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B1" w:rsidRPr="00D77651" w:rsidRDefault="006656B1" w:rsidP="006656B1">
      <w:pPr>
        <w:spacing w:line="360" w:lineRule="auto"/>
        <w:ind w:leftChars="-67" w:hangingChars="47" w:hanging="141"/>
        <w:jc w:val="left"/>
        <w:rPr>
          <w:rFonts w:ascii="黑体" w:eastAsia="黑体" w:hAnsi="黑体"/>
          <w:sz w:val="30"/>
          <w:szCs w:val="30"/>
        </w:rPr>
      </w:pPr>
      <w:r w:rsidRPr="00D77651">
        <w:rPr>
          <w:rFonts w:ascii="黑体" w:eastAsia="黑体" w:hAnsi="黑体" w:hint="eastAsia"/>
          <w:sz w:val="30"/>
          <w:szCs w:val="30"/>
        </w:rPr>
        <w:t>附件：</w:t>
      </w:r>
    </w:p>
    <w:p w:rsidR="006656B1" w:rsidRPr="009B1D70" w:rsidRDefault="006656B1" w:rsidP="006656B1">
      <w:pPr>
        <w:spacing w:line="360" w:lineRule="auto"/>
        <w:ind w:firstLine="585"/>
        <w:jc w:val="center"/>
        <w:rPr>
          <w:rFonts w:ascii="方正大标宋简体" w:eastAsia="方正大标宋简体" w:hint="eastAsia"/>
          <w:sz w:val="32"/>
          <w:szCs w:val="32"/>
        </w:rPr>
      </w:pPr>
      <w:r w:rsidRPr="009B1D70">
        <w:rPr>
          <w:rFonts w:ascii="方正大标宋简体" w:eastAsia="方正大标宋简体" w:hint="eastAsia"/>
          <w:sz w:val="32"/>
          <w:szCs w:val="32"/>
        </w:rPr>
        <w:t>中国房地产业协会“不忘初心、牢记使命”主题教育       时间安排表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3118"/>
      </w:tblGrid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工作安排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9月18日下午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主题教育动员大会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9月19日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集中学习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9月23日上午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集中学习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9月26日上午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集中学习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9月27日下午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eastAsia="仿宋_GB2312"/>
                <w:sz w:val="30"/>
                <w:szCs w:val="30"/>
              </w:rPr>
              <w:t>围绕</w:t>
            </w:r>
            <w:r w:rsidRPr="009B1D70">
              <w:rPr>
                <w:rFonts w:eastAsia="仿宋_GB2312" w:hint="eastAsia"/>
                <w:sz w:val="30"/>
                <w:szCs w:val="30"/>
              </w:rPr>
              <w:t>“</w:t>
            </w:r>
            <w:r w:rsidRPr="009B1D70">
              <w:rPr>
                <w:rFonts w:eastAsia="仿宋_GB2312"/>
                <w:sz w:val="30"/>
                <w:szCs w:val="30"/>
              </w:rPr>
              <w:t>中国共产党人的初心</w:t>
            </w:r>
            <w:r w:rsidRPr="009B1D70">
              <w:rPr>
                <w:rFonts w:eastAsia="仿宋_GB2312" w:hint="eastAsia"/>
                <w:sz w:val="30"/>
                <w:szCs w:val="30"/>
              </w:rPr>
              <w:t>”各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党小组组织专题研讨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9月2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9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日上午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eastAsia="仿宋_GB2312" w:hint="eastAsia"/>
                <w:sz w:val="30"/>
                <w:szCs w:val="30"/>
              </w:rPr>
              <w:t>围绕“</w:t>
            </w:r>
            <w:r w:rsidRPr="009B1D70">
              <w:rPr>
                <w:rFonts w:eastAsia="仿宋_GB2312"/>
                <w:sz w:val="30"/>
                <w:szCs w:val="30"/>
              </w:rPr>
              <w:t>新时代行业协会责任使命</w:t>
            </w:r>
            <w:r w:rsidRPr="009B1D70">
              <w:rPr>
                <w:rFonts w:eastAsia="仿宋_GB2312" w:hint="eastAsia"/>
                <w:sz w:val="30"/>
                <w:szCs w:val="30"/>
              </w:rPr>
              <w:t>”，</w:t>
            </w:r>
            <w:r w:rsidRPr="009B1D70">
              <w:rPr>
                <w:rFonts w:ascii="宋体" w:eastAsia="华文仿宋" w:hAnsi="宋体" w:cs="宋体" w:hint="eastAsia"/>
                <w:sz w:val="32"/>
                <w:szCs w:val="32"/>
              </w:rPr>
              <w:t>召开支委扩大会议专题研讨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0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月8日上午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5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围绕“</w:t>
            </w:r>
            <w:r w:rsidRPr="009B1D70">
              <w:rPr>
                <w:rFonts w:eastAsia="仿宋_GB2312"/>
                <w:sz w:val="30"/>
                <w:szCs w:val="30"/>
              </w:rPr>
              <w:t>加强协会党建工作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”，</w:t>
            </w:r>
            <w:r w:rsidRPr="009B1D70">
              <w:rPr>
                <w:rFonts w:ascii="宋体" w:eastAsia="华文仿宋" w:hAnsi="宋体" w:cs="宋体" w:hint="eastAsia"/>
                <w:sz w:val="32"/>
                <w:szCs w:val="32"/>
              </w:rPr>
              <w:t>召开支委和驻会领导班子成员联席会，专题研讨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lastRenderedPageBreak/>
              <w:t>10月10日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集中学习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0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月1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int="eastAsia"/>
                <w:sz w:val="30"/>
                <w:szCs w:val="30"/>
              </w:rPr>
              <w:t>上午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围绕“</w:t>
            </w:r>
            <w:r w:rsidRPr="009B1D70">
              <w:rPr>
                <w:rFonts w:eastAsia="仿宋_GB2312"/>
                <w:sz w:val="30"/>
                <w:szCs w:val="30"/>
              </w:rPr>
              <w:t>破解行业和协会发展难题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”，召开支部大会，专题研讨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10月17日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集中学习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10月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18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集中学习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0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月中下旬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调查研究、广泛听取群众和会员意见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/>
                <w:sz w:val="30"/>
                <w:szCs w:val="30"/>
              </w:rPr>
              <w:t>11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月初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冯俊书记讲党课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月中上旬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检视问题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月下旬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eastAsia="仿宋_GB2312"/>
                <w:sz w:val="30"/>
                <w:szCs w:val="30"/>
              </w:rPr>
              <w:t>支部专题组织生活会</w:t>
            </w:r>
            <w:r w:rsidRPr="009B1D70">
              <w:rPr>
                <w:rFonts w:eastAsia="仿宋_GB2312" w:hint="eastAsia"/>
                <w:sz w:val="30"/>
                <w:szCs w:val="30"/>
              </w:rPr>
              <w:t>、整改落实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  <w:tr w:rsidR="006656B1" w:rsidRPr="009B1D70" w:rsidTr="00450C5E">
        <w:tc>
          <w:tcPr>
            <w:tcW w:w="2235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/>
                <w:sz w:val="30"/>
                <w:szCs w:val="30"/>
              </w:rPr>
              <w:t>1</w:t>
            </w:r>
            <w:r w:rsidRPr="009B1D70">
              <w:rPr>
                <w:rFonts w:ascii="仿宋_GB2312" w:eastAsia="仿宋_GB2312" w:hint="eastAsia"/>
                <w:sz w:val="30"/>
                <w:szCs w:val="30"/>
              </w:rPr>
              <w:t>月底</w:t>
            </w:r>
          </w:p>
        </w:tc>
        <w:tc>
          <w:tcPr>
            <w:tcW w:w="3260" w:type="dxa"/>
            <w:shd w:val="clear" w:color="auto" w:fill="auto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主题教育总结大会</w:t>
            </w:r>
          </w:p>
        </w:tc>
        <w:tc>
          <w:tcPr>
            <w:tcW w:w="3118" w:type="dxa"/>
          </w:tcPr>
          <w:p w:rsidR="006656B1" w:rsidRPr="009B1D70" w:rsidRDefault="006656B1" w:rsidP="00450C5E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1D70">
              <w:rPr>
                <w:rFonts w:ascii="仿宋_GB2312" w:eastAsia="仿宋_GB2312" w:hint="eastAsia"/>
                <w:sz w:val="30"/>
                <w:szCs w:val="30"/>
              </w:rPr>
              <w:t>中国房协办公区（2号楼6层会议室）</w:t>
            </w:r>
          </w:p>
        </w:tc>
      </w:tr>
    </w:tbl>
    <w:p w:rsidR="006656B1" w:rsidRPr="00CF3926" w:rsidRDefault="006656B1" w:rsidP="006656B1">
      <w:pPr>
        <w:widowControl/>
        <w:spacing w:line="640" w:lineRule="exact"/>
        <w:rPr>
          <w:rFonts w:eastAsia="仿宋_GB2312" w:hint="eastAsia"/>
          <w:color w:val="000000"/>
          <w:sz w:val="30"/>
          <w:szCs w:val="30"/>
        </w:rPr>
      </w:pPr>
    </w:p>
    <w:p w:rsidR="00245345" w:rsidRPr="006656B1" w:rsidRDefault="00245345"/>
    <w:sectPr w:rsidR="00245345" w:rsidRPr="006656B1" w:rsidSect="00DB0A34">
      <w:footerReference w:type="default" r:id="rId4"/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F" w:rsidRDefault="006656B1">
    <w:pPr>
      <w:pStyle w:val="a3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Pr="006656B1">
      <w:rPr>
        <w:noProof/>
        <w:lang w:val="zh-CN"/>
      </w:rPr>
      <w:t>1</w:t>
    </w:r>
    <w:r>
      <w:fldChar w:fldCharType="end"/>
    </w:r>
  </w:p>
  <w:p w:rsidR="005E1EDF" w:rsidRDefault="006656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6B1"/>
    <w:rsid w:val="00245345"/>
    <w:rsid w:val="0066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56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6656B1"/>
    <w:rPr>
      <w:rFonts w:ascii="Times New Roman" w:eastAsia="宋体" w:hAnsi="Times New Roman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2019-11-06T01:32:00Z</dcterms:created>
  <dcterms:modified xsi:type="dcterms:W3CDTF">2019-11-06T01:33:00Z</dcterms:modified>
</cp:coreProperties>
</file>