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D1" w:rsidRPr="00353868" w:rsidRDefault="00E743D1" w:rsidP="00E743D1">
      <w:pPr>
        <w:spacing w:line="500" w:lineRule="atLeast"/>
        <w:jc w:val="center"/>
        <w:rPr>
          <w:rFonts w:ascii="华文细黑" w:eastAsia="华文细黑" w:hAnsi="华文细黑"/>
          <w:b/>
          <w:sz w:val="28"/>
          <w:szCs w:val="28"/>
        </w:rPr>
      </w:pPr>
      <w:r w:rsidRPr="00234B66">
        <w:rPr>
          <w:rFonts w:ascii="华文细黑" w:eastAsia="华文细黑" w:hAnsi="华文细黑" w:hint="eastAsia"/>
          <w:b/>
          <w:sz w:val="28"/>
          <w:szCs w:val="28"/>
        </w:rPr>
        <w:t>表8  201</w:t>
      </w:r>
      <w:r>
        <w:rPr>
          <w:rFonts w:ascii="华文细黑" w:eastAsia="华文细黑" w:hAnsi="华文细黑" w:hint="eastAsia"/>
          <w:b/>
          <w:sz w:val="28"/>
          <w:szCs w:val="28"/>
        </w:rPr>
        <w:t>9</w:t>
      </w:r>
      <w:r w:rsidRPr="00234B66">
        <w:rPr>
          <w:rFonts w:ascii="华文细黑" w:eastAsia="华文细黑" w:hAnsi="华文细黑" w:hint="eastAsia"/>
          <w:b/>
          <w:sz w:val="28"/>
          <w:szCs w:val="28"/>
        </w:rPr>
        <w:t>中国房地产开发企业500强</w:t>
      </w:r>
      <w:r>
        <w:rPr>
          <w:rFonts w:ascii="华文细黑" w:eastAsia="华文细黑" w:hAnsi="华文细黑" w:hint="eastAsia"/>
          <w:b/>
          <w:sz w:val="28"/>
          <w:szCs w:val="28"/>
        </w:rPr>
        <w:t>优</w:t>
      </w:r>
      <w:proofErr w:type="gramStart"/>
      <w:r>
        <w:rPr>
          <w:rFonts w:ascii="华文细黑" w:eastAsia="华文细黑" w:hAnsi="华文细黑" w:hint="eastAsia"/>
          <w:b/>
          <w:sz w:val="28"/>
          <w:szCs w:val="28"/>
        </w:rPr>
        <w:t>采</w:t>
      </w:r>
      <w:r w:rsidRPr="00234B66">
        <w:rPr>
          <w:rFonts w:ascii="华文细黑" w:eastAsia="华文细黑" w:hAnsi="华文细黑" w:hint="eastAsia"/>
          <w:b/>
          <w:sz w:val="28"/>
          <w:szCs w:val="28"/>
        </w:rPr>
        <w:t>供应</w:t>
      </w:r>
      <w:proofErr w:type="gramEnd"/>
      <w:r w:rsidRPr="00234B66">
        <w:rPr>
          <w:rFonts w:ascii="华文细黑" w:eastAsia="华文细黑" w:hAnsi="华文细黑" w:hint="eastAsia"/>
          <w:b/>
          <w:sz w:val="28"/>
          <w:szCs w:val="28"/>
        </w:rPr>
        <w:t>商品牌企业申报表</w:t>
      </w:r>
    </w:p>
    <w:p w:rsidR="00E743D1" w:rsidRDefault="00E743D1" w:rsidP="00E743D1">
      <w:pPr>
        <w:spacing w:line="276" w:lineRule="auto"/>
        <w:ind w:leftChars="-337" w:left="-708" w:firstLineChars="300" w:firstLine="60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填表说明：</w:t>
      </w:r>
    </w:p>
    <w:p w:rsidR="00E743D1" w:rsidRDefault="00E743D1" w:rsidP="00E743D1">
      <w:pPr>
        <w:numPr>
          <w:ilvl w:val="0"/>
          <w:numId w:val="1"/>
        </w:numPr>
        <w:spacing w:line="276" w:lineRule="auto"/>
        <w:ind w:left="641" w:rightChars="40" w:right="84" w:hanging="357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本次调研数据范围主要为2018年度，财务与经营类情况数据以2018年为必填数据，并以2018年优先填写；</w:t>
      </w:r>
    </w:p>
    <w:p w:rsidR="00E743D1" w:rsidRPr="00234B66" w:rsidRDefault="00E743D1" w:rsidP="00E743D1">
      <w:pPr>
        <w:numPr>
          <w:ilvl w:val="0"/>
          <w:numId w:val="1"/>
        </w:numPr>
        <w:spacing w:line="276" w:lineRule="auto"/>
        <w:ind w:left="641" w:rightChars="40" w:right="84" w:hanging="357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请尽量完整填写，企业填报情况将影响测评结果。</w:t>
      </w:r>
    </w:p>
    <w:tbl>
      <w:tblPr>
        <w:tblW w:w="8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8"/>
        <w:gridCol w:w="1161"/>
        <w:gridCol w:w="267"/>
        <w:gridCol w:w="1000"/>
        <w:gridCol w:w="20"/>
        <w:gridCol w:w="285"/>
        <w:gridCol w:w="482"/>
        <w:gridCol w:w="519"/>
        <w:gridCol w:w="691"/>
        <w:gridCol w:w="24"/>
        <w:gridCol w:w="407"/>
        <w:gridCol w:w="308"/>
        <w:gridCol w:w="549"/>
        <w:gridCol w:w="595"/>
        <w:gridCol w:w="977"/>
      </w:tblGrid>
      <w:tr w:rsidR="00E743D1" w:rsidRPr="00234B66" w:rsidTr="00AE2E1D">
        <w:trPr>
          <w:trHeight w:val="795"/>
        </w:trPr>
        <w:tc>
          <w:tcPr>
            <w:tcW w:w="8713" w:type="dxa"/>
            <w:gridSpan w:val="15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t>基本信息</w:t>
            </w:r>
          </w:p>
        </w:tc>
      </w:tr>
      <w:tr w:rsidR="00E743D1" w:rsidRPr="00234B66" w:rsidTr="00AE2E1D">
        <w:trPr>
          <w:trHeight w:val="795"/>
        </w:trPr>
        <w:tc>
          <w:tcPr>
            <w:tcW w:w="1428" w:type="dxa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（集团）公司名称</w:t>
            </w:r>
          </w:p>
        </w:tc>
        <w:tc>
          <w:tcPr>
            <w:tcW w:w="3215" w:type="dxa"/>
            <w:gridSpan w:val="6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2860" w:type="dxa"/>
            <w:gridSpan w:val="6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795"/>
        </w:trPr>
        <w:tc>
          <w:tcPr>
            <w:tcW w:w="1428" w:type="dxa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分公司个数</w:t>
            </w:r>
          </w:p>
        </w:tc>
        <w:tc>
          <w:tcPr>
            <w:tcW w:w="3215" w:type="dxa"/>
            <w:gridSpan w:val="6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董事长/总经理</w:t>
            </w:r>
          </w:p>
        </w:tc>
        <w:tc>
          <w:tcPr>
            <w:tcW w:w="2860" w:type="dxa"/>
            <w:gridSpan w:val="6"/>
            <w:vAlign w:val="center"/>
          </w:tcPr>
          <w:p w:rsidR="00E743D1" w:rsidRPr="00234B66" w:rsidRDefault="00E743D1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794"/>
        </w:trPr>
        <w:tc>
          <w:tcPr>
            <w:tcW w:w="1428" w:type="dxa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3215" w:type="dxa"/>
            <w:gridSpan w:val="6"/>
            <w:vAlign w:val="center"/>
          </w:tcPr>
          <w:p w:rsidR="00E743D1" w:rsidRPr="00234B66" w:rsidRDefault="00E743D1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60" w:type="dxa"/>
            <w:gridSpan w:val="6"/>
            <w:vAlign w:val="center"/>
          </w:tcPr>
          <w:p w:rsidR="00E743D1" w:rsidRPr="00234B66" w:rsidRDefault="00E743D1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794"/>
        </w:trPr>
        <w:tc>
          <w:tcPr>
            <w:tcW w:w="1428" w:type="dxa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3215" w:type="dxa"/>
            <w:gridSpan w:val="6"/>
            <w:vAlign w:val="center"/>
          </w:tcPr>
          <w:p w:rsidR="00E743D1" w:rsidRPr="00234B66" w:rsidRDefault="00E743D1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传真</w:t>
            </w:r>
          </w:p>
        </w:tc>
        <w:tc>
          <w:tcPr>
            <w:tcW w:w="2860" w:type="dxa"/>
            <w:gridSpan w:val="6"/>
            <w:vAlign w:val="center"/>
          </w:tcPr>
          <w:p w:rsidR="00E743D1" w:rsidRPr="00234B66" w:rsidRDefault="00E743D1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794"/>
        </w:trPr>
        <w:tc>
          <w:tcPr>
            <w:tcW w:w="1428" w:type="dxa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215" w:type="dxa"/>
            <w:gridSpan w:val="6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2860" w:type="dxa"/>
            <w:gridSpan w:val="6"/>
            <w:vAlign w:val="center"/>
          </w:tcPr>
          <w:p w:rsidR="00E743D1" w:rsidRPr="00234B66" w:rsidRDefault="00E743D1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473"/>
        </w:trPr>
        <w:tc>
          <w:tcPr>
            <w:tcW w:w="1428" w:type="dxa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9</w:t>
            </w:r>
            <w:proofErr w:type="gramStart"/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优采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品牌</w:t>
            </w:r>
            <w:proofErr w:type="gramEnd"/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申请奖项（行业10强／特别奖项）</w:t>
            </w:r>
          </w:p>
        </w:tc>
        <w:tc>
          <w:tcPr>
            <w:tcW w:w="3215" w:type="dxa"/>
            <w:gridSpan w:val="6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所属行业</w:t>
            </w:r>
          </w:p>
        </w:tc>
        <w:tc>
          <w:tcPr>
            <w:tcW w:w="2860" w:type="dxa"/>
            <w:gridSpan w:val="6"/>
            <w:vAlign w:val="center"/>
          </w:tcPr>
          <w:p w:rsidR="00E743D1" w:rsidRPr="00234B66" w:rsidRDefault="00E743D1" w:rsidP="00AE2E1D">
            <w:pPr>
              <w:autoSpaceDN w:val="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1639"/>
        </w:trPr>
        <w:tc>
          <w:tcPr>
            <w:tcW w:w="1428" w:type="dxa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公司简介：</w:t>
            </w:r>
          </w:p>
        </w:tc>
        <w:tc>
          <w:tcPr>
            <w:tcW w:w="7285" w:type="dxa"/>
            <w:gridSpan w:val="14"/>
            <w:vAlign w:val="center"/>
          </w:tcPr>
          <w:p w:rsidR="00E743D1" w:rsidRPr="00234B66" w:rsidRDefault="00E743D1" w:rsidP="00AE2E1D">
            <w:pPr>
              <w:snapToGrid w:val="0"/>
              <w:ind w:firstLineChars="200" w:firstLine="440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1821"/>
        </w:trPr>
        <w:tc>
          <w:tcPr>
            <w:tcW w:w="1428" w:type="dxa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主要经营</w:t>
            </w:r>
          </w:p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范围</w:t>
            </w:r>
          </w:p>
        </w:tc>
        <w:tc>
          <w:tcPr>
            <w:tcW w:w="7285" w:type="dxa"/>
            <w:gridSpan w:val="14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1835"/>
        </w:trPr>
        <w:tc>
          <w:tcPr>
            <w:tcW w:w="1428" w:type="dxa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主要产品</w:t>
            </w:r>
          </w:p>
        </w:tc>
        <w:tc>
          <w:tcPr>
            <w:tcW w:w="7285" w:type="dxa"/>
            <w:gridSpan w:val="14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979"/>
        </w:trPr>
        <w:tc>
          <w:tcPr>
            <w:tcW w:w="8713" w:type="dxa"/>
            <w:gridSpan w:val="15"/>
            <w:vAlign w:val="center"/>
          </w:tcPr>
          <w:p w:rsidR="00E743D1" w:rsidRPr="00234B66" w:rsidRDefault="00E743D1" w:rsidP="00AE2E1D">
            <w:pPr>
              <w:jc w:val="center"/>
              <w:rPr>
                <w:rFonts w:ascii="华文细黑" w:eastAsia="华文细黑" w:hAnsi="华文细黑" w:cs="宋体"/>
                <w:b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lastRenderedPageBreak/>
              <w:t>财务与经营情况</w:t>
            </w:r>
          </w:p>
        </w:tc>
      </w:tr>
      <w:tr w:rsidR="00E743D1" w:rsidRPr="00234B66" w:rsidTr="00AE2E1D">
        <w:trPr>
          <w:trHeight w:val="794"/>
        </w:trPr>
        <w:tc>
          <w:tcPr>
            <w:tcW w:w="1428" w:type="dxa"/>
            <w:vMerge w:val="restart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企业历年</w:t>
            </w:r>
          </w:p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销售数据</w:t>
            </w:r>
          </w:p>
        </w:tc>
        <w:tc>
          <w:tcPr>
            <w:tcW w:w="2428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年份</w:t>
            </w:r>
          </w:p>
        </w:tc>
        <w:tc>
          <w:tcPr>
            <w:tcW w:w="2428" w:type="dxa"/>
            <w:gridSpan w:val="7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销售金额</w:t>
            </w:r>
          </w:p>
          <w:p w:rsidR="00E743D1" w:rsidRPr="00234B66" w:rsidRDefault="00E743D1" w:rsidP="00AE2E1D">
            <w:pPr>
              <w:widowControl/>
              <w:ind w:firstLineChars="300" w:firstLine="66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（亿元）</w:t>
            </w:r>
          </w:p>
        </w:tc>
        <w:tc>
          <w:tcPr>
            <w:tcW w:w="2429" w:type="dxa"/>
            <w:gridSpan w:val="4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销售量</w:t>
            </w:r>
          </w:p>
        </w:tc>
      </w:tr>
      <w:tr w:rsidR="00E743D1" w:rsidRPr="00234B66" w:rsidTr="00AE2E1D">
        <w:trPr>
          <w:trHeight w:val="794"/>
        </w:trPr>
        <w:tc>
          <w:tcPr>
            <w:tcW w:w="1428" w:type="dxa"/>
            <w:vMerge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428" w:type="dxa"/>
            <w:gridSpan w:val="7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794"/>
        </w:trPr>
        <w:tc>
          <w:tcPr>
            <w:tcW w:w="1428" w:type="dxa"/>
            <w:vMerge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428" w:type="dxa"/>
            <w:gridSpan w:val="7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794"/>
        </w:trPr>
        <w:tc>
          <w:tcPr>
            <w:tcW w:w="1428" w:type="dxa"/>
            <w:vMerge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428" w:type="dxa"/>
            <w:gridSpan w:val="7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794"/>
        </w:trPr>
        <w:tc>
          <w:tcPr>
            <w:tcW w:w="1428" w:type="dxa"/>
            <w:vMerge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428" w:type="dxa"/>
            <w:gridSpan w:val="7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794"/>
        </w:trPr>
        <w:tc>
          <w:tcPr>
            <w:tcW w:w="1428" w:type="dxa"/>
            <w:vMerge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428" w:type="dxa"/>
            <w:gridSpan w:val="7"/>
            <w:vAlign w:val="center"/>
          </w:tcPr>
          <w:p w:rsidR="00E743D1" w:rsidRPr="00234B66" w:rsidRDefault="00E743D1" w:rsidP="00AE2E1D">
            <w:pPr>
              <w:widowControl/>
              <w:ind w:firstLineChars="300" w:firstLine="66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1598"/>
        </w:trPr>
        <w:tc>
          <w:tcPr>
            <w:tcW w:w="1428" w:type="dxa"/>
            <w:vMerge w:val="restart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产品主要</w:t>
            </w:r>
          </w:p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销售区域</w:t>
            </w:r>
          </w:p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（请勾选）</w:t>
            </w:r>
          </w:p>
        </w:tc>
        <w:tc>
          <w:tcPr>
            <w:tcW w:w="1161" w:type="dxa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华北</w:t>
            </w:r>
          </w:p>
        </w:tc>
        <w:tc>
          <w:tcPr>
            <w:tcW w:w="1287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华中</w:t>
            </w:r>
          </w:p>
        </w:tc>
        <w:tc>
          <w:tcPr>
            <w:tcW w:w="1286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华东</w:t>
            </w:r>
          </w:p>
        </w:tc>
        <w:tc>
          <w:tcPr>
            <w:tcW w:w="1430" w:type="dxa"/>
            <w:gridSpan w:val="4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华南</w:t>
            </w:r>
          </w:p>
        </w:tc>
        <w:tc>
          <w:tcPr>
            <w:tcW w:w="1144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东北</w:t>
            </w:r>
          </w:p>
        </w:tc>
        <w:tc>
          <w:tcPr>
            <w:tcW w:w="977" w:type="dxa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西部</w:t>
            </w:r>
          </w:p>
        </w:tc>
      </w:tr>
      <w:tr w:rsidR="00E743D1" w:rsidRPr="00234B66" w:rsidTr="00AE2E1D">
        <w:trPr>
          <w:trHeight w:val="1597"/>
        </w:trPr>
        <w:tc>
          <w:tcPr>
            <w:tcW w:w="1428" w:type="dxa"/>
            <w:vMerge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743D1" w:rsidRPr="00234B66" w:rsidRDefault="00E743D1" w:rsidP="00AE2E1D">
            <w:pPr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E743D1" w:rsidRPr="00234B66" w:rsidRDefault="00E743D1" w:rsidP="00AE2E1D">
            <w:pPr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E743D1" w:rsidRPr="00234B66" w:rsidRDefault="00E743D1" w:rsidP="00AE2E1D">
            <w:pPr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E743D1" w:rsidRPr="00234B66" w:rsidRDefault="00E743D1" w:rsidP="00AE2E1D">
            <w:pPr>
              <w:widowControl/>
              <w:ind w:firstLineChars="200" w:firstLine="4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2162"/>
        </w:trPr>
        <w:tc>
          <w:tcPr>
            <w:tcW w:w="1428" w:type="dxa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企业所获得荣誉</w:t>
            </w:r>
          </w:p>
        </w:tc>
        <w:tc>
          <w:tcPr>
            <w:tcW w:w="7285" w:type="dxa"/>
            <w:gridSpan w:val="14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2122"/>
        </w:trPr>
        <w:tc>
          <w:tcPr>
            <w:tcW w:w="1428" w:type="dxa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主要战略合作伙伴</w:t>
            </w:r>
          </w:p>
        </w:tc>
        <w:tc>
          <w:tcPr>
            <w:tcW w:w="7285" w:type="dxa"/>
            <w:gridSpan w:val="14"/>
            <w:vAlign w:val="center"/>
          </w:tcPr>
          <w:p w:rsidR="00E743D1" w:rsidRPr="00234B66" w:rsidRDefault="00E743D1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878"/>
        </w:trPr>
        <w:tc>
          <w:tcPr>
            <w:tcW w:w="1428" w:type="dxa"/>
            <w:vMerge w:val="restart"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lastRenderedPageBreak/>
              <w:t>企业产品使用案例</w:t>
            </w:r>
          </w:p>
        </w:tc>
        <w:tc>
          <w:tcPr>
            <w:tcW w:w="1428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楷体_GB2312" w:hint="eastAsia"/>
                <w:kern w:val="0"/>
                <w:sz w:val="22"/>
                <w:szCs w:val="22"/>
              </w:rPr>
              <w:t>使用项目</w:t>
            </w:r>
          </w:p>
        </w:tc>
        <w:tc>
          <w:tcPr>
            <w:tcW w:w="1305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楷体_GB2312" w:hint="eastAsia"/>
                <w:kern w:val="0"/>
                <w:sz w:val="22"/>
                <w:szCs w:val="22"/>
              </w:rPr>
              <w:t>工程地点</w:t>
            </w:r>
          </w:p>
        </w:tc>
        <w:tc>
          <w:tcPr>
            <w:tcW w:w="1716" w:type="dxa"/>
            <w:gridSpan w:val="4"/>
            <w:vAlign w:val="center"/>
          </w:tcPr>
          <w:p w:rsidR="00E743D1" w:rsidRPr="00234B66" w:rsidRDefault="00E743D1" w:rsidP="00AE2E1D">
            <w:pPr>
              <w:widowControl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楷体_GB2312" w:hint="eastAsia"/>
                <w:kern w:val="0"/>
                <w:sz w:val="22"/>
                <w:szCs w:val="22"/>
              </w:rPr>
              <w:t>工程规模描述</w:t>
            </w:r>
          </w:p>
        </w:tc>
        <w:tc>
          <w:tcPr>
            <w:tcW w:w="1264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楷体_GB2312" w:hint="eastAsia"/>
                <w:kern w:val="0"/>
                <w:sz w:val="22"/>
                <w:szCs w:val="22"/>
              </w:rPr>
              <w:t>承接项目模式</w:t>
            </w:r>
          </w:p>
        </w:tc>
        <w:tc>
          <w:tcPr>
            <w:tcW w:w="1572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楷体_GB2312" w:hint="eastAsia"/>
                <w:kern w:val="0"/>
                <w:sz w:val="22"/>
                <w:szCs w:val="22"/>
              </w:rPr>
              <w:t>质量评定结果</w:t>
            </w:r>
          </w:p>
        </w:tc>
      </w:tr>
      <w:tr w:rsidR="00E743D1" w:rsidRPr="00234B66" w:rsidTr="00AE2E1D">
        <w:trPr>
          <w:trHeight w:val="477"/>
        </w:trPr>
        <w:tc>
          <w:tcPr>
            <w:tcW w:w="1428" w:type="dxa"/>
            <w:vMerge/>
            <w:vAlign w:val="center"/>
          </w:tcPr>
          <w:p w:rsidR="00E743D1" w:rsidRPr="00234B66" w:rsidRDefault="00E743D1" w:rsidP="00AE2E1D">
            <w:pPr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473"/>
        </w:trPr>
        <w:tc>
          <w:tcPr>
            <w:tcW w:w="1428" w:type="dxa"/>
            <w:vMerge/>
            <w:vAlign w:val="center"/>
          </w:tcPr>
          <w:p w:rsidR="00E743D1" w:rsidRPr="00234B66" w:rsidRDefault="00E743D1" w:rsidP="00AE2E1D">
            <w:pPr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612"/>
        </w:trPr>
        <w:tc>
          <w:tcPr>
            <w:tcW w:w="1428" w:type="dxa"/>
            <w:vMerge/>
            <w:vAlign w:val="center"/>
          </w:tcPr>
          <w:p w:rsidR="00E743D1" w:rsidRPr="00234B66" w:rsidRDefault="00E743D1" w:rsidP="00AE2E1D">
            <w:pPr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473"/>
        </w:trPr>
        <w:tc>
          <w:tcPr>
            <w:tcW w:w="1428" w:type="dxa"/>
            <w:vMerge/>
            <w:vAlign w:val="center"/>
          </w:tcPr>
          <w:p w:rsidR="00E743D1" w:rsidRPr="00234B66" w:rsidRDefault="00E743D1" w:rsidP="00AE2E1D">
            <w:pPr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473"/>
        </w:trPr>
        <w:tc>
          <w:tcPr>
            <w:tcW w:w="1428" w:type="dxa"/>
            <w:vMerge/>
            <w:vAlign w:val="center"/>
          </w:tcPr>
          <w:p w:rsidR="00E743D1" w:rsidRPr="00234B66" w:rsidRDefault="00E743D1" w:rsidP="00AE2E1D">
            <w:pPr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E743D1" w:rsidRPr="00234B66" w:rsidTr="00AE2E1D">
        <w:trPr>
          <w:trHeight w:val="473"/>
        </w:trPr>
        <w:tc>
          <w:tcPr>
            <w:tcW w:w="1428" w:type="dxa"/>
            <w:vMerge/>
            <w:vAlign w:val="center"/>
          </w:tcPr>
          <w:p w:rsidR="00E743D1" w:rsidRPr="00234B66" w:rsidRDefault="00E743D1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E743D1" w:rsidRPr="00234B66" w:rsidRDefault="00E743D1" w:rsidP="00AE2E1D">
            <w:pPr>
              <w:widowControl/>
              <w:jc w:val="left"/>
              <w:rPr>
                <w:rFonts w:ascii="华文细黑" w:eastAsia="华文细黑" w:hAnsi="华文细黑" w:cs="楷体_GB2312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E743D1" w:rsidRPr="00234B66" w:rsidRDefault="00E743D1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</w:tbl>
    <w:p w:rsidR="00E743D1" w:rsidRPr="00234B66" w:rsidRDefault="00E743D1" w:rsidP="00E743D1">
      <w:pPr>
        <w:widowControl/>
        <w:adjustRightInd w:val="0"/>
        <w:snapToGrid w:val="0"/>
        <w:spacing w:line="440" w:lineRule="exact"/>
        <w:ind w:right="560" w:firstLineChars="2850" w:firstLine="5700"/>
        <w:rPr>
          <w:rFonts w:ascii="华文细黑" w:eastAsia="华文细黑" w:hAnsi="华文细黑"/>
          <w:sz w:val="20"/>
          <w:szCs w:val="20"/>
        </w:rPr>
      </w:pPr>
      <w:r w:rsidRPr="00234B66">
        <w:rPr>
          <w:rFonts w:ascii="华文细黑" w:eastAsia="华文细黑" w:hAnsi="华文细黑" w:hint="eastAsia"/>
          <w:sz w:val="20"/>
          <w:szCs w:val="20"/>
        </w:rPr>
        <w:t>企业盖章:</w:t>
      </w:r>
      <w:r w:rsidRPr="00234B66">
        <w:rPr>
          <w:rFonts w:ascii="华文细黑" w:eastAsia="华文细黑" w:hAnsi="华文细黑" w:hint="eastAsia"/>
          <w:sz w:val="20"/>
          <w:szCs w:val="20"/>
        </w:rPr>
        <w:tab/>
      </w:r>
    </w:p>
    <w:p w:rsidR="00E743D1" w:rsidRPr="00234B66" w:rsidRDefault="00E743D1" w:rsidP="00E743D1">
      <w:pPr>
        <w:widowControl/>
        <w:adjustRightInd w:val="0"/>
        <w:snapToGrid w:val="0"/>
        <w:spacing w:line="440" w:lineRule="exact"/>
        <w:jc w:val="center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 xml:space="preserve">                                   </w:t>
      </w:r>
      <w:r w:rsidRPr="00234B66">
        <w:rPr>
          <w:rFonts w:ascii="华文细黑" w:eastAsia="华文细黑" w:hAnsi="华文细黑" w:hint="eastAsia"/>
          <w:sz w:val="20"/>
          <w:szCs w:val="20"/>
        </w:rPr>
        <w:t>日期:</w:t>
      </w:r>
    </w:p>
    <w:p w:rsidR="00E743D1" w:rsidRDefault="00E743D1" w:rsidP="00E743D1">
      <w:pPr>
        <w:rPr>
          <w:rFonts w:ascii="华文细黑" w:eastAsia="华文细黑" w:hAnsi="华文细黑"/>
          <w:b/>
          <w:sz w:val="28"/>
          <w:szCs w:val="28"/>
        </w:rPr>
      </w:pPr>
    </w:p>
    <w:p w:rsidR="00E743D1" w:rsidRPr="00234B66" w:rsidRDefault="00E743D1" w:rsidP="00E743D1">
      <w:pPr>
        <w:jc w:val="center"/>
        <w:rPr>
          <w:rFonts w:ascii="华文细黑" w:eastAsia="华文细黑" w:hAnsi="华文细黑"/>
          <w:b/>
          <w:sz w:val="28"/>
          <w:szCs w:val="28"/>
        </w:rPr>
      </w:pPr>
      <w:r w:rsidRPr="00234B66">
        <w:rPr>
          <w:rFonts w:ascii="华文细黑" w:eastAsia="华文细黑" w:hAnsi="华文细黑" w:hint="eastAsia"/>
          <w:b/>
          <w:sz w:val="28"/>
          <w:szCs w:val="28"/>
        </w:rPr>
        <w:t>附  201</w:t>
      </w:r>
      <w:r>
        <w:rPr>
          <w:rFonts w:ascii="华文细黑" w:eastAsia="华文细黑" w:hAnsi="华文细黑" w:hint="eastAsia"/>
          <w:b/>
          <w:sz w:val="28"/>
          <w:szCs w:val="28"/>
        </w:rPr>
        <w:t>9</w:t>
      </w:r>
      <w:r w:rsidRPr="00234B66">
        <w:rPr>
          <w:rFonts w:ascii="华文细黑" w:eastAsia="华文细黑" w:hAnsi="华文细黑" w:hint="eastAsia"/>
          <w:b/>
          <w:sz w:val="28"/>
          <w:szCs w:val="28"/>
        </w:rPr>
        <w:t>中国房地产开发企业500强</w:t>
      </w:r>
      <w:r>
        <w:rPr>
          <w:rFonts w:ascii="华文细黑" w:eastAsia="华文细黑" w:hAnsi="华文细黑" w:hint="eastAsia"/>
          <w:b/>
          <w:sz w:val="28"/>
          <w:szCs w:val="28"/>
        </w:rPr>
        <w:t>优</w:t>
      </w:r>
      <w:proofErr w:type="gramStart"/>
      <w:r>
        <w:rPr>
          <w:rFonts w:ascii="华文细黑" w:eastAsia="华文细黑" w:hAnsi="华文细黑" w:hint="eastAsia"/>
          <w:b/>
          <w:sz w:val="28"/>
          <w:szCs w:val="28"/>
        </w:rPr>
        <w:t>采</w:t>
      </w:r>
      <w:r w:rsidRPr="00234B66">
        <w:rPr>
          <w:rFonts w:ascii="华文细黑" w:eastAsia="华文细黑" w:hAnsi="华文细黑" w:hint="eastAsia"/>
          <w:b/>
          <w:sz w:val="28"/>
          <w:szCs w:val="28"/>
        </w:rPr>
        <w:t>供应</w:t>
      </w:r>
      <w:proofErr w:type="gramEnd"/>
      <w:r w:rsidRPr="00234B66">
        <w:rPr>
          <w:rFonts w:ascii="华文细黑" w:eastAsia="华文细黑" w:hAnsi="华文细黑" w:hint="eastAsia"/>
          <w:b/>
          <w:sz w:val="28"/>
          <w:szCs w:val="28"/>
        </w:rPr>
        <w:t>商品牌参评推荐函</w:t>
      </w:r>
    </w:p>
    <w:p w:rsidR="00E743D1" w:rsidRDefault="00E743D1" w:rsidP="00E743D1">
      <w:pPr>
        <w:spacing w:line="276" w:lineRule="auto"/>
        <w:ind w:leftChars="-337" w:left="-708" w:firstLineChars="300" w:firstLine="600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填表说明：</w:t>
      </w:r>
    </w:p>
    <w:p w:rsidR="00E743D1" w:rsidRDefault="00E743D1" w:rsidP="00E743D1">
      <w:pPr>
        <w:numPr>
          <w:ilvl w:val="0"/>
          <w:numId w:val="2"/>
        </w:numPr>
        <w:spacing w:line="276" w:lineRule="auto"/>
        <w:ind w:left="641" w:rightChars="40" w:right="84" w:hanging="357"/>
        <w:jc w:val="left"/>
        <w:rPr>
          <w:rFonts w:ascii="华文细黑" w:eastAsia="华文细黑" w:hAnsi="华文细黑"/>
          <w:sz w:val="20"/>
          <w:szCs w:val="20"/>
        </w:rPr>
      </w:pPr>
      <w:r w:rsidRPr="00740D2E">
        <w:rPr>
          <w:rFonts w:ascii="华文细黑" w:eastAsia="华文细黑" w:hAnsi="华文细黑" w:hint="eastAsia"/>
          <w:sz w:val="20"/>
          <w:szCs w:val="20"/>
        </w:rPr>
        <w:t>推荐函是201</w:t>
      </w:r>
      <w:r>
        <w:rPr>
          <w:rFonts w:ascii="华文细黑" w:eastAsia="华文细黑" w:hAnsi="华文细黑" w:hint="eastAsia"/>
          <w:sz w:val="20"/>
          <w:szCs w:val="20"/>
        </w:rPr>
        <w:t>9</w:t>
      </w:r>
      <w:r w:rsidRPr="00740D2E">
        <w:rPr>
          <w:rFonts w:ascii="华文细黑" w:eastAsia="华文细黑" w:hAnsi="华文细黑" w:hint="eastAsia"/>
          <w:sz w:val="20"/>
          <w:szCs w:val="20"/>
        </w:rPr>
        <w:t>年测评重要参考依据，申报企业至少提供不少于2份符合表1</w:t>
      </w:r>
      <w:r>
        <w:rPr>
          <w:rFonts w:ascii="华文细黑" w:eastAsia="华文细黑" w:hAnsi="华文细黑" w:hint="eastAsia"/>
          <w:sz w:val="20"/>
          <w:szCs w:val="20"/>
        </w:rPr>
        <w:t>中业绩证明的推荐函；</w:t>
      </w:r>
    </w:p>
    <w:p w:rsidR="00E743D1" w:rsidRDefault="00E743D1" w:rsidP="00E743D1">
      <w:pPr>
        <w:numPr>
          <w:ilvl w:val="0"/>
          <w:numId w:val="2"/>
        </w:numPr>
        <w:spacing w:line="276" w:lineRule="auto"/>
        <w:ind w:left="641" w:rightChars="40" w:right="84" w:hanging="357"/>
        <w:rPr>
          <w:rFonts w:ascii="华文细黑" w:eastAsia="华文细黑" w:hAnsi="华文细黑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如不填则打上“</w:t>
      </w:r>
      <w:r w:rsidRPr="004E7914">
        <w:rPr>
          <w:rFonts w:ascii="华文细黑" w:eastAsia="华文细黑" w:hAnsi="华文细黑"/>
          <w:sz w:val="20"/>
          <w:szCs w:val="20"/>
        </w:rPr>
        <w:t>\</w:t>
      </w:r>
      <w:r>
        <w:rPr>
          <w:rFonts w:ascii="华文细黑" w:eastAsia="华文细黑" w:hAnsi="华文细黑" w:hint="eastAsia"/>
          <w:sz w:val="20"/>
          <w:szCs w:val="20"/>
        </w:rPr>
        <w:t>”号，比</w:t>
      </w:r>
      <w:r w:rsidRPr="004E7914">
        <w:rPr>
          <w:rFonts w:ascii="华文细黑" w:eastAsia="华文细黑" w:hAnsi="华文细黑" w:hint="eastAsia"/>
          <w:sz w:val="20"/>
          <w:szCs w:val="20"/>
        </w:rPr>
        <w:t>如</w:t>
      </w:r>
      <w:r>
        <w:rPr>
          <w:rFonts w:ascii="华文细黑" w:eastAsia="华文细黑" w:hAnsi="华文细黑" w:hint="eastAsia"/>
          <w:sz w:val="20"/>
          <w:szCs w:val="20"/>
        </w:rPr>
        <w:t>“</w:t>
      </w:r>
      <w:r w:rsidRPr="004E7914">
        <w:rPr>
          <w:rFonts w:ascii="华文细黑" w:eastAsia="华文细黑" w:hAnsi="华文细黑" w:hint="eastAsia"/>
          <w:sz w:val="20"/>
          <w:szCs w:val="20"/>
        </w:rPr>
        <w:t>获得</w:t>
      </w:r>
      <w:r>
        <w:rPr>
          <w:rFonts w:ascii="华文细黑" w:eastAsia="华文细黑" w:hAnsi="华文细黑" w:hint="eastAsia"/>
          <w:sz w:val="20"/>
          <w:szCs w:val="20"/>
        </w:rPr>
        <w:t>过</w:t>
      </w:r>
      <w:r w:rsidRPr="004E7914">
        <w:rPr>
          <w:rFonts w:ascii="华文细黑" w:eastAsia="华文细黑" w:hAnsi="华文细黑"/>
          <w:sz w:val="20"/>
          <w:szCs w:val="20"/>
          <w:u w:val="single"/>
        </w:rPr>
        <w:t>\</w:t>
      </w:r>
      <w:r w:rsidRPr="004E7914">
        <w:rPr>
          <w:rFonts w:ascii="华文细黑" w:eastAsia="华文细黑" w:hAnsi="华文细黑" w:hint="eastAsia"/>
          <w:sz w:val="20"/>
          <w:szCs w:val="20"/>
        </w:rPr>
        <w:t>荣誉</w:t>
      </w:r>
      <w:r>
        <w:rPr>
          <w:rFonts w:ascii="华文细黑" w:eastAsia="华文细黑" w:hAnsi="华文细黑" w:hint="eastAsia"/>
          <w:sz w:val="20"/>
          <w:szCs w:val="20"/>
        </w:rPr>
        <w:t>”；</w:t>
      </w:r>
    </w:p>
    <w:p w:rsidR="00E743D1" w:rsidRDefault="00E743D1" w:rsidP="00E743D1">
      <w:pPr>
        <w:numPr>
          <w:ilvl w:val="0"/>
          <w:numId w:val="2"/>
        </w:numPr>
        <w:spacing w:line="276" w:lineRule="auto"/>
        <w:ind w:left="641" w:rightChars="40" w:right="84" w:hanging="357"/>
        <w:rPr>
          <w:rFonts w:ascii="华文细黑" w:eastAsia="华文细黑" w:hAnsi="华文细黑"/>
          <w:sz w:val="20"/>
          <w:szCs w:val="20"/>
        </w:rPr>
      </w:pPr>
      <w:r w:rsidRPr="00740D2E">
        <w:rPr>
          <w:rFonts w:ascii="华文细黑" w:eastAsia="华文细黑" w:hAnsi="华文细黑" w:hint="eastAsia"/>
          <w:sz w:val="20"/>
          <w:szCs w:val="20"/>
        </w:rPr>
        <w:t>提供3份</w:t>
      </w:r>
      <w:proofErr w:type="gramStart"/>
      <w:r w:rsidRPr="00740D2E">
        <w:rPr>
          <w:rFonts w:ascii="华文细黑" w:eastAsia="华文细黑" w:hAnsi="华文细黑" w:hint="eastAsia"/>
          <w:sz w:val="20"/>
          <w:szCs w:val="20"/>
        </w:rPr>
        <w:t>推荐函以上</w:t>
      </w:r>
      <w:r w:rsidRPr="0010032C">
        <w:rPr>
          <w:rFonts w:ascii="华文细黑" w:eastAsia="华文细黑" w:hAnsi="华文细黑" w:hint="eastAsia"/>
          <w:sz w:val="20"/>
          <w:szCs w:val="20"/>
        </w:rPr>
        <w:t>将</w:t>
      </w:r>
      <w:proofErr w:type="gramEnd"/>
      <w:r w:rsidRPr="0010032C">
        <w:rPr>
          <w:rFonts w:ascii="华文细黑" w:eastAsia="华文细黑" w:hAnsi="华文细黑" w:hint="eastAsia"/>
          <w:sz w:val="20"/>
          <w:szCs w:val="20"/>
        </w:rPr>
        <w:t>视完整度及推荐企业权重</w:t>
      </w:r>
      <w:r w:rsidRPr="00740D2E">
        <w:rPr>
          <w:rFonts w:ascii="华文细黑" w:eastAsia="华文细黑" w:hAnsi="华文细黑" w:hint="eastAsia"/>
          <w:sz w:val="20"/>
          <w:szCs w:val="20"/>
        </w:rPr>
        <w:t>在测评统计中获得专家推荐分</w:t>
      </w:r>
      <w:r>
        <w:rPr>
          <w:rFonts w:ascii="华文细黑" w:eastAsia="华文细黑" w:hAnsi="华文细黑" w:hint="eastAsia"/>
          <w:sz w:val="20"/>
          <w:szCs w:val="20"/>
        </w:rPr>
        <w:t>1-</w:t>
      </w:r>
      <w:r w:rsidRPr="00740D2E">
        <w:rPr>
          <w:rFonts w:ascii="华文细黑" w:eastAsia="华文细黑" w:hAnsi="华文细黑" w:hint="eastAsia"/>
          <w:sz w:val="20"/>
          <w:szCs w:val="20"/>
        </w:rPr>
        <w:t>5</w:t>
      </w:r>
      <w:r>
        <w:rPr>
          <w:rFonts w:ascii="华文细黑" w:eastAsia="华文细黑" w:hAnsi="华文细黑" w:hint="eastAsia"/>
          <w:sz w:val="20"/>
          <w:szCs w:val="20"/>
        </w:rPr>
        <w:t>分。</w:t>
      </w:r>
    </w:p>
    <w:p w:rsidR="00E743D1" w:rsidRDefault="00E743D1" w:rsidP="00E743D1">
      <w:pPr>
        <w:spacing w:line="276" w:lineRule="auto"/>
        <w:ind w:left="284" w:rightChars="40" w:right="84"/>
        <w:rPr>
          <w:rFonts w:ascii="华文细黑" w:eastAsia="华文细黑" w:hAnsi="华文细黑"/>
          <w:sz w:val="20"/>
          <w:szCs w:val="20"/>
        </w:rPr>
      </w:pPr>
    </w:p>
    <w:p w:rsidR="00E743D1" w:rsidRPr="00234B66" w:rsidRDefault="00E743D1" w:rsidP="00E743D1">
      <w:pPr>
        <w:spacing w:line="276" w:lineRule="auto"/>
        <w:ind w:left="284" w:rightChars="40" w:right="84"/>
        <w:rPr>
          <w:rFonts w:ascii="华文细黑" w:eastAsia="华文细黑" w:hAnsi="华文细黑"/>
          <w:sz w:val="20"/>
          <w:szCs w:val="20"/>
        </w:rPr>
      </w:pPr>
    </w:p>
    <w:p w:rsidR="00E743D1" w:rsidRPr="00234B66" w:rsidRDefault="00E743D1" w:rsidP="00E743D1">
      <w:pPr>
        <w:spacing w:line="700" w:lineRule="exact"/>
        <w:ind w:firstLineChars="200" w:firstLine="440"/>
        <w:jc w:val="left"/>
        <w:rPr>
          <w:rFonts w:ascii="华文细黑" w:eastAsia="华文细黑" w:hAnsi="华文细黑" w:cs="宋体"/>
          <w:kern w:val="0"/>
          <w:sz w:val="22"/>
          <w:szCs w:val="22"/>
        </w:rPr>
      </w:pPr>
      <w:r w:rsidRPr="00234B66">
        <w:rPr>
          <w:rFonts w:ascii="华文细黑" w:eastAsia="华文细黑" w:hAnsi="华文细黑" w:cs="宋体" w:hint="eastAsia"/>
          <w:kern w:val="0"/>
          <w:sz w:val="22"/>
          <w:szCs w:val="22"/>
        </w:rPr>
        <w:t>公司参与我司项目的材料供货（施工安装），合作量为。为我司 类供应商，获得过荣誉。推荐参与中国房地产业协会组织的中国房地产开发企业500强</w:t>
      </w:r>
      <w:r>
        <w:rPr>
          <w:rFonts w:ascii="华文细黑" w:eastAsia="华文细黑" w:hAnsi="华文细黑" w:cs="宋体" w:hint="eastAsia"/>
          <w:kern w:val="0"/>
          <w:sz w:val="22"/>
          <w:szCs w:val="22"/>
        </w:rPr>
        <w:t>优</w:t>
      </w:r>
      <w:proofErr w:type="gramStart"/>
      <w:r>
        <w:rPr>
          <w:rFonts w:ascii="华文细黑" w:eastAsia="华文细黑" w:hAnsi="华文细黑" w:cs="宋体" w:hint="eastAsia"/>
          <w:kern w:val="0"/>
          <w:sz w:val="22"/>
          <w:szCs w:val="22"/>
        </w:rPr>
        <w:t>采</w:t>
      </w:r>
      <w:r w:rsidRPr="00234B66">
        <w:rPr>
          <w:rFonts w:ascii="华文细黑" w:eastAsia="华文细黑" w:hAnsi="华文细黑" w:cs="宋体" w:hint="eastAsia"/>
          <w:kern w:val="0"/>
          <w:sz w:val="22"/>
          <w:szCs w:val="22"/>
        </w:rPr>
        <w:t>供应</w:t>
      </w:r>
      <w:proofErr w:type="gramEnd"/>
      <w:r w:rsidRPr="00234B66">
        <w:rPr>
          <w:rFonts w:ascii="华文细黑" w:eastAsia="华文细黑" w:hAnsi="华文细黑" w:cs="宋体" w:hint="eastAsia"/>
          <w:kern w:val="0"/>
          <w:sz w:val="22"/>
          <w:szCs w:val="22"/>
        </w:rPr>
        <w:t xml:space="preserve">商品牌测评。 </w:t>
      </w:r>
    </w:p>
    <w:p w:rsidR="00E743D1" w:rsidRPr="00234B66" w:rsidRDefault="00E743D1" w:rsidP="00E743D1">
      <w:pPr>
        <w:spacing w:line="700" w:lineRule="exact"/>
        <w:jc w:val="left"/>
        <w:rPr>
          <w:rFonts w:ascii="华文细黑" w:eastAsia="华文细黑" w:hAnsi="华文细黑" w:cs="宋体"/>
          <w:kern w:val="0"/>
          <w:sz w:val="22"/>
          <w:szCs w:val="22"/>
        </w:rPr>
      </w:pPr>
    </w:p>
    <w:p w:rsidR="00E743D1" w:rsidRPr="00234B66" w:rsidRDefault="00E743D1" w:rsidP="00E743D1">
      <w:pPr>
        <w:spacing w:line="360" w:lineRule="auto"/>
        <w:ind w:right="480" w:firstLineChars="1950" w:firstLine="4290"/>
        <w:rPr>
          <w:rFonts w:ascii="华文细黑" w:eastAsia="华文细黑" w:hAnsi="华文细黑" w:cs="宋体"/>
          <w:kern w:val="0"/>
          <w:sz w:val="22"/>
          <w:szCs w:val="22"/>
        </w:rPr>
      </w:pPr>
    </w:p>
    <w:p w:rsidR="00E743D1" w:rsidRPr="00234B66" w:rsidRDefault="00E743D1" w:rsidP="00E743D1">
      <w:pPr>
        <w:spacing w:line="360" w:lineRule="auto"/>
        <w:ind w:right="480" w:firstLineChars="2150" w:firstLine="4730"/>
        <w:rPr>
          <w:rFonts w:ascii="华文细黑" w:eastAsia="华文细黑" w:hAnsi="华文细黑" w:cs="宋体"/>
          <w:kern w:val="0"/>
          <w:sz w:val="22"/>
          <w:szCs w:val="22"/>
        </w:rPr>
      </w:pPr>
      <w:r w:rsidRPr="00234B66">
        <w:rPr>
          <w:rFonts w:ascii="华文细黑" w:eastAsia="华文细黑" w:hAnsi="华文细黑" w:cs="宋体" w:hint="eastAsia"/>
          <w:kern w:val="0"/>
          <w:sz w:val="22"/>
          <w:szCs w:val="22"/>
        </w:rPr>
        <w:t>推荐人：</w:t>
      </w:r>
    </w:p>
    <w:p w:rsidR="00724A55" w:rsidRDefault="00E743D1" w:rsidP="00E743D1">
      <w:r w:rsidRPr="00234B66">
        <w:rPr>
          <w:rFonts w:ascii="华文细黑" w:eastAsia="华文细黑" w:hAnsi="华文细黑" w:cs="宋体" w:hint="eastAsia"/>
          <w:kern w:val="0"/>
          <w:sz w:val="22"/>
          <w:szCs w:val="22"/>
        </w:rPr>
        <w:t>联系方式：</w:t>
      </w:r>
    </w:p>
    <w:sectPr w:rsidR="00724A55" w:rsidSect="00724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3E5"/>
    <w:multiLevelType w:val="hybridMultilevel"/>
    <w:tmpl w:val="2586F1F4"/>
    <w:lvl w:ilvl="0" w:tplc="9474B9AA">
      <w:start w:val="1"/>
      <w:numFmt w:val="decimal"/>
      <w:lvlText w:val="%1、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4" w:hanging="420"/>
      </w:pPr>
    </w:lvl>
    <w:lvl w:ilvl="2" w:tplc="0409001B" w:tentative="1">
      <w:start w:val="1"/>
      <w:numFmt w:val="lowerRoman"/>
      <w:lvlText w:val="%3."/>
      <w:lvlJc w:val="righ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9" w:tentative="1">
      <w:start w:val="1"/>
      <w:numFmt w:val="lowerLetter"/>
      <w:lvlText w:val="%5)"/>
      <w:lvlJc w:val="left"/>
      <w:pPr>
        <w:ind w:left="2194" w:hanging="420"/>
      </w:pPr>
    </w:lvl>
    <w:lvl w:ilvl="5" w:tplc="0409001B" w:tentative="1">
      <w:start w:val="1"/>
      <w:numFmt w:val="lowerRoman"/>
      <w:lvlText w:val="%6."/>
      <w:lvlJc w:val="righ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9" w:tentative="1">
      <w:start w:val="1"/>
      <w:numFmt w:val="lowerLetter"/>
      <w:lvlText w:val="%8)"/>
      <w:lvlJc w:val="left"/>
      <w:pPr>
        <w:ind w:left="3454" w:hanging="420"/>
      </w:pPr>
    </w:lvl>
    <w:lvl w:ilvl="8" w:tplc="0409001B" w:tentative="1">
      <w:start w:val="1"/>
      <w:numFmt w:val="lowerRoman"/>
      <w:lvlText w:val="%9."/>
      <w:lvlJc w:val="right"/>
      <w:pPr>
        <w:ind w:left="3874" w:hanging="420"/>
      </w:pPr>
    </w:lvl>
  </w:abstractNum>
  <w:abstractNum w:abstractNumId="1">
    <w:nsid w:val="4CCE5247"/>
    <w:multiLevelType w:val="hybridMultilevel"/>
    <w:tmpl w:val="2586F1F4"/>
    <w:lvl w:ilvl="0" w:tplc="9474B9AA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4" w:hanging="420"/>
      </w:pPr>
    </w:lvl>
    <w:lvl w:ilvl="2" w:tplc="0409001B" w:tentative="1">
      <w:start w:val="1"/>
      <w:numFmt w:val="lowerRoman"/>
      <w:lvlText w:val="%3."/>
      <w:lvlJc w:val="righ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9" w:tentative="1">
      <w:start w:val="1"/>
      <w:numFmt w:val="lowerLetter"/>
      <w:lvlText w:val="%5)"/>
      <w:lvlJc w:val="left"/>
      <w:pPr>
        <w:ind w:left="2194" w:hanging="420"/>
      </w:pPr>
    </w:lvl>
    <w:lvl w:ilvl="5" w:tplc="0409001B" w:tentative="1">
      <w:start w:val="1"/>
      <w:numFmt w:val="lowerRoman"/>
      <w:lvlText w:val="%6."/>
      <w:lvlJc w:val="righ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9" w:tentative="1">
      <w:start w:val="1"/>
      <w:numFmt w:val="lowerLetter"/>
      <w:lvlText w:val="%8)"/>
      <w:lvlJc w:val="left"/>
      <w:pPr>
        <w:ind w:left="3454" w:hanging="420"/>
      </w:pPr>
    </w:lvl>
    <w:lvl w:ilvl="8" w:tplc="0409001B" w:tentative="1">
      <w:start w:val="1"/>
      <w:numFmt w:val="lowerRoman"/>
      <w:lvlText w:val="%9."/>
      <w:lvlJc w:val="right"/>
      <w:pPr>
        <w:ind w:left="387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3D1"/>
    <w:rsid w:val="00724A55"/>
    <w:rsid w:val="00E7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TAO</cp:lastModifiedBy>
  <cp:revision>1</cp:revision>
  <dcterms:created xsi:type="dcterms:W3CDTF">2018-11-20T02:46:00Z</dcterms:created>
  <dcterms:modified xsi:type="dcterms:W3CDTF">2018-11-20T02:48:00Z</dcterms:modified>
</cp:coreProperties>
</file>