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7"/>
      </w:pPr>
      <w:r>
        <w:rPr>
          <w:rFonts w:hint="eastAsia"/>
        </w:rPr>
        <w:t>中国</w:t>
      </w:r>
      <w:r>
        <w:rPr>
          <w:rFonts w:hint="eastAsia"/>
          <w:lang w:eastAsia="zh-CN"/>
        </w:rPr>
        <w:t>房地产业协会</w:t>
      </w:r>
      <w:r>
        <w:rPr>
          <w:rFonts w:hint="eastAsia"/>
        </w:rPr>
        <w:t>标准</w:t>
      </w:r>
    </w:p>
    <w:p>
      <w:pPr>
        <w:pStyle w:val="76"/>
        <w:ind w:firstLine="6160" w:firstLineChars="2200"/>
        <w:jc w:val="both"/>
      </w:pPr>
      <w:r>
        <w:rPr>
          <w:rFonts w:hint="eastAsia" w:ascii="黑体" w:hAnsi="黑体" w:eastAsia="黑体" w:cs="黑体"/>
          <w:lang w:val="en-US" w:eastAsia="zh-CN"/>
        </w:rPr>
        <w:t>T</w:t>
      </w:r>
      <w:r>
        <w:rPr>
          <w:rFonts w:hint="eastAsia" w:ascii="黑体" w:hAnsi="黑体" w:eastAsia="黑体" w:cs="黑体"/>
        </w:rPr>
        <w:t>/</w:t>
      </w:r>
      <w:r>
        <w:rPr>
          <w:rFonts w:hint="eastAsia" w:ascii="黑体" w:hAnsi="黑体" w:eastAsia="黑体" w:cs="黑体"/>
          <w:lang w:val="en-US" w:eastAsia="zh-CN"/>
        </w:rPr>
        <w:t>CREA</w:t>
      </w:r>
      <w:r>
        <w:t xml:space="preserve"> ××</w:t>
      </w:r>
      <w:r>
        <w:rPr>
          <w:rFonts w:hint="eastAsia"/>
          <w:lang w:eastAsia="zh-CN"/>
        </w:rPr>
        <w:t>—</w:t>
      </w:r>
      <w:r>
        <w:t>××××</w:t>
      </w:r>
    </w:p>
    <w:p>
      <w:pPr>
        <w:jc w:val="center"/>
        <w:rPr>
          <w:rFonts w:ascii="Times New Roman" w:hAnsi="宋体" w:eastAsia="宋体" w:cs="Times New Roman"/>
          <w:sz w:val="28"/>
          <w:szCs w:val="28"/>
        </w:rPr>
      </w:pPr>
      <w:r>
        <mc:AlternateContent>
          <mc:Choice Requires="wps">
            <w:drawing>
              <wp:anchor distT="0" distB="0" distL="114300" distR="114300" simplePos="0" relativeHeight="251663360" behindDoc="0" locked="0" layoutInCell="1" allowOverlap="1">
                <wp:simplePos x="0" y="0"/>
                <wp:positionH relativeFrom="margin">
                  <wp:posOffset>-6985</wp:posOffset>
                </wp:positionH>
                <wp:positionV relativeFrom="paragraph">
                  <wp:posOffset>66040</wp:posOffset>
                </wp:positionV>
                <wp:extent cx="5292090" cy="0"/>
                <wp:effectExtent l="0" t="0" r="0" b="0"/>
                <wp:wrapNone/>
                <wp:docPr id="55" name="直接连接符 55"/>
                <wp:cNvGraphicFramePr/>
                <a:graphic xmlns:a="http://schemas.openxmlformats.org/drawingml/2006/main">
                  <a:graphicData uri="http://schemas.microsoft.com/office/word/2010/wordprocessingShape">
                    <wps:wsp>
                      <wps:cNvCnPr/>
                      <wps:spPr>
                        <a:xfrm>
                          <a:off x="0" y="0"/>
                          <a:ext cx="5292090" cy="0"/>
                        </a:xfrm>
                        <a:prstGeom prst="line">
                          <a:avLst/>
                        </a:prstGeom>
                        <a:ln w="12700" cap="flat" cmpd="sng">
                          <a:solidFill>
                            <a:schemeClr val="tx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5pt;margin-top:5.2pt;height:0pt;width:416.7pt;mso-position-horizontal-relative:margin;z-index:251663360;mso-width-relative:page;mso-height-relative:page;" filled="f" stroked="t" coordsize="21600,21600" o:gfxdata="UEsDBAoAAAAAAIdO4kAAAAAAAAAAAAAAAAAEAAAAZHJzL1BLAwQUAAAACACHTuJALYm0nNYAAAAI&#10;AQAADwAAAGRycy9kb3ducmV2LnhtbE2PzU7DMBCE70i8g7VI3Fo7KYIoxOkBVFUgLm2RuLrxEgfi&#10;dRq7P7x9F/UAx50ZzX5TzU++FwccYxdIQzZVIJCaYDtqNbxvFpMCREyGrOkDoYYfjDCvr68qU9pw&#10;pBUe1qkVXEKxNBpcSkMpZWwcehOnYUBi7zOM3iQ+x1ba0Ry53PcyV+peetMRf3BmwCeHzfd67zWY&#10;5+UqfRT560P34t6+Novd0hU7rW9vMvUIIuEp/YXhF5/RoWambdiTjaLXMMkyTrKu7kCwX8zyGYjt&#10;RZB1Jf8PqM9QSwMEFAAAAAgAh07iQLLS5L3bAQAAmQMAAA4AAABkcnMvZTJvRG9jLnhtbK1TS44T&#10;MRDdI3EHy3vSnZYCTCudWUwYNggiAQeo2O5uS/7J5Uknl+ACSOxgxZI9t2E4BmUnk+GzQYgsKmVX&#10;+VW9V9XLy701bKciau86Pp/VnCknvNRu6PjbN9ePnnKGCZwE453q+EEhv1w9fLCcQqsaP3ojVWQE&#10;4rCdQsfHlEJbVShGZQFnPihHwd5HC4mOcahkhInQramaun5cTT7KEL1QiHS7Pgb5quD3vRLpVd+j&#10;Ssx0nHpLxcZit9lWqyW0Q4QwanFqA/6hCwvaUdEz1BoSsJuo/4CyWkSPvk8z4W3l+14LVTgQm3n9&#10;G5vXIwRVuJA4GM4y4f+DFS93m8i07PhiwZkDSzO6ff/l27uP379+IHv7+ROjCMk0BWwp+8pt4umE&#10;YRMz530fbf4nNmxfpD2cpVX7xARdLpqLpr6gCYi7WHX/MERMz5W3LDsdN9pl1tDC7gUmKkapdyn5&#10;2jg20a41T+qMB7Q1vYFErg3EA91QHqM3Wl5rY/ITjMP2ykS2g7wH5Zc5EfAvabnKGnA85pXQcUNG&#10;BfKZkywdAgnkaJV57sEqyZlRtPnZI0BoE2jzN5lU2jjqIMt6FDJ7Wy8PNI+bEPUwkhTz0mWO0PxL&#10;v6ddzQv287kg3X9Rq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tibSc1gAAAAgBAAAPAAAAAAAA&#10;AAEAIAAAACIAAABkcnMvZG93bnJldi54bWxQSwECFAAUAAAACACHTuJAstLkvdsBAACZAwAADgAA&#10;AAAAAAABACAAAAAlAQAAZHJzL2Uyb0RvYy54bWxQSwUGAAAAAAYABgBZAQAAcgUAAAAA&#10;">
                <v:fill on="f" focussize="0,0"/>
                <v:stroke weight="1pt" color="#000000 [3213]" joinstyle="round"/>
                <v:imagedata o:title=""/>
                <o:lock v:ext="edit" aspectratio="f"/>
              </v:line>
            </w:pict>
          </mc:Fallback>
        </mc:AlternateContent>
      </w:r>
    </w:p>
    <w:p>
      <w:pPr>
        <w:jc w:val="center"/>
        <w:rPr>
          <w:rFonts w:ascii="Times New Roman" w:hAnsi="宋体" w:eastAsia="宋体" w:cs="Times New Roman"/>
          <w:sz w:val="28"/>
          <w:szCs w:val="28"/>
        </w:rPr>
      </w:pPr>
    </w:p>
    <w:p>
      <w:pPr>
        <w:jc w:val="center"/>
        <w:rPr>
          <w:rFonts w:ascii="Times New Roman" w:hAnsi="宋体" w:eastAsia="宋体" w:cs="Times New Roman"/>
          <w:sz w:val="28"/>
          <w:szCs w:val="28"/>
        </w:rPr>
      </w:pPr>
    </w:p>
    <w:p>
      <w:pPr>
        <w:jc w:val="center"/>
        <w:rPr>
          <w:rFonts w:ascii="Times New Roman" w:hAnsi="宋体" w:eastAsia="宋体" w:cs="Times New Roman"/>
          <w:sz w:val="28"/>
          <w:szCs w:val="28"/>
        </w:rPr>
      </w:pPr>
    </w:p>
    <w:p>
      <w:pPr>
        <w:jc w:val="center"/>
        <w:rPr>
          <w:rFonts w:ascii="Times New Roman" w:hAnsi="宋体" w:eastAsia="宋体" w:cs="Times New Roman"/>
          <w:sz w:val="28"/>
          <w:szCs w:val="28"/>
        </w:rPr>
      </w:pPr>
    </w:p>
    <w:p>
      <w:pPr>
        <w:jc w:val="center"/>
        <w:rPr>
          <w:rFonts w:ascii="Times New Roman" w:hAnsi="宋体" w:eastAsia="宋体" w:cs="Times New Roman"/>
          <w:sz w:val="28"/>
          <w:szCs w:val="28"/>
        </w:rPr>
      </w:pPr>
    </w:p>
    <w:p>
      <w:pPr>
        <w:jc w:val="center"/>
        <w:rPr>
          <w:rFonts w:ascii="Times New Roman" w:hAnsi="宋体" w:eastAsia="宋体" w:cs="Times New Roman"/>
          <w:sz w:val="28"/>
          <w:szCs w:val="28"/>
        </w:rPr>
      </w:pPr>
    </w:p>
    <w:p>
      <w:pPr>
        <w:jc w:val="center"/>
        <w:rPr>
          <w:rFonts w:ascii="Times New Roman" w:hAnsi="宋体" w:eastAsia="宋体" w:cs="Times New Roman"/>
          <w:sz w:val="28"/>
          <w:szCs w:val="28"/>
        </w:rPr>
      </w:pPr>
    </w:p>
    <w:p>
      <w:pPr>
        <w:jc w:val="center"/>
        <w:rPr>
          <w:rFonts w:hint="eastAsia" w:ascii="Times New Roman" w:hAnsi="宋体" w:eastAsia="宋体" w:cs="Times New Roman"/>
          <w:sz w:val="44"/>
          <w:szCs w:val="44"/>
        </w:rPr>
      </w:pPr>
      <w:r>
        <w:rPr>
          <w:rFonts w:ascii="Times New Roman" w:hAnsi="宋体" w:eastAsia="宋体" w:cs="Times New Roman"/>
          <w:sz w:val="44"/>
          <w:szCs w:val="44"/>
        </w:rPr>
        <w:t>保温装饰板外墙外保温工程技术</w:t>
      </w:r>
      <w:r>
        <w:rPr>
          <w:rFonts w:hint="eastAsia" w:ascii="Times New Roman" w:hAnsi="宋体" w:eastAsia="宋体" w:cs="Times New Roman"/>
          <w:sz w:val="44"/>
          <w:szCs w:val="44"/>
        </w:rPr>
        <w:t>规程</w:t>
      </w:r>
    </w:p>
    <w:p>
      <w:pPr>
        <w:jc w:val="center"/>
        <w:rPr>
          <w:rFonts w:hint="eastAsia" w:ascii="Times New Roman" w:hAnsi="宋体" w:eastAsia="宋体" w:cs="Times New Roman"/>
          <w:sz w:val="44"/>
          <w:szCs w:val="44"/>
        </w:rPr>
      </w:pPr>
      <w:r>
        <w:rPr>
          <w:rFonts w:ascii="Times New Roman" w:hAnsi="Times New Roman" w:cs="Times New Roman"/>
          <w:sz w:val="28"/>
          <w:szCs w:val="28"/>
        </w:rPr>
        <w:t xml:space="preserve">Technical </w:t>
      </w:r>
      <w:r>
        <w:rPr>
          <w:rFonts w:hint="eastAsia" w:ascii="Times New Roman" w:hAnsi="Times New Roman" w:cs="Times New Roman"/>
          <w:sz w:val="28"/>
          <w:szCs w:val="28"/>
          <w:lang w:val="en-US" w:eastAsia="zh-CN"/>
        </w:rPr>
        <w:t>specification</w:t>
      </w:r>
      <w:r>
        <w:rPr>
          <w:rFonts w:ascii="Times New Roman" w:hAnsi="Times New Roman" w:cs="Times New Roman"/>
          <w:sz w:val="28"/>
          <w:szCs w:val="28"/>
        </w:rPr>
        <w:t xml:space="preserve"> for </w:t>
      </w:r>
      <w:r>
        <w:rPr>
          <w:rFonts w:hint="eastAsia" w:ascii="Times New Roman" w:hAnsi="Times New Roman" w:cs="Times New Roman"/>
          <w:sz w:val="28"/>
          <w:szCs w:val="28"/>
        </w:rPr>
        <w:t>e</w:t>
      </w:r>
      <w:r>
        <w:rPr>
          <w:rFonts w:ascii="Times New Roman" w:hAnsi="Times New Roman" w:cs="Times New Roman"/>
          <w:sz w:val="28"/>
          <w:szCs w:val="28"/>
        </w:rPr>
        <w:t xml:space="preserve">xternal </w:t>
      </w:r>
      <w:r>
        <w:rPr>
          <w:rFonts w:hint="eastAsia" w:ascii="Times New Roman" w:hAnsi="Times New Roman" w:cs="Times New Roman"/>
          <w:sz w:val="28"/>
          <w:szCs w:val="28"/>
        </w:rPr>
        <w:t>t</w:t>
      </w:r>
      <w:r>
        <w:rPr>
          <w:rFonts w:ascii="Times New Roman" w:hAnsi="Times New Roman" w:cs="Times New Roman"/>
          <w:sz w:val="28"/>
          <w:szCs w:val="28"/>
        </w:rPr>
        <w:t xml:space="preserve">hermal </w:t>
      </w:r>
      <w:r>
        <w:rPr>
          <w:rFonts w:hint="eastAsia" w:ascii="Times New Roman" w:hAnsi="Times New Roman" w:cs="Times New Roman"/>
          <w:sz w:val="28"/>
          <w:szCs w:val="28"/>
        </w:rPr>
        <w:t>i</w:t>
      </w:r>
      <w:r>
        <w:rPr>
          <w:rFonts w:ascii="Times New Roman" w:hAnsi="Times New Roman" w:cs="Times New Roman"/>
          <w:sz w:val="28"/>
          <w:szCs w:val="28"/>
        </w:rPr>
        <w:t xml:space="preserve">nsulation </w:t>
      </w:r>
      <w:r>
        <w:rPr>
          <w:rFonts w:hint="eastAsia" w:ascii="Times New Roman" w:hAnsi="Times New Roman" w:cs="Times New Roman"/>
          <w:sz w:val="28"/>
          <w:szCs w:val="28"/>
        </w:rPr>
        <w:t xml:space="preserve">engineering </w:t>
      </w:r>
      <w:r>
        <w:rPr>
          <w:rFonts w:ascii="Times New Roman" w:hAnsi="Times New Roman" w:cs="Times New Roman"/>
          <w:sz w:val="28"/>
          <w:szCs w:val="28"/>
        </w:rPr>
        <w:t>based on insulated decorative panel</w:t>
      </w:r>
    </w:p>
    <w:p>
      <w:pPr>
        <w:jc w:val="center"/>
        <w:rPr>
          <w:rFonts w:ascii="Times New Roman" w:hAnsi="Times New Roman" w:eastAsia="宋体" w:cs="Times New Roman"/>
          <w:sz w:val="44"/>
          <w:szCs w:val="44"/>
        </w:rPr>
      </w:pPr>
      <w:r>
        <w:rPr>
          <w:rFonts w:ascii="Times New Roman" w:hAnsi="宋体" w:eastAsia="宋体" w:cs="Times New Roman"/>
          <w:sz w:val="44"/>
          <w:szCs w:val="44"/>
        </w:rPr>
        <w:t>（</w:t>
      </w:r>
      <w:r>
        <w:rPr>
          <w:rFonts w:hint="eastAsia" w:ascii="Times New Roman" w:hAnsi="宋体" w:eastAsia="宋体" w:cs="Times New Roman"/>
          <w:sz w:val="44"/>
          <w:szCs w:val="44"/>
          <w:lang w:eastAsia="zh-CN"/>
        </w:rPr>
        <w:t>征求意见</w:t>
      </w:r>
      <w:r>
        <w:rPr>
          <w:rFonts w:ascii="Times New Roman" w:hAnsi="宋体" w:eastAsia="宋体" w:cs="Times New Roman"/>
          <w:sz w:val="44"/>
          <w:szCs w:val="44"/>
        </w:rPr>
        <w:t>稿）</w:t>
      </w:r>
    </w:p>
    <w:p>
      <w:pPr>
        <w:jc w:val="center"/>
        <w:rPr>
          <w:rFonts w:ascii="Times New Roman" w:hAnsi="宋体" w:eastAsia="宋体" w:cs="Times New Roman"/>
          <w:sz w:val="28"/>
          <w:szCs w:val="28"/>
        </w:rPr>
      </w:pPr>
    </w:p>
    <w:p>
      <w:pPr>
        <w:jc w:val="center"/>
        <w:rPr>
          <w:rFonts w:ascii="Times New Roman" w:hAnsi="宋体" w:eastAsia="宋体" w:cs="Times New Roman"/>
          <w:sz w:val="28"/>
          <w:szCs w:val="28"/>
        </w:rPr>
      </w:pPr>
    </w:p>
    <w:p>
      <w:pPr>
        <w:jc w:val="center"/>
        <w:rPr>
          <w:rFonts w:ascii="Times New Roman" w:hAnsi="宋体" w:eastAsia="宋体" w:cs="Times New Roman"/>
          <w:sz w:val="28"/>
          <w:szCs w:val="28"/>
        </w:rPr>
      </w:pPr>
    </w:p>
    <w:p>
      <w:pPr>
        <w:jc w:val="center"/>
        <w:rPr>
          <w:rFonts w:ascii="宋体" w:hAnsi="宋体" w:eastAsia="宋体" w:cs="Times New Roman"/>
          <w:sz w:val="28"/>
          <w:szCs w:val="28"/>
        </w:rPr>
      </w:pPr>
    </w:p>
    <w:p>
      <w:pPr>
        <w:jc w:val="center"/>
        <w:rPr>
          <w:rFonts w:ascii="宋体" w:hAnsi="宋体" w:eastAsia="宋体" w:cs="Times New Roman"/>
          <w:sz w:val="28"/>
          <w:szCs w:val="28"/>
        </w:rPr>
      </w:pPr>
    </w:p>
    <w:p>
      <w:pPr>
        <w:jc w:val="center"/>
        <w:rPr>
          <w:rFonts w:ascii="宋体" w:hAnsi="宋体" w:eastAsia="宋体" w:cs="Times New Roman"/>
          <w:sz w:val="28"/>
          <w:szCs w:val="28"/>
        </w:rPr>
      </w:pPr>
    </w:p>
    <w:p>
      <w:pPr>
        <w:jc w:val="center"/>
        <w:rPr>
          <w:rFonts w:ascii="宋体" w:hAnsi="宋体" w:eastAsia="宋体" w:cs="Times New Roman"/>
          <w:sz w:val="28"/>
          <w:szCs w:val="28"/>
        </w:rPr>
      </w:pPr>
    </w:p>
    <w:p>
      <w:pPr>
        <w:jc w:val="center"/>
        <w:rPr>
          <w:rFonts w:ascii="宋体" w:hAnsi="宋体" w:eastAsia="宋体" w:cs="Times New Roman"/>
          <w:sz w:val="28"/>
          <w:szCs w:val="28"/>
        </w:rPr>
      </w:pPr>
    </w:p>
    <w:p>
      <w:pPr>
        <w:pStyle w:val="76"/>
        <w:jc w:val="center"/>
      </w:pPr>
      <w:r>
        <w:rPr>
          <w:rFonts w:hint="default" w:ascii="Times New Roman" w:hAnsi="Times New Roman" w:eastAsia="宋体" w:cs="Times New Roman"/>
        </w:rPr>
        <w:t>××××</w:t>
      </w:r>
      <w:r>
        <w:rPr>
          <w:rFonts w:hint="eastAsia"/>
          <w:lang w:eastAsia="zh-CN"/>
        </w:rPr>
        <w:t>—</w:t>
      </w:r>
      <w:r>
        <w:t>××</w:t>
      </w:r>
      <w:r>
        <w:rPr>
          <w:rFonts w:hint="eastAsia"/>
          <w:lang w:eastAsia="zh-CN"/>
        </w:rPr>
        <w:t>—</w:t>
      </w:r>
      <w:r>
        <w:t>××</w:t>
      </w:r>
      <w:r>
        <w:rPr>
          <w:rFonts w:hint="eastAsia" w:ascii="黑体" w:hAnsi="黑体" w:eastAsia="黑体" w:cs="黑体"/>
          <w:lang w:val="en-US" w:eastAsia="zh-CN"/>
        </w:rPr>
        <w:t xml:space="preserve">发布                        </w:t>
      </w:r>
      <w:r>
        <w:t xml:space="preserve"> ××××</w:t>
      </w:r>
      <w:r>
        <w:rPr>
          <w:rFonts w:hint="eastAsia"/>
          <w:lang w:eastAsia="zh-CN"/>
        </w:rPr>
        <w:t>—</w:t>
      </w:r>
      <w:r>
        <w:t>××</w:t>
      </w:r>
      <w:r>
        <w:rPr>
          <w:rFonts w:hint="eastAsia"/>
          <w:lang w:eastAsia="zh-CN"/>
        </w:rPr>
        <w:t>—</w:t>
      </w:r>
      <w:r>
        <w:t>××</w:t>
      </w:r>
      <w:r>
        <w:rPr>
          <w:rFonts w:hint="eastAsia" w:ascii="黑体" w:hAnsi="黑体" w:eastAsia="黑体" w:cs="黑体"/>
          <w:lang w:val="en-US" w:eastAsia="zh-CN"/>
        </w:rPr>
        <w:t>实施</w:t>
      </w:r>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4384" behindDoc="0" locked="0" layoutInCell="1" allowOverlap="1">
                <wp:simplePos x="0" y="0"/>
                <wp:positionH relativeFrom="margin">
                  <wp:posOffset>-6985</wp:posOffset>
                </wp:positionH>
                <wp:positionV relativeFrom="paragraph">
                  <wp:posOffset>21590</wp:posOffset>
                </wp:positionV>
                <wp:extent cx="5292090" cy="0"/>
                <wp:effectExtent l="0" t="0" r="0" b="0"/>
                <wp:wrapNone/>
                <wp:docPr id="56" name="直接连接符 56"/>
                <wp:cNvGraphicFramePr/>
                <a:graphic xmlns:a="http://schemas.openxmlformats.org/drawingml/2006/main">
                  <a:graphicData uri="http://schemas.microsoft.com/office/word/2010/wordprocessingShape">
                    <wps:wsp>
                      <wps:cNvCnPr/>
                      <wps:spPr>
                        <a:xfrm>
                          <a:off x="0" y="0"/>
                          <a:ext cx="5292090" cy="0"/>
                        </a:xfrm>
                        <a:prstGeom prst="line">
                          <a:avLst/>
                        </a:prstGeom>
                        <a:ln w="12700" cap="flat" cmpd="sng">
                          <a:solidFill>
                            <a:schemeClr val="tx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5pt;margin-top:1.7pt;height:0pt;width:416.7pt;mso-position-horizontal-relative:margin;z-index:251664384;mso-width-relative:page;mso-height-relative:page;" filled="f" stroked="t" coordsize="21600,21600" o:gfxdata="UEsDBAoAAAAAAIdO4kAAAAAAAAAAAAAAAAAEAAAAZHJzL1BLAwQUAAAACACHTuJAFJOWFNUAAAAG&#10;AQAADwAAAGRycy9kb3ducmV2LnhtbE2Oy07DMBBF95X4B2uQ2LXOA5UoxOkCVFWgbtoisZ3GQxyI&#10;x2nsPvh7XDawvLpX555qcbG9ONHoO8cK0lkCgrhxuuNWwdtuOS1A+ICssXdMCr7Jw6K+mVRYanfm&#10;DZ22oRURwr5EBSaEoZTSN4Ys+pkbiGP34UaLIcaxlXrEc4TbXmZJMpcWO44PBgd6MtR8bY9WAT6v&#10;NuG9yF4fuhez/twtDytTHJS6u02TRxCBLuFvDFf9qA51dNq7I2svegXTNI1LBfk9iFgXeZaD2P9m&#10;WVfyv379A1BLAwQUAAAACACHTuJAWCgW9NwBAACZAwAADgAAAGRycy9lMm9Eb2MueG1srVNLjhMx&#10;EN0jcQfLe9KdlmZgWunMYsKwQRAJOEDFdndb8k8uTzq5BBdAYgcrluy5DTPHoOxkMnw2CJFFpewq&#10;v6r3qnpxubOGbVVE7V3H57OaM+WEl9oNHX/39vrJM84wgZNgvFMd3yvkl8vHjxZTaFXjR2+kioxA&#10;HLZT6PiYUmirCsWoLODMB+Uo2PtoIdExDpWMMBG6NVVT1+fV5KMM0QuFSLerQ5AvC37fK5Fe9z2q&#10;xEzHqbdUbCx2k221XEA7RAijFsc24B+6sKAdFT1BrSABu4n6DyirRfTo+zQT3la+77VQhQOxmde/&#10;sXkzQlCFC4mD4SQT/j9Y8Wq7jkzLjp+dc+bA0oxuP3z9/v7T3bePZG+/fGYUIZmmgC1lX7l1PJ4w&#10;rGPmvOujzf/Ehu2KtPuTtGqXmKDLs+aiqS9oAuI+Vj08DBHTC+Uty07HjXaZNbSwfYmJilHqfUq+&#10;No5NtGvN0zrjAW1NbyCRawPxQDeUx+iNltfamPwE47C5MpFtIe9B+WVOBPxLWq6yAhwPeSV02JBR&#10;gXzuJEv7QAI5WmWee7BKcmYUbX72CBDaBNr8TSaVNo46yLIehMzexss9zeMmRD2MJMW8dJkjNP/S&#10;73FX84L9fC5ID1/U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Uk5YU1QAAAAYBAAAPAAAAAAAA&#10;AAEAIAAAACIAAABkcnMvZG93bnJldi54bWxQSwECFAAUAAAACACHTuJAWCgW9NwBAACZAwAADgAA&#10;AAAAAAABACAAAAAkAQAAZHJzL2Uyb0RvYy54bWxQSwUGAAAAAAYABgBZAQAAcgUAAAAA&#10;">
                <v:fill on="f" focussize="0,0"/>
                <v:stroke weight="1pt" color="#000000 [3213]" joinstyle="round"/>
                <v:imagedata o:title=""/>
                <o:lock v:ext="edit" aspectratio="f"/>
              </v:line>
            </w:pict>
          </mc:Fallback>
        </mc:AlternateContent>
      </w:r>
    </w:p>
    <w:p>
      <w:pPr>
        <w:jc w:val="center"/>
        <w:rPr>
          <w:rFonts w:ascii="Times New Roman" w:hAnsi="Times New Roman" w:eastAsia="宋体" w:cs="Times New Roman"/>
          <w:b w:val="0"/>
          <w:bCs/>
          <w:sz w:val="21"/>
          <w:szCs w:val="21"/>
        </w:rPr>
      </w:pPr>
      <w:r>
        <w:rPr>
          <w:rFonts w:hint="eastAsia" w:ascii="黑体" w:hAnsi="黑体" w:eastAsia="黑体"/>
          <w:b w:val="0"/>
          <w:bCs/>
          <w:spacing w:val="0"/>
          <w:w w:val="100"/>
          <w:sz w:val="30"/>
          <w:szCs w:val="30"/>
        </w:rPr>
        <w:t>中</w:t>
      </w:r>
      <w:r>
        <w:rPr>
          <w:rFonts w:hint="eastAsia" w:ascii="黑体" w:hAnsi="黑体" w:eastAsia="黑体"/>
          <w:b w:val="0"/>
          <w:bCs/>
          <w:spacing w:val="0"/>
          <w:w w:val="100"/>
          <w:sz w:val="30"/>
          <w:szCs w:val="30"/>
          <w:lang w:val="en-US" w:eastAsia="zh-CN"/>
        </w:rPr>
        <w:t xml:space="preserve"> </w:t>
      </w:r>
      <w:r>
        <w:rPr>
          <w:rFonts w:hint="eastAsia" w:ascii="黑体" w:hAnsi="黑体" w:eastAsia="黑体"/>
          <w:b w:val="0"/>
          <w:bCs/>
          <w:spacing w:val="0"/>
          <w:w w:val="100"/>
          <w:sz w:val="30"/>
          <w:szCs w:val="30"/>
        </w:rPr>
        <w:t>国</w:t>
      </w:r>
      <w:r>
        <w:rPr>
          <w:rFonts w:hint="eastAsia" w:ascii="黑体" w:hAnsi="黑体" w:eastAsia="黑体"/>
          <w:b w:val="0"/>
          <w:bCs/>
          <w:spacing w:val="0"/>
          <w:w w:val="100"/>
          <w:sz w:val="30"/>
          <w:szCs w:val="30"/>
          <w:lang w:val="en-US" w:eastAsia="zh-CN"/>
        </w:rPr>
        <w:t xml:space="preserve"> </w:t>
      </w:r>
      <w:r>
        <w:rPr>
          <w:rFonts w:hint="eastAsia" w:ascii="黑体" w:hAnsi="黑体" w:eastAsia="黑体"/>
          <w:b w:val="0"/>
          <w:bCs/>
          <w:spacing w:val="0"/>
          <w:w w:val="100"/>
          <w:sz w:val="30"/>
          <w:szCs w:val="30"/>
          <w:lang w:eastAsia="zh-CN"/>
        </w:rPr>
        <w:t>房</w:t>
      </w:r>
      <w:r>
        <w:rPr>
          <w:rFonts w:hint="eastAsia" w:ascii="黑体" w:hAnsi="黑体" w:eastAsia="黑体"/>
          <w:b w:val="0"/>
          <w:bCs/>
          <w:spacing w:val="0"/>
          <w:w w:val="100"/>
          <w:sz w:val="30"/>
          <w:szCs w:val="30"/>
          <w:lang w:val="en-US" w:eastAsia="zh-CN"/>
        </w:rPr>
        <w:t xml:space="preserve"> </w:t>
      </w:r>
      <w:r>
        <w:rPr>
          <w:rFonts w:hint="eastAsia" w:ascii="黑体" w:hAnsi="黑体" w:eastAsia="黑体"/>
          <w:b w:val="0"/>
          <w:bCs/>
          <w:spacing w:val="0"/>
          <w:w w:val="100"/>
          <w:sz w:val="30"/>
          <w:szCs w:val="30"/>
          <w:lang w:eastAsia="zh-CN"/>
        </w:rPr>
        <w:t>地</w:t>
      </w:r>
      <w:r>
        <w:rPr>
          <w:rFonts w:hint="eastAsia" w:ascii="黑体" w:hAnsi="黑体" w:eastAsia="黑体"/>
          <w:b w:val="0"/>
          <w:bCs/>
          <w:spacing w:val="0"/>
          <w:w w:val="100"/>
          <w:sz w:val="30"/>
          <w:szCs w:val="30"/>
          <w:lang w:val="en-US" w:eastAsia="zh-CN"/>
        </w:rPr>
        <w:t xml:space="preserve"> </w:t>
      </w:r>
      <w:r>
        <w:rPr>
          <w:rFonts w:hint="eastAsia" w:ascii="黑体" w:hAnsi="黑体" w:eastAsia="黑体"/>
          <w:b w:val="0"/>
          <w:bCs/>
          <w:spacing w:val="0"/>
          <w:w w:val="100"/>
          <w:sz w:val="30"/>
          <w:szCs w:val="30"/>
          <w:lang w:eastAsia="zh-CN"/>
        </w:rPr>
        <w:t>产</w:t>
      </w:r>
      <w:r>
        <w:rPr>
          <w:rFonts w:hint="eastAsia" w:ascii="黑体" w:hAnsi="黑体" w:eastAsia="黑体"/>
          <w:b w:val="0"/>
          <w:bCs/>
          <w:spacing w:val="0"/>
          <w:w w:val="100"/>
          <w:sz w:val="30"/>
          <w:szCs w:val="30"/>
          <w:lang w:val="en-US" w:eastAsia="zh-CN"/>
        </w:rPr>
        <w:t xml:space="preserve"> </w:t>
      </w:r>
      <w:r>
        <w:rPr>
          <w:rFonts w:hint="eastAsia" w:ascii="黑体" w:hAnsi="黑体" w:eastAsia="黑体"/>
          <w:b w:val="0"/>
          <w:bCs/>
          <w:spacing w:val="0"/>
          <w:w w:val="100"/>
          <w:sz w:val="30"/>
          <w:szCs w:val="30"/>
          <w:lang w:eastAsia="zh-CN"/>
        </w:rPr>
        <w:t>业</w:t>
      </w:r>
      <w:r>
        <w:rPr>
          <w:rFonts w:hint="eastAsia" w:ascii="黑体" w:hAnsi="黑体" w:eastAsia="黑体"/>
          <w:b w:val="0"/>
          <w:bCs/>
          <w:spacing w:val="0"/>
          <w:w w:val="100"/>
          <w:sz w:val="30"/>
          <w:szCs w:val="30"/>
          <w:lang w:val="en-US" w:eastAsia="zh-CN"/>
        </w:rPr>
        <w:t xml:space="preserve"> </w:t>
      </w:r>
      <w:r>
        <w:rPr>
          <w:rFonts w:hint="eastAsia" w:ascii="黑体" w:hAnsi="黑体" w:eastAsia="黑体"/>
          <w:b w:val="0"/>
          <w:bCs/>
          <w:spacing w:val="0"/>
          <w:w w:val="100"/>
          <w:sz w:val="30"/>
          <w:szCs w:val="30"/>
          <w:lang w:eastAsia="zh-CN"/>
        </w:rPr>
        <w:t>协</w:t>
      </w:r>
      <w:r>
        <w:rPr>
          <w:rFonts w:hint="eastAsia" w:ascii="黑体" w:hAnsi="黑体" w:eastAsia="黑体"/>
          <w:b w:val="0"/>
          <w:bCs/>
          <w:spacing w:val="0"/>
          <w:w w:val="100"/>
          <w:sz w:val="30"/>
          <w:szCs w:val="30"/>
          <w:lang w:val="en-US" w:eastAsia="zh-CN"/>
        </w:rPr>
        <w:t xml:space="preserve"> </w:t>
      </w:r>
      <w:r>
        <w:rPr>
          <w:rFonts w:hint="eastAsia" w:ascii="黑体" w:hAnsi="黑体" w:eastAsia="黑体"/>
          <w:b w:val="0"/>
          <w:bCs/>
          <w:spacing w:val="0"/>
          <w:w w:val="100"/>
          <w:sz w:val="30"/>
          <w:szCs w:val="30"/>
          <w:lang w:eastAsia="zh-CN"/>
        </w:rPr>
        <w:t>会</w:t>
      </w:r>
      <w:r>
        <w:rPr>
          <w:rFonts w:hint="eastAsia" w:ascii="黑体" w:hAnsi="黑体" w:eastAsia="黑体"/>
          <w:b w:val="0"/>
          <w:bCs/>
          <w:spacing w:val="0"/>
          <w:w w:val="100"/>
          <w:sz w:val="28"/>
          <w:szCs w:val="28"/>
        </w:rPr>
        <w:t xml:space="preserve"> </w:t>
      </w:r>
      <w:r>
        <w:rPr>
          <w:rFonts w:hint="eastAsia" w:ascii="黑体" w:hAnsi="黑体" w:eastAsia="黑体"/>
          <w:b w:val="0"/>
          <w:bCs/>
          <w:spacing w:val="0"/>
          <w:w w:val="100"/>
          <w:sz w:val="28"/>
          <w:szCs w:val="28"/>
          <w:lang w:val="en-US" w:eastAsia="zh-CN"/>
        </w:rPr>
        <w:t xml:space="preserve">  </w:t>
      </w:r>
      <w:r>
        <w:rPr>
          <w:rFonts w:hint="eastAsia" w:ascii="黑体" w:hAnsi="黑体" w:eastAsia="黑体"/>
          <w:b w:val="0"/>
          <w:bCs/>
          <w:spacing w:val="0"/>
          <w:w w:val="100"/>
          <w:sz w:val="28"/>
          <w:szCs w:val="28"/>
        </w:rPr>
        <w:t xml:space="preserve"> 发 布</w:t>
      </w:r>
    </w:p>
    <w:p>
      <w:pPr>
        <w:rPr>
          <w:rFonts w:ascii="Times New Roman" w:hAnsi="Times New Roman" w:eastAsia="宋体" w:cs="Times New Roman"/>
          <w:color w:val="FF0000"/>
          <w:sz w:val="28"/>
          <w:szCs w:val="28"/>
        </w:rPr>
      </w:pPr>
    </w:p>
    <w:p>
      <w:pPr>
        <w:jc w:val="center"/>
        <w:rPr>
          <w:rFonts w:ascii="Times New Roman" w:hAnsi="Times New Roman" w:eastAsia="宋体" w:cs="Times New Roman"/>
          <w:b/>
          <w:sz w:val="28"/>
          <w:szCs w:val="28"/>
        </w:rPr>
      </w:pPr>
      <w:r>
        <w:rPr>
          <w:rFonts w:ascii="Times New Roman" w:hAnsi="宋体" w:eastAsia="宋体" w:cs="Times New Roman"/>
          <w:b/>
          <w:sz w:val="28"/>
          <w:szCs w:val="28"/>
        </w:rPr>
        <w:t>前言</w:t>
      </w:r>
    </w:p>
    <w:p>
      <w:pPr>
        <w:rPr>
          <w:rFonts w:ascii="Times New Roman" w:hAnsi="Times New Roman" w:eastAsia="宋体" w:cs="Times New Roman"/>
          <w:sz w:val="28"/>
          <w:szCs w:val="28"/>
        </w:rPr>
      </w:pPr>
    </w:p>
    <w:p>
      <w:pPr>
        <w:overflowPunct w:val="0"/>
        <w:adjustRightInd/>
        <w:snapToGrid/>
        <w:spacing w:after="0"/>
        <w:ind w:firstLine="420"/>
        <w:jc w:val="both"/>
        <w:rPr>
          <w:rFonts w:ascii="宋体" w:hAnsi="宋体" w:eastAsia="宋体" w:cs="Times New Roman"/>
          <w:sz w:val="21"/>
          <w:szCs w:val="21"/>
        </w:rPr>
      </w:pPr>
      <w:r>
        <w:rPr>
          <w:rFonts w:hint="eastAsia" w:ascii="宋体" w:hAnsi="宋体" w:eastAsia="宋体" w:cs="Times New Roman"/>
          <w:sz w:val="21"/>
          <w:szCs w:val="21"/>
        </w:rPr>
        <w:t>根据中国房地产业协会《关于印发&lt;2019年度中国房地产业协会团体标准立项计划&gt;的通知》（中国房协[2019]109号）的要求，标准编制组经广泛调查研究，认真总结了我国十几年来保温装饰板外墙外保温实践经验，进行了大量验证试验，参考有关国外先进标准，并在广泛征求意见的基础上，编制本标准，作为保温装饰板外墙外保温工程的设计、施工和验收提供重要技术支撑。</w:t>
      </w:r>
    </w:p>
    <w:p>
      <w:pPr>
        <w:overflowPunct w:val="0"/>
        <w:adjustRightInd/>
        <w:snapToGrid/>
        <w:spacing w:after="0"/>
        <w:ind w:firstLine="420"/>
        <w:jc w:val="both"/>
        <w:rPr>
          <w:rFonts w:ascii="宋体" w:hAnsi="宋体" w:eastAsia="宋体" w:cs="Times New Roman"/>
          <w:sz w:val="21"/>
          <w:szCs w:val="21"/>
        </w:rPr>
      </w:pPr>
      <w:r>
        <w:rPr>
          <w:rFonts w:hint="eastAsia" w:ascii="宋体" w:hAnsi="宋体" w:eastAsia="宋体" w:cs="Times New Roman"/>
          <w:sz w:val="21"/>
          <w:szCs w:val="21"/>
        </w:rPr>
        <w:t>本标准的主要技术内容是：</w:t>
      </w:r>
      <w:r>
        <w:rPr>
          <w:rFonts w:ascii="宋体" w:hAnsi="宋体" w:eastAsia="宋体" w:cs="Times New Roman"/>
          <w:sz w:val="21"/>
          <w:szCs w:val="21"/>
        </w:rPr>
        <w:t>1</w:t>
      </w:r>
      <w:r>
        <w:rPr>
          <w:rFonts w:hint="eastAsia" w:ascii="宋体" w:hAnsi="宋体" w:eastAsia="宋体" w:cs="Times New Roman"/>
          <w:sz w:val="21"/>
          <w:szCs w:val="21"/>
        </w:rPr>
        <w:t>．总则；</w:t>
      </w:r>
      <w:r>
        <w:rPr>
          <w:rFonts w:ascii="宋体" w:hAnsi="宋体" w:eastAsia="宋体" w:cs="Times New Roman"/>
          <w:sz w:val="21"/>
          <w:szCs w:val="21"/>
        </w:rPr>
        <w:t>2</w:t>
      </w:r>
      <w:r>
        <w:rPr>
          <w:rFonts w:hint="eastAsia" w:ascii="宋体" w:hAnsi="宋体" w:eastAsia="宋体" w:cs="Times New Roman"/>
          <w:sz w:val="21"/>
          <w:szCs w:val="21"/>
        </w:rPr>
        <w:t>．术语；</w:t>
      </w:r>
      <w:r>
        <w:rPr>
          <w:rFonts w:ascii="宋体" w:hAnsi="宋体" w:eastAsia="宋体" w:cs="Times New Roman"/>
          <w:sz w:val="21"/>
          <w:szCs w:val="21"/>
        </w:rPr>
        <w:t>3</w:t>
      </w:r>
      <w:r>
        <w:rPr>
          <w:rFonts w:hint="eastAsia" w:ascii="宋体" w:hAnsi="宋体" w:eastAsia="宋体" w:cs="Times New Roman"/>
          <w:sz w:val="21"/>
          <w:szCs w:val="21"/>
        </w:rPr>
        <w:t>．构造和分类；</w:t>
      </w:r>
      <w:r>
        <w:rPr>
          <w:rFonts w:ascii="宋体" w:hAnsi="宋体" w:eastAsia="宋体" w:cs="Times New Roman"/>
          <w:sz w:val="21"/>
          <w:szCs w:val="21"/>
        </w:rPr>
        <w:t>4</w:t>
      </w:r>
      <w:r>
        <w:rPr>
          <w:rFonts w:hint="eastAsia" w:ascii="宋体" w:hAnsi="宋体" w:eastAsia="宋体" w:cs="Times New Roman"/>
          <w:sz w:val="21"/>
          <w:szCs w:val="21"/>
        </w:rPr>
        <w:t>．基本规定；5．性能要求；6．设计选用；7．施工安装；8．工程验收。</w:t>
      </w:r>
    </w:p>
    <w:p>
      <w:pPr>
        <w:overflowPunct w:val="0"/>
        <w:adjustRightInd/>
        <w:snapToGrid/>
        <w:spacing w:after="0"/>
        <w:ind w:firstLine="420"/>
        <w:jc w:val="both"/>
        <w:rPr>
          <w:rFonts w:ascii="宋体" w:hAnsi="宋体" w:eastAsia="宋体" w:cs="Times New Roman"/>
          <w:sz w:val="21"/>
          <w:szCs w:val="21"/>
        </w:rPr>
      </w:pPr>
      <w:r>
        <w:fldChar w:fldCharType="begin"/>
      </w:r>
      <w:r>
        <w:instrText xml:space="preserve"> HYPERLINK \l "_Toc198542672" </w:instrText>
      </w:r>
      <w:r>
        <w:fldChar w:fldCharType="separate"/>
      </w:r>
      <w:r>
        <w:fldChar w:fldCharType="end"/>
      </w:r>
      <w:r>
        <w:rPr>
          <w:rFonts w:ascii="宋体" w:hAnsi="宋体" w:eastAsia="宋体" w:cs="Times New Roman"/>
          <w:sz w:val="21"/>
          <w:szCs w:val="21"/>
        </w:rPr>
        <w:t>本</w:t>
      </w:r>
      <w:r>
        <w:rPr>
          <w:rFonts w:hint="eastAsia" w:ascii="宋体" w:hAnsi="宋体" w:eastAsia="宋体" w:cs="Times New Roman"/>
          <w:sz w:val="21"/>
          <w:szCs w:val="21"/>
        </w:rPr>
        <w:t>标准</w:t>
      </w:r>
      <w:r>
        <w:rPr>
          <w:rFonts w:ascii="宋体" w:hAnsi="宋体" w:eastAsia="宋体" w:cs="Times New Roman"/>
          <w:sz w:val="21"/>
          <w:szCs w:val="21"/>
        </w:rPr>
        <w:t>导则由</w:t>
      </w:r>
      <w:r>
        <w:rPr>
          <w:rFonts w:hint="eastAsia" w:ascii="宋体" w:hAnsi="宋体" w:eastAsia="宋体" w:cs="Times New Roman"/>
          <w:sz w:val="21"/>
          <w:szCs w:val="21"/>
        </w:rPr>
        <w:t>中国房地产业协会建筑节能保温专业委员会归口管理，</w:t>
      </w:r>
      <w:r>
        <w:rPr>
          <w:rFonts w:ascii="宋体" w:hAnsi="宋体" w:eastAsia="宋体" w:cs="Times New Roman"/>
          <w:sz w:val="21"/>
          <w:szCs w:val="21"/>
        </w:rPr>
        <w:t>中国建筑科学研究院</w:t>
      </w:r>
      <w:r>
        <w:rPr>
          <w:rFonts w:hint="eastAsia" w:ascii="宋体" w:hAnsi="宋体" w:eastAsia="宋体" w:cs="Times New Roman"/>
          <w:sz w:val="21"/>
          <w:szCs w:val="21"/>
        </w:rPr>
        <w:t>建研建材有限公司</w:t>
      </w:r>
      <w:r>
        <w:rPr>
          <w:rFonts w:ascii="宋体" w:hAnsi="宋体" w:eastAsia="宋体" w:cs="Times New Roman"/>
          <w:sz w:val="21"/>
          <w:szCs w:val="21"/>
        </w:rPr>
        <w:t>负责</w:t>
      </w:r>
      <w:r>
        <w:rPr>
          <w:rFonts w:hint="eastAsia" w:ascii="宋体" w:hAnsi="宋体" w:eastAsia="宋体" w:cs="Times New Roman"/>
          <w:sz w:val="21"/>
          <w:szCs w:val="21"/>
        </w:rPr>
        <w:t>具体</w:t>
      </w:r>
      <w:r>
        <w:rPr>
          <w:rFonts w:ascii="宋体" w:hAnsi="宋体" w:eastAsia="宋体" w:cs="Times New Roman"/>
          <w:sz w:val="21"/>
          <w:szCs w:val="21"/>
        </w:rPr>
        <w:t>技术</w:t>
      </w:r>
      <w:r>
        <w:rPr>
          <w:rFonts w:hint="eastAsia" w:ascii="宋体" w:hAnsi="宋体" w:eastAsia="宋体" w:cs="Times New Roman"/>
          <w:sz w:val="21"/>
          <w:szCs w:val="21"/>
        </w:rPr>
        <w:t>内容的</w:t>
      </w:r>
      <w:r>
        <w:rPr>
          <w:rFonts w:ascii="宋体" w:hAnsi="宋体" w:eastAsia="宋体" w:cs="Times New Roman"/>
          <w:sz w:val="21"/>
          <w:szCs w:val="21"/>
        </w:rPr>
        <w:t>解释</w:t>
      </w:r>
      <w:r>
        <w:rPr>
          <w:rFonts w:hint="eastAsia" w:ascii="宋体" w:hAnsi="宋体" w:eastAsia="宋体" w:cs="Times New Roman"/>
          <w:sz w:val="21"/>
          <w:szCs w:val="21"/>
        </w:rPr>
        <w:t>。执行过程中如有意见或建议，请寄送</w:t>
      </w:r>
      <w:r>
        <w:rPr>
          <w:rFonts w:ascii="宋体" w:hAnsi="宋体" w:eastAsia="宋体" w:cs="Times New Roman"/>
          <w:sz w:val="21"/>
          <w:szCs w:val="21"/>
        </w:rPr>
        <w:t>中国建筑科学研究院</w:t>
      </w:r>
      <w:r>
        <w:rPr>
          <w:rFonts w:hint="eastAsia" w:ascii="宋体" w:hAnsi="宋体" w:eastAsia="宋体" w:cs="Times New Roman"/>
          <w:sz w:val="21"/>
          <w:szCs w:val="21"/>
        </w:rPr>
        <w:t>建研建材有限公司（地址：北京市北三环东路</w:t>
      </w:r>
      <w:r>
        <w:rPr>
          <w:rFonts w:ascii="宋体" w:hAnsi="宋体" w:eastAsia="宋体" w:cs="Times New Roman"/>
          <w:sz w:val="21"/>
          <w:szCs w:val="21"/>
        </w:rPr>
        <w:t>30</w:t>
      </w:r>
      <w:r>
        <w:rPr>
          <w:rFonts w:hint="eastAsia" w:ascii="宋体" w:hAnsi="宋体" w:eastAsia="宋体" w:cs="Times New Roman"/>
          <w:sz w:val="21"/>
          <w:szCs w:val="21"/>
        </w:rPr>
        <w:t>号C座18层；邮政编码：</w:t>
      </w:r>
      <w:r>
        <w:rPr>
          <w:rFonts w:ascii="宋体" w:hAnsi="宋体" w:eastAsia="宋体" w:cs="Times New Roman"/>
          <w:sz w:val="21"/>
          <w:szCs w:val="21"/>
        </w:rPr>
        <w:t>100013</w:t>
      </w:r>
      <w:r>
        <w:rPr>
          <w:rFonts w:hint="eastAsia" w:ascii="宋体" w:hAnsi="宋体" w:eastAsia="宋体" w:cs="Times New Roman"/>
          <w:sz w:val="21"/>
          <w:szCs w:val="21"/>
        </w:rPr>
        <w:t>）。</w:t>
      </w:r>
    </w:p>
    <w:p>
      <w:pPr>
        <w:overflowPunct w:val="0"/>
        <w:adjustRightInd/>
        <w:snapToGrid/>
        <w:spacing w:after="0"/>
        <w:ind w:firstLine="420"/>
        <w:jc w:val="both"/>
        <w:rPr>
          <w:rFonts w:hint="eastAsia" w:ascii="宋体" w:hAnsi="宋体" w:eastAsia="宋体" w:cs="Times New Roman"/>
          <w:sz w:val="21"/>
          <w:szCs w:val="21"/>
          <w:lang w:eastAsia="zh-CN"/>
        </w:rPr>
      </w:pPr>
      <w:r>
        <w:rPr>
          <w:rFonts w:ascii="宋体" w:hAnsi="宋体" w:eastAsia="宋体" w:cs="Times New Roman"/>
          <w:sz w:val="21"/>
          <w:szCs w:val="21"/>
        </w:rPr>
        <w:t>本</w:t>
      </w:r>
      <w:r>
        <w:rPr>
          <w:rFonts w:hint="eastAsia" w:ascii="宋体" w:hAnsi="宋体" w:eastAsia="宋体" w:cs="Times New Roman"/>
          <w:sz w:val="21"/>
          <w:szCs w:val="21"/>
          <w:lang w:eastAsia="zh-CN"/>
        </w:rPr>
        <w:t>标准主要起草</w:t>
      </w:r>
      <w:r>
        <w:rPr>
          <w:rFonts w:ascii="宋体" w:hAnsi="宋体" w:eastAsia="宋体" w:cs="Times New Roman"/>
          <w:sz w:val="21"/>
          <w:szCs w:val="21"/>
        </w:rPr>
        <w:t>单位：</w:t>
      </w:r>
    </w:p>
    <w:p>
      <w:pPr>
        <w:overflowPunct w:val="0"/>
        <w:adjustRightInd/>
        <w:snapToGrid/>
        <w:spacing w:after="0"/>
        <w:ind w:firstLine="420"/>
        <w:jc w:val="both"/>
        <w:rPr>
          <w:rFonts w:hint="eastAsia" w:ascii="宋体" w:hAnsi="宋体" w:eastAsia="宋体" w:cs="Times New Roman"/>
          <w:sz w:val="21"/>
          <w:szCs w:val="21"/>
          <w:lang w:eastAsia="zh-CN"/>
        </w:rPr>
      </w:pPr>
      <w:r>
        <w:rPr>
          <w:rFonts w:ascii="宋体" w:hAnsi="宋体" w:eastAsia="宋体" w:cs="Times New Roman"/>
          <w:sz w:val="21"/>
          <w:szCs w:val="21"/>
        </w:rPr>
        <w:t>本</w:t>
      </w:r>
      <w:r>
        <w:rPr>
          <w:rFonts w:hint="eastAsia" w:ascii="宋体" w:hAnsi="宋体" w:eastAsia="宋体" w:cs="Times New Roman"/>
          <w:sz w:val="21"/>
          <w:szCs w:val="21"/>
          <w:lang w:eastAsia="zh-CN"/>
        </w:rPr>
        <w:t>标准</w:t>
      </w:r>
      <w:r>
        <w:rPr>
          <w:rFonts w:ascii="宋体" w:hAnsi="宋体" w:eastAsia="宋体" w:cs="Times New Roman"/>
          <w:sz w:val="21"/>
          <w:szCs w:val="21"/>
        </w:rPr>
        <w:t>主要起草人员：</w:t>
      </w:r>
    </w:p>
    <w:p>
      <w:pPr>
        <w:widowControl w:val="0"/>
        <w:overflowPunct w:val="0"/>
        <w:spacing w:after="0"/>
        <w:ind w:firstLine="420" w:firstLineChars="200"/>
        <w:jc w:val="both"/>
        <w:rPr>
          <w:rFonts w:ascii="宋体" w:hAnsi="宋体" w:eastAsia="宋体" w:cs="Times New Roman"/>
          <w:sz w:val="21"/>
          <w:szCs w:val="21"/>
        </w:rPr>
      </w:pPr>
      <w:r>
        <w:rPr>
          <w:rFonts w:ascii="宋体" w:hAnsi="宋体" w:eastAsia="宋体" w:cs="Times New Roman"/>
          <w:sz w:val="21"/>
          <w:szCs w:val="21"/>
        </w:rPr>
        <w:t>本</w:t>
      </w:r>
      <w:r>
        <w:rPr>
          <w:rFonts w:hint="eastAsia" w:ascii="宋体" w:hAnsi="宋体" w:eastAsia="宋体" w:cs="Times New Roman"/>
          <w:sz w:val="21"/>
          <w:szCs w:val="21"/>
          <w:lang w:eastAsia="zh-CN"/>
        </w:rPr>
        <w:t>标准</w:t>
      </w:r>
      <w:r>
        <w:rPr>
          <w:rFonts w:ascii="宋体" w:hAnsi="宋体" w:eastAsia="宋体" w:cs="Times New Roman"/>
          <w:sz w:val="21"/>
          <w:szCs w:val="21"/>
        </w:rPr>
        <w:t>主要审查人员：</w:t>
      </w:r>
    </w:p>
    <w:p>
      <w:pPr>
        <w:spacing w:after="0"/>
        <w:ind w:firstLine="420" w:firstLineChars="200"/>
        <w:rPr>
          <w:rFonts w:ascii="Times New Roman" w:hAnsi="宋体" w:eastAsia="宋体" w:cs="Times New Roman"/>
          <w:sz w:val="21"/>
          <w:szCs w:val="21"/>
        </w:rPr>
      </w:pPr>
    </w:p>
    <w:p>
      <w:pPr>
        <w:adjustRightInd/>
        <w:snapToGrid/>
        <w:spacing w:line="276" w:lineRule="auto"/>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rPr>
          <w:rFonts w:ascii="Times New Roman" w:hAnsi="Times New Roman" w:eastAsia="宋体" w:cs="Times New Roman"/>
          <w:sz w:val="28"/>
          <w:szCs w:val="28"/>
        </w:rPr>
      </w:pPr>
    </w:p>
    <w:p>
      <w:pPr>
        <w:jc w:val="center"/>
        <w:rPr>
          <w:rFonts w:ascii="Times New Roman" w:hAnsi="Times New Roman" w:eastAsia="宋体" w:cs="Times New Roman"/>
          <w:b/>
          <w:sz w:val="28"/>
          <w:szCs w:val="28"/>
        </w:rPr>
      </w:pPr>
      <w:r>
        <w:rPr>
          <w:rFonts w:ascii="Times New Roman" w:hAnsi="宋体" w:eastAsia="宋体" w:cs="Times New Roman"/>
          <w:b/>
          <w:sz w:val="28"/>
          <w:szCs w:val="28"/>
        </w:rPr>
        <w:t>目次</w:t>
      </w:r>
    </w:p>
    <w:p>
      <w:pPr>
        <w:rPr>
          <w:rFonts w:ascii="Times New Roman" w:hAnsi="Times New Roman" w:eastAsia="宋体" w:cs="Times New Roman"/>
          <w:sz w:val="28"/>
          <w:szCs w:val="28"/>
        </w:rPr>
      </w:pPr>
    </w:p>
    <w:p>
      <w:pPr>
        <w:rPr>
          <w:rFonts w:ascii="宋体" w:hAnsi="宋体" w:eastAsia="宋体" w:cs="Times New Roman"/>
          <w:sz w:val="21"/>
          <w:szCs w:val="21"/>
        </w:rPr>
      </w:pPr>
      <w:r>
        <w:rPr>
          <w:rFonts w:ascii="宋体" w:hAnsi="宋体" w:eastAsia="宋体" w:cs="Times New Roman"/>
          <w:sz w:val="21"/>
          <w:szCs w:val="21"/>
        </w:rPr>
        <w:t>1</w:t>
      </w:r>
      <w:r>
        <w:rPr>
          <w:rFonts w:hint="eastAsia" w:ascii="宋体" w:hAnsi="宋体" w:eastAsia="宋体" w:cs="Times New Roman"/>
          <w:sz w:val="21"/>
          <w:szCs w:val="21"/>
        </w:rPr>
        <w:t xml:space="preserve">  总则 …………………………………………………………………………………………  1</w:t>
      </w:r>
    </w:p>
    <w:p>
      <w:pPr>
        <w:rPr>
          <w:rFonts w:hint="eastAsia" w:ascii="宋体" w:hAnsi="宋体" w:eastAsia="宋体" w:cs="Times New Roman"/>
          <w:sz w:val="21"/>
          <w:szCs w:val="21"/>
          <w:lang w:eastAsia="zh-CN"/>
        </w:rPr>
      </w:pPr>
      <w:r>
        <w:rPr>
          <w:rFonts w:hint="eastAsia" w:ascii="宋体" w:hAnsi="宋体" w:eastAsia="宋体" w:cs="Times New Roman"/>
          <w:sz w:val="21"/>
          <w:szCs w:val="21"/>
        </w:rPr>
        <w:t xml:space="preserve">2  术语 …………………………………………………………………………………………  </w:t>
      </w:r>
      <w:r>
        <w:rPr>
          <w:rFonts w:hint="eastAsia" w:ascii="宋体" w:hAnsi="宋体" w:eastAsia="宋体" w:cs="Times New Roman"/>
          <w:sz w:val="21"/>
          <w:szCs w:val="21"/>
          <w:lang w:val="en-US" w:eastAsia="zh-CN"/>
        </w:rPr>
        <w:t>1</w:t>
      </w:r>
    </w:p>
    <w:p>
      <w:pPr>
        <w:rPr>
          <w:rFonts w:hint="eastAsia" w:ascii="宋体" w:hAnsi="宋体" w:eastAsia="宋体" w:cs="Times New Roman"/>
          <w:sz w:val="21"/>
          <w:szCs w:val="21"/>
          <w:lang w:eastAsia="zh-CN"/>
        </w:rPr>
      </w:pPr>
      <w:r>
        <w:rPr>
          <w:rFonts w:hint="eastAsia" w:ascii="宋体" w:hAnsi="宋体" w:eastAsia="宋体" w:cs="Times New Roman"/>
          <w:sz w:val="21"/>
          <w:szCs w:val="21"/>
        </w:rPr>
        <w:t xml:space="preserve">3  构造与分类 …………………………………………………………………………………  </w:t>
      </w:r>
      <w:r>
        <w:rPr>
          <w:rFonts w:hint="eastAsia" w:ascii="宋体" w:hAnsi="宋体" w:eastAsia="宋体" w:cs="Times New Roman"/>
          <w:sz w:val="21"/>
          <w:szCs w:val="21"/>
          <w:lang w:val="en-US" w:eastAsia="zh-CN"/>
        </w:rPr>
        <w:t>1</w:t>
      </w:r>
    </w:p>
    <w:p>
      <w:pPr>
        <w:rPr>
          <w:rFonts w:hint="eastAsia" w:ascii="宋体" w:hAnsi="宋体" w:eastAsia="宋体" w:cs="Times New Roman"/>
          <w:sz w:val="21"/>
          <w:szCs w:val="21"/>
          <w:lang w:val="en-US" w:eastAsia="zh-CN"/>
        </w:rPr>
      </w:pPr>
      <w:r>
        <w:rPr>
          <w:rFonts w:hint="eastAsia" w:ascii="宋体" w:hAnsi="宋体" w:eastAsia="宋体" w:cs="Times New Roman"/>
          <w:sz w:val="21"/>
          <w:szCs w:val="21"/>
        </w:rPr>
        <w:t xml:space="preserve">4  基本规定 ……………………………………………………………………………………  </w:t>
      </w:r>
      <w:r>
        <w:rPr>
          <w:rFonts w:hint="eastAsia" w:ascii="宋体" w:hAnsi="宋体" w:eastAsia="宋体" w:cs="Times New Roman"/>
          <w:sz w:val="21"/>
          <w:szCs w:val="21"/>
          <w:lang w:val="en-US" w:eastAsia="zh-CN"/>
        </w:rPr>
        <w:t>2</w:t>
      </w:r>
    </w:p>
    <w:p>
      <w:pPr>
        <w:rPr>
          <w:rFonts w:hint="eastAsia" w:ascii="宋体" w:hAnsi="宋体" w:eastAsia="宋体" w:cs="Times New Roman"/>
          <w:sz w:val="21"/>
          <w:szCs w:val="21"/>
          <w:lang w:val="en-US" w:eastAsia="zh-CN"/>
        </w:rPr>
      </w:pPr>
      <w:r>
        <w:rPr>
          <w:rFonts w:hint="eastAsia" w:ascii="宋体" w:hAnsi="宋体" w:eastAsia="宋体" w:cs="Times New Roman"/>
          <w:sz w:val="21"/>
          <w:szCs w:val="21"/>
        </w:rPr>
        <w:t>5  性能要求 ……………………………………………………………………………………</w:t>
      </w:r>
      <w:r>
        <w:rPr>
          <w:rFonts w:hint="eastAsia" w:ascii="宋体" w:hAnsi="宋体" w:eastAsia="宋体" w:cs="Times New Roman"/>
          <w:sz w:val="21"/>
          <w:szCs w:val="21"/>
          <w:lang w:val="en-US" w:eastAsia="zh-CN"/>
        </w:rPr>
        <w:t xml:space="preserve">  3</w:t>
      </w:r>
    </w:p>
    <w:p>
      <w:pPr>
        <w:rPr>
          <w:rFonts w:hint="eastAsia" w:ascii="宋体" w:hAnsi="宋体" w:eastAsia="宋体" w:cs="Times New Roman"/>
          <w:sz w:val="21"/>
          <w:szCs w:val="21"/>
          <w:lang w:val="en-US" w:eastAsia="zh-CN"/>
        </w:rPr>
      </w:pPr>
      <w:r>
        <w:rPr>
          <w:rFonts w:hint="eastAsia" w:ascii="宋体" w:hAnsi="宋体" w:eastAsia="宋体" w:cs="Times New Roman"/>
          <w:sz w:val="21"/>
          <w:szCs w:val="21"/>
        </w:rPr>
        <w:t>6  设计选用 ……………………………………………………………………………………</w:t>
      </w:r>
      <w:r>
        <w:rPr>
          <w:rFonts w:hint="eastAsia" w:ascii="宋体" w:hAnsi="宋体" w:eastAsia="宋体" w:cs="Times New Roman"/>
          <w:sz w:val="21"/>
          <w:szCs w:val="21"/>
          <w:lang w:val="en-US" w:eastAsia="zh-CN"/>
        </w:rPr>
        <w:t xml:space="preserve">  8</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rPr>
        <w:t>7  施工安装 ……………………………………………………………………………………</w:t>
      </w:r>
      <w:r>
        <w:rPr>
          <w:rFonts w:hint="eastAsia" w:ascii="宋体" w:hAnsi="宋体" w:eastAsia="宋体" w:cs="Times New Roman"/>
          <w:sz w:val="21"/>
          <w:szCs w:val="21"/>
          <w:lang w:val="en-US" w:eastAsia="zh-CN"/>
        </w:rPr>
        <w:t xml:space="preserve"> 11</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rPr>
        <w:t>8  工程验收 ……………………………………………………………………………………</w:t>
      </w:r>
      <w:r>
        <w:rPr>
          <w:rFonts w:hint="eastAsia" w:ascii="宋体" w:hAnsi="宋体" w:eastAsia="宋体" w:cs="Times New Roman"/>
          <w:sz w:val="21"/>
          <w:szCs w:val="21"/>
          <w:lang w:val="en-US" w:eastAsia="zh-CN"/>
        </w:rPr>
        <w:t xml:space="preserve"> 14</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rPr>
        <w:t>本标准用词说明  ………………………………………………………………………………</w:t>
      </w:r>
      <w:r>
        <w:rPr>
          <w:rFonts w:hint="eastAsia" w:ascii="宋体" w:hAnsi="宋体" w:eastAsia="宋体" w:cs="Times New Roman"/>
          <w:sz w:val="21"/>
          <w:szCs w:val="21"/>
          <w:lang w:val="en-US" w:eastAsia="zh-CN"/>
        </w:rPr>
        <w:t xml:space="preserve"> 15</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rPr>
        <w:t>引用标准名录  …………………………………………………………………………………</w:t>
      </w:r>
      <w:r>
        <w:rPr>
          <w:rFonts w:hint="eastAsia" w:ascii="宋体" w:hAnsi="宋体" w:eastAsia="宋体" w:cs="Times New Roman"/>
          <w:sz w:val="21"/>
          <w:szCs w:val="21"/>
          <w:lang w:val="en-US" w:eastAsia="zh-CN"/>
        </w:rPr>
        <w:t xml:space="preserve"> 16</w:t>
      </w:r>
    </w:p>
    <w:p>
      <w:pPr>
        <w:adjustRightInd/>
        <w:snapToGrid/>
        <w:spacing w:line="276" w:lineRule="auto"/>
        <w:rPr>
          <w:rFonts w:ascii="Times New Roman" w:hAnsi="Times New Roman" w:eastAsia="宋体" w:cs="Times New Roman"/>
          <w:sz w:val="28"/>
          <w:szCs w:val="28"/>
        </w:rPr>
      </w:pPr>
    </w:p>
    <w:p>
      <w:pPr>
        <w:adjustRightInd/>
        <w:snapToGrid/>
        <w:spacing w:line="276" w:lineRule="auto"/>
        <w:rPr>
          <w:rFonts w:ascii="Times New Roman" w:hAnsi="Times New Roman" w:eastAsia="宋体" w:cs="Times New Roman"/>
          <w:sz w:val="28"/>
          <w:szCs w:val="28"/>
        </w:rPr>
      </w:pPr>
      <w:r>
        <w:rPr>
          <w:rFonts w:ascii="Times New Roman" w:hAnsi="Times New Roman" w:eastAsia="宋体"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2134870</wp:posOffset>
                </wp:positionH>
                <wp:positionV relativeFrom="paragraph">
                  <wp:posOffset>4314825</wp:posOffset>
                </wp:positionV>
                <wp:extent cx="1107440" cy="236220"/>
                <wp:effectExtent l="0" t="0" r="16510" b="11430"/>
                <wp:wrapNone/>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07440" cy="236220"/>
                        </a:xfrm>
                        <a:prstGeom prst="rect">
                          <a:avLst/>
                        </a:prstGeom>
                        <a:solidFill>
                          <a:srgbClr val="FFFFFF"/>
                        </a:solidFill>
                        <a:ln w="9525">
                          <a:solidFill>
                            <a:schemeClr val="bg1">
                              <a:lumMod val="100000"/>
                              <a:lumOff val="0"/>
                            </a:schemeClr>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168.1pt;margin-top:339.75pt;height:18.6pt;width:87.2pt;z-index:251660288;mso-width-relative:page;mso-height-relative:page;" fillcolor="#FFFFFF" filled="t" stroked="t" coordsize="21600,21600" o:gfxdata="UEsDBAoAAAAAAIdO4kAAAAAAAAAAAAAAAAAEAAAAZHJzL1BLAwQUAAAACACHTuJAqDu3pNoAAAAL&#10;AQAADwAAAGRycy9kb3ducmV2LnhtbE2PwU7DMBBE70j8g7VIXBC1k6oOhGwqVIE4t3Dh5ibbJCJe&#10;J7HbtHw95gTH1TzNvC3WZ9uLE02+c4yQLBQI4srVHTcIH++v9w8gfDBcm94xIVzIw7q8vipMXruZ&#10;t3TahUbEEva5QWhDGHIpfdWSNX7hBuKYHdxkTYjn1Mh6MnMst71MldLSmo7jQmsG2rRUfe2OFsHN&#10;LxfraFTp3ee3fds8j9tDOiLe3iTqCUSgc/iD4Vc/qkMZnfbuyLUXPcJyqdOIIujscQUiEqtEaRB7&#10;hCzRGciykP9/KH8AUEsDBBQAAAAIAIdO4kC2lYshPAIAAHAEAAAOAAAAZHJzL2Uyb0RvYy54bWyt&#10;VM2O0zAQviPxDpbvNGno/kWbrpZdFSEtP9LCA7iO01jYHmO7TZYHYN+AExfuPNc+B2O7LWU5ICFy&#10;sGzP+JtvvpnJ+cWoFdkI5yWYhk4nJSXCcGilWTX0w/vFs1NKfGCmZQqMaOid8PRi/vTJ+WBrUUEP&#10;qhWOIIjx9WAb2odg66LwvBea+QlYYdDYgdMs4NGtitaxAdG1KqqyPC4GcK11wIX3eHudjXSe8LtO&#10;8PC267wIRDUUuYW0urQu41rMz1m9csz2km9psH9goZk0GHQPdc0CI2sn/4DSkjvw0IUJB11A10ku&#10;Ug6YzbR8lM1tz6xIuaA43u5l8v8Plr/ZvHNEtli7GSWGaazRw9f7h28/Hr5/IVXUZ7C+Rrdbi45h&#10;fAEj+qZcvb0B/tETA1c9Mytx6RwMvWAt8pvGl8XB04zjI8hyeA0txmHrAAlo7JyO4qEcBNGxTnf7&#10;2ogxEB5DTsuT2QxNHG3V8+OqSsUrWL17bZ0PLwVoEjcNdVj7hM42Nz5ENqzeucRgHpRsF1KpdHCr&#10;5ZVyZMOwTxbpSwk8clOGDA09O6qOsgB/g4jQaq0x3Yw8LeOXmw7vsTXz/S4Vn2kkrr/x0zLgmCip&#10;G3q6x8CElNmqHIXNEodxOW6rtoT2DvV2kNsexxQ3PbjPlAzY8g31n9bMCUrUK4M1O5smgUM6zI5O&#10;UGHiDi3LQwszHKEaGijJ26uQ52ptnVz1GCl3iYFLrHMnUwliQ2RWW97Y1inb7QjGuTk8J69fP4r5&#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g7t6TaAAAACwEAAA8AAAAAAAAAAQAgAAAAIgAAAGRy&#10;cy9kb3ducmV2LnhtbFBLAQIUABQAAAAIAIdO4kC2lYshPAIAAHAEAAAOAAAAAAAAAAEAIAAAACkB&#10;AABkcnMvZTJvRG9jLnhtbFBLBQYAAAAABgAGAFkBAADXBQAAAAA=&#10;">
                <v:fill on="t" focussize="0,0"/>
                <v:stroke color="#FFFFFF [3228]" miterlimit="8" joinstyle="miter"/>
                <v:imagedata o:title=""/>
                <o:lock v:ext="edit" aspectratio="f"/>
                <v:textbox>
                  <w:txbxContent>
                    <w:p/>
                  </w:txbxContent>
                </v:textbox>
              </v:shape>
            </w:pict>
          </mc:Fallback>
        </mc:AlternateContent>
      </w:r>
    </w:p>
    <w:p>
      <w:pPr>
        <w:rPr>
          <w:rFonts w:ascii="Times New Roman" w:hAnsi="Times New Roman" w:eastAsia="宋体" w:cs="Times New Roman"/>
          <w:sz w:val="21"/>
          <w:szCs w:val="21"/>
        </w:rPr>
        <w:sectPr>
          <w:footerReference r:id="rId3" w:type="default"/>
          <w:pgSz w:w="11906" w:h="16838"/>
          <w:pgMar w:top="1440" w:right="1797" w:bottom="1440" w:left="1797" w:header="709" w:footer="709" w:gutter="0"/>
          <w:pgNumType w:start="0"/>
          <w:cols w:space="708" w:num="1"/>
          <w:titlePg/>
          <w:docGrid w:linePitch="360" w:charSpace="0"/>
        </w:sectPr>
      </w:pPr>
    </w:p>
    <w:p>
      <w:pPr>
        <w:widowControl w:val="0"/>
        <w:numPr>
          <w:ilvl w:val="0"/>
          <w:numId w:val="10"/>
        </w:numPr>
        <w:adjustRightInd/>
        <w:snapToGrid/>
        <w:spacing w:before="120" w:beforeLines="50" w:after="120" w:afterLines="50"/>
        <w:ind w:left="357" w:hanging="357"/>
        <w:jc w:val="center"/>
        <w:outlineLvl w:val="0"/>
        <w:rPr>
          <w:rFonts w:ascii="Times New Roman" w:hAnsi="Times New Roman" w:eastAsia="宋体" w:cs="Times New Roman"/>
          <w:sz w:val="28"/>
          <w:szCs w:val="28"/>
        </w:rPr>
      </w:pPr>
      <w:bookmarkStart w:id="0" w:name="_Toc310848669"/>
      <w:r>
        <w:rPr>
          <w:rFonts w:ascii="Times New Roman" w:hAnsi="宋体" w:eastAsia="宋体" w:cs="Times New Roman"/>
          <w:sz w:val="28"/>
          <w:szCs w:val="28"/>
        </w:rPr>
        <w:t>总则</w:t>
      </w:r>
      <w:bookmarkEnd w:id="0"/>
    </w:p>
    <w:p>
      <w:pPr>
        <w:widowControl w:val="0"/>
        <w:numPr>
          <w:ilvl w:val="2"/>
          <w:numId w:val="10"/>
        </w:numPr>
        <w:tabs>
          <w:tab w:val="left" w:pos="0"/>
        </w:tabs>
        <w:adjustRightInd/>
        <w:snapToGrid/>
        <w:spacing w:after="0"/>
        <w:ind w:left="0" w:firstLine="0"/>
        <w:jc w:val="both"/>
        <w:rPr>
          <w:rFonts w:ascii="Times New Roman" w:hAnsi="Times New Roman" w:eastAsia="宋体" w:cs="Times New Roman"/>
          <w:sz w:val="21"/>
          <w:szCs w:val="21"/>
        </w:rPr>
      </w:pPr>
      <w:r>
        <w:rPr>
          <w:rFonts w:ascii="Times New Roman" w:hAnsi="宋体" w:eastAsia="宋体" w:cs="Times New Roman"/>
          <w:sz w:val="21"/>
          <w:szCs w:val="21"/>
        </w:rPr>
        <w:t>为规范</w:t>
      </w:r>
      <w:r>
        <w:rPr>
          <w:rFonts w:hint="eastAsia" w:ascii="Times New Roman" w:hAnsi="宋体" w:eastAsia="宋体" w:cs="Times New Roman"/>
          <w:sz w:val="21"/>
          <w:szCs w:val="21"/>
        </w:rPr>
        <w:t>保温装饰板</w:t>
      </w:r>
      <w:r>
        <w:rPr>
          <w:rFonts w:ascii="Times New Roman" w:hAnsi="宋体" w:eastAsia="宋体" w:cs="Times New Roman"/>
          <w:sz w:val="21"/>
          <w:szCs w:val="21"/>
        </w:rPr>
        <w:t>外墙外保温工程</w:t>
      </w:r>
      <w:r>
        <w:rPr>
          <w:rFonts w:hint="eastAsia" w:ascii="Times New Roman" w:hAnsi="宋体" w:eastAsia="宋体" w:cs="Times New Roman"/>
          <w:sz w:val="21"/>
          <w:szCs w:val="21"/>
        </w:rPr>
        <w:t>应用</w:t>
      </w:r>
      <w:r>
        <w:rPr>
          <w:rFonts w:ascii="Times New Roman" w:hAnsi="宋体" w:eastAsia="宋体" w:cs="Times New Roman"/>
          <w:sz w:val="21"/>
          <w:szCs w:val="21"/>
        </w:rPr>
        <w:t>，保证工程质量，做到技术先进、安全可靠、经济合理，制定本</w:t>
      </w:r>
      <w:r>
        <w:rPr>
          <w:rFonts w:hint="eastAsia" w:ascii="Times New Roman" w:hAnsi="宋体" w:eastAsia="宋体" w:cs="Times New Roman"/>
          <w:sz w:val="21"/>
          <w:szCs w:val="21"/>
        </w:rPr>
        <w:t>标准</w:t>
      </w:r>
      <w:r>
        <w:rPr>
          <w:rFonts w:ascii="Times New Roman" w:hAnsi="宋体" w:eastAsia="宋体" w:cs="Times New Roman"/>
          <w:sz w:val="21"/>
          <w:szCs w:val="21"/>
        </w:rPr>
        <w:t>。</w:t>
      </w:r>
    </w:p>
    <w:p>
      <w:pPr>
        <w:widowControl w:val="0"/>
        <w:numPr>
          <w:ilvl w:val="2"/>
          <w:numId w:val="10"/>
        </w:numPr>
        <w:tabs>
          <w:tab w:val="left" w:pos="0"/>
        </w:tabs>
        <w:adjustRightInd/>
        <w:snapToGrid/>
        <w:spacing w:after="0"/>
        <w:ind w:left="0" w:firstLine="0"/>
        <w:jc w:val="both"/>
        <w:rPr>
          <w:rFonts w:ascii="Times New Roman" w:hAnsi="Times New Roman" w:eastAsia="宋体" w:cs="Times New Roman"/>
          <w:sz w:val="21"/>
          <w:szCs w:val="21"/>
        </w:rPr>
      </w:pPr>
      <w:r>
        <w:rPr>
          <w:rFonts w:ascii="Times New Roman" w:hAnsi="宋体" w:eastAsia="宋体" w:cs="Times New Roman"/>
          <w:sz w:val="21"/>
          <w:szCs w:val="21"/>
        </w:rPr>
        <w:t>本</w:t>
      </w:r>
      <w:r>
        <w:rPr>
          <w:rFonts w:hint="eastAsia" w:ascii="Times New Roman" w:hAnsi="宋体" w:eastAsia="宋体" w:cs="Times New Roman"/>
          <w:sz w:val="21"/>
          <w:szCs w:val="21"/>
        </w:rPr>
        <w:t>标准</w:t>
      </w:r>
      <w:r>
        <w:rPr>
          <w:rFonts w:ascii="Times New Roman" w:hAnsi="宋体" w:eastAsia="宋体" w:cs="Times New Roman"/>
          <w:sz w:val="21"/>
          <w:szCs w:val="21"/>
        </w:rPr>
        <w:t>适用于在以混凝土或</w:t>
      </w:r>
      <w:r>
        <w:rPr>
          <w:rFonts w:hint="eastAsia" w:ascii="Times New Roman" w:hAnsi="宋体" w:eastAsia="宋体" w:cs="Times New Roman"/>
          <w:sz w:val="21"/>
          <w:szCs w:val="21"/>
          <w:lang w:eastAsia="zh-CN"/>
        </w:rPr>
        <w:t>实心</w:t>
      </w:r>
      <w:r>
        <w:rPr>
          <w:rFonts w:ascii="Times New Roman" w:hAnsi="宋体" w:eastAsia="宋体" w:cs="Times New Roman"/>
          <w:sz w:val="21"/>
          <w:szCs w:val="21"/>
        </w:rPr>
        <w:t>砌体为基层墙体的</w:t>
      </w:r>
      <w:r>
        <w:rPr>
          <w:rFonts w:hint="eastAsia" w:ascii="Times New Roman" w:hAnsi="宋体" w:eastAsia="宋体" w:cs="Times New Roman"/>
          <w:sz w:val="21"/>
          <w:szCs w:val="21"/>
        </w:rPr>
        <w:t>新建、改建、扩建</w:t>
      </w:r>
      <w:r>
        <w:rPr>
          <w:rFonts w:ascii="Times New Roman" w:hAnsi="宋体" w:eastAsia="宋体" w:cs="Times New Roman"/>
          <w:sz w:val="21"/>
          <w:szCs w:val="21"/>
        </w:rPr>
        <w:t>民用建筑</w:t>
      </w:r>
      <w:r>
        <w:rPr>
          <w:rFonts w:hint="eastAsia" w:ascii="Times New Roman" w:hAnsi="宋体" w:eastAsia="宋体" w:cs="Times New Roman"/>
          <w:sz w:val="21"/>
          <w:szCs w:val="21"/>
        </w:rPr>
        <w:t>及</w:t>
      </w:r>
      <w:r>
        <w:rPr>
          <w:rFonts w:ascii="Times New Roman" w:hAnsi="宋体" w:eastAsia="宋体" w:cs="Times New Roman"/>
          <w:sz w:val="21"/>
          <w:szCs w:val="21"/>
        </w:rPr>
        <w:t>既有建筑</w:t>
      </w:r>
      <w:r>
        <w:rPr>
          <w:rFonts w:hint="eastAsia" w:ascii="Times New Roman" w:hAnsi="宋体" w:eastAsia="宋体" w:cs="Times New Roman"/>
          <w:sz w:val="21"/>
          <w:szCs w:val="21"/>
        </w:rPr>
        <w:t>外墙</w:t>
      </w:r>
      <w:r>
        <w:rPr>
          <w:rFonts w:ascii="Times New Roman" w:hAnsi="宋体" w:eastAsia="宋体" w:cs="Times New Roman"/>
          <w:sz w:val="21"/>
          <w:szCs w:val="21"/>
        </w:rPr>
        <w:t>节能改造中，</w:t>
      </w:r>
      <w:r>
        <w:rPr>
          <w:rFonts w:hint="eastAsia" w:ascii="Times New Roman" w:hAnsi="宋体" w:eastAsia="宋体" w:cs="Times New Roman"/>
          <w:sz w:val="21"/>
          <w:szCs w:val="21"/>
        </w:rPr>
        <w:t>保温装饰板外墙外保温</w:t>
      </w:r>
      <w:r>
        <w:rPr>
          <w:rFonts w:ascii="Times New Roman" w:hAnsi="宋体" w:eastAsia="宋体" w:cs="Times New Roman"/>
          <w:sz w:val="21"/>
          <w:szCs w:val="21"/>
        </w:rPr>
        <w:t>工程的设计</w:t>
      </w:r>
      <w:r>
        <w:rPr>
          <w:rFonts w:hint="eastAsia" w:ascii="Times New Roman" w:hAnsi="宋体" w:eastAsia="宋体" w:cs="Times New Roman"/>
          <w:sz w:val="21"/>
          <w:szCs w:val="21"/>
        </w:rPr>
        <w:t>选用</w:t>
      </w:r>
      <w:r>
        <w:rPr>
          <w:rFonts w:ascii="Times New Roman" w:hAnsi="宋体" w:eastAsia="宋体" w:cs="Times New Roman"/>
          <w:sz w:val="21"/>
          <w:szCs w:val="21"/>
        </w:rPr>
        <w:t>、施工</w:t>
      </w:r>
      <w:r>
        <w:rPr>
          <w:rFonts w:hint="eastAsia" w:ascii="Times New Roman" w:hAnsi="宋体" w:eastAsia="宋体" w:cs="Times New Roman"/>
          <w:sz w:val="21"/>
          <w:szCs w:val="21"/>
        </w:rPr>
        <w:t>安装</w:t>
      </w:r>
      <w:r>
        <w:rPr>
          <w:rFonts w:ascii="Times New Roman" w:hAnsi="宋体" w:eastAsia="宋体" w:cs="Times New Roman"/>
          <w:sz w:val="21"/>
          <w:szCs w:val="21"/>
        </w:rPr>
        <w:t>及</w:t>
      </w:r>
      <w:r>
        <w:rPr>
          <w:rFonts w:hint="eastAsia" w:ascii="Times New Roman" w:hAnsi="宋体" w:eastAsia="宋体" w:cs="Times New Roman"/>
          <w:sz w:val="21"/>
          <w:szCs w:val="21"/>
        </w:rPr>
        <w:t>工程</w:t>
      </w:r>
      <w:r>
        <w:rPr>
          <w:rFonts w:ascii="Times New Roman" w:hAnsi="宋体" w:eastAsia="宋体" w:cs="Times New Roman"/>
          <w:sz w:val="21"/>
          <w:szCs w:val="21"/>
        </w:rPr>
        <w:t>验收。</w:t>
      </w:r>
    </w:p>
    <w:p>
      <w:pPr>
        <w:widowControl w:val="0"/>
        <w:numPr>
          <w:ilvl w:val="2"/>
          <w:numId w:val="10"/>
        </w:numPr>
        <w:tabs>
          <w:tab w:val="left" w:pos="0"/>
        </w:tabs>
        <w:adjustRightInd/>
        <w:snapToGrid/>
        <w:spacing w:after="0"/>
        <w:ind w:left="0" w:firstLine="0"/>
        <w:jc w:val="both"/>
        <w:rPr>
          <w:rFonts w:ascii="Times New Roman" w:hAnsi="Times New Roman" w:eastAsia="宋体" w:cs="Times New Roman"/>
          <w:sz w:val="21"/>
          <w:szCs w:val="21"/>
        </w:rPr>
      </w:pPr>
      <w:r>
        <w:rPr>
          <w:rFonts w:hint="eastAsia" w:ascii="Times New Roman" w:hAnsi="宋体" w:eastAsia="宋体" w:cs="Times New Roman"/>
          <w:sz w:val="21"/>
          <w:szCs w:val="21"/>
        </w:rPr>
        <w:t>保温装饰板外墙外保温</w:t>
      </w:r>
      <w:r>
        <w:rPr>
          <w:rFonts w:ascii="Times New Roman" w:hAnsi="宋体" w:eastAsia="宋体" w:cs="Times New Roman"/>
          <w:sz w:val="21"/>
          <w:szCs w:val="21"/>
        </w:rPr>
        <w:t>工程除应符合本</w:t>
      </w:r>
      <w:r>
        <w:rPr>
          <w:rFonts w:hint="eastAsia" w:ascii="Times New Roman" w:hAnsi="宋体" w:eastAsia="宋体" w:cs="Times New Roman"/>
          <w:sz w:val="21"/>
          <w:szCs w:val="21"/>
        </w:rPr>
        <w:t>标准</w:t>
      </w:r>
      <w:r>
        <w:rPr>
          <w:rFonts w:ascii="Times New Roman" w:hAnsi="宋体" w:eastAsia="宋体" w:cs="Times New Roman"/>
          <w:sz w:val="21"/>
          <w:szCs w:val="21"/>
        </w:rPr>
        <w:t>外，尚应符合国家现行有关标准的规定。</w:t>
      </w:r>
    </w:p>
    <w:p>
      <w:pPr>
        <w:widowControl w:val="0"/>
        <w:tabs>
          <w:tab w:val="left" w:pos="567"/>
        </w:tabs>
        <w:adjustRightInd/>
        <w:snapToGrid/>
        <w:spacing w:after="0"/>
        <w:jc w:val="both"/>
        <w:rPr>
          <w:rFonts w:ascii="Times New Roman" w:hAnsi="Times New Roman" w:eastAsia="宋体" w:cs="Times New Roman"/>
          <w:sz w:val="21"/>
          <w:szCs w:val="21"/>
        </w:rPr>
      </w:pPr>
    </w:p>
    <w:p>
      <w:pPr>
        <w:widowControl w:val="0"/>
        <w:numPr>
          <w:ilvl w:val="0"/>
          <w:numId w:val="10"/>
        </w:numPr>
        <w:adjustRightInd/>
        <w:snapToGrid/>
        <w:spacing w:before="120" w:beforeLines="50" w:after="120" w:afterLines="50"/>
        <w:ind w:left="357" w:hanging="357"/>
        <w:jc w:val="center"/>
        <w:outlineLvl w:val="0"/>
        <w:rPr>
          <w:rFonts w:ascii="Times New Roman" w:hAnsi="Times New Roman" w:eastAsia="宋体" w:cs="Times New Roman"/>
          <w:sz w:val="28"/>
          <w:szCs w:val="28"/>
        </w:rPr>
      </w:pPr>
      <w:bookmarkStart w:id="1" w:name="_Toc310848670"/>
      <w:r>
        <w:rPr>
          <w:rFonts w:ascii="Times New Roman" w:hAnsi="宋体" w:eastAsia="宋体" w:cs="Times New Roman"/>
          <w:sz w:val="28"/>
          <w:szCs w:val="28"/>
        </w:rPr>
        <w:t>术语</w:t>
      </w:r>
      <w:bookmarkEnd w:id="1"/>
    </w:p>
    <w:p>
      <w:pPr>
        <w:widowControl w:val="0"/>
        <w:numPr>
          <w:ilvl w:val="0"/>
          <w:numId w:val="11"/>
        </w:numPr>
        <w:adjustRightInd/>
        <w:snapToGrid/>
        <w:spacing w:after="0"/>
        <w:jc w:val="both"/>
        <w:rPr>
          <w:rFonts w:ascii="Times New Roman" w:hAnsi="Times New Roman" w:eastAsia="宋体" w:cs="Times New Roman"/>
          <w:sz w:val="21"/>
          <w:szCs w:val="21"/>
          <w:highlight w:val="none"/>
        </w:rPr>
      </w:pPr>
      <w:r>
        <w:rPr>
          <w:rFonts w:hint="eastAsia" w:ascii="Times New Roman" w:hAnsi="宋体" w:eastAsia="宋体" w:cs="Times New Roman"/>
          <w:sz w:val="21"/>
          <w:szCs w:val="21"/>
          <w:highlight w:val="none"/>
        </w:rPr>
        <w:t>保温装饰板</w:t>
      </w:r>
      <w:r>
        <w:rPr>
          <w:rFonts w:ascii="Times New Roman" w:hAnsi="宋体" w:eastAsia="宋体" w:cs="Times New Roman"/>
          <w:sz w:val="21"/>
          <w:szCs w:val="21"/>
          <w:highlight w:val="none"/>
        </w:rPr>
        <w:t>外墙外保温系</w:t>
      </w:r>
      <w:r>
        <w:rPr>
          <w:rFonts w:hint="eastAsia" w:ascii="Times New Roman" w:hAnsi="宋体" w:eastAsia="宋体" w:cs="Times New Roman"/>
          <w:sz w:val="21"/>
          <w:szCs w:val="21"/>
          <w:highlight w:val="none"/>
        </w:rPr>
        <w:t>统</w:t>
      </w:r>
    </w:p>
    <w:p>
      <w:pPr>
        <w:overflowPunct w:val="0"/>
        <w:adjustRightInd/>
        <w:snapToGrid/>
        <w:spacing w:after="0"/>
        <w:ind w:firstLine="420"/>
        <w:jc w:val="both"/>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由保温装饰板、胶粘剂、锚固件、嵌缝材料和密封胶等组成，置于建筑物外墙外侧，与基层墙体采用粘锚</w:t>
      </w:r>
      <w:r>
        <w:rPr>
          <w:rFonts w:hint="eastAsia" w:ascii="Times New Roman" w:hAnsi="Times New Roman" w:eastAsia="宋体" w:cs="Times New Roman"/>
          <w:sz w:val="21"/>
          <w:szCs w:val="21"/>
          <w:highlight w:val="none"/>
          <w:lang w:eastAsia="zh-CN"/>
        </w:rPr>
        <w:t>并重</w:t>
      </w:r>
      <w:r>
        <w:rPr>
          <w:rFonts w:hint="eastAsia" w:ascii="Times New Roman" w:hAnsi="Times New Roman" w:eastAsia="宋体" w:cs="Times New Roman"/>
          <w:sz w:val="21"/>
          <w:szCs w:val="21"/>
          <w:highlight w:val="none"/>
        </w:rPr>
        <w:t>方式施工的非承重保温构造，还包括必要时采用的托</w:t>
      </w:r>
      <w:r>
        <w:rPr>
          <w:rFonts w:hint="eastAsia" w:ascii="Times New Roman" w:hAnsi="Times New Roman" w:eastAsia="宋体" w:cs="Times New Roman"/>
          <w:sz w:val="21"/>
          <w:szCs w:val="21"/>
          <w:highlight w:val="none"/>
          <w:lang w:eastAsia="zh-CN"/>
        </w:rPr>
        <w:t>架</w:t>
      </w:r>
      <w:r>
        <w:rPr>
          <w:rFonts w:hint="eastAsia" w:ascii="Times New Roman" w:hAnsi="Times New Roman" w:eastAsia="宋体" w:cs="Times New Roman"/>
          <w:sz w:val="21"/>
          <w:szCs w:val="21"/>
          <w:highlight w:val="none"/>
        </w:rPr>
        <w:t>、防火构造等。</w:t>
      </w:r>
    </w:p>
    <w:p>
      <w:pPr>
        <w:widowControl w:val="0"/>
        <w:numPr>
          <w:ilvl w:val="0"/>
          <w:numId w:val="11"/>
        </w:numPr>
        <w:adjustRightInd/>
        <w:snapToGrid/>
        <w:spacing w:after="0"/>
        <w:jc w:val="both"/>
        <w:rPr>
          <w:rFonts w:ascii="Times New Roman" w:hAnsi="Times New Roman" w:eastAsia="宋体" w:cs="Times New Roman"/>
          <w:sz w:val="21"/>
          <w:szCs w:val="21"/>
          <w:highlight w:val="none"/>
        </w:rPr>
      </w:pPr>
      <w:r>
        <w:rPr>
          <w:rFonts w:hint="eastAsia" w:ascii="Times New Roman" w:hAnsi="宋体" w:eastAsia="宋体" w:cs="Times New Roman"/>
          <w:sz w:val="21"/>
          <w:szCs w:val="21"/>
          <w:highlight w:val="none"/>
        </w:rPr>
        <w:t>保温装饰板</w:t>
      </w:r>
      <w:r>
        <w:rPr>
          <w:rFonts w:ascii="Times New Roman" w:hAnsi="宋体" w:eastAsia="宋体" w:cs="Times New Roman"/>
          <w:sz w:val="21"/>
          <w:szCs w:val="21"/>
          <w:highlight w:val="none"/>
        </w:rPr>
        <w:t>外墙外保温工程</w:t>
      </w:r>
    </w:p>
    <w:p>
      <w:pPr>
        <w:adjustRightInd/>
        <w:snapToGrid/>
        <w:spacing w:after="0"/>
        <w:ind w:firstLine="420"/>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按保温装饰板外墙外保温构造做法，保温装饰板通过粘锚</w:t>
      </w:r>
      <w:r>
        <w:rPr>
          <w:rFonts w:hint="eastAsia" w:ascii="Times New Roman" w:hAnsi="Times New Roman" w:eastAsia="宋体" w:cs="Times New Roman"/>
          <w:sz w:val="21"/>
          <w:szCs w:val="21"/>
          <w:highlight w:val="none"/>
          <w:lang w:eastAsia="zh-CN"/>
        </w:rPr>
        <w:t>并重</w:t>
      </w:r>
      <w:r>
        <w:rPr>
          <w:rFonts w:hint="eastAsia" w:ascii="Times New Roman" w:hAnsi="Times New Roman" w:eastAsia="宋体" w:cs="Times New Roman"/>
          <w:sz w:val="21"/>
          <w:szCs w:val="21"/>
          <w:highlight w:val="none"/>
        </w:rPr>
        <w:t>方式施工安装的工艺过程及所形成的建筑物实体。</w:t>
      </w:r>
    </w:p>
    <w:p>
      <w:pPr>
        <w:widowControl w:val="0"/>
        <w:numPr>
          <w:ilvl w:val="0"/>
          <w:numId w:val="11"/>
        </w:numPr>
        <w:adjustRightInd/>
        <w:snapToGrid/>
        <w:spacing w:after="0"/>
        <w:jc w:val="both"/>
        <w:rPr>
          <w:rFonts w:ascii="Times New Roman" w:hAnsi="Times New Roman" w:eastAsia="宋体" w:cs="Times New Roman"/>
          <w:sz w:val="21"/>
          <w:szCs w:val="21"/>
          <w:highlight w:val="none"/>
        </w:rPr>
      </w:pPr>
      <w:r>
        <w:rPr>
          <w:rFonts w:hint="eastAsia" w:ascii="Times New Roman" w:hAnsi="宋体" w:eastAsia="宋体" w:cs="Times New Roman"/>
          <w:sz w:val="21"/>
          <w:szCs w:val="21"/>
          <w:highlight w:val="none"/>
        </w:rPr>
        <w:t>保温装饰板</w:t>
      </w:r>
    </w:p>
    <w:p>
      <w:pPr>
        <w:adjustRightInd/>
        <w:snapToGrid/>
        <w:spacing w:after="0"/>
        <w:ind w:firstLine="420"/>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由装饰面板、保温材料和粘合剂在工厂复合成型后，进行尺寸切割、锚固部位开槽或安装承载件制成的板状制品。用于工程安装的为成品板，用于裁切成品板的为复合板。</w:t>
      </w:r>
    </w:p>
    <w:p>
      <w:pPr>
        <w:widowControl w:val="0"/>
        <w:numPr>
          <w:ilvl w:val="0"/>
          <w:numId w:val="11"/>
        </w:numPr>
        <w:adjustRightInd/>
        <w:snapToGrid/>
        <w:spacing w:after="0"/>
        <w:jc w:val="both"/>
        <w:rPr>
          <w:rFonts w:ascii="Times New Roman" w:hAnsi="Times New Roman" w:eastAsia="宋体" w:cs="Times New Roman"/>
          <w:sz w:val="21"/>
          <w:szCs w:val="21"/>
          <w:highlight w:val="none"/>
        </w:rPr>
      </w:pPr>
      <w:r>
        <w:rPr>
          <w:rFonts w:hint="eastAsia" w:ascii="Times New Roman" w:hAnsi="宋体" w:eastAsia="宋体" w:cs="Times New Roman"/>
          <w:sz w:val="21"/>
          <w:szCs w:val="21"/>
          <w:highlight w:val="none"/>
        </w:rPr>
        <w:t>锚固件</w:t>
      </w:r>
    </w:p>
    <w:p>
      <w:pPr>
        <w:adjustRightInd/>
        <w:snapToGrid/>
        <w:spacing w:after="0"/>
        <w:ind w:firstLine="420"/>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rPr>
        <w:t>由锚栓、金属连接件等组成的保温装饰板固定件，还包括必要时采用的金属龙骨。</w:t>
      </w:r>
    </w:p>
    <w:p>
      <w:pPr>
        <w:widowControl w:val="0"/>
        <w:numPr>
          <w:ilvl w:val="0"/>
          <w:numId w:val="11"/>
        </w:numPr>
        <w:adjustRightInd/>
        <w:snapToGrid/>
        <w:spacing w:after="0"/>
        <w:jc w:val="both"/>
        <w:rPr>
          <w:rFonts w:ascii="Times New Roman" w:hAnsi="Times New Roman" w:eastAsia="宋体" w:cs="Times New Roman"/>
          <w:sz w:val="21"/>
          <w:szCs w:val="21"/>
          <w:highlight w:val="none"/>
        </w:rPr>
      </w:pPr>
      <w:r>
        <w:rPr>
          <w:rFonts w:hint="eastAsia" w:ascii="Times New Roman" w:hAnsi="宋体" w:eastAsia="宋体" w:cs="Times New Roman"/>
          <w:sz w:val="21"/>
          <w:szCs w:val="21"/>
          <w:highlight w:val="none"/>
          <w:lang w:eastAsia="zh-CN"/>
        </w:rPr>
        <w:t>单点</w:t>
      </w:r>
      <w:r>
        <w:rPr>
          <w:rFonts w:hint="eastAsia" w:ascii="Times New Roman" w:hAnsi="宋体" w:eastAsia="宋体" w:cs="Times New Roman"/>
          <w:sz w:val="21"/>
          <w:szCs w:val="21"/>
          <w:highlight w:val="none"/>
        </w:rPr>
        <w:t>锚固</w:t>
      </w:r>
      <w:r>
        <w:rPr>
          <w:rFonts w:hint="eastAsia" w:ascii="Times New Roman" w:hAnsi="宋体" w:eastAsia="宋体" w:cs="Times New Roman"/>
          <w:sz w:val="21"/>
          <w:szCs w:val="21"/>
          <w:highlight w:val="none"/>
          <w:lang w:eastAsia="zh-CN"/>
        </w:rPr>
        <w:t>力</w:t>
      </w:r>
    </w:p>
    <w:p>
      <w:pPr>
        <w:adjustRightInd/>
        <w:snapToGrid/>
        <w:spacing w:after="0"/>
        <w:ind w:firstLine="420"/>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在无粘结力条件下</w:t>
      </w:r>
      <w:r>
        <w:rPr>
          <w:rFonts w:hint="eastAsia" w:ascii="Times New Roman" w:hAnsi="Times New Roman" w:eastAsia="宋体" w:cs="Times New Roman"/>
          <w:sz w:val="21"/>
          <w:szCs w:val="21"/>
          <w:highlight w:val="none"/>
        </w:rPr>
        <w:t>，保温装饰板</w:t>
      </w:r>
      <w:r>
        <w:rPr>
          <w:rFonts w:hint="eastAsia" w:ascii="Times New Roman" w:hAnsi="Times New Roman" w:eastAsia="宋体" w:cs="Times New Roman"/>
          <w:sz w:val="21"/>
          <w:szCs w:val="21"/>
          <w:highlight w:val="none"/>
          <w:lang w:eastAsia="zh-CN"/>
        </w:rPr>
        <w:t>通过锚固件</w:t>
      </w:r>
      <w:r>
        <w:rPr>
          <w:rFonts w:hint="eastAsia" w:ascii="Times New Roman" w:hAnsi="Times New Roman" w:eastAsia="宋体" w:cs="Times New Roman"/>
          <w:sz w:val="21"/>
          <w:szCs w:val="21"/>
          <w:highlight w:val="none"/>
        </w:rPr>
        <w:t>与基层墙体之间</w:t>
      </w:r>
      <w:r>
        <w:rPr>
          <w:rFonts w:hint="eastAsia" w:ascii="Times New Roman" w:hAnsi="Times New Roman" w:eastAsia="宋体" w:cs="Times New Roman"/>
          <w:sz w:val="21"/>
          <w:szCs w:val="21"/>
          <w:highlight w:val="none"/>
          <w:lang w:eastAsia="zh-CN"/>
        </w:rPr>
        <w:t>单个锚固点</w:t>
      </w:r>
      <w:r>
        <w:rPr>
          <w:rFonts w:hint="eastAsia" w:ascii="Times New Roman" w:hAnsi="Times New Roman" w:eastAsia="宋体" w:cs="Times New Roman"/>
          <w:sz w:val="21"/>
          <w:szCs w:val="21"/>
          <w:highlight w:val="none"/>
        </w:rPr>
        <w:t>的</w:t>
      </w:r>
      <w:r>
        <w:rPr>
          <w:rFonts w:hint="eastAsia" w:ascii="Times New Roman" w:hAnsi="Times New Roman" w:eastAsia="宋体" w:cs="Times New Roman"/>
          <w:sz w:val="21"/>
          <w:szCs w:val="21"/>
          <w:highlight w:val="none"/>
          <w:lang w:eastAsia="zh-CN"/>
        </w:rPr>
        <w:t>抗</w:t>
      </w:r>
      <w:r>
        <w:rPr>
          <w:rFonts w:hint="eastAsia" w:ascii="Times New Roman" w:hAnsi="Times New Roman" w:eastAsia="宋体" w:cs="Times New Roman"/>
          <w:sz w:val="21"/>
          <w:szCs w:val="21"/>
          <w:highlight w:val="none"/>
        </w:rPr>
        <w:t>拉力。</w:t>
      </w:r>
    </w:p>
    <w:p>
      <w:pPr>
        <w:widowControl w:val="0"/>
        <w:numPr>
          <w:ilvl w:val="0"/>
          <w:numId w:val="11"/>
        </w:numPr>
        <w:adjustRightInd/>
        <w:snapToGrid/>
        <w:spacing w:after="0"/>
        <w:jc w:val="both"/>
        <w:rPr>
          <w:rFonts w:ascii="Times New Roman" w:hAnsi="Times New Roman" w:eastAsia="宋体" w:cs="Times New Roman"/>
          <w:sz w:val="21"/>
          <w:szCs w:val="21"/>
          <w:highlight w:val="none"/>
        </w:rPr>
      </w:pPr>
      <w:r>
        <w:rPr>
          <w:rFonts w:hint="eastAsia" w:ascii="Times New Roman" w:hAnsi="宋体" w:eastAsia="宋体" w:cs="Times New Roman"/>
          <w:sz w:val="21"/>
          <w:szCs w:val="21"/>
          <w:highlight w:val="none"/>
        </w:rPr>
        <w:t>开槽深度</w:t>
      </w:r>
    </w:p>
    <w:p>
      <w:pPr>
        <w:adjustRightInd/>
        <w:snapToGrid/>
        <w:spacing w:after="0"/>
        <w:ind w:firstLine="420"/>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无机非金属装饰面板侧面或表面锚固部位开槽后，开槽</w:t>
      </w:r>
      <w:r>
        <w:rPr>
          <w:rFonts w:hint="eastAsia" w:ascii="Times New Roman" w:hAnsi="Times New Roman" w:eastAsia="宋体" w:cs="Times New Roman"/>
          <w:sz w:val="21"/>
          <w:szCs w:val="21"/>
          <w:highlight w:val="none"/>
          <w:lang w:eastAsia="zh-CN"/>
        </w:rPr>
        <w:t>部位伸</w:t>
      </w:r>
      <w:r>
        <w:rPr>
          <w:rFonts w:hint="eastAsia" w:ascii="Times New Roman" w:hAnsi="Times New Roman" w:eastAsia="宋体" w:cs="Times New Roman"/>
          <w:sz w:val="21"/>
          <w:szCs w:val="21"/>
          <w:highlight w:val="none"/>
        </w:rPr>
        <w:t>入装饰面板</w:t>
      </w:r>
      <w:r>
        <w:rPr>
          <w:rFonts w:hint="eastAsia" w:ascii="Times New Roman" w:hAnsi="Times New Roman" w:eastAsia="宋体" w:cs="Times New Roman"/>
          <w:sz w:val="21"/>
          <w:szCs w:val="21"/>
          <w:highlight w:val="none"/>
          <w:lang w:eastAsia="zh-CN"/>
        </w:rPr>
        <w:t>内</w:t>
      </w:r>
      <w:r>
        <w:rPr>
          <w:rFonts w:hint="eastAsia" w:ascii="Times New Roman" w:hAnsi="Times New Roman" w:eastAsia="宋体" w:cs="Times New Roman"/>
          <w:sz w:val="21"/>
          <w:szCs w:val="21"/>
          <w:highlight w:val="none"/>
        </w:rPr>
        <w:t>的距离。</w:t>
      </w:r>
    </w:p>
    <w:p>
      <w:pPr>
        <w:widowControl w:val="0"/>
        <w:numPr>
          <w:ilvl w:val="0"/>
          <w:numId w:val="11"/>
        </w:numPr>
        <w:adjustRightInd/>
        <w:snapToGrid/>
        <w:spacing w:after="0"/>
        <w:jc w:val="both"/>
        <w:rPr>
          <w:rFonts w:ascii="Times New Roman" w:hAnsi="Times New Roman" w:eastAsia="宋体" w:cs="Times New Roman"/>
          <w:sz w:val="21"/>
          <w:szCs w:val="21"/>
          <w:highlight w:val="none"/>
        </w:rPr>
      </w:pPr>
      <w:r>
        <w:rPr>
          <w:rFonts w:hint="eastAsia" w:ascii="Times New Roman" w:hAnsi="宋体" w:eastAsia="宋体" w:cs="Times New Roman"/>
          <w:sz w:val="21"/>
          <w:szCs w:val="21"/>
          <w:highlight w:val="none"/>
        </w:rPr>
        <w:t>压板面积</w:t>
      </w:r>
    </w:p>
    <w:p>
      <w:pPr>
        <w:adjustRightInd/>
        <w:snapToGrid/>
        <w:spacing w:after="0"/>
        <w:ind w:firstLine="420"/>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金属连接件可压在无机非金属装饰面板上的压板部</w:t>
      </w:r>
      <w:r>
        <w:rPr>
          <w:rFonts w:hint="eastAsia" w:ascii="Times New Roman" w:hAnsi="Times New Roman" w:eastAsia="宋体" w:cs="Times New Roman"/>
          <w:sz w:val="21"/>
          <w:szCs w:val="21"/>
          <w:highlight w:val="none"/>
          <w:lang w:eastAsia="zh-CN"/>
        </w:rPr>
        <w:t>分</w:t>
      </w:r>
      <w:r>
        <w:rPr>
          <w:rFonts w:hint="eastAsia" w:ascii="Times New Roman" w:hAnsi="Times New Roman" w:eastAsia="宋体" w:cs="Times New Roman"/>
          <w:sz w:val="21"/>
          <w:szCs w:val="21"/>
          <w:highlight w:val="none"/>
        </w:rPr>
        <w:t>的面积。</w:t>
      </w:r>
    </w:p>
    <w:p>
      <w:pPr>
        <w:adjustRightInd/>
        <w:snapToGrid/>
        <w:spacing w:line="276" w:lineRule="auto"/>
        <w:rPr>
          <w:rFonts w:ascii="Times New Roman" w:hAnsi="宋体" w:eastAsia="宋体" w:cs="Times New Roman"/>
          <w:sz w:val="28"/>
          <w:szCs w:val="28"/>
        </w:rPr>
      </w:pPr>
    </w:p>
    <w:p>
      <w:pPr>
        <w:widowControl w:val="0"/>
        <w:numPr>
          <w:ilvl w:val="0"/>
          <w:numId w:val="10"/>
        </w:numPr>
        <w:adjustRightInd/>
        <w:snapToGrid/>
        <w:spacing w:before="120" w:beforeLines="50" w:after="120" w:afterLines="50"/>
        <w:ind w:left="357" w:hanging="357"/>
        <w:jc w:val="center"/>
        <w:outlineLvl w:val="0"/>
        <w:rPr>
          <w:rFonts w:ascii="Times New Roman" w:hAnsi="宋体" w:eastAsia="宋体" w:cs="Times New Roman"/>
          <w:sz w:val="28"/>
          <w:szCs w:val="28"/>
        </w:rPr>
      </w:pPr>
      <w:r>
        <w:rPr>
          <w:rFonts w:hint="eastAsia" w:ascii="Times New Roman" w:hAnsi="宋体" w:eastAsia="宋体" w:cs="Times New Roman"/>
          <w:sz w:val="28"/>
          <w:szCs w:val="28"/>
        </w:rPr>
        <w:t>构造与分类</w:t>
      </w:r>
    </w:p>
    <w:p>
      <w:pPr>
        <w:widowControl w:val="0"/>
        <w:numPr>
          <w:ilvl w:val="0"/>
          <w:numId w:val="12"/>
        </w:numPr>
        <w:adjustRightInd/>
        <w:snapToGrid/>
        <w:spacing w:after="0"/>
        <w:jc w:val="both"/>
        <w:rPr>
          <w:rFonts w:ascii="Times New Roman" w:hAnsi="Times New Roman" w:eastAsia="宋体" w:cs="Times New Roman"/>
          <w:sz w:val="21"/>
          <w:szCs w:val="21"/>
        </w:rPr>
      </w:pPr>
      <w:r>
        <w:rPr>
          <w:rFonts w:ascii="Times New Roman" w:hAnsi="Times New Roman" w:eastAsia="宋体" w:cs="Times New Roman"/>
          <w:sz w:val="21"/>
          <w:szCs w:val="21"/>
        </w:rPr>
        <w:t>保温装</w:t>
      </w:r>
      <w:r>
        <w:rPr>
          <w:rFonts w:hint="eastAsia" w:ascii="宋体" w:hAnsi="宋体" w:eastAsia="宋体" w:cs="宋体"/>
          <w:sz w:val="21"/>
          <w:szCs w:val="21"/>
        </w:rPr>
        <w:t>饰板外墙外保温系</w:t>
      </w:r>
      <w:r>
        <w:rPr>
          <w:rFonts w:hint="eastAsia" w:ascii="宋体" w:hAnsi="宋体" w:eastAsia="宋体" w:cs="宋体"/>
          <w:sz w:val="21"/>
          <w:szCs w:val="21"/>
          <w:highlight w:val="none"/>
        </w:rPr>
        <w:t>统由保温装饰板、胶粘剂、锚固件、嵌缝材料、密封胶组成，基本构造见图3.0.1。</w:t>
      </w:r>
    </w:p>
    <w:p>
      <w:pPr>
        <w:pStyle w:val="5"/>
        <w:spacing w:before="120" w:beforeLines="50" w:line="240" w:lineRule="auto"/>
        <w:ind w:firstLine="0" w:firstLineChars="0"/>
        <w:jc w:val="center"/>
        <w:rPr>
          <w:rFonts w:hAnsi="宋体"/>
          <w:color w:val="000000"/>
          <w:sz w:val="21"/>
        </w:rPr>
      </w:pPr>
      <w:r>
        <w:drawing>
          <wp:inline distT="0" distB="0" distL="0" distR="0">
            <wp:extent cx="1958340" cy="1753235"/>
            <wp:effectExtent l="0" t="0" r="381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7" cstate="print"/>
                    <a:srcRect l="30660" t="16106" r="32212" b="24764"/>
                    <a:stretch>
                      <a:fillRect/>
                    </a:stretch>
                  </pic:blipFill>
                  <pic:spPr>
                    <a:xfrm>
                      <a:off x="0" y="0"/>
                      <a:ext cx="1959664" cy="1754821"/>
                    </a:xfrm>
                    <a:prstGeom prst="rect">
                      <a:avLst/>
                    </a:prstGeom>
                    <a:ln>
                      <a:noFill/>
                    </a:ln>
                  </pic:spPr>
                </pic:pic>
              </a:graphicData>
            </a:graphic>
          </wp:inline>
        </w:drawing>
      </w:r>
    </w:p>
    <w:p>
      <w:pPr>
        <w:pStyle w:val="5"/>
        <w:spacing w:before="120" w:beforeLines="50" w:line="240" w:lineRule="auto"/>
        <w:ind w:firstLine="0" w:firstLineChars="0"/>
        <w:jc w:val="center"/>
        <w:rPr>
          <w:rFonts w:hint="eastAsia" w:ascii="宋体" w:hAnsi="宋体" w:eastAsia="宋体" w:cs="宋体"/>
          <w:color w:val="000000"/>
          <w:sz w:val="18"/>
          <w:szCs w:val="18"/>
        </w:rPr>
      </w:pPr>
      <w:r>
        <w:rPr>
          <w:rFonts w:hint="eastAsia" w:ascii="宋体" w:hAnsi="宋体" w:eastAsia="宋体" w:cs="宋体"/>
          <w:color w:val="000000"/>
          <w:sz w:val="18"/>
          <w:szCs w:val="18"/>
        </w:rPr>
        <w:t>图</w:t>
      </w:r>
      <w:r>
        <w:rPr>
          <w:rFonts w:hint="eastAsia" w:ascii="宋体" w:hAnsi="宋体" w:eastAsia="宋体" w:cs="宋体"/>
          <w:sz w:val="18"/>
          <w:szCs w:val="18"/>
        </w:rPr>
        <w:t>3.0.1 保温装饰板外墙外保温系统</w:t>
      </w:r>
      <w:r>
        <w:rPr>
          <w:rFonts w:hint="eastAsia" w:ascii="宋体" w:hAnsi="宋体" w:eastAsia="宋体" w:cs="宋体"/>
          <w:color w:val="000000"/>
          <w:sz w:val="18"/>
          <w:szCs w:val="18"/>
        </w:rPr>
        <w:t>基本构造示意图</w:t>
      </w:r>
    </w:p>
    <w:p>
      <w:pPr>
        <w:spacing w:before="120" w:beforeLines="50" w:after="120" w:afterLines="50"/>
        <w:jc w:val="center"/>
        <w:rPr>
          <w:rFonts w:ascii="Times New Roman" w:hAnsi="Times New Roman" w:eastAsia="宋体" w:cs="Times New Roman"/>
          <w:sz w:val="18"/>
          <w:szCs w:val="18"/>
        </w:rPr>
      </w:pPr>
      <w:r>
        <w:rPr>
          <w:rFonts w:ascii="Times New Roman" w:hAnsi="Times New Roman" w:eastAsia="宋体" w:cs="Times New Roman"/>
          <w:sz w:val="18"/>
          <w:szCs w:val="18"/>
        </w:rPr>
        <w:t>1——基层墙体；2——胶粘剂；3——保温装饰板；4——锚固件；5——嵌缝材料；6——密封胶</w:t>
      </w:r>
    </w:p>
    <w:p>
      <w:pPr>
        <w:widowControl w:val="0"/>
        <w:numPr>
          <w:ilvl w:val="0"/>
          <w:numId w:val="12"/>
        </w:numPr>
        <w:adjustRightInd/>
        <w:snapToGrid/>
        <w:spacing w:after="0"/>
        <w:jc w:val="both"/>
        <w:rPr>
          <w:rFonts w:ascii="Times New Roman" w:hAnsi="Times New Roman" w:eastAsia="宋体" w:cs="Times New Roman"/>
          <w:sz w:val="21"/>
          <w:szCs w:val="21"/>
        </w:rPr>
      </w:pPr>
      <w:r>
        <w:rPr>
          <w:rFonts w:hint="eastAsia" w:ascii="宋体" w:hAnsi="宋体" w:eastAsia="宋体" w:cs="Times New Roman"/>
          <w:sz w:val="21"/>
          <w:szCs w:val="21"/>
        </w:rPr>
        <w:t>保温装饰板宜采用铝合金横向龙骨与基层墙体连接，保温装饰板锚固方式主要有：</w:t>
      </w:r>
    </w:p>
    <w:p>
      <w:pPr>
        <w:pStyle w:val="34"/>
        <w:numPr>
          <w:ilvl w:val="0"/>
          <w:numId w:val="13"/>
        </w:numPr>
        <w:ind w:left="0" w:firstLine="413" w:firstLineChars="0"/>
        <w:rPr>
          <w:rFonts w:ascii="宋体" w:hAnsi="宋体"/>
          <w:szCs w:val="21"/>
        </w:rPr>
      </w:pPr>
      <w:r>
        <w:rPr>
          <w:rFonts w:hint="eastAsia" w:ascii="宋体" w:hAnsi="宋体"/>
          <w:szCs w:val="21"/>
        </w:rPr>
        <w:t>插锚：装饰面板</w:t>
      </w:r>
      <w:r>
        <w:rPr>
          <w:rFonts w:hint="eastAsia" w:ascii="宋体" w:hAnsi="宋体"/>
          <w:color w:val="FF0000"/>
          <w:szCs w:val="21"/>
        </w:rPr>
        <w:t>侧面</w:t>
      </w:r>
      <w:r>
        <w:rPr>
          <w:rFonts w:hint="eastAsia" w:ascii="宋体" w:hAnsi="宋体"/>
          <w:szCs w:val="21"/>
        </w:rPr>
        <w:t>开安装槽或固定安装槽，将连接件插入安装槽内以固定、压紧装饰面板，</w:t>
      </w:r>
      <w:r>
        <w:rPr>
          <w:rFonts w:hint="eastAsia" w:ascii="宋体" w:hAnsi="宋体"/>
          <w:szCs w:val="21"/>
          <w:lang w:eastAsia="zh-CN"/>
        </w:rPr>
        <w:t>连接件压板不外露，</w:t>
      </w:r>
      <w:r>
        <w:rPr>
          <w:rFonts w:hint="eastAsia" w:ascii="宋体" w:hAnsi="宋体"/>
          <w:szCs w:val="21"/>
        </w:rPr>
        <w:t>一个连接件通常可固定两块保温装饰板；</w:t>
      </w:r>
    </w:p>
    <w:p>
      <w:pPr>
        <w:pStyle w:val="34"/>
        <w:numPr>
          <w:ilvl w:val="0"/>
          <w:numId w:val="13"/>
        </w:numPr>
        <w:ind w:left="0" w:firstLine="413" w:firstLineChars="0"/>
        <w:rPr>
          <w:rFonts w:ascii="宋体" w:hAnsi="宋体"/>
          <w:szCs w:val="21"/>
        </w:rPr>
      </w:pPr>
      <w:r>
        <w:rPr>
          <w:rFonts w:hint="eastAsia" w:ascii="宋体" w:hAnsi="宋体"/>
          <w:szCs w:val="21"/>
          <w:lang w:eastAsia="zh-CN"/>
        </w:rPr>
        <w:t>压</w:t>
      </w:r>
      <w:r>
        <w:rPr>
          <w:rFonts w:hint="eastAsia" w:ascii="宋体" w:hAnsi="宋体"/>
          <w:szCs w:val="21"/>
        </w:rPr>
        <w:t>锚：装饰面板表面边棱开安装槽，将连接件压在安装槽上以固定、压紧装饰面板，</w:t>
      </w:r>
      <w:r>
        <w:rPr>
          <w:rFonts w:hint="eastAsia" w:ascii="宋体" w:hAnsi="宋体"/>
          <w:szCs w:val="21"/>
          <w:lang w:eastAsia="zh-CN"/>
        </w:rPr>
        <w:t>连接件压板外露，</w:t>
      </w:r>
      <w:r>
        <w:rPr>
          <w:rFonts w:hint="eastAsia" w:ascii="宋体" w:hAnsi="宋体"/>
          <w:szCs w:val="21"/>
        </w:rPr>
        <w:t>一个连接件通常可固定两块保温装饰板；</w:t>
      </w:r>
    </w:p>
    <w:p>
      <w:pPr>
        <w:widowControl w:val="0"/>
        <w:numPr>
          <w:ilvl w:val="0"/>
          <w:numId w:val="12"/>
        </w:numPr>
        <w:adjustRightInd/>
        <w:snapToGrid/>
        <w:spacing w:after="0"/>
        <w:jc w:val="both"/>
        <w:rPr>
          <w:rFonts w:hint="eastAsia" w:ascii="Times New Roman" w:hAnsi="Times New Roman" w:eastAsia="宋体" w:cs="Times New Roman"/>
          <w:sz w:val="21"/>
          <w:szCs w:val="21"/>
        </w:rPr>
      </w:pPr>
      <w:r>
        <w:rPr>
          <w:rFonts w:hint="eastAsia" w:ascii="宋体" w:hAnsi="宋体" w:eastAsia="宋体" w:cs="Times New Roman"/>
          <w:sz w:val="21"/>
          <w:szCs w:val="21"/>
        </w:rPr>
        <w:t>保温装饰板与基层墙体的连接方式有：</w:t>
      </w:r>
    </w:p>
    <w:p>
      <w:pPr>
        <w:pStyle w:val="34"/>
        <w:numPr>
          <w:ilvl w:val="0"/>
          <w:numId w:val="14"/>
        </w:numPr>
        <w:ind w:left="0" w:firstLine="413" w:firstLineChars="0"/>
        <w:rPr>
          <w:rFonts w:hint="eastAsia" w:ascii="宋体" w:hAnsi="宋体"/>
          <w:szCs w:val="21"/>
        </w:rPr>
      </w:pPr>
      <w:r>
        <w:rPr>
          <w:rFonts w:hint="eastAsia" w:ascii="宋体" w:hAnsi="宋体"/>
          <w:szCs w:val="21"/>
          <w:lang w:eastAsia="zh-CN"/>
        </w:rPr>
        <w:t>定</w:t>
      </w:r>
      <w:r>
        <w:rPr>
          <w:rFonts w:hint="eastAsia" w:ascii="宋体" w:hAnsi="宋体"/>
          <w:szCs w:val="21"/>
        </w:rPr>
        <w:t>点连接：采用塑料膨胀锚栓和金属连接件直接在基层墙体上固定保温装饰板，基层墙体上的锚栓位置不能改变；</w:t>
      </w:r>
    </w:p>
    <w:p>
      <w:pPr>
        <w:pStyle w:val="34"/>
        <w:numPr>
          <w:ilvl w:val="0"/>
          <w:numId w:val="14"/>
        </w:numPr>
        <w:ind w:left="0" w:firstLine="413" w:firstLineChars="0"/>
        <w:rPr>
          <w:rFonts w:ascii="宋体" w:hAnsi="宋体"/>
          <w:szCs w:val="21"/>
        </w:rPr>
      </w:pPr>
      <w:r>
        <w:rPr>
          <w:rFonts w:hint="eastAsia" w:ascii="宋体" w:hAnsi="宋体"/>
          <w:szCs w:val="21"/>
        </w:rPr>
        <w:t>龙骨连接：先采用塑料膨胀锚栓在基层墙体上固定横向铝合金龙骨，再采用金属连接件在龙骨上固定保温装饰板，基层墙体上的锚栓位置可横向调整。</w:t>
      </w:r>
    </w:p>
    <w:p>
      <w:pPr>
        <w:widowControl w:val="0"/>
        <w:numPr>
          <w:ilvl w:val="0"/>
          <w:numId w:val="12"/>
        </w:numPr>
        <w:adjustRightInd/>
        <w:snapToGrid/>
        <w:spacing w:after="0"/>
        <w:jc w:val="both"/>
        <w:rPr>
          <w:rFonts w:ascii="Times New Roman" w:hAnsi="Times New Roman" w:eastAsia="宋体" w:cs="Times New Roman"/>
          <w:sz w:val="21"/>
          <w:szCs w:val="21"/>
        </w:rPr>
      </w:pPr>
      <w:r>
        <w:rPr>
          <w:rFonts w:ascii="Times New Roman" w:hAnsi="Times New Roman" w:eastAsia="宋体" w:cs="Times New Roman"/>
          <w:sz w:val="21"/>
          <w:szCs w:val="21"/>
        </w:rPr>
        <w:t>保温装饰板外墙外保温系统</w:t>
      </w:r>
      <w:r>
        <w:rPr>
          <w:rFonts w:hint="eastAsia" w:ascii="Times New Roman" w:hAnsi="Times New Roman" w:eastAsia="宋体" w:cs="Times New Roman"/>
          <w:sz w:val="21"/>
          <w:szCs w:val="21"/>
        </w:rPr>
        <w:t>和</w:t>
      </w:r>
      <w:r>
        <w:rPr>
          <w:rFonts w:ascii="Times New Roman" w:hAnsi="Times New Roman" w:eastAsia="宋体" w:cs="Times New Roman"/>
          <w:sz w:val="21"/>
          <w:szCs w:val="21"/>
        </w:rPr>
        <w:t>保温装饰板按单位面积质量分类如下：</w:t>
      </w:r>
    </w:p>
    <w:p>
      <w:pPr>
        <w:pStyle w:val="34"/>
        <w:numPr>
          <w:ilvl w:val="0"/>
          <w:numId w:val="15"/>
        </w:numPr>
        <w:ind w:left="0" w:firstLine="413" w:firstLineChars="0"/>
        <w:rPr>
          <w:rFonts w:ascii="宋体" w:hAnsi="宋体"/>
          <w:color w:val="000000"/>
          <w:szCs w:val="21"/>
        </w:rPr>
      </w:pPr>
      <w:r>
        <w:rPr>
          <w:rFonts w:hint="eastAsia" w:ascii="宋体" w:hAnsi="宋体" w:cs="宋体"/>
          <w:color w:val="000000"/>
          <w:szCs w:val="21"/>
        </w:rPr>
        <w:t>Ⅰ</w:t>
      </w:r>
      <w:r>
        <w:rPr>
          <w:rFonts w:ascii="Times New Roman" w:hAnsi="Times New Roman"/>
          <w:color w:val="000000"/>
          <w:szCs w:val="21"/>
        </w:rPr>
        <w:t>型：</w:t>
      </w:r>
      <w:r>
        <w:rPr>
          <w:rFonts w:hint="eastAsia" w:ascii="Times New Roman" w:hAnsi="Times New Roman"/>
          <w:color w:val="000000"/>
          <w:szCs w:val="21"/>
        </w:rPr>
        <w:t>保温</w:t>
      </w:r>
      <w:r>
        <w:rPr>
          <w:rFonts w:ascii="Times New Roman" w:hAnsi="Times New Roman"/>
          <w:szCs w:val="21"/>
        </w:rPr>
        <w:t>装饰板单位</w:t>
      </w:r>
      <w:r>
        <w:rPr>
          <w:rFonts w:ascii="宋体" w:hAnsi="宋体"/>
          <w:szCs w:val="21"/>
        </w:rPr>
        <w:t>面积质量</w:t>
      </w:r>
      <w:r>
        <w:rPr>
          <w:rFonts w:hint="eastAsia" w:ascii="宋体" w:hAnsi="宋体"/>
          <w:szCs w:val="21"/>
          <w:lang w:eastAsia="zh-CN"/>
        </w:rPr>
        <w:t>不大于</w:t>
      </w:r>
      <w:r>
        <w:rPr>
          <w:rFonts w:hint="eastAsia" w:ascii="宋体" w:hAnsi="宋体"/>
          <w:szCs w:val="21"/>
        </w:rPr>
        <w:t>20</w:t>
      </w:r>
      <w:r>
        <w:rPr>
          <w:rFonts w:ascii="宋体" w:hAnsi="宋体"/>
          <w:szCs w:val="21"/>
        </w:rPr>
        <w:t>kg</w:t>
      </w:r>
      <w:r>
        <w:rPr>
          <w:rFonts w:ascii="宋体" w:hAnsi="宋体"/>
          <w:color w:val="000000"/>
          <w:szCs w:val="21"/>
        </w:rPr>
        <w:t>/m</w:t>
      </w:r>
      <w:r>
        <w:rPr>
          <w:rFonts w:ascii="宋体" w:hAnsi="宋体"/>
          <w:color w:val="000000"/>
          <w:szCs w:val="21"/>
          <w:vertAlign w:val="superscript"/>
        </w:rPr>
        <w:t>2</w:t>
      </w:r>
      <w:r>
        <w:rPr>
          <w:rFonts w:ascii="宋体" w:hAnsi="宋体"/>
          <w:szCs w:val="21"/>
        </w:rPr>
        <w:t>；</w:t>
      </w:r>
    </w:p>
    <w:p>
      <w:pPr>
        <w:pStyle w:val="34"/>
        <w:numPr>
          <w:ilvl w:val="0"/>
          <w:numId w:val="15"/>
        </w:numPr>
        <w:ind w:left="0" w:firstLine="413" w:firstLineChars="0"/>
        <w:rPr>
          <w:rFonts w:ascii="宋体" w:hAnsi="宋体"/>
          <w:color w:val="000000"/>
          <w:szCs w:val="21"/>
        </w:rPr>
      </w:pPr>
      <w:r>
        <w:rPr>
          <w:rFonts w:hint="eastAsia" w:ascii="宋体" w:hAnsi="宋体" w:cs="宋体"/>
          <w:color w:val="000000"/>
          <w:szCs w:val="21"/>
        </w:rPr>
        <w:t>Ⅱ</w:t>
      </w:r>
      <w:r>
        <w:rPr>
          <w:rFonts w:ascii="Times New Roman" w:hAnsi="Times New Roman"/>
          <w:color w:val="000000"/>
          <w:szCs w:val="21"/>
        </w:rPr>
        <w:t>型：</w:t>
      </w:r>
      <w:r>
        <w:rPr>
          <w:rFonts w:hint="eastAsia" w:ascii="Times New Roman" w:hAnsi="Times New Roman"/>
          <w:color w:val="000000"/>
          <w:szCs w:val="21"/>
        </w:rPr>
        <w:t>保温</w:t>
      </w:r>
      <w:r>
        <w:rPr>
          <w:rFonts w:ascii="Times New Roman" w:hAnsi="Times New Roman"/>
          <w:szCs w:val="21"/>
        </w:rPr>
        <w:t>装饰板单位面积</w:t>
      </w:r>
      <w:r>
        <w:rPr>
          <w:rFonts w:ascii="宋体" w:hAnsi="宋体"/>
          <w:szCs w:val="21"/>
        </w:rPr>
        <w:t>质量</w:t>
      </w:r>
      <w:r>
        <w:rPr>
          <w:rFonts w:hint="eastAsia" w:ascii="宋体" w:hAnsi="宋体"/>
          <w:szCs w:val="21"/>
          <w:lang w:eastAsia="zh-CN"/>
        </w:rPr>
        <w:t>大于</w:t>
      </w:r>
      <w:r>
        <w:rPr>
          <w:rFonts w:hint="eastAsia" w:ascii="宋体" w:hAnsi="宋体"/>
          <w:szCs w:val="21"/>
        </w:rPr>
        <w:t>20</w:t>
      </w:r>
      <w:r>
        <w:rPr>
          <w:rFonts w:ascii="宋体" w:hAnsi="宋体"/>
          <w:szCs w:val="21"/>
        </w:rPr>
        <w:t>kg</w:t>
      </w:r>
      <w:r>
        <w:rPr>
          <w:rFonts w:ascii="宋体" w:hAnsi="宋体"/>
          <w:color w:val="000000"/>
          <w:szCs w:val="21"/>
        </w:rPr>
        <w:t>/m</w:t>
      </w:r>
      <w:r>
        <w:rPr>
          <w:rFonts w:ascii="宋体" w:hAnsi="宋体"/>
          <w:color w:val="000000"/>
          <w:szCs w:val="21"/>
          <w:vertAlign w:val="superscript"/>
        </w:rPr>
        <w:t>2</w:t>
      </w:r>
      <w:r>
        <w:rPr>
          <w:rFonts w:hint="eastAsia" w:ascii="宋体" w:hAnsi="宋体"/>
          <w:color w:val="000000"/>
          <w:szCs w:val="21"/>
          <w:lang w:eastAsia="zh-CN"/>
        </w:rPr>
        <w:t>，且不大于</w:t>
      </w:r>
      <w:r>
        <w:rPr>
          <w:rFonts w:ascii="宋体" w:hAnsi="宋体"/>
          <w:color w:val="000000"/>
          <w:szCs w:val="21"/>
        </w:rPr>
        <w:t>30</w:t>
      </w:r>
      <w:r>
        <w:rPr>
          <w:rFonts w:ascii="宋体" w:hAnsi="宋体"/>
          <w:szCs w:val="21"/>
        </w:rPr>
        <w:t>kg</w:t>
      </w:r>
      <w:r>
        <w:rPr>
          <w:rFonts w:ascii="宋体" w:hAnsi="宋体"/>
          <w:color w:val="000000"/>
          <w:szCs w:val="21"/>
        </w:rPr>
        <w:t>/m</w:t>
      </w:r>
      <w:r>
        <w:rPr>
          <w:rFonts w:ascii="宋体" w:hAnsi="宋体"/>
          <w:color w:val="000000"/>
          <w:szCs w:val="21"/>
          <w:vertAlign w:val="superscript"/>
        </w:rPr>
        <w:t>2</w:t>
      </w:r>
      <w:r>
        <w:rPr>
          <w:rFonts w:ascii="宋体" w:hAnsi="宋体"/>
          <w:color w:val="000000"/>
          <w:szCs w:val="21"/>
        </w:rPr>
        <w:t>。</w:t>
      </w:r>
    </w:p>
    <w:p>
      <w:pPr>
        <w:widowControl w:val="0"/>
        <w:numPr>
          <w:ilvl w:val="0"/>
          <w:numId w:val="12"/>
        </w:numPr>
        <w:adjustRightInd/>
        <w:snapToGrid/>
        <w:spacing w:after="0"/>
        <w:jc w:val="both"/>
        <w:rPr>
          <w:rFonts w:ascii="Times New Roman" w:hAnsi="Times New Roman" w:eastAsia="宋体" w:cs="Times New Roman"/>
          <w:sz w:val="21"/>
          <w:szCs w:val="21"/>
        </w:rPr>
      </w:pPr>
      <w:r>
        <w:rPr>
          <w:rFonts w:ascii="Times New Roman" w:hAnsi="Times New Roman" w:eastAsia="宋体" w:cs="Times New Roman"/>
          <w:sz w:val="21"/>
          <w:szCs w:val="21"/>
        </w:rPr>
        <w:t>保温装饰板按</w:t>
      </w:r>
      <w:r>
        <w:rPr>
          <w:rFonts w:hint="eastAsia" w:ascii="Times New Roman" w:hAnsi="Times New Roman" w:eastAsia="宋体" w:cs="Times New Roman"/>
          <w:sz w:val="21"/>
          <w:szCs w:val="21"/>
        </w:rPr>
        <w:t>其采用的保温材料品种数量</w:t>
      </w:r>
      <w:r>
        <w:rPr>
          <w:rFonts w:ascii="Times New Roman" w:hAnsi="Times New Roman" w:eastAsia="宋体" w:cs="Times New Roman"/>
          <w:sz w:val="21"/>
          <w:szCs w:val="21"/>
        </w:rPr>
        <w:t xml:space="preserve">分类如下： </w:t>
      </w:r>
    </w:p>
    <w:p>
      <w:pPr>
        <w:pStyle w:val="34"/>
        <w:numPr>
          <w:ilvl w:val="0"/>
          <w:numId w:val="16"/>
        </w:numPr>
        <w:ind w:left="0" w:firstLine="413" w:firstLineChars="0"/>
        <w:rPr>
          <w:rFonts w:ascii="宋体" w:hAnsi="宋体" w:cs="宋体"/>
          <w:color w:val="000000"/>
          <w:szCs w:val="21"/>
          <w:highlight w:val="none"/>
        </w:rPr>
      </w:pPr>
      <w:r>
        <w:rPr>
          <w:rFonts w:hint="eastAsia" w:ascii="宋体" w:hAnsi="宋体" w:cs="宋体"/>
          <w:color w:val="000000"/>
          <w:szCs w:val="21"/>
          <w:highlight w:val="none"/>
        </w:rPr>
        <w:t>单材</w:t>
      </w:r>
      <w:r>
        <w:rPr>
          <w:rFonts w:ascii="宋体" w:hAnsi="宋体" w:cs="宋体"/>
          <w:color w:val="000000"/>
          <w:szCs w:val="21"/>
          <w:highlight w:val="none"/>
        </w:rPr>
        <w:t>：</w:t>
      </w:r>
      <w:r>
        <w:rPr>
          <w:rFonts w:hint="eastAsia" w:ascii="Times New Roman"/>
          <w:highlight w:val="none"/>
        </w:rPr>
        <w:t>保温装饰板</w:t>
      </w:r>
      <w:r>
        <w:rPr>
          <w:rFonts w:hint="eastAsia"/>
          <w:color w:val="000000"/>
          <w:szCs w:val="21"/>
          <w:highlight w:val="none"/>
        </w:rPr>
        <w:t>由一种保温材料组成，其保温材料</w:t>
      </w:r>
      <w:r>
        <w:rPr>
          <w:rFonts w:hint="eastAsia" w:ascii="宋体" w:hAnsi="宋体"/>
          <w:color w:val="000000"/>
          <w:szCs w:val="21"/>
          <w:highlight w:val="none"/>
        </w:rPr>
        <w:t>燃烧性能为B</w:t>
      </w:r>
      <w:r>
        <w:rPr>
          <w:rFonts w:hint="eastAsia" w:ascii="宋体" w:hAnsi="宋体"/>
          <w:color w:val="000000"/>
          <w:szCs w:val="21"/>
          <w:highlight w:val="none"/>
          <w:vertAlign w:val="subscript"/>
        </w:rPr>
        <w:t>1</w:t>
      </w:r>
      <w:r>
        <w:rPr>
          <w:rFonts w:hint="eastAsia" w:ascii="宋体" w:hAnsi="宋体"/>
          <w:color w:val="000000"/>
          <w:szCs w:val="21"/>
          <w:highlight w:val="none"/>
        </w:rPr>
        <w:t>级或A级</w:t>
      </w:r>
      <w:r>
        <w:rPr>
          <w:rFonts w:hint="eastAsia"/>
          <w:color w:val="000000"/>
          <w:szCs w:val="21"/>
          <w:highlight w:val="none"/>
        </w:rPr>
        <w:t>；</w:t>
      </w:r>
    </w:p>
    <w:p>
      <w:pPr>
        <w:pStyle w:val="34"/>
        <w:numPr>
          <w:ilvl w:val="0"/>
          <w:numId w:val="16"/>
        </w:numPr>
        <w:ind w:left="0" w:firstLine="413" w:firstLineChars="0"/>
        <w:rPr>
          <w:rFonts w:ascii="Times New Roman" w:hAnsi="Times New Roman"/>
          <w:color w:val="000000"/>
          <w:szCs w:val="21"/>
          <w:highlight w:val="none"/>
        </w:rPr>
      </w:pPr>
      <w:r>
        <w:rPr>
          <w:rFonts w:hint="eastAsia" w:ascii="宋体" w:hAnsi="宋体" w:cs="宋体"/>
          <w:color w:val="000000"/>
          <w:szCs w:val="21"/>
          <w:highlight w:val="none"/>
        </w:rPr>
        <w:t>双材</w:t>
      </w:r>
      <w:r>
        <w:rPr>
          <w:rFonts w:ascii="Times New Roman" w:hAnsi="Times New Roman"/>
          <w:color w:val="000000"/>
          <w:szCs w:val="21"/>
          <w:highlight w:val="none"/>
        </w:rPr>
        <w:t>：</w:t>
      </w:r>
      <w:r>
        <w:rPr>
          <w:rFonts w:hint="eastAsia" w:ascii="Times New Roman"/>
          <w:highlight w:val="none"/>
        </w:rPr>
        <w:t>保温装饰板</w:t>
      </w:r>
      <w:r>
        <w:rPr>
          <w:rFonts w:hint="eastAsia"/>
          <w:color w:val="000000"/>
          <w:szCs w:val="21"/>
          <w:highlight w:val="none"/>
        </w:rPr>
        <w:t>由</w:t>
      </w:r>
      <w:r>
        <w:rPr>
          <w:rFonts w:hint="eastAsia" w:ascii="宋体" w:hAnsi="宋体"/>
          <w:color w:val="000000"/>
          <w:szCs w:val="21"/>
          <w:highlight w:val="none"/>
        </w:rPr>
        <w:t>两种保温材料叠合复合组成，其中燃烧性能A级的保温材料置于外侧，其与装饰面板的总厚度不小于50mm；燃烧性能B</w:t>
      </w:r>
      <w:r>
        <w:rPr>
          <w:rFonts w:hint="eastAsia" w:ascii="宋体" w:hAnsi="宋体"/>
          <w:color w:val="000000"/>
          <w:szCs w:val="21"/>
          <w:highlight w:val="none"/>
          <w:vertAlign w:val="subscript"/>
        </w:rPr>
        <w:t>1</w:t>
      </w:r>
      <w:r>
        <w:rPr>
          <w:rFonts w:hint="eastAsia" w:ascii="宋体" w:hAnsi="宋体"/>
          <w:color w:val="000000"/>
          <w:szCs w:val="21"/>
          <w:highlight w:val="none"/>
        </w:rPr>
        <w:t>级的保温材料置于内侧，厚度不小于20</w:t>
      </w:r>
      <w:r>
        <w:rPr>
          <w:rFonts w:hint="eastAsia" w:ascii="宋体" w:hAnsi="宋体"/>
          <w:color w:val="000000"/>
          <w:sz w:val="13"/>
          <w:szCs w:val="13"/>
          <w:highlight w:val="none"/>
        </w:rPr>
        <w:t xml:space="preserve"> </w:t>
      </w:r>
      <w:r>
        <w:rPr>
          <w:rFonts w:hint="eastAsia" w:ascii="宋体" w:hAnsi="宋体"/>
          <w:color w:val="000000"/>
          <w:szCs w:val="21"/>
          <w:highlight w:val="none"/>
        </w:rPr>
        <w:t>mm。</w:t>
      </w:r>
    </w:p>
    <w:p>
      <w:pPr>
        <w:widowControl w:val="0"/>
        <w:numPr>
          <w:ilvl w:val="0"/>
          <w:numId w:val="12"/>
        </w:numPr>
        <w:adjustRightInd/>
        <w:snapToGrid/>
        <w:spacing w:after="0"/>
        <w:jc w:val="both"/>
        <w:rPr>
          <w:rFonts w:ascii="Times New Roman" w:hAnsi="Times New Roman" w:eastAsia="宋体" w:cs="Times New Roman"/>
          <w:sz w:val="21"/>
          <w:szCs w:val="21"/>
          <w:highlight w:val="none"/>
        </w:rPr>
      </w:pPr>
      <w:r>
        <w:rPr>
          <w:rFonts w:ascii="宋体" w:hAnsi="宋体" w:eastAsia="宋体" w:cs="Times New Roman"/>
          <w:sz w:val="21"/>
          <w:szCs w:val="21"/>
          <w:highlight w:val="none"/>
        </w:rPr>
        <w:t>岩棉</w:t>
      </w:r>
      <w:r>
        <w:rPr>
          <w:rFonts w:hint="eastAsia" w:ascii="宋体" w:hAnsi="宋体" w:eastAsia="宋体" w:cs="Times New Roman"/>
          <w:sz w:val="21"/>
          <w:szCs w:val="21"/>
          <w:highlight w:val="none"/>
        </w:rPr>
        <w:t>条单材</w:t>
      </w:r>
      <w:r>
        <w:rPr>
          <w:rFonts w:ascii="Times New Roman" w:hAnsi="Times New Roman" w:eastAsia="宋体" w:cs="Times New Roman"/>
          <w:sz w:val="21"/>
          <w:szCs w:val="21"/>
          <w:highlight w:val="none"/>
        </w:rPr>
        <w:t>保温装饰</w:t>
      </w:r>
      <w:r>
        <w:rPr>
          <w:rFonts w:ascii="宋体" w:hAnsi="宋体" w:eastAsia="宋体" w:cs="Times New Roman"/>
          <w:sz w:val="21"/>
          <w:szCs w:val="21"/>
          <w:highlight w:val="none"/>
        </w:rPr>
        <w:t>板</w:t>
      </w:r>
      <w:r>
        <w:rPr>
          <w:rFonts w:hint="eastAsia" w:ascii="宋体" w:hAnsi="宋体" w:eastAsia="宋体" w:cs="Times New Roman"/>
          <w:sz w:val="21"/>
          <w:szCs w:val="21"/>
          <w:highlight w:val="none"/>
        </w:rPr>
        <w:t>背面应复合无石棉硅酸钙板或无石棉纤维水泥平板穿孔底板，底板厚度4mm。</w:t>
      </w:r>
    </w:p>
    <w:p>
      <w:pPr>
        <w:widowControl w:val="0"/>
        <w:numPr>
          <w:ilvl w:val="0"/>
          <w:numId w:val="12"/>
        </w:numPr>
        <w:adjustRightInd/>
        <w:snapToGrid/>
        <w:spacing w:after="0"/>
        <w:jc w:val="both"/>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保温装饰</w:t>
      </w:r>
      <w:r>
        <w:rPr>
          <w:rFonts w:ascii="宋体" w:hAnsi="宋体" w:eastAsia="宋体" w:cs="Times New Roman"/>
          <w:sz w:val="21"/>
          <w:szCs w:val="21"/>
          <w:highlight w:val="none"/>
        </w:rPr>
        <w:t>板装饰面板</w:t>
      </w:r>
      <w:r>
        <w:rPr>
          <w:rFonts w:hint="eastAsia" w:ascii="宋体" w:hAnsi="宋体" w:eastAsia="宋体" w:cs="Times New Roman"/>
          <w:sz w:val="21"/>
          <w:szCs w:val="21"/>
          <w:highlight w:val="none"/>
        </w:rPr>
        <w:t>基材有无机</w:t>
      </w:r>
      <w:r>
        <w:rPr>
          <w:rFonts w:hint="eastAsia" w:ascii="宋体" w:hAnsi="宋体" w:eastAsia="宋体" w:cs="Times New Roman"/>
          <w:sz w:val="21"/>
          <w:szCs w:val="21"/>
          <w:highlight w:val="none"/>
          <w:lang w:eastAsia="zh-CN"/>
        </w:rPr>
        <w:t>非金属</w:t>
      </w:r>
      <w:r>
        <w:rPr>
          <w:rFonts w:hint="eastAsia" w:ascii="宋体" w:hAnsi="宋体" w:eastAsia="宋体" w:cs="Times New Roman"/>
          <w:sz w:val="21"/>
          <w:szCs w:val="21"/>
          <w:highlight w:val="none"/>
        </w:rPr>
        <w:t>板和金属板，其中无机</w:t>
      </w:r>
      <w:r>
        <w:rPr>
          <w:rFonts w:hint="eastAsia" w:ascii="宋体" w:hAnsi="宋体" w:eastAsia="宋体" w:cs="Times New Roman"/>
          <w:sz w:val="21"/>
          <w:szCs w:val="21"/>
          <w:highlight w:val="none"/>
          <w:lang w:eastAsia="zh-CN"/>
        </w:rPr>
        <w:t>非金属</w:t>
      </w:r>
      <w:r>
        <w:rPr>
          <w:rFonts w:hint="eastAsia" w:ascii="宋体" w:hAnsi="宋体" w:eastAsia="宋体" w:cs="Times New Roman"/>
          <w:sz w:val="21"/>
          <w:szCs w:val="21"/>
          <w:highlight w:val="none"/>
        </w:rPr>
        <w:t>板主要有</w:t>
      </w:r>
      <w:r>
        <w:rPr>
          <w:rFonts w:hint="eastAsia" w:ascii="宋体" w:hAnsi="宋体" w:eastAsia="宋体" w:cs="Times New Roman"/>
          <w:sz w:val="21"/>
          <w:szCs w:val="21"/>
          <w:highlight w:val="none"/>
          <w:lang w:eastAsia="zh-CN"/>
        </w:rPr>
        <w:t>硅钙板</w:t>
      </w:r>
      <w:r>
        <w:rPr>
          <w:rFonts w:hint="eastAsia" w:ascii="宋体" w:hAnsi="宋体" w:eastAsia="宋体" w:cs="Times New Roman"/>
          <w:sz w:val="21"/>
          <w:szCs w:val="21"/>
          <w:highlight w:val="none"/>
        </w:rPr>
        <w:t>、</w:t>
      </w:r>
      <w:r>
        <w:rPr>
          <w:rFonts w:ascii="宋体" w:hAnsi="宋体" w:eastAsia="宋体" w:cs="Times New Roman"/>
          <w:sz w:val="21"/>
          <w:szCs w:val="21"/>
          <w:highlight w:val="none"/>
        </w:rPr>
        <w:t>天然</w:t>
      </w:r>
      <w:r>
        <w:rPr>
          <w:rFonts w:hint="eastAsia" w:ascii="宋体" w:hAnsi="宋体" w:eastAsia="宋体" w:cs="Times New Roman"/>
          <w:sz w:val="21"/>
          <w:szCs w:val="21"/>
          <w:highlight w:val="none"/>
        </w:rPr>
        <w:t>薄</w:t>
      </w:r>
      <w:r>
        <w:rPr>
          <w:rFonts w:ascii="宋体" w:hAnsi="宋体" w:eastAsia="宋体" w:cs="Times New Roman"/>
          <w:sz w:val="21"/>
          <w:szCs w:val="21"/>
          <w:highlight w:val="none"/>
        </w:rPr>
        <w:t>石材</w:t>
      </w:r>
      <w:r>
        <w:rPr>
          <w:rFonts w:hint="eastAsia" w:ascii="宋体" w:hAnsi="宋体" w:eastAsia="宋体" w:cs="Times New Roman"/>
          <w:sz w:val="21"/>
          <w:szCs w:val="21"/>
          <w:highlight w:val="none"/>
        </w:rPr>
        <w:t>、陶瓷薄板、</w:t>
      </w:r>
      <w:r>
        <w:rPr>
          <w:rFonts w:hint="eastAsia" w:ascii="宋体" w:hAnsi="宋体" w:eastAsia="宋体" w:cs="Times New Roman"/>
          <w:sz w:val="21"/>
          <w:szCs w:val="21"/>
          <w:highlight w:val="none"/>
          <w:lang w:eastAsia="zh-CN"/>
        </w:rPr>
        <w:t>包裹</w:t>
      </w:r>
      <w:r>
        <w:rPr>
          <w:rFonts w:hint="eastAsia" w:ascii="宋体" w:hAnsi="宋体" w:eastAsia="宋体" w:cs="Times New Roman"/>
          <w:sz w:val="21"/>
          <w:szCs w:val="21"/>
          <w:highlight w:val="none"/>
        </w:rPr>
        <w:t>薄板</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金属板主要有镀铝锌钢板、</w:t>
      </w:r>
      <w:r>
        <w:rPr>
          <w:rFonts w:ascii="宋体" w:hAnsi="宋体" w:eastAsia="宋体" w:cs="Times New Roman"/>
          <w:sz w:val="21"/>
          <w:szCs w:val="21"/>
          <w:highlight w:val="none"/>
        </w:rPr>
        <w:t>铝合金板</w:t>
      </w:r>
      <w:r>
        <w:rPr>
          <w:rFonts w:hint="eastAsia" w:ascii="宋体" w:hAnsi="宋体" w:eastAsia="宋体" w:cs="Times New Roman"/>
          <w:sz w:val="21"/>
          <w:szCs w:val="21"/>
          <w:highlight w:val="none"/>
          <w:lang w:eastAsia="zh-CN"/>
        </w:rPr>
        <w:t>，硅钙板主要有</w:t>
      </w:r>
      <w:r>
        <w:rPr>
          <w:rFonts w:hint="eastAsia" w:ascii="宋体" w:hAnsi="宋体" w:eastAsia="宋体" w:cs="Times New Roman"/>
          <w:sz w:val="21"/>
          <w:szCs w:val="21"/>
          <w:highlight w:val="none"/>
        </w:rPr>
        <w:t>无石棉硅酸钙板、无石棉纤维水泥平板</w:t>
      </w:r>
    </w:p>
    <w:p>
      <w:pPr>
        <w:widowControl w:val="0"/>
        <w:numPr>
          <w:ilvl w:val="0"/>
          <w:numId w:val="12"/>
        </w:numPr>
        <w:adjustRightInd/>
        <w:snapToGrid/>
        <w:spacing w:after="0"/>
        <w:jc w:val="both"/>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保温装饰</w:t>
      </w:r>
      <w:r>
        <w:rPr>
          <w:rFonts w:ascii="宋体" w:hAnsi="宋体" w:eastAsia="宋体" w:cs="Times New Roman"/>
          <w:sz w:val="21"/>
          <w:szCs w:val="21"/>
          <w:highlight w:val="none"/>
        </w:rPr>
        <w:t>板</w:t>
      </w:r>
      <w:r>
        <w:rPr>
          <w:rFonts w:hint="eastAsia" w:ascii="宋体" w:hAnsi="宋体" w:eastAsia="宋体" w:cs="Times New Roman"/>
          <w:sz w:val="21"/>
          <w:szCs w:val="21"/>
          <w:highlight w:val="none"/>
        </w:rPr>
        <w:t>用</w:t>
      </w:r>
      <w:r>
        <w:rPr>
          <w:rFonts w:ascii="宋体" w:hAnsi="宋体" w:eastAsia="宋体" w:cs="Times New Roman"/>
          <w:sz w:val="21"/>
          <w:szCs w:val="21"/>
          <w:highlight w:val="none"/>
        </w:rPr>
        <w:t>保温材料</w:t>
      </w:r>
      <w:r>
        <w:rPr>
          <w:rFonts w:hint="eastAsia" w:ascii="宋体" w:hAnsi="宋体" w:eastAsia="宋体" w:cs="Times New Roman"/>
          <w:sz w:val="21"/>
          <w:szCs w:val="21"/>
          <w:highlight w:val="none"/>
        </w:rPr>
        <w:t>主要</w:t>
      </w:r>
      <w:r>
        <w:rPr>
          <w:rFonts w:ascii="宋体" w:hAnsi="宋体" w:eastAsia="宋体" w:cs="Times New Roman"/>
          <w:sz w:val="21"/>
          <w:szCs w:val="21"/>
          <w:highlight w:val="none"/>
        </w:rPr>
        <w:t>有岩棉</w:t>
      </w:r>
      <w:r>
        <w:rPr>
          <w:rFonts w:hint="eastAsia" w:ascii="宋体" w:hAnsi="宋体" w:eastAsia="宋体" w:cs="Times New Roman"/>
          <w:sz w:val="21"/>
          <w:szCs w:val="21"/>
          <w:highlight w:val="none"/>
        </w:rPr>
        <w:t>条、热固复合聚苯板、真空绝热板</w:t>
      </w:r>
      <w:r>
        <w:rPr>
          <w:rFonts w:hint="eastAsia" w:ascii="宋体" w:hAnsi="宋体" w:eastAsia="宋体" w:cs="Times New Roman"/>
          <w:sz w:val="21"/>
          <w:szCs w:val="21"/>
          <w:highlight w:val="none"/>
          <w:lang w:eastAsia="zh-CN"/>
        </w:rPr>
        <w:t>、泡沫玻璃</w:t>
      </w:r>
      <w:r>
        <w:rPr>
          <w:rFonts w:hint="eastAsia" w:ascii="宋体" w:hAnsi="宋体" w:eastAsia="宋体" w:cs="Times New Roman"/>
          <w:sz w:val="21"/>
          <w:szCs w:val="21"/>
          <w:highlight w:val="none"/>
        </w:rPr>
        <w:t>等。当装饰面板为铝合金板时，</w:t>
      </w:r>
      <w:r>
        <w:rPr>
          <w:rFonts w:ascii="Times New Roman" w:hAnsi="Times New Roman" w:eastAsia="宋体" w:cs="Times New Roman"/>
          <w:sz w:val="21"/>
          <w:szCs w:val="21"/>
          <w:highlight w:val="none"/>
        </w:rPr>
        <w:t>保温装饰</w:t>
      </w:r>
      <w:r>
        <w:rPr>
          <w:rFonts w:ascii="宋体" w:hAnsi="宋体" w:eastAsia="宋体" w:cs="Times New Roman"/>
          <w:sz w:val="21"/>
          <w:szCs w:val="21"/>
          <w:highlight w:val="none"/>
        </w:rPr>
        <w:t>板</w:t>
      </w:r>
      <w:r>
        <w:rPr>
          <w:rFonts w:hint="eastAsia" w:ascii="宋体" w:hAnsi="宋体" w:eastAsia="宋体" w:cs="Times New Roman"/>
          <w:sz w:val="21"/>
          <w:szCs w:val="21"/>
          <w:highlight w:val="none"/>
        </w:rPr>
        <w:t>应使用燃烧性能为A级的保温材料。</w:t>
      </w:r>
    </w:p>
    <w:p>
      <w:pPr>
        <w:widowControl w:val="0"/>
        <w:numPr>
          <w:ilvl w:val="0"/>
          <w:numId w:val="12"/>
        </w:numPr>
        <w:adjustRightInd/>
        <w:snapToGrid/>
        <w:spacing w:after="0"/>
        <w:jc w:val="both"/>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保温装饰</w:t>
      </w:r>
      <w:r>
        <w:rPr>
          <w:rFonts w:hint="eastAsia" w:ascii="宋体" w:hAnsi="宋体" w:eastAsia="宋体" w:cs="宋体"/>
          <w:sz w:val="21"/>
          <w:szCs w:val="21"/>
          <w:highlight w:val="none"/>
        </w:rPr>
        <w:t>板标准板主要尺寸有1200mm×600mm，800mm×600mm，600mm×400mm，常用尺寸长度为600mm～1200mm、宽度为300mm～800mm。</w:t>
      </w:r>
    </w:p>
    <w:p>
      <w:pPr>
        <w:widowControl w:val="0"/>
        <w:numPr>
          <w:ilvl w:val="0"/>
          <w:numId w:val="0"/>
        </w:numPr>
        <w:tabs>
          <w:tab w:val="left" w:pos="567"/>
        </w:tabs>
        <w:adjustRightInd/>
        <w:snapToGrid/>
        <w:spacing w:after="0" w:line="240" w:lineRule="auto"/>
        <w:jc w:val="both"/>
        <w:rPr>
          <w:rFonts w:hint="eastAsia" w:ascii="宋体" w:hAnsi="宋体" w:eastAsia="宋体" w:cs="宋体"/>
          <w:sz w:val="21"/>
          <w:szCs w:val="21"/>
          <w:highlight w:val="none"/>
        </w:rPr>
      </w:pPr>
    </w:p>
    <w:p>
      <w:pPr>
        <w:widowControl w:val="0"/>
        <w:numPr>
          <w:ilvl w:val="0"/>
          <w:numId w:val="10"/>
        </w:numPr>
        <w:adjustRightInd/>
        <w:snapToGrid/>
        <w:spacing w:before="120" w:beforeLines="50" w:after="120" w:afterLines="50"/>
        <w:ind w:left="357" w:hanging="357"/>
        <w:jc w:val="center"/>
        <w:outlineLvl w:val="0"/>
        <w:rPr>
          <w:rFonts w:ascii="Times New Roman" w:hAnsi="宋体" w:eastAsia="宋体" w:cs="Times New Roman"/>
          <w:sz w:val="28"/>
          <w:szCs w:val="28"/>
        </w:rPr>
      </w:pPr>
      <w:bookmarkStart w:id="2" w:name="_Toc310848671"/>
      <w:r>
        <w:rPr>
          <w:rFonts w:hint="eastAsia" w:ascii="Times New Roman" w:hAnsi="宋体" w:eastAsia="宋体" w:cs="Times New Roman"/>
          <w:sz w:val="28"/>
          <w:szCs w:val="28"/>
        </w:rPr>
        <w:t>基本规定</w:t>
      </w:r>
      <w:bookmarkEnd w:id="2"/>
    </w:p>
    <w:p>
      <w:pPr>
        <w:widowControl w:val="0"/>
        <w:numPr>
          <w:ilvl w:val="0"/>
          <w:numId w:val="17"/>
        </w:numPr>
        <w:adjustRightInd/>
        <w:snapToGrid/>
        <w:spacing w:after="0"/>
        <w:jc w:val="both"/>
        <w:rPr>
          <w:rFonts w:ascii="Times New Roman" w:hAnsi="Times New Roman" w:eastAsia="宋体" w:cs="Times New Roman"/>
          <w:sz w:val="21"/>
          <w:szCs w:val="21"/>
          <w:highlight w:val="none"/>
        </w:rPr>
      </w:pPr>
      <w:r>
        <w:rPr>
          <w:rFonts w:hint="eastAsia" w:ascii="Times New Roman" w:hAnsi="宋体" w:eastAsia="宋体" w:cs="Times New Roman"/>
          <w:sz w:val="21"/>
          <w:szCs w:val="21"/>
          <w:highlight w:val="none"/>
        </w:rPr>
        <w:t>保温装饰板</w:t>
      </w:r>
      <w:r>
        <w:rPr>
          <w:rFonts w:ascii="Times New Roman" w:hAnsi="宋体" w:eastAsia="宋体" w:cs="Times New Roman"/>
          <w:sz w:val="21"/>
          <w:szCs w:val="21"/>
          <w:highlight w:val="none"/>
        </w:rPr>
        <w:t>外墙外保温</w:t>
      </w:r>
      <w:r>
        <w:rPr>
          <w:rFonts w:hint="eastAsia" w:ascii="Times New Roman" w:hAnsi="宋体" w:eastAsia="宋体" w:cs="Times New Roman"/>
          <w:sz w:val="21"/>
          <w:szCs w:val="21"/>
          <w:highlight w:val="none"/>
        </w:rPr>
        <w:t>工程应</w:t>
      </w:r>
      <w:r>
        <w:rPr>
          <w:rFonts w:ascii="Times New Roman" w:hAnsi="宋体" w:eastAsia="宋体" w:cs="Times New Roman"/>
          <w:sz w:val="21"/>
          <w:szCs w:val="21"/>
          <w:highlight w:val="none"/>
        </w:rPr>
        <w:t>牢固、安全、可靠，应能长期承受自重、风荷载和室外气候的长期反复作用而不产生有害的变形或破坏</w:t>
      </w:r>
      <w:r>
        <w:rPr>
          <w:rFonts w:hint="eastAsia" w:ascii="Times New Roman" w:hAnsi="宋体" w:eastAsia="宋体" w:cs="Times New Roman"/>
          <w:sz w:val="21"/>
          <w:szCs w:val="21"/>
          <w:highlight w:val="none"/>
        </w:rPr>
        <w:t>，在正常使用中或地震时不得脱落，保温装饰板</w:t>
      </w:r>
      <w:r>
        <w:rPr>
          <w:rFonts w:ascii="Times New Roman" w:hAnsi="宋体" w:eastAsia="宋体" w:cs="Times New Roman"/>
          <w:sz w:val="21"/>
          <w:szCs w:val="21"/>
          <w:highlight w:val="none"/>
        </w:rPr>
        <w:t>外墙外保温</w:t>
      </w:r>
      <w:r>
        <w:rPr>
          <w:rFonts w:hint="eastAsia" w:ascii="Times New Roman" w:hAnsi="Times New Roman" w:eastAsia="宋体" w:cs="Times New Roman"/>
          <w:sz w:val="21"/>
          <w:szCs w:val="21"/>
          <w:highlight w:val="none"/>
        </w:rPr>
        <w:t>复合墙体应符合国家及所在地区建筑节能设计标准的规定</w:t>
      </w:r>
      <w:r>
        <w:rPr>
          <w:rFonts w:hint="eastAsia" w:ascii="Times New Roman" w:hAnsi="宋体" w:eastAsia="宋体" w:cs="Times New Roman"/>
          <w:sz w:val="21"/>
          <w:szCs w:val="21"/>
          <w:highlight w:val="none"/>
        </w:rPr>
        <w:t>，</w:t>
      </w:r>
      <w:r>
        <w:rPr>
          <w:rFonts w:ascii="Times New Roman" w:hAnsi="宋体" w:eastAsia="宋体" w:cs="Times New Roman"/>
          <w:sz w:val="21"/>
          <w:szCs w:val="21"/>
          <w:highlight w:val="none"/>
        </w:rPr>
        <w:t>施工</w:t>
      </w:r>
      <w:r>
        <w:rPr>
          <w:rFonts w:hint="eastAsia" w:ascii="Times New Roman" w:hAnsi="宋体" w:eastAsia="宋体" w:cs="Times New Roman"/>
          <w:sz w:val="21"/>
          <w:szCs w:val="21"/>
          <w:highlight w:val="none"/>
        </w:rPr>
        <w:t>过</w:t>
      </w:r>
      <w:r>
        <w:rPr>
          <w:rFonts w:ascii="Times New Roman" w:hAnsi="宋体" w:eastAsia="宋体" w:cs="Times New Roman"/>
          <w:sz w:val="21"/>
          <w:szCs w:val="21"/>
          <w:highlight w:val="none"/>
        </w:rPr>
        <w:t>程中不得向周围环境释放污染物</w:t>
      </w:r>
      <w:r>
        <w:rPr>
          <w:rFonts w:hint="eastAsia" w:ascii="Times New Roman" w:hAnsi="宋体" w:eastAsia="宋体" w:cs="Times New Roman"/>
          <w:sz w:val="21"/>
          <w:szCs w:val="21"/>
          <w:highlight w:val="none"/>
        </w:rPr>
        <w:t>。</w:t>
      </w:r>
    </w:p>
    <w:p>
      <w:pPr>
        <w:widowControl w:val="0"/>
        <w:numPr>
          <w:ilvl w:val="0"/>
          <w:numId w:val="17"/>
        </w:numPr>
        <w:adjustRightInd/>
        <w:snapToGrid/>
        <w:spacing w:after="0"/>
        <w:jc w:val="both"/>
        <w:rPr>
          <w:rFonts w:ascii="Times New Roman" w:hAnsi="Times New Roman" w:eastAsia="宋体" w:cs="Times New Roman"/>
          <w:sz w:val="21"/>
          <w:szCs w:val="21"/>
          <w:highlight w:val="none"/>
        </w:rPr>
      </w:pPr>
      <w:r>
        <w:rPr>
          <w:rFonts w:hint="eastAsia" w:ascii="Times New Roman" w:hAnsi="宋体" w:eastAsia="宋体" w:cs="Times New Roman"/>
          <w:sz w:val="21"/>
          <w:szCs w:val="21"/>
          <w:highlight w:val="none"/>
        </w:rPr>
        <w:t>保温装饰板</w:t>
      </w:r>
      <w:r>
        <w:rPr>
          <w:rFonts w:ascii="Times New Roman" w:hAnsi="宋体" w:eastAsia="宋体" w:cs="Times New Roman"/>
          <w:sz w:val="21"/>
          <w:szCs w:val="21"/>
          <w:highlight w:val="none"/>
        </w:rPr>
        <w:t>外墙外保温</w:t>
      </w:r>
      <w:r>
        <w:rPr>
          <w:rFonts w:hint="eastAsia" w:ascii="Times New Roman" w:hAnsi="宋体" w:eastAsia="宋体" w:cs="Times New Roman"/>
          <w:sz w:val="21"/>
          <w:szCs w:val="21"/>
          <w:highlight w:val="none"/>
        </w:rPr>
        <w:t>工程安全设计应按本标准的规定进行。</w:t>
      </w:r>
    </w:p>
    <w:p>
      <w:pPr>
        <w:widowControl w:val="0"/>
        <w:numPr>
          <w:ilvl w:val="0"/>
          <w:numId w:val="17"/>
        </w:numPr>
        <w:adjustRightInd/>
        <w:snapToGrid/>
        <w:spacing w:after="0"/>
        <w:jc w:val="both"/>
        <w:rPr>
          <w:rFonts w:ascii="Times New Roman" w:hAnsi="Times New Roman" w:eastAsia="宋体" w:cs="Times New Roman"/>
          <w:sz w:val="21"/>
          <w:szCs w:val="21"/>
          <w:highlight w:val="none"/>
        </w:rPr>
      </w:pPr>
      <w:r>
        <w:rPr>
          <w:rFonts w:hint="eastAsia" w:ascii="Times New Roman" w:hAnsi="宋体" w:eastAsia="宋体" w:cs="Times New Roman"/>
          <w:sz w:val="21"/>
          <w:szCs w:val="21"/>
          <w:highlight w:val="none"/>
        </w:rPr>
        <w:t>当保</w:t>
      </w:r>
      <w:r>
        <w:rPr>
          <w:rFonts w:hint="eastAsia" w:ascii="宋体" w:hAnsi="宋体" w:eastAsia="宋体" w:cs="Times New Roman"/>
          <w:sz w:val="21"/>
          <w:szCs w:val="21"/>
          <w:highlight w:val="none"/>
        </w:rPr>
        <w:t>温装饰板采用B</w:t>
      </w:r>
      <w:r>
        <w:rPr>
          <w:rFonts w:hint="eastAsia" w:ascii="宋体" w:hAnsi="宋体" w:eastAsia="宋体" w:cs="Times New Roman"/>
          <w:sz w:val="21"/>
          <w:szCs w:val="21"/>
          <w:highlight w:val="none"/>
          <w:vertAlign w:val="subscript"/>
        </w:rPr>
        <w:t>1</w:t>
      </w:r>
      <w:r>
        <w:rPr>
          <w:rFonts w:hint="eastAsia" w:ascii="宋体" w:hAnsi="宋体" w:eastAsia="宋体" w:cs="Times New Roman"/>
          <w:sz w:val="21"/>
          <w:szCs w:val="21"/>
          <w:highlight w:val="none"/>
        </w:rPr>
        <w:t>级保温材料时，保温装饰板</w:t>
      </w:r>
      <w:r>
        <w:rPr>
          <w:rFonts w:ascii="宋体" w:hAnsi="宋体" w:eastAsia="宋体" w:cs="Times New Roman"/>
          <w:sz w:val="21"/>
          <w:szCs w:val="21"/>
          <w:highlight w:val="none"/>
        </w:rPr>
        <w:t>外墙外保温</w:t>
      </w:r>
      <w:r>
        <w:rPr>
          <w:rFonts w:hint="eastAsia" w:ascii="宋体" w:hAnsi="宋体" w:eastAsia="宋体" w:cs="Times New Roman"/>
          <w:sz w:val="21"/>
          <w:szCs w:val="21"/>
          <w:highlight w:val="none"/>
        </w:rPr>
        <w:t>系统</w:t>
      </w:r>
      <w:r>
        <w:rPr>
          <w:rFonts w:hint="eastAsia" w:ascii="宋体" w:hAnsi="宋体" w:eastAsia="宋体" w:cs="Times New Roman"/>
          <w:sz w:val="21"/>
          <w:szCs w:val="21"/>
          <w:highlight w:val="none"/>
          <w:lang w:eastAsia="zh-CN"/>
        </w:rPr>
        <w:t>构造做法</w:t>
      </w:r>
      <w:r>
        <w:rPr>
          <w:rFonts w:hint="eastAsia" w:ascii="宋体" w:hAnsi="宋体" w:eastAsia="宋体" w:cs="Times New Roman"/>
          <w:sz w:val="21"/>
          <w:szCs w:val="21"/>
          <w:highlight w:val="none"/>
        </w:rPr>
        <w:t>应符合</w:t>
      </w:r>
      <w:r>
        <w:rPr>
          <w:rFonts w:ascii="宋体" w:hAnsi="宋体" w:eastAsia="宋体" w:cs="Times New Roman"/>
          <w:color w:val="000000"/>
          <w:sz w:val="21"/>
          <w:szCs w:val="21"/>
          <w:highlight w:val="none"/>
        </w:rPr>
        <w:t>现行国家标准</w:t>
      </w:r>
      <w:r>
        <w:rPr>
          <w:rFonts w:hint="eastAsia" w:ascii="宋体" w:hAnsi="宋体" w:eastAsia="宋体" w:cs="Times New Roman"/>
          <w:sz w:val="21"/>
          <w:szCs w:val="21"/>
          <w:highlight w:val="none"/>
        </w:rPr>
        <w:t>《建筑设计防火规范》</w:t>
      </w:r>
      <w:r>
        <w:rPr>
          <w:rFonts w:ascii="宋体" w:hAnsi="宋体" w:eastAsia="宋体" w:cs="Times New Roman"/>
          <w:color w:val="000000"/>
          <w:sz w:val="21"/>
          <w:szCs w:val="21"/>
          <w:highlight w:val="none"/>
        </w:rPr>
        <w:t>GB</w:t>
      </w:r>
      <w:r>
        <w:rPr>
          <w:rFonts w:hint="eastAsia" w:ascii="宋体" w:hAnsi="宋体" w:eastAsia="宋体" w:cs="Times New Roman"/>
          <w:color w:val="000000"/>
          <w:sz w:val="21"/>
          <w:szCs w:val="21"/>
          <w:highlight w:val="none"/>
          <w:lang w:val="en-US" w:eastAsia="zh-CN"/>
        </w:rPr>
        <w:t xml:space="preserve"> </w:t>
      </w:r>
      <w:r>
        <w:rPr>
          <w:rFonts w:ascii="宋体" w:hAnsi="宋体" w:eastAsia="宋体" w:cs="Times New Roman"/>
          <w:color w:val="000000"/>
          <w:sz w:val="21"/>
          <w:szCs w:val="21"/>
          <w:highlight w:val="none"/>
        </w:rPr>
        <w:t>50016</w:t>
      </w:r>
      <w:r>
        <w:rPr>
          <w:rFonts w:hint="eastAsia" w:ascii="宋体" w:hAnsi="宋体" w:eastAsia="宋体" w:cs="Times New Roman"/>
          <w:color w:val="000000"/>
          <w:sz w:val="21"/>
          <w:szCs w:val="21"/>
          <w:highlight w:val="none"/>
          <w:lang w:eastAsia="zh-CN"/>
        </w:rPr>
        <w:t>的相关规定</w:t>
      </w: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eastAsia="zh-CN"/>
        </w:rPr>
        <w:t>必要时</w:t>
      </w:r>
      <w:r>
        <w:rPr>
          <w:rFonts w:hint="eastAsia" w:ascii="宋体" w:hAnsi="宋体" w:eastAsia="宋体" w:cs="Times New Roman"/>
          <w:sz w:val="21"/>
          <w:szCs w:val="21"/>
          <w:highlight w:val="none"/>
        </w:rPr>
        <w:t>系统供应商或相关机构应按照保温装饰板</w:t>
      </w:r>
      <w:r>
        <w:rPr>
          <w:rFonts w:ascii="宋体" w:hAnsi="宋体" w:eastAsia="宋体" w:cs="Times New Roman"/>
          <w:sz w:val="21"/>
          <w:szCs w:val="21"/>
          <w:highlight w:val="none"/>
        </w:rPr>
        <w:t>外墙外保温</w:t>
      </w:r>
      <w:r>
        <w:rPr>
          <w:rFonts w:hint="eastAsia" w:ascii="宋体" w:hAnsi="宋体" w:eastAsia="宋体" w:cs="Times New Roman"/>
          <w:sz w:val="21"/>
          <w:szCs w:val="21"/>
          <w:highlight w:val="none"/>
        </w:rPr>
        <w:t>工程构造做法进行系统防火性能定型试验，试验应按《</w:t>
      </w:r>
      <w:r>
        <w:rPr>
          <w:rFonts w:ascii="宋体" w:hAnsi="宋体" w:eastAsia="宋体" w:cs="Times New Roman"/>
          <w:sz w:val="21"/>
          <w:szCs w:val="21"/>
          <w:highlight w:val="none"/>
        </w:rPr>
        <w:t>外墙外保温</w:t>
      </w:r>
      <w:r>
        <w:rPr>
          <w:rFonts w:hint="eastAsia" w:ascii="宋体" w:hAnsi="宋体" w:eastAsia="宋体" w:cs="Times New Roman"/>
          <w:sz w:val="21"/>
          <w:szCs w:val="21"/>
          <w:highlight w:val="none"/>
        </w:rPr>
        <w:t>系统防火性能试验方法》GB/T 29416的规定进行，试验结果应合格。</w:t>
      </w:r>
    </w:p>
    <w:p>
      <w:pPr>
        <w:widowControl w:val="0"/>
        <w:numPr>
          <w:ilvl w:val="0"/>
          <w:numId w:val="17"/>
        </w:numPr>
        <w:adjustRightInd/>
        <w:snapToGrid/>
        <w:spacing w:after="0"/>
        <w:jc w:val="both"/>
        <w:rPr>
          <w:rFonts w:ascii="Times New Roman" w:hAnsi="宋体" w:eastAsia="宋体" w:cs="Times New Roman"/>
          <w:color w:val="000000"/>
          <w:sz w:val="21"/>
          <w:szCs w:val="21"/>
          <w:highlight w:val="none"/>
        </w:rPr>
      </w:pPr>
      <w:r>
        <w:rPr>
          <w:rFonts w:hint="eastAsia" w:ascii="Times New Roman" w:hAnsi="宋体" w:eastAsia="宋体" w:cs="Times New Roman"/>
          <w:color w:val="000000"/>
          <w:sz w:val="21"/>
          <w:szCs w:val="21"/>
          <w:highlight w:val="none"/>
        </w:rPr>
        <w:t>密封胶应与保温装饰板板缝处的装</w:t>
      </w:r>
      <w:r>
        <w:rPr>
          <w:rFonts w:hint="eastAsia" w:ascii="宋体" w:hAnsi="宋体" w:eastAsia="宋体" w:cs="Times New Roman"/>
          <w:color w:val="000000"/>
          <w:sz w:val="21"/>
          <w:szCs w:val="21"/>
          <w:highlight w:val="none"/>
        </w:rPr>
        <w:t>饰面板侧面及表面相容，保温装饰板板缝处常规部位密封胶粘接厚度不应小于5mm、锚固件压板上的密封胶粘接厚度不应小于3mm，密封胶粘接宽度不应小于7mm。</w:t>
      </w:r>
    </w:p>
    <w:p>
      <w:pPr>
        <w:widowControl w:val="0"/>
        <w:numPr>
          <w:ilvl w:val="0"/>
          <w:numId w:val="17"/>
        </w:numPr>
        <w:adjustRightInd/>
        <w:snapToGrid/>
        <w:spacing w:after="0"/>
        <w:jc w:val="both"/>
        <w:rPr>
          <w:rFonts w:ascii="Times New Roman" w:hAnsi="宋体" w:eastAsia="宋体" w:cs="Times New Roman"/>
          <w:sz w:val="21"/>
          <w:szCs w:val="21"/>
          <w:highlight w:val="none"/>
        </w:rPr>
      </w:pPr>
      <w:r>
        <w:rPr>
          <w:rFonts w:hint="eastAsia" w:ascii="Times New Roman" w:hAnsi="宋体" w:eastAsia="宋体" w:cs="Times New Roman"/>
          <w:sz w:val="21"/>
          <w:szCs w:val="21"/>
          <w:highlight w:val="none"/>
        </w:rPr>
        <w:t>嵌缝材料主要有聚乙烯泡沫棒、硅钙板、砂浆等</w:t>
      </w:r>
      <w:r>
        <w:rPr>
          <w:rFonts w:hint="eastAsia" w:ascii="Times New Roman" w:hAnsi="宋体" w:eastAsia="宋体" w:cs="Times New Roman"/>
          <w:sz w:val="21"/>
          <w:szCs w:val="21"/>
          <w:highlight w:val="none"/>
          <w:lang w:eastAsia="zh-CN"/>
        </w:rPr>
        <w:t>。</w:t>
      </w:r>
      <w:r>
        <w:rPr>
          <w:rFonts w:hint="eastAsia" w:ascii="宋体" w:hAnsi="宋体" w:eastAsia="宋体" w:cs="Times New Roman"/>
          <w:sz w:val="21"/>
          <w:szCs w:val="21"/>
          <w:highlight w:val="none"/>
        </w:rPr>
        <w:t>B</w:t>
      </w:r>
      <w:r>
        <w:rPr>
          <w:rFonts w:hint="eastAsia" w:ascii="宋体" w:hAnsi="宋体" w:eastAsia="宋体" w:cs="Times New Roman"/>
          <w:sz w:val="21"/>
          <w:szCs w:val="21"/>
          <w:highlight w:val="none"/>
          <w:vertAlign w:val="subscript"/>
        </w:rPr>
        <w:t>1</w:t>
      </w:r>
      <w:r>
        <w:rPr>
          <w:rFonts w:hint="eastAsia" w:ascii="宋体" w:hAnsi="宋体" w:eastAsia="宋体" w:cs="Times New Roman"/>
          <w:sz w:val="21"/>
          <w:szCs w:val="21"/>
          <w:highlight w:val="none"/>
        </w:rPr>
        <w:t>级单材保温装饰板板缝</w:t>
      </w:r>
      <w:r>
        <w:rPr>
          <w:rFonts w:hint="eastAsia" w:ascii="Times New Roman" w:hAnsi="宋体" w:eastAsia="宋体" w:cs="Times New Roman"/>
          <w:color w:val="000000"/>
          <w:sz w:val="21"/>
          <w:szCs w:val="21"/>
          <w:highlight w:val="none"/>
        </w:rPr>
        <w:t>宜使用无机嵌缝材料填充，</w:t>
      </w:r>
      <w:r>
        <w:rPr>
          <w:rFonts w:hint="eastAsia" w:ascii="宋体" w:hAnsi="宋体" w:eastAsia="宋体" w:cs="Times New Roman"/>
          <w:sz w:val="21"/>
          <w:szCs w:val="21"/>
          <w:highlight w:val="none"/>
        </w:rPr>
        <w:t>保温装饰</w:t>
      </w:r>
      <w:r>
        <w:rPr>
          <w:rFonts w:hint="eastAsia" w:ascii="Times New Roman" w:hAnsi="宋体" w:eastAsia="宋体" w:cs="Times New Roman"/>
          <w:color w:val="000000"/>
          <w:sz w:val="21"/>
          <w:szCs w:val="21"/>
          <w:highlight w:val="none"/>
        </w:rPr>
        <w:t>板外</w:t>
      </w:r>
      <w:r>
        <w:rPr>
          <w:rFonts w:hint="eastAsia" w:ascii="宋体" w:hAnsi="宋体" w:eastAsia="宋体" w:cs="Times New Roman"/>
          <w:sz w:val="21"/>
          <w:szCs w:val="21"/>
          <w:highlight w:val="none"/>
        </w:rPr>
        <w:t>表面深度50mm内不得使用</w:t>
      </w:r>
      <w:r>
        <w:rPr>
          <w:rFonts w:hint="eastAsia" w:ascii="Times New Roman" w:hAnsi="宋体" w:eastAsia="宋体" w:cs="Times New Roman"/>
          <w:sz w:val="21"/>
          <w:szCs w:val="21"/>
          <w:highlight w:val="none"/>
        </w:rPr>
        <w:t>聚乙烯</w:t>
      </w:r>
      <w:r>
        <w:rPr>
          <w:rFonts w:hint="eastAsia" w:ascii="宋体" w:hAnsi="宋体" w:eastAsia="宋体" w:cs="Times New Roman"/>
          <w:sz w:val="21"/>
          <w:szCs w:val="21"/>
          <w:highlight w:val="none"/>
        </w:rPr>
        <w:t>泡沫棒</w:t>
      </w:r>
      <w:r>
        <w:rPr>
          <w:rFonts w:hint="eastAsia" w:ascii="Times New Roman" w:hAnsi="宋体" w:eastAsia="宋体" w:cs="Times New Roman"/>
          <w:color w:val="000000"/>
          <w:sz w:val="21"/>
          <w:szCs w:val="21"/>
          <w:highlight w:val="none"/>
        </w:rPr>
        <w:t>填充。</w:t>
      </w:r>
    </w:p>
    <w:p>
      <w:pPr>
        <w:widowControl w:val="0"/>
        <w:numPr>
          <w:ilvl w:val="0"/>
          <w:numId w:val="17"/>
        </w:numPr>
        <w:adjustRightInd/>
        <w:snapToGrid/>
        <w:spacing w:after="0"/>
        <w:jc w:val="both"/>
        <w:rPr>
          <w:rFonts w:ascii="Times New Roman" w:hAnsi="Times New Roman" w:eastAsia="宋体" w:cs="Times New Roman"/>
          <w:sz w:val="21"/>
          <w:szCs w:val="21"/>
          <w:highlight w:val="none"/>
        </w:rPr>
      </w:pPr>
      <w:r>
        <w:rPr>
          <w:rFonts w:hint="eastAsia" w:ascii="Times New Roman" w:hAnsi="宋体" w:eastAsia="宋体" w:cs="Times New Roman"/>
          <w:sz w:val="21"/>
          <w:szCs w:val="21"/>
          <w:highlight w:val="none"/>
        </w:rPr>
        <w:t>保温装饰板</w:t>
      </w:r>
      <w:r>
        <w:rPr>
          <w:rFonts w:hint="eastAsia" w:ascii="宋体" w:hAnsi="宋体" w:eastAsia="宋体" w:cs="Times New Roman"/>
          <w:sz w:val="21"/>
          <w:szCs w:val="21"/>
          <w:highlight w:val="none"/>
        </w:rPr>
        <w:t>面积不</w:t>
      </w:r>
      <w:r>
        <w:rPr>
          <w:rFonts w:hint="eastAsia" w:ascii="宋体" w:hAnsi="宋体" w:eastAsia="宋体" w:cs="Times New Roman"/>
          <w:sz w:val="21"/>
          <w:szCs w:val="21"/>
          <w:highlight w:val="none"/>
          <w:lang w:eastAsia="zh-CN"/>
        </w:rPr>
        <w:t>应</w:t>
      </w:r>
      <w:r>
        <w:rPr>
          <w:rFonts w:hint="eastAsia" w:ascii="宋体" w:hAnsi="宋体" w:eastAsia="宋体" w:cs="Times New Roman"/>
          <w:sz w:val="21"/>
          <w:szCs w:val="21"/>
          <w:highlight w:val="none"/>
        </w:rPr>
        <w:t>大于1m</w:t>
      </w:r>
      <w:r>
        <w:rPr>
          <w:rFonts w:hint="eastAsia" w:ascii="宋体" w:hAnsi="宋体" w:eastAsia="宋体" w:cs="Times New Roman"/>
          <w:sz w:val="21"/>
          <w:szCs w:val="21"/>
          <w:highlight w:val="none"/>
          <w:vertAlign w:val="superscript"/>
        </w:rPr>
        <w:t>2</w:t>
      </w:r>
      <w:r>
        <w:rPr>
          <w:rFonts w:hint="eastAsia" w:ascii="宋体" w:hAnsi="宋体" w:eastAsia="宋体" w:cs="Times New Roman"/>
          <w:sz w:val="21"/>
          <w:szCs w:val="21"/>
          <w:highlight w:val="none"/>
        </w:rPr>
        <w:t>，单板重量不</w:t>
      </w:r>
      <w:r>
        <w:rPr>
          <w:rFonts w:hint="eastAsia" w:ascii="宋体" w:hAnsi="宋体" w:eastAsia="宋体" w:cs="Times New Roman"/>
          <w:sz w:val="21"/>
          <w:szCs w:val="21"/>
          <w:highlight w:val="none"/>
          <w:lang w:eastAsia="zh-CN"/>
        </w:rPr>
        <w:t>应</w:t>
      </w:r>
      <w:r>
        <w:rPr>
          <w:rFonts w:hint="eastAsia" w:ascii="宋体" w:hAnsi="宋体" w:eastAsia="宋体" w:cs="Times New Roman"/>
          <w:sz w:val="21"/>
          <w:szCs w:val="21"/>
          <w:highlight w:val="none"/>
        </w:rPr>
        <w:t>大于30kg。</w:t>
      </w:r>
    </w:p>
    <w:p>
      <w:pPr>
        <w:widowControl w:val="0"/>
        <w:numPr>
          <w:ilvl w:val="0"/>
          <w:numId w:val="17"/>
        </w:numPr>
        <w:adjustRightInd/>
        <w:snapToGrid/>
        <w:spacing w:after="0"/>
        <w:jc w:val="both"/>
        <w:rPr>
          <w:rFonts w:ascii="Times New Roman" w:hAnsi="Times New Roman" w:eastAsia="宋体" w:cs="Times New Roman"/>
          <w:sz w:val="21"/>
          <w:szCs w:val="21"/>
          <w:highlight w:val="none"/>
        </w:rPr>
      </w:pPr>
      <w:r>
        <w:rPr>
          <w:rFonts w:hint="eastAsia" w:ascii="Times New Roman" w:hAnsi="宋体" w:eastAsia="宋体" w:cs="Times New Roman"/>
          <w:sz w:val="21"/>
          <w:szCs w:val="21"/>
          <w:highlight w:val="none"/>
        </w:rPr>
        <w:t>当在施工现场进行保温装饰板切割时，应使用专用线切割机具或其他低粉尘切割机具，并应满足环保要求。</w:t>
      </w:r>
    </w:p>
    <w:p>
      <w:pPr>
        <w:widowControl w:val="0"/>
        <w:numPr>
          <w:ilvl w:val="0"/>
          <w:numId w:val="17"/>
        </w:numPr>
        <w:adjustRightInd/>
        <w:snapToGrid/>
        <w:spacing w:after="0"/>
        <w:jc w:val="both"/>
        <w:rPr>
          <w:rFonts w:ascii="Times New Roman" w:hAnsi="Times New Roman" w:eastAsia="宋体" w:cs="Times New Roman"/>
          <w:sz w:val="21"/>
          <w:szCs w:val="21"/>
        </w:rPr>
      </w:pPr>
      <w:r>
        <w:rPr>
          <w:rFonts w:ascii="Times New Roman" w:hAnsi="宋体" w:eastAsia="宋体" w:cs="Times New Roman"/>
          <w:color w:val="000000"/>
          <w:sz w:val="21"/>
          <w:szCs w:val="21"/>
          <w:highlight w:val="none"/>
        </w:rPr>
        <w:t>本</w:t>
      </w:r>
      <w:r>
        <w:rPr>
          <w:rFonts w:hint="eastAsia" w:ascii="Times New Roman" w:hAnsi="宋体" w:eastAsia="宋体" w:cs="Times New Roman"/>
          <w:color w:val="000000"/>
          <w:sz w:val="21"/>
          <w:szCs w:val="21"/>
          <w:highlight w:val="none"/>
        </w:rPr>
        <w:t>标</w:t>
      </w:r>
      <w:r>
        <w:rPr>
          <w:rFonts w:hint="eastAsia" w:ascii="宋体" w:hAnsi="宋体" w:eastAsia="宋体" w:cs="Times New Roman"/>
          <w:color w:val="000000"/>
          <w:sz w:val="21"/>
          <w:szCs w:val="21"/>
          <w:highlight w:val="none"/>
        </w:rPr>
        <w:t>准</w:t>
      </w:r>
      <w:r>
        <w:rPr>
          <w:rFonts w:ascii="宋体" w:hAnsi="宋体" w:eastAsia="宋体" w:cs="Times New Roman"/>
          <w:color w:val="000000"/>
          <w:sz w:val="21"/>
          <w:szCs w:val="21"/>
          <w:highlight w:val="none"/>
        </w:rPr>
        <w:t>检测数据的判定</w:t>
      </w:r>
      <w:r>
        <w:rPr>
          <w:rFonts w:hint="eastAsia" w:ascii="宋体" w:hAnsi="宋体" w:eastAsia="宋体" w:cs="Times New Roman"/>
          <w:color w:val="000000"/>
          <w:sz w:val="21"/>
          <w:szCs w:val="21"/>
          <w:highlight w:val="none"/>
        </w:rPr>
        <w:t>按</w:t>
      </w:r>
      <w:r>
        <w:rPr>
          <w:rFonts w:ascii="宋体" w:hAnsi="宋体" w:eastAsia="宋体" w:cs="Times New Roman"/>
          <w:color w:val="000000"/>
          <w:sz w:val="21"/>
          <w:szCs w:val="21"/>
          <w:highlight w:val="none"/>
        </w:rPr>
        <w:t>现行国家标准《数值修约规则与极限数值的表示和判定》GB/T</w:t>
      </w:r>
      <w:r>
        <w:rPr>
          <w:rFonts w:hint="eastAsia" w:ascii="宋体" w:hAnsi="宋体" w:eastAsia="宋体" w:cs="Times New Roman"/>
          <w:color w:val="000000"/>
          <w:sz w:val="21"/>
          <w:szCs w:val="21"/>
          <w:highlight w:val="none"/>
        </w:rPr>
        <w:t xml:space="preserve"> </w:t>
      </w:r>
      <w:r>
        <w:rPr>
          <w:rFonts w:ascii="宋体" w:hAnsi="宋体" w:eastAsia="宋体" w:cs="Times New Roman"/>
          <w:color w:val="000000"/>
          <w:sz w:val="21"/>
          <w:szCs w:val="21"/>
          <w:highlight w:val="none"/>
        </w:rPr>
        <w:t>8170</w:t>
      </w:r>
      <w:r>
        <w:rPr>
          <w:rFonts w:hint="eastAsia" w:ascii="宋体" w:hAnsi="宋体" w:eastAsia="宋体" w:cs="Times New Roman"/>
          <w:color w:val="000000"/>
          <w:sz w:val="21"/>
          <w:szCs w:val="21"/>
          <w:highlight w:val="none"/>
        </w:rPr>
        <w:t>-2008</w:t>
      </w:r>
      <w:r>
        <w:rPr>
          <w:rFonts w:ascii="宋体" w:hAnsi="宋体" w:eastAsia="宋体" w:cs="Times New Roman"/>
          <w:color w:val="000000"/>
          <w:sz w:val="21"/>
          <w:szCs w:val="21"/>
          <w:highlight w:val="none"/>
        </w:rPr>
        <w:t>中</w:t>
      </w:r>
      <w:r>
        <w:rPr>
          <w:rFonts w:hint="eastAsia" w:ascii="宋体" w:hAnsi="宋体" w:eastAsia="宋体" w:cs="Times New Roman"/>
          <w:color w:val="000000"/>
          <w:sz w:val="21"/>
          <w:szCs w:val="21"/>
          <w:highlight w:val="none"/>
        </w:rPr>
        <w:t>4.4.3</w:t>
      </w:r>
      <w:r>
        <w:rPr>
          <w:rFonts w:ascii="宋体" w:hAnsi="宋体" w:eastAsia="宋体" w:cs="Times New Roman"/>
          <w:color w:val="000000"/>
          <w:sz w:val="21"/>
          <w:szCs w:val="21"/>
          <w:highlight w:val="none"/>
        </w:rPr>
        <w:t>修约值比较法的规定</w:t>
      </w:r>
      <w:r>
        <w:rPr>
          <w:rFonts w:hint="eastAsia" w:ascii="宋体" w:hAnsi="宋体" w:eastAsia="宋体" w:cs="Times New Roman"/>
          <w:color w:val="000000"/>
          <w:sz w:val="21"/>
          <w:szCs w:val="21"/>
          <w:highlight w:val="none"/>
        </w:rPr>
        <w:t>进行</w:t>
      </w:r>
      <w:r>
        <w:rPr>
          <w:rFonts w:ascii="宋体" w:hAnsi="宋体" w:eastAsia="宋体" w:cs="Times New Roman"/>
          <w:color w:val="000000"/>
          <w:sz w:val="21"/>
          <w:szCs w:val="21"/>
          <w:highlight w:val="none"/>
        </w:rPr>
        <w:t>。</w:t>
      </w:r>
    </w:p>
    <w:p>
      <w:pPr>
        <w:rPr>
          <w:rFonts w:ascii="Times New Roman" w:hAnsi="Times New Roman" w:eastAsia="宋体" w:cs="Times New Roman"/>
          <w:sz w:val="21"/>
          <w:szCs w:val="21"/>
        </w:rPr>
      </w:pPr>
      <w:r>
        <w:rPr>
          <w:rFonts w:ascii="宋体" w:hAnsi="宋体" w:eastAsia="宋体" w:cs="Times New Roman"/>
          <w:color w:val="000000"/>
          <w:sz w:val="21"/>
          <w:szCs w:val="21"/>
          <w:highlight w:val="none"/>
        </w:rPr>
        <w:br w:type="page"/>
      </w:r>
    </w:p>
    <w:p>
      <w:pPr>
        <w:widowControl w:val="0"/>
        <w:numPr>
          <w:ilvl w:val="0"/>
          <w:numId w:val="10"/>
        </w:numPr>
        <w:adjustRightInd/>
        <w:snapToGrid/>
        <w:spacing w:before="120" w:beforeLines="50" w:after="120" w:afterLines="50"/>
        <w:ind w:left="357" w:hanging="357"/>
        <w:jc w:val="center"/>
        <w:outlineLvl w:val="0"/>
        <w:rPr>
          <w:rFonts w:ascii="Times New Roman" w:hAnsi="宋体" w:eastAsia="宋体" w:cs="Times New Roman"/>
          <w:sz w:val="28"/>
          <w:szCs w:val="28"/>
        </w:rPr>
      </w:pPr>
      <w:bookmarkStart w:id="3" w:name="_Toc310848672"/>
      <w:r>
        <w:rPr>
          <w:rFonts w:ascii="Times New Roman" w:hAnsi="宋体" w:eastAsia="宋体" w:cs="Times New Roman"/>
          <w:sz w:val="28"/>
          <w:szCs w:val="28"/>
        </w:rPr>
        <w:t>性能要求</w:t>
      </w:r>
      <w:bookmarkEnd w:id="3"/>
    </w:p>
    <w:p>
      <w:pPr>
        <w:widowControl w:val="0"/>
        <w:numPr>
          <w:ilvl w:val="1"/>
          <w:numId w:val="12"/>
        </w:numPr>
        <w:adjustRightInd/>
        <w:snapToGrid/>
        <w:spacing w:after="0"/>
        <w:jc w:val="both"/>
        <w:rPr>
          <w:rFonts w:ascii="Times New Roman" w:hAnsi="Times New Roman" w:eastAsia="宋体" w:cs="Times New Roman"/>
          <w:sz w:val="21"/>
          <w:szCs w:val="21"/>
        </w:rPr>
      </w:pPr>
      <w:r>
        <w:rPr>
          <w:rFonts w:hint="eastAsia" w:ascii="Times New Roman" w:hAnsi="宋体" w:eastAsia="宋体" w:cs="Times New Roman"/>
          <w:sz w:val="21"/>
          <w:szCs w:val="21"/>
        </w:rPr>
        <w:t>保温装饰板</w:t>
      </w:r>
      <w:r>
        <w:rPr>
          <w:rFonts w:ascii="Times New Roman" w:hAnsi="宋体" w:eastAsia="宋体" w:cs="Times New Roman"/>
          <w:sz w:val="21"/>
          <w:szCs w:val="21"/>
        </w:rPr>
        <w:t>外墙外保温</w:t>
      </w:r>
      <w:r>
        <w:rPr>
          <w:rFonts w:ascii="宋体" w:hAnsi="宋体" w:eastAsia="宋体" w:cs="Times New Roman"/>
          <w:sz w:val="21"/>
          <w:szCs w:val="21"/>
        </w:rPr>
        <w:t>系统性能指标应符合表</w:t>
      </w:r>
      <w:r>
        <w:rPr>
          <w:rFonts w:hint="eastAsia" w:ascii="宋体" w:hAnsi="宋体" w:eastAsia="宋体" w:cs="Times New Roman"/>
          <w:sz w:val="21"/>
          <w:szCs w:val="21"/>
        </w:rPr>
        <w:t>5</w:t>
      </w:r>
      <w:r>
        <w:rPr>
          <w:rFonts w:ascii="宋体" w:hAnsi="宋体" w:eastAsia="宋体" w:cs="Times New Roman"/>
          <w:sz w:val="21"/>
          <w:szCs w:val="21"/>
        </w:rPr>
        <w:t>.</w:t>
      </w:r>
      <w:r>
        <w:rPr>
          <w:rFonts w:hint="eastAsia" w:ascii="宋体" w:hAnsi="宋体" w:eastAsia="宋体" w:cs="Times New Roman"/>
          <w:sz w:val="21"/>
          <w:szCs w:val="21"/>
        </w:rPr>
        <w:t>0</w:t>
      </w:r>
      <w:r>
        <w:rPr>
          <w:rFonts w:ascii="宋体" w:hAnsi="宋体" w:eastAsia="宋体" w:cs="Times New Roman"/>
          <w:sz w:val="21"/>
          <w:szCs w:val="21"/>
        </w:rPr>
        <w:t>.1的</w:t>
      </w:r>
      <w:r>
        <w:rPr>
          <w:rFonts w:hint="eastAsia" w:ascii="宋体" w:hAnsi="宋体" w:eastAsia="宋体" w:cs="Times New Roman"/>
          <w:sz w:val="21"/>
          <w:szCs w:val="21"/>
        </w:rPr>
        <w:t>规定。</w:t>
      </w:r>
    </w:p>
    <w:p>
      <w:pPr>
        <w:pStyle w:val="5"/>
        <w:keepNext w:val="0"/>
        <w:keepLines w:val="0"/>
        <w:pageBreakBefore w:val="0"/>
        <w:widowControl w:val="0"/>
        <w:kinsoku/>
        <w:wordWrap/>
        <w:overflowPunct/>
        <w:topLinePunct w:val="0"/>
        <w:autoSpaceDE/>
        <w:autoSpaceDN/>
        <w:bidi w:val="0"/>
        <w:adjustRightInd/>
        <w:snapToGrid/>
        <w:spacing w:before="120" w:beforeLines="50" w:after="0" w:line="240" w:lineRule="auto"/>
        <w:ind w:firstLine="0" w:firstLineChars="0"/>
        <w:jc w:val="center"/>
        <w:textAlignment w:val="auto"/>
        <w:rPr>
          <w:rFonts w:hAnsi="宋体"/>
          <w:sz w:val="18"/>
          <w:szCs w:val="18"/>
        </w:rPr>
      </w:pPr>
      <w:r>
        <w:rPr>
          <w:rFonts w:ascii="黑体" w:hAnsi="黑体" w:eastAsia="黑体"/>
          <w:sz w:val="18"/>
          <w:szCs w:val="18"/>
        </w:rPr>
        <w:t>表</w:t>
      </w:r>
      <w:r>
        <w:rPr>
          <w:rFonts w:hint="eastAsia" w:ascii="Times New Roman" w:hAnsi="Times New Roman" w:eastAsia="黑体"/>
          <w:b/>
          <w:sz w:val="18"/>
          <w:szCs w:val="18"/>
        </w:rPr>
        <w:t>5</w:t>
      </w:r>
      <w:r>
        <w:rPr>
          <w:rFonts w:ascii="Times New Roman" w:hAnsi="Times New Roman" w:eastAsia="黑体"/>
          <w:b/>
          <w:sz w:val="18"/>
          <w:szCs w:val="18"/>
        </w:rPr>
        <w:t>.0.1</w:t>
      </w:r>
      <w:r>
        <w:rPr>
          <w:rFonts w:hint="eastAsia" w:ascii="Times New Roman" w:hAnsi="Times New Roman" w:eastAsia="黑体"/>
          <w:sz w:val="18"/>
          <w:szCs w:val="18"/>
        </w:rPr>
        <w:t xml:space="preserve">  </w:t>
      </w:r>
      <w:r>
        <w:rPr>
          <w:rFonts w:hint="eastAsia" w:ascii="黑体" w:hAnsi="黑体" w:eastAsia="黑体"/>
          <w:sz w:val="18"/>
          <w:szCs w:val="18"/>
        </w:rPr>
        <w:t>保温装饰板</w:t>
      </w:r>
      <w:r>
        <w:rPr>
          <w:rFonts w:ascii="黑体" w:hAnsi="黑体" w:eastAsia="黑体"/>
          <w:sz w:val="18"/>
          <w:szCs w:val="18"/>
        </w:rPr>
        <w:t>外墙外保温系统性能</w:t>
      </w:r>
      <w:r>
        <w:rPr>
          <w:rFonts w:hint="eastAsia" w:ascii="黑体" w:hAnsi="黑体" w:eastAsia="黑体"/>
          <w:sz w:val="18"/>
          <w:szCs w:val="18"/>
        </w:rPr>
        <w:t>指标</w:t>
      </w:r>
    </w:p>
    <w:tbl>
      <w:tblPr>
        <w:tblStyle w:val="15"/>
        <w:tblW w:w="7518"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274"/>
        <w:gridCol w:w="2055"/>
        <w:gridCol w:w="205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gridSpan w:val="2"/>
            <w:vMerge w:val="restart"/>
            <w:tcMar>
              <w:top w:w="57" w:type="dxa"/>
              <w:bottom w:w="57" w:type="dxa"/>
            </w:tcMar>
            <w:vAlign w:val="center"/>
          </w:tcPr>
          <w:p>
            <w:pPr>
              <w:jc w:val="center"/>
              <w:rPr>
                <w:rFonts w:ascii="宋体" w:hAnsi="宋体"/>
                <w:sz w:val="18"/>
                <w:szCs w:val="18"/>
              </w:rPr>
            </w:pPr>
            <w:r>
              <w:rPr>
                <w:rFonts w:hint="eastAsia"/>
                <w:color w:val="000000"/>
                <w:sz w:val="18"/>
              </w:rPr>
              <w:t>项目</w:t>
            </w:r>
          </w:p>
        </w:tc>
        <w:tc>
          <w:tcPr>
            <w:tcW w:w="4111" w:type="dxa"/>
            <w:gridSpan w:val="2"/>
            <w:tcMar>
              <w:top w:w="57" w:type="dxa"/>
              <w:bottom w:w="57" w:type="dxa"/>
            </w:tcMar>
            <w:vAlign w:val="center"/>
          </w:tcPr>
          <w:p>
            <w:pPr>
              <w:pStyle w:val="29"/>
              <w:widowControl w:val="0"/>
              <w:ind w:firstLine="0" w:firstLineChars="0"/>
              <w:jc w:val="center"/>
              <w:rPr>
                <w:color w:val="000000"/>
                <w:sz w:val="18"/>
                <w:szCs w:val="18"/>
              </w:rPr>
            </w:pPr>
            <w:r>
              <w:rPr>
                <w:rFonts w:hint="eastAsia"/>
                <w:color w:val="000000"/>
                <w:sz w:val="18"/>
              </w:rPr>
              <w:t>性能指标</w:t>
            </w:r>
          </w:p>
        </w:tc>
        <w:tc>
          <w:tcPr>
            <w:tcW w:w="1275" w:type="dxa"/>
            <w:vMerge w:val="restart"/>
            <w:vAlign w:val="center"/>
          </w:tcPr>
          <w:p>
            <w:pPr>
              <w:pStyle w:val="29"/>
              <w:widowControl w:val="0"/>
              <w:ind w:firstLine="0" w:firstLineChars="0"/>
              <w:jc w:val="center"/>
              <w:rPr>
                <w:color w:val="000000"/>
                <w:sz w:val="18"/>
                <w:szCs w:val="18"/>
              </w:rPr>
            </w:pPr>
            <w:r>
              <w:rPr>
                <w:rFonts w:hint="eastAsia" w:ascii="Times New Roman"/>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gridSpan w:val="2"/>
            <w:vMerge w:val="continue"/>
            <w:tcMar>
              <w:top w:w="57" w:type="dxa"/>
              <w:bottom w:w="57" w:type="dxa"/>
            </w:tcMar>
            <w:vAlign w:val="center"/>
          </w:tcPr>
          <w:p>
            <w:pPr>
              <w:jc w:val="center"/>
              <w:rPr>
                <w:rFonts w:ascii="宋体" w:hAnsi="宋体"/>
                <w:sz w:val="18"/>
                <w:szCs w:val="18"/>
              </w:rPr>
            </w:pPr>
          </w:p>
        </w:tc>
        <w:tc>
          <w:tcPr>
            <w:tcW w:w="2055" w:type="dxa"/>
            <w:tcMar>
              <w:top w:w="57" w:type="dxa"/>
              <w:bottom w:w="57" w:type="dxa"/>
            </w:tcMar>
            <w:vAlign w:val="center"/>
          </w:tcPr>
          <w:p>
            <w:pPr>
              <w:pStyle w:val="29"/>
              <w:widowControl w:val="0"/>
              <w:ind w:firstLine="0" w:firstLineChars="0"/>
              <w:jc w:val="center"/>
              <w:rPr>
                <w:color w:val="000000"/>
                <w:sz w:val="18"/>
                <w:szCs w:val="18"/>
              </w:rPr>
            </w:pPr>
            <w:r>
              <w:rPr>
                <w:rFonts w:hint="eastAsia"/>
                <w:color w:val="000000"/>
                <w:sz w:val="18"/>
              </w:rPr>
              <w:t>Ⅰ型</w:t>
            </w:r>
          </w:p>
        </w:tc>
        <w:tc>
          <w:tcPr>
            <w:tcW w:w="2056" w:type="dxa"/>
            <w:vAlign w:val="center"/>
          </w:tcPr>
          <w:p>
            <w:pPr>
              <w:pStyle w:val="29"/>
              <w:widowControl w:val="0"/>
              <w:ind w:firstLine="0" w:firstLineChars="0"/>
              <w:jc w:val="center"/>
              <w:rPr>
                <w:color w:val="000000"/>
                <w:sz w:val="18"/>
                <w:szCs w:val="18"/>
              </w:rPr>
            </w:pPr>
            <w:r>
              <w:rPr>
                <w:rFonts w:hint="eastAsia"/>
                <w:color w:val="000000"/>
                <w:sz w:val="18"/>
              </w:rPr>
              <w:t>Ⅱ型</w:t>
            </w:r>
          </w:p>
        </w:tc>
        <w:tc>
          <w:tcPr>
            <w:tcW w:w="1275" w:type="dxa"/>
            <w:vMerge w:val="continue"/>
            <w:vAlign w:val="center"/>
          </w:tcPr>
          <w:p>
            <w:pPr>
              <w:pStyle w:val="29"/>
              <w:widowControl w:val="0"/>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拉伸粘结强度/MPa（</w:t>
            </w:r>
            <w:r>
              <w:rPr>
                <w:color w:val="000000"/>
                <w:sz w:val="18"/>
              </w:rPr>
              <w:t>粘</w:t>
            </w:r>
            <w:r>
              <w:rPr>
                <w:rFonts w:hint="eastAsia"/>
                <w:color w:val="000000"/>
                <w:sz w:val="18"/>
              </w:rPr>
              <w:t>结砂浆</w:t>
            </w:r>
            <w:r>
              <w:rPr>
                <w:color w:val="000000"/>
                <w:sz w:val="18"/>
              </w:rPr>
              <w:t>与保温装饰板</w:t>
            </w:r>
            <w:r>
              <w:rPr>
                <w:rFonts w:hint="eastAsia"/>
                <w:color w:val="000000"/>
                <w:sz w:val="18"/>
              </w:rPr>
              <w:t>）</w:t>
            </w:r>
          </w:p>
        </w:tc>
        <w:tc>
          <w:tcPr>
            <w:tcW w:w="2055"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≥0.10，且破坏发生在保温材料中</w:t>
            </w:r>
          </w:p>
        </w:tc>
        <w:tc>
          <w:tcPr>
            <w:tcW w:w="2056" w:type="dxa"/>
            <w:vAlign w:val="center"/>
          </w:tcPr>
          <w:p>
            <w:pPr>
              <w:pStyle w:val="29"/>
              <w:widowControl w:val="0"/>
              <w:ind w:firstLine="0" w:firstLineChars="0"/>
              <w:jc w:val="center"/>
              <w:rPr>
                <w:color w:val="000000"/>
                <w:sz w:val="18"/>
              </w:rPr>
            </w:pPr>
            <w:r>
              <w:rPr>
                <w:rFonts w:hint="eastAsia"/>
                <w:color w:val="000000"/>
                <w:sz w:val="18"/>
              </w:rPr>
              <w:t>≥0.15，且破坏发生在保温材料中</w:t>
            </w:r>
          </w:p>
        </w:tc>
        <w:tc>
          <w:tcPr>
            <w:tcW w:w="1275" w:type="dxa"/>
            <w:vAlign w:val="center"/>
          </w:tcPr>
          <w:p>
            <w:pPr>
              <w:pStyle w:val="29"/>
              <w:widowControl w:val="0"/>
              <w:ind w:firstLine="0" w:firstLineChars="0"/>
              <w:jc w:val="center"/>
              <w:rPr>
                <w:color w:val="000000"/>
                <w:sz w:val="18"/>
              </w:rPr>
            </w:pPr>
            <w:r>
              <w:rPr>
                <w:rFonts w:hint="eastAsia"/>
                <w:color w:val="000000"/>
                <w:sz w:val="18"/>
              </w:rPr>
              <w:t>JG/T 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gridSpan w:val="2"/>
            <w:tcMar>
              <w:top w:w="57" w:type="dxa"/>
              <w:bottom w:w="57" w:type="dxa"/>
            </w:tcMar>
            <w:vAlign w:val="center"/>
          </w:tcPr>
          <w:p>
            <w:pPr>
              <w:pStyle w:val="29"/>
              <w:widowControl w:val="0"/>
              <w:ind w:firstLine="0" w:firstLineChars="0"/>
              <w:jc w:val="center"/>
              <w:rPr>
                <w:color w:val="000000"/>
                <w:sz w:val="18"/>
              </w:rPr>
            </w:pPr>
            <w:r>
              <w:rPr>
                <w:rFonts w:hAnsi="宋体"/>
                <w:color w:val="000000"/>
                <w:sz w:val="18"/>
                <w:szCs w:val="18"/>
              </w:rPr>
              <w:t>单点锚固力</w:t>
            </w:r>
            <w:r>
              <w:rPr>
                <w:rFonts w:hint="eastAsia"/>
                <w:color w:val="000000"/>
                <w:sz w:val="18"/>
                <w:vertAlign w:val="superscript"/>
              </w:rPr>
              <w:t>a</w:t>
            </w:r>
            <w:r>
              <w:rPr>
                <w:rFonts w:hint="eastAsia" w:hAnsi="宋体"/>
                <w:color w:val="000000"/>
                <w:sz w:val="18"/>
                <w:szCs w:val="18"/>
              </w:rPr>
              <w:t>/</w:t>
            </w:r>
            <w:r>
              <w:rPr>
                <w:rFonts w:hAnsi="宋体"/>
                <w:color w:val="000000"/>
                <w:sz w:val="18"/>
                <w:szCs w:val="18"/>
              </w:rPr>
              <w:t>kN</w:t>
            </w:r>
          </w:p>
        </w:tc>
        <w:tc>
          <w:tcPr>
            <w:tcW w:w="2055"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≥0.30</w:t>
            </w:r>
          </w:p>
        </w:tc>
        <w:tc>
          <w:tcPr>
            <w:tcW w:w="2056" w:type="dxa"/>
            <w:vAlign w:val="center"/>
          </w:tcPr>
          <w:p>
            <w:pPr>
              <w:pStyle w:val="29"/>
              <w:widowControl w:val="0"/>
              <w:ind w:firstLine="0" w:firstLineChars="0"/>
              <w:jc w:val="center"/>
              <w:rPr>
                <w:rFonts w:hint="default" w:eastAsia="宋体"/>
                <w:color w:val="000000"/>
                <w:sz w:val="18"/>
                <w:lang w:val="en-US" w:eastAsia="zh-CN"/>
              </w:rPr>
            </w:pPr>
            <w:r>
              <w:rPr>
                <w:rFonts w:hint="eastAsia"/>
                <w:color w:val="000000"/>
                <w:sz w:val="18"/>
              </w:rPr>
              <w:t>≥0.</w:t>
            </w:r>
            <w:r>
              <w:rPr>
                <w:rFonts w:hint="eastAsia"/>
                <w:color w:val="000000"/>
                <w:sz w:val="18"/>
                <w:lang w:val="en-US" w:eastAsia="zh-CN"/>
              </w:rPr>
              <w:t>45</w:t>
            </w:r>
          </w:p>
        </w:tc>
        <w:tc>
          <w:tcPr>
            <w:tcW w:w="1275" w:type="dxa"/>
            <w:vAlign w:val="center"/>
          </w:tcPr>
          <w:p>
            <w:pPr>
              <w:pStyle w:val="29"/>
              <w:widowControl w:val="0"/>
              <w:ind w:firstLine="0" w:firstLineChars="0"/>
              <w:jc w:val="center"/>
              <w:rPr>
                <w:color w:val="000000"/>
                <w:sz w:val="18"/>
              </w:rPr>
            </w:pPr>
            <w:r>
              <w:rPr>
                <w:rFonts w:hint="eastAsia"/>
                <w:color w:val="000000"/>
                <w:sz w:val="18"/>
              </w:rPr>
              <w:t>JG/T 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gridSpan w:val="2"/>
            <w:tcMar>
              <w:top w:w="57" w:type="dxa"/>
              <w:bottom w:w="57" w:type="dxa"/>
            </w:tcMar>
            <w:vAlign w:val="center"/>
          </w:tcPr>
          <w:p>
            <w:pPr>
              <w:pStyle w:val="29"/>
              <w:widowControl w:val="0"/>
              <w:ind w:firstLine="0" w:firstLineChars="0"/>
              <w:jc w:val="center"/>
              <w:rPr>
                <w:rFonts w:hAnsi="宋体"/>
                <w:color w:val="000000"/>
                <w:sz w:val="18"/>
                <w:szCs w:val="18"/>
              </w:rPr>
            </w:pPr>
            <w:r>
              <w:rPr>
                <w:rFonts w:hAnsi="宋体"/>
                <w:color w:val="000000"/>
                <w:sz w:val="18"/>
                <w:szCs w:val="18"/>
              </w:rPr>
              <w:t>抗风</w:t>
            </w:r>
            <w:r>
              <w:rPr>
                <w:rFonts w:hint="eastAsia" w:hAnsi="宋体"/>
                <w:color w:val="000000"/>
                <w:sz w:val="18"/>
                <w:szCs w:val="18"/>
              </w:rPr>
              <w:t>荷载性能</w:t>
            </w:r>
            <w:r>
              <w:rPr>
                <w:rFonts w:hint="eastAsia"/>
                <w:color w:val="000000"/>
                <w:sz w:val="18"/>
                <w:vertAlign w:val="superscript"/>
              </w:rPr>
              <w:t>b</w:t>
            </w:r>
            <w:r>
              <w:rPr>
                <w:rFonts w:hint="eastAsia" w:hAnsi="宋体"/>
                <w:color w:val="000000"/>
                <w:sz w:val="18"/>
                <w:szCs w:val="18"/>
              </w:rPr>
              <w:t>/</w:t>
            </w:r>
            <w:r>
              <w:rPr>
                <w:rFonts w:hAnsi="宋体"/>
                <w:color w:val="000000"/>
                <w:sz w:val="18"/>
                <w:szCs w:val="18"/>
              </w:rPr>
              <w:t>kPa</w:t>
            </w:r>
          </w:p>
        </w:tc>
        <w:tc>
          <w:tcPr>
            <w:tcW w:w="2055" w:type="dxa"/>
            <w:tcMar>
              <w:top w:w="57" w:type="dxa"/>
              <w:bottom w:w="57" w:type="dxa"/>
            </w:tcMar>
            <w:vAlign w:val="center"/>
          </w:tcPr>
          <w:p>
            <w:pPr>
              <w:pStyle w:val="29"/>
              <w:widowControl w:val="0"/>
              <w:ind w:firstLine="0" w:firstLineChars="0"/>
              <w:jc w:val="center"/>
              <w:rPr>
                <w:rFonts w:hint="eastAsia" w:eastAsia="宋体"/>
                <w:color w:val="000000"/>
                <w:sz w:val="18"/>
                <w:highlight w:val="none"/>
                <w:lang w:val="en-US" w:eastAsia="zh-CN"/>
              </w:rPr>
            </w:pPr>
            <w:r>
              <w:rPr>
                <w:rFonts w:hint="eastAsia"/>
                <w:color w:val="000000"/>
                <w:sz w:val="18"/>
                <w:highlight w:val="none"/>
              </w:rPr>
              <w:t>≥</w:t>
            </w:r>
            <w:r>
              <w:rPr>
                <w:rFonts w:hint="eastAsia"/>
                <w:color w:val="000000"/>
                <w:sz w:val="18"/>
                <w:highlight w:val="none"/>
                <w:lang w:val="en-US" w:eastAsia="zh-CN"/>
              </w:rPr>
              <w:t>2，且满足工程设计要求</w:t>
            </w:r>
          </w:p>
        </w:tc>
        <w:tc>
          <w:tcPr>
            <w:tcW w:w="2056" w:type="dxa"/>
            <w:vAlign w:val="center"/>
          </w:tcPr>
          <w:p>
            <w:pPr>
              <w:pStyle w:val="29"/>
              <w:widowControl w:val="0"/>
              <w:ind w:firstLine="0" w:firstLineChars="0"/>
              <w:jc w:val="center"/>
              <w:rPr>
                <w:rFonts w:hint="eastAsia" w:eastAsia="宋体"/>
                <w:color w:val="000000"/>
                <w:sz w:val="18"/>
                <w:highlight w:val="none"/>
                <w:lang w:eastAsia="zh-CN"/>
              </w:rPr>
            </w:pPr>
            <w:r>
              <w:rPr>
                <w:rFonts w:hint="eastAsia"/>
                <w:color w:val="000000"/>
                <w:sz w:val="18"/>
                <w:highlight w:val="none"/>
              </w:rPr>
              <w:t>≥</w:t>
            </w:r>
            <w:r>
              <w:rPr>
                <w:rFonts w:hint="eastAsia"/>
                <w:color w:val="000000"/>
                <w:sz w:val="18"/>
                <w:highlight w:val="none"/>
                <w:lang w:val="en-US" w:eastAsia="zh-CN"/>
              </w:rPr>
              <w:t>3，且满足工程设计要求</w:t>
            </w:r>
          </w:p>
        </w:tc>
        <w:tc>
          <w:tcPr>
            <w:tcW w:w="1275" w:type="dxa"/>
            <w:tcMar>
              <w:top w:w="0" w:type="dxa"/>
              <w:left w:w="0" w:type="dxa"/>
              <w:bottom w:w="0" w:type="dxa"/>
              <w:right w:w="0" w:type="dxa"/>
            </w:tcMar>
            <w:vAlign w:val="center"/>
          </w:tcPr>
          <w:p>
            <w:pPr>
              <w:pStyle w:val="29"/>
              <w:widowControl w:val="0"/>
              <w:ind w:firstLine="0" w:firstLineChars="0"/>
              <w:jc w:val="center"/>
              <w:rPr>
                <w:rFonts w:hint="default" w:eastAsia="宋体"/>
                <w:color w:val="000000"/>
                <w:sz w:val="18"/>
                <w:lang w:val="en-US" w:eastAsia="zh-CN"/>
              </w:rPr>
            </w:pPr>
            <w:r>
              <w:rPr>
                <w:rFonts w:hint="eastAsia"/>
                <w:color w:val="000000"/>
                <w:sz w:val="18"/>
              </w:rPr>
              <w:t>JG</w:t>
            </w:r>
            <w:r>
              <w:rPr>
                <w:rFonts w:hint="eastAsia"/>
                <w:color w:val="000000"/>
                <w:sz w:val="18"/>
                <w:lang w:val="en-US" w:eastAsia="zh-CN"/>
              </w:rPr>
              <w:t>J 144-2004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8" w:type="dxa"/>
            <w:vMerge w:val="restart"/>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耐候性</w:t>
            </w:r>
            <w:r>
              <w:rPr>
                <w:rFonts w:hint="eastAsia"/>
                <w:color w:val="000000"/>
                <w:sz w:val="18"/>
                <w:vertAlign w:val="superscript"/>
              </w:rPr>
              <w:t>c</w:t>
            </w:r>
          </w:p>
        </w:tc>
        <w:tc>
          <w:tcPr>
            <w:tcW w:w="1274" w:type="dxa"/>
            <w:vAlign w:val="center"/>
          </w:tcPr>
          <w:p>
            <w:pPr>
              <w:pStyle w:val="29"/>
              <w:widowControl w:val="0"/>
              <w:ind w:firstLine="0" w:firstLineChars="0"/>
              <w:jc w:val="center"/>
              <w:rPr>
                <w:color w:val="000000"/>
                <w:sz w:val="18"/>
              </w:rPr>
            </w:pPr>
            <w:r>
              <w:rPr>
                <w:rFonts w:hint="eastAsia"/>
                <w:color w:val="000000"/>
                <w:sz w:val="18"/>
              </w:rPr>
              <w:t>外观</w:t>
            </w:r>
          </w:p>
        </w:tc>
        <w:tc>
          <w:tcPr>
            <w:tcW w:w="4111" w:type="dxa"/>
            <w:gridSpan w:val="2"/>
            <w:tcMar>
              <w:top w:w="57" w:type="dxa"/>
              <w:bottom w:w="57" w:type="dxa"/>
            </w:tcMar>
            <w:vAlign w:val="center"/>
          </w:tcPr>
          <w:p>
            <w:pPr>
              <w:pStyle w:val="29"/>
              <w:widowControl w:val="0"/>
              <w:ind w:firstLine="0" w:firstLineChars="0"/>
              <w:jc w:val="center"/>
              <w:rPr>
                <w:color w:val="000000"/>
                <w:sz w:val="18"/>
              </w:rPr>
            </w:pPr>
            <w:r>
              <w:rPr>
                <w:rFonts w:hint="eastAsia" w:hAnsi="宋体"/>
                <w:color w:val="000000"/>
                <w:sz w:val="18"/>
                <w:szCs w:val="18"/>
              </w:rPr>
              <w:t>无粉化、起鼓、起泡、脱落现象</w:t>
            </w:r>
          </w:p>
        </w:tc>
        <w:tc>
          <w:tcPr>
            <w:tcW w:w="1275" w:type="dxa"/>
            <w:vMerge w:val="restart"/>
            <w:vAlign w:val="center"/>
          </w:tcPr>
          <w:p>
            <w:pPr>
              <w:pStyle w:val="29"/>
              <w:widowControl w:val="0"/>
              <w:ind w:firstLine="0" w:firstLineChars="0"/>
              <w:jc w:val="center"/>
              <w:rPr>
                <w:color w:val="000000"/>
                <w:sz w:val="18"/>
              </w:rPr>
            </w:pPr>
            <w:r>
              <w:rPr>
                <w:rFonts w:hint="eastAsia"/>
                <w:color w:val="000000"/>
                <w:sz w:val="18"/>
              </w:rPr>
              <w:t>JG/T 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8" w:type="dxa"/>
            <w:vMerge w:val="continue"/>
            <w:tcMar>
              <w:top w:w="57" w:type="dxa"/>
              <w:bottom w:w="57" w:type="dxa"/>
            </w:tcMar>
            <w:vAlign w:val="center"/>
          </w:tcPr>
          <w:p>
            <w:pPr>
              <w:pStyle w:val="29"/>
              <w:widowControl w:val="0"/>
              <w:ind w:firstLine="0" w:firstLineChars="0"/>
              <w:jc w:val="center"/>
              <w:rPr>
                <w:color w:val="000000"/>
                <w:sz w:val="18"/>
              </w:rPr>
            </w:pPr>
          </w:p>
        </w:tc>
        <w:tc>
          <w:tcPr>
            <w:tcW w:w="1274" w:type="dxa"/>
            <w:vAlign w:val="center"/>
          </w:tcPr>
          <w:p>
            <w:pPr>
              <w:pStyle w:val="29"/>
              <w:widowControl w:val="0"/>
              <w:ind w:firstLine="0" w:firstLineChars="0"/>
              <w:jc w:val="center"/>
              <w:rPr>
                <w:color w:val="000000"/>
                <w:sz w:val="18"/>
              </w:rPr>
            </w:pPr>
            <w:r>
              <w:rPr>
                <w:rFonts w:hint="eastAsia"/>
                <w:color w:val="000000"/>
                <w:sz w:val="18"/>
              </w:rPr>
              <w:t>面板与保温材料拉伸粘结强度/MPa</w:t>
            </w:r>
          </w:p>
        </w:tc>
        <w:tc>
          <w:tcPr>
            <w:tcW w:w="2055"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≥0.10</w:t>
            </w:r>
          </w:p>
        </w:tc>
        <w:tc>
          <w:tcPr>
            <w:tcW w:w="2056" w:type="dxa"/>
            <w:vAlign w:val="center"/>
          </w:tcPr>
          <w:p>
            <w:pPr>
              <w:pStyle w:val="29"/>
              <w:widowControl w:val="0"/>
              <w:ind w:firstLine="0" w:firstLineChars="0"/>
              <w:jc w:val="center"/>
              <w:rPr>
                <w:color w:val="000000"/>
                <w:sz w:val="18"/>
              </w:rPr>
            </w:pPr>
            <w:r>
              <w:rPr>
                <w:rFonts w:hint="eastAsia"/>
                <w:color w:val="000000"/>
                <w:sz w:val="18"/>
              </w:rPr>
              <w:t>≥0.15</w:t>
            </w:r>
          </w:p>
        </w:tc>
        <w:tc>
          <w:tcPr>
            <w:tcW w:w="1275"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抗冲击性</w:t>
            </w:r>
          </w:p>
        </w:tc>
        <w:tc>
          <w:tcPr>
            <w:tcW w:w="4111" w:type="dxa"/>
            <w:gridSpan w:val="2"/>
            <w:tcMar>
              <w:top w:w="57" w:type="dxa"/>
              <w:bottom w:w="57" w:type="dxa"/>
            </w:tcMar>
            <w:vAlign w:val="center"/>
          </w:tcPr>
          <w:p>
            <w:pPr>
              <w:pStyle w:val="5"/>
              <w:spacing w:line="240" w:lineRule="auto"/>
              <w:ind w:firstLine="180"/>
              <w:jc w:val="center"/>
              <w:rPr>
                <w:rFonts w:hAnsi="宋体"/>
                <w:color w:val="000000"/>
                <w:sz w:val="18"/>
              </w:rPr>
            </w:pPr>
            <w:r>
              <w:rPr>
                <w:rFonts w:hAnsi="宋体"/>
                <w:sz w:val="18"/>
                <w:szCs w:val="18"/>
              </w:rPr>
              <w:t>二层及以上部位3</w:t>
            </w:r>
            <w:r>
              <w:rPr>
                <w:rFonts w:hint="eastAsia"/>
                <w:color w:val="000000"/>
                <w:sz w:val="11"/>
                <w:szCs w:val="11"/>
              </w:rPr>
              <w:t xml:space="preserve"> </w:t>
            </w:r>
            <w:r>
              <w:rPr>
                <w:rFonts w:hAnsi="宋体"/>
                <w:sz w:val="18"/>
                <w:szCs w:val="18"/>
              </w:rPr>
              <w:t>J级冲击合格</w:t>
            </w:r>
            <w:r>
              <w:rPr>
                <w:rFonts w:hint="eastAsia" w:hAnsi="宋体"/>
                <w:sz w:val="18"/>
                <w:szCs w:val="18"/>
              </w:rPr>
              <w:t>，</w:t>
            </w:r>
            <w:r>
              <w:rPr>
                <w:rFonts w:hAnsi="宋体"/>
                <w:sz w:val="18"/>
                <w:szCs w:val="18"/>
              </w:rPr>
              <w:t>首层部位10</w:t>
            </w:r>
            <w:r>
              <w:rPr>
                <w:rFonts w:hint="eastAsia"/>
                <w:color w:val="000000"/>
                <w:sz w:val="11"/>
                <w:szCs w:val="11"/>
              </w:rPr>
              <w:t xml:space="preserve"> </w:t>
            </w:r>
            <w:r>
              <w:rPr>
                <w:rFonts w:hAnsi="宋体"/>
                <w:sz w:val="18"/>
                <w:szCs w:val="18"/>
              </w:rPr>
              <w:t>J级冲击合格</w:t>
            </w:r>
          </w:p>
        </w:tc>
        <w:tc>
          <w:tcPr>
            <w:tcW w:w="1275" w:type="dxa"/>
            <w:vMerge w:val="restart"/>
            <w:vAlign w:val="center"/>
          </w:tcPr>
          <w:p>
            <w:pPr>
              <w:pStyle w:val="29"/>
              <w:widowControl w:val="0"/>
              <w:ind w:firstLine="0" w:firstLineChars="0"/>
              <w:jc w:val="center"/>
              <w:rPr>
                <w:color w:val="000000"/>
                <w:sz w:val="18"/>
              </w:rPr>
            </w:pPr>
            <w:r>
              <w:rPr>
                <w:rFonts w:hint="eastAsia"/>
                <w:color w:val="000000"/>
                <w:sz w:val="18"/>
              </w:rPr>
              <w:t>JG/T 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gridSpan w:val="2"/>
            <w:tcMar>
              <w:top w:w="57" w:type="dxa"/>
              <w:bottom w:w="57" w:type="dxa"/>
            </w:tcMar>
            <w:vAlign w:val="center"/>
          </w:tcPr>
          <w:p>
            <w:pPr>
              <w:pStyle w:val="29"/>
              <w:widowControl w:val="0"/>
              <w:ind w:firstLine="0" w:firstLineChars="0"/>
              <w:jc w:val="center"/>
              <w:rPr>
                <w:color w:val="000000"/>
                <w:sz w:val="18"/>
                <w:szCs w:val="18"/>
              </w:rPr>
            </w:pPr>
            <w:r>
              <w:rPr>
                <w:rFonts w:hint="eastAsia"/>
                <w:color w:val="000000"/>
                <w:sz w:val="18"/>
                <w:szCs w:val="18"/>
              </w:rPr>
              <w:t>热阻/</w:t>
            </w:r>
            <w:r>
              <w:rPr>
                <w:color w:val="000000"/>
                <w:sz w:val="18"/>
                <w:szCs w:val="18"/>
              </w:rPr>
              <w:t>(</w:t>
            </w:r>
            <w:r>
              <w:rPr>
                <w:rFonts w:hint="eastAsia" w:hAnsi="宋体"/>
                <w:color w:val="000000"/>
                <w:sz w:val="18"/>
                <w:szCs w:val="18"/>
              </w:rPr>
              <w:t>m</w:t>
            </w:r>
            <w:r>
              <w:rPr>
                <w:rFonts w:hint="eastAsia" w:hAnsi="宋体"/>
                <w:color w:val="000000"/>
                <w:sz w:val="18"/>
                <w:szCs w:val="18"/>
                <w:vertAlign w:val="superscript"/>
              </w:rPr>
              <w:t>2</w:t>
            </w:r>
            <w:r>
              <w:rPr>
                <w:rFonts w:hint="eastAsia" w:hAnsi="宋体"/>
                <w:color w:val="000000"/>
                <w:sz w:val="18"/>
                <w:szCs w:val="18"/>
              </w:rPr>
              <w:t>·K/W)</w:t>
            </w:r>
          </w:p>
        </w:tc>
        <w:tc>
          <w:tcPr>
            <w:tcW w:w="4111"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给出热阻值</w:t>
            </w:r>
            <w:r>
              <w:rPr>
                <w:rFonts w:hint="eastAsia"/>
                <w:color w:val="000000"/>
                <w:sz w:val="18"/>
                <w:highlight w:val="none"/>
                <w:lang w:val="en-US" w:eastAsia="zh-CN"/>
              </w:rPr>
              <w:t>，且满足工程设计要求</w:t>
            </w:r>
          </w:p>
        </w:tc>
        <w:tc>
          <w:tcPr>
            <w:tcW w:w="1275"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gridSpan w:val="2"/>
            <w:tcMar>
              <w:top w:w="57" w:type="dxa"/>
              <w:bottom w:w="57" w:type="dxa"/>
            </w:tcMar>
            <w:vAlign w:val="center"/>
          </w:tcPr>
          <w:p>
            <w:pPr>
              <w:pStyle w:val="29"/>
              <w:widowControl w:val="0"/>
              <w:ind w:firstLine="0" w:firstLineChars="0"/>
              <w:jc w:val="center"/>
              <w:rPr>
                <w:color w:val="000000"/>
                <w:sz w:val="18"/>
                <w:szCs w:val="18"/>
              </w:rPr>
            </w:pPr>
            <w:r>
              <w:rPr>
                <w:rFonts w:hint="eastAsia"/>
                <w:color w:val="000000"/>
                <w:sz w:val="18"/>
                <w:szCs w:val="18"/>
              </w:rPr>
              <w:t>吸水量/（g/m</w:t>
            </w:r>
            <w:r>
              <w:rPr>
                <w:rFonts w:hint="eastAsia"/>
                <w:color w:val="000000"/>
                <w:sz w:val="18"/>
                <w:szCs w:val="18"/>
                <w:vertAlign w:val="superscript"/>
              </w:rPr>
              <w:t>2</w:t>
            </w:r>
            <w:r>
              <w:rPr>
                <w:rFonts w:hint="eastAsia"/>
                <w:color w:val="000000"/>
                <w:sz w:val="18"/>
                <w:szCs w:val="18"/>
              </w:rPr>
              <w:t>）</w:t>
            </w:r>
          </w:p>
        </w:tc>
        <w:tc>
          <w:tcPr>
            <w:tcW w:w="4111"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≤500</w:t>
            </w:r>
          </w:p>
        </w:tc>
        <w:tc>
          <w:tcPr>
            <w:tcW w:w="1275"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不透水性</w:t>
            </w:r>
          </w:p>
        </w:tc>
        <w:tc>
          <w:tcPr>
            <w:tcW w:w="4111"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系统内侧未渗透</w:t>
            </w:r>
          </w:p>
        </w:tc>
        <w:tc>
          <w:tcPr>
            <w:tcW w:w="1275"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8" w:type="dxa"/>
            <w:gridSpan w:val="5"/>
            <w:tcMar>
              <w:top w:w="57" w:type="dxa"/>
              <w:bottom w:w="57" w:type="dxa"/>
            </w:tcMar>
            <w:vAlign w:val="center"/>
          </w:tcPr>
          <w:p>
            <w:pPr>
              <w:pStyle w:val="29"/>
              <w:widowControl w:val="0"/>
              <w:ind w:firstLine="360"/>
              <w:rPr>
                <w:color w:val="000000"/>
                <w:sz w:val="18"/>
              </w:rPr>
            </w:pPr>
            <w:r>
              <w:rPr>
                <w:rFonts w:hint="eastAsia"/>
                <w:color w:val="000000"/>
                <w:sz w:val="18"/>
              </w:rPr>
              <w:t>注：系统有透气构造，不要求水蒸气透过性能。</w:t>
            </w:r>
          </w:p>
          <w:p>
            <w:pPr>
              <w:pStyle w:val="29"/>
              <w:widowControl w:val="0"/>
              <w:ind w:firstLine="360"/>
              <w:rPr>
                <w:rFonts w:hint="default" w:eastAsia="宋体"/>
                <w:color w:val="000000"/>
                <w:sz w:val="18"/>
                <w:lang w:val="en-US" w:eastAsia="zh-CN"/>
              </w:rPr>
            </w:pPr>
            <w:r>
              <w:rPr>
                <w:rFonts w:hint="eastAsia"/>
                <w:color w:val="000000"/>
                <w:sz w:val="18"/>
              </w:rPr>
              <w:t>a  试样采用对边锚固，应注明试验基层种类</w:t>
            </w:r>
            <w:r>
              <w:rPr>
                <w:rFonts w:hint="eastAsia"/>
                <w:color w:val="000000"/>
                <w:sz w:val="18"/>
                <w:lang w:eastAsia="zh-CN"/>
              </w:rPr>
              <w:t>，计算方法见附录</w:t>
            </w:r>
            <w:r>
              <w:rPr>
                <w:rFonts w:hint="eastAsia"/>
                <w:color w:val="000000"/>
                <w:sz w:val="18"/>
                <w:lang w:val="en-US" w:eastAsia="zh-CN"/>
              </w:rPr>
              <w:t>A；</w:t>
            </w:r>
          </w:p>
          <w:p>
            <w:pPr>
              <w:pStyle w:val="29"/>
              <w:widowControl w:val="0"/>
              <w:ind w:firstLine="360"/>
              <w:rPr>
                <w:color w:val="000000"/>
                <w:sz w:val="18"/>
              </w:rPr>
            </w:pPr>
            <w:r>
              <w:rPr>
                <w:rFonts w:hint="eastAsia"/>
                <w:color w:val="000000"/>
                <w:sz w:val="18"/>
              </w:rPr>
              <w:t>b  试验基墙上有直径15mm孔洞，2个/m</w:t>
            </w:r>
            <w:r>
              <w:rPr>
                <w:rFonts w:hint="eastAsia"/>
                <w:color w:val="000000"/>
                <w:sz w:val="18"/>
                <w:vertAlign w:val="superscript"/>
              </w:rPr>
              <w:t>2</w:t>
            </w:r>
            <w:r>
              <w:rPr>
                <w:rFonts w:hint="eastAsia"/>
                <w:color w:val="000000"/>
                <w:sz w:val="18"/>
              </w:rPr>
              <w:t>；保温装饰板与试验基墙之间无胶粘剂；试验过程中板缝透气试验无效，需密封后重新进行试验。</w:t>
            </w:r>
          </w:p>
          <w:p>
            <w:pPr>
              <w:pStyle w:val="29"/>
              <w:widowControl w:val="0"/>
              <w:ind w:firstLine="360"/>
              <w:rPr>
                <w:color w:val="000000"/>
                <w:sz w:val="18"/>
              </w:rPr>
            </w:pPr>
            <w:r>
              <w:rPr>
                <w:rFonts w:hint="eastAsia"/>
                <w:color w:val="000000"/>
                <w:sz w:val="18"/>
              </w:rPr>
              <w:t>c  同一锚固方式，试样可包含3种保温装饰板。</w:t>
            </w:r>
          </w:p>
        </w:tc>
      </w:tr>
    </w:tbl>
    <w:p>
      <w:pPr>
        <w:pStyle w:val="29"/>
      </w:pPr>
    </w:p>
    <w:p>
      <w:pPr>
        <w:widowControl w:val="0"/>
        <w:numPr>
          <w:ilvl w:val="1"/>
          <w:numId w:val="12"/>
        </w:numPr>
        <w:adjustRightInd/>
        <w:snapToGrid/>
        <w:spacing w:after="0"/>
        <w:jc w:val="both"/>
        <w:rPr>
          <w:rFonts w:ascii="Times New Roman" w:hAnsi="Times New Roman" w:eastAsia="宋体" w:cs="Times New Roman"/>
          <w:sz w:val="21"/>
          <w:szCs w:val="21"/>
        </w:rPr>
      </w:pPr>
      <w:r>
        <w:rPr>
          <w:rFonts w:hint="eastAsia" w:ascii="Times New Roman" w:hAnsi="宋体" w:eastAsia="宋体" w:cs="Times New Roman"/>
          <w:sz w:val="21"/>
          <w:szCs w:val="21"/>
        </w:rPr>
        <w:t>保温装饰板</w:t>
      </w:r>
      <w:r>
        <w:rPr>
          <w:rFonts w:ascii="Times New Roman" w:hAnsi="宋体" w:eastAsia="宋体" w:cs="Times New Roman"/>
          <w:sz w:val="21"/>
          <w:szCs w:val="21"/>
        </w:rPr>
        <w:t>外墙外</w:t>
      </w:r>
      <w:r>
        <w:rPr>
          <w:rFonts w:ascii="宋体" w:hAnsi="宋体" w:eastAsia="宋体" w:cs="Times New Roman"/>
          <w:sz w:val="21"/>
          <w:szCs w:val="21"/>
        </w:rPr>
        <w:t>保温</w:t>
      </w:r>
      <w:r>
        <w:rPr>
          <w:rFonts w:hint="eastAsia" w:ascii="宋体" w:hAnsi="宋体" w:eastAsia="宋体" w:cs="Times New Roman"/>
          <w:sz w:val="21"/>
          <w:szCs w:val="21"/>
        </w:rPr>
        <w:t>工程现场检验</w:t>
      </w:r>
      <w:r>
        <w:rPr>
          <w:rFonts w:ascii="宋体" w:hAnsi="宋体" w:eastAsia="宋体" w:cs="Times New Roman"/>
          <w:sz w:val="21"/>
          <w:szCs w:val="21"/>
        </w:rPr>
        <w:t>性能指标应表</w:t>
      </w:r>
      <w:r>
        <w:rPr>
          <w:rFonts w:hint="eastAsia" w:ascii="宋体" w:hAnsi="宋体" w:eastAsia="宋体" w:cs="Times New Roman"/>
          <w:sz w:val="21"/>
          <w:szCs w:val="21"/>
        </w:rPr>
        <w:t>5</w:t>
      </w:r>
      <w:r>
        <w:rPr>
          <w:rFonts w:ascii="宋体" w:hAnsi="宋体" w:eastAsia="宋体" w:cs="Times New Roman"/>
          <w:sz w:val="21"/>
          <w:szCs w:val="21"/>
        </w:rPr>
        <w:t>.</w:t>
      </w:r>
      <w:r>
        <w:rPr>
          <w:rFonts w:hint="eastAsia" w:ascii="宋体" w:hAnsi="宋体" w:eastAsia="宋体" w:cs="Times New Roman"/>
          <w:sz w:val="21"/>
          <w:szCs w:val="21"/>
        </w:rPr>
        <w:t>0</w:t>
      </w:r>
      <w:r>
        <w:rPr>
          <w:rFonts w:ascii="宋体" w:hAnsi="宋体" w:eastAsia="宋体" w:cs="Times New Roman"/>
          <w:sz w:val="21"/>
          <w:szCs w:val="21"/>
        </w:rPr>
        <w:t>.</w:t>
      </w:r>
      <w:r>
        <w:rPr>
          <w:rFonts w:hint="eastAsia" w:ascii="宋体" w:hAnsi="宋体" w:eastAsia="宋体" w:cs="Times New Roman"/>
          <w:sz w:val="21"/>
          <w:szCs w:val="21"/>
        </w:rPr>
        <w:t>2</w:t>
      </w:r>
      <w:r>
        <w:rPr>
          <w:rFonts w:ascii="宋体" w:hAnsi="宋体" w:eastAsia="宋体" w:cs="Times New Roman"/>
          <w:sz w:val="21"/>
          <w:szCs w:val="21"/>
        </w:rPr>
        <w:t>的</w:t>
      </w:r>
      <w:r>
        <w:rPr>
          <w:rFonts w:hint="eastAsia" w:ascii="宋体" w:hAnsi="宋体" w:eastAsia="宋体" w:cs="Times New Roman"/>
          <w:sz w:val="21"/>
          <w:szCs w:val="21"/>
        </w:rPr>
        <w:t>规定。</w:t>
      </w:r>
    </w:p>
    <w:p>
      <w:pPr>
        <w:pStyle w:val="5"/>
        <w:keepNext w:val="0"/>
        <w:keepLines w:val="0"/>
        <w:pageBreakBefore w:val="0"/>
        <w:widowControl w:val="0"/>
        <w:kinsoku/>
        <w:wordWrap/>
        <w:overflowPunct/>
        <w:topLinePunct w:val="0"/>
        <w:autoSpaceDE/>
        <w:autoSpaceDN/>
        <w:bidi w:val="0"/>
        <w:adjustRightInd/>
        <w:snapToGrid/>
        <w:spacing w:before="120" w:beforeLines="50" w:after="0" w:line="240" w:lineRule="auto"/>
        <w:ind w:firstLine="0" w:firstLineChars="0"/>
        <w:jc w:val="center"/>
        <w:textAlignment w:val="auto"/>
        <w:rPr>
          <w:rFonts w:ascii="黑体" w:hAnsi="黑体" w:eastAsia="黑体"/>
          <w:sz w:val="18"/>
          <w:szCs w:val="18"/>
        </w:rPr>
      </w:pPr>
      <w:r>
        <w:rPr>
          <w:rFonts w:ascii="黑体" w:hAnsi="黑体" w:eastAsia="黑体"/>
          <w:sz w:val="18"/>
          <w:szCs w:val="18"/>
        </w:rPr>
        <w:t>表</w:t>
      </w:r>
      <w:r>
        <w:rPr>
          <w:rFonts w:hint="eastAsia" w:ascii="Times New Roman" w:hAnsi="Times New Roman" w:eastAsia="黑体"/>
          <w:b/>
          <w:sz w:val="18"/>
          <w:szCs w:val="18"/>
        </w:rPr>
        <w:t>5</w:t>
      </w:r>
      <w:r>
        <w:rPr>
          <w:rFonts w:ascii="Times New Roman" w:hAnsi="Times New Roman" w:eastAsia="黑体"/>
          <w:b/>
          <w:sz w:val="18"/>
          <w:szCs w:val="18"/>
        </w:rPr>
        <w:t>.0.</w:t>
      </w:r>
      <w:r>
        <w:rPr>
          <w:rFonts w:hint="eastAsia" w:ascii="Times New Roman" w:hAnsi="Times New Roman" w:eastAsia="黑体"/>
          <w:b/>
          <w:sz w:val="18"/>
          <w:szCs w:val="18"/>
        </w:rPr>
        <w:t>2</w:t>
      </w:r>
      <w:r>
        <w:rPr>
          <w:rFonts w:hint="eastAsia" w:ascii="Times New Roman" w:hAnsi="Times New Roman" w:eastAsia="黑体"/>
          <w:sz w:val="18"/>
          <w:szCs w:val="18"/>
        </w:rPr>
        <w:t xml:space="preserve">  </w:t>
      </w:r>
      <w:r>
        <w:rPr>
          <w:rFonts w:hint="eastAsia" w:ascii="黑体" w:hAnsi="黑体" w:eastAsia="黑体"/>
          <w:sz w:val="18"/>
          <w:szCs w:val="18"/>
        </w:rPr>
        <w:t>保温装饰板</w:t>
      </w:r>
      <w:r>
        <w:rPr>
          <w:rFonts w:ascii="黑体" w:hAnsi="黑体" w:eastAsia="黑体"/>
          <w:sz w:val="18"/>
          <w:szCs w:val="18"/>
        </w:rPr>
        <w:t>外墙外保温</w:t>
      </w:r>
      <w:r>
        <w:rPr>
          <w:rFonts w:hint="eastAsia" w:ascii="黑体" w:hAnsi="黑体" w:eastAsia="黑体"/>
          <w:sz w:val="18"/>
          <w:szCs w:val="18"/>
        </w:rPr>
        <w:t>工程现场检验</w:t>
      </w:r>
      <w:r>
        <w:rPr>
          <w:rFonts w:ascii="黑体" w:hAnsi="黑体" w:eastAsia="黑体"/>
          <w:sz w:val="18"/>
          <w:szCs w:val="18"/>
        </w:rPr>
        <w:t>性能</w:t>
      </w:r>
      <w:r>
        <w:rPr>
          <w:rFonts w:hint="eastAsia" w:ascii="黑体" w:hAnsi="黑体" w:eastAsia="黑体"/>
          <w:sz w:val="18"/>
          <w:szCs w:val="18"/>
        </w:rPr>
        <w:t>指标</w:t>
      </w:r>
    </w:p>
    <w:tbl>
      <w:tblPr>
        <w:tblStyle w:val="15"/>
        <w:tblW w:w="7518"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055"/>
        <w:gridCol w:w="205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vMerge w:val="restart"/>
            <w:tcMar>
              <w:top w:w="57" w:type="dxa"/>
              <w:bottom w:w="57" w:type="dxa"/>
            </w:tcMar>
            <w:vAlign w:val="center"/>
          </w:tcPr>
          <w:p>
            <w:pPr>
              <w:jc w:val="center"/>
              <w:rPr>
                <w:rFonts w:ascii="宋体" w:hAnsi="宋体"/>
                <w:sz w:val="18"/>
                <w:szCs w:val="18"/>
              </w:rPr>
            </w:pPr>
            <w:r>
              <w:rPr>
                <w:rFonts w:hint="eastAsia"/>
                <w:color w:val="000000"/>
                <w:sz w:val="18"/>
              </w:rPr>
              <w:t>项目</w:t>
            </w:r>
          </w:p>
        </w:tc>
        <w:tc>
          <w:tcPr>
            <w:tcW w:w="4111" w:type="dxa"/>
            <w:gridSpan w:val="2"/>
            <w:tcMar>
              <w:top w:w="57" w:type="dxa"/>
              <w:bottom w:w="57" w:type="dxa"/>
            </w:tcMar>
            <w:vAlign w:val="center"/>
          </w:tcPr>
          <w:p>
            <w:pPr>
              <w:pStyle w:val="29"/>
              <w:widowControl w:val="0"/>
              <w:ind w:firstLine="0" w:firstLineChars="0"/>
              <w:jc w:val="center"/>
              <w:rPr>
                <w:color w:val="000000"/>
                <w:sz w:val="18"/>
                <w:szCs w:val="18"/>
              </w:rPr>
            </w:pPr>
            <w:r>
              <w:rPr>
                <w:rFonts w:hint="eastAsia"/>
                <w:color w:val="000000"/>
                <w:sz w:val="18"/>
              </w:rPr>
              <w:t>性能指标</w:t>
            </w:r>
          </w:p>
        </w:tc>
        <w:tc>
          <w:tcPr>
            <w:tcW w:w="1275" w:type="dxa"/>
            <w:vMerge w:val="restart"/>
            <w:vAlign w:val="center"/>
          </w:tcPr>
          <w:p>
            <w:pPr>
              <w:pStyle w:val="29"/>
              <w:widowControl w:val="0"/>
              <w:ind w:firstLine="0" w:firstLineChars="0"/>
              <w:jc w:val="center"/>
              <w:rPr>
                <w:color w:val="000000"/>
                <w:sz w:val="18"/>
                <w:szCs w:val="18"/>
              </w:rPr>
            </w:pPr>
            <w:r>
              <w:rPr>
                <w:rFonts w:hint="eastAsia" w:ascii="Times New Roman"/>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vMerge w:val="continue"/>
            <w:tcMar>
              <w:top w:w="57" w:type="dxa"/>
              <w:bottom w:w="57" w:type="dxa"/>
            </w:tcMar>
            <w:vAlign w:val="center"/>
          </w:tcPr>
          <w:p>
            <w:pPr>
              <w:jc w:val="center"/>
              <w:rPr>
                <w:rFonts w:ascii="宋体" w:hAnsi="宋体"/>
                <w:sz w:val="18"/>
                <w:szCs w:val="18"/>
              </w:rPr>
            </w:pPr>
          </w:p>
        </w:tc>
        <w:tc>
          <w:tcPr>
            <w:tcW w:w="2055" w:type="dxa"/>
            <w:tcMar>
              <w:top w:w="57" w:type="dxa"/>
              <w:bottom w:w="57" w:type="dxa"/>
            </w:tcMar>
            <w:vAlign w:val="center"/>
          </w:tcPr>
          <w:p>
            <w:pPr>
              <w:pStyle w:val="29"/>
              <w:widowControl w:val="0"/>
              <w:ind w:firstLine="0" w:firstLineChars="0"/>
              <w:jc w:val="center"/>
              <w:rPr>
                <w:color w:val="000000"/>
                <w:sz w:val="18"/>
                <w:szCs w:val="18"/>
              </w:rPr>
            </w:pPr>
            <w:r>
              <w:rPr>
                <w:rFonts w:hint="eastAsia"/>
                <w:color w:val="000000"/>
                <w:sz w:val="18"/>
              </w:rPr>
              <w:t>Ⅰ型</w:t>
            </w:r>
          </w:p>
        </w:tc>
        <w:tc>
          <w:tcPr>
            <w:tcW w:w="2056" w:type="dxa"/>
            <w:vAlign w:val="center"/>
          </w:tcPr>
          <w:p>
            <w:pPr>
              <w:pStyle w:val="29"/>
              <w:widowControl w:val="0"/>
              <w:ind w:firstLine="0" w:firstLineChars="0"/>
              <w:jc w:val="center"/>
              <w:rPr>
                <w:color w:val="000000"/>
                <w:sz w:val="18"/>
                <w:szCs w:val="18"/>
              </w:rPr>
            </w:pPr>
            <w:r>
              <w:rPr>
                <w:rFonts w:hint="eastAsia"/>
                <w:color w:val="000000"/>
                <w:sz w:val="18"/>
              </w:rPr>
              <w:t>Ⅱ型</w:t>
            </w:r>
          </w:p>
        </w:tc>
        <w:tc>
          <w:tcPr>
            <w:tcW w:w="1275" w:type="dxa"/>
            <w:vMerge w:val="continue"/>
            <w:vAlign w:val="center"/>
          </w:tcPr>
          <w:p>
            <w:pPr>
              <w:pStyle w:val="29"/>
              <w:widowControl w:val="0"/>
              <w:ind w:firstLine="0" w:firstLineChars="0"/>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tcMar>
              <w:top w:w="57" w:type="dxa"/>
              <w:bottom w:w="57" w:type="dxa"/>
            </w:tcMar>
            <w:vAlign w:val="center"/>
          </w:tcPr>
          <w:p>
            <w:pPr>
              <w:pStyle w:val="29"/>
              <w:widowControl w:val="0"/>
              <w:ind w:firstLine="0" w:firstLineChars="0"/>
              <w:jc w:val="center"/>
              <w:rPr>
                <w:rFonts w:hAnsi="宋体"/>
                <w:color w:val="000000"/>
                <w:sz w:val="18"/>
                <w:szCs w:val="18"/>
              </w:rPr>
            </w:pPr>
            <w:r>
              <w:rPr>
                <w:rFonts w:hint="eastAsia"/>
                <w:color w:val="000000"/>
                <w:sz w:val="18"/>
              </w:rPr>
              <w:t>拉伸粘结强度/MPa（胶</w:t>
            </w:r>
            <w:r>
              <w:rPr>
                <w:color w:val="000000"/>
                <w:sz w:val="18"/>
              </w:rPr>
              <w:t>粘</w:t>
            </w:r>
            <w:r>
              <w:rPr>
                <w:rFonts w:hint="eastAsia"/>
                <w:color w:val="000000"/>
                <w:sz w:val="18"/>
              </w:rPr>
              <w:t>剂</w:t>
            </w:r>
            <w:r>
              <w:rPr>
                <w:color w:val="000000"/>
                <w:sz w:val="18"/>
              </w:rPr>
              <w:t>与</w:t>
            </w:r>
            <w:r>
              <w:rPr>
                <w:rFonts w:hint="eastAsia"/>
                <w:color w:val="000000"/>
                <w:sz w:val="18"/>
              </w:rPr>
              <w:t>工程外墙）</w:t>
            </w:r>
          </w:p>
        </w:tc>
        <w:tc>
          <w:tcPr>
            <w:tcW w:w="4111"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≥0.30</w:t>
            </w:r>
          </w:p>
        </w:tc>
        <w:tc>
          <w:tcPr>
            <w:tcW w:w="1275" w:type="dxa"/>
            <w:vAlign w:val="center"/>
          </w:tcPr>
          <w:p>
            <w:pPr>
              <w:pStyle w:val="29"/>
              <w:widowControl w:val="0"/>
              <w:ind w:firstLine="0" w:firstLineChars="0"/>
              <w:jc w:val="center"/>
              <w:rPr>
                <w:color w:val="000000"/>
                <w:sz w:val="18"/>
              </w:rPr>
            </w:pPr>
            <w:r>
              <w:rPr>
                <w:rFonts w:hint="eastAsia"/>
                <w:color w:val="000000"/>
                <w:sz w:val="18"/>
              </w:rPr>
              <w:t>JG/T 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tcMar>
              <w:top w:w="57" w:type="dxa"/>
              <w:bottom w:w="57" w:type="dxa"/>
            </w:tcMar>
            <w:vAlign w:val="center"/>
          </w:tcPr>
          <w:p>
            <w:pPr>
              <w:pStyle w:val="29"/>
              <w:widowControl w:val="0"/>
              <w:ind w:firstLine="0" w:firstLineChars="0"/>
              <w:jc w:val="center"/>
              <w:rPr>
                <w:rFonts w:hint="eastAsia" w:hAnsi="宋体" w:eastAsia="宋体"/>
                <w:color w:val="000000"/>
                <w:sz w:val="18"/>
                <w:szCs w:val="18"/>
                <w:lang w:eastAsia="zh-CN"/>
              </w:rPr>
            </w:pPr>
            <w:r>
              <w:rPr>
                <w:rFonts w:hint="eastAsia" w:hAnsi="宋体"/>
                <w:color w:val="000000"/>
                <w:sz w:val="18"/>
                <w:szCs w:val="18"/>
                <w:lang w:eastAsia="zh-CN"/>
              </w:rPr>
              <w:t>锚栓</w:t>
            </w:r>
            <w:r>
              <w:rPr>
                <w:rFonts w:hint="eastAsia"/>
                <w:color w:val="000000"/>
                <w:sz w:val="18"/>
              </w:rPr>
              <w:t>抗拉承载力</w:t>
            </w:r>
            <w:r>
              <w:rPr>
                <w:rFonts w:hint="eastAsia"/>
                <w:color w:val="000000"/>
                <w:sz w:val="18"/>
                <w:lang w:eastAsia="zh-CN"/>
              </w:rPr>
              <w:t>平均</w:t>
            </w:r>
            <w:r>
              <w:rPr>
                <w:rFonts w:hint="eastAsia"/>
                <w:color w:val="000000"/>
                <w:sz w:val="18"/>
              </w:rPr>
              <w:t>值/kN</w:t>
            </w:r>
          </w:p>
        </w:tc>
        <w:tc>
          <w:tcPr>
            <w:tcW w:w="2055" w:type="dxa"/>
            <w:tcMar>
              <w:top w:w="57" w:type="dxa"/>
              <w:bottom w:w="57" w:type="dxa"/>
            </w:tcMar>
            <w:vAlign w:val="center"/>
          </w:tcPr>
          <w:p>
            <w:pPr>
              <w:pStyle w:val="29"/>
              <w:widowControl w:val="0"/>
              <w:ind w:firstLine="0" w:firstLineChars="0"/>
              <w:jc w:val="center"/>
              <w:rPr>
                <w:rFonts w:hint="eastAsia" w:ascii="宋体" w:hAnsi="Times New Roman" w:eastAsia="宋体" w:cs="Times New Roman"/>
                <w:color w:val="000000"/>
                <w:sz w:val="18"/>
                <w:szCs w:val="22"/>
                <w:lang w:val="en-US" w:eastAsia="zh-CN" w:bidi="ar-SA"/>
              </w:rPr>
            </w:pPr>
            <w:r>
              <w:rPr>
                <w:rFonts w:hint="eastAsia"/>
                <w:color w:val="000000"/>
                <w:sz w:val="18"/>
              </w:rPr>
              <w:t>压一块保温装饰板时≥0.</w:t>
            </w:r>
            <w:r>
              <w:rPr>
                <w:rFonts w:hint="eastAsia"/>
                <w:color w:val="000000"/>
                <w:sz w:val="18"/>
                <w:lang w:val="en-US" w:eastAsia="zh-CN"/>
              </w:rPr>
              <w:t>3</w:t>
            </w:r>
            <w:r>
              <w:rPr>
                <w:rFonts w:hint="eastAsia"/>
                <w:color w:val="000000"/>
                <w:sz w:val="18"/>
              </w:rPr>
              <w:t>0，压两块保温装饰板时≥</w:t>
            </w:r>
            <w:r>
              <w:rPr>
                <w:rFonts w:hint="eastAsia"/>
                <w:color w:val="000000"/>
                <w:sz w:val="18"/>
                <w:lang w:val="en-US" w:eastAsia="zh-CN"/>
              </w:rPr>
              <w:t>0</w:t>
            </w:r>
            <w:r>
              <w:rPr>
                <w:rFonts w:hint="eastAsia"/>
                <w:color w:val="000000"/>
                <w:sz w:val="18"/>
              </w:rPr>
              <w:t>.</w:t>
            </w:r>
            <w:r>
              <w:rPr>
                <w:rFonts w:hint="eastAsia"/>
                <w:color w:val="000000"/>
                <w:sz w:val="18"/>
                <w:lang w:val="en-US" w:eastAsia="zh-CN"/>
              </w:rPr>
              <w:t>6</w:t>
            </w:r>
            <w:r>
              <w:rPr>
                <w:rFonts w:hint="eastAsia"/>
                <w:color w:val="000000"/>
                <w:sz w:val="18"/>
              </w:rPr>
              <w:t>0</w:t>
            </w:r>
          </w:p>
        </w:tc>
        <w:tc>
          <w:tcPr>
            <w:tcW w:w="2056" w:type="dxa"/>
            <w:vAlign w:val="center"/>
          </w:tcPr>
          <w:p>
            <w:pPr>
              <w:pStyle w:val="29"/>
              <w:widowControl w:val="0"/>
              <w:ind w:firstLine="0" w:firstLineChars="0"/>
              <w:jc w:val="center"/>
              <w:rPr>
                <w:rFonts w:hint="eastAsia" w:ascii="宋体" w:hAnsi="Times New Roman" w:eastAsia="宋体" w:cs="Times New Roman"/>
                <w:color w:val="000000"/>
                <w:sz w:val="18"/>
                <w:szCs w:val="22"/>
                <w:lang w:val="en-US" w:eastAsia="zh-CN" w:bidi="ar-SA"/>
              </w:rPr>
            </w:pPr>
            <w:r>
              <w:rPr>
                <w:rFonts w:hint="eastAsia"/>
                <w:color w:val="000000"/>
                <w:sz w:val="18"/>
              </w:rPr>
              <w:t>压一块保温装饰板时≥0.</w:t>
            </w:r>
            <w:r>
              <w:rPr>
                <w:rFonts w:hint="eastAsia"/>
                <w:color w:val="000000"/>
                <w:sz w:val="18"/>
                <w:lang w:val="en-US" w:eastAsia="zh-CN"/>
              </w:rPr>
              <w:t>45</w:t>
            </w:r>
            <w:r>
              <w:rPr>
                <w:rFonts w:hint="eastAsia"/>
                <w:color w:val="000000"/>
                <w:sz w:val="18"/>
              </w:rPr>
              <w:t>，压两块保温装饰板时≥</w:t>
            </w:r>
            <w:r>
              <w:rPr>
                <w:rFonts w:hint="eastAsia"/>
                <w:color w:val="000000"/>
                <w:sz w:val="18"/>
                <w:lang w:val="en-US" w:eastAsia="zh-CN"/>
              </w:rPr>
              <w:t>0</w:t>
            </w:r>
            <w:r>
              <w:rPr>
                <w:rFonts w:hint="eastAsia"/>
                <w:color w:val="000000"/>
                <w:sz w:val="18"/>
              </w:rPr>
              <w:t>.</w:t>
            </w:r>
            <w:r>
              <w:rPr>
                <w:rFonts w:hint="eastAsia"/>
                <w:color w:val="000000"/>
                <w:sz w:val="18"/>
                <w:lang w:val="en-US" w:eastAsia="zh-CN"/>
              </w:rPr>
              <w:t>9</w:t>
            </w:r>
            <w:r>
              <w:rPr>
                <w:rFonts w:hint="eastAsia"/>
                <w:color w:val="000000"/>
                <w:sz w:val="18"/>
              </w:rPr>
              <w:t>0</w:t>
            </w:r>
          </w:p>
        </w:tc>
        <w:tc>
          <w:tcPr>
            <w:tcW w:w="1275" w:type="dxa"/>
            <w:vAlign w:val="center"/>
          </w:tcPr>
          <w:p>
            <w:pPr>
              <w:pStyle w:val="29"/>
              <w:widowControl w:val="0"/>
              <w:ind w:firstLine="0" w:firstLineChars="0"/>
              <w:jc w:val="center"/>
              <w:rPr>
                <w:rFonts w:hint="eastAsia"/>
                <w:color w:val="000000"/>
                <w:sz w:val="18"/>
              </w:rPr>
            </w:pPr>
            <w:r>
              <w:rPr>
                <w:rFonts w:hint="eastAsia"/>
                <w:color w:val="000000"/>
                <w:sz w:val="18"/>
              </w:rPr>
              <w:t xml:space="preserve">JG/T </w:t>
            </w:r>
            <w:r>
              <w:rPr>
                <w:rFonts w:hint="eastAsia"/>
                <w:color w:val="000000"/>
                <w:sz w:val="18"/>
                <w:lang w:val="en-US" w:eastAsia="zh-CN"/>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tcMar>
              <w:top w:w="57" w:type="dxa"/>
              <w:bottom w:w="57" w:type="dxa"/>
            </w:tcMar>
            <w:vAlign w:val="center"/>
          </w:tcPr>
          <w:p>
            <w:pPr>
              <w:pStyle w:val="29"/>
              <w:widowControl w:val="0"/>
              <w:ind w:firstLine="0" w:firstLineChars="0"/>
              <w:jc w:val="center"/>
              <w:rPr>
                <w:color w:val="000000"/>
                <w:sz w:val="18"/>
              </w:rPr>
            </w:pPr>
            <w:r>
              <w:rPr>
                <w:rFonts w:hAnsi="宋体"/>
                <w:color w:val="000000"/>
                <w:sz w:val="18"/>
                <w:szCs w:val="18"/>
              </w:rPr>
              <w:t>单点锚固力</w:t>
            </w:r>
            <w:r>
              <w:rPr>
                <w:rFonts w:hint="eastAsia"/>
                <w:color w:val="000000"/>
                <w:sz w:val="18"/>
                <w:vertAlign w:val="superscript"/>
              </w:rPr>
              <w:t>a</w:t>
            </w:r>
            <w:r>
              <w:rPr>
                <w:rFonts w:hint="eastAsia" w:hAnsi="宋体"/>
                <w:color w:val="000000"/>
                <w:sz w:val="18"/>
                <w:szCs w:val="18"/>
              </w:rPr>
              <w:t>/</w:t>
            </w:r>
            <w:r>
              <w:rPr>
                <w:rFonts w:hAnsi="宋体"/>
                <w:color w:val="000000"/>
                <w:sz w:val="18"/>
                <w:szCs w:val="18"/>
              </w:rPr>
              <w:t>kN</w:t>
            </w:r>
            <w:r>
              <w:rPr>
                <w:rFonts w:hint="eastAsia" w:hAnsi="宋体"/>
                <w:color w:val="000000"/>
                <w:sz w:val="18"/>
                <w:szCs w:val="18"/>
              </w:rPr>
              <w:t>（与工程外墙）</w:t>
            </w:r>
          </w:p>
        </w:tc>
        <w:tc>
          <w:tcPr>
            <w:tcW w:w="2055"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≥0.30</w:t>
            </w:r>
          </w:p>
        </w:tc>
        <w:tc>
          <w:tcPr>
            <w:tcW w:w="2056" w:type="dxa"/>
            <w:vAlign w:val="center"/>
          </w:tcPr>
          <w:p>
            <w:pPr>
              <w:pStyle w:val="29"/>
              <w:widowControl w:val="0"/>
              <w:ind w:firstLine="0" w:firstLineChars="0"/>
              <w:jc w:val="center"/>
              <w:rPr>
                <w:rFonts w:hint="default" w:eastAsia="宋体"/>
                <w:color w:val="000000"/>
                <w:sz w:val="18"/>
                <w:lang w:val="en-US" w:eastAsia="zh-CN"/>
              </w:rPr>
            </w:pPr>
            <w:r>
              <w:rPr>
                <w:rFonts w:hint="eastAsia"/>
                <w:color w:val="000000"/>
                <w:sz w:val="18"/>
              </w:rPr>
              <w:t>≥0.</w:t>
            </w:r>
            <w:r>
              <w:rPr>
                <w:rFonts w:hint="eastAsia"/>
                <w:color w:val="000000"/>
                <w:sz w:val="18"/>
                <w:lang w:val="en-US" w:eastAsia="zh-CN"/>
              </w:rPr>
              <w:t>45</w:t>
            </w:r>
          </w:p>
        </w:tc>
        <w:tc>
          <w:tcPr>
            <w:tcW w:w="1275" w:type="dxa"/>
            <w:vAlign w:val="center"/>
          </w:tcPr>
          <w:p>
            <w:pPr>
              <w:pStyle w:val="29"/>
              <w:widowControl w:val="0"/>
              <w:ind w:firstLine="0" w:firstLineChars="0"/>
              <w:jc w:val="center"/>
              <w:rPr>
                <w:color w:val="000000"/>
                <w:sz w:val="18"/>
              </w:rPr>
            </w:pPr>
            <w:r>
              <w:rPr>
                <w:rFonts w:hint="eastAsia"/>
                <w:color w:val="000000"/>
                <w:sz w:val="18"/>
              </w:rPr>
              <w:t>JG/T 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8" w:type="dxa"/>
            <w:gridSpan w:val="4"/>
            <w:tcMar>
              <w:top w:w="57" w:type="dxa"/>
              <w:bottom w:w="57" w:type="dxa"/>
            </w:tcMar>
            <w:vAlign w:val="center"/>
          </w:tcPr>
          <w:p>
            <w:pPr>
              <w:pStyle w:val="29"/>
              <w:widowControl w:val="0"/>
              <w:ind w:firstLine="360"/>
              <w:rPr>
                <w:color w:val="000000"/>
                <w:sz w:val="18"/>
              </w:rPr>
            </w:pPr>
            <w:r>
              <w:rPr>
                <w:rFonts w:hint="eastAsia"/>
                <w:color w:val="000000"/>
                <w:sz w:val="18"/>
              </w:rPr>
              <w:t>a  试样采用对边锚固，应注明试验基层种类。</w:t>
            </w:r>
          </w:p>
        </w:tc>
      </w:tr>
    </w:tbl>
    <w:p>
      <w:pPr>
        <w:pStyle w:val="29"/>
      </w:pPr>
    </w:p>
    <w:p>
      <w:pPr>
        <w:widowControl w:val="0"/>
        <w:numPr>
          <w:ilvl w:val="1"/>
          <w:numId w:val="12"/>
        </w:numPr>
        <w:adjustRightInd/>
        <w:snapToGrid/>
        <w:spacing w:after="0"/>
        <w:jc w:val="both"/>
        <w:rPr>
          <w:rFonts w:ascii="Times New Roman" w:hAnsi="宋体" w:eastAsia="宋体" w:cs="Times New Roman"/>
          <w:sz w:val="21"/>
          <w:szCs w:val="21"/>
        </w:rPr>
      </w:pPr>
      <w:r>
        <w:rPr>
          <w:rFonts w:hint="eastAsia" w:ascii="宋体" w:hAnsi="宋体" w:eastAsia="宋体" w:cs="Times New Roman"/>
          <w:sz w:val="21"/>
          <w:szCs w:val="21"/>
        </w:rPr>
        <w:t>保温装饰板外观应表面颜色均匀，无破损、脱皮、起鼓等现象，保温装饰板尺寸允许偏差、</w:t>
      </w:r>
      <w:r>
        <w:rPr>
          <w:rFonts w:ascii="宋体" w:hAnsi="宋体" w:eastAsia="宋体" w:cs="Times New Roman"/>
          <w:sz w:val="21"/>
          <w:szCs w:val="21"/>
        </w:rPr>
        <w:t>性能指标应符合表</w:t>
      </w:r>
      <w:r>
        <w:rPr>
          <w:rFonts w:hint="eastAsia" w:ascii="宋体" w:hAnsi="宋体" w:eastAsia="宋体" w:cs="Times New Roman"/>
          <w:sz w:val="21"/>
          <w:szCs w:val="21"/>
        </w:rPr>
        <w:t>5</w:t>
      </w:r>
      <w:r>
        <w:rPr>
          <w:rFonts w:ascii="宋体" w:hAnsi="宋体" w:eastAsia="宋体" w:cs="Times New Roman"/>
          <w:sz w:val="21"/>
          <w:szCs w:val="21"/>
        </w:rPr>
        <w:t>.0.</w:t>
      </w:r>
      <w:r>
        <w:rPr>
          <w:rFonts w:hint="eastAsia" w:ascii="宋体" w:hAnsi="宋体" w:eastAsia="宋体" w:cs="Times New Roman"/>
          <w:sz w:val="21"/>
          <w:szCs w:val="21"/>
        </w:rPr>
        <w:t>3-1、5</w:t>
      </w:r>
      <w:r>
        <w:rPr>
          <w:rFonts w:ascii="宋体" w:hAnsi="宋体" w:eastAsia="宋体" w:cs="Times New Roman"/>
          <w:sz w:val="21"/>
          <w:szCs w:val="21"/>
        </w:rPr>
        <w:t>.0.</w:t>
      </w:r>
      <w:r>
        <w:rPr>
          <w:rFonts w:hint="eastAsia" w:ascii="宋体" w:hAnsi="宋体" w:eastAsia="宋体" w:cs="Times New Roman"/>
          <w:sz w:val="21"/>
          <w:szCs w:val="21"/>
        </w:rPr>
        <w:t>3-2</w:t>
      </w:r>
      <w:r>
        <w:rPr>
          <w:rFonts w:ascii="宋体" w:hAnsi="宋体" w:eastAsia="宋体" w:cs="Times New Roman"/>
          <w:sz w:val="21"/>
          <w:szCs w:val="21"/>
        </w:rPr>
        <w:t>的规定</w:t>
      </w:r>
      <w:r>
        <w:rPr>
          <w:rFonts w:hint="eastAsia" w:ascii="宋体" w:hAnsi="宋体" w:eastAsia="宋体" w:cs="Times New Roman"/>
          <w:sz w:val="21"/>
          <w:szCs w:val="21"/>
        </w:rPr>
        <w:t>。</w:t>
      </w:r>
    </w:p>
    <w:p>
      <w:pPr>
        <w:pStyle w:val="64"/>
        <w:keepNext w:val="0"/>
        <w:keepLines w:val="0"/>
        <w:pageBreakBefore w:val="0"/>
        <w:widowControl w:val="0"/>
        <w:kinsoku/>
        <w:wordWrap/>
        <w:overflowPunct/>
        <w:topLinePunct w:val="0"/>
        <w:autoSpaceDE/>
        <w:autoSpaceDN/>
        <w:bidi w:val="0"/>
        <w:adjustRightInd/>
        <w:snapToGrid/>
        <w:spacing w:before="120" w:beforeLines="50" w:after="0"/>
        <w:textAlignment w:val="auto"/>
        <w:rPr>
          <w:rFonts w:ascii="宋体" w:hAnsi="宋体" w:eastAsia="宋体"/>
          <w:color w:val="000000"/>
          <w:sz w:val="18"/>
          <w:szCs w:val="18"/>
        </w:rPr>
      </w:pPr>
      <w:r>
        <w:rPr>
          <w:rFonts w:hint="eastAsia" w:hAnsi="黑体"/>
          <w:color w:val="000000"/>
          <w:sz w:val="18"/>
          <w:szCs w:val="18"/>
        </w:rPr>
        <w:t>表</w:t>
      </w:r>
      <w:r>
        <w:rPr>
          <w:rFonts w:hint="eastAsia" w:ascii="Times New Roman"/>
          <w:b/>
          <w:sz w:val="18"/>
          <w:szCs w:val="18"/>
        </w:rPr>
        <w:t>5</w:t>
      </w:r>
      <w:r>
        <w:rPr>
          <w:rFonts w:ascii="Times New Roman"/>
          <w:b/>
          <w:sz w:val="18"/>
          <w:szCs w:val="18"/>
        </w:rPr>
        <w:t>.0.</w:t>
      </w:r>
      <w:r>
        <w:rPr>
          <w:rFonts w:hint="eastAsia" w:ascii="Times New Roman"/>
          <w:b/>
          <w:sz w:val="18"/>
          <w:szCs w:val="18"/>
        </w:rPr>
        <w:t xml:space="preserve">3-1 </w:t>
      </w:r>
      <w:r>
        <w:rPr>
          <w:rFonts w:hint="eastAsia" w:ascii="Times New Roman"/>
          <w:sz w:val="18"/>
          <w:szCs w:val="18"/>
        </w:rPr>
        <w:t xml:space="preserve"> </w:t>
      </w:r>
      <w:r>
        <w:rPr>
          <w:rFonts w:hint="eastAsia" w:hAnsi="黑体"/>
          <w:color w:val="000000"/>
          <w:sz w:val="18"/>
          <w:szCs w:val="18"/>
        </w:rPr>
        <w:t>保温装饰板性能指标</w:t>
      </w:r>
    </w:p>
    <w:tbl>
      <w:tblPr>
        <w:tblStyle w:val="15"/>
        <w:tblW w:w="7518"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048"/>
        <w:gridCol w:w="2057"/>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vMerge w:val="restart"/>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项目</w:t>
            </w:r>
          </w:p>
        </w:tc>
        <w:tc>
          <w:tcPr>
            <w:tcW w:w="4105"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允许偏差</w:t>
            </w:r>
          </w:p>
        </w:tc>
        <w:tc>
          <w:tcPr>
            <w:tcW w:w="1281" w:type="dxa"/>
            <w:vMerge w:val="restart"/>
            <w:vAlign w:val="center"/>
          </w:tcPr>
          <w:p>
            <w:pPr>
              <w:pStyle w:val="29"/>
              <w:widowControl w:val="0"/>
              <w:ind w:firstLine="0" w:firstLineChars="0"/>
              <w:jc w:val="center"/>
              <w:rPr>
                <w:color w:val="000000"/>
                <w:sz w:val="18"/>
              </w:rPr>
            </w:pPr>
            <w:r>
              <w:rPr>
                <w:rFonts w:hint="eastAsia" w:ascii="Times New Roman"/>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vMerge w:val="continue"/>
            <w:tcMar>
              <w:top w:w="57" w:type="dxa"/>
              <w:bottom w:w="57" w:type="dxa"/>
            </w:tcMar>
            <w:vAlign w:val="center"/>
          </w:tcPr>
          <w:p>
            <w:pPr>
              <w:pStyle w:val="29"/>
              <w:widowControl w:val="0"/>
              <w:ind w:firstLine="0" w:firstLineChars="0"/>
              <w:jc w:val="center"/>
              <w:rPr>
                <w:color w:val="000000"/>
                <w:sz w:val="18"/>
              </w:rPr>
            </w:pPr>
          </w:p>
        </w:tc>
        <w:tc>
          <w:tcPr>
            <w:tcW w:w="2048"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成品板</w:t>
            </w:r>
          </w:p>
        </w:tc>
        <w:tc>
          <w:tcPr>
            <w:tcW w:w="2057" w:type="dxa"/>
            <w:vAlign w:val="center"/>
          </w:tcPr>
          <w:p>
            <w:pPr>
              <w:pStyle w:val="29"/>
              <w:widowControl w:val="0"/>
              <w:ind w:firstLine="0" w:firstLineChars="0"/>
              <w:jc w:val="center"/>
              <w:rPr>
                <w:color w:val="000000"/>
                <w:sz w:val="18"/>
              </w:rPr>
            </w:pPr>
            <w:r>
              <w:rPr>
                <w:rFonts w:hint="eastAsia"/>
                <w:color w:val="000000"/>
                <w:sz w:val="18"/>
              </w:rPr>
              <w:t>复合板</w:t>
            </w:r>
          </w:p>
        </w:tc>
        <w:tc>
          <w:tcPr>
            <w:tcW w:w="1281" w:type="dxa"/>
            <w:vMerge w:val="continue"/>
            <w:vAlign w:val="center"/>
          </w:tcPr>
          <w:p>
            <w:pPr>
              <w:pStyle w:val="29"/>
              <w:widowControl w:val="0"/>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长度/mm</w:t>
            </w:r>
          </w:p>
        </w:tc>
        <w:tc>
          <w:tcPr>
            <w:tcW w:w="2048"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±2</w:t>
            </w:r>
          </w:p>
        </w:tc>
        <w:tc>
          <w:tcPr>
            <w:tcW w:w="2057" w:type="dxa"/>
            <w:vAlign w:val="center"/>
          </w:tcPr>
          <w:p>
            <w:pPr>
              <w:pStyle w:val="29"/>
              <w:widowControl w:val="0"/>
              <w:ind w:firstLine="0" w:firstLineChars="0"/>
              <w:jc w:val="center"/>
              <w:rPr>
                <w:color w:val="000000"/>
                <w:sz w:val="18"/>
              </w:rPr>
            </w:pPr>
            <w:r>
              <w:rPr>
                <w:rFonts w:hint="eastAsia"/>
                <w:color w:val="000000"/>
                <w:sz w:val="18"/>
              </w:rPr>
              <w:t>±10</w:t>
            </w:r>
          </w:p>
        </w:tc>
        <w:tc>
          <w:tcPr>
            <w:tcW w:w="1281" w:type="dxa"/>
            <w:vMerge w:val="restart"/>
            <w:vAlign w:val="center"/>
          </w:tcPr>
          <w:p>
            <w:pPr>
              <w:pStyle w:val="29"/>
              <w:widowControl w:val="0"/>
              <w:ind w:firstLine="0" w:firstLineChars="0"/>
              <w:jc w:val="center"/>
              <w:rPr>
                <w:color w:val="000000"/>
                <w:sz w:val="18"/>
              </w:rPr>
            </w:pPr>
            <w:r>
              <w:rPr>
                <w:rFonts w:hint="eastAsia"/>
                <w:color w:val="000000"/>
                <w:sz w:val="18"/>
              </w:rPr>
              <w:t>JG/T 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宽度/mm</w:t>
            </w:r>
          </w:p>
        </w:tc>
        <w:tc>
          <w:tcPr>
            <w:tcW w:w="2048"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±2</w:t>
            </w:r>
          </w:p>
        </w:tc>
        <w:tc>
          <w:tcPr>
            <w:tcW w:w="2057" w:type="dxa"/>
            <w:vAlign w:val="center"/>
          </w:tcPr>
          <w:p>
            <w:pPr>
              <w:pStyle w:val="29"/>
              <w:widowControl w:val="0"/>
              <w:ind w:firstLine="0" w:firstLineChars="0"/>
              <w:jc w:val="center"/>
              <w:rPr>
                <w:color w:val="000000"/>
                <w:sz w:val="18"/>
              </w:rPr>
            </w:pPr>
            <w:r>
              <w:rPr>
                <w:rFonts w:hint="eastAsia"/>
                <w:color w:val="000000"/>
                <w:sz w:val="18"/>
              </w:rPr>
              <w:t>±5</w:t>
            </w:r>
          </w:p>
        </w:tc>
        <w:tc>
          <w:tcPr>
            <w:tcW w:w="1281"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厚度/mm</w:t>
            </w:r>
          </w:p>
        </w:tc>
        <w:tc>
          <w:tcPr>
            <w:tcW w:w="2048"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0～＋2.0</w:t>
            </w:r>
          </w:p>
        </w:tc>
        <w:tc>
          <w:tcPr>
            <w:tcW w:w="2057" w:type="dxa"/>
            <w:vAlign w:val="center"/>
          </w:tcPr>
          <w:p>
            <w:pPr>
              <w:pStyle w:val="29"/>
              <w:widowControl w:val="0"/>
              <w:ind w:firstLine="0" w:firstLineChars="0"/>
              <w:jc w:val="center"/>
              <w:rPr>
                <w:color w:val="000000"/>
                <w:sz w:val="18"/>
              </w:rPr>
            </w:pPr>
            <w:r>
              <w:rPr>
                <w:rFonts w:hint="eastAsia"/>
                <w:color w:val="000000"/>
                <w:sz w:val="18"/>
              </w:rPr>
              <w:t>0～＋2.0</w:t>
            </w:r>
          </w:p>
        </w:tc>
        <w:tc>
          <w:tcPr>
            <w:tcW w:w="1281"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对角线差/mm</w:t>
            </w:r>
          </w:p>
        </w:tc>
        <w:tc>
          <w:tcPr>
            <w:tcW w:w="2048"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≤3</w:t>
            </w:r>
          </w:p>
        </w:tc>
        <w:tc>
          <w:tcPr>
            <w:tcW w:w="2057" w:type="dxa"/>
            <w:vAlign w:val="center"/>
          </w:tcPr>
          <w:p>
            <w:pPr>
              <w:pStyle w:val="29"/>
              <w:widowControl w:val="0"/>
              <w:ind w:firstLine="0" w:firstLineChars="0"/>
              <w:jc w:val="center"/>
              <w:rPr>
                <w:color w:val="000000"/>
                <w:sz w:val="18"/>
              </w:rPr>
            </w:pPr>
            <w:r>
              <w:rPr>
                <w:rFonts w:hint="eastAsia"/>
                <w:color w:val="000000"/>
                <w:sz w:val="18"/>
              </w:rPr>
              <w:t>——</w:t>
            </w:r>
          </w:p>
        </w:tc>
        <w:tc>
          <w:tcPr>
            <w:tcW w:w="1281"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板面平整度/mm</w:t>
            </w:r>
          </w:p>
        </w:tc>
        <w:tc>
          <w:tcPr>
            <w:tcW w:w="2048"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≤2.0</w:t>
            </w:r>
          </w:p>
        </w:tc>
        <w:tc>
          <w:tcPr>
            <w:tcW w:w="2057" w:type="dxa"/>
            <w:vAlign w:val="center"/>
          </w:tcPr>
          <w:p>
            <w:pPr>
              <w:pStyle w:val="29"/>
              <w:widowControl w:val="0"/>
              <w:ind w:firstLine="0" w:firstLineChars="0"/>
              <w:jc w:val="center"/>
              <w:rPr>
                <w:color w:val="000000"/>
                <w:sz w:val="18"/>
              </w:rPr>
            </w:pPr>
            <w:r>
              <w:rPr>
                <w:rFonts w:hint="eastAsia"/>
                <w:color w:val="000000"/>
                <w:sz w:val="18"/>
              </w:rPr>
              <w:t>——</w:t>
            </w:r>
          </w:p>
        </w:tc>
        <w:tc>
          <w:tcPr>
            <w:tcW w:w="1281" w:type="dxa"/>
            <w:vMerge w:val="continue"/>
            <w:vAlign w:val="center"/>
          </w:tcPr>
          <w:p>
            <w:pPr>
              <w:pStyle w:val="29"/>
              <w:widowControl w:val="0"/>
              <w:ind w:firstLine="0" w:firstLineChars="0"/>
              <w:jc w:val="center"/>
              <w:rPr>
                <w:color w:val="000000"/>
                <w:sz w:val="18"/>
              </w:rPr>
            </w:pPr>
          </w:p>
        </w:tc>
      </w:tr>
    </w:tbl>
    <w:p>
      <w:pPr>
        <w:pStyle w:val="29"/>
      </w:pPr>
    </w:p>
    <w:p>
      <w:pPr>
        <w:pStyle w:val="64"/>
        <w:keepNext w:val="0"/>
        <w:keepLines w:val="0"/>
        <w:pageBreakBefore w:val="0"/>
        <w:widowControl w:val="0"/>
        <w:kinsoku/>
        <w:wordWrap/>
        <w:overflowPunct/>
        <w:topLinePunct w:val="0"/>
        <w:autoSpaceDE/>
        <w:autoSpaceDN/>
        <w:bidi w:val="0"/>
        <w:adjustRightInd/>
        <w:snapToGrid/>
        <w:spacing w:before="120" w:beforeLines="50" w:after="0"/>
        <w:textAlignment w:val="auto"/>
        <w:rPr>
          <w:rFonts w:ascii="宋体" w:hAnsi="宋体" w:eastAsia="宋体"/>
          <w:color w:val="000000"/>
          <w:sz w:val="18"/>
          <w:szCs w:val="18"/>
        </w:rPr>
      </w:pPr>
      <w:r>
        <w:rPr>
          <w:rFonts w:hint="eastAsia" w:hAnsi="黑体"/>
          <w:color w:val="000000"/>
          <w:sz w:val="18"/>
          <w:szCs w:val="18"/>
        </w:rPr>
        <w:t>表</w:t>
      </w:r>
      <w:r>
        <w:rPr>
          <w:rFonts w:hint="eastAsia" w:ascii="Times New Roman"/>
          <w:b/>
          <w:sz w:val="18"/>
          <w:szCs w:val="18"/>
        </w:rPr>
        <w:t>5</w:t>
      </w:r>
      <w:r>
        <w:rPr>
          <w:rFonts w:ascii="Times New Roman"/>
          <w:b/>
          <w:sz w:val="18"/>
          <w:szCs w:val="18"/>
        </w:rPr>
        <w:t>.0.</w:t>
      </w:r>
      <w:r>
        <w:rPr>
          <w:rFonts w:hint="eastAsia" w:ascii="Times New Roman"/>
          <w:b/>
          <w:sz w:val="18"/>
          <w:szCs w:val="18"/>
        </w:rPr>
        <w:t xml:space="preserve">3-2 </w:t>
      </w:r>
      <w:r>
        <w:rPr>
          <w:rFonts w:hint="eastAsia" w:ascii="Times New Roman"/>
          <w:sz w:val="18"/>
          <w:szCs w:val="18"/>
        </w:rPr>
        <w:t xml:space="preserve"> </w:t>
      </w:r>
      <w:r>
        <w:rPr>
          <w:rFonts w:hint="eastAsia" w:hAnsi="黑体"/>
          <w:color w:val="000000"/>
          <w:sz w:val="18"/>
          <w:szCs w:val="18"/>
        </w:rPr>
        <w:t>保温装饰板性能指标</w:t>
      </w:r>
    </w:p>
    <w:tbl>
      <w:tblPr>
        <w:tblStyle w:val="15"/>
        <w:tblW w:w="7518"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276"/>
        <w:gridCol w:w="1027"/>
        <w:gridCol w:w="1027"/>
        <w:gridCol w:w="1027"/>
        <w:gridCol w:w="103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gridSpan w:val="2"/>
            <w:vMerge w:val="restart"/>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项目</w:t>
            </w:r>
          </w:p>
        </w:tc>
        <w:tc>
          <w:tcPr>
            <w:tcW w:w="4111" w:type="dxa"/>
            <w:gridSpan w:val="4"/>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性能指标</w:t>
            </w:r>
          </w:p>
        </w:tc>
        <w:tc>
          <w:tcPr>
            <w:tcW w:w="1275" w:type="dxa"/>
            <w:vMerge w:val="restart"/>
            <w:vAlign w:val="center"/>
          </w:tcPr>
          <w:p>
            <w:pPr>
              <w:pStyle w:val="29"/>
              <w:widowControl w:val="0"/>
              <w:ind w:firstLine="0" w:firstLineChars="0"/>
              <w:jc w:val="center"/>
              <w:rPr>
                <w:color w:val="000000"/>
                <w:sz w:val="18"/>
              </w:rPr>
            </w:pPr>
            <w:r>
              <w:rPr>
                <w:rFonts w:hint="eastAsia" w:ascii="Times New Roman"/>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gridSpan w:val="2"/>
            <w:vMerge w:val="continue"/>
            <w:tcMar>
              <w:top w:w="57" w:type="dxa"/>
              <w:bottom w:w="57" w:type="dxa"/>
            </w:tcMar>
          </w:tcPr>
          <w:p>
            <w:pPr>
              <w:pStyle w:val="29"/>
              <w:widowControl w:val="0"/>
              <w:ind w:firstLine="0" w:firstLineChars="0"/>
              <w:jc w:val="center"/>
              <w:rPr>
                <w:color w:val="000000"/>
                <w:sz w:val="18"/>
              </w:rPr>
            </w:pPr>
          </w:p>
        </w:tc>
        <w:tc>
          <w:tcPr>
            <w:tcW w:w="2054" w:type="dxa"/>
            <w:gridSpan w:val="2"/>
            <w:tcMar>
              <w:top w:w="57" w:type="dxa"/>
              <w:bottom w:w="57" w:type="dxa"/>
            </w:tcMar>
            <w:vAlign w:val="center"/>
          </w:tcPr>
          <w:p>
            <w:pPr>
              <w:pStyle w:val="29"/>
              <w:widowControl w:val="0"/>
              <w:ind w:firstLine="0" w:firstLineChars="0"/>
              <w:jc w:val="center"/>
              <w:rPr>
                <w:rFonts w:hint="eastAsia"/>
                <w:color w:val="000000"/>
                <w:sz w:val="18"/>
              </w:rPr>
            </w:pPr>
            <w:r>
              <w:rPr>
                <w:rFonts w:hint="eastAsia"/>
                <w:color w:val="000000"/>
                <w:sz w:val="18"/>
              </w:rPr>
              <w:t>Ⅰ型</w:t>
            </w:r>
          </w:p>
        </w:tc>
        <w:tc>
          <w:tcPr>
            <w:tcW w:w="2057"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Ⅱ型</w:t>
            </w:r>
          </w:p>
        </w:tc>
        <w:tc>
          <w:tcPr>
            <w:tcW w:w="1275"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gridSpan w:val="2"/>
            <w:vMerge w:val="continue"/>
            <w:tcMar>
              <w:top w:w="57" w:type="dxa"/>
              <w:bottom w:w="57" w:type="dxa"/>
            </w:tcMar>
          </w:tcPr>
          <w:p>
            <w:pPr>
              <w:pStyle w:val="29"/>
              <w:widowControl w:val="0"/>
              <w:ind w:firstLine="0" w:firstLineChars="0"/>
              <w:jc w:val="center"/>
              <w:rPr>
                <w:color w:val="000000"/>
                <w:sz w:val="18"/>
              </w:rPr>
            </w:pPr>
          </w:p>
        </w:tc>
        <w:tc>
          <w:tcPr>
            <w:tcW w:w="1027" w:type="dxa"/>
            <w:tcMar>
              <w:top w:w="57" w:type="dxa"/>
              <w:bottom w:w="57" w:type="dxa"/>
            </w:tcMar>
            <w:vAlign w:val="center"/>
          </w:tcPr>
          <w:p>
            <w:pPr>
              <w:pStyle w:val="29"/>
              <w:widowControl w:val="0"/>
              <w:ind w:firstLine="0" w:firstLineChars="0"/>
              <w:jc w:val="center"/>
              <w:rPr>
                <w:rFonts w:ascii="宋体" w:hAnsi="Times New Roman" w:eastAsia="宋体" w:cs="Times New Roman"/>
                <w:color w:val="000000"/>
                <w:sz w:val="18"/>
                <w:szCs w:val="22"/>
                <w:lang w:val="en-US" w:eastAsia="zh-CN" w:bidi="ar-SA"/>
              </w:rPr>
            </w:pPr>
            <w:r>
              <w:rPr>
                <w:rFonts w:hint="eastAsia"/>
                <w:color w:val="000000"/>
                <w:sz w:val="18"/>
              </w:rPr>
              <w:t>单材</w:t>
            </w:r>
          </w:p>
        </w:tc>
        <w:tc>
          <w:tcPr>
            <w:tcW w:w="1027" w:type="dxa"/>
            <w:tcMar>
              <w:top w:w="57" w:type="dxa"/>
              <w:bottom w:w="57" w:type="dxa"/>
            </w:tcMar>
            <w:vAlign w:val="center"/>
          </w:tcPr>
          <w:p>
            <w:pPr>
              <w:pStyle w:val="29"/>
              <w:widowControl w:val="0"/>
              <w:ind w:firstLine="0" w:firstLineChars="0"/>
              <w:jc w:val="center"/>
              <w:rPr>
                <w:rFonts w:ascii="宋体" w:hAnsi="Times New Roman" w:eastAsia="宋体" w:cs="Times New Roman"/>
                <w:color w:val="000000"/>
                <w:sz w:val="18"/>
                <w:szCs w:val="22"/>
                <w:lang w:val="en-US" w:eastAsia="zh-CN" w:bidi="ar-SA"/>
              </w:rPr>
            </w:pPr>
            <w:r>
              <w:rPr>
                <w:rFonts w:hint="eastAsia"/>
                <w:color w:val="000000"/>
                <w:sz w:val="18"/>
              </w:rPr>
              <w:t>双材</w:t>
            </w:r>
          </w:p>
        </w:tc>
        <w:tc>
          <w:tcPr>
            <w:tcW w:w="1027" w:type="dxa"/>
            <w:tcBorders>
              <w:right w:val="single" w:color="auto" w:sz="6" w:space="0"/>
            </w:tcBorders>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单材</w:t>
            </w:r>
          </w:p>
        </w:tc>
        <w:tc>
          <w:tcPr>
            <w:tcW w:w="1030" w:type="dxa"/>
            <w:tcBorders>
              <w:left w:val="single" w:color="auto" w:sz="6" w:space="0"/>
            </w:tcBorders>
            <w:vAlign w:val="center"/>
          </w:tcPr>
          <w:p>
            <w:pPr>
              <w:pStyle w:val="29"/>
              <w:widowControl w:val="0"/>
              <w:ind w:firstLine="0" w:firstLineChars="0"/>
              <w:jc w:val="center"/>
              <w:rPr>
                <w:color w:val="000000"/>
                <w:sz w:val="18"/>
              </w:rPr>
            </w:pPr>
            <w:r>
              <w:rPr>
                <w:rFonts w:hint="eastAsia"/>
                <w:color w:val="000000"/>
                <w:sz w:val="18"/>
              </w:rPr>
              <w:t>双材</w:t>
            </w:r>
          </w:p>
        </w:tc>
        <w:tc>
          <w:tcPr>
            <w:tcW w:w="1275"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单位面积质量</w:t>
            </w:r>
            <w:r>
              <w:rPr>
                <w:rFonts w:hint="eastAsia"/>
                <w:color w:val="000000"/>
                <w:sz w:val="18"/>
                <w:vertAlign w:val="superscript"/>
              </w:rPr>
              <w:t>a</w:t>
            </w:r>
            <w:r>
              <w:rPr>
                <w:rFonts w:hint="eastAsia"/>
                <w:color w:val="000000"/>
                <w:sz w:val="18"/>
              </w:rPr>
              <w:t>/</w:t>
            </w:r>
            <w:r>
              <w:rPr>
                <w:color w:val="000000"/>
                <w:sz w:val="18"/>
              </w:rPr>
              <w:t>(</w:t>
            </w:r>
            <w:r>
              <w:rPr>
                <w:rFonts w:hint="eastAsia"/>
                <w:color w:val="000000"/>
                <w:sz w:val="18"/>
              </w:rPr>
              <w:t>kg/m</w:t>
            </w:r>
            <w:r>
              <w:rPr>
                <w:rFonts w:hint="eastAsia"/>
                <w:color w:val="000000"/>
                <w:sz w:val="18"/>
                <w:vertAlign w:val="superscript"/>
              </w:rPr>
              <w:t>2</w:t>
            </w:r>
            <w:r>
              <w:rPr>
                <w:color w:val="000000"/>
                <w:sz w:val="18"/>
              </w:rPr>
              <w:t>)</w:t>
            </w:r>
          </w:p>
        </w:tc>
        <w:tc>
          <w:tcPr>
            <w:tcW w:w="2054" w:type="dxa"/>
            <w:gridSpan w:val="2"/>
            <w:tcMar>
              <w:top w:w="57" w:type="dxa"/>
              <w:bottom w:w="57" w:type="dxa"/>
            </w:tcMar>
            <w:vAlign w:val="center"/>
          </w:tcPr>
          <w:p>
            <w:pPr>
              <w:pStyle w:val="29"/>
              <w:widowControl w:val="0"/>
              <w:ind w:firstLine="0" w:firstLineChars="0"/>
              <w:jc w:val="center"/>
              <w:rPr>
                <w:rFonts w:hint="eastAsia"/>
                <w:color w:val="000000"/>
                <w:sz w:val="18"/>
              </w:rPr>
            </w:pPr>
            <w:r>
              <w:rPr>
                <w:rFonts w:hint="eastAsia"/>
                <w:color w:val="000000"/>
                <w:sz w:val="18"/>
                <w:lang w:eastAsia="zh-CN"/>
              </w:rPr>
              <w:t>≤</w:t>
            </w:r>
            <w:r>
              <w:rPr>
                <w:rFonts w:hint="eastAsia"/>
                <w:color w:val="000000"/>
                <w:sz w:val="18"/>
              </w:rPr>
              <w:t>20</w:t>
            </w:r>
          </w:p>
        </w:tc>
        <w:tc>
          <w:tcPr>
            <w:tcW w:w="2057"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lang w:eastAsia="zh-CN"/>
              </w:rPr>
              <w:t>＞</w:t>
            </w:r>
            <w:r>
              <w:rPr>
                <w:rFonts w:hint="eastAsia"/>
                <w:color w:val="000000"/>
                <w:sz w:val="18"/>
              </w:rPr>
              <w:t>20</w:t>
            </w:r>
            <w:r>
              <w:rPr>
                <w:rFonts w:hint="eastAsia"/>
                <w:color w:val="000000"/>
                <w:sz w:val="18"/>
                <w:lang w:eastAsia="zh-CN"/>
              </w:rPr>
              <w:t>，≤</w:t>
            </w:r>
            <w:r>
              <w:rPr>
                <w:rFonts w:hint="eastAsia"/>
                <w:color w:val="000000"/>
                <w:sz w:val="18"/>
              </w:rPr>
              <w:t>30</w:t>
            </w:r>
          </w:p>
        </w:tc>
        <w:tc>
          <w:tcPr>
            <w:tcW w:w="1275" w:type="dxa"/>
            <w:vMerge w:val="restart"/>
            <w:vAlign w:val="center"/>
          </w:tcPr>
          <w:p>
            <w:pPr>
              <w:pStyle w:val="29"/>
              <w:widowControl w:val="0"/>
              <w:spacing w:before="120" w:after="120"/>
              <w:ind w:firstLine="0" w:firstLineChars="0"/>
              <w:jc w:val="center"/>
              <w:rPr>
                <w:color w:val="000000"/>
                <w:sz w:val="18"/>
              </w:rPr>
            </w:pPr>
            <w:r>
              <w:rPr>
                <w:rFonts w:hint="eastAsia"/>
                <w:color w:val="000000"/>
                <w:sz w:val="18"/>
              </w:rPr>
              <w:t>JG/T 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6" w:type="dxa"/>
            <w:vMerge w:val="restart"/>
            <w:vAlign w:val="center"/>
          </w:tcPr>
          <w:p>
            <w:pPr>
              <w:pStyle w:val="29"/>
              <w:widowControl w:val="0"/>
              <w:ind w:firstLine="0" w:firstLineChars="0"/>
              <w:jc w:val="center"/>
              <w:rPr>
                <w:color w:val="000000"/>
                <w:sz w:val="18"/>
              </w:rPr>
            </w:pPr>
            <w:r>
              <w:rPr>
                <w:rFonts w:hint="eastAsia"/>
                <w:color w:val="000000"/>
                <w:sz w:val="18"/>
              </w:rPr>
              <w:t>拉抻粘结强度/MPa</w:t>
            </w:r>
          </w:p>
        </w:tc>
        <w:tc>
          <w:tcPr>
            <w:tcW w:w="1276" w:type="dxa"/>
            <w:vAlign w:val="center"/>
          </w:tcPr>
          <w:p>
            <w:pPr>
              <w:pStyle w:val="29"/>
              <w:widowControl w:val="0"/>
              <w:ind w:firstLine="0" w:firstLineChars="0"/>
              <w:jc w:val="center"/>
              <w:rPr>
                <w:color w:val="000000"/>
                <w:sz w:val="18"/>
              </w:rPr>
            </w:pPr>
            <w:r>
              <w:rPr>
                <w:rFonts w:hint="eastAsia"/>
                <w:color w:val="000000"/>
                <w:sz w:val="18"/>
              </w:rPr>
              <w:t>原强度</w:t>
            </w:r>
          </w:p>
        </w:tc>
        <w:tc>
          <w:tcPr>
            <w:tcW w:w="2054" w:type="dxa"/>
            <w:gridSpan w:val="2"/>
            <w:vAlign w:val="center"/>
          </w:tcPr>
          <w:p>
            <w:pPr>
              <w:pStyle w:val="29"/>
              <w:widowControl w:val="0"/>
              <w:ind w:firstLine="0" w:firstLineChars="0"/>
              <w:jc w:val="center"/>
              <w:rPr>
                <w:rFonts w:hint="eastAsia" w:ascii="宋体" w:hAnsi="Times New Roman" w:eastAsia="宋体" w:cs="Times New Roman"/>
                <w:color w:val="000000"/>
                <w:sz w:val="18"/>
                <w:szCs w:val="22"/>
                <w:lang w:val="en-US" w:eastAsia="zh-CN" w:bidi="ar-SA"/>
              </w:rPr>
            </w:pPr>
            <w:r>
              <w:rPr>
                <w:rFonts w:hint="eastAsia"/>
                <w:color w:val="000000"/>
                <w:sz w:val="18"/>
              </w:rPr>
              <w:t>≥0.10，破坏发生在保温材料中</w:t>
            </w:r>
          </w:p>
        </w:tc>
        <w:tc>
          <w:tcPr>
            <w:tcW w:w="2057" w:type="dxa"/>
            <w:gridSpan w:val="2"/>
            <w:tcMar>
              <w:top w:w="57" w:type="dxa"/>
              <w:left w:w="85" w:type="dxa"/>
              <w:bottom w:w="57" w:type="dxa"/>
              <w:right w:w="85" w:type="dxa"/>
            </w:tcMar>
            <w:vAlign w:val="center"/>
          </w:tcPr>
          <w:p>
            <w:pPr>
              <w:pStyle w:val="29"/>
              <w:widowControl w:val="0"/>
              <w:ind w:firstLine="0" w:firstLineChars="0"/>
              <w:jc w:val="center"/>
              <w:rPr>
                <w:color w:val="000000"/>
                <w:sz w:val="18"/>
              </w:rPr>
            </w:pPr>
            <w:r>
              <w:rPr>
                <w:rFonts w:hint="eastAsia"/>
                <w:color w:val="000000"/>
                <w:sz w:val="18"/>
              </w:rPr>
              <w:t>≥0.15，破坏发生在保温材料中</w:t>
            </w:r>
          </w:p>
        </w:tc>
        <w:tc>
          <w:tcPr>
            <w:tcW w:w="1275"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6" w:type="dxa"/>
            <w:vMerge w:val="continue"/>
            <w:vAlign w:val="center"/>
          </w:tcPr>
          <w:p>
            <w:pPr>
              <w:pStyle w:val="29"/>
              <w:widowControl w:val="0"/>
              <w:ind w:firstLine="0" w:firstLineChars="0"/>
              <w:jc w:val="center"/>
              <w:rPr>
                <w:color w:val="000000"/>
                <w:sz w:val="18"/>
              </w:rPr>
            </w:pPr>
          </w:p>
        </w:tc>
        <w:tc>
          <w:tcPr>
            <w:tcW w:w="1276" w:type="dxa"/>
            <w:vAlign w:val="center"/>
          </w:tcPr>
          <w:p>
            <w:pPr>
              <w:pStyle w:val="29"/>
              <w:widowControl w:val="0"/>
              <w:ind w:firstLine="0" w:firstLineChars="0"/>
              <w:jc w:val="center"/>
              <w:rPr>
                <w:color w:val="000000"/>
                <w:sz w:val="18"/>
              </w:rPr>
            </w:pPr>
            <w:r>
              <w:rPr>
                <w:rFonts w:hint="eastAsia"/>
                <w:color w:val="000000"/>
                <w:sz w:val="18"/>
              </w:rPr>
              <w:t>耐水强度</w:t>
            </w:r>
          </w:p>
        </w:tc>
        <w:tc>
          <w:tcPr>
            <w:tcW w:w="2054" w:type="dxa"/>
            <w:gridSpan w:val="2"/>
            <w:vAlign w:val="center"/>
          </w:tcPr>
          <w:p>
            <w:pPr>
              <w:pStyle w:val="29"/>
              <w:widowControl w:val="0"/>
              <w:ind w:firstLine="0" w:firstLineChars="0"/>
              <w:jc w:val="center"/>
              <w:rPr>
                <w:color w:val="000000"/>
                <w:sz w:val="18"/>
              </w:rPr>
            </w:pPr>
            <w:r>
              <w:rPr>
                <w:rFonts w:hint="eastAsia"/>
                <w:color w:val="000000"/>
                <w:sz w:val="18"/>
              </w:rPr>
              <w:t>≥0.10</w:t>
            </w:r>
          </w:p>
        </w:tc>
        <w:tc>
          <w:tcPr>
            <w:tcW w:w="2057" w:type="dxa"/>
            <w:gridSpan w:val="2"/>
            <w:tcMar>
              <w:top w:w="57" w:type="dxa"/>
              <w:left w:w="28" w:type="dxa"/>
              <w:bottom w:w="57" w:type="dxa"/>
              <w:right w:w="28" w:type="dxa"/>
            </w:tcMar>
            <w:vAlign w:val="center"/>
          </w:tcPr>
          <w:p>
            <w:pPr>
              <w:pStyle w:val="29"/>
              <w:widowControl w:val="0"/>
              <w:ind w:firstLine="0" w:firstLineChars="0"/>
              <w:jc w:val="center"/>
              <w:rPr>
                <w:color w:val="000000"/>
                <w:sz w:val="18"/>
              </w:rPr>
            </w:pPr>
            <w:r>
              <w:rPr>
                <w:rFonts w:hint="eastAsia"/>
                <w:color w:val="000000"/>
                <w:sz w:val="18"/>
              </w:rPr>
              <w:t>≥0.15</w:t>
            </w:r>
          </w:p>
        </w:tc>
        <w:tc>
          <w:tcPr>
            <w:tcW w:w="1275"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6" w:type="dxa"/>
            <w:vMerge w:val="continue"/>
            <w:vAlign w:val="center"/>
          </w:tcPr>
          <w:p>
            <w:pPr>
              <w:pStyle w:val="29"/>
              <w:widowControl w:val="0"/>
              <w:ind w:firstLine="0" w:firstLineChars="0"/>
              <w:jc w:val="center"/>
              <w:rPr>
                <w:color w:val="000000"/>
                <w:sz w:val="18"/>
              </w:rPr>
            </w:pPr>
          </w:p>
        </w:tc>
        <w:tc>
          <w:tcPr>
            <w:tcW w:w="1276" w:type="dxa"/>
            <w:vAlign w:val="center"/>
          </w:tcPr>
          <w:p>
            <w:pPr>
              <w:pStyle w:val="29"/>
              <w:widowControl w:val="0"/>
              <w:ind w:firstLine="0" w:firstLineChars="0"/>
              <w:jc w:val="center"/>
              <w:rPr>
                <w:color w:val="000000"/>
                <w:sz w:val="18"/>
              </w:rPr>
            </w:pPr>
            <w:r>
              <w:rPr>
                <w:rFonts w:hint="eastAsia"/>
                <w:color w:val="000000"/>
                <w:sz w:val="18"/>
              </w:rPr>
              <w:t>耐冻融强度</w:t>
            </w:r>
          </w:p>
        </w:tc>
        <w:tc>
          <w:tcPr>
            <w:tcW w:w="2054" w:type="dxa"/>
            <w:gridSpan w:val="2"/>
            <w:vAlign w:val="center"/>
          </w:tcPr>
          <w:p>
            <w:pPr>
              <w:pStyle w:val="29"/>
              <w:widowControl w:val="0"/>
              <w:ind w:firstLine="0" w:firstLineChars="0"/>
              <w:jc w:val="center"/>
              <w:rPr>
                <w:color w:val="000000"/>
                <w:sz w:val="18"/>
              </w:rPr>
            </w:pPr>
            <w:r>
              <w:rPr>
                <w:rFonts w:hint="eastAsia"/>
                <w:color w:val="000000"/>
                <w:sz w:val="18"/>
              </w:rPr>
              <w:t>≥0.10</w:t>
            </w:r>
          </w:p>
        </w:tc>
        <w:tc>
          <w:tcPr>
            <w:tcW w:w="2057" w:type="dxa"/>
            <w:gridSpan w:val="2"/>
            <w:tcMar>
              <w:top w:w="57" w:type="dxa"/>
              <w:left w:w="28" w:type="dxa"/>
              <w:bottom w:w="57" w:type="dxa"/>
              <w:right w:w="28" w:type="dxa"/>
            </w:tcMar>
            <w:vAlign w:val="center"/>
          </w:tcPr>
          <w:p>
            <w:pPr>
              <w:pStyle w:val="29"/>
              <w:widowControl w:val="0"/>
              <w:ind w:firstLine="0" w:firstLineChars="0"/>
              <w:jc w:val="center"/>
              <w:rPr>
                <w:color w:val="000000"/>
                <w:sz w:val="18"/>
              </w:rPr>
            </w:pPr>
            <w:r>
              <w:rPr>
                <w:rFonts w:hint="eastAsia"/>
                <w:color w:val="000000"/>
                <w:sz w:val="18"/>
              </w:rPr>
              <w:t>≥0.15</w:t>
            </w:r>
          </w:p>
        </w:tc>
        <w:tc>
          <w:tcPr>
            <w:tcW w:w="1275"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抗冲击性</w:t>
            </w:r>
          </w:p>
        </w:tc>
        <w:tc>
          <w:tcPr>
            <w:tcW w:w="4111" w:type="dxa"/>
            <w:gridSpan w:val="4"/>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用于建筑物首层10.0J冲击合格，二层及以上3.0J冲击合格</w:t>
            </w:r>
          </w:p>
        </w:tc>
        <w:tc>
          <w:tcPr>
            <w:tcW w:w="1275"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抗弯荷载/N</w:t>
            </w:r>
          </w:p>
        </w:tc>
        <w:tc>
          <w:tcPr>
            <w:tcW w:w="4111" w:type="dxa"/>
            <w:gridSpan w:val="4"/>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≥700</w:t>
            </w:r>
          </w:p>
        </w:tc>
        <w:tc>
          <w:tcPr>
            <w:tcW w:w="1275"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吸水量/</w:t>
            </w:r>
            <w:r>
              <w:rPr>
                <w:color w:val="000000"/>
                <w:sz w:val="18"/>
              </w:rPr>
              <w:t>(</w:t>
            </w:r>
            <w:r>
              <w:rPr>
                <w:rFonts w:hint="eastAsia"/>
                <w:color w:val="000000"/>
                <w:sz w:val="18"/>
              </w:rPr>
              <w:t>g/m</w:t>
            </w:r>
            <w:r>
              <w:rPr>
                <w:rFonts w:hint="eastAsia"/>
                <w:color w:val="000000"/>
                <w:sz w:val="18"/>
                <w:vertAlign w:val="superscript"/>
              </w:rPr>
              <w:t>2</w:t>
            </w:r>
            <w:r>
              <w:rPr>
                <w:color w:val="000000"/>
                <w:sz w:val="18"/>
              </w:rPr>
              <w:t>)</w:t>
            </w:r>
          </w:p>
        </w:tc>
        <w:tc>
          <w:tcPr>
            <w:tcW w:w="4111" w:type="dxa"/>
            <w:gridSpan w:val="4"/>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≤500</w:t>
            </w:r>
          </w:p>
        </w:tc>
        <w:tc>
          <w:tcPr>
            <w:tcW w:w="1275"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不透水性</w:t>
            </w:r>
          </w:p>
        </w:tc>
        <w:tc>
          <w:tcPr>
            <w:tcW w:w="4111" w:type="dxa"/>
            <w:gridSpan w:val="4"/>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涂装饰面板内侧未渗透</w:t>
            </w:r>
          </w:p>
        </w:tc>
        <w:tc>
          <w:tcPr>
            <w:tcW w:w="1275"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2"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保温材料燃烧性能分级</w:t>
            </w:r>
          </w:p>
        </w:tc>
        <w:tc>
          <w:tcPr>
            <w:tcW w:w="4111" w:type="dxa"/>
            <w:gridSpan w:val="4"/>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D型热固复合聚苯板B</w:t>
            </w:r>
            <w:r>
              <w:rPr>
                <w:rFonts w:hint="eastAsia"/>
                <w:color w:val="000000"/>
                <w:sz w:val="18"/>
                <w:vertAlign w:val="subscript"/>
              </w:rPr>
              <w:t>1</w:t>
            </w:r>
            <w:r>
              <w:rPr>
                <w:rFonts w:hint="eastAsia"/>
                <w:color w:val="000000"/>
                <w:sz w:val="18"/>
              </w:rPr>
              <w:t>级，</w:t>
            </w:r>
            <w:r>
              <w:rPr>
                <w:rFonts w:hint="eastAsia"/>
                <w:color w:val="000000"/>
                <w:sz w:val="18"/>
                <w:szCs w:val="18"/>
              </w:rPr>
              <w:t>岩棉带A（A1）级，G型热固复</w:t>
            </w:r>
            <w:r>
              <w:rPr>
                <w:rFonts w:hint="eastAsia"/>
                <w:color w:val="000000"/>
                <w:sz w:val="18"/>
              </w:rPr>
              <w:t>合聚苯板、真空板A（A2）级</w:t>
            </w:r>
          </w:p>
        </w:tc>
        <w:tc>
          <w:tcPr>
            <w:tcW w:w="1275" w:type="dxa"/>
            <w:vAlign w:val="center"/>
          </w:tcPr>
          <w:p>
            <w:pPr>
              <w:pStyle w:val="29"/>
              <w:widowControl w:val="0"/>
              <w:ind w:firstLine="0" w:firstLineChars="0"/>
              <w:jc w:val="center"/>
              <w:rPr>
                <w:color w:val="000000"/>
                <w:sz w:val="18"/>
              </w:rPr>
            </w:pPr>
            <w:r>
              <w:rPr>
                <w:rFonts w:hint="eastAsia"/>
                <w:color w:val="000000"/>
                <w:sz w:val="18"/>
              </w:rPr>
              <w:t>GB 8624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2"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保温材料导热系数</w:t>
            </w:r>
          </w:p>
          <w:p>
            <w:pPr>
              <w:pStyle w:val="29"/>
              <w:widowControl w:val="0"/>
              <w:ind w:firstLine="0" w:firstLineChars="0"/>
              <w:jc w:val="center"/>
              <w:rPr>
                <w:color w:val="000000"/>
                <w:sz w:val="18"/>
              </w:rPr>
            </w:pPr>
            <w:r>
              <w:rPr>
                <w:rFonts w:hint="eastAsia"/>
                <w:color w:val="000000"/>
                <w:sz w:val="18"/>
              </w:rPr>
              <w:t>/[</w:t>
            </w:r>
            <w:r>
              <w:rPr>
                <w:rFonts w:hint="eastAsia" w:hAnsi="宋体"/>
                <w:color w:val="000000"/>
                <w:sz w:val="18"/>
                <w:szCs w:val="18"/>
              </w:rPr>
              <w:t>W/（m·K）]</w:t>
            </w:r>
          </w:p>
        </w:tc>
        <w:tc>
          <w:tcPr>
            <w:tcW w:w="4111" w:type="dxa"/>
            <w:gridSpan w:val="4"/>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D型热固复合聚苯板≤0.040，岩棉条≤0.046，G型热固复合聚苯板≤0.050，真空板≤0.008</w:t>
            </w:r>
          </w:p>
        </w:tc>
        <w:tc>
          <w:tcPr>
            <w:tcW w:w="1275" w:type="dxa"/>
            <w:vAlign w:val="center"/>
          </w:tcPr>
          <w:p>
            <w:pPr>
              <w:pStyle w:val="29"/>
              <w:widowControl w:val="0"/>
              <w:ind w:firstLine="0" w:firstLineChars="0"/>
              <w:jc w:val="center"/>
              <w:rPr>
                <w:color w:val="000000"/>
                <w:sz w:val="18"/>
              </w:rPr>
            </w:pPr>
            <w:r>
              <w:rPr>
                <w:rFonts w:hint="eastAsia"/>
                <w:color w:val="000000"/>
                <w:sz w:val="18"/>
              </w:rPr>
              <w:t>GB/T 10294或</w:t>
            </w:r>
          </w:p>
          <w:p>
            <w:pPr>
              <w:pStyle w:val="29"/>
              <w:widowControl w:val="0"/>
              <w:ind w:firstLine="0" w:firstLineChars="0"/>
              <w:jc w:val="center"/>
              <w:rPr>
                <w:color w:val="000000"/>
                <w:sz w:val="18"/>
              </w:rPr>
            </w:pPr>
            <w:r>
              <w:rPr>
                <w:rFonts w:hint="eastAsia"/>
                <w:color w:val="000000"/>
                <w:sz w:val="18"/>
              </w:rPr>
              <w:t>GB/T 10295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涂装饰面耐酸性</w:t>
            </w:r>
            <w:r>
              <w:rPr>
                <w:rFonts w:hint="eastAsia"/>
                <w:color w:val="000000"/>
                <w:sz w:val="18"/>
                <w:vertAlign w:val="superscript"/>
                <w:lang w:val="en-US" w:eastAsia="zh-CN"/>
              </w:rPr>
              <w:t>b</w:t>
            </w:r>
          </w:p>
        </w:tc>
        <w:tc>
          <w:tcPr>
            <w:tcW w:w="4111" w:type="dxa"/>
            <w:gridSpan w:val="4"/>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48h无异常</w:t>
            </w:r>
          </w:p>
        </w:tc>
        <w:tc>
          <w:tcPr>
            <w:tcW w:w="1275" w:type="dxa"/>
            <w:vMerge w:val="restart"/>
            <w:vAlign w:val="center"/>
          </w:tcPr>
          <w:p>
            <w:pPr>
              <w:pStyle w:val="29"/>
              <w:widowControl w:val="0"/>
              <w:ind w:firstLine="0" w:firstLineChars="0"/>
              <w:jc w:val="center"/>
              <w:rPr>
                <w:color w:val="000000"/>
                <w:sz w:val="18"/>
              </w:rPr>
            </w:pPr>
            <w:r>
              <w:rPr>
                <w:rFonts w:hint="eastAsia"/>
                <w:color w:val="000000"/>
                <w:sz w:val="18"/>
              </w:rPr>
              <w:t>JG/T 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涂装饰面耐碱性</w:t>
            </w:r>
            <w:r>
              <w:rPr>
                <w:rFonts w:hint="eastAsia"/>
                <w:color w:val="000000"/>
                <w:sz w:val="18"/>
                <w:vertAlign w:val="superscript"/>
                <w:lang w:val="en-US" w:eastAsia="zh-CN"/>
              </w:rPr>
              <w:t>b</w:t>
            </w:r>
          </w:p>
        </w:tc>
        <w:tc>
          <w:tcPr>
            <w:tcW w:w="4111" w:type="dxa"/>
            <w:gridSpan w:val="4"/>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96h无异常</w:t>
            </w:r>
          </w:p>
        </w:tc>
        <w:tc>
          <w:tcPr>
            <w:tcW w:w="1275"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涂装饰面耐盐雾</w:t>
            </w:r>
            <w:r>
              <w:rPr>
                <w:rFonts w:hint="eastAsia"/>
                <w:color w:val="000000"/>
                <w:sz w:val="18"/>
                <w:vertAlign w:val="superscript"/>
                <w:lang w:val="en-US" w:eastAsia="zh-CN"/>
              </w:rPr>
              <w:t>b</w:t>
            </w:r>
          </w:p>
        </w:tc>
        <w:tc>
          <w:tcPr>
            <w:tcW w:w="4111" w:type="dxa"/>
            <w:gridSpan w:val="4"/>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500h无损伤</w:t>
            </w:r>
          </w:p>
        </w:tc>
        <w:tc>
          <w:tcPr>
            <w:tcW w:w="1275"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涂装饰面耐老化</w:t>
            </w:r>
            <w:r>
              <w:rPr>
                <w:rFonts w:hint="eastAsia"/>
                <w:color w:val="000000"/>
                <w:sz w:val="18"/>
                <w:vertAlign w:val="superscript"/>
                <w:lang w:val="en-US" w:eastAsia="zh-CN"/>
              </w:rPr>
              <w:t>b</w:t>
            </w:r>
          </w:p>
        </w:tc>
        <w:tc>
          <w:tcPr>
            <w:tcW w:w="4111" w:type="dxa"/>
            <w:gridSpan w:val="4"/>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1000h不低于装饰性漆膜综合等级1级</w:t>
            </w:r>
          </w:p>
        </w:tc>
        <w:tc>
          <w:tcPr>
            <w:tcW w:w="1275"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8" w:type="dxa"/>
            <w:gridSpan w:val="7"/>
            <w:tcMar>
              <w:top w:w="57" w:type="dxa"/>
              <w:bottom w:w="57" w:type="dxa"/>
            </w:tcMar>
            <w:vAlign w:val="center"/>
          </w:tcPr>
          <w:p>
            <w:pPr>
              <w:pStyle w:val="29"/>
              <w:widowControl w:val="0"/>
              <w:ind w:left="15" w:leftChars="7" w:firstLine="340" w:firstLineChars="189"/>
              <w:rPr>
                <w:rFonts w:hint="default"/>
                <w:color w:val="000000"/>
                <w:sz w:val="18"/>
                <w:lang w:val="en-US" w:eastAsia="zh-CN"/>
              </w:rPr>
            </w:pPr>
            <w:r>
              <w:rPr>
                <w:rFonts w:hint="eastAsia"/>
                <w:color w:val="000000"/>
                <w:sz w:val="18"/>
              </w:rPr>
              <w:t xml:space="preserve">a  </w:t>
            </w:r>
            <w:r>
              <w:rPr>
                <w:rFonts w:hint="eastAsia"/>
                <w:color w:val="000000"/>
                <w:sz w:val="18"/>
                <w:lang w:eastAsia="zh-CN"/>
              </w:rPr>
              <w:t>首层部位</w:t>
            </w:r>
            <w:r>
              <w:rPr>
                <w:rFonts w:hint="eastAsia"/>
                <w:color w:val="000000"/>
                <w:sz w:val="18"/>
              </w:rPr>
              <w:t>单位面积质量</w:t>
            </w:r>
            <w:r>
              <w:rPr>
                <w:rFonts w:hint="eastAsia"/>
                <w:color w:val="000000"/>
                <w:sz w:val="18"/>
                <w:lang w:eastAsia="zh-CN"/>
              </w:rPr>
              <w:t>上限可提高</w:t>
            </w:r>
            <w:r>
              <w:rPr>
                <w:rFonts w:hint="eastAsia"/>
                <w:color w:val="000000"/>
                <w:sz w:val="18"/>
                <w:lang w:val="en-US" w:eastAsia="zh-CN"/>
              </w:rPr>
              <w:t>50%；</w:t>
            </w:r>
          </w:p>
          <w:p>
            <w:pPr>
              <w:pStyle w:val="29"/>
              <w:widowControl w:val="0"/>
              <w:ind w:left="15" w:leftChars="7" w:firstLine="340" w:firstLineChars="189"/>
              <w:rPr>
                <w:rFonts w:hint="eastAsia"/>
                <w:color w:val="000000"/>
                <w:sz w:val="18"/>
                <w:lang w:eastAsia="zh-CN"/>
              </w:rPr>
            </w:pPr>
            <w:r>
              <w:rPr>
                <w:rFonts w:hint="eastAsia"/>
                <w:color w:val="000000"/>
                <w:sz w:val="18"/>
                <w:lang w:val="en-US" w:eastAsia="zh-CN"/>
              </w:rPr>
              <w:t xml:space="preserve">b  </w:t>
            </w:r>
            <w:r>
              <w:rPr>
                <w:rFonts w:hint="eastAsia"/>
                <w:color w:val="000000"/>
                <w:sz w:val="18"/>
                <w:lang w:eastAsia="zh-CN"/>
              </w:rPr>
              <w:t>仅限面板表面使用外墙涂料的</w:t>
            </w:r>
            <w:r>
              <w:rPr>
                <w:rFonts w:hint="eastAsia"/>
                <w:color w:val="000000"/>
                <w:sz w:val="18"/>
              </w:rPr>
              <w:t>饰面</w:t>
            </w:r>
            <w:r>
              <w:rPr>
                <w:rFonts w:hint="eastAsia"/>
                <w:color w:val="000000"/>
                <w:sz w:val="18"/>
                <w:lang w:eastAsia="zh-CN"/>
              </w:rPr>
              <w:t>层，金属板、天然薄石材、陶瓷薄板、通体包裹薄板不要求。</w:t>
            </w:r>
          </w:p>
        </w:tc>
      </w:tr>
    </w:tbl>
    <w:p>
      <w:pPr>
        <w:pStyle w:val="29"/>
      </w:pPr>
    </w:p>
    <w:p>
      <w:pPr>
        <w:widowControl w:val="0"/>
        <w:numPr>
          <w:ilvl w:val="1"/>
          <w:numId w:val="12"/>
        </w:numPr>
        <w:adjustRightInd/>
        <w:snapToGrid/>
        <w:spacing w:after="0"/>
        <w:jc w:val="both"/>
        <w:rPr>
          <w:rFonts w:ascii="Times New Roman" w:hAnsi="宋体" w:eastAsia="宋体" w:cs="Times New Roman"/>
          <w:sz w:val="21"/>
          <w:szCs w:val="21"/>
        </w:rPr>
      </w:pPr>
      <w:r>
        <w:rPr>
          <w:rFonts w:hint="eastAsia" w:ascii="宋体" w:hAnsi="宋体" w:eastAsia="宋体" w:cs="Times New Roman"/>
          <w:sz w:val="21"/>
          <w:szCs w:val="21"/>
          <w:lang w:eastAsia="zh-CN"/>
        </w:rPr>
        <w:t>当</w:t>
      </w:r>
      <w:r>
        <w:rPr>
          <w:rFonts w:hint="eastAsia" w:ascii="宋体" w:hAnsi="宋体" w:eastAsia="宋体" w:cs="Times New Roman"/>
          <w:sz w:val="21"/>
          <w:szCs w:val="21"/>
        </w:rPr>
        <w:t>保温装饰板</w:t>
      </w:r>
      <w:r>
        <w:rPr>
          <w:rFonts w:hint="eastAsia" w:ascii="宋体" w:hAnsi="宋体" w:eastAsia="宋体" w:cs="Times New Roman"/>
          <w:sz w:val="21"/>
          <w:szCs w:val="21"/>
          <w:lang w:eastAsia="zh-CN"/>
        </w:rPr>
        <w:t>采用</w:t>
      </w:r>
      <w:r>
        <w:rPr>
          <w:rFonts w:hint="eastAsia" w:ascii="Times New Roman" w:hAnsi="Times New Roman" w:eastAsia="宋体" w:cs="Times New Roman"/>
          <w:sz w:val="21"/>
          <w:szCs w:val="21"/>
        </w:rPr>
        <w:t>无机非金属装饰面板</w:t>
      </w:r>
      <w:r>
        <w:rPr>
          <w:rFonts w:hint="eastAsia" w:ascii="Times New Roman" w:hAnsi="Times New Roman" w:eastAsia="宋体" w:cs="Times New Roman"/>
          <w:sz w:val="21"/>
          <w:szCs w:val="21"/>
          <w:lang w:eastAsia="zh-CN"/>
        </w:rPr>
        <w:t>时，其</w:t>
      </w:r>
      <w:r>
        <w:rPr>
          <w:rFonts w:hint="eastAsia" w:ascii="Times New Roman" w:hAnsi="Times New Roman" w:eastAsia="宋体" w:cs="Times New Roman"/>
          <w:sz w:val="21"/>
          <w:szCs w:val="21"/>
        </w:rPr>
        <w:t>锚固部位尺寸应符合</w:t>
      </w:r>
      <w:r>
        <w:rPr>
          <w:rFonts w:ascii="宋体" w:hAnsi="宋体" w:eastAsia="宋体" w:cs="Times New Roman"/>
          <w:sz w:val="21"/>
          <w:szCs w:val="21"/>
        </w:rPr>
        <w:t>表</w:t>
      </w:r>
      <w:r>
        <w:rPr>
          <w:rFonts w:hint="eastAsia" w:ascii="宋体" w:hAnsi="宋体" w:eastAsia="宋体" w:cs="Times New Roman"/>
          <w:sz w:val="21"/>
          <w:szCs w:val="21"/>
        </w:rPr>
        <w:t>5</w:t>
      </w:r>
      <w:r>
        <w:rPr>
          <w:rFonts w:ascii="宋体" w:hAnsi="宋体" w:eastAsia="宋体" w:cs="Times New Roman"/>
          <w:sz w:val="21"/>
          <w:szCs w:val="21"/>
        </w:rPr>
        <w:t>.0.</w:t>
      </w:r>
      <w:r>
        <w:rPr>
          <w:rFonts w:hint="eastAsia" w:ascii="宋体" w:hAnsi="宋体" w:eastAsia="宋体" w:cs="Times New Roman"/>
          <w:sz w:val="21"/>
          <w:szCs w:val="21"/>
        </w:rPr>
        <w:t>4</w:t>
      </w:r>
      <w:r>
        <w:rPr>
          <w:rFonts w:ascii="宋体" w:hAnsi="宋体" w:eastAsia="宋体" w:cs="Times New Roman"/>
          <w:sz w:val="21"/>
          <w:szCs w:val="21"/>
        </w:rPr>
        <w:t>的规定</w:t>
      </w:r>
      <w:r>
        <w:rPr>
          <w:rFonts w:hint="eastAsia" w:ascii="宋体" w:hAnsi="宋体" w:eastAsia="宋体" w:cs="Times New Roman"/>
          <w:sz w:val="21"/>
          <w:szCs w:val="21"/>
        </w:rPr>
        <w:t>。</w:t>
      </w:r>
    </w:p>
    <w:p>
      <w:pPr>
        <w:pStyle w:val="64"/>
        <w:keepNext w:val="0"/>
        <w:keepLines w:val="0"/>
        <w:pageBreakBefore w:val="0"/>
        <w:widowControl w:val="0"/>
        <w:kinsoku/>
        <w:wordWrap/>
        <w:overflowPunct/>
        <w:topLinePunct w:val="0"/>
        <w:autoSpaceDE/>
        <w:autoSpaceDN/>
        <w:bidi w:val="0"/>
        <w:adjustRightInd/>
        <w:snapToGrid/>
        <w:spacing w:before="120" w:beforeLines="50" w:after="0"/>
        <w:textAlignment w:val="auto"/>
        <w:rPr>
          <w:rFonts w:ascii="宋体" w:hAnsi="宋体" w:eastAsia="宋体"/>
          <w:color w:val="000000"/>
          <w:sz w:val="18"/>
          <w:szCs w:val="18"/>
        </w:rPr>
      </w:pPr>
      <w:r>
        <w:rPr>
          <w:rFonts w:hint="eastAsia" w:hAnsi="黑体"/>
          <w:color w:val="000000"/>
          <w:sz w:val="18"/>
          <w:szCs w:val="18"/>
        </w:rPr>
        <w:t>表</w:t>
      </w:r>
      <w:r>
        <w:rPr>
          <w:rFonts w:hint="eastAsia" w:ascii="Times New Roman"/>
          <w:b/>
          <w:sz w:val="18"/>
          <w:szCs w:val="18"/>
        </w:rPr>
        <w:t>5</w:t>
      </w:r>
      <w:r>
        <w:rPr>
          <w:rFonts w:ascii="Times New Roman"/>
          <w:b/>
          <w:sz w:val="18"/>
          <w:szCs w:val="18"/>
        </w:rPr>
        <w:t>.0.</w:t>
      </w:r>
      <w:r>
        <w:rPr>
          <w:rFonts w:hint="eastAsia" w:ascii="Times New Roman"/>
          <w:b/>
          <w:sz w:val="18"/>
          <w:szCs w:val="18"/>
        </w:rPr>
        <w:t xml:space="preserve">4 </w:t>
      </w:r>
      <w:r>
        <w:rPr>
          <w:rFonts w:hint="eastAsia" w:ascii="Times New Roman"/>
          <w:sz w:val="18"/>
          <w:szCs w:val="18"/>
        </w:rPr>
        <w:t xml:space="preserve"> </w:t>
      </w:r>
      <w:r>
        <w:rPr>
          <w:rFonts w:hint="eastAsia" w:hAnsi="黑体"/>
          <w:color w:val="000000"/>
          <w:sz w:val="18"/>
          <w:szCs w:val="18"/>
        </w:rPr>
        <w:t>无机非金属装饰面板保温装饰板锚固部位尺寸性能指标</w:t>
      </w:r>
    </w:p>
    <w:tbl>
      <w:tblPr>
        <w:tblStyle w:val="15"/>
        <w:tblW w:w="7518"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048"/>
        <w:gridCol w:w="2057"/>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vMerge w:val="restart"/>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项目</w:t>
            </w:r>
          </w:p>
        </w:tc>
        <w:tc>
          <w:tcPr>
            <w:tcW w:w="4105"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性能指标</w:t>
            </w:r>
          </w:p>
        </w:tc>
        <w:tc>
          <w:tcPr>
            <w:tcW w:w="1281" w:type="dxa"/>
            <w:vMerge w:val="restart"/>
            <w:vAlign w:val="center"/>
          </w:tcPr>
          <w:p>
            <w:pPr>
              <w:pStyle w:val="29"/>
              <w:widowControl w:val="0"/>
              <w:ind w:firstLine="0" w:firstLineChars="0"/>
              <w:jc w:val="center"/>
              <w:rPr>
                <w:color w:val="000000"/>
                <w:sz w:val="18"/>
              </w:rPr>
            </w:pPr>
            <w:r>
              <w:rPr>
                <w:rFonts w:hint="eastAsia" w:ascii="Times New Roman"/>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vMerge w:val="continue"/>
            <w:tcMar>
              <w:top w:w="57" w:type="dxa"/>
              <w:bottom w:w="57" w:type="dxa"/>
            </w:tcMar>
            <w:vAlign w:val="center"/>
          </w:tcPr>
          <w:p>
            <w:pPr>
              <w:pStyle w:val="29"/>
              <w:widowControl w:val="0"/>
              <w:ind w:firstLine="0" w:firstLineChars="0"/>
              <w:jc w:val="center"/>
              <w:rPr>
                <w:color w:val="000000"/>
                <w:sz w:val="18"/>
              </w:rPr>
            </w:pPr>
          </w:p>
        </w:tc>
        <w:tc>
          <w:tcPr>
            <w:tcW w:w="2048"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Ⅰ型</w:t>
            </w:r>
          </w:p>
        </w:tc>
        <w:tc>
          <w:tcPr>
            <w:tcW w:w="2057" w:type="dxa"/>
            <w:vAlign w:val="center"/>
          </w:tcPr>
          <w:p>
            <w:pPr>
              <w:pStyle w:val="29"/>
              <w:widowControl w:val="0"/>
              <w:ind w:firstLine="0" w:firstLineChars="0"/>
              <w:jc w:val="center"/>
              <w:rPr>
                <w:color w:val="000000"/>
                <w:sz w:val="18"/>
              </w:rPr>
            </w:pPr>
            <w:r>
              <w:rPr>
                <w:rFonts w:hint="eastAsia"/>
                <w:color w:val="000000"/>
                <w:sz w:val="18"/>
              </w:rPr>
              <w:t>Ⅱ型</w:t>
            </w:r>
          </w:p>
        </w:tc>
        <w:tc>
          <w:tcPr>
            <w:tcW w:w="1281" w:type="dxa"/>
            <w:vMerge w:val="continue"/>
            <w:vAlign w:val="center"/>
          </w:tcPr>
          <w:p>
            <w:pPr>
              <w:pStyle w:val="29"/>
              <w:widowControl w:val="0"/>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下板厚度/mm</w:t>
            </w:r>
          </w:p>
        </w:tc>
        <w:tc>
          <w:tcPr>
            <w:tcW w:w="2048"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≥3.0</w:t>
            </w:r>
          </w:p>
        </w:tc>
        <w:tc>
          <w:tcPr>
            <w:tcW w:w="2057" w:type="dxa"/>
            <w:vAlign w:val="center"/>
          </w:tcPr>
          <w:p>
            <w:pPr>
              <w:pStyle w:val="29"/>
              <w:widowControl w:val="0"/>
              <w:ind w:firstLine="0" w:firstLineChars="0"/>
              <w:jc w:val="center"/>
              <w:rPr>
                <w:color w:val="000000"/>
                <w:sz w:val="18"/>
              </w:rPr>
            </w:pPr>
            <w:r>
              <w:rPr>
                <w:rFonts w:hint="eastAsia"/>
                <w:color w:val="000000"/>
                <w:sz w:val="18"/>
              </w:rPr>
              <w:t>≥5.0</w:t>
            </w:r>
          </w:p>
        </w:tc>
        <w:tc>
          <w:tcPr>
            <w:tcW w:w="1281" w:type="dxa"/>
            <w:vMerge w:val="restart"/>
            <w:vAlign w:val="center"/>
          </w:tcPr>
          <w:p>
            <w:pPr>
              <w:pStyle w:val="29"/>
              <w:widowControl w:val="0"/>
              <w:ind w:firstLine="0" w:firstLineChars="0"/>
              <w:jc w:val="center"/>
              <w:rPr>
                <w:rFonts w:hint="default"/>
                <w:color w:val="000000"/>
                <w:sz w:val="18"/>
                <w:lang w:val="en-US"/>
              </w:rPr>
            </w:pPr>
            <w:r>
              <w:rPr>
                <w:rFonts w:hint="eastAsia"/>
                <w:color w:val="000000"/>
                <w:sz w:val="18"/>
                <w:lang w:eastAsia="zh-CN"/>
              </w:rPr>
              <w:t>使用游标卡尺测量，取</w:t>
            </w:r>
            <w:r>
              <w:rPr>
                <w:rFonts w:hint="eastAsia"/>
                <w:color w:val="000000"/>
                <w:sz w:val="18"/>
                <w:lang w:val="en-US" w:eastAsia="zh-CN"/>
              </w:rPr>
              <w:t>3个试验数据的平均值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开槽深度/mm</w:t>
            </w:r>
          </w:p>
        </w:tc>
        <w:tc>
          <w:tcPr>
            <w:tcW w:w="4105"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≥8</w:t>
            </w:r>
          </w:p>
        </w:tc>
        <w:tc>
          <w:tcPr>
            <w:tcW w:w="1281"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下板与装饰面板表面的距离</w:t>
            </w:r>
          </w:p>
        </w:tc>
        <w:tc>
          <w:tcPr>
            <w:tcW w:w="4105"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≥5.0</w:t>
            </w:r>
          </w:p>
        </w:tc>
        <w:tc>
          <w:tcPr>
            <w:tcW w:w="1281" w:type="dxa"/>
            <w:vMerge w:val="continue"/>
            <w:vAlign w:val="center"/>
          </w:tcPr>
          <w:p>
            <w:pPr>
              <w:pStyle w:val="29"/>
              <w:widowControl w:val="0"/>
              <w:ind w:firstLine="0" w:firstLineChars="0"/>
              <w:jc w:val="center"/>
              <w:rPr>
                <w:color w:val="000000"/>
                <w:sz w:val="18"/>
              </w:rPr>
            </w:pPr>
          </w:p>
        </w:tc>
      </w:tr>
    </w:tbl>
    <w:p>
      <w:pPr>
        <w:pStyle w:val="29"/>
      </w:pPr>
    </w:p>
    <w:p>
      <w:pPr>
        <w:widowControl w:val="0"/>
        <w:numPr>
          <w:ilvl w:val="1"/>
          <w:numId w:val="12"/>
        </w:numPr>
        <w:adjustRightInd/>
        <w:snapToGrid/>
        <w:spacing w:after="0"/>
        <w:jc w:val="both"/>
        <w:rPr>
          <w:rFonts w:ascii="Times New Roman" w:hAnsi="宋体" w:eastAsia="宋体" w:cs="Times New Roman"/>
          <w:sz w:val="21"/>
          <w:szCs w:val="21"/>
        </w:rPr>
      </w:pPr>
      <w:r>
        <w:rPr>
          <w:rFonts w:hint="eastAsia" w:ascii="Times New Roman" w:hAnsi="Times New Roman" w:eastAsia="宋体" w:cs="Times New Roman"/>
          <w:sz w:val="21"/>
          <w:szCs w:val="21"/>
        </w:rPr>
        <w:t>保温装饰板</w:t>
      </w:r>
      <w:r>
        <w:rPr>
          <w:rFonts w:hint="eastAsia" w:ascii="Times New Roman" w:hAnsi="宋体" w:eastAsia="宋体" w:cs="Times New Roman"/>
          <w:sz w:val="21"/>
          <w:szCs w:val="21"/>
        </w:rPr>
        <w:t>装饰面板基材应符合以下规定：</w:t>
      </w:r>
    </w:p>
    <w:p>
      <w:pPr>
        <w:pStyle w:val="34"/>
        <w:numPr>
          <w:ilvl w:val="0"/>
          <w:numId w:val="18"/>
        </w:numPr>
        <w:ind w:left="0" w:firstLine="413" w:firstLineChars="0"/>
        <w:rPr>
          <w:rFonts w:ascii="Times New Roman" w:hAnsi="Times New Roman"/>
          <w:szCs w:val="21"/>
        </w:rPr>
      </w:pPr>
      <w:r>
        <w:rPr>
          <w:rFonts w:hint="eastAsia" w:ascii="宋体" w:hAnsi="宋体"/>
          <w:szCs w:val="21"/>
        </w:rPr>
        <w:t>硅钙板应符合《外墙用非承重纤维增强水泥板》JG</w:t>
      </w:r>
      <w:r>
        <w:rPr>
          <w:rFonts w:hint="eastAsia" w:ascii="宋体" w:hAnsi="宋体"/>
          <w:szCs w:val="21"/>
          <w:lang w:val="en-US" w:eastAsia="zh-CN"/>
        </w:rPr>
        <w:t>/T</w:t>
      </w:r>
      <w:r>
        <w:rPr>
          <w:rFonts w:hint="eastAsia" w:ascii="宋体" w:hAnsi="宋体"/>
          <w:szCs w:val="21"/>
        </w:rPr>
        <w:t xml:space="preserve"> 396-2012中</w:t>
      </w:r>
      <w:r>
        <w:rPr>
          <w:rFonts w:hint="eastAsia" w:ascii="宋体" w:hAnsi="宋体"/>
          <w:szCs w:val="21"/>
          <w:lang w:val="en-US" w:eastAsia="zh-CN"/>
        </w:rPr>
        <w:t>T</w:t>
      </w:r>
      <w:r>
        <w:rPr>
          <w:rFonts w:hint="eastAsia" w:ascii="宋体" w:hAnsi="宋体"/>
          <w:szCs w:val="21"/>
        </w:rPr>
        <w:t>类</w:t>
      </w:r>
      <w:r>
        <w:rPr>
          <w:rFonts w:hint="eastAsia" w:ascii="宋体" w:hAnsi="宋体"/>
          <w:szCs w:val="21"/>
          <w:lang w:eastAsia="zh-CN"/>
        </w:rPr>
        <w:t>Ⅳ</w:t>
      </w:r>
      <w:r>
        <w:rPr>
          <w:rFonts w:hint="eastAsia" w:ascii="宋体" w:hAnsi="宋体"/>
          <w:szCs w:val="21"/>
        </w:rPr>
        <w:t>级的要求，密度不应小于1.4g/cm</w:t>
      </w:r>
      <w:r>
        <w:rPr>
          <w:rFonts w:hint="eastAsia" w:ascii="宋体" w:hAnsi="宋体"/>
          <w:szCs w:val="21"/>
          <w:vertAlign w:val="superscript"/>
        </w:rPr>
        <w:t>3</w:t>
      </w:r>
      <w:r>
        <w:rPr>
          <w:rFonts w:hint="eastAsia" w:ascii="宋体" w:hAnsi="宋体"/>
          <w:szCs w:val="21"/>
          <w:lang w:eastAsia="zh-CN"/>
        </w:rPr>
        <w:t>，用于</w:t>
      </w:r>
      <w:r>
        <w:rPr>
          <w:rFonts w:hint="eastAsia"/>
          <w:color w:val="000000"/>
          <w:sz w:val="21"/>
          <w:szCs w:val="21"/>
        </w:rPr>
        <w:t>Ⅰ型</w:t>
      </w:r>
      <w:r>
        <w:rPr>
          <w:rFonts w:hint="eastAsia" w:ascii="宋体" w:hAnsi="宋体" w:eastAsia="宋体" w:cs="Times New Roman"/>
          <w:sz w:val="21"/>
          <w:szCs w:val="21"/>
        </w:rPr>
        <w:t>保温装饰板</w:t>
      </w:r>
      <w:r>
        <w:rPr>
          <w:rFonts w:hint="eastAsia" w:ascii="宋体" w:hAnsi="宋体" w:cs="Times New Roman"/>
          <w:sz w:val="21"/>
          <w:szCs w:val="21"/>
          <w:lang w:eastAsia="zh-CN"/>
        </w:rPr>
        <w:t>的面板厚度</w:t>
      </w:r>
      <w:r>
        <w:rPr>
          <w:rFonts w:hint="eastAsia" w:ascii="宋体" w:hAnsi="宋体"/>
          <w:sz w:val="21"/>
          <w:szCs w:val="21"/>
        </w:rPr>
        <w:t>不应小于</w:t>
      </w:r>
      <w:r>
        <w:rPr>
          <w:rFonts w:hint="eastAsia" w:ascii="宋体" w:hAnsi="宋体"/>
          <w:sz w:val="21"/>
          <w:szCs w:val="21"/>
          <w:lang w:val="en-US" w:eastAsia="zh-CN"/>
        </w:rPr>
        <w:t>8mm</w:t>
      </w:r>
      <w:r>
        <w:rPr>
          <w:rFonts w:hint="eastAsia" w:ascii="宋体" w:hAnsi="宋体"/>
          <w:sz w:val="21"/>
          <w:szCs w:val="21"/>
          <w:lang w:eastAsia="zh-CN"/>
        </w:rPr>
        <w:t>，用于</w:t>
      </w:r>
      <w:r>
        <w:rPr>
          <w:rFonts w:hint="eastAsia"/>
          <w:color w:val="000000"/>
          <w:sz w:val="21"/>
          <w:szCs w:val="21"/>
        </w:rPr>
        <w:t>Ⅱ型</w:t>
      </w:r>
      <w:r>
        <w:rPr>
          <w:rFonts w:hint="eastAsia" w:ascii="宋体" w:hAnsi="宋体" w:eastAsia="宋体" w:cs="Times New Roman"/>
          <w:sz w:val="21"/>
          <w:szCs w:val="21"/>
        </w:rPr>
        <w:t>保温装饰板</w:t>
      </w:r>
      <w:r>
        <w:rPr>
          <w:rFonts w:hint="eastAsia" w:ascii="宋体" w:hAnsi="宋体" w:cs="Times New Roman"/>
          <w:sz w:val="21"/>
          <w:szCs w:val="21"/>
          <w:lang w:eastAsia="zh-CN"/>
        </w:rPr>
        <w:t>的面板厚度</w:t>
      </w:r>
      <w:r>
        <w:rPr>
          <w:rFonts w:hint="eastAsia" w:ascii="宋体" w:hAnsi="宋体"/>
          <w:szCs w:val="21"/>
        </w:rPr>
        <w:t>不应小于</w:t>
      </w:r>
      <w:r>
        <w:rPr>
          <w:rFonts w:hint="eastAsia" w:ascii="宋体" w:hAnsi="宋体"/>
          <w:szCs w:val="21"/>
          <w:lang w:val="en-US" w:eastAsia="zh-CN"/>
        </w:rPr>
        <w:t>10mm</w:t>
      </w:r>
      <w:r>
        <w:rPr>
          <w:rFonts w:hint="eastAsia" w:ascii="宋体" w:hAnsi="宋体"/>
          <w:szCs w:val="21"/>
          <w:lang w:eastAsia="zh-CN"/>
        </w:rPr>
        <w:t>；</w:t>
      </w:r>
    </w:p>
    <w:p>
      <w:pPr>
        <w:pStyle w:val="34"/>
        <w:numPr>
          <w:ilvl w:val="0"/>
          <w:numId w:val="18"/>
        </w:numPr>
        <w:ind w:left="0" w:firstLine="413" w:firstLineChars="0"/>
        <w:rPr>
          <w:rFonts w:ascii="宋体" w:hAnsi="宋体"/>
          <w:szCs w:val="21"/>
        </w:rPr>
      </w:pPr>
      <w:r>
        <w:rPr>
          <w:rFonts w:hint="eastAsia" w:ascii="宋体" w:hAnsi="宋体"/>
          <w:color w:val="000000" w:themeColor="text1"/>
          <w:szCs w:val="21"/>
          <w14:textFill>
            <w14:solidFill>
              <w14:schemeClr w14:val="tx1"/>
            </w14:solidFill>
          </w14:textFill>
        </w:rPr>
        <w:t>镀铝锌钢板</w:t>
      </w:r>
      <w:r>
        <w:rPr>
          <w:rFonts w:hint="eastAsia" w:ascii="宋体" w:hAnsi="宋体"/>
          <w:szCs w:val="21"/>
        </w:rPr>
        <w:t>应符合《连续热镀铝锌合金镀层钢板及钢带》GB/T 14978-2008中牌号DX51D+AZ的要求，厚度不应小于0.</w:t>
      </w:r>
      <w:r>
        <w:rPr>
          <w:rFonts w:hint="eastAsia" w:ascii="宋体" w:hAnsi="宋体"/>
          <w:szCs w:val="21"/>
          <w:lang w:val="en-US" w:eastAsia="zh-CN"/>
        </w:rPr>
        <w:t>8</w:t>
      </w:r>
      <w:r>
        <w:rPr>
          <w:rFonts w:hint="eastAsia" w:ascii="宋体" w:hAnsi="宋体"/>
          <w:szCs w:val="21"/>
        </w:rPr>
        <w:t>mm；铝合金板应符合《一般工业用铝及铝合金板、带材》GB/T 3880.2-2006中牌号3×××或5×××的要求，厚度不应小于1.</w:t>
      </w:r>
      <w:r>
        <w:rPr>
          <w:rFonts w:hint="eastAsia" w:ascii="宋体" w:hAnsi="宋体"/>
          <w:szCs w:val="21"/>
          <w:lang w:val="en-US" w:eastAsia="zh-CN"/>
        </w:rPr>
        <w:t>2</w:t>
      </w:r>
      <w:r>
        <w:rPr>
          <w:rFonts w:hint="eastAsia" w:ascii="宋体" w:hAnsi="宋体"/>
          <w:szCs w:val="21"/>
        </w:rPr>
        <w:t>mm；</w:t>
      </w:r>
    </w:p>
    <w:p>
      <w:pPr>
        <w:pStyle w:val="34"/>
        <w:numPr>
          <w:ilvl w:val="0"/>
          <w:numId w:val="18"/>
        </w:numPr>
        <w:ind w:left="0" w:firstLine="413" w:firstLineChars="0"/>
        <w:rPr>
          <w:rFonts w:ascii="Times New Roman" w:hAnsi="Times New Roman"/>
          <w:szCs w:val="21"/>
        </w:rPr>
      </w:pPr>
      <w:r>
        <w:rPr>
          <w:rFonts w:hint="eastAsia" w:ascii="Times New Roman" w:hAnsi="宋体"/>
          <w:szCs w:val="21"/>
        </w:rPr>
        <w:t>天然薄石材</w:t>
      </w:r>
      <w:r>
        <w:rPr>
          <w:rFonts w:hint="eastAsia" w:ascii="宋体" w:hAnsi="宋体"/>
          <w:szCs w:val="21"/>
        </w:rPr>
        <w:t>应符合《天然花岗岩建筑板材第2部分：力学性能》GB/T 18601-2009中普型板的要求，密度不应小于2.6g/cm</w:t>
      </w:r>
      <w:r>
        <w:rPr>
          <w:rFonts w:hint="eastAsia" w:ascii="宋体" w:hAnsi="宋体"/>
          <w:szCs w:val="21"/>
          <w:vertAlign w:val="superscript"/>
        </w:rPr>
        <w:t>3</w:t>
      </w:r>
      <w:r>
        <w:rPr>
          <w:rFonts w:hint="eastAsia" w:ascii="宋体" w:hAnsi="宋体"/>
          <w:szCs w:val="21"/>
          <w:lang w:eastAsia="zh-CN"/>
        </w:rPr>
        <w:t>，</w:t>
      </w:r>
      <w:r>
        <w:rPr>
          <w:rFonts w:hint="eastAsia" w:ascii="宋体" w:hAnsi="宋体" w:cs="Times New Roman"/>
          <w:sz w:val="21"/>
          <w:szCs w:val="21"/>
          <w:lang w:eastAsia="zh-CN"/>
        </w:rPr>
        <w:t>厚度</w:t>
      </w:r>
      <w:r>
        <w:rPr>
          <w:rFonts w:hint="eastAsia" w:ascii="宋体" w:hAnsi="宋体"/>
          <w:szCs w:val="21"/>
        </w:rPr>
        <w:t>不应</w:t>
      </w:r>
      <w:r>
        <w:rPr>
          <w:rFonts w:hint="eastAsia" w:ascii="宋体" w:hAnsi="宋体"/>
          <w:szCs w:val="21"/>
          <w:lang w:eastAsia="zh-CN"/>
        </w:rPr>
        <w:t>小</w:t>
      </w:r>
      <w:r>
        <w:rPr>
          <w:rFonts w:hint="eastAsia" w:ascii="宋体" w:hAnsi="宋体"/>
          <w:szCs w:val="21"/>
        </w:rPr>
        <w:t>于</w:t>
      </w:r>
      <w:r>
        <w:rPr>
          <w:rFonts w:hint="eastAsia" w:ascii="宋体" w:hAnsi="宋体"/>
          <w:szCs w:val="21"/>
          <w:lang w:val="en-US" w:eastAsia="zh-CN"/>
        </w:rPr>
        <w:t>8mm</w:t>
      </w:r>
      <w:r>
        <w:rPr>
          <w:rFonts w:hint="eastAsia" w:ascii="宋体" w:hAnsi="宋体"/>
          <w:szCs w:val="21"/>
          <w:lang w:eastAsia="zh-CN"/>
        </w:rPr>
        <w:t>；</w:t>
      </w:r>
    </w:p>
    <w:p>
      <w:pPr>
        <w:pStyle w:val="34"/>
        <w:numPr>
          <w:ilvl w:val="0"/>
          <w:numId w:val="18"/>
        </w:numPr>
        <w:ind w:left="0" w:firstLine="413" w:firstLineChars="0"/>
        <w:rPr>
          <w:rFonts w:ascii="Times New Roman" w:hAnsi="Times New Roman"/>
          <w:szCs w:val="21"/>
        </w:rPr>
      </w:pPr>
      <w:r>
        <w:rPr>
          <w:rFonts w:hint="eastAsia"/>
          <w:color w:val="000000" w:themeColor="text1"/>
          <w:szCs w:val="21"/>
          <w14:textFill>
            <w14:solidFill>
              <w14:schemeClr w14:val="tx1"/>
            </w14:solidFill>
          </w14:textFill>
        </w:rPr>
        <w:t>陶瓷薄板应符合</w:t>
      </w:r>
      <w:r>
        <w:rPr>
          <w:rFonts w:hint="eastAsia" w:ascii="宋体" w:hAnsi="宋体"/>
          <w:szCs w:val="21"/>
        </w:rPr>
        <w:t>《陶瓷板》GB/T 23266中瓷质板的要求，密度不应小于2.4g/cm</w:t>
      </w:r>
      <w:r>
        <w:rPr>
          <w:rFonts w:hint="eastAsia" w:ascii="宋体" w:hAnsi="宋体"/>
          <w:szCs w:val="21"/>
          <w:vertAlign w:val="superscript"/>
        </w:rPr>
        <w:t>3</w:t>
      </w:r>
      <w:r>
        <w:rPr>
          <w:rFonts w:hint="eastAsia" w:ascii="Times New Roman" w:hAnsi="宋体"/>
          <w:szCs w:val="21"/>
          <w:lang w:eastAsia="zh-CN"/>
        </w:rPr>
        <w:t>，</w:t>
      </w:r>
      <w:r>
        <w:rPr>
          <w:rFonts w:hint="eastAsia" w:ascii="宋体" w:hAnsi="宋体" w:cs="Times New Roman"/>
          <w:sz w:val="21"/>
          <w:szCs w:val="21"/>
          <w:lang w:eastAsia="zh-CN"/>
        </w:rPr>
        <w:t>厚度</w:t>
      </w:r>
      <w:r>
        <w:rPr>
          <w:rFonts w:hint="eastAsia" w:ascii="宋体" w:hAnsi="宋体"/>
          <w:sz w:val="21"/>
          <w:szCs w:val="21"/>
        </w:rPr>
        <w:t>不应小于</w:t>
      </w:r>
      <w:r>
        <w:rPr>
          <w:rFonts w:hint="eastAsia" w:ascii="宋体" w:hAnsi="宋体"/>
          <w:sz w:val="21"/>
          <w:szCs w:val="21"/>
          <w:lang w:val="en-US" w:eastAsia="zh-CN"/>
        </w:rPr>
        <w:t>8mm</w:t>
      </w:r>
      <w:r>
        <w:rPr>
          <w:rFonts w:hint="eastAsia" w:ascii="宋体" w:hAnsi="宋体"/>
          <w:szCs w:val="21"/>
          <w:lang w:val="en-US" w:eastAsia="zh-CN"/>
        </w:rPr>
        <w:t>；</w:t>
      </w:r>
    </w:p>
    <w:p>
      <w:pPr>
        <w:pStyle w:val="34"/>
        <w:numPr>
          <w:ilvl w:val="0"/>
          <w:numId w:val="18"/>
        </w:numPr>
        <w:ind w:left="0" w:firstLine="413" w:firstLineChars="0"/>
        <w:rPr>
          <w:rFonts w:ascii="Times New Roman" w:hAnsi="Times New Roman"/>
          <w:szCs w:val="21"/>
          <w:highlight w:val="none"/>
        </w:rPr>
      </w:pPr>
      <w:r>
        <w:rPr>
          <w:rFonts w:hint="eastAsia"/>
          <w:color w:val="000000" w:themeColor="text1"/>
          <w:szCs w:val="21"/>
          <w:highlight w:val="none"/>
          <w:lang w:eastAsia="zh-CN"/>
          <w14:textFill>
            <w14:solidFill>
              <w14:schemeClr w14:val="tx1"/>
            </w14:solidFill>
          </w14:textFill>
        </w:rPr>
        <w:t>包裹薄</w:t>
      </w:r>
      <w:r>
        <w:rPr>
          <w:rFonts w:hint="eastAsia"/>
          <w:color w:val="000000" w:themeColor="text1"/>
          <w:szCs w:val="21"/>
          <w:highlight w:val="none"/>
          <w14:textFill>
            <w14:solidFill>
              <w14:schemeClr w14:val="tx1"/>
            </w14:solidFill>
          </w14:textFill>
        </w:rPr>
        <w:t>板</w:t>
      </w:r>
      <w:r>
        <w:rPr>
          <w:rFonts w:hint="eastAsia"/>
          <w:color w:val="000000" w:themeColor="text1"/>
          <w:szCs w:val="21"/>
          <w:highlight w:val="none"/>
          <w:lang w:eastAsia="zh-CN"/>
          <w14:textFill>
            <w14:solidFill>
              <w14:schemeClr w14:val="tx1"/>
            </w14:solidFill>
          </w14:textFill>
        </w:rPr>
        <w:t>主要由聚合物砂浆与玻纤网组成，</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应符合《模塑聚苯板薄抹灰外墙外保温系统材料》GB</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/T</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 xml:space="preserve"> 29906-2013中抹面胶浆</w:t>
      </w:r>
      <w:r>
        <w:rPr>
          <w:rFonts w:hint="eastAsia"/>
          <w:color w:val="000000" w:themeColor="text1"/>
          <w:szCs w:val="21"/>
          <w:highlight w:val="none"/>
          <w:lang w:eastAsia="zh-CN"/>
          <w14:textFill>
            <w14:solidFill>
              <w14:schemeClr w14:val="tx1"/>
            </w14:solidFill>
          </w14:textFill>
        </w:rPr>
        <w:t>的要求，</w:t>
      </w:r>
      <w:r>
        <w:rPr>
          <w:rFonts w:hint="eastAsia" w:ascii="宋体" w:hAnsi="宋体"/>
          <w:szCs w:val="21"/>
          <w:highlight w:val="none"/>
        </w:rPr>
        <w:t>密度不应小于</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g/cm</w:t>
      </w:r>
      <w:r>
        <w:rPr>
          <w:rFonts w:hint="eastAsia" w:ascii="宋体" w:hAnsi="宋体"/>
          <w:szCs w:val="21"/>
          <w:highlight w:val="none"/>
          <w:vertAlign w:val="superscript"/>
        </w:rPr>
        <w:t>3</w:t>
      </w:r>
      <w:r>
        <w:rPr>
          <w:rFonts w:hint="eastAsia" w:ascii="Times New Roman" w:hAnsi="宋体"/>
          <w:szCs w:val="21"/>
          <w:highlight w:val="none"/>
          <w:lang w:eastAsia="zh-CN"/>
        </w:rPr>
        <w:t>，</w:t>
      </w:r>
      <w:r>
        <w:rPr>
          <w:rFonts w:hint="eastAsia" w:ascii="宋体" w:hAnsi="宋体" w:cs="Times New Roman"/>
          <w:sz w:val="21"/>
          <w:szCs w:val="21"/>
          <w:highlight w:val="none"/>
          <w:lang w:eastAsia="zh-CN"/>
        </w:rPr>
        <w:t>面板及</w:t>
      </w:r>
      <w:r>
        <w:rPr>
          <w:rFonts w:hint="eastAsia" w:ascii="宋体" w:hAnsi="宋体"/>
          <w:sz w:val="21"/>
          <w:szCs w:val="21"/>
          <w:highlight w:val="none"/>
          <w:lang w:eastAsia="zh-CN"/>
        </w:rPr>
        <w:t>设置</w:t>
      </w:r>
      <w:r>
        <w:rPr>
          <w:rFonts w:hint="eastAsia" w:ascii="Times New Roman" w:hAnsi="Times New Roman" w:eastAsia="宋体" w:cs="Times New Roman"/>
          <w:sz w:val="21"/>
          <w:szCs w:val="21"/>
          <w:highlight w:val="none"/>
        </w:rPr>
        <w:t>锚固部位</w:t>
      </w:r>
      <w:r>
        <w:rPr>
          <w:rFonts w:hint="eastAsia" w:ascii="Times New Roman" w:hAnsi="Times New Roman" w:cs="Times New Roman"/>
          <w:sz w:val="21"/>
          <w:szCs w:val="21"/>
          <w:highlight w:val="none"/>
          <w:lang w:eastAsia="zh-CN"/>
        </w:rPr>
        <w:t>的</w:t>
      </w:r>
      <w:r>
        <w:rPr>
          <w:rFonts w:hint="eastAsia" w:ascii="宋体" w:hAnsi="宋体"/>
          <w:sz w:val="21"/>
          <w:szCs w:val="21"/>
          <w:highlight w:val="none"/>
          <w:lang w:eastAsia="zh-CN"/>
        </w:rPr>
        <w:t>侧面</w:t>
      </w:r>
      <w:r>
        <w:rPr>
          <w:rFonts w:hint="eastAsia" w:ascii="宋体" w:hAnsi="宋体" w:cs="Times New Roman"/>
          <w:sz w:val="21"/>
          <w:szCs w:val="21"/>
          <w:highlight w:val="none"/>
          <w:lang w:eastAsia="zh-CN"/>
        </w:rPr>
        <w:t>厚度</w:t>
      </w:r>
      <w:r>
        <w:rPr>
          <w:rFonts w:hint="eastAsia" w:ascii="宋体" w:hAnsi="宋体"/>
          <w:sz w:val="21"/>
          <w:szCs w:val="21"/>
          <w:highlight w:val="none"/>
        </w:rPr>
        <w:t>不应小于</w:t>
      </w:r>
      <w:r>
        <w:rPr>
          <w:rFonts w:hint="eastAsia" w:ascii="宋体" w:hAnsi="宋体"/>
          <w:sz w:val="21"/>
          <w:szCs w:val="21"/>
          <w:highlight w:val="none"/>
          <w:lang w:val="en-US" w:eastAsia="zh-CN"/>
        </w:rPr>
        <w:t>5mm</w:t>
      </w:r>
      <w:r>
        <w:rPr>
          <w:rFonts w:hint="eastAsia" w:ascii="宋体" w:hAnsi="宋体"/>
          <w:sz w:val="21"/>
          <w:szCs w:val="21"/>
          <w:highlight w:val="none"/>
          <w:lang w:eastAsia="zh-CN"/>
        </w:rPr>
        <w:t>，</w:t>
      </w:r>
      <w:r>
        <w:rPr>
          <w:rFonts w:hint="eastAsia" w:ascii="宋体" w:hAnsi="宋体"/>
          <w:szCs w:val="21"/>
          <w:highlight w:val="none"/>
          <w:lang w:val="en-US" w:eastAsia="zh-CN"/>
        </w:rPr>
        <w:t>其他部位厚度</w:t>
      </w:r>
      <w:r>
        <w:rPr>
          <w:rFonts w:hint="eastAsia" w:ascii="宋体" w:hAnsi="宋体"/>
          <w:szCs w:val="21"/>
          <w:highlight w:val="none"/>
        </w:rPr>
        <w:t>不应小于</w:t>
      </w:r>
      <w:r>
        <w:rPr>
          <w:rFonts w:hint="eastAsia" w:ascii="宋体" w:hAnsi="宋体"/>
          <w:szCs w:val="21"/>
          <w:highlight w:val="none"/>
          <w:lang w:val="en-US" w:eastAsia="zh-CN"/>
        </w:rPr>
        <w:t>3mm。</w:t>
      </w:r>
    </w:p>
    <w:p>
      <w:pPr>
        <w:widowControl w:val="0"/>
        <w:numPr>
          <w:ilvl w:val="1"/>
          <w:numId w:val="12"/>
        </w:numPr>
        <w:adjustRightInd/>
        <w:snapToGrid/>
        <w:spacing w:after="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保温装饰板保温材料</w:t>
      </w:r>
      <w:r>
        <w:rPr>
          <w:rFonts w:hint="eastAsia" w:ascii="Times New Roman" w:hAnsi="宋体" w:eastAsia="宋体" w:cs="Times New Roman"/>
          <w:sz w:val="21"/>
          <w:szCs w:val="21"/>
        </w:rPr>
        <w:t>应符合以下规定：</w:t>
      </w:r>
    </w:p>
    <w:p>
      <w:pPr>
        <w:pStyle w:val="34"/>
        <w:numPr>
          <w:ilvl w:val="0"/>
          <w:numId w:val="19"/>
        </w:numPr>
        <w:ind w:left="0" w:firstLine="413"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岩</w:t>
      </w:r>
      <w:r>
        <w:rPr>
          <w:rFonts w:hint="eastAsia" w:ascii="宋体" w:hAnsi="宋体"/>
          <w:color w:val="000000" w:themeColor="text1"/>
          <w:szCs w:val="21"/>
          <w14:textFill>
            <w14:solidFill>
              <w14:schemeClr w14:val="tx1"/>
            </w14:solidFill>
          </w14:textFill>
        </w:rPr>
        <w:t>棉条</w:t>
      </w:r>
      <w:r>
        <w:rPr>
          <w:rFonts w:ascii="宋体" w:hAnsi="宋体"/>
          <w:color w:val="000000" w:themeColor="text1"/>
          <w:szCs w:val="21"/>
          <w14:textFill>
            <w14:solidFill>
              <w14:schemeClr w14:val="tx1"/>
            </w14:solidFill>
          </w14:textFill>
        </w:rPr>
        <w:t>应符合</w:t>
      </w:r>
      <w:r>
        <w:rPr>
          <w:rFonts w:hint="eastAsia" w:ascii="宋体" w:hAnsi="宋体"/>
          <w:color w:val="000000" w:themeColor="text1"/>
          <w:szCs w:val="21"/>
          <w14:textFill>
            <w14:solidFill>
              <w14:schemeClr w14:val="tx1"/>
            </w14:solidFill>
          </w14:textFill>
        </w:rPr>
        <w:t>《建筑外墙外保温用岩棉制品》GB/T 25975的规定，</w:t>
      </w:r>
      <w:r>
        <w:rPr>
          <w:rFonts w:hint="eastAsia" w:ascii="宋体" w:hAnsi="宋体"/>
          <w:szCs w:val="21"/>
          <w:lang w:eastAsia="zh-CN"/>
        </w:rPr>
        <w:t>用于</w:t>
      </w:r>
      <w:r>
        <w:rPr>
          <w:rFonts w:hint="eastAsia"/>
          <w:color w:val="000000"/>
          <w:sz w:val="21"/>
          <w:szCs w:val="21"/>
        </w:rPr>
        <w:t>Ⅰ型</w:t>
      </w:r>
      <w:r>
        <w:rPr>
          <w:rFonts w:hint="eastAsia" w:ascii="宋体" w:hAnsi="宋体" w:eastAsia="宋体" w:cs="Times New Roman"/>
          <w:sz w:val="21"/>
          <w:szCs w:val="21"/>
        </w:rPr>
        <w:t>保温装饰板</w:t>
      </w:r>
      <w:r>
        <w:rPr>
          <w:rFonts w:hint="eastAsia" w:ascii="宋体" w:hAnsi="宋体" w:cs="Times New Roman"/>
          <w:sz w:val="21"/>
          <w:szCs w:val="21"/>
          <w:lang w:eastAsia="zh-CN"/>
        </w:rPr>
        <w:t>的</w:t>
      </w:r>
      <w:r>
        <w:rPr>
          <w:rFonts w:hint="eastAsia"/>
          <w:color w:val="000000" w:themeColor="text1"/>
          <w:szCs w:val="21"/>
          <w14:textFill>
            <w14:solidFill>
              <w14:schemeClr w14:val="tx1"/>
            </w14:solidFill>
          </w14:textFill>
        </w:rPr>
        <w:t>岩</w:t>
      </w:r>
      <w:r>
        <w:rPr>
          <w:rFonts w:hint="eastAsia" w:ascii="宋体" w:hAnsi="宋体"/>
          <w:color w:val="000000" w:themeColor="text1"/>
          <w:szCs w:val="21"/>
          <w14:textFill>
            <w14:solidFill>
              <w14:schemeClr w14:val="tx1"/>
            </w14:solidFill>
          </w14:textFill>
        </w:rPr>
        <w:t>棉条密度不</w:t>
      </w:r>
      <w:r>
        <w:rPr>
          <w:rFonts w:hint="eastAsia" w:ascii="宋体" w:hAnsi="宋体"/>
          <w:szCs w:val="21"/>
        </w:rPr>
        <w:t>应</w:t>
      </w:r>
      <w:r>
        <w:rPr>
          <w:rFonts w:hint="eastAsia" w:ascii="宋体" w:hAnsi="宋体"/>
          <w:color w:val="000000" w:themeColor="text1"/>
          <w:szCs w:val="21"/>
          <w14:textFill>
            <w14:solidFill>
              <w14:schemeClr w14:val="tx1"/>
            </w14:solidFill>
          </w14:textFill>
        </w:rPr>
        <w:t>小于120kg/m</w:t>
      </w:r>
      <w:r>
        <w:rPr>
          <w:rFonts w:hint="eastAsia" w:ascii="宋体" w:hAnsi="宋体"/>
          <w:color w:val="000000" w:themeColor="text1"/>
          <w:szCs w:val="21"/>
          <w:vertAlign w:val="superscript"/>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w:t>
      </w:r>
      <w:r>
        <w:rPr>
          <w:rFonts w:hint="eastAsia" w:ascii="宋体" w:hAnsi="宋体"/>
          <w:szCs w:val="21"/>
          <w:lang w:eastAsia="zh-CN"/>
        </w:rPr>
        <w:t>用于</w:t>
      </w:r>
      <w:r>
        <w:rPr>
          <w:rFonts w:hint="eastAsia"/>
          <w:color w:val="000000"/>
          <w:sz w:val="21"/>
          <w:szCs w:val="21"/>
        </w:rPr>
        <w:t>Ⅱ型</w:t>
      </w:r>
      <w:r>
        <w:rPr>
          <w:rFonts w:hint="eastAsia" w:ascii="宋体" w:hAnsi="宋体" w:eastAsia="宋体" w:cs="Times New Roman"/>
          <w:sz w:val="21"/>
          <w:szCs w:val="21"/>
        </w:rPr>
        <w:t>保温装饰板</w:t>
      </w:r>
      <w:r>
        <w:rPr>
          <w:rFonts w:hint="eastAsia" w:ascii="宋体" w:hAnsi="宋体" w:cs="Times New Roman"/>
          <w:sz w:val="21"/>
          <w:szCs w:val="21"/>
          <w:lang w:eastAsia="zh-CN"/>
        </w:rPr>
        <w:t>的</w:t>
      </w:r>
      <w:r>
        <w:rPr>
          <w:rFonts w:hint="eastAsia"/>
          <w:color w:val="000000" w:themeColor="text1"/>
          <w:szCs w:val="21"/>
          <w14:textFill>
            <w14:solidFill>
              <w14:schemeClr w14:val="tx1"/>
            </w14:solidFill>
          </w14:textFill>
        </w:rPr>
        <w:t>岩</w:t>
      </w:r>
      <w:r>
        <w:rPr>
          <w:rFonts w:hint="eastAsia" w:ascii="宋体" w:hAnsi="宋体"/>
          <w:color w:val="000000" w:themeColor="text1"/>
          <w:szCs w:val="21"/>
          <w14:textFill>
            <w14:solidFill>
              <w14:schemeClr w14:val="tx1"/>
            </w14:solidFill>
          </w14:textFill>
        </w:rPr>
        <w:t>棉条密度不</w:t>
      </w:r>
      <w:r>
        <w:rPr>
          <w:rFonts w:hint="eastAsia" w:ascii="宋体" w:hAnsi="宋体"/>
          <w:szCs w:val="21"/>
        </w:rPr>
        <w:t>应</w:t>
      </w:r>
      <w:r>
        <w:rPr>
          <w:rFonts w:hint="eastAsia" w:ascii="宋体" w:hAnsi="宋体"/>
          <w:color w:val="000000" w:themeColor="text1"/>
          <w:szCs w:val="21"/>
          <w14:textFill>
            <w14:solidFill>
              <w14:schemeClr w14:val="tx1"/>
            </w14:solidFill>
          </w14:textFill>
        </w:rPr>
        <w:t>小于1</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0kg/m</w:t>
      </w:r>
      <w:r>
        <w:rPr>
          <w:rFonts w:hint="eastAsia" w:ascii="宋体" w:hAnsi="宋体"/>
          <w:color w:val="000000" w:themeColor="text1"/>
          <w:szCs w:val="21"/>
          <w:vertAlign w:val="superscript"/>
          <w14:textFill>
            <w14:solidFill>
              <w14:schemeClr w14:val="tx1"/>
            </w14:solidFill>
          </w14:textFill>
        </w:rPr>
        <w:t>3</w:t>
      </w:r>
      <w:r>
        <w:rPr>
          <w:rFonts w:hint="eastAsia" w:ascii="宋体" w:hAnsi="宋体"/>
          <w:color w:val="000000" w:themeColor="text1"/>
          <w:szCs w:val="21"/>
          <w14:textFill>
            <w14:solidFill>
              <w14:schemeClr w14:val="tx1"/>
            </w14:solidFill>
          </w14:textFill>
        </w:rPr>
        <w:t>；</w:t>
      </w:r>
    </w:p>
    <w:p>
      <w:pPr>
        <w:pStyle w:val="34"/>
        <w:numPr>
          <w:ilvl w:val="0"/>
          <w:numId w:val="19"/>
        </w:numPr>
        <w:ind w:left="0" w:firstLine="413" w:firstLineChars="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热固复合</w:t>
      </w:r>
      <w:r>
        <w:rPr>
          <w:rFonts w:ascii="宋体" w:hAnsi="宋体"/>
          <w:color w:val="000000" w:themeColor="text1"/>
          <w:szCs w:val="21"/>
          <w14:textFill>
            <w14:solidFill>
              <w14:schemeClr w14:val="tx1"/>
            </w14:solidFill>
          </w14:textFill>
        </w:rPr>
        <w:t>聚苯板性能指标应符合</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热固复合聚苯乙烯泡沫保温板</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JG/T 536</w:t>
      </w:r>
      <w:r>
        <w:rPr>
          <w:rFonts w:hint="eastAsia" w:ascii="宋体" w:hAnsi="宋体"/>
          <w:color w:val="000000" w:themeColor="text1"/>
          <w:szCs w:val="21"/>
          <w:lang w:val="en-US" w:eastAsia="zh-CN"/>
          <w14:textFill>
            <w14:solidFill>
              <w14:schemeClr w14:val="tx1"/>
            </w14:solidFill>
          </w14:textFill>
        </w:rPr>
        <w:t>-2017</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规定</w:t>
      </w:r>
      <w:r>
        <w:rPr>
          <w:rFonts w:hint="eastAsia" w:ascii="宋体" w:hAnsi="宋体"/>
          <w:color w:val="000000" w:themeColor="text1"/>
          <w:szCs w:val="21"/>
          <w:lang w:eastAsia="zh-CN"/>
          <w14:textFill>
            <w14:solidFill>
              <w14:schemeClr w14:val="tx1"/>
            </w14:solidFill>
          </w14:textFill>
        </w:rPr>
        <w:t>，</w:t>
      </w:r>
      <w:r>
        <w:rPr>
          <w:rFonts w:hint="eastAsia" w:ascii="宋体" w:hAnsi="宋体"/>
          <w:szCs w:val="21"/>
          <w:lang w:eastAsia="zh-CN"/>
        </w:rPr>
        <w:t>用于</w:t>
      </w:r>
      <w:r>
        <w:rPr>
          <w:rFonts w:hint="eastAsia"/>
          <w:color w:val="000000"/>
          <w:sz w:val="21"/>
          <w:szCs w:val="21"/>
        </w:rPr>
        <w:t>Ⅱ型</w:t>
      </w:r>
      <w:r>
        <w:rPr>
          <w:rFonts w:hint="eastAsia" w:ascii="宋体" w:hAnsi="宋体" w:eastAsia="宋体" w:cs="Times New Roman"/>
          <w:sz w:val="21"/>
          <w:szCs w:val="21"/>
        </w:rPr>
        <w:t>保温装饰板</w:t>
      </w:r>
      <w:r>
        <w:rPr>
          <w:rFonts w:hint="eastAsia" w:ascii="宋体" w:hAnsi="宋体" w:cs="Times New Roman"/>
          <w:sz w:val="21"/>
          <w:szCs w:val="21"/>
          <w:lang w:eastAsia="zh-CN"/>
        </w:rPr>
        <w:t>的</w:t>
      </w:r>
      <w:r>
        <w:rPr>
          <w:rFonts w:hint="eastAsia" w:ascii="宋体" w:hAnsi="宋体" w:cs="Times New Roman"/>
          <w:sz w:val="21"/>
          <w:szCs w:val="21"/>
          <w:lang w:val="en-US" w:eastAsia="zh-CN"/>
        </w:rPr>
        <w:t>G型</w:t>
      </w:r>
      <w:r>
        <w:rPr>
          <w:rFonts w:hint="eastAsia" w:ascii="宋体" w:hAnsi="宋体"/>
          <w:color w:val="000000" w:themeColor="text1"/>
          <w:szCs w:val="21"/>
          <w14:textFill>
            <w14:solidFill>
              <w14:schemeClr w14:val="tx1"/>
            </w14:solidFill>
          </w14:textFill>
        </w:rPr>
        <w:t>热固复合</w:t>
      </w:r>
      <w:r>
        <w:rPr>
          <w:rFonts w:ascii="宋体" w:hAnsi="宋体"/>
          <w:color w:val="000000" w:themeColor="text1"/>
          <w:szCs w:val="21"/>
          <w14:textFill>
            <w14:solidFill>
              <w14:schemeClr w14:val="tx1"/>
            </w14:solidFill>
          </w14:textFill>
        </w:rPr>
        <w:t>聚苯板</w:t>
      </w:r>
      <w:r>
        <w:rPr>
          <w:rFonts w:hint="eastAsia" w:ascii="宋体" w:hAnsi="宋体"/>
          <w:color w:val="000000" w:themeColor="text1"/>
          <w:szCs w:val="21"/>
          <w:lang w:eastAsia="zh-CN"/>
          <w14:textFill>
            <w14:solidFill>
              <w14:schemeClr w14:val="tx1"/>
            </w14:solidFill>
          </w14:textFill>
        </w:rPr>
        <w:t>垂直于板面方向的抗拉强度</w:t>
      </w:r>
      <w:r>
        <w:rPr>
          <w:rFonts w:hint="eastAsia" w:ascii="宋体" w:hAnsi="宋体"/>
          <w:color w:val="000000" w:themeColor="text1"/>
          <w:szCs w:val="21"/>
          <w14:textFill>
            <w14:solidFill>
              <w14:schemeClr w14:val="tx1"/>
            </w14:solidFill>
          </w14:textFill>
        </w:rPr>
        <w:t>不</w:t>
      </w:r>
      <w:r>
        <w:rPr>
          <w:rFonts w:hint="eastAsia" w:ascii="宋体" w:hAnsi="宋体"/>
          <w:szCs w:val="21"/>
        </w:rPr>
        <w:t>应</w:t>
      </w:r>
      <w:r>
        <w:rPr>
          <w:rFonts w:hint="eastAsia" w:ascii="宋体" w:hAnsi="宋体"/>
          <w:color w:val="000000" w:themeColor="text1"/>
          <w:szCs w:val="21"/>
          <w14:textFill>
            <w14:solidFill>
              <w14:schemeClr w14:val="tx1"/>
            </w14:solidFill>
          </w14:textFill>
        </w:rPr>
        <w:t>小于</w:t>
      </w:r>
      <w:r>
        <w:rPr>
          <w:rFonts w:hint="eastAsia" w:ascii="宋体" w:hAnsi="宋体"/>
          <w:color w:val="000000" w:themeColor="text1"/>
          <w:szCs w:val="21"/>
          <w:lang w:val="en-US" w:eastAsia="zh-CN"/>
          <w14:textFill>
            <w14:solidFill>
              <w14:schemeClr w14:val="tx1"/>
            </w14:solidFill>
          </w14:textFill>
        </w:rPr>
        <w:t>0.15MPa</w:t>
      </w:r>
      <w:r>
        <w:rPr>
          <w:rFonts w:hint="eastAsia" w:ascii="宋体" w:hAnsi="宋体"/>
          <w:color w:val="000000" w:themeColor="text1"/>
          <w:szCs w:val="21"/>
          <w:vertAlign w:val="superscript"/>
          <w14:textFill>
            <w14:solidFill>
              <w14:schemeClr w14:val="tx1"/>
            </w14:solidFill>
          </w14:textFill>
        </w:rPr>
        <w:t>3</w:t>
      </w:r>
      <w:r>
        <w:rPr>
          <w:rFonts w:hint="eastAsia" w:ascii="宋体" w:hAnsi="宋体"/>
          <w:color w:val="000000" w:themeColor="text1"/>
          <w:szCs w:val="21"/>
          <w14:textFill>
            <w14:solidFill>
              <w14:schemeClr w14:val="tx1"/>
            </w14:solidFill>
          </w14:textFill>
        </w:rPr>
        <w:t>；</w:t>
      </w:r>
    </w:p>
    <w:p>
      <w:pPr>
        <w:pStyle w:val="34"/>
        <w:numPr>
          <w:ilvl w:val="0"/>
          <w:numId w:val="19"/>
        </w:numPr>
        <w:ind w:left="0" w:firstLine="413" w:firstLineChars="0"/>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真空绝热板</w:t>
      </w:r>
      <w:r>
        <w:rPr>
          <w:rFonts w:ascii="宋体" w:hAnsi="宋体"/>
          <w:color w:val="000000" w:themeColor="text1"/>
          <w:szCs w:val="21"/>
          <w14:textFill>
            <w14:solidFill>
              <w14:schemeClr w14:val="tx1"/>
            </w14:solidFill>
          </w14:textFill>
        </w:rPr>
        <w:t>应符合</w:t>
      </w:r>
      <w:r>
        <w:rPr>
          <w:rFonts w:hint="eastAsia" w:ascii="宋体" w:hAnsi="宋体"/>
          <w:color w:val="000000" w:themeColor="text1"/>
          <w:szCs w:val="21"/>
          <w14:textFill>
            <w14:solidFill>
              <w14:schemeClr w14:val="tx1"/>
            </w14:solidFill>
          </w14:textFill>
        </w:rPr>
        <w:t>《建筑用真空绝热板》JG/T 438的规定</w:t>
      </w:r>
      <w:r>
        <w:rPr>
          <w:rFonts w:hint="eastAsia" w:ascii="宋体" w:hAnsi="宋体"/>
          <w:color w:val="000000" w:themeColor="text1"/>
          <w:szCs w:val="21"/>
          <w:lang w:eastAsia="zh-CN"/>
          <w14:textFill>
            <w14:solidFill>
              <w14:schemeClr w14:val="tx1"/>
            </w14:solidFill>
          </w14:textFill>
        </w:rPr>
        <w:t>，</w:t>
      </w:r>
      <w:r>
        <w:rPr>
          <w:rFonts w:hint="eastAsia" w:ascii="宋体" w:hAnsi="宋体"/>
          <w:szCs w:val="21"/>
          <w:lang w:eastAsia="zh-CN"/>
        </w:rPr>
        <w:t>用于</w:t>
      </w:r>
      <w:r>
        <w:rPr>
          <w:rFonts w:hint="eastAsia"/>
          <w:color w:val="000000"/>
          <w:sz w:val="21"/>
          <w:szCs w:val="21"/>
        </w:rPr>
        <w:t>Ⅱ型</w:t>
      </w:r>
      <w:r>
        <w:rPr>
          <w:rFonts w:hint="eastAsia" w:ascii="宋体" w:hAnsi="宋体" w:eastAsia="宋体" w:cs="Times New Roman"/>
          <w:sz w:val="21"/>
          <w:szCs w:val="21"/>
        </w:rPr>
        <w:t>保温装饰板</w:t>
      </w:r>
      <w:r>
        <w:rPr>
          <w:rFonts w:hint="eastAsia" w:ascii="宋体" w:hAnsi="宋体" w:cs="Times New Roman"/>
          <w:sz w:val="21"/>
          <w:szCs w:val="21"/>
          <w:lang w:eastAsia="zh-CN"/>
        </w:rPr>
        <w:t>的</w:t>
      </w:r>
      <w:r>
        <w:rPr>
          <w:rFonts w:hint="eastAsia" w:ascii="宋体" w:hAnsi="宋体"/>
          <w:color w:val="000000" w:themeColor="text1"/>
          <w:szCs w:val="21"/>
          <w14:textFill>
            <w14:solidFill>
              <w14:schemeClr w14:val="tx1"/>
            </w14:solidFill>
          </w14:textFill>
        </w:rPr>
        <w:t>真空绝热板</w:t>
      </w:r>
      <w:r>
        <w:rPr>
          <w:rFonts w:hint="eastAsia" w:ascii="宋体" w:hAnsi="宋体"/>
          <w:color w:val="000000" w:themeColor="text1"/>
          <w:szCs w:val="21"/>
          <w:lang w:eastAsia="zh-CN"/>
          <w14:textFill>
            <w14:solidFill>
              <w14:schemeClr w14:val="tx1"/>
            </w14:solidFill>
          </w14:textFill>
        </w:rPr>
        <w:t>垂直于板面方向的抗拉强度</w:t>
      </w:r>
      <w:r>
        <w:rPr>
          <w:rFonts w:hint="eastAsia" w:ascii="宋体" w:hAnsi="宋体"/>
          <w:color w:val="000000" w:themeColor="text1"/>
          <w:szCs w:val="21"/>
          <w14:textFill>
            <w14:solidFill>
              <w14:schemeClr w14:val="tx1"/>
            </w14:solidFill>
          </w14:textFill>
        </w:rPr>
        <w:t>不</w:t>
      </w:r>
      <w:r>
        <w:rPr>
          <w:rFonts w:hint="eastAsia" w:ascii="宋体" w:hAnsi="宋体"/>
          <w:szCs w:val="21"/>
        </w:rPr>
        <w:t>应</w:t>
      </w:r>
      <w:r>
        <w:rPr>
          <w:rFonts w:hint="eastAsia" w:ascii="宋体" w:hAnsi="宋体"/>
          <w:color w:val="000000" w:themeColor="text1"/>
          <w:szCs w:val="21"/>
          <w14:textFill>
            <w14:solidFill>
              <w14:schemeClr w14:val="tx1"/>
            </w14:solidFill>
          </w14:textFill>
        </w:rPr>
        <w:t>小于</w:t>
      </w:r>
      <w:r>
        <w:rPr>
          <w:rFonts w:hint="eastAsia" w:ascii="宋体" w:hAnsi="宋体"/>
          <w:color w:val="000000" w:themeColor="text1"/>
          <w:szCs w:val="21"/>
          <w:lang w:val="en-US" w:eastAsia="zh-CN"/>
          <w14:textFill>
            <w14:solidFill>
              <w14:schemeClr w14:val="tx1"/>
            </w14:solidFill>
          </w14:textFill>
        </w:rPr>
        <w:t>0.15MPa</w:t>
      </w:r>
      <w:r>
        <w:rPr>
          <w:rFonts w:hint="eastAsia" w:ascii="宋体" w:hAnsi="宋体"/>
          <w:color w:val="000000" w:themeColor="text1"/>
          <w:szCs w:val="21"/>
          <w:vertAlign w:val="superscript"/>
          <w14:textFill>
            <w14:solidFill>
              <w14:schemeClr w14:val="tx1"/>
            </w14:solidFill>
          </w14:textFill>
        </w:rPr>
        <w:t>3</w:t>
      </w:r>
      <w:r>
        <w:rPr>
          <w:rFonts w:hint="eastAsia" w:ascii="宋体" w:hAnsi="宋体"/>
          <w:color w:val="000000" w:themeColor="text1"/>
          <w:szCs w:val="21"/>
          <w14:textFill>
            <w14:solidFill>
              <w14:schemeClr w14:val="tx1"/>
            </w14:solidFill>
          </w14:textFill>
        </w:rPr>
        <w:t>；</w:t>
      </w:r>
    </w:p>
    <w:p>
      <w:pPr>
        <w:pStyle w:val="34"/>
        <w:numPr>
          <w:ilvl w:val="0"/>
          <w:numId w:val="19"/>
        </w:numPr>
        <w:ind w:left="0" w:firstLine="413" w:firstLineChars="0"/>
        <w:rPr>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泡沫玻璃应符合《泡沫玻璃外墙外保温系统材料技术要求》JG</w:t>
      </w:r>
      <w:r>
        <w:rPr>
          <w:rFonts w:hint="eastAsia" w:ascii="宋体" w:hAnsi="宋体"/>
          <w:color w:val="000000" w:themeColor="text1"/>
          <w:szCs w:val="21"/>
          <w:lang w:val="en-US" w:eastAsia="zh-CN"/>
          <w14:textFill>
            <w14:solidFill>
              <w14:schemeClr w14:val="tx1"/>
            </w14:solidFill>
          </w14:textFill>
        </w:rPr>
        <w:t>/T</w:t>
      </w:r>
      <w:r>
        <w:rPr>
          <w:rFonts w:hint="eastAsia" w:ascii="宋体" w:hAnsi="宋体"/>
          <w:color w:val="000000" w:themeColor="text1"/>
          <w:szCs w:val="21"/>
          <w:lang w:eastAsia="zh-CN"/>
          <w14:textFill>
            <w14:solidFill>
              <w14:schemeClr w14:val="tx1"/>
            </w14:solidFill>
          </w14:textFill>
        </w:rPr>
        <w:t xml:space="preserve"> 469的规定，</w:t>
      </w:r>
      <w:r>
        <w:rPr>
          <w:rFonts w:hint="eastAsia" w:ascii="宋体" w:hAnsi="宋体"/>
          <w:szCs w:val="21"/>
          <w:lang w:eastAsia="zh-CN"/>
        </w:rPr>
        <w:t>用于</w:t>
      </w:r>
      <w:r>
        <w:rPr>
          <w:rFonts w:hint="eastAsia"/>
          <w:color w:val="000000"/>
          <w:sz w:val="21"/>
          <w:szCs w:val="21"/>
        </w:rPr>
        <w:t>Ⅱ型</w:t>
      </w:r>
      <w:r>
        <w:rPr>
          <w:rFonts w:hint="eastAsia" w:ascii="宋体" w:hAnsi="宋体" w:eastAsia="宋体" w:cs="Times New Roman"/>
          <w:sz w:val="21"/>
          <w:szCs w:val="21"/>
        </w:rPr>
        <w:t>保温装饰板</w:t>
      </w:r>
      <w:r>
        <w:rPr>
          <w:rFonts w:hint="eastAsia" w:ascii="宋体" w:hAnsi="宋体" w:cs="Times New Roman"/>
          <w:sz w:val="21"/>
          <w:szCs w:val="21"/>
          <w:lang w:eastAsia="zh-CN"/>
        </w:rPr>
        <w:t>的</w:t>
      </w:r>
      <w:r>
        <w:rPr>
          <w:rFonts w:hint="eastAsia" w:ascii="宋体" w:hAnsi="宋体"/>
          <w:color w:val="000000" w:themeColor="text1"/>
          <w:szCs w:val="21"/>
          <w:lang w:eastAsia="zh-CN"/>
          <w14:textFill>
            <w14:solidFill>
              <w14:schemeClr w14:val="tx1"/>
            </w14:solidFill>
          </w14:textFill>
        </w:rPr>
        <w:t>泡沫玻璃垂直于板面方向的抗拉强度</w:t>
      </w:r>
      <w:r>
        <w:rPr>
          <w:rFonts w:hint="eastAsia" w:ascii="宋体" w:hAnsi="宋体"/>
          <w:color w:val="000000" w:themeColor="text1"/>
          <w:szCs w:val="21"/>
          <w14:textFill>
            <w14:solidFill>
              <w14:schemeClr w14:val="tx1"/>
            </w14:solidFill>
          </w14:textFill>
        </w:rPr>
        <w:t>不</w:t>
      </w:r>
      <w:r>
        <w:rPr>
          <w:rFonts w:hint="eastAsia" w:ascii="宋体" w:hAnsi="宋体"/>
          <w:szCs w:val="21"/>
        </w:rPr>
        <w:t>应</w:t>
      </w:r>
      <w:r>
        <w:rPr>
          <w:rFonts w:hint="eastAsia" w:ascii="宋体" w:hAnsi="宋体"/>
          <w:color w:val="000000" w:themeColor="text1"/>
          <w:szCs w:val="21"/>
          <w14:textFill>
            <w14:solidFill>
              <w14:schemeClr w14:val="tx1"/>
            </w14:solidFill>
          </w14:textFill>
        </w:rPr>
        <w:t>小于</w:t>
      </w:r>
      <w:r>
        <w:rPr>
          <w:rFonts w:hint="eastAsia" w:ascii="宋体" w:hAnsi="宋体"/>
          <w:color w:val="000000" w:themeColor="text1"/>
          <w:szCs w:val="21"/>
          <w:lang w:val="en-US" w:eastAsia="zh-CN"/>
          <w14:textFill>
            <w14:solidFill>
              <w14:schemeClr w14:val="tx1"/>
            </w14:solidFill>
          </w14:textFill>
        </w:rPr>
        <w:t>0.15MPa</w:t>
      </w:r>
      <w:r>
        <w:rPr>
          <w:rFonts w:hint="eastAsia" w:ascii="宋体" w:hAnsi="宋体"/>
          <w:color w:val="000000" w:themeColor="text1"/>
          <w:szCs w:val="21"/>
          <w:vertAlign w:val="superscript"/>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w:t>
      </w:r>
    </w:p>
    <w:p>
      <w:pPr>
        <w:widowControl w:val="0"/>
        <w:numPr>
          <w:ilvl w:val="1"/>
          <w:numId w:val="12"/>
        </w:numPr>
        <w:adjustRightInd/>
        <w:snapToGrid/>
        <w:spacing w:after="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当</w:t>
      </w:r>
      <w:r>
        <w:rPr>
          <w:rFonts w:hint="eastAsia" w:ascii="宋体" w:hAnsi="宋体" w:eastAsia="宋体" w:cs="Times New Roman"/>
          <w:sz w:val="21"/>
          <w:szCs w:val="21"/>
        </w:rPr>
        <w:t>保温装饰板</w:t>
      </w:r>
      <w:r>
        <w:rPr>
          <w:rFonts w:hint="eastAsia" w:ascii="宋体" w:hAnsi="宋体" w:eastAsia="宋体" w:cs="Times New Roman"/>
          <w:sz w:val="21"/>
          <w:szCs w:val="21"/>
          <w:lang w:eastAsia="zh-CN"/>
        </w:rPr>
        <w:t>采用</w:t>
      </w:r>
      <w:r>
        <w:rPr>
          <w:rFonts w:hint="eastAsia" w:ascii="Times New Roman" w:hAnsi="Times New Roman" w:eastAsia="宋体" w:cs="Times New Roman"/>
          <w:sz w:val="21"/>
          <w:szCs w:val="21"/>
        </w:rPr>
        <w:t>无</w:t>
      </w:r>
      <w:r>
        <w:rPr>
          <w:rFonts w:hint="eastAsia" w:ascii="宋体" w:hAnsi="宋体" w:eastAsia="宋体" w:cs="Times New Roman"/>
          <w:sz w:val="21"/>
          <w:szCs w:val="21"/>
        </w:rPr>
        <w:t>机非金属装饰面板</w:t>
      </w:r>
      <w:r>
        <w:rPr>
          <w:rFonts w:hint="eastAsia" w:ascii="宋体" w:hAnsi="宋体" w:eastAsia="宋体" w:cs="Times New Roman"/>
          <w:sz w:val="21"/>
          <w:szCs w:val="21"/>
          <w:lang w:eastAsia="zh-CN"/>
        </w:rPr>
        <w:t>，</w:t>
      </w:r>
      <w:r>
        <w:rPr>
          <w:rFonts w:hint="eastAsia" w:ascii="宋体" w:hAnsi="宋体" w:eastAsia="宋体" w:cs="Times New Roman"/>
          <w:sz w:val="21"/>
          <w:szCs w:val="21"/>
        </w:rPr>
        <w:t>其保温材料厚度应符合</w:t>
      </w:r>
      <w:r>
        <w:rPr>
          <w:rFonts w:ascii="宋体" w:hAnsi="宋体" w:eastAsia="宋体" w:cs="Times New Roman"/>
          <w:sz w:val="21"/>
          <w:szCs w:val="21"/>
        </w:rPr>
        <w:t>表</w:t>
      </w:r>
      <w:r>
        <w:rPr>
          <w:rFonts w:hint="eastAsia" w:ascii="宋体" w:hAnsi="宋体" w:eastAsia="宋体" w:cs="Times New Roman"/>
          <w:sz w:val="21"/>
          <w:szCs w:val="21"/>
        </w:rPr>
        <w:t>5</w:t>
      </w:r>
      <w:r>
        <w:rPr>
          <w:rFonts w:ascii="宋体" w:hAnsi="宋体" w:eastAsia="宋体" w:cs="Times New Roman"/>
          <w:sz w:val="21"/>
          <w:szCs w:val="21"/>
        </w:rPr>
        <w:t>.0.</w:t>
      </w:r>
      <w:r>
        <w:rPr>
          <w:rFonts w:hint="eastAsia" w:ascii="宋体" w:hAnsi="宋体" w:eastAsia="宋体" w:cs="Times New Roman"/>
          <w:sz w:val="21"/>
          <w:szCs w:val="21"/>
          <w:lang w:val="en-US" w:eastAsia="zh-CN"/>
        </w:rPr>
        <w:t>7</w:t>
      </w:r>
      <w:r>
        <w:rPr>
          <w:rFonts w:ascii="宋体" w:hAnsi="宋体" w:eastAsia="宋体" w:cs="Times New Roman"/>
          <w:sz w:val="21"/>
          <w:szCs w:val="21"/>
        </w:rPr>
        <w:t>的规定</w:t>
      </w:r>
      <w:r>
        <w:rPr>
          <w:rFonts w:hint="eastAsia" w:ascii="宋体" w:hAnsi="宋体" w:eastAsia="宋体" w:cs="Times New Roman"/>
          <w:sz w:val="21"/>
          <w:szCs w:val="21"/>
        </w:rPr>
        <w:t>。</w:t>
      </w:r>
    </w:p>
    <w:p>
      <w:pPr>
        <w:pStyle w:val="64"/>
        <w:keepNext w:val="0"/>
        <w:keepLines w:val="0"/>
        <w:pageBreakBefore w:val="0"/>
        <w:widowControl w:val="0"/>
        <w:kinsoku/>
        <w:wordWrap/>
        <w:overflowPunct/>
        <w:topLinePunct w:val="0"/>
        <w:autoSpaceDE/>
        <w:autoSpaceDN/>
        <w:bidi w:val="0"/>
        <w:adjustRightInd/>
        <w:snapToGrid/>
        <w:spacing w:before="120" w:beforeLines="50" w:after="0"/>
        <w:textAlignment w:val="auto"/>
        <w:rPr>
          <w:rFonts w:hint="eastAsia" w:hAnsi="黑体"/>
          <w:color w:val="000000"/>
          <w:sz w:val="18"/>
          <w:szCs w:val="18"/>
          <w:lang w:eastAsia="zh-CN"/>
        </w:rPr>
      </w:pPr>
      <w:r>
        <w:rPr>
          <w:rFonts w:hint="eastAsia" w:hAnsi="黑体"/>
          <w:color w:val="000000"/>
          <w:sz w:val="18"/>
          <w:szCs w:val="18"/>
        </w:rPr>
        <w:t>表</w:t>
      </w:r>
      <w:r>
        <w:rPr>
          <w:rFonts w:hint="eastAsia" w:ascii="Times New Roman"/>
          <w:b/>
          <w:sz w:val="18"/>
          <w:szCs w:val="18"/>
        </w:rPr>
        <w:t>5</w:t>
      </w:r>
      <w:r>
        <w:rPr>
          <w:rFonts w:ascii="Times New Roman"/>
          <w:b/>
          <w:sz w:val="18"/>
          <w:szCs w:val="18"/>
        </w:rPr>
        <w:t>.0.</w:t>
      </w:r>
      <w:r>
        <w:rPr>
          <w:rFonts w:hint="eastAsia" w:ascii="Times New Roman"/>
          <w:b/>
          <w:sz w:val="18"/>
          <w:szCs w:val="18"/>
          <w:lang w:val="en-US" w:eastAsia="zh-CN"/>
        </w:rPr>
        <w:t>7</w:t>
      </w:r>
      <w:r>
        <w:rPr>
          <w:rFonts w:hint="eastAsia" w:ascii="Times New Roman"/>
          <w:b/>
          <w:sz w:val="18"/>
          <w:szCs w:val="18"/>
        </w:rPr>
        <w:t xml:space="preserve"> </w:t>
      </w:r>
      <w:r>
        <w:rPr>
          <w:rFonts w:hint="eastAsia" w:ascii="Times New Roman"/>
          <w:sz w:val="18"/>
          <w:szCs w:val="18"/>
        </w:rPr>
        <w:t xml:space="preserve"> </w:t>
      </w:r>
      <w:r>
        <w:rPr>
          <w:rFonts w:hint="eastAsia" w:hAnsi="黑体"/>
          <w:color w:val="000000"/>
          <w:sz w:val="18"/>
          <w:szCs w:val="18"/>
        </w:rPr>
        <w:t>无机非金属装饰面板保温装饰板</w:t>
      </w:r>
      <w:r>
        <w:rPr>
          <w:rFonts w:hint="eastAsia" w:hAnsi="黑体"/>
          <w:color w:val="000000"/>
          <w:sz w:val="18"/>
          <w:szCs w:val="18"/>
          <w:lang w:eastAsia="zh-CN"/>
        </w:rPr>
        <w:t>保温材料</w:t>
      </w:r>
      <w:r>
        <w:rPr>
          <w:rFonts w:hint="eastAsia" w:hAnsi="黑体"/>
          <w:color w:val="000000"/>
          <w:sz w:val="18"/>
          <w:szCs w:val="18"/>
        </w:rPr>
        <w:t>厚度</w:t>
      </w:r>
      <w:r>
        <w:rPr>
          <w:rFonts w:hint="eastAsia" w:hAnsi="黑体"/>
          <w:color w:val="000000"/>
          <w:sz w:val="18"/>
          <w:szCs w:val="18"/>
          <w:lang w:eastAsia="zh-CN"/>
        </w:rPr>
        <w:t>表</w:t>
      </w:r>
    </w:p>
    <w:tbl>
      <w:tblPr>
        <w:tblStyle w:val="15"/>
        <w:tblW w:w="7518"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633"/>
        <w:gridCol w:w="633"/>
        <w:gridCol w:w="633"/>
        <w:gridCol w:w="633"/>
        <w:gridCol w:w="1"/>
        <w:gridCol w:w="632"/>
        <w:gridCol w:w="633"/>
        <w:gridCol w:w="633"/>
        <w:gridCol w:w="636"/>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Merge w:val="restart"/>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项目</w:t>
            </w:r>
          </w:p>
        </w:tc>
        <w:tc>
          <w:tcPr>
            <w:tcW w:w="5067" w:type="dxa"/>
            <w:gridSpan w:val="9"/>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保温材料厚度/mm</w:t>
            </w:r>
          </w:p>
        </w:tc>
        <w:tc>
          <w:tcPr>
            <w:tcW w:w="1281" w:type="dxa"/>
            <w:vMerge w:val="restart"/>
            <w:vAlign w:val="center"/>
          </w:tcPr>
          <w:p>
            <w:pPr>
              <w:pStyle w:val="29"/>
              <w:widowControl w:val="0"/>
              <w:ind w:firstLine="0" w:firstLineChars="0"/>
              <w:jc w:val="center"/>
              <w:rPr>
                <w:color w:val="000000"/>
                <w:sz w:val="18"/>
              </w:rPr>
            </w:pPr>
            <w:r>
              <w:rPr>
                <w:rFonts w:hint="eastAsia" w:ascii="Times New Roman"/>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Merge w:val="continue"/>
            <w:tcMar>
              <w:top w:w="57" w:type="dxa"/>
              <w:bottom w:w="57" w:type="dxa"/>
            </w:tcMar>
            <w:vAlign w:val="center"/>
          </w:tcPr>
          <w:p>
            <w:pPr>
              <w:pStyle w:val="29"/>
              <w:widowControl w:val="0"/>
              <w:ind w:firstLine="0" w:firstLineChars="0"/>
              <w:jc w:val="center"/>
              <w:rPr>
                <w:color w:val="000000"/>
                <w:sz w:val="18"/>
              </w:rPr>
            </w:pPr>
          </w:p>
        </w:tc>
        <w:tc>
          <w:tcPr>
            <w:tcW w:w="2533" w:type="dxa"/>
            <w:gridSpan w:val="5"/>
            <w:tcMar>
              <w:top w:w="57" w:type="dxa"/>
              <w:left w:w="57" w:type="dxa"/>
              <w:bottom w:w="57" w:type="dxa"/>
              <w:right w:w="57" w:type="dxa"/>
            </w:tcMar>
            <w:vAlign w:val="center"/>
          </w:tcPr>
          <w:p>
            <w:pPr>
              <w:pStyle w:val="29"/>
              <w:widowControl w:val="0"/>
              <w:ind w:firstLine="0" w:firstLineChars="0"/>
              <w:jc w:val="center"/>
              <w:rPr>
                <w:color w:val="000000"/>
                <w:sz w:val="18"/>
              </w:rPr>
            </w:pPr>
            <w:r>
              <w:rPr>
                <w:rFonts w:hint="eastAsia"/>
                <w:color w:val="000000"/>
                <w:sz w:val="18"/>
                <w:lang w:eastAsia="zh-CN"/>
              </w:rPr>
              <w:t>单材</w:t>
            </w:r>
          </w:p>
        </w:tc>
        <w:tc>
          <w:tcPr>
            <w:tcW w:w="2534" w:type="dxa"/>
            <w:gridSpan w:val="4"/>
            <w:tcMar>
              <w:left w:w="57" w:type="dxa"/>
              <w:right w:w="57" w:type="dxa"/>
            </w:tcMar>
            <w:vAlign w:val="center"/>
          </w:tcPr>
          <w:p>
            <w:pPr>
              <w:pStyle w:val="29"/>
              <w:widowControl w:val="0"/>
              <w:ind w:firstLine="0" w:firstLineChars="0"/>
              <w:jc w:val="center"/>
              <w:rPr>
                <w:rFonts w:hint="eastAsia"/>
                <w:color w:val="000000"/>
                <w:sz w:val="18"/>
              </w:rPr>
            </w:pPr>
            <w:r>
              <w:rPr>
                <w:rFonts w:hint="eastAsia"/>
                <w:color w:val="000000"/>
                <w:sz w:val="18"/>
                <w:lang w:val="en-US" w:eastAsia="zh-CN"/>
              </w:rPr>
              <w:t>双材</w:t>
            </w:r>
          </w:p>
        </w:tc>
        <w:tc>
          <w:tcPr>
            <w:tcW w:w="1281" w:type="dxa"/>
            <w:vMerge w:val="continue"/>
            <w:vAlign w:val="center"/>
          </w:tcPr>
          <w:p>
            <w:pPr>
              <w:pStyle w:val="29"/>
              <w:widowControl w:val="0"/>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Merge w:val="continue"/>
            <w:tcMar>
              <w:top w:w="57" w:type="dxa"/>
              <w:bottom w:w="57" w:type="dxa"/>
            </w:tcMar>
            <w:vAlign w:val="center"/>
          </w:tcPr>
          <w:p>
            <w:pPr>
              <w:pStyle w:val="29"/>
              <w:widowControl w:val="0"/>
              <w:ind w:firstLine="0" w:firstLineChars="0"/>
              <w:jc w:val="center"/>
              <w:rPr>
                <w:color w:val="000000"/>
                <w:sz w:val="18"/>
              </w:rPr>
            </w:pPr>
          </w:p>
        </w:tc>
        <w:tc>
          <w:tcPr>
            <w:tcW w:w="1266" w:type="dxa"/>
            <w:gridSpan w:val="2"/>
            <w:tcMar>
              <w:top w:w="57" w:type="dxa"/>
              <w:left w:w="57" w:type="dxa"/>
              <w:bottom w:w="57" w:type="dxa"/>
              <w:right w:w="57" w:type="dxa"/>
            </w:tcMar>
            <w:vAlign w:val="center"/>
          </w:tcPr>
          <w:p>
            <w:pPr>
              <w:pStyle w:val="29"/>
              <w:widowControl w:val="0"/>
              <w:ind w:firstLine="0" w:firstLineChars="0"/>
              <w:jc w:val="center"/>
              <w:rPr>
                <w:rFonts w:hint="eastAsia"/>
                <w:color w:val="000000"/>
                <w:sz w:val="18"/>
                <w:lang w:eastAsia="zh-CN"/>
              </w:rPr>
            </w:pPr>
            <w:r>
              <w:rPr>
                <w:rFonts w:hint="eastAsia"/>
                <w:color w:val="000000"/>
                <w:sz w:val="18"/>
              </w:rPr>
              <w:t>岩棉条</w:t>
            </w:r>
          </w:p>
        </w:tc>
        <w:tc>
          <w:tcPr>
            <w:tcW w:w="1266" w:type="dxa"/>
            <w:gridSpan w:val="2"/>
            <w:tcMar>
              <w:left w:w="57" w:type="dxa"/>
              <w:right w:w="57" w:type="dxa"/>
            </w:tcMar>
            <w:vAlign w:val="center"/>
          </w:tcPr>
          <w:p>
            <w:pPr>
              <w:pStyle w:val="29"/>
              <w:widowControl w:val="0"/>
              <w:ind w:firstLine="0" w:firstLineChars="0"/>
              <w:jc w:val="center"/>
              <w:rPr>
                <w:rFonts w:hint="eastAsia"/>
                <w:color w:val="000000"/>
                <w:sz w:val="18"/>
              </w:rPr>
            </w:pPr>
            <w:r>
              <w:rPr>
                <w:rFonts w:hint="eastAsia"/>
                <w:color w:val="000000"/>
                <w:sz w:val="18"/>
                <w:lang w:val="en-US" w:eastAsia="zh-CN"/>
              </w:rPr>
              <w:t>A级</w:t>
            </w:r>
            <w:r>
              <w:rPr>
                <w:rFonts w:hint="eastAsia"/>
                <w:color w:val="000000"/>
                <w:sz w:val="18"/>
              </w:rPr>
              <w:t>热固复合聚苯板</w:t>
            </w:r>
          </w:p>
        </w:tc>
        <w:tc>
          <w:tcPr>
            <w:tcW w:w="1266" w:type="dxa"/>
            <w:gridSpan w:val="3"/>
            <w:tcMar>
              <w:left w:w="57" w:type="dxa"/>
              <w:right w:w="57" w:type="dxa"/>
            </w:tcMar>
            <w:vAlign w:val="center"/>
          </w:tcPr>
          <w:p>
            <w:pPr>
              <w:pStyle w:val="29"/>
              <w:widowControl w:val="0"/>
              <w:ind w:firstLine="0" w:firstLineChars="0"/>
              <w:jc w:val="center"/>
              <w:rPr>
                <w:rFonts w:hint="eastAsia"/>
                <w:color w:val="000000"/>
                <w:sz w:val="18"/>
                <w:lang w:val="en-US" w:eastAsia="zh-CN"/>
              </w:rPr>
            </w:pPr>
            <w:r>
              <w:rPr>
                <w:rFonts w:hint="eastAsia"/>
                <w:color w:val="000000"/>
                <w:sz w:val="18"/>
              </w:rPr>
              <w:t>岩棉条</w:t>
            </w:r>
          </w:p>
        </w:tc>
        <w:tc>
          <w:tcPr>
            <w:tcW w:w="1269" w:type="dxa"/>
            <w:gridSpan w:val="2"/>
            <w:tcMar>
              <w:left w:w="57" w:type="dxa"/>
              <w:right w:w="57" w:type="dxa"/>
            </w:tcMar>
            <w:vAlign w:val="center"/>
          </w:tcPr>
          <w:p>
            <w:pPr>
              <w:pStyle w:val="29"/>
              <w:widowControl w:val="0"/>
              <w:ind w:firstLine="0" w:firstLineChars="0"/>
              <w:jc w:val="center"/>
              <w:rPr>
                <w:rFonts w:hint="eastAsia"/>
                <w:color w:val="000000"/>
                <w:sz w:val="18"/>
                <w:lang w:val="en-US" w:eastAsia="zh-CN"/>
              </w:rPr>
            </w:pPr>
            <w:r>
              <w:rPr>
                <w:rFonts w:hint="eastAsia"/>
                <w:color w:val="000000"/>
                <w:sz w:val="18"/>
                <w:lang w:val="en-US" w:eastAsia="zh-CN"/>
              </w:rPr>
              <w:t>B</w:t>
            </w:r>
            <w:r>
              <w:rPr>
                <w:rFonts w:hint="eastAsia"/>
                <w:color w:val="000000"/>
                <w:sz w:val="18"/>
                <w:vertAlign w:val="subscript"/>
                <w:lang w:val="en-US" w:eastAsia="zh-CN"/>
              </w:rPr>
              <w:t>1</w:t>
            </w:r>
            <w:r>
              <w:rPr>
                <w:rFonts w:hint="eastAsia"/>
                <w:color w:val="000000"/>
                <w:sz w:val="18"/>
                <w:lang w:val="en-US" w:eastAsia="zh-CN"/>
              </w:rPr>
              <w:t>级</w:t>
            </w:r>
            <w:r>
              <w:rPr>
                <w:rFonts w:hint="eastAsia"/>
                <w:color w:val="000000"/>
                <w:sz w:val="18"/>
              </w:rPr>
              <w:t>热固复合聚苯板</w:t>
            </w:r>
          </w:p>
        </w:tc>
        <w:tc>
          <w:tcPr>
            <w:tcW w:w="1281" w:type="dxa"/>
            <w:vMerge w:val="continue"/>
            <w:vAlign w:val="center"/>
          </w:tcPr>
          <w:p>
            <w:pPr>
              <w:pStyle w:val="29"/>
              <w:widowControl w:val="0"/>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vMerge w:val="continue"/>
            <w:tcMar>
              <w:top w:w="57" w:type="dxa"/>
              <w:bottom w:w="57" w:type="dxa"/>
            </w:tcMar>
            <w:vAlign w:val="center"/>
          </w:tcPr>
          <w:p>
            <w:pPr>
              <w:pStyle w:val="29"/>
              <w:widowControl w:val="0"/>
              <w:ind w:firstLine="0" w:firstLineChars="0"/>
              <w:jc w:val="center"/>
              <w:rPr>
                <w:color w:val="000000"/>
                <w:sz w:val="18"/>
              </w:rPr>
            </w:pPr>
          </w:p>
        </w:tc>
        <w:tc>
          <w:tcPr>
            <w:tcW w:w="633" w:type="dxa"/>
            <w:tcMar>
              <w:top w:w="57" w:type="dxa"/>
              <w:left w:w="57" w:type="dxa"/>
              <w:bottom w:w="57" w:type="dxa"/>
              <w:right w:w="57" w:type="dxa"/>
            </w:tcMar>
            <w:vAlign w:val="center"/>
          </w:tcPr>
          <w:p>
            <w:pPr>
              <w:pStyle w:val="29"/>
              <w:widowControl w:val="0"/>
              <w:ind w:firstLine="0" w:firstLineChars="0"/>
              <w:jc w:val="center"/>
              <w:rPr>
                <w:color w:val="000000"/>
                <w:sz w:val="18"/>
              </w:rPr>
            </w:pPr>
            <w:r>
              <w:rPr>
                <w:rFonts w:hint="eastAsia"/>
                <w:color w:val="000000"/>
                <w:sz w:val="18"/>
              </w:rPr>
              <w:t>Ⅰ型</w:t>
            </w:r>
          </w:p>
        </w:tc>
        <w:tc>
          <w:tcPr>
            <w:tcW w:w="633" w:type="dxa"/>
            <w:tcMar>
              <w:left w:w="57" w:type="dxa"/>
              <w:right w:w="57" w:type="dxa"/>
            </w:tcMar>
            <w:vAlign w:val="center"/>
          </w:tcPr>
          <w:p>
            <w:pPr>
              <w:pStyle w:val="29"/>
              <w:widowControl w:val="0"/>
              <w:ind w:firstLine="0" w:firstLineChars="0"/>
              <w:jc w:val="center"/>
              <w:rPr>
                <w:color w:val="000000"/>
                <w:sz w:val="18"/>
              </w:rPr>
            </w:pPr>
            <w:r>
              <w:rPr>
                <w:rFonts w:hint="eastAsia"/>
                <w:color w:val="000000"/>
                <w:sz w:val="18"/>
              </w:rPr>
              <w:t>Ⅱ型</w:t>
            </w:r>
          </w:p>
        </w:tc>
        <w:tc>
          <w:tcPr>
            <w:tcW w:w="633" w:type="dxa"/>
            <w:tcMar>
              <w:left w:w="57" w:type="dxa"/>
              <w:right w:w="57" w:type="dxa"/>
            </w:tcMar>
            <w:vAlign w:val="center"/>
          </w:tcPr>
          <w:p>
            <w:pPr>
              <w:pStyle w:val="29"/>
              <w:widowControl w:val="0"/>
              <w:ind w:firstLine="0" w:firstLineChars="0"/>
              <w:jc w:val="center"/>
              <w:rPr>
                <w:color w:val="000000"/>
                <w:sz w:val="18"/>
              </w:rPr>
            </w:pPr>
            <w:r>
              <w:rPr>
                <w:rFonts w:hint="eastAsia"/>
                <w:color w:val="000000"/>
                <w:sz w:val="18"/>
              </w:rPr>
              <w:t>Ⅰ型</w:t>
            </w:r>
          </w:p>
        </w:tc>
        <w:tc>
          <w:tcPr>
            <w:tcW w:w="633" w:type="dxa"/>
            <w:tcMar>
              <w:left w:w="57" w:type="dxa"/>
              <w:right w:w="57" w:type="dxa"/>
            </w:tcMar>
            <w:vAlign w:val="center"/>
          </w:tcPr>
          <w:p>
            <w:pPr>
              <w:pStyle w:val="29"/>
              <w:widowControl w:val="0"/>
              <w:ind w:firstLine="0" w:firstLineChars="0"/>
              <w:jc w:val="center"/>
              <w:rPr>
                <w:rFonts w:hint="eastAsia" w:ascii="宋体" w:hAnsi="Times New Roman" w:eastAsia="宋体" w:cs="Times New Roman"/>
                <w:color w:val="000000"/>
                <w:sz w:val="18"/>
                <w:szCs w:val="22"/>
                <w:lang w:val="en-US" w:eastAsia="zh-CN" w:bidi="ar-SA"/>
              </w:rPr>
            </w:pPr>
            <w:r>
              <w:rPr>
                <w:rFonts w:hint="eastAsia"/>
                <w:color w:val="000000"/>
                <w:sz w:val="18"/>
              </w:rPr>
              <w:t>Ⅱ型</w:t>
            </w:r>
          </w:p>
        </w:tc>
        <w:tc>
          <w:tcPr>
            <w:tcW w:w="633" w:type="dxa"/>
            <w:gridSpan w:val="2"/>
            <w:tcMar>
              <w:left w:w="57" w:type="dxa"/>
              <w:right w:w="57" w:type="dxa"/>
            </w:tcMar>
            <w:vAlign w:val="center"/>
          </w:tcPr>
          <w:p>
            <w:pPr>
              <w:pStyle w:val="29"/>
              <w:widowControl w:val="0"/>
              <w:ind w:firstLine="0" w:firstLineChars="0"/>
              <w:jc w:val="center"/>
              <w:rPr>
                <w:rFonts w:hint="eastAsia" w:ascii="宋体" w:hAnsi="Times New Roman" w:eastAsia="宋体" w:cs="Times New Roman"/>
                <w:color w:val="000000"/>
                <w:sz w:val="18"/>
                <w:szCs w:val="22"/>
                <w:lang w:val="en-US" w:eastAsia="zh-CN" w:bidi="ar-SA"/>
              </w:rPr>
            </w:pPr>
            <w:r>
              <w:rPr>
                <w:rFonts w:hint="eastAsia"/>
                <w:color w:val="000000"/>
                <w:sz w:val="18"/>
              </w:rPr>
              <w:t>Ⅰ型</w:t>
            </w:r>
          </w:p>
        </w:tc>
        <w:tc>
          <w:tcPr>
            <w:tcW w:w="633" w:type="dxa"/>
            <w:tcMar>
              <w:left w:w="57" w:type="dxa"/>
              <w:right w:w="57" w:type="dxa"/>
            </w:tcMar>
            <w:vAlign w:val="center"/>
          </w:tcPr>
          <w:p>
            <w:pPr>
              <w:pStyle w:val="29"/>
              <w:widowControl w:val="0"/>
              <w:ind w:firstLine="0" w:firstLineChars="0"/>
              <w:jc w:val="center"/>
              <w:rPr>
                <w:rFonts w:hint="eastAsia" w:ascii="宋体" w:hAnsi="Times New Roman" w:eastAsia="宋体" w:cs="Times New Roman"/>
                <w:color w:val="000000"/>
                <w:sz w:val="18"/>
                <w:szCs w:val="22"/>
                <w:lang w:val="en-US" w:eastAsia="zh-CN" w:bidi="ar-SA"/>
              </w:rPr>
            </w:pPr>
            <w:r>
              <w:rPr>
                <w:rFonts w:hint="eastAsia"/>
                <w:color w:val="000000"/>
                <w:sz w:val="18"/>
              </w:rPr>
              <w:t>Ⅱ型</w:t>
            </w:r>
          </w:p>
        </w:tc>
        <w:tc>
          <w:tcPr>
            <w:tcW w:w="633" w:type="dxa"/>
            <w:tcMar>
              <w:left w:w="57" w:type="dxa"/>
              <w:right w:w="57" w:type="dxa"/>
            </w:tcMar>
            <w:vAlign w:val="center"/>
          </w:tcPr>
          <w:p>
            <w:pPr>
              <w:pStyle w:val="29"/>
              <w:widowControl w:val="0"/>
              <w:ind w:firstLine="0" w:firstLineChars="0"/>
              <w:jc w:val="center"/>
              <w:rPr>
                <w:rFonts w:hint="eastAsia" w:ascii="宋体" w:hAnsi="Times New Roman" w:eastAsia="宋体" w:cs="Times New Roman"/>
                <w:color w:val="000000"/>
                <w:sz w:val="18"/>
                <w:szCs w:val="22"/>
                <w:lang w:val="en-US" w:eastAsia="zh-CN" w:bidi="ar-SA"/>
              </w:rPr>
            </w:pPr>
            <w:r>
              <w:rPr>
                <w:rFonts w:hint="eastAsia"/>
                <w:color w:val="000000"/>
                <w:sz w:val="18"/>
              </w:rPr>
              <w:t>Ⅰ型</w:t>
            </w:r>
          </w:p>
        </w:tc>
        <w:tc>
          <w:tcPr>
            <w:tcW w:w="636" w:type="dxa"/>
            <w:tcMar>
              <w:left w:w="57" w:type="dxa"/>
              <w:right w:w="57" w:type="dxa"/>
            </w:tcMar>
            <w:vAlign w:val="center"/>
          </w:tcPr>
          <w:p>
            <w:pPr>
              <w:pStyle w:val="29"/>
              <w:widowControl w:val="0"/>
              <w:ind w:firstLine="0" w:firstLineChars="0"/>
              <w:jc w:val="center"/>
              <w:rPr>
                <w:rFonts w:hint="eastAsia" w:ascii="宋体" w:hAnsi="Times New Roman" w:eastAsia="宋体" w:cs="Times New Roman"/>
                <w:color w:val="000000"/>
                <w:sz w:val="18"/>
                <w:szCs w:val="22"/>
                <w:lang w:val="en-US" w:eastAsia="zh-CN" w:bidi="ar-SA"/>
              </w:rPr>
            </w:pPr>
            <w:r>
              <w:rPr>
                <w:rFonts w:hint="eastAsia"/>
                <w:color w:val="000000"/>
                <w:sz w:val="18"/>
              </w:rPr>
              <w:t>Ⅱ型</w:t>
            </w:r>
          </w:p>
        </w:tc>
        <w:tc>
          <w:tcPr>
            <w:tcW w:w="1281" w:type="dxa"/>
            <w:vMerge w:val="continue"/>
            <w:vAlign w:val="center"/>
          </w:tcPr>
          <w:p>
            <w:pPr>
              <w:pStyle w:val="29"/>
              <w:widowControl w:val="0"/>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硅钙板</w:t>
            </w:r>
          </w:p>
        </w:tc>
        <w:tc>
          <w:tcPr>
            <w:tcW w:w="633" w:type="dxa"/>
            <w:tcMar>
              <w:top w:w="57" w:type="dxa"/>
              <w:left w:w="57" w:type="dxa"/>
              <w:bottom w:w="57" w:type="dxa"/>
              <w:right w:w="57" w:type="dxa"/>
            </w:tcMar>
            <w:vAlign w:val="center"/>
          </w:tcPr>
          <w:p>
            <w:pPr>
              <w:pStyle w:val="29"/>
              <w:widowControl w:val="0"/>
              <w:ind w:firstLine="0" w:firstLineChars="0"/>
              <w:jc w:val="center"/>
              <w:rPr>
                <w:color w:val="000000"/>
                <w:sz w:val="18"/>
              </w:rPr>
            </w:pPr>
            <w:r>
              <w:rPr>
                <w:rFonts w:hint="eastAsia"/>
                <w:color w:val="000000"/>
                <w:sz w:val="18"/>
              </w:rPr>
              <w:t>≤</w:t>
            </w:r>
            <w:r>
              <w:rPr>
                <w:rFonts w:hint="eastAsia"/>
                <w:color w:val="000000"/>
                <w:sz w:val="18"/>
                <w:lang w:val="en-US" w:eastAsia="zh-CN"/>
              </w:rPr>
              <w:t>1</w:t>
            </w:r>
            <w:r>
              <w:rPr>
                <w:rFonts w:hint="eastAsia"/>
                <w:color w:val="000000"/>
                <w:sz w:val="18"/>
              </w:rPr>
              <w:t>0</w:t>
            </w:r>
          </w:p>
        </w:tc>
        <w:tc>
          <w:tcPr>
            <w:tcW w:w="633" w:type="dxa"/>
            <w:tcMar>
              <w:left w:w="57" w:type="dxa"/>
              <w:right w:w="57" w:type="dxa"/>
            </w:tcMar>
            <w:vAlign w:val="center"/>
          </w:tcPr>
          <w:p>
            <w:pPr>
              <w:pStyle w:val="29"/>
              <w:widowControl w:val="0"/>
              <w:ind w:firstLine="0" w:firstLineChars="0"/>
              <w:jc w:val="center"/>
              <w:rPr>
                <w:color w:val="000000"/>
                <w:sz w:val="18"/>
              </w:rPr>
            </w:pPr>
            <w:r>
              <w:rPr>
                <w:rFonts w:hint="eastAsia"/>
                <w:color w:val="000000"/>
                <w:sz w:val="18"/>
              </w:rPr>
              <w:t>≤</w:t>
            </w:r>
            <w:r>
              <w:rPr>
                <w:rFonts w:hint="eastAsia"/>
                <w:color w:val="000000"/>
                <w:sz w:val="18"/>
                <w:lang w:val="en-US" w:eastAsia="zh-CN"/>
              </w:rPr>
              <w:t>6</w:t>
            </w:r>
            <w:r>
              <w:rPr>
                <w:rFonts w:hint="eastAsia"/>
                <w:color w:val="000000"/>
                <w:sz w:val="18"/>
              </w:rPr>
              <w:t>5</w:t>
            </w:r>
          </w:p>
        </w:tc>
        <w:tc>
          <w:tcPr>
            <w:tcW w:w="633" w:type="dxa"/>
            <w:tcMar>
              <w:left w:w="57" w:type="dxa"/>
              <w:right w:w="57" w:type="dxa"/>
            </w:tcMar>
            <w:vAlign w:val="center"/>
          </w:tcPr>
          <w:p>
            <w:pPr>
              <w:pStyle w:val="29"/>
              <w:widowControl w:val="0"/>
              <w:ind w:firstLine="0" w:firstLineChars="0"/>
              <w:jc w:val="center"/>
              <w:rPr>
                <w:color w:val="000000"/>
                <w:sz w:val="18"/>
              </w:rPr>
            </w:pPr>
            <w:r>
              <w:rPr>
                <w:rFonts w:hint="eastAsia"/>
                <w:color w:val="000000"/>
                <w:sz w:val="18"/>
              </w:rPr>
              <w:t>≤50</w:t>
            </w:r>
          </w:p>
        </w:tc>
        <w:tc>
          <w:tcPr>
            <w:tcW w:w="633" w:type="dxa"/>
            <w:tcMar>
              <w:left w:w="57" w:type="dxa"/>
              <w:right w:w="57" w:type="dxa"/>
            </w:tcMar>
            <w:vAlign w:val="center"/>
          </w:tcPr>
          <w:p>
            <w:pPr>
              <w:pStyle w:val="29"/>
              <w:widowControl w:val="0"/>
              <w:ind w:firstLine="0" w:firstLineChars="0"/>
              <w:jc w:val="center"/>
              <w:rPr>
                <w:rFonts w:hint="eastAsia" w:ascii="宋体" w:hAnsi="Times New Roman" w:eastAsia="宋体" w:cs="Times New Roman"/>
                <w:color w:val="000000"/>
                <w:sz w:val="18"/>
                <w:szCs w:val="22"/>
                <w:lang w:val="en-US" w:eastAsia="zh-CN" w:bidi="ar-SA"/>
              </w:rPr>
            </w:pPr>
            <w:r>
              <w:rPr>
                <w:rFonts w:hint="eastAsia"/>
                <w:color w:val="000000"/>
                <w:sz w:val="18"/>
              </w:rPr>
              <w:t>≤1</w:t>
            </w:r>
            <w:r>
              <w:rPr>
                <w:rFonts w:hint="eastAsia"/>
                <w:color w:val="000000"/>
                <w:sz w:val="18"/>
                <w:lang w:val="en-US" w:eastAsia="zh-CN"/>
              </w:rPr>
              <w:t>1</w:t>
            </w:r>
            <w:r>
              <w:rPr>
                <w:rFonts w:hint="eastAsia"/>
                <w:color w:val="000000"/>
                <w:sz w:val="18"/>
              </w:rPr>
              <w:t>0</w:t>
            </w:r>
          </w:p>
        </w:tc>
        <w:tc>
          <w:tcPr>
            <w:tcW w:w="633" w:type="dxa"/>
            <w:gridSpan w:val="2"/>
            <w:tcMar>
              <w:left w:w="57" w:type="dxa"/>
              <w:right w:w="57" w:type="dxa"/>
            </w:tcMar>
            <w:vAlign w:val="center"/>
          </w:tcPr>
          <w:p>
            <w:pPr>
              <w:pStyle w:val="29"/>
              <w:widowControl w:val="0"/>
              <w:ind w:firstLine="0" w:firstLineChars="0"/>
              <w:jc w:val="center"/>
              <w:rPr>
                <w:rFonts w:hint="default" w:ascii="宋体" w:hAnsi="Times New Roman" w:eastAsia="宋体" w:cs="Times New Roman"/>
                <w:color w:val="000000"/>
                <w:sz w:val="18"/>
                <w:szCs w:val="22"/>
                <w:lang w:val="en-US" w:eastAsia="zh-CN" w:bidi="ar-SA"/>
              </w:rPr>
            </w:pPr>
            <w:r>
              <w:rPr>
                <w:rFonts w:hint="eastAsia"/>
                <w:color w:val="000000"/>
                <w:sz w:val="18"/>
                <w:lang w:val="en-US" w:eastAsia="zh-CN"/>
              </w:rPr>
              <w:t>45</w:t>
            </w:r>
          </w:p>
        </w:tc>
        <w:tc>
          <w:tcPr>
            <w:tcW w:w="633" w:type="dxa"/>
            <w:tcMar>
              <w:left w:w="57" w:type="dxa"/>
              <w:right w:w="57" w:type="dxa"/>
            </w:tcMar>
            <w:vAlign w:val="center"/>
          </w:tcPr>
          <w:p>
            <w:pPr>
              <w:pStyle w:val="29"/>
              <w:widowControl w:val="0"/>
              <w:ind w:firstLine="0" w:firstLineChars="0"/>
              <w:jc w:val="center"/>
              <w:rPr>
                <w:rFonts w:hint="default" w:ascii="宋体" w:hAnsi="Times New Roman" w:eastAsia="宋体" w:cs="Times New Roman"/>
                <w:color w:val="000000"/>
                <w:sz w:val="18"/>
                <w:szCs w:val="22"/>
                <w:lang w:val="en-US" w:eastAsia="zh-CN" w:bidi="ar-SA"/>
              </w:rPr>
            </w:pPr>
            <w:r>
              <w:rPr>
                <w:rFonts w:hint="eastAsia"/>
                <w:color w:val="000000"/>
                <w:sz w:val="18"/>
                <w:lang w:val="en-US" w:eastAsia="zh-CN"/>
              </w:rPr>
              <w:t>45</w:t>
            </w:r>
          </w:p>
        </w:tc>
        <w:tc>
          <w:tcPr>
            <w:tcW w:w="633" w:type="dxa"/>
            <w:tcMar>
              <w:left w:w="57" w:type="dxa"/>
              <w:right w:w="57" w:type="dxa"/>
            </w:tcMar>
            <w:vAlign w:val="center"/>
          </w:tcPr>
          <w:p>
            <w:pPr>
              <w:pStyle w:val="29"/>
              <w:widowControl w:val="0"/>
              <w:ind w:firstLine="0" w:firstLineChars="0"/>
              <w:jc w:val="center"/>
              <w:rPr>
                <w:rFonts w:hint="eastAsia" w:ascii="宋体" w:hAnsi="Times New Roman" w:eastAsia="宋体" w:cs="Times New Roman"/>
                <w:color w:val="000000"/>
                <w:sz w:val="18"/>
                <w:szCs w:val="22"/>
                <w:lang w:val="en-US" w:eastAsia="zh-CN" w:bidi="ar-SA"/>
              </w:rPr>
            </w:pPr>
            <w:r>
              <w:rPr>
                <w:rFonts w:hint="eastAsia"/>
                <w:color w:val="000000"/>
                <w:sz w:val="18"/>
              </w:rPr>
              <w:t>≤</w:t>
            </w:r>
            <w:r>
              <w:rPr>
                <w:rFonts w:hint="eastAsia"/>
                <w:color w:val="000000"/>
                <w:sz w:val="18"/>
                <w:lang w:val="en-US" w:eastAsia="zh-CN"/>
              </w:rPr>
              <w:t>3</w:t>
            </w:r>
            <w:r>
              <w:rPr>
                <w:rFonts w:hint="eastAsia"/>
                <w:color w:val="000000"/>
                <w:sz w:val="18"/>
              </w:rPr>
              <w:t>0</w:t>
            </w:r>
          </w:p>
        </w:tc>
        <w:tc>
          <w:tcPr>
            <w:tcW w:w="636" w:type="dxa"/>
            <w:tcMar>
              <w:left w:w="57" w:type="dxa"/>
              <w:right w:w="57" w:type="dxa"/>
            </w:tcMar>
            <w:vAlign w:val="center"/>
          </w:tcPr>
          <w:p>
            <w:pPr>
              <w:pStyle w:val="29"/>
              <w:widowControl w:val="0"/>
              <w:ind w:firstLine="0" w:firstLineChars="0"/>
              <w:jc w:val="center"/>
              <w:rPr>
                <w:rFonts w:hint="default" w:ascii="宋体" w:hAnsi="Times New Roman" w:eastAsia="宋体" w:cs="Times New Roman"/>
                <w:color w:val="000000"/>
                <w:sz w:val="18"/>
                <w:szCs w:val="22"/>
                <w:lang w:val="en-US" w:eastAsia="zh-CN" w:bidi="ar-SA"/>
              </w:rPr>
            </w:pPr>
            <w:r>
              <w:rPr>
                <w:rFonts w:hint="eastAsia"/>
                <w:color w:val="000000"/>
                <w:sz w:val="18"/>
              </w:rPr>
              <w:t>≤</w:t>
            </w:r>
            <w:r>
              <w:rPr>
                <w:rFonts w:hint="eastAsia"/>
                <w:color w:val="000000"/>
                <w:sz w:val="18"/>
                <w:lang w:val="en-US" w:eastAsia="zh-CN"/>
              </w:rPr>
              <w:t>215</w:t>
            </w:r>
          </w:p>
        </w:tc>
        <w:tc>
          <w:tcPr>
            <w:tcW w:w="1281" w:type="dxa"/>
            <w:vMerge w:val="restart"/>
            <w:vAlign w:val="center"/>
          </w:tcPr>
          <w:p>
            <w:pPr>
              <w:pStyle w:val="29"/>
              <w:widowControl w:val="0"/>
              <w:ind w:firstLine="0" w:firstLineChars="0"/>
              <w:jc w:val="center"/>
              <w:rPr>
                <w:rFonts w:hint="default" w:ascii="宋体" w:hAnsi="Times New Roman" w:eastAsia="宋体" w:cs="Times New Roman"/>
                <w:color w:val="000000"/>
                <w:sz w:val="18"/>
                <w:szCs w:val="22"/>
                <w:lang w:val="en-US" w:eastAsia="zh-CN" w:bidi="ar-SA"/>
              </w:rPr>
            </w:pPr>
            <w:r>
              <w:rPr>
                <w:rFonts w:hint="eastAsia"/>
                <w:color w:val="000000"/>
                <w:sz w:val="18"/>
                <w:lang w:eastAsia="zh-CN"/>
              </w:rPr>
              <w:t>使用游标卡尺测量，取</w:t>
            </w:r>
            <w:r>
              <w:rPr>
                <w:rFonts w:hint="eastAsia"/>
                <w:color w:val="000000"/>
                <w:sz w:val="18"/>
                <w:lang w:val="en-US" w:eastAsia="zh-CN"/>
              </w:rPr>
              <w:t>3个试验数据的平均值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tcMar>
              <w:top w:w="57" w:type="dxa"/>
              <w:bottom w:w="57" w:type="dxa"/>
            </w:tcMar>
            <w:vAlign w:val="center"/>
          </w:tcPr>
          <w:p>
            <w:pPr>
              <w:pStyle w:val="29"/>
              <w:widowControl w:val="0"/>
              <w:ind w:firstLine="0" w:firstLineChars="0"/>
              <w:jc w:val="center"/>
              <w:rPr>
                <w:color w:val="000000"/>
                <w:sz w:val="18"/>
              </w:rPr>
            </w:pPr>
            <w:r>
              <w:rPr>
                <w:color w:val="000000"/>
                <w:sz w:val="18"/>
              </w:rPr>
              <w:t>天然</w:t>
            </w:r>
            <w:r>
              <w:rPr>
                <w:rFonts w:hint="eastAsia"/>
                <w:color w:val="000000"/>
                <w:sz w:val="18"/>
              </w:rPr>
              <w:t>薄</w:t>
            </w:r>
            <w:r>
              <w:rPr>
                <w:color w:val="000000"/>
                <w:sz w:val="18"/>
              </w:rPr>
              <w:t>石材</w:t>
            </w:r>
          </w:p>
        </w:tc>
        <w:tc>
          <w:tcPr>
            <w:tcW w:w="633" w:type="dxa"/>
            <w:tcMar>
              <w:top w:w="57" w:type="dxa"/>
              <w:left w:w="57" w:type="dxa"/>
              <w:bottom w:w="57" w:type="dxa"/>
              <w:right w:w="57" w:type="dxa"/>
            </w:tcMar>
            <w:vAlign w:val="center"/>
          </w:tcPr>
          <w:p>
            <w:pPr>
              <w:pStyle w:val="29"/>
              <w:widowControl w:val="0"/>
              <w:ind w:firstLine="0" w:firstLineChars="0"/>
              <w:jc w:val="center"/>
              <w:rPr>
                <w:rFonts w:hint="eastAsia" w:eastAsia="宋体"/>
                <w:color w:val="000000"/>
                <w:sz w:val="18"/>
                <w:lang w:eastAsia="zh-CN"/>
              </w:rPr>
            </w:pPr>
            <w:r>
              <w:rPr>
                <w:rFonts w:hint="eastAsia"/>
                <w:color w:val="000000"/>
                <w:sz w:val="18"/>
                <w:lang w:val="en-US" w:eastAsia="zh-CN"/>
              </w:rPr>
              <w:t>0</w:t>
            </w:r>
          </w:p>
        </w:tc>
        <w:tc>
          <w:tcPr>
            <w:tcW w:w="633" w:type="dxa"/>
            <w:tcMar>
              <w:left w:w="57" w:type="dxa"/>
              <w:right w:w="57" w:type="dxa"/>
            </w:tcMar>
            <w:vAlign w:val="center"/>
          </w:tcPr>
          <w:p>
            <w:pPr>
              <w:pStyle w:val="29"/>
              <w:widowControl w:val="0"/>
              <w:ind w:firstLine="0" w:firstLineChars="0"/>
              <w:jc w:val="center"/>
              <w:rPr>
                <w:rFonts w:hint="eastAsia" w:eastAsia="宋体"/>
                <w:color w:val="000000"/>
                <w:sz w:val="18"/>
                <w:lang w:eastAsia="zh-CN"/>
              </w:rPr>
            </w:pPr>
            <w:r>
              <w:rPr>
                <w:rFonts w:hint="eastAsia"/>
                <w:color w:val="000000"/>
                <w:sz w:val="18"/>
              </w:rPr>
              <w:t>≤</w:t>
            </w:r>
            <w:r>
              <w:rPr>
                <w:rFonts w:hint="eastAsia"/>
                <w:color w:val="000000"/>
                <w:sz w:val="18"/>
                <w:lang w:val="en-US" w:eastAsia="zh-CN"/>
              </w:rPr>
              <w:t>20</w:t>
            </w:r>
          </w:p>
        </w:tc>
        <w:tc>
          <w:tcPr>
            <w:tcW w:w="633" w:type="dxa"/>
            <w:tcMar>
              <w:left w:w="57" w:type="dxa"/>
              <w:right w:w="57" w:type="dxa"/>
            </w:tcMar>
            <w:vAlign w:val="center"/>
          </w:tcPr>
          <w:p>
            <w:pPr>
              <w:pStyle w:val="29"/>
              <w:widowControl w:val="0"/>
              <w:ind w:firstLine="0" w:firstLineChars="0"/>
              <w:jc w:val="center"/>
              <w:rPr>
                <w:rFonts w:hint="eastAsia" w:eastAsia="宋体"/>
                <w:color w:val="000000"/>
                <w:sz w:val="18"/>
                <w:lang w:eastAsia="zh-CN"/>
              </w:rPr>
            </w:pPr>
            <w:r>
              <w:rPr>
                <w:rFonts w:hint="eastAsia"/>
                <w:color w:val="000000"/>
                <w:sz w:val="18"/>
                <w:lang w:val="en-US" w:eastAsia="zh-CN"/>
              </w:rPr>
              <w:t>0</w:t>
            </w:r>
          </w:p>
        </w:tc>
        <w:tc>
          <w:tcPr>
            <w:tcW w:w="633" w:type="dxa"/>
            <w:tcMar>
              <w:left w:w="57" w:type="dxa"/>
              <w:right w:w="57" w:type="dxa"/>
            </w:tcMar>
            <w:vAlign w:val="center"/>
          </w:tcPr>
          <w:p>
            <w:pPr>
              <w:pStyle w:val="29"/>
              <w:widowControl w:val="0"/>
              <w:ind w:firstLine="0" w:firstLineChars="0"/>
              <w:jc w:val="center"/>
              <w:rPr>
                <w:rFonts w:hint="default" w:ascii="宋体" w:hAnsi="Times New Roman" w:eastAsia="宋体" w:cs="Times New Roman"/>
                <w:color w:val="000000"/>
                <w:sz w:val="18"/>
                <w:szCs w:val="22"/>
                <w:lang w:val="en-US" w:eastAsia="zh-CN" w:bidi="ar-SA"/>
              </w:rPr>
            </w:pPr>
            <w:r>
              <w:rPr>
                <w:rFonts w:hint="eastAsia"/>
                <w:color w:val="000000"/>
                <w:sz w:val="18"/>
              </w:rPr>
              <w:t>≤</w:t>
            </w:r>
            <w:r>
              <w:rPr>
                <w:rFonts w:hint="eastAsia"/>
                <w:color w:val="000000"/>
                <w:sz w:val="18"/>
                <w:lang w:val="en-US" w:eastAsia="zh-CN"/>
              </w:rPr>
              <w:t>60</w:t>
            </w:r>
          </w:p>
        </w:tc>
        <w:tc>
          <w:tcPr>
            <w:tcW w:w="633" w:type="dxa"/>
            <w:gridSpan w:val="2"/>
            <w:tcMar>
              <w:left w:w="57" w:type="dxa"/>
              <w:right w:w="57" w:type="dxa"/>
            </w:tcMar>
            <w:vAlign w:val="center"/>
          </w:tcPr>
          <w:p>
            <w:pPr>
              <w:pStyle w:val="29"/>
              <w:widowControl w:val="0"/>
              <w:ind w:firstLine="0" w:firstLineChars="0"/>
              <w:jc w:val="center"/>
              <w:rPr>
                <w:rFonts w:hint="eastAsia" w:ascii="宋体" w:hAnsi="Times New Roman" w:eastAsia="宋体" w:cs="Times New Roman"/>
                <w:color w:val="000000"/>
                <w:sz w:val="18"/>
                <w:szCs w:val="22"/>
                <w:lang w:val="en-US" w:eastAsia="zh-CN" w:bidi="ar-SA"/>
              </w:rPr>
            </w:pPr>
            <w:r>
              <w:rPr>
                <w:rFonts w:hint="eastAsia"/>
                <w:color w:val="000000"/>
                <w:sz w:val="18"/>
                <w:lang w:val="en-US" w:eastAsia="zh-CN"/>
              </w:rPr>
              <w:t>0</w:t>
            </w:r>
          </w:p>
        </w:tc>
        <w:tc>
          <w:tcPr>
            <w:tcW w:w="633" w:type="dxa"/>
            <w:tcMar>
              <w:left w:w="57" w:type="dxa"/>
              <w:right w:w="57" w:type="dxa"/>
            </w:tcMar>
            <w:vAlign w:val="center"/>
          </w:tcPr>
          <w:p>
            <w:pPr>
              <w:pStyle w:val="29"/>
              <w:widowControl w:val="0"/>
              <w:ind w:firstLine="0" w:firstLineChars="0"/>
              <w:jc w:val="center"/>
              <w:rPr>
                <w:rFonts w:hint="eastAsia" w:ascii="宋体" w:hAnsi="Times New Roman" w:eastAsia="宋体" w:cs="Times New Roman"/>
                <w:color w:val="000000"/>
                <w:sz w:val="18"/>
                <w:szCs w:val="22"/>
                <w:lang w:val="en-US" w:eastAsia="zh-CN" w:bidi="ar-SA"/>
              </w:rPr>
            </w:pPr>
            <w:r>
              <w:rPr>
                <w:rFonts w:hint="eastAsia"/>
                <w:color w:val="000000"/>
                <w:sz w:val="18"/>
                <w:lang w:val="en-US" w:eastAsia="zh-CN"/>
              </w:rPr>
              <w:t>45</w:t>
            </w:r>
          </w:p>
        </w:tc>
        <w:tc>
          <w:tcPr>
            <w:tcW w:w="633" w:type="dxa"/>
            <w:tcMar>
              <w:left w:w="57" w:type="dxa"/>
              <w:right w:w="57" w:type="dxa"/>
            </w:tcMar>
            <w:vAlign w:val="center"/>
          </w:tcPr>
          <w:p>
            <w:pPr>
              <w:pStyle w:val="29"/>
              <w:widowControl w:val="0"/>
              <w:ind w:firstLine="0" w:firstLineChars="0"/>
              <w:jc w:val="center"/>
              <w:rPr>
                <w:rFonts w:hint="eastAsia" w:ascii="宋体" w:hAnsi="Times New Roman" w:eastAsia="宋体" w:cs="Times New Roman"/>
                <w:color w:val="000000"/>
                <w:sz w:val="18"/>
                <w:szCs w:val="22"/>
                <w:lang w:val="en-US" w:eastAsia="zh-CN" w:bidi="ar-SA"/>
              </w:rPr>
            </w:pPr>
            <w:r>
              <w:rPr>
                <w:rFonts w:hint="eastAsia"/>
                <w:color w:val="000000"/>
                <w:sz w:val="18"/>
                <w:lang w:val="en-US" w:eastAsia="zh-CN"/>
              </w:rPr>
              <w:t>0</w:t>
            </w:r>
          </w:p>
        </w:tc>
        <w:tc>
          <w:tcPr>
            <w:tcW w:w="636" w:type="dxa"/>
            <w:tcMar>
              <w:left w:w="57" w:type="dxa"/>
              <w:right w:w="57" w:type="dxa"/>
            </w:tcMar>
            <w:vAlign w:val="center"/>
          </w:tcPr>
          <w:p>
            <w:pPr>
              <w:pStyle w:val="29"/>
              <w:widowControl w:val="0"/>
              <w:ind w:firstLine="0" w:firstLineChars="0"/>
              <w:jc w:val="center"/>
              <w:rPr>
                <w:rFonts w:hint="eastAsia" w:ascii="宋体" w:hAnsi="Times New Roman" w:eastAsia="宋体" w:cs="Times New Roman"/>
                <w:color w:val="000000"/>
                <w:sz w:val="18"/>
                <w:szCs w:val="22"/>
                <w:lang w:val="en-US" w:eastAsia="zh-CN" w:bidi="ar-SA"/>
              </w:rPr>
            </w:pPr>
            <w:r>
              <w:rPr>
                <w:rFonts w:hint="eastAsia"/>
                <w:color w:val="000000"/>
                <w:sz w:val="18"/>
              </w:rPr>
              <w:t>≤</w:t>
            </w:r>
            <w:r>
              <w:rPr>
                <w:rFonts w:hint="eastAsia"/>
                <w:color w:val="000000"/>
                <w:sz w:val="18"/>
                <w:lang w:val="en-US" w:eastAsia="zh-CN"/>
              </w:rPr>
              <w:t>55</w:t>
            </w:r>
          </w:p>
        </w:tc>
        <w:tc>
          <w:tcPr>
            <w:tcW w:w="1281"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陶瓷薄板</w:t>
            </w:r>
          </w:p>
        </w:tc>
        <w:tc>
          <w:tcPr>
            <w:tcW w:w="633" w:type="dxa"/>
            <w:tcMar>
              <w:top w:w="57" w:type="dxa"/>
              <w:left w:w="57" w:type="dxa"/>
              <w:bottom w:w="57" w:type="dxa"/>
              <w:right w:w="57" w:type="dxa"/>
            </w:tcMar>
            <w:vAlign w:val="center"/>
          </w:tcPr>
          <w:p>
            <w:pPr>
              <w:pStyle w:val="29"/>
              <w:widowControl w:val="0"/>
              <w:ind w:firstLine="0" w:firstLineChars="0"/>
              <w:jc w:val="center"/>
              <w:rPr>
                <w:rFonts w:hint="eastAsia" w:eastAsia="宋体"/>
                <w:color w:val="000000"/>
                <w:sz w:val="18"/>
                <w:lang w:eastAsia="zh-CN"/>
              </w:rPr>
            </w:pPr>
            <w:r>
              <w:rPr>
                <w:rFonts w:hint="eastAsia"/>
                <w:color w:val="000000"/>
                <w:sz w:val="18"/>
                <w:lang w:val="en-US" w:eastAsia="zh-CN"/>
              </w:rPr>
              <w:t>0</w:t>
            </w:r>
          </w:p>
        </w:tc>
        <w:tc>
          <w:tcPr>
            <w:tcW w:w="633" w:type="dxa"/>
            <w:tcMar>
              <w:left w:w="57" w:type="dxa"/>
              <w:right w:w="57" w:type="dxa"/>
            </w:tcMar>
            <w:vAlign w:val="center"/>
          </w:tcPr>
          <w:p>
            <w:pPr>
              <w:pStyle w:val="29"/>
              <w:widowControl w:val="0"/>
              <w:ind w:firstLine="0" w:firstLineChars="0"/>
              <w:jc w:val="center"/>
              <w:rPr>
                <w:rFonts w:hint="eastAsia" w:eastAsia="宋体"/>
                <w:color w:val="000000"/>
                <w:sz w:val="18"/>
                <w:lang w:val="en-US" w:eastAsia="zh-CN"/>
              </w:rPr>
            </w:pPr>
            <w:r>
              <w:rPr>
                <w:rFonts w:hint="eastAsia"/>
                <w:color w:val="000000"/>
                <w:sz w:val="18"/>
              </w:rPr>
              <w:t>≤</w:t>
            </w:r>
            <w:r>
              <w:rPr>
                <w:rFonts w:hint="eastAsia"/>
                <w:color w:val="000000"/>
                <w:sz w:val="18"/>
                <w:lang w:val="en-US" w:eastAsia="zh-CN"/>
              </w:rPr>
              <w:t>30</w:t>
            </w:r>
          </w:p>
        </w:tc>
        <w:tc>
          <w:tcPr>
            <w:tcW w:w="633" w:type="dxa"/>
            <w:tcMar>
              <w:left w:w="57" w:type="dxa"/>
              <w:right w:w="57" w:type="dxa"/>
            </w:tcMar>
            <w:vAlign w:val="center"/>
          </w:tcPr>
          <w:p>
            <w:pPr>
              <w:pStyle w:val="29"/>
              <w:widowControl w:val="0"/>
              <w:ind w:firstLine="0" w:firstLineChars="0"/>
              <w:jc w:val="center"/>
              <w:rPr>
                <w:rFonts w:hint="eastAsia" w:eastAsia="宋体"/>
                <w:color w:val="000000"/>
                <w:sz w:val="18"/>
                <w:lang w:eastAsia="zh-CN"/>
              </w:rPr>
            </w:pPr>
            <w:r>
              <w:rPr>
                <w:rFonts w:hint="eastAsia"/>
                <w:color w:val="000000"/>
                <w:sz w:val="18"/>
                <w:lang w:val="en-US" w:eastAsia="zh-CN"/>
              </w:rPr>
              <w:t>0</w:t>
            </w:r>
          </w:p>
        </w:tc>
        <w:tc>
          <w:tcPr>
            <w:tcW w:w="633" w:type="dxa"/>
            <w:tcMar>
              <w:left w:w="57" w:type="dxa"/>
              <w:right w:w="57" w:type="dxa"/>
            </w:tcMar>
            <w:vAlign w:val="center"/>
          </w:tcPr>
          <w:p>
            <w:pPr>
              <w:pStyle w:val="29"/>
              <w:widowControl w:val="0"/>
              <w:ind w:firstLine="0" w:firstLineChars="0"/>
              <w:jc w:val="center"/>
              <w:rPr>
                <w:rFonts w:hint="default" w:ascii="宋体" w:hAnsi="Times New Roman" w:eastAsia="宋体" w:cs="Times New Roman"/>
                <w:color w:val="000000"/>
                <w:sz w:val="18"/>
                <w:szCs w:val="22"/>
                <w:lang w:val="en-US" w:eastAsia="zh-CN" w:bidi="ar-SA"/>
              </w:rPr>
            </w:pPr>
            <w:r>
              <w:rPr>
                <w:rFonts w:hint="eastAsia"/>
                <w:color w:val="000000"/>
                <w:sz w:val="18"/>
              </w:rPr>
              <w:t>≤</w:t>
            </w:r>
            <w:r>
              <w:rPr>
                <w:rFonts w:hint="eastAsia"/>
                <w:color w:val="000000"/>
                <w:sz w:val="18"/>
                <w:lang w:val="en-US" w:eastAsia="zh-CN"/>
              </w:rPr>
              <w:t>75</w:t>
            </w:r>
          </w:p>
        </w:tc>
        <w:tc>
          <w:tcPr>
            <w:tcW w:w="633" w:type="dxa"/>
            <w:gridSpan w:val="2"/>
            <w:tcMar>
              <w:left w:w="57" w:type="dxa"/>
              <w:right w:w="57" w:type="dxa"/>
            </w:tcMar>
            <w:vAlign w:val="center"/>
          </w:tcPr>
          <w:p>
            <w:pPr>
              <w:pStyle w:val="29"/>
              <w:widowControl w:val="0"/>
              <w:ind w:firstLine="0" w:firstLineChars="0"/>
              <w:jc w:val="center"/>
              <w:rPr>
                <w:rFonts w:hint="eastAsia" w:ascii="宋体" w:hAnsi="Times New Roman" w:eastAsia="宋体" w:cs="Times New Roman"/>
                <w:color w:val="000000"/>
                <w:sz w:val="18"/>
                <w:szCs w:val="22"/>
                <w:lang w:val="en-US" w:eastAsia="zh-CN" w:bidi="ar-SA"/>
              </w:rPr>
            </w:pPr>
            <w:r>
              <w:rPr>
                <w:rFonts w:hint="eastAsia"/>
                <w:color w:val="000000"/>
                <w:sz w:val="18"/>
                <w:lang w:val="en-US" w:eastAsia="zh-CN"/>
              </w:rPr>
              <w:t>0</w:t>
            </w:r>
          </w:p>
        </w:tc>
        <w:tc>
          <w:tcPr>
            <w:tcW w:w="633" w:type="dxa"/>
            <w:tcMar>
              <w:left w:w="57" w:type="dxa"/>
              <w:right w:w="57" w:type="dxa"/>
            </w:tcMar>
            <w:vAlign w:val="center"/>
          </w:tcPr>
          <w:p>
            <w:pPr>
              <w:pStyle w:val="29"/>
              <w:widowControl w:val="0"/>
              <w:ind w:firstLine="0" w:firstLineChars="0"/>
              <w:jc w:val="center"/>
              <w:rPr>
                <w:rFonts w:hint="eastAsia" w:ascii="宋体" w:hAnsi="Times New Roman" w:eastAsia="宋体" w:cs="Times New Roman"/>
                <w:color w:val="000000"/>
                <w:sz w:val="18"/>
                <w:szCs w:val="22"/>
                <w:lang w:val="en-US" w:eastAsia="zh-CN" w:bidi="ar-SA"/>
              </w:rPr>
            </w:pPr>
            <w:r>
              <w:rPr>
                <w:rFonts w:hint="eastAsia"/>
                <w:color w:val="000000"/>
                <w:sz w:val="18"/>
                <w:lang w:val="en-US" w:eastAsia="zh-CN"/>
              </w:rPr>
              <w:t>45</w:t>
            </w:r>
          </w:p>
        </w:tc>
        <w:tc>
          <w:tcPr>
            <w:tcW w:w="633" w:type="dxa"/>
            <w:tcMar>
              <w:left w:w="57" w:type="dxa"/>
              <w:right w:w="57" w:type="dxa"/>
            </w:tcMar>
            <w:vAlign w:val="center"/>
          </w:tcPr>
          <w:p>
            <w:pPr>
              <w:pStyle w:val="29"/>
              <w:widowControl w:val="0"/>
              <w:ind w:firstLine="0" w:firstLineChars="0"/>
              <w:jc w:val="center"/>
              <w:rPr>
                <w:rFonts w:hint="eastAsia" w:ascii="宋体" w:hAnsi="Times New Roman" w:eastAsia="宋体" w:cs="Times New Roman"/>
                <w:color w:val="000000"/>
                <w:sz w:val="18"/>
                <w:szCs w:val="22"/>
                <w:lang w:val="en-US" w:eastAsia="zh-CN" w:bidi="ar-SA"/>
              </w:rPr>
            </w:pPr>
            <w:r>
              <w:rPr>
                <w:rFonts w:hint="eastAsia"/>
                <w:color w:val="000000"/>
                <w:sz w:val="18"/>
                <w:lang w:val="en-US" w:eastAsia="zh-CN"/>
              </w:rPr>
              <w:t>0</w:t>
            </w:r>
          </w:p>
        </w:tc>
        <w:tc>
          <w:tcPr>
            <w:tcW w:w="636" w:type="dxa"/>
            <w:tcMar>
              <w:left w:w="57" w:type="dxa"/>
              <w:right w:w="57" w:type="dxa"/>
            </w:tcMar>
            <w:vAlign w:val="center"/>
          </w:tcPr>
          <w:p>
            <w:pPr>
              <w:pStyle w:val="29"/>
              <w:widowControl w:val="0"/>
              <w:ind w:firstLine="0" w:firstLineChars="0"/>
              <w:jc w:val="center"/>
              <w:rPr>
                <w:rFonts w:hint="eastAsia" w:ascii="宋体" w:hAnsi="Times New Roman" w:eastAsia="宋体" w:cs="Times New Roman"/>
                <w:color w:val="000000"/>
                <w:sz w:val="18"/>
                <w:szCs w:val="22"/>
                <w:lang w:val="en-US" w:eastAsia="zh-CN" w:bidi="ar-SA"/>
              </w:rPr>
            </w:pPr>
            <w:r>
              <w:rPr>
                <w:rFonts w:hint="eastAsia"/>
                <w:color w:val="000000"/>
                <w:sz w:val="18"/>
              </w:rPr>
              <w:t>≤</w:t>
            </w:r>
            <w:r>
              <w:rPr>
                <w:rFonts w:hint="eastAsia"/>
                <w:color w:val="000000"/>
                <w:sz w:val="18"/>
                <w:lang w:val="en-US" w:eastAsia="zh-CN"/>
              </w:rPr>
              <w:t>95</w:t>
            </w:r>
          </w:p>
        </w:tc>
        <w:tc>
          <w:tcPr>
            <w:tcW w:w="1281"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70" w:type="dxa"/>
            <w:tcMar>
              <w:top w:w="57" w:type="dxa"/>
              <w:bottom w:w="57" w:type="dxa"/>
            </w:tcMar>
            <w:vAlign w:val="center"/>
          </w:tcPr>
          <w:p>
            <w:pPr>
              <w:pStyle w:val="29"/>
              <w:widowControl w:val="0"/>
              <w:ind w:firstLine="0" w:firstLineChars="0"/>
              <w:jc w:val="center"/>
              <w:rPr>
                <w:rFonts w:hint="eastAsia" w:eastAsia="宋体"/>
                <w:color w:val="000000" w:themeColor="text1"/>
                <w:sz w:val="18"/>
                <w:lang w:eastAsia="zh-CN"/>
                <w14:textFill>
                  <w14:solidFill>
                    <w14:schemeClr w14:val="tx1"/>
                  </w14:solidFill>
                </w14:textFill>
              </w:rPr>
            </w:pPr>
            <w:r>
              <w:rPr>
                <w:rFonts w:hint="eastAsia"/>
                <w:color w:val="000000" w:themeColor="text1"/>
                <w:sz w:val="18"/>
                <w:lang w:eastAsia="zh-CN"/>
                <w14:textFill>
                  <w14:solidFill>
                    <w14:schemeClr w14:val="tx1"/>
                  </w14:solidFill>
                </w14:textFill>
              </w:rPr>
              <w:t>包裹</w:t>
            </w:r>
            <w:r>
              <w:rPr>
                <w:rFonts w:hint="eastAsia"/>
                <w:color w:val="000000" w:themeColor="text1"/>
                <w:sz w:val="18"/>
                <w14:textFill>
                  <w14:solidFill>
                    <w14:schemeClr w14:val="tx1"/>
                  </w14:solidFill>
                </w14:textFill>
              </w:rPr>
              <w:t>薄板</w:t>
            </w:r>
          </w:p>
        </w:tc>
        <w:tc>
          <w:tcPr>
            <w:tcW w:w="633" w:type="dxa"/>
            <w:tcMar>
              <w:top w:w="57" w:type="dxa"/>
              <w:left w:w="57" w:type="dxa"/>
              <w:bottom w:w="57" w:type="dxa"/>
              <w:right w:w="57" w:type="dxa"/>
            </w:tcMar>
            <w:vAlign w:val="center"/>
          </w:tcPr>
          <w:p>
            <w:pPr>
              <w:pStyle w:val="29"/>
              <w:widowControl w:val="0"/>
              <w:ind w:firstLine="0" w:firstLineChars="0"/>
              <w:jc w:val="center"/>
              <w:rPr>
                <w:rFonts w:hint="default"/>
                <w:color w:val="000000" w:themeColor="text1"/>
                <w:sz w:val="18"/>
                <w:lang w:val="en-US"/>
                <w14:textFill>
                  <w14:solidFill>
                    <w14:schemeClr w14:val="tx1"/>
                  </w14:solidFill>
                </w14:textFill>
              </w:rPr>
            </w:pPr>
            <w:r>
              <w:rPr>
                <w:rFonts w:hint="eastAsia"/>
                <w:color w:val="000000" w:themeColor="text1"/>
                <w:sz w:val="18"/>
                <w14:textFill>
                  <w14:solidFill>
                    <w14:schemeClr w14:val="tx1"/>
                  </w14:solidFill>
                </w14:textFill>
              </w:rPr>
              <w:t>≤</w:t>
            </w:r>
            <w:r>
              <w:rPr>
                <w:rFonts w:hint="eastAsia"/>
                <w:color w:val="000000" w:themeColor="text1"/>
                <w:sz w:val="18"/>
                <w:lang w:val="en-US" w:eastAsia="zh-CN"/>
                <w14:textFill>
                  <w14:solidFill>
                    <w14:schemeClr w14:val="tx1"/>
                  </w14:solidFill>
                </w14:textFill>
              </w:rPr>
              <w:t>55</w:t>
            </w:r>
          </w:p>
        </w:tc>
        <w:tc>
          <w:tcPr>
            <w:tcW w:w="633" w:type="dxa"/>
            <w:tcMar>
              <w:left w:w="57" w:type="dxa"/>
              <w:right w:w="57" w:type="dxa"/>
            </w:tcMar>
            <w:vAlign w:val="center"/>
          </w:tcPr>
          <w:p>
            <w:pPr>
              <w:pStyle w:val="29"/>
              <w:widowControl w:val="0"/>
              <w:ind w:firstLine="0" w:firstLineChars="0"/>
              <w:jc w:val="center"/>
              <w:rPr>
                <w:rFonts w:hint="default"/>
                <w:color w:val="000000" w:themeColor="text1"/>
                <w:sz w:val="18"/>
                <w:lang w:val="en-US"/>
                <w14:textFill>
                  <w14:solidFill>
                    <w14:schemeClr w14:val="tx1"/>
                  </w14:solidFill>
                </w14:textFill>
              </w:rPr>
            </w:pPr>
            <w:r>
              <w:rPr>
                <w:rFonts w:hint="eastAsia"/>
                <w:color w:val="000000" w:themeColor="text1"/>
                <w:sz w:val="18"/>
                <w14:textFill>
                  <w14:solidFill>
                    <w14:schemeClr w14:val="tx1"/>
                  </w14:solidFill>
                </w14:textFill>
              </w:rPr>
              <w:t>≤</w:t>
            </w:r>
            <w:r>
              <w:rPr>
                <w:rFonts w:hint="eastAsia"/>
                <w:color w:val="000000" w:themeColor="text1"/>
                <w:sz w:val="18"/>
                <w:lang w:val="en-US" w:eastAsia="zh-CN"/>
                <w14:textFill>
                  <w14:solidFill>
                    <w14:schemeClr w14:val="tx1"/>
                  </w14:solidFill>
                </w14:textFill>
              </w:rPr>
              <w:t>125</w:t>
            </w:r>
          </w:p>
        </w:tc>
        <w:tc>
          <w:tcPr>
            <w:tcW w:w="633" w:type="dxa"/>
            <w:tcMar>
              <w:left w:w="57" w:type="dxa"/>
              <w:right w:w="57" w:type="dxa"/>
            </w:tcMar>
            <w:vAlign w:val="center"/>
          </w:tcPr>
          <w:p>
            <w:pPr>
              <w:pStyle w:val="29"/>
              <w:widowControl w:val="0"/>
              <w:ind w:firstLine="0" w:firstLineChars="0"/>
              <w:jc w:val="center"/>
              <w:rPr>
                <w:rFonts w:hint="default" w:ascii="宋体" w:hAnsi="Times New Roman" w:eastAsia="宋体" w:cs="Times New Roman"/>
                <w:color w:val="000000" w:themeColor="text1"/>
                <w:sz w:val="18"/>
                <w:szCs w:val="22"/>
                <w:lang w:val="en-US" w:eastAsia="zh-CN" w:bidi="ar-SA"/>
                <w14:textFill>
                  <w14:solidFill>
                    <w14:schemeClr w14:val="tx1"/>
                  </w14:solidFill>
                </w14:textFill>
              </w:rPr>
            </w:pPr>
            <w:r>
              <w:rPr>
                <w:rFonts w:hint="eastAsia"/>
                <w:color w:val="000000" w:themeColor="text1"/>
                <w:sz w:val="18"/>
                <w14:textFill>
                  <w14:solidFill>
                    <w14:schemeClr w14:val="tx1"/>
                  </w14:solidFill>
                </w14:textFill>
              </w:rPr>
              <w:t>≤</w:t>
            </w:r>
            <w:r>
              <w:rPr>
                <w:rFonts w:hint="eastAsia"/>
                <w:color w:val="000000" w:themeColor="text1"/>
                <w:sz w:val="18"/>
                <w:lang w:val="en-US" w:eastAsia="zh-CN"/>
                <w14:textFill>
                  <w14:solidFill>
                    <w14:schemeClr w14:val="tx1"/>
                  </w14:solidFill>
                </w14:textFill>
              </w:rPr>
              <w:t>45</w:t>
            </w:r>
          </w:p>
        </w:tc>
        <w:tc>
          <w:tcPr>
            <w:tcW w:w="633" w:type="dxa"/>
            <w:tcMar>
              <w:left w:w="57" w:type="dxa"/>
              <w:right w:w="57" w:type="dxa"/>
            </w:tcMar>
            <w:vAlign w:val="center"/>
          </w:tcPr>
          <w:p>
            <w:pPr>
              <w:pStyle w:val="29"/>
              <w:widowControl w:val="0"/>
              <w:ind w:firstLine="0" w:firstLineChars="0"/>
              <w:jc w:val="center"/>
              <w:rPr>
                <w:rFonts w:hint="eastAsia" w:ascii="宋体" w:hAnsi="Times New Roman" w:eastAsia="宋体" w:cs="Times New Roman"/>
                <w:color w:val="000000" w:themeColor="text1"/>
                <w:sz w:val="18"/>
                <w:szCs w:val="22"/>
                <w:lang w:val="en-US" w:eastAsia="zh-CN" w:bidi="ar-SA"/>
                <w14:textFill>
                  <w14:solidFill>
                    <w14:schemeClr w14:val="tx1"/>
                  </w14:solidFill>
                </w14:textFill>
              </w:rPr>
            </w:pPr>
            <w:r>
              <w:rPr>
                <w:rFonts w:hint="eastAsia"/>
                <w:color w:val="000000" w:themeColor="text1"/>
                <w:sz w:val="18"/>
                <w14:textFill>
                  <w14:solidFill>
                    <w14:schemeClr w14:val="tx1"/>
                  </w14:solidFill>
                </w14:textFill>
              </w:rPr>
              <w:t>≤</w:t>
            </w:r>
            <w:r>
              <w:rPr>
                <w:rFonts w:hint="eastAsia"/>
                <w:color w:val="000000" w:themeColor="text1"/>
                <w:sz w:val="18"/>
                <w:lang w:val="en-US" w:eastAsia="zh-CN"/>
                <w14:textFill>
                  <w14:solidFill>
                    <w14:schemeClr w14:val="tx1"/>
                  </w14:solidFill>
                </w14:textFill>
              </w:rPr>
              <w:t>125</w:t>
            </w:r>
          </w:p>
        </w:tc>
        <w:tc>
          <w:tcPr>
            <w:tcW w:w="633" w:type="dxa"/>
            <w:gridSpan w:val="2"/>
            <w:tcMar>
              <w:left w:w="57" w:type="dxa"/>
              <w:right w:w="57" w:type="dxa"/>
            </w:tcMar>
            <w:vAlign w:val="center"/>
          </w:tcPr>
          <w:p>
            <w:pPr>
              <w:pStyle w:val="29"/>
              <w:widowControl w:val="0"/>
              <w:ind w:firstLine="0" w:firstLineChars="0"/>
              <w:jc w:val="center"/>
              <w:rPr>
                <w:rFonts w:hint="eastAsia" w:ascii="宋体" w:hAnsi="Times New Roman" w:eastAsia="宋体" w:cs="Times New Roman"/>
                <w:color w:val="000000" w:themeColor="text1"/>
                <w:sz w:val="18"/>
                <w:szCs w:val="22"/>
                <w:lang w:val="en-US" w:eastAsia="zh-CN" w:bidi="ar-SA"/>
                <w14:textFill>
                  <w14:solidFill>
                    <w14:schemeClr w14:val="tx1"/>
                  </w14:solidFill>
                </w14:textFill>
              </w:rPr>
            </w:pPr>
            <w:r>
              <w:rPr>
                <w:rFonts w:hint="eastAsia"/>
                <w:color w:val="000000" w:themeColor="text1"/>
                <w:sz w:val="18"/>
                <w:lang w:val="en-US" w:eastAsia="zh-CN"/>
                <w14:textFill>
                  <w14:solidFill>
                    <w14:schemeClr w14:val="tx1"/>
                  </w14:solidFill>
                </w14:textFill>
              </w:rPr>
              <w:t>45</w:t>
            </w:r>
          </w:p>
        </w:tc>
        <w:tc>
          <w:tcPr>
            <w:tcW w:w="633" w:type="dxa"/>
            <w:tcMar>
              <w:left w:w="57" w:type="dxa"/>
              <w:right w:w="57" w:type="dxa"/>
            </w:tcMar>
            <w:vAlign w:val="center"/>
          </w:tcPr>
          <w:p>
            <w:pPr>
              <w:pStyle w:val="29"/>
              <w:widowControl w:val="0"/>
              <w:ind w:firstLine="0" w:firstLineChars="0"/>
              <w:jc w:val="center"/>
              <w:rPr>
                <w:rFonts w:hint="eastAsia" w:ascii="宋体" w:hAnsi="Times New Roman" w:eastAsia="宋体" w:cs="Times New Roman"/>
                <w:color w:val="000000" w:themeColor="text1"/>
                <w:sz w:val="18"/>
                <w:szCs w:val="22"/>
                <w:lang w:val="en-US" w:eastAsia="zh-CN" w:bidi="ar-SA"/>
                <w14:textFill>
                  <w14:solidFill>
                    <w14:schemeClr w14:val="tx1"/>
                  </w14:solidFill>
                </w14:textFill>
              </w:rPr>
            </w:pPr>
            <w:r>
              <w:rPr>
                <w:rFonts w:hint="eastAsia"/>
                <w:color w:val="000000" w:themeColor="text1"/>
                <w:sz w:val="18"/>
                <w:lang w:val="en-US" w:eastAsia="zh-CN"/>
                <w14:textFill>
                  <w14:solidFill>
                    <w14:schemeClr w14:val="tx1"/>
                  </w14:solidFill>
                </w14:textFill>
              </w:rPr>
              <w:t>45</w:t>
            </w:r>
          </w:p>
        </w:tc>
        <w:tc>
          <w:tcPr>
            <w:tcW w:w="633" w:type="dxa"/>
            <w:tcMar>
              <w:left w:w="57" w:type="dxa"/>
              <w:right w:w="57" w:type="dxa"/>
            </w:tcMar>
            <w:vAlign w:val="center"/>
          </w:tcPr>
          <w:p>
            <w:pPr>
              <w:pStyle w:val="29"/>
              <w:widowControl w:val="0"/>
              <w:ind w:firstLine="0" w:firstLineChars="0"/>
              <w:jc w:val="center"/>
              <w:rPr>
                <w:rFonts w:hint="default" w:ascii="宋体" w:hAnsi="Times New Roman" w:eastAsia="宋体" w:cs="Times New Roman"/>
                <w:color w:val="000000" w:themeColor="text1"/>
                <w:sz w:val="18"/>
                <w:szCs w:val="22"/>
                <w:lang w:val="en-US" w:eastAsia="zh-CN" w:bidi="ar-SA"/>
                <w14:textFill>
                  <w14:solidFill>
                    <w14:schemeClr w14:val="tx1"/>
                  </w14:solidFill>
                </w14:textFill>
              </w:rPr>
            </w:pPr>
            <w:r>
              <w:rPr>
                <w:rFonts w:hint="eastAsia"/>
                <w:color w:val="000000" w:themeColor="text1"/>
                <w:sz w:val="18"/>
                <w14:textFill>
                  <w14:solidFill>
                    <w14:schemeClr w14:val="tx1"/>
                  </w14:solidFill>
                </w14:textFill>
              </w:rPr>
              <w:t>≤</w:t>
            </w:r>
            <w:r>
              <w:rPr>
                <w:rFonts w:hint="eastAsia"/>
                <w:color w:val="000000" w:themeColor="text1"/>
                <w:sz w:val="18"/>
                <w:lang w:val="en-US" w:eastAsia="zh-CN"/>
                <w14:textFill>
                  <w14:solidFill>
                    <w14:schemeClr w14:val="tx1"/>
                  </w14:solidFill>
                </w14:textFill>
              </w:rPr>
              <w:t>20</w:t>
            </w:r>
          </w:p>
        </w:tc>
        <w:tc>
          <w:tcPr>
            <w:tcW w:w="636" w:type="dxa"/>
            <w:tcMar>
              <w:left w:w="57" w:type="dxa"/>
              <w:right w:w="57" w:type="dxa"/>
            </w:tcMar>
            <w:vAlign w:val="center"/>
          </w:tcPr>
          <w:p>
            <w:pPr>
              <w:pStyle w:val="29"/>
              <w:widowControl w:val="0"/>
              <w:ind w:firstLine="0" w:firstLineChars="0"/>
              <w:jc w:val="center"/>
              <w:rPr>
                <w:rFonts w:hint="default" w:ascii="宋体" w:hAnsi="Times New Roman" w:eastAsia="宋体" w:cs="Times New Roman"/>
                <w:color w:val="000000" w:themeColor="text1"/>
                <w:sz w:val="18"/>
                <w:szCs w:val="22"/>
                <w:lang w:val="en-US" w:eastAsia="zh-CN" w:bidi="ar-SA"/>
                <w14:textFill>
                  <w14:solidFill>
                    <w14:schemeClr w14:val="tx1"/>
                  </w14:solidFill>
                </w14:textFill>
              </w:rPr>
            </w:pPr>
            <w:r>
              <w:rPr>
                <w:rFonts w:hint="eastAsia"/>
                <w:color w:val="000000" w:themeColor="text1"/>
                <w:sz w:val="18"/>
                <w14:textFill>
                  <w14:solidFill>
                    <w14:schemeClr w14:val="tx1"/>
                  </w14:solidFill>
                </w14:textFill>
              </w:rPr>
              <w:t>≤</w:t>
            </w:r>
            <w:r>
              <w:rPr>
                <w:rFonts w:hint="eastAsia"/>
                <w:color w:val="000000" w:themeColor="text1"/>
                <w:sz w:val="18"/>
                <w:lang w:val="en-US" w:eastAsia="zh-CN"/>
                <w14:textFill>
                  <w14:solidFill>
                    <w14:schemeClr w14:val="tx1"/>
                  </w14:solidFill>
                </w14:textFill>
              </w:rPr>
              <w:t>270</w:t>
            </w:r>
          </w:p>
        </w:tc>
        <w:tc>
          <w:tcPr>
            <w:tcW w:w="1281"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8" w:type="dxa"/>
            <w:gridSpan w:val="11"/>
            <w:tcMar>
              <w:top w:w="57" w:type="dxa"/>
              <w:bottom w:w="57" w:type="dxa"/>
            </w:tcMar>
            <w:vAlign w:val="center"/>
          </w:tcPr>
          <w:p>
            <w:pPr>
              <w:pStyle w:val="29"/>
              <w:widowControl w:val="0"/>
              <w:ind w:firstLine="360"/>
              <w:rPr>
                <w:color w:val="000000"/>
                <w:sz w:val="18"/>
              </w:rPr>
            </w:pPr>
            <w:r>
              <w:rPr>
                <w:rFonts w:hint="eastAsia"/>
                <w:color w:val="000000"/>
                <w:sz w:val="18"/>
              </w:rPr>
              <w:t>注：</w:t>
            </w:r>
            <w:r>
              <w:rPr>
                <w:rFonts w:hint="eastAsia"/>
                <w:color w:val="000000"/>
                <w:sz w:val="18"/>
                <w:lang w:eastAsia="zh-CN"/>
              </w:rPr>
              <w:t>表中数值未考虑保温材料厚度上限的要求，在具体设计选用时，应予考虑</w:t>
            </w:r>
            <w:r>
              <w:rPr>
                <w:rFonts w:hint="eastAsia"/>
                <w:color w:val="000000"/>
                <w:sz w:val="18"/>
              </w:rPr>
              <w:t>。</w:t>
            </w:r>
          </w:p>
        </w:tc>
      </w:tr>
    </w:tbl>
    <w:p>
      <w:pPr>
        <w:pStyle w:val="29"/>
      </w:pPr>
    </w:p>
    <w:p>
      <w:pPr>
        <w:widowControl w:val="0"/>
        <w:numPr>
          <w:ilvl w:val="1"/>
          <w:numId w:val="12"/>
        </w:numPr>
        <w:adjustRightInd/>
        <w:snapToGrid/>
        <w:spacing w:after="0"/>
        <w:jc w:val="both"/>
        <w:rPr>
          <w:rFonts w:ascii="Times New Roman" w:hAnsi="Times New Roman" w:eastAsia="宋体" w:cs="Times New Roman"/>
          <w:sz w:val="21"/>
          <w:szCs w:val="21"/>
        </w:rPr>
      </w:pPr>
      <w:r>
        <w:rPr>
          <w:rFonts w:ascii="Times New Roman" w:hAnsi="宋体" w:eastAsia="宋体" w:cs="Times New Roman"/>
          <w:sz w:val="21"/>
          <w:szCs w:val="21"/>
        </w:rPr>
        <w:t>胶粘剂性能指标应</w:t>
      </w:r>
      <w:r>
        <w:rPr>
          <w:rFonts w:ascii="宋体" w:hAnsi="宋体" w:eastAsia="宋体" w:cs="Times New Roman"/>
          <w:sz w:val="21"/>
          <w:szCs w:val="21"/>
        </w:rPr>
        <w:t>符合表</w:t>
      </w:r>
      <w:r>
        <w:rPr>
          <w:rFonts w:hint="eastAsia" w:ascii="宋体" w:hAnsi="宋体" w:eastAsia="宋体" w:cs="Times New Roman"/>
          <w:sz w:val="21"/>
          <w:szCs w:val="21"/>
        </w:rPr>
        <w:t>5</w:t>
      </w:r>
      <w:r>
        <w:rPr>
          <w:rFonts w:ascii="宋体" w:hAnsi="宋体" w:eastAsia="宋体" w:cs="Times New Roman"/>
          <w:sz w:val="21"/>
          <w:szCs w:val="21"/>
        </w:rPr>
        <w:t>.0.</w:t>
      </w:r>
      <w:r>
        <w:rPr>
          <w:rFonts w:hint="eastAsia" w:ascii="宋体" w:hAnsi="宋体" w:eastAsia="宋体" w:cs="Times New Roman"/>
          <w:sz w:val="21"/>
          <w:szCs w:val="21"/>
        </w:rPr>
        <w:t>5</w:t>
      </w:r>
      <w:r>
        <w:rPr>
          <w:rFonts w:ascii="宋体" w:hAnsi="宋体" w:eastAsia="宋体" w:cs="Times New Roman"/>
          <w:sz w:val="21"/>
          <w:szCs w:val="21"/>
        </w:rPr>
        <w:t>的规定。</w:t>
      </w:r>
    </w:p>
    <w:p>
      <w:pPr>
        <w:pStyle w:val="64"/>
        <w:keepNext w:val="0"/>
        <w:keepLines w:val="0"/>
        <w:pageBreakBefore w:val="0"/>
        <w:widowControl w:val="0"/>
        <w:kinsoku/>
        <w:wordWrap/>
        <w:overflowPunct/>
        <w:topLinePunct w:val="0"/>
        <w:autoSpaceDE/>
        <w:autoSpaceDN/>
        <w:bidi w:val="0"/>
        <w:adjustRightInd/>
        <w:snapToGrid/>
        <w:spacing w:before="120" w:beforeLines="50" w:after="0"/>
        <w:textAlignment w:val="auto"/>
        <w:rPr>
          <w:rFonts w:ascii="宋体" w:hAnsi="宋体" w:eastAsia="宋体"/>
          <w:color w:val="000000"/>
          <w:sz w:val="18"/>
          <w:szCs w:val="18"/>
        </w:rPr>
      </w:pPr>
      <w:r>
        <w:rPr>
          <w:rFonts w:hint="eastAsia" w:hAnsi="黑体"/>
          <w:color w:val="000000"/>
          <w:sz w:val="18"/>
          <w:szCs w:val="18"/>
        </w:rPr>
        <w:t>表</w:t>
      </w:r>
      <w:r>
        <w:rPr>
          <w:rFonts w:hint="eastAsia" w:ascii="Times New Roman"/>
          <w:b/>
          <w:sz w:val="18"/>
          <w:szCs w:val="18"/>
        </w:rPr>
        <w:t>5</w:t>
      </w:r>
      <w:r>
        <w:rPr>
          <w:rFonts w:ascii="Times New Roman"/>
          <w:b/>
          <w:sz w:val="18"/>
          <w:szCs w:val="18"/>
        </w:rPr>
        <w:t>.0.</w:t>
      </w:r>
      <w:r>
        <w:rPr>
          <w:rFonts w:hint="eastAsia" w:ascii="Times New Roman"/>
          <w:b/>
          <w:sz w:val="18"/>
          <w:szCs w:val="18"/>
        </w:rPr>
        <w:t xml:space="preserve">5 </w:t>
      </w:r>
      <w:r>
        <w:rPr>
          <w:rFonts w:hint="eastAsia" w:ascii="Times New Roman"/>
          <w:sz w:val="18"/>
          <w:szCs w:val="18"/>
        </w:rPr>
        <w:t xml:space="preserve"> 胶粘剂</w:t>
      </w:r>
      <w:r>
        <w:rPr>
          <w:rFonts w:hint="eastAsia" w:hAnsi="黑体"/>
          <w:color w:val="000000"/>
          <w:sz w:val="18"/>
          <w:szCs w:val="18"/>
        </w:rPr>
        <w:t>性能指标</w:t>
      </w:r>
    </w:p>
    <w:tbl>
      <w:tblPr>
        <w:tblStyle w:val="15"/>
        <w:tblW w:w="7518"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992"/>
        <w:gridCol w:w="1911"/>
        <w:gridCol w:w="1911"/>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5" w:type="dxa"/>
            <w:gridSpan w:val="2"/>
            <w:vMerge w:val="restart"/>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项目</w:t>
            </w:r>
          </w:p>
        </w:tc>
        <w:tc>
          <w:tcPr>
            <w:tcW w:w="3822"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允许偏差</w:t>
            </w:r>
          </w:p>
        </w:tc>
        <w:tc>
          <w:tcPr>
            <w:tcW w:w="1281" w:type="dxa"/>
            <w:vMerge w:val="restart"/>
            <w:vAlign w:val="center"/>
          </w:tcPr>
          <w:p>
            <w:pPr>
              <w:pStyle w:val="29"/>
              <w:widowControl w:val="0"/>
              <w:ind w:firstLine="0" w:firstLineChars="0"/>
              <w:jc w:val="center"/>
              <w:rPr>
                <w:color w:val="000000"/>
                <w:sz w:val="18"/>
              </w:rPr>
            </w:pPr>
            <w:r>
              <w:rPr>
                <w:rFonts w:hint="eastAsia" w:ascii="Times New Roman"/>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5" w:type="dxa"/>
            <w:gridSpan w:val="2"/>
            <w:vMerge w:val="continue"/>
            <w:tcMar>
              <w:top w:w="57" w:type="dxa"/>
              <w:bottom w:w="57" w:type="dxa"/>
            </w:tcMar>
            <w:vAlign w:val="center"/>
          </w:tcPr>
          <w:p>
            <w:pPr>
              <w:pStyle w:val="29"/>
              <w:widowControl w:val="0"/>
              <w:ind w:firstLine="0" w:firstLineChars="0"/>
              <w:jc w:val="center"/>
              <w:rPr>
                <w:color w:val="000000"/>
                <w:sz w:val="18"/>
              </w:rPr>
            </w:pPr>
          </w:p>
        </w:tc>
        <w:tc>
          <w:tcPr>
            <w:tcW w:w="1911"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用于Ⅰ型保温装饰板</w:t>
            </w:r>
          </w:p>
        </w:tc>
        <w:tc>
          <w:tcPr>
            <w:tcW w:w="1911" w:type="dxa"/>
            <w:vAlign w:val="center"/>
          </w:tcPr>
          <w:p>
            <w:pPr>
              <w:pStyle w:val="29"/>
              <w:widowControl w:val="0"/>
              <w:ind w:firstLine="0" w:firstLineChars="0"/>
              <w:jc w:val="center"/>
              <w:rPr>
                <w:color w:val="000000"/>
                <w:sz w:val="18"/>
              </w:rPr>
            </w:pPr>
            <w:r>
              <w:rPr>
                <w:rFonts w:hint="eastAsia"/>
                <w:color w:val="000000"/>
                <w:sz w:val="18"/>
              </w:rPr>
              <w:t>用于Ⅱ型保温装饰板</w:t>
            </w:r>
          </w:p>
        </w:tc>
        <w:tc>
          <w:tcPr>
            <w:tcW w:w="1281" w:type="dxa"/>
            <w:vMerge w:val="continue"/>
            <w:vAlign w:val="center"/>
          </w:tcPr>
          <w:p>
            <w:pPr>
              <w:pStyle w:val="29"/>
              <w:widowControl w:val="0"/>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3" w:type="dxa"/>
            <w:vMerge w:val="restart"/>
            <w:tcMar>
              <w:top w:w="57" w:type="dxa"/>
              <w:bottom w:w="57" w:type="dxa"/>
            </w:tcMar>
            <w:vAlign w:val="center"/>
          </w:tcPr>
          <w:p>
            <w:pPr>
              <w:pStyle w:val="29"/>
              <w:widowControl w:val="0"/>
              <w:ind w:firstLine="0" w:firstLineChars="0"/>
              <w:jc w:val="center"/>
              <w:rPr>
                <w:rFonts w:hAnsi="宋体"/>
                <w:color w:val="000000"/>
                <w:sz w:val="18"/>
              </w:rPr>
            </w:pPr>
            <w:r>
              <w:rPr>
                <w:rFonts w:hAnsi="宋体"/>
                <w:sz w:val="18"/>
                <w:szCs w:val="18"/>
              </w:rPr>
              <w:t>拉伸粘结强度（与保温装饰板）</w:t>
            </w:r>
            <w:r>
              <w:rPr>
                <w:rFonts w:hint="eastAsia" w:hAnsi="宋体"/>
                <w:sz w:val="18"/>
                <w:szCs w:val="18"/>
              </w:rPr>
              <w:t>/</w:t>
            </w:r>
            <w:r>
              <w:rPr>
                <w:rFonts w:hAnsi="宋体"/>
                <w:sz w:val="18"/>
                <w:szCs w:val="18"/>
              </w:rPr>
              <w:t>MPa</w:t>
            </w:r>
          </w:p>
        </w:tc>
        <w:tc>
          <w:tcPr>
            <w:tcW w:w="992" w:type="dxa"/>
            <w:vAlign w:val="center"/>
          </w:tcPr>
          <w:p>
            <w:pPr>
              <w:spacing w:after="0"/>
              <w:rPr>
                <w:rFonts w:ascii="宋体" w:hAnsi="宋体" w:eastAsia="宋体" w:cs="Times New Roman"/>
                <w:sz w:val="18"/>
                <w:szCs w:val="18"/>
              </w:rPr>
            </w:pPr>
            <w:r>
              <w:rPr>
                <w:rFonts w:ascii="宋体" w:hAnsi="宋体" w:eastAsia="宋体" w:cs="Times New Roman"/>
                <w:sz w:val="18"/>
                <w:szCs w:val="18"/>
              </w:rPr>
              <w:t>原强度</w:t>
            </w:r>
          </w:p>
        </w:tc>
        <w:tc>
          <w:tcPr>
            <w:tcW w:w="1911"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≥0.10，破坏发生在保温材料中</w:t>
            </w:r>
          </w:p>
        </w:tc>
        <w:tc>
          <w:tcPr>
            <w:tcW w:w="1911" w:type="dxa"/>
            <w:vAlign w:val="center"/>
          </w:tcPr>
          <w:p>
            <w:pPr>
              <w:pStyle w:val="29"/>
              <w:widowControl w:val="0"/>
              <w:ind w:firstLine="0" w:firstLineChars="0"/>
              <w:jc w:val="center"/>
              <w:rPr>
                <w:color w:val="000000"/>
                <w:sz w:val="18"/>
              </w:rPr>
            </w:pPr>
            <w:r>
              <w:rPr>
                <w:rFonts w:hint="eastAsia"/>
                <w:color w:val="000000"/>
                <w:sz w:val="18"/>
              </w:rPr>
              <w:t>≥0.15，破坏发生在保温材料中</w:t>
            </w:r>
          </w:p>
        </w:tc>
        <w:tc>
          <w:tcPr>
            <w:tcW w:w="1281" w:type="dxa"/>
            <w:vMerge w:val="restart"/>
            <w:vAlign w:val="center"/>
          </w:tcPr>
          <w:p>
            <w:pPr>
              <w:pStyle w:val="29"/>
              <w:widowControl w:val="0"/>
              <w:spacing w:before="120" w:after="120"/>
              <w:ind w:firstLine="0" w:firstLineChars="0"/>
              <w:jc w:val="center"/>
              <w:rPr>
                <w:color w:val="000000"/>
                <w:sz w:val="18"/>
              </w:rPr>
            </w:pPr>
            <w:r>
              <w:rPr>
                <w:rFonts w:hint="eastAsia"/>
                <w:color w:val="000000"/>
                <w:sz w:val="18"/>
              </w:rPr>
              <w:t>JG/T 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3" w:type="dxa"/>
            <w:vMerge w:val="continue"/>
            <w:tcMar>
              <w:top w:w="57" w:type="dxa"/>
              <w:bottom w:w="57" w:type="dxa"/>
            </w:tcMar>
            <w:vAlign w:val="center"/>
          </w:tcPr>
          <w:p>
            <w:pPr>
              <w:pStyle w:val="29"/>
              <w:widowControl w:val="0"/>
              <w:ind w:firstLine="0" w:firstLineChars="0"/>
              <w:jc w:val="center"/>
              <w:rPr>
                <w:rFonts w:hAnsi="宋体"/>
                <w:color w:val="000000"/>
                <w:sz w:val="18"/>
              </w:rPr>
            </w:pPr>
          </w:p>
        </w:tc>
        <w:tc>
          <w:tcPr>
            <w:tcW w:w="992" w:type="dxa"/>
            <w:vAlign w:val="center"/>
          </w:tcPr>
          <w:p>
            <w:pPr>
              <w:spacing w:after="0"/>
              <w:rPr>
                <w:rFonts w:ascii="宋体" w:hAnsi="宋体" w:eastAsia="宋体" w:cs="Times New Roman"/>
                <w:sz w:val="18"/>
                <w:szCs w:val="18"/>
              </w:rPr>
            </w:pPr>
            <w:r>
              <w:rPr>
                <w:rFonts w:ascii="宋体" w:hAnsi="宋体" w:eastAsia="宋体" w:cs="Times New Roman"/>
                <w:sz w:val="18"/>
                <w:szCs w:val="18"/>
              </w:rPr>
              <w:t>耐水强度</w:t>
            </w:r>
          </w:p>
        </w:tc>
        <w:tc>
          <w:tcPr>
            <w:tcW w:w="1911"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≥0.10</w:t>
            </w:r>
          </w:p>
        </w:tc>
        <w:tc>
          <w:tcPr>
            <w:tcW w:w="1911" w:type="dxa"/>
            <w:vAlign w:val="center"/>
          </w:tcPr>
          <w:p>
            <w:pPr>
              <w:pStyle w:val="29"/>
              <w:widowControl w:val="0"/>
              <w:ind w:firstLine="0" w:firstLineChars="0"/>
              <w:jc w:val="center"/>
              <w:rPr>
                <w:color w:val="000000"/>
                <w:sz w:val="18"/>
              </w:rPr>
            </w:pPr>
            <w:r>
              <w:rPr>
                <w:rFonts w:hint="eastAsia"/>
                <w:color w:val="000000"/>
                <w:sz w:val="18"/>
              </w:rPr>
              <w:t>≥0.15</w:t>
            </w:r>
          </w:p>
        </w:tc>
        <w:tc>
          <w:tcPr>
            <w:tcW w:w="1281"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3" w:type="dxa"/>
            <w:vMerge w:val="restart"/>
            <w:tcMar>
              <w:top w:w="57" w:type="dxa"/>
              <w:bottom w:w="57" w:type="dxa"/>
            </w:tcMar>
            <w:vAlign w:val="center"/>
          </w:tcPr>
          <w:p>
            <w:pPr>
              <w:spacing w:after="0"/>
              <w:rPr>
                <w:rFonts w:ascii="宋体" w:hAnsi="宋体" w:eastAsia="宋体" w:cs="Times New Roman"/>
                <w:sz w:val="18"/>
                <w:szCs w:val="18"/>
              </w:rPr>
            </w:pPr>
            <w:r>
              <w:rPr>
                <w:rFonts w:ascii="宋体" w:hAnsi="宋体" w:eastAsia="宋体" w:cs="Times New Roman"/>
                <w:sz w:val="18"/>
                <w:szCs w:val="18"/>
              </w:rPr>
              <w:t>拉伸粘结强度（与水泥砂浆板）</w:t>
            </w:r>
            <w:r>
              <w:rPr>
                <w:rFonts w:hint="eastAsia" w:ascii="宋体" w:hAnsi="宋体" w:eastAsia="宋体" w:cs="Times New Roman"/>
                <w:sz w:val="18"/>
                <w:szCs w:val="18"/>
              </w:rPr>
              <w:t>/</w:t>
            </w:r>
            <w:r>
              <w:rPr>
                <w:rFonts w:ascii="宋体" w:hAnsi="宋体" w:eastAsia="宋体" w:cs="Times New Roman"/>
                <w:sz w:val="18"/>
                <w:szCs w:val="18"/>
              </w:rPr>
              <w:t>MPa</w:t>
            </w:r>
          </w:p>
        </w:tc>
        <w:tc>
          <w:tcPr>
            <w:tcW w:w="992" w:type="dxa"/>
            <w:vAlign w:val="center"/>
          </w:tcPr>
          <w:p>
            <w:pPr>
              <w:spacing w:after="0"/>
              <w:rPr>
                <w:rFonts w:ascii="宋体" w:hAnsi="宋体" w:eastAsia="宋体" w:cs="Times New Roman"/>
                <w:sz w:val="18"/>
                <w:szCs w:val="18"/>
              </w:rPr>
            </w:pPr>
            <w:r>
              <w:rPr>
                <w:rFonts w:ascii="宋体" w:hAnsi="宋体" w:eastAsia="宋体" w:cs="Times New Roman"/>
                <w:sz w:val="18"/>
                <w:szCs w:val="18"/>
              </w:rPr>
              <w:t>原强度</w:t>
            </w:r>
          </w:p>
        </w:tc>
        <w:tc>
          <w:tcPr>
            <w:tcW w:w="3822"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≥0.60</w:t>
            </w:r>
          </w:p>
        </w:tc>
        <w:tc>
          <w:tcPr>
            <w:tcW w:w="1281"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3" w:type="dxa"/>
            <w:vMerge w:val="continue"/>
            <w:tcMar>
              <w:top w:w="57" w:type="dxa"/>
              <w:bottom w:w="57" w:type="dxa"/>
            </w:tcMar>
            <w:vAlign w:val="center"/>
          </w:tcPr>
          <w:p>
            <w:pPr>
              <w:pStyle w:val="29"/>
              <w:widowControl w:val="0"/>
              <w:ind w:firstLine="0" w:firstLineChars="0"/>
              <w:jc w:val="center"/>
              <w:rPr>
                <w:rFonts w:hAnsi="宋体"/>
                <w:color w:val="000000"/>
                <w:sz w:val="18"/>
              </w:rPr>
            </w:pPr>
          </w:p>
        </w:tc>
        <w:tc>
          <w:tcPr>
            <w:tcW w:w="992" w:type="dxa"/>
            <w:vAlign w:val="center"/>
          </w:tcPr>
          <w:p>
            <w:pPr>
              <w:spacing w:after="0"/>
              <w:rPr>
                <w:rFonts w:ascii="宋体" w:hAnsi="宋体" w:eastAsia="宋体" w:cs="Times New Roman"/>
                <w:sz w:val="18"/>
                <w:szCs w:val="18"/>
              </w:rPr>
            </w:pPr>
            <w:r>
              <w:rPr>
                <w:rFonts w:ascii="宋体" w:hAnsi="宋体" w:eastAsia="宋体" w:cs="Times New Roman"/>
                <w:sz w:val="18"/>
                <w:szCs w:val="18"/>
              </w:rPr>
              <w:t>耐水强度</w:t>
            </w:r>
          </w:p>
        </w:tc>
        <w:tc>
          <w:tcPr>
            <w:tcW w:w="3822"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≥0.60</w:t>
            </w:r>
          </w:p>
        </w:tc>
        <w:tc>
          <w:tcPr>
            <w:tcW w:w="1281"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5"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可操作时间/h</w:t>
            </w:r>
          </w:p>
        </w:tc>
        <w:tc>
          <w:tcPr>
            <w:tcW w:w="3822"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1.5～3.0</w:t>
            </w:r>
          </w:p>
        </w:tc>
        <w:tc>
          <w:tcPr>
            <w:tcW w:w="1281" w:type="dxa"/>
            <w:vMerge w:val="continue"/>
            <w:vAlign w:val="center"/>
          </w:tcPr>
          <w:p>
            <w:pPr>
              <w:pStyle w:val="29"/>
              <w:widowControl w:val="0"/>
              <w:ind w:firstLine="0" w:firstLineChars="0"/>
              <w:jc w:val="center"/>
              <w:rPr>
                <w:color w:val="000000"/>
                <w:sz w:val="18"/>
              </w:rPr>
            </w:pPr>
          </w:p>
        </w:tc>
      </w:tr>
    </w:tbl>
    <w:p>
      <w:pPr>
        <w:pStyle w:val="29"/>
      </w:pPr>
    </w:p>
    <w:p>
      <w:pPr>
        <w:widowControl w:val="0"/>
        <w:numPr>
          <w:ilvl w:val="1"/>
          <w:numId w:val="12"/>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锚固件主要性能指标应符合</w:t>
      </w:r>
      <w:r>
        <w:rPr>
          <w:rFonts w:ascii="宋体" w:hAnsi="宋体" w:eastAsia="宋体" w:cs="Times New Roman"/>
          <w:sz w:val="21"/>
          <w:szCs w:val="21"/>
        </w:rPr>
        <w:t>表</w:t>
      </w:r>
      <w:r>
        <w:rPr>
          <w:rFonts w:hint="eastAsia" w:ascii="宋体" w:hAnsi="宋体" w:eastAsia="宋体" w:cs="Times New Roman"/>
          <w:sz w:val="21"/>
          <w:szCs w:val="21"/>
        </w:rPr>
        <w:t>5</w:t>
      </w:r>
      <w:r>
        <w:rPr>
          <w:rFonts w:ascii="宋体" w:hAnsi="宋体" w:eastAsia="宋体" w:cs="Times New Roman"/>
          <w:sz w:val="21"/>
          <w:szCs w:val="21"/>
        </w:rPr>
        <w:t>.0.</w:t>
      </w:r>
      <w:r>
        <w:rPr>
          <w:rFonts w:hint="eastAsia" w:ascii="宋体" w:hAnsi="宋体" w:eastAsia="宋体" w:cs="Times New Roman"/>
          <w:sz w:val="21"/>
          <w:szCs w:val="21"/>
        </w:rPr>
        <w:t>6-1</w:t>
      </w:r>
      <w:r>
        <w:rPr>
          <w:rFonts w:hint="eastAsia" w:ascii="Times New Roman" w:hAnsi="宋体" w:eastAsia="宋体" w:cs="Times New Roman"/>
          <w:sz w:val="21"/>
          <w:szCs w:val="21"/>
        </w:rPr>
        <w:t>的规定，其组件应符合以下规定：</w:t>
      </w:r>
    </w:p>
    <w:p>
      <w:pPr>
        <w:pStyle w:val="34"/>
        <w:numPr>
          <w:ilvl w:val="0"/>
          <w:numId w:val="20"/>
        </w:numPr>
        <w:ind w:left="0" w:firstLine="413"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锚栓应为旋</w:t>
      </w:r>
      <w:r>
        <w:rPr>
          <w:rFonts w:hint="eastAsia" w:ascii="宋体" w:hAnsi="宋体"/>
          <w:color w:val="000000" w:themeColor="text1"/>
          <w:szCs w:val="21"/>
          <w14:textFill>
            <w14:solidFill>
              <w14:schemeClr w14:val="tx1"/>
            </w14:solidFill>
          </w14:textFill>
        </w:rPr>
        <w:t>入式</w:t>
      </w:r>
      <w:r>
        <w:rPr>
          <w:rFonts w:hint="eastAsia" w:ascii="宋体" w:hAnsi="宋体"/>
          <w:color w:val="000000" w:themeColor="text1"/>
          <w:szCs w:val="21"/>
          <w:lang w:val="en-US" w:eastAsia="zh-CN"/>
          <w14:textFill>
            <w14:solidFill>
              <w14:schemeClr w14:val="tx1"/>
            </w14:solidFill>
          </w14:textFill>
        </w:rPr>
        <w:t>凸缘</w:t>
      </w:r>
      <w:r>
        <w:rPr>
          <w:rFonts w:hint="eastAsia" w:ascii="宋体" w:hAnsi="宋体"/>
          <w:color w:val="000000" w:themeColor="text1"/>
          <w:szCs w:val="21"/>
          <w14:textFill>
            <w14:solidFill>
              <w14:schemeClr w14:val="tx1"/>
            </w14:solidFill>
          </w14:textFill>
        </w:rPr>
        <w:t>锚栓，</w:t>
      </w:r>
      <w:r>
        <w:rPr>
          <w:rFonts w:hint="eastAsia" w:ascii="宋体" w:hAnsi="宋体"/>
          <w:color w:val="000000" w:themeColor="text1"/>
          <w:szCs w:val="21"/>
          <w:lang w:eastAsia="zh-CN"/>
          <w14:textFill>
            <w14:solidFill>
              <w14:schemeClr w14:val="tx1"/>
            </w14:solidFill>
          </w14:textFill>
        </w:rPr>
        <w:t>塑料膨胀套管</w:t>
      </w:r>
      <w:r>
        <w:rPr>
          <w:rFonts w:hint="eastAsia" w:ascii="宋体" w:hAnsi="宋体"/>
          <w:color w:val="000000" w:themeColor="text1"/>
          <w:szCs w:val="21"/>
          <w14:textFill>
            <w14:solidFill>
              <w14:schemeClr w14:val="tx1"/>
            </w14:solidFill>
          </w14:textFill>
        </w:rPr>
        <w:t>直径不小于8mm，</w:t>
      </w:r>
      <w:r>
        <w:rPr>
          <w:rFonts w:hint="eastAsia" w:ascii="宋体" w:hAnsi="宋体"/>
          <w:color w:val="000000" w:themeColor="text1"/>
          <w:szCs w:val="21"/>
          <w:lang w:eastAsia="zh-CN"/>
          <w14:textFill>
            <w14:solidFill>
              <w14:schemeClr w14:val="tx1"/>
            </w14:solidFill>
          </w14:textFill>
        </w:rPr>
        <w:t>金属螺丝钉</w:t>
      </w:r>
      <w:r>
        <w:rPr>
          <w:rFonts w:hint="eastAsia" w:ascii="宋体" w:hAnsi="宋体"/>
          <w:color w:val="000000" w:themeColor="text1"/>
          <w:szCs w:val="21"/>
          <w14:textFill>
            <w14:solidFill>
              <w14:schemeClr w14:val="tx1"/>
            </w14:solidFill>
          </w14:textFill>
        </w:rPr>
        <w:t>长度不小于60mm，其主要性能指标应符合</w:t>
      </w:r>
      <w:r>
        <w:rPr>
          <w:rFonts w:ascii="宋体" w:hAnsi="宋体"/>
          <w:szCs w:val="21"/>
        </w:rPr>
        <w:t>表</w:t>
      </w:r>
      <w:r>
        <w:rPr>
          <w:rFonts w:hint="eastAsia" w:ascii="宋体" w:hAnsi="宋体"/>
          <w:szCs w:val="21"/>
        </w:rPr>
        <w:t>5</w:t>
      </w:r>
      <w:r>
        <w:rPr>
          <w:rFonts w:ascii="宋体" w:hAnsi="宋体"/>
          <w:szCs w:val="21"/>
        </w:rPr>
        <w:t>.0.</w:t>
      </w:r>
      <w:r>
        <w:rPr>
          <w:rFonts w:hint="eastAsia" w:ascii="宋体" w:hAnsi="宋体"/>
          <w:szCs w:val="21"/>
        </w:rPr>
        <w:t>6-2</w:t>
      </w:r>
      <w:r>
        <w:rPr>
          <w:rFonts w:hint="eastAsia" w:ascii="宋体" w:hAnsi="宋体"/>
          <w:color w:val="000000" w:themeColor="text1"/>
          <w:szCs w:val="21"/>
          <w14:textFill>
            <w14:solidFill>
              <w14:schemeClr w14:val="tx1"/>
            </w14:solidFill>
          </w14:textFill>
        </w:rPr>
        <w:t>的规定</w:t>
      </w:r>
      <w:r>
        <w:rPr>
          <w:rFonts w:hint="eastAsia" w:ascii="宋体" w:hAnsi="宋体"/>
          <w:color w:val="000000" w:themeColor="text1"/>
          <w:szCs w:val="21"/>
          <w:lang w:eastAsia="zh-CN"/>
          <w14:textFill>
            <w14:solidFill>
              <w14:schemeClr w14:val="tx1"/>
            </w14:solidFill>
          </w14:textFill>
        </w:rPr>
        <w:t>，其他性能应符合《外墙保温用锚栓》</w:t>
      </w:r>
      <w:r>
        <w:rPr>
          <w:rFonts w:hint="eastAsia" w:ascii="宋体" w:hAnsi="宋体"/>
          <w:color w:val="000000" w:themeColor="text1"/>
          <w:szCs w:val="21"/>
          <w:lang w:val="en-US" w:eastAsia="zh-CN"/>
          <w14:textFill>
            <w14:solidFill>
              <w14:schemeClr w14:val="tx1"/>
            </w14:solidFill>
          </w14:textFill>
        </w:rPr>
        <w:t>JG/T 366的规定</w:t>
      </w:r>
      <w:r>
        <w:rPr>
          <w:rFonts w:hint="eastAsia" w:ascii="宋体" w:hAnsi="宋体"/>
          <w:color w:val="000000" w:themeColor="text1"/>
          <w:szCs w:val="21"/>
          <w14:textFill>
            <w14:solidFill>
              <w14:schemeClr w14:val="tx1"/>
            </w14:solidFill>
          </w14:textFill>
        </w:rPr>
        <w:t>。</w:t>
      </w:r>
    </w:p>
    <w:p>
      <w:pPr>
        <w:pStyle w:val="34"/>
        <w:numPr>
          <w:ilvl w:val="0"/>
          <w:numId w:val="20"/>
        </w:numPr>
        <w:ind w:left="0" w:firstLine="413"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金属连接件</w:t>
      </w:r>
      <w:r>
        <w:rPr>
          <w:rFonts w:hint="eastAsia" w:ascii="宋体" w:hAnsi="宋体"/>
          <w:color w:val="000000" w:themeColor="text1"/>
          <w:szCs w:val="21"/>
          <w14:textFill>
            <w14:solidFill>
              <w14:schemeClr w14:val="tx1"/>
            </w14:solidFill>
          </w14:textFill>
        </w:rPr>
        <w:t>主要性能指标应符合</w:t>
      </w:r>
      <w:r>
        <w:rPr>
          <w:rFonts w:ascii="宋体" w:hAnsi="宋体"/>
          <w:szCs w:val="21"/>
        </w:rPr>
        <w:t>表</w:t>
      </w:r>
      <w:r>
        <w:rPr>
          <w:rFonts w:hint="eastAsia" w:ascii="宋体" w:hAnsi="宋体"/>
          <w:szCs w:val="21"/>
        </w:rPr>
        <w:t>5</w:t>
      </w:r>
      <w:r>
        <w:rPr>
          <w:rFonts w:ascii="宋体" w:hAnsi="宋体"/>
          <w:szCs w:val="21"/>
        </w:rPr>
        <w:t>.0.</w:t>
      </w:r>
      <w:r>
        <w:rPr>
          <w:rFonts w:hint="eastAsia" w:ascii="宋体" w:hAnsi="宋体"/>
          <w:szCs w:val="21"/>
        </w:rPr>
        <w:t>6-3</w:t>
      </w:r>
      <w:r>
        <w:rPr>
          <w:rFonts w:hint="eastAsia" w:ascii="宋体" w:hAnsi="宋体"/>
          <w:color w:val="000000" w:themeColor="text1"/>
          <w:szCs w:val="21"/>
          <w14:textFill>
            <w14:solidFill>
              <w14:schemeClr w14:val="tx1"/>
            </w14:solidFill>
          </w14:textFill>
        </w:rPr>
        <w:t>的规定。</w:t>
      </w:r>
    </w:p>
    <w:p>
      <w:pPr>
        <w:pStyle w:val="34"/>
        <w:numPr>
          <w:ilvl w:val="0"/>
          <w:numId w:val="20"/>
        </w:numPr>
        <w:ind w:left="0" w:firstLine="413"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金属连接件、金属龙骨、托</w:t>
      </w:r>
      <w:r>
        <w:rPr>
          <w:rFonts w:hint="eastAsia"/>
          <w:color w:val="000000" w:themeColor="text1"/>
          <w:szCs w:val="21"/>
          <w:lang w:eastAsia="zh-CN"/>
          <w14:textFill>
            <w14:solidFill>
              <w14:schemeClr w14:val="tx1"/>
            </w14:solidFill>
          </w14:textFill>
        </w:rPr>
        <w:t>架</w:t>
      </w:r>
      <w:r>
        <w:rPr>
          <w:rFonts w:hint="eastAsia"/>
          <w:color w:val="000000" w:themeColor="text1"/>
          <w:szCs w:val="21"/>
          <w14:textFill>
            <w14:solidFill>
              <w14:schemeClr w14:val="tx1"/>
            </w14:solidFill>
          </w14:textFill>
        </w:rPr>
        <w:t>应采用铝合金</w:t>
      </w:r>
      <w:r>
        <w:rPr>
          <w:rFonts w:hint="eastAsia"/>
          <w:color w:val="000000" w:themeColor="text1"/>
          <w:szCs w:val="21"/>
          <w:lang w:eastAsia="zh-CN"/>
          <w14:textFill>
            <w14:solidFill>
              <w14:schemeClr w14:val="tx1"/>
            </w14:solidFill>
          </w14:textFill>
        </w:rPr>
        <w:t>或</w:t>
      </w:r>
      <w:r>
        <w:rPr>
          <w:rFonts w:hint="eastAsia"/>
          <w:color w:val="000000" w:themeColor="text1"/>
          <w:szCs w:val="21"/>
          <w14:textFill>
            <w14:solidFill>
              <w14:schemeClr w14:val="tx1"/>
            </w14:solidFill>
          </w14:textFill>
        </w:rPr>
        <w:t>不锈钢</w:t>
      </w:r>
      <w:r>
        <w:rPr>
          <w:rFonts w:hint="eastAsia"/>
          <w:color w:val="000000" w:themeColor="text1"/>
          <w:szCs w:val="21"/>
          <w:lang w:eastAsia="zh-CN"/>
          <w14:textFill>
            <w14:solidFill>
              <w14:schemeClr w14:val="tx1"/>
            </w14:solidFill>
          </w14:textFill>
        </w:rPr>
        <w:t>材</w:t>
      </w:r>
      <w:r>
        <w:rPr>
          <w:rFonts w:hint="eastAsia"/>
          <w:color w:val="000000" w:themeColor="text1"/>
          <w:szCs w:val="21"/>
          <w14:textFill>
            <w14:solidFill>
              <w14:schemeClr w14:val="tx1"/>
            </w14:solidFill>
          </w14:textFill>
        </w:rPr>
        <w:t>制作，铝合金</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不锈钢</w:t>
      </w:r>
      <w:r>
        <w:rPr>
          <w:rFonts w:hint="eastAsia"/>
          <w:color w:val="000000" w:themeColor="text1"/>
          <w:szCs w:val="21"/>
          <w:lang w:eastAsia="zh-CN"/>
          <w14:textFill>
            <w14:solidFill>
              <w14:schemeClr w14:val="tx1"/>
            </w14:solidFill>
          </w14:textFill>
        </w:rPr>
        <w:t>材</w:t>
      </w:r>
      <w:r>
        <w:rPr>
          <w:rFonts w:hint="eastAsia" w:ascii="宋体" w:hAnsi="宋体"/>
          <w:color w:val="000000" w:themeColor="text1"/>
          <w:szCs w:val="21"/>
          <w14:textFill>
            <w14:solidFill>
              <w14:schemeClr w14:val="tx1"/>
            </w14:solidFill>
          </w14:textFill>
        </w:rPr>
        <w:t>应符合GB/T 21086-2007中5.3.2的要求。</w:t>
      </w:r>
    </w:p>
    <w:p>
      <w:pPr>
        <w:pStyle w:val="64"/>
        <w:keepNext w:val="0"/>
        <w:keepLines w:val="0"/>
        <w:pageBreakBefore w:val="0"/>
        <w:widowControl w:val="0"/>
        <w:kinsoku/>
        <w:wordWrap/>
        <w:overflowPunct/>
        <w:topLinePunct w:val="0"/>
        <w:autoSpaceDE/>
        <w:autoSpaceDN/>
        <w:bidi w:val="0"/>
        <w:adjustRightInd/>
        <w:snapToGrid/>
        <w:spacing w:before="120" w:beforeLines="50" w:after="0"/>
        <w:textAlignment w:val="auto"/>
        <w:rPr>
          <w:rFonts w:ascii="宋体" w:hAnsi="宋体" w:eastAsia="宋体"/>
          <w:color w:val="000000"/>
          <w:sz w:val="18"/>
          <w:szCs w:val="18"/>
        </w:rPr>
      </w:pPr>
      <w:r>
        <w:rPr>
          <w:rFonts w:hint="eastAsia" w:hAnsi="黑体"/>
          <w:color w:val="000000"/>
          <w:sz w:val="18"/>
          <w:szCs w:val="18"/>
        </w:rPr>
        <w:t>表</w:t>
      </w:r>
      <w:r>
        <w:rPr>
          <w:rFonts w:hint="eastAsia" w:ascii="Times New Roman"/>
          <w:b/>
          <w:sz w:val="18"/>
          <w:szCs w:val="18"/>
        </w:rPr>
        <w:t>5</w:t>
      </w:r>
      <w:r>
        <w:rPr>
          <w:rFonts w:ascii="Times New Roman"/>
          <w:b/>
          <w:sz w:val="18"/>
          <w:szCs w:val="18"/>
        </w:rPr>
        <w:t>.0.</w:t>
      </w:r>
      <w:r>
        <w:rPr>
          <w:rFonts w:hint="eastAsia" w:ascii="Times New Roman"/>
          <w:b/>
          <w:sz w:val="18"/>
          <w:szCs w:val="18"/>
        </w:rPr>
        <w:t xml:space="preserve">6-1 </w:t>
      </w:r>
      <w:r>
        <w:rPr>
          <w:rFonts w:hint="eastAsia" w:ascii="Times New Roman"/>
          <w:sz w:val="18"/>
          <w:szCs w:val="18"/>
        </w:rPr>
        <w:t xml:space="preserve"> </w:t>
      </w:r>
      <w:r>
        <w:rPr>
          <w:rFonts w:hint="eastAsia" w:hAnsi="黑体"/>
          <w:color w:val="000000"/>
          <w:sz w:val="18"/>
          <w:szCs w:val="18"/>
        </w:rPr>
        <w:t>锚固件主要性能指标</w:t>
      </w:r>
    </w:p>
    <w:tbl>
      <w:tblPr>
        <w:tblStyle w:val="15"/>
        <w:tblW w:w="7518"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4105"/>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项目</w:t>
            </w:r>
          </w:p>
        </w:tc>
        <w:tc>
          <w:tcPr>
            <w:tcW w:w="4105"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性能指标</w:t>
            </w:r>
          </w:p>
        </w:tc>
        <w:tc>
          <w:tcPr>
            <w:tcW w:w="1281" w:type="dxa"/>
            <w:vAlign w:val="center"/>
          </w:tcPr>
          <w:p>
            <w:pPr>
              <w:pStyle w:val="29"/>
              <w:widowControl w:val="0"/>
              <w:ind w:firstLine="0" w:firstLineChars="0"/>
              <w:jc w:val="center"/>
              <w:rPr>
                <w:color w:val="000000"/>
                <w:sz w:val="18"/>
              </w:rPr>
            </w:pPr>
            <w:r>
              <w:rPr>
                <w:rFonts w:hint="eastAsia" w:ascii="Times New Roman"/>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tcMar>
              <w:top w:w="57" w:type="dxa"/>
              <w:bottom w:w="57" w:type="dxa"/>
            </w:tcMar>
            <w:vAlign w:val="center"/>
          </w:tcPr>
          <w:p>
            <w:pPr>
              <w:pStyle w:val="29"/>
              <w:widowControl w:val="0"/>
              <w:ind w:firstLine="0" w:firstLineChars="0"/>
              <w:jc w:val="center"/>
              <w:rPr>
                <w:color w:val="000000"/>
                <w:sz w:val="18"/>
              </w:rPr>
            </w:pPr>
            <w:bookmarkStart w:id="4" w:name="_Hlk15996965"/>
            <w:r>
              <w:rPr>
                <w:rFonts w:hint="eastAsia"/>
                <w:color w:val="000000"/>
                <w:sz w:val="18"/>
              </w:rPr>
              <w:t>悬挂力</w:t>
            </w:r>
            <w:bookmarkEnd w:id="4"/>
            <w:r>
              <w:rPr>
                <w:rFonts w:hint="eastAsia"/>
                <w:color w:val="000000"/>
                <w:sz w:val="18"/>
              </w:rPr>
              <w:t>/k</w:t>
            </w:r>
            <w:r>
              <w:rPr>
                <w:rFonts w:hint="eastAsia"/>
                <w:color w:val="000000"/>
                <w:sz w:val="18"/>
                <w:lang w:val="en-US" w:eastAsia="zh-CN"/>
              </w:rPr>
              <w:t>g</w:t>
            </w:r>
          </w:p>
        </w:tc>
        <w:tc>
          <w:tcPr>
            <w:tcW w:w="4105" w:type="dxa"/>
            <w:tcMar>
              <w:top w:w="57" w:type="dxa"/>
              <w:bottom w:w="57" w:type="dxa"/>
            </w:tcMar>
            <w:vAlign w:val="center"/>
          </w:tcPr>
          <w:p>
            <w:pPr>
              <w:pStyle w:val="29"/>
              <w:widowControl w:val="0"/>
              <w:ind w:firstLine="0" w:firstLineChars="0"/>
              <w:jc w:val="center"/>
              <w:rPr>
                <w:rFonts w:hint="eastAsia" w:eastAsia="宋体"/>
                <w:color w:val="000000"/>
                <w:sz w:val="18"/>
                <w:lang w:eastAsia="zh-CN"/>
              </w:rPr>
            </w:pPr>
            <w:r>
              <w:rPr>
                <w:rFonts w:hint="eastAsia"/>
                <w:color w:val="000000"/>
                <w:sz w:val="18"/>
              </w:rPr>
              <w:t>≥1</w:t>
            </w:r>
            <w:r>
              <w:rPr>
                <w:rFonts w:hint="eastAsia"/>
                <w:color w:val="000000"/>
                <w:sz w:val="18"/>
                <w:lang w:val="en-US" w:eastAsia="zh-CN"/>
              </w:rPr>
              <w:t>5</w:t>
            </w:r>
          </w:p>
        </w:tc>
        <w:tc>
          <w:tcPr>
            <w:tcW w:w="1281" w:type="dxa"/>
            <w:vAlign w:val="center"/>
          </w:tcPr>
          <w:p>
            <w:pPr>
              <w:pStyle w:val="29"/>
              <w:widowControl w:val="0"/>
              <w:ind w:firstLine="0" w:firstLineChars="0"/>
              <w:jc w:val="center"/>
              <w:rPr>
                <w:color w:val="000000"/>
                <w:sz w:val="18"/>
              </w:rPr>
            </w:pPr>
            <w:r>
              <w:rPr>
                <w:rFonts w:hint="eastAsia"/>
                <w:color w:val="000000"/>
                <w:sz w:val="18"/>
              </w:rPr>
              <w:t>JG/T 287</w:t>
            </w:r>
          </w:p>
        </w:tc>
      </w:tr>
    </w:tbl>
    <w:p>
      <w:pPr>
        <w:widowControl w:val="0"/>
        <w:adjustRightInd/>
        <w:snapToGrid/>
        <w:spacing w:before="120" w:beforeLines="50" w:after="0"/>
        <w:jc w:val="both"/>
        <w:rPr>
          <w:rFonts w:ascii="Times New Roman" w:hAnsi="宋体" w:eastAsia="宋体" w:cs="Times New Roman"/>
          <w:sz w:val="21"/>
          <w:szCs w:val="21"/>
        </w:rPr>
      </w:pPr>
    </w:p>
    <w:p>
      <w:pPr>
        <w:pStyle w:val="64"/>
        <w:keepNext w:val="0"/>
        <w:keepLines w:val="0"/>
        <w:pageBreakBefore w:val="0"/>
        <w:widowControl w:val="0"/>
        <w:kinsoku/>
        <w:wordWrap/>
        <w:overflowPunct/>
        <w:topLinePunct w:val="0"/>
        <w:autoSpaceDE/>
        <w:autoSpaceDN/>
        <w:bidi w:val="0"/>
        <w:adjustRightInd/>
        <w:snapToGrid/>
        <w:spacing w:before="120" w:beforeLines="50" w:after="0"/>
        <w:textAlignment w:val="auto"/>
        <w:rPr>
          <w:rFonts w:ascii="宋体" w:hAnsi="宋体" w:eastAsia="宋体"/>
          <w:color w:val="000000"/>
          <w:sz w:val="18"/>
          <w:szCs w:val="18"/>
        </w:rPr>
      </w:pPr>
      <w:r>
        <w:rPr>
          <w:rFonts w:hint="eastAsia" w:hAnsi="黑体"/>
          <w:color w:val="000000"/>
          <w:sz w:val="18"/>
          <w:szCs w:val="18"/>
        </w:rPr>
        <w:t>表</w:t>
      </w:r>
      <w:r>
        <w:rPr>
          <w:rFonts w:hint="eastAsia" w:ascii="Times New Roman"/>
          <w:b/>
          <w:sz w:val="18"/>
          <w:szCs w:val="18"/>
        </w:rPr>
        <w:t>5</w:t>
      </w:r>
      <w:r>
        <w:rPr>
          <w:rFonts w:ascii="Times New Roman"/>
          <w:b/>
          <w:sz w:val="18"/>
          <w:szCs w:val="18"/>
        </w:rPr>
        <w:t>.0.</w:t>
      </w:r>
      <w:r>
        <w:rPr>
          <w:rFonts w:hint="eastAsia" w:ascii="Times New Roman"/>
          <w:b/>
          <w:sz w:val="18"/>
          <w:szCs w:val="18"/>
        </w:rPr>
        <w:t xml:space="preserve">6-2 </w:t>
      </w:r>
      <w:r>
        <w:rPr>
          <w:rFonts w:hint="eastAsia" w:ascii="Times New Roman"/>
          <w:sz w:val="18"/>
          <w:szCs w:val="18"/>
        </w:rPr>
        <w:t xml:space="preserve"> </w:t>
      </w:r>
      <w:r>
        <w:rPr>
          <w:rFonts w:hint="eastAsia" w:hAnsi="黑体"/>
          <w:color w:val="000000"/>
          <w:sz w:val="18"/>
          <w:szCs w:val="18"/>
        </w:rPr>
        <w:t>锚栓主要性能指标</w:t>
      </w:r>
    </w:p>
    <w:tbl>
      <w:tblPr>
        <w:tblStyle w:val="15"/>
        <w:tblW w:w="7518"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052"/>
        <w:gridCol w:w="2053"/>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vMerge w:val="restart"/>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项目</w:t>
            </w:r>
          </w:p>
        </w:tc>
        <w:tc>
          <w:tcPr>
            <w:tcW w:w="4105" w:type="dxa"/>
            <w:gridSpan w:val="2"/>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性能指标</w:t>
            </w:r>
          </w:p>
        </w:tc>
        <w:tc>
          <w:tcPr>
            <w:tcW w:w="1281" w:type="dxa"/>
            <w:vMerge w:val="restart"/>
            <w:vAlign w:val="center"/>
          </w:tcPr>
          <w:p>
            <w:pPr>
              <w:pStyle w:val="29"/>
              <w:widowControl w:val="0"/>
              <w:ind w:firstLine="0" w:firstLineChars="0"/>
              <w:jc w:val="center"/>
              <w:rPr>
                <w:color w:val="000000"/>
                <w:sz w:val="18"/>
              </w:rPr>
            </w:pPr>
            <w:r>
              <w:rPr>
                <w:rFonts w:hint="eastAsia" w:ascii="Times New Roman"/>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vMerge w:val="continue"/>
            <w:tcMar>
              <w:top w:w="57" w:type="dxa"/>
              <w:bottom w:w="57" w:type="dxa"/>
            </w:tcMar>
            <w:vAlign w:val="center"/>
          </w:tcPr>
          <w:p>
            <w:pPr>
              <w:pStyle w:val="29"/>
              <w:widowControl w:val="0"/>
              <w:ind w:firstLine="0" w:firstLineChars="0"/>
              <w:jc w:val="center"/>
              <w:rPr>
                <w:color w:val="000000"/>
                <w:sz w:val="18"/>
              </w:rPr>
            </w:pPr>
          </w:p>
        </w:tc>
        <w:tc>
          <w:tcPr>
            <w:tcW w:w="2052" w:type="dxa"/>
            <w:tcMar>
              <w:top w:w="57" w:type="dxa"/>
              <w:bottom w:w="57" w:type="dxa"/>
            </w:tcMar>
            <w:vAlign w:val="center"/>
          </w:tcPr>
          <w:p>
            <w:pPr>
              <w:pStyle w:val="29"/>
              <w:widowControl w:val="0"/>
              <w:ind w:firstLine="0" w:firstLineChars="0"/>
              <w:jc w:val="center"/>
              <w:rPr>
                <w:rFonts w:ascii="宋体" w:hAnsi="Times New Roman" w:eastAsia="宋体" w:cs="Times New Roman"/>
                <w:color w:val="000000"/>
                <w:sz w:val="18"/>
                <w:szCs w:val="22"/>
                <w:lang w:val="en-US" w:eastAsia="zh-CN" w:bidi="ar-SA"/>
              </w:rPr>
            </w:pPr>
            <w:r>
              <w:rPr>
                <w:rFonts w:hint="eastAsia"/>
                <w:color w:val="000000"/>
                <w:sz w:val="18"/>
              </w:rPr>
              <w:t>用于Ⅰ型保温装饰板</w:t>
            </w:r>
          </w:p>
        </w:tc>
        <w:tc>
          <w:tcPr>
            <w:tcW w:w="2053" w:type="dxa"/>
            <w:vAlign w:val="center"/>
          </w:tcPr>
          <w:p>
            <w:pPr>
              <w:pStyle w:val="29"/>
              <w:widowControl w:val="0"/>
              <w:ind w:firstLine="0" w:firstLineChars="0"/>
              <w:jc w:val="center"/>
              <w:rPr>
                <w:rFonts w:ascii="宋体" w:hAnsi="Times New Roman" w:eastAsia="宋体" w:cs="Times New Roman"/>
                <w:color w:val="000000"/>
                <w:sz w:val="18"/>
                <w:szCs w:val="22"/>
                <w:lang w:val="en-US" w:eastAsia="zh-CN" w:bidi="ar-SA"/>
              </w:rPr>
            </w:pPr>
            <w:r>
              <w:rPr>
                <w:rFonts w:hint="eastAsia"/>
                <w:color w:val="000000"/>
                <w:sz w:val="18"/>
              </w:rPr>
              <w:t>用于Ⅱ型保温装饰板</w:t>
            </w:r>
          </w:p>
        </w:tc>
        <w:tc>
          <w:tcPr>
            <w:tcW w:w="1281" w:type="dxa"/>
            <w:vMerge w:val="continue"/>
            <w:vAlign w:val="center"/>
          </w:tcPr>
          <w:p>
            <w:pPr>
              <w:pStyle w:val="29"/>
              <w:widowControl w:val="0"/>
              <w:ind w:firstLine="0" w:firstLineChars="0"/>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tcMar>
              <w:top w:w="57" w:type="dxa"/>
              <w:left w:w="57" w:type="dxa"/>
              <w:bottom w:w="57" w:type="dxa"/>
              <w:right w:w="57" w:type="dxa"/>
            </w:tcMar>
            <w:vAlign w:val="center"/>
          </w:tcPr>
          <w:p>
            <w:pPr>
              <w:pStyle w:val="29"/>
              <w:widowControl w:val="0"/>
              <w:ind w:firstLine="0" w:firstLineChars="0"/>
              <w:jc w:val="center"/>
              <w:rPr>
                <w:color w:val="000000"/>
                <w:sz w:val="18"/>
              </w:rPr>
            </w:pPr>
            <w:bookmarkStart w:id="5" w:name="_Hlk15996536"/>
            <w:r>
              <w:rPr>
                <w:rFonts w:hint="eastAsia"/>
                <w:color w:val="000000"/>
                <w:sz w:val="18"/>
              </w:rPr>
              <w:t>抗拉承载力标准值</w:t>
            </w:r>
            <w:bookmarkEnd w:id="5"/>
            <w:r>
              <w:rPr>
                <w:rFonts w:hAnsi="宋体"/>
                <w:color w:val="000000"/>
                <w:sz w:val="18"/>
                <w:szCs w:val="18"/>
              </w:rPr>
              <w:t>力</w:t>
            </w:r>
            <w:r>
              <w:rPr>
                <w:rFonts w:hint="eastAsia"/>
                <w:color w:val="000000"/>
                <w:sz w:val="18"/>
                <w:vertAlign w:val="superscript"/>
              </w:rPr>
              <w:t>a</w:t>
            </w:r>
            <w:r>
              <w:rPr>
                <w:rFonts w:hint="eastAsia" w:hAnsi="宋体"/>
                <w:color w:val="000000"/>
                <w:sz w:val="18"/>
                <w:szCs w:val="18"/>
              </w:rPr>
              <w:t>/</w:t>
            </w:r>
            <w:r>
              <w:rPr>
                <w:rFonts w:hAnsi="宋体"/>
                <w:color w:val="000000"/>
                <w:sz w:val="18"/>
                <w:szCs w:val="18"/>
              </w:rPr>
              <w:t>kN</w:t>
            </w:r>
          </w:p>
        </w:tc>
        <w:tc>
          <w:tcPr>
            <w:tcW w:w="2052"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≥0.60</w:t>
            </w:r>
          </w:p>
        </w:tc>
        <w:tc>
          <w:tcPr>
            <w:tcW w:w="2053" w:type="dxa"/>
            <w:vAlign w:val="center"/>
          </w:tcPr>
          <w:p>
            <w:pPr>
              <w:pStyle w:val="29"/>
              <w:widowControl w:val="0"/>
              <w:ind w:firstLine="0" w:firstLineChars="0"/>
              <w:jc w:val="center"/>
              <w:rPr>
                <w:rFonts w:ascii="宋体" w:hAnsi="Times New Roman" w:eastAsia="宋体" w:cs="Times New Roman"/>
                <w:color w:val="000000"/>
                <w:sz w:val="18"/>
                <w:szCs w:val="22"/>
                <w:lang w:val="en-US" w:eastAsia="zh-CN" w:bidi="ar-SA"/>
              </w:rPr>
            </w:pPr>
            <w:r>
              <w:rPr>
                <w:rFonts w:hint="eastAsia"/>
                <w:color w:val="000000"/>
                <w:sz w:val="18"/>
              </w:rPr>
              <w:t>压一块保温装饰板时≥0.60，压两块保温装饰板时≥</w:t>
            </w:r>
            <w:r>
              <w:rPr>
                <w:rFonts w:hint="eastAsia"/>
                <w:color w:val="000000"/>
                <w:sz w:val="18"/>
                <w:lang w:val="en-US" w:eastAsia="zh-CN"/>
              </w:rPr>
              <w:t>0</w:t>
            </w:r>
            <w:r>
              <w:rPr>
                <w:rFonts w:hint="eastAsia"/>
                <w:color w:val="000000"/>
                <w:sz w:val="18"/>
              </w:rPr>
              <w:t>.</w:t>
            </w:r>
            <w:r>
              <w:rPr>
                <w:rFonts w:hint="eastAsia"/>
                <w:color w:val="000000"/>
                <w:sz w:val="18"/>
                <w:lang w:val="en-US" w:eastAsia="zh-CN"/>
              </w:rPr>
              <w:t>9</w:t>
            </w:r>
            <w:r>
              <w:rPr>
                <w:rFonts w:hint="eastAsia"/>
                <w:color w:val="000000"/>
                <w:sz w:val="18"/>
              </w:rPr>
              <w:t>0</w:t>
            </w:r>
          </w:p>
        </w:tc>
        <w:tc>
          <w:tcPr>
            <w:tcW w:w="1281" w:type="dxa"/>
            <w:vAlign w:val="center"/>
          </w:tcPr>
          <w:p>
            <w:pPr>
              <w:pStyle w:val="29"/>
              <w:widowControl w:val="0"/>
              <w:ind w:firstLine="0" w:firstLineChars="0"/>
              <w:jc w:val="center"/>
              <w:rPr>
                <w:color w:val="000000"/>
                <w:sz w:val="18"/>
              </w:rPr>
            </w:pPr>
            <w:r>
              <w:rPr>
                <w:rFonts w:hint="eastAsia"/>
                <w:color w:val="000000"/>
                <w:sz w:val="18"/>
              </w:rPr>
              <w:t>JG/T 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8" w:type="dxa"/>
            <w:gridSpan w:val="4"/>
            <w:tcMar>
              <w:top w:w="57" w:type="dxa"/>
              <w:bottom w:w="57" w:type="dxa"/>
            </w:tcMar>
            <w:vAlign w:val="center"/>
          </w:tcPr>
          <w:p>
            <w:pPr>
              <w:pStyle w:val="29"/>
              <w:widowControl w:val="0"/>
              <w:ind w:firstLine="360" w:firstLineChars="200"/>
              <w:rPr>
                <w:rFonts w:hint="eastAsia" w:ascii="宋体" w:hAnsi="Times New Roman" w:eastAsia="宋体" w:cs="Times New Roman"/>
                <w:color w:val="000000"/>
                <w:sz w:val="18"/>
                <w:szCs w:val="22"/>
                <w:lang w:val="en-US" w:eastAsia="zh-CN" w:bidi="ar-SA"/>
              </w:rPr>
            </w:pPr>
            <w:r>
              <w:rPr>
                <w:rFonts w:hint="eastAsia"/>
                <w:color w:val="000000"/>
                <w:sz w:val="18"/>
              </w:rPr>
              <w:t>a  应注明试验基层种类。</w:t>
            </w:r>
          </w:p>
        </w:tc>
      </w:tr>
    </w:tbl>
    <w:p>
      <w:pPr>
        <w:widowControl w:val="0"/>
        <w:adjustRightInd/>
        <w:snapToGrid/>
        <w:spacing w:before="120" w:beforeLines="50" w:after="0"/>
        <w:jc w:val="both"/>
        <w:rPr>
          <w:rFonts w:ascii="Times New Roman" w:hAnsi="宋体" w:eastAsia="宋体" w:cs="Times New Roman"/>
          <w:sz w:val="21"/>
          <w:szCs w:val="21"/>
        </w:rPr>
      </w:pPr>
    </w:p>
    <w:p>
      <w:pPr>
        <w:pStyle w:val="64"/>
        <w:keepNext w:val="0"/>
        <w:keepLines w:val="0"/>
        <w:pageBreakBefore w:val="0"/>
        <w:widowControl w:val="0"/>
        <w:kinsoku/>
        <w:wordWrap/>
        <w:overflowPunct/>
        <w:topLinePunct w:val="0"/>
        <w:autoSpaceDE/>
        <w:autoSpaceDN/>
        <w:bidi w:val="0"/>
        <w:adjustRightInd/>
        <w:snapToGrid/>
        <w:spacing w:before="120" w:beforeLines="50" w:after="0"/>
        <w:textAlignment w:val="auto"/>
        <w:rPr>
          <w:rFonts w:ascii="宋体" w:hAnsi="宋体" w:eastAsia="宋体"/>
          <w:color w:val="000000"/>
          <w:sz w:val="18"/>
          <w:szCs w:val="18"/>
        </w:rPr>
      </w:pPr>
      <w:r>
        <w:rPr>
          <w:rFonts w:hint="eastAsia" w:hAnsi="黑体"/>
          <w:color w:val="000000"/>
          <w:sz w:val="18"/>
          <w:szCs w:val="18"/>
        </w:rPr>
        <w:t>表</w:t>
      </w:r>
      <w:r>
        <w:rPr>
          <w:rFonts w:hint="eastAsia" w:ascii="Times New Roman"/>
          <w:b/>
          <w:sz w:val="18"/>
          <w:szCs w:val="18"/>
        </w:rPr>
        <w:t>5</w:t>
      </w:r>
      <w:r>
        <w:rPr>
          <w:rFonts w:ascii="Times New Roman"/>
          <w:b/>
          <w:sz w:val="18"/>
          <w:szCs w:val="18"/>
        </w:rPr>
        <w:t>.0.</w:t>
      </w:r>
      <w:r>
        <w:rPr>
          <w:rFonts w:hint="eastAsia" w:ascii="Times New Roman"/>
          <w:b/>
          <w:sz w:val="18"/>
          <w:szCs w:val="18"/>
        </w:rPr>
        <w:t xml:space="preserve">6-3  </w:t>
      </w:r>
      <w:r>
        <w:rPr>
          <w:rFonts w:hint="eastAsia" w:hAnsi="黑体"/>
          <w:color w:val="000000"/>
          <w:sz w:val="18"/>
          <w:szCs w:val="18"/>
        </w:rPr>
        <w:t>金属连接件主要性能指标</w:t>
      </w:r>
    </w:p>
    <w:tbl>
      <w:tblPr>
        <w:tblStyle w:val="15"/>
        <w:tblW w:w="7518"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4105"/>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项目</w:t>
            </w:r>
          </w:p>
        </w:tc>
        <w:tc>
          <w:tcPr>
            <w:tcW w:w="4105"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性能指标</w:t>
            </w:r>
          </w:p>
        </w:tc>
        <w:tc>
          <w:tcPr>
            <w:tcW w:w="1281" w:type="dxa"/>
            <w:vAlign w:val="center"/>
          </w:tcPr>
          <w:p>
            <w:pPr>
              <w:pStyle w:val="29"/>
              <w:widowControl w:val="0"/>
              <w:ind w:firstLine="0" w:firstLineChars="0"/>
              <w:jc w:val="center"/>
              <w:rPr>
                <w:color w:val="000000"/>
                <w:sz w:val="18"/>
              </w:rPr>
            </w:pPr>
            <w:r>
              <w:rPr>
                <w:rFonts w:hint="eastAsia"/>
                <w:color w:val="000000"/>
                <w:sz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tcMar>
              <w:top w:w="57" w:type="dxa"/>
              <w:bottom w:w="57" w:type="dxa"/>
            </w:tcMar>
            <w:vAlign w:val="center"/>
          </w:tcPr>
          <w:p>
            <w:pPr>
              <w:pStyle w:val="29"/>
              <w:widowControl w:val="0"/>
              <w:ind w:firstLine="0" w:firstLineChars="0"/>
              <w:jc w:val="center"/>
              <w:rPr>
                <w:color w:val="000000"/>
                <w:sz w:val="18"/>
                <w:highlight w:val="none"/>
              </w:rPr>
            </w:pPr>
            <w:r>
              <w:rPr>
                <w:rFonts w:hint="eastAsia"/>
                <w:color w:val="000000"/>
                <w:sz w:val="18"/>
                <w:highlight w:val="none"/>
              </w:rPr>
              <w:t>组装滑抗移拉</w:t>
            </w:r>
            <w:r>
              <w:rPr>
                <w:rFonts w:hint="eastAsia"/>
                <w:color w:val="000000"/>
                <w:sz w:val="18"/>
                <w:highlight w:val="none"/>
                <w:vertAlign w:val="superscript"/>
              </w:rPr>
              <w:t>a</w:t>
            </w:r>
            <w:r>
              <w:rPr>
                <w:rFonts w:hint="eastAsia"/>
                <w:color w:val="000000"/>
                <w:sz w:val="18"/>
                <w:highlight w:val="none"/>
              </w:rPr>
              <w:t>/kN</w:t>
            </w:r>
          </w:p>
        </w:tc>
        <w:tc>
          <w:tcPr>
            <w:tcW w:w="4105" w:type="dxa"/>
            <w:tcMar>
              <w:top w:w="57" w:type="dxa"/>
              <w:bottom w:w="57" w:type="dxa"/>
            </w:tcMar>
            <w:vAlign w:val="center"/>
          </w:tcPr>
          <w:p>
            <w:pPr>
              <w:pStyle w:val="29"/>
              <w:widowControl w:val="0"/>
              <w:ind w:firstLine="0" w:firstLineChars="0"/>
              <w:jc w:val="center"/>
              <w:rPr>
                <w:color w:val="000000"/>
                <w:sz w:val="18"/>
                <w:highlight w:val="none"/>
              </w:rPr>
            </w:pPr>
            <w:r>
              <w:rPr>
                <w:rFonts w:hint="eastAsia"/>
                <w:color w:val="000000"/>
                <w:sz w:val="18"/>
                <w:highlight w:val="none"/>
              </w:rPr>
              <w:t>压一块保温装饰板时≥0.60，压两块保温装饰板时≥</w:t>
            </w:r>
            <w:r>
              <w:rPr>
                <w:rFonts w:hint="eastAsia"/>
                <w:color w:val="000000"/>
                <w:sz w:val="18"/>
                <w:highlight w:val="none"/>
                <w:lang w:val="en-US" w:eastAsia="zh-CN"/>
              </w:rPr>
              <w:t>0.90</w:t>
            </w:r>
          </w:p>
        </w:tc>
        <w:tc>
          <w:tcPr>
            <w:tcW w:w="1281" w:type="dxa"/>
            <w:vAlign w:val="center"/>
          </w:tcPr>
          <w:p>
            <w:pPr>
              <w:pStyle w:val="29"/>
              <w:widowControl w:val="0"/>
              <w:ind w:firstLine="0" w:firstLineChars="0"/>
              <w:jc w:val="center"/>
              <w:rPr>
                <w:color w:val="000000"/>
                <w:sz w:val="18"/>
                <w:highlight w:val="none"/>
              </w:rPr>
            </w:pPr>
            <w:r>
              <w:rPr>
                <w:rFonts w:hint="eastAsia"/>
                <w:color w:val="000000"/>
                <w:sz w:val="18"/>
                <w:highlight w:val="none"/>
              </w:rPr>
              <w:t>JG/T 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tcMar>
              <w:top w:w="57" w:type="dxa"/>
              <w:bottom w:w="57" w:type="dxa"/>
            </w:tcMar>
            <w:vAlign w:val="center"/>
          </w:tcPr>
          <w:p>
            <w:pPr>
              <w:pStyle w:val="29"/>
              <w:widowControl w:val="0"/>
              <w:ind w:firstLine="0" w:firstLineChars="0"/>
              <w:jc w:val="center"/>
              <w:rPr>
                <w:color w:val="000000"/>
                <w:sz w:val="18"/>
                <w:highlight w:val="none"/>
              </w:rPr>
            </w:pPr>
            <w:r>
              <w:rPr>
                <w:rFonts w:hint="eastAsia"/>
                <w:color w:val="000000"/>
                <w:sz w:val="18"/>
                <w:highlight w:val="none"/>
              </w:rPr>
              <w:t>压板面积</w:t>
            </w:r>
            <w:r>
              <w:rPr>
                <w:rFonts w:hint="eastAsia"/>
                <w:color w:val="000000"/>
                <w:sz w:val="18"/>
                <w:highlight w:val="none"/>
                <w:vertAlign w:val="superscript"/>
              </w:rPr>
              <w:t>b</w:t>
            </w:r>
            <w:r>
              <w:rPr>
                <w:rFonts w:hint="eastAsia"/>
                <w:color w:val="000000"/>
                <w:sz w:val="18"/>
                <w:highlight w:val="none"/>
              </w:rPr>
              <w:t>/mm</w:t>
            </w:r>
            <w:r>
              <w:rPr>
                <w:rFonts w:hint="eastAsia"/>
                <w:color w:val="000000"/>
                <w:sz w:val="18"/>
                <w:highlight w:val="none"/>
                <w:vertAlign w:val="superscript"/>
              </w:rPr>
              <w:t>2</w:t>
            </w:r>
          </w:p>
        </w:tc>
        <w:tc>
          <w:tcPr>
            <w:tcW w:w="4105" w:type="dxa"/>
            <w:tcMar>
              <w:top w:w="57" w:type="dxa"/>
              <w:bottom w:w="57" w:type="dxa"/>
            </w:tcMar>
            <w:vAlign w:val="center"/>
          </w:tcPr>
          <w:p>
            <w:pPr>
              <w:pStyle w:val="29"/>
              <w:widowControl w:val="0"/>
              <w:ind w:firstLine="0" w:firstLineChars="0"/>
              <w:jc w:val="center"/>
              <w:rPr>
                <w:color w:val="000000"/>
                <w:sz w:val="18"/>
                <w:highlight w:val="none"/>
              </w:rPr>
            </w:pPr>
            <w:r>
              <w:rPr>
                <w:rFonts w:hint="eastAsia"/>
                <w:color w:val="000000"/>
                <w:sz w:val="18"/>
                <w:highlight w:val="none"/>
              </w:rPr>
              <w:t>≥</w:t>
            </w:r>
            <w:r>
              <w:rPr>
                <w:rFonts w:hint="eastAsia"/>
                <w:color w:val="000000"/>
                <w:sz w:val="18"/>
                <w:highlight w:val="none"/>
                <w:lang w:val="en-US" w:eastAsia="zh-CN"/>
              </w:rPr>
              <w:t>20</w:t>
            </w:r>
            <w:r>
              <w:rPr>
                <w:rFonts w:hint="eastAsia"/>
                <w:color w:val="000000"/>
                <w:sz w:val="18"/>
                <w:highlight w:val="none"/>
              </w:rPr>
              <w:t>0</w:t>
            </w:r>
          </w:p>
        </w:tc>
        <w:tc>
          <w:tcPr>
            <w:tcW w:w="1281" w:type="dxa"/>
            <w:vAlign w:val="center"/>
          </w:tcPr>
          <w:p>
            <w:pPr>
              <w:pStyle w:val="29"/>
              <w:widowControl w:val="0"/>
              <w:ind w:firstLine="0" w:firstLineChars="0"/>
              <w:jc w:val="center"/>
              <w:rPr>
                <w:color w:val="000000"/>
                <w:sz w:val="18"/>
                <w:highlight w:val="none"/>
              </w:rPr>
            </w:pPr>
            <w:r>
              <w:rPr>
                <w:rFonts w:hint="eastAsia"/>
                <w:color w:val="000000"/>
                <w:sz w:val="18"/>
                <w:lang w:eastAsia="zh-CN"/>
              </w:rPr>
              <w:t>使用游标卡尺测量，取</w:t>
            </w:r>
            <w:r>
              <w:rPr>
                <w:rFonts w:hint="eastAsia"/>
                <w:color w:val="000000"/>
                <w:sz w:val="18"/>
                <w:lang w:val="en-US" w:eastAsia="zh-CN"/>
              </w:rPr>
              <w:t>3个试验数据的平均值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8" w:type="dxa"/>
            <w:gridSpan w:val="3"/>
            <w:tcMar>
              <w:top w:w="57" w:type="dxa"/>
              <w:bottom w:w="57" w:type="dxa"/>
            </w:tcMar>
            <w:vAlign w:val="center"/>
          </w:tcPr>
          <w:p>
            <w:pPr>
              <w:pStyle w:val="29"/>
              <w:widowControl w:val="0"/>
              <w:ind w:firstLine="360"/>
              <w:rPr>
                <w:color w:val="000000"/>
                <w:sz w:val="18"/>
                <w:highlight w:val="none"/>
              </w:rPr>
            </w:pPr>
            <w:r>
              <w:rPr>
                <w:rFonts w:hint="eastAsia"/>
                <w:color w:val="000000"/>
                <w:sz w:val="18"/>
                <w:highlight w:val="none"/>
              </w:rPr>
              <w:t>a  仅可滑移</w:t>
            </w:r>
            <w:r>
              <w:rPr>
                <w:rFonts w:hint="eastAsia" w:ascii="Times New Roman"/>
                <w:sz w:val="18"/>
                <w:szCs w:val="18"/>
                <w:highlight w:val="none"/>
              </w:rPr>
              <w:t>组装</w:t>
            </w:r>
            <w:r>
              <w:rPr>
                <w:rFonts w:hint="eastAsia" w:hAnsi="黑体"/>
                <w:color w:val="000000"/>
                <w:sz w:val="18"/>
                <w:szCs w:val="18"/>
                <w:highlight w:val="none"/>
              </w:rPr>
              <w:t>金属连接件要求，</w:t>
            </w:r>
            <w:r>
              <w:rPr>
                <w:rFonts w:hint="eastAsia" w:hAnsi="黑体"/>
                <w:color w:val="000000"/>
                <w:sz w:val="18"/>
                <w:szCs w:val="18"/>
                <w:highlight w:val="none"/>
                <w:lang w:eastAsia="zh-CN"/>
              </w:rPr>
              <w:t>按</w:t>
            </w:r>
            <w:r>
              <w:rPr>
                <w:rFonts w:hint="eastAsia" w:hAnsi="黑体"/>
                <w:color w:val="000000"/>
                <w:sz w:val="18"/>
                <w:szCs w:val="18"/>
                <w:highlight w:val="none"/>
              </w:rPr>
              <w:t>照</w:t>
            </w:r>
            <w:r>
              <w:rPr>
                <w:rFonts w:hint="eastAsia"/>
                <w:color w:val="000000"/>
                <w:sz w:val="18"/>
                <w:highlight w:val="none"/>
              </w:rPr>
              <w:t>抗拉承载力试验方法进行。</w:t>
            </w:r>
          </w:p>
          <w:p>
            <w:pPr>
              <w:pStyle w:val="29"/>
              <w:widowControl w:val="0"/>
              <w:ind w:firstLine="360"/>
              <w:rPr>
                <w:color w:val="000000"/>
                <w:sz w:val="18"/>
                <w:highlight w:val="none"/>
              </w:rPr>
            </w:pPr>
            <w:r>
              <w:rPr>
                <w:rFonts w:hint="eastAsia"/>
                <w:color w:val="000000"/>
                <w:sz w:val="18"/>
                <w:highlight w:val="none"/>
              </w:rPr>
              <w:t>b  仅用于</w:t>
            </w:r>
            <w:r>
              <w:rPr>
                <w:rFonts w:hint="eastAsia" w:hAnsi="黑体"/>
                <w:color w:val="000000"/>
                <w:sz w:val="18"/>
                <w:szCs w:val="18"/>
                <w:highlight w:val="none"/>
              </w:rPr>
              <w:t>无机非金属装饰面板的金属连接件要求。</w:t>
            </w:r>
          </w:p>
        </w:tc>
      </w:tr>
    </w:tbl>
    <w:p>
      <w:pPr>
        <w:widowControl w:val="0"/>
        <w:adjustRightInd/>
        <w:snapToGrid/>
        <w:spacing w:before="120" w:beforeLines="50" w:after="0"/>
        <w:jc w:val="both"/>
        <w:rPr>
          <w:rFonts w:ascii="Times New Roman" w:hAnsi="宋体" w:eastAsia="宋体" w:cs="Times New Roman"/>
          <w:sz w:val="21"/>
          <w:szCs w:val="21"/>
          <w:highlight w:val="none"/>
        </w:rPr>
      </w:pPr>
    </w:p>
    <w:p>
      <w:pPr>
        <w:widowControl w:val="0"/>
        <w:numPr>
          <w:ilvl w:val="1"/>
          <w:numId w:val="12"/>
        </w:numPr>
        <w:adjustRightInd/>
        <w:snapToGrid/>
        <w:spacing w:after="0"/>
        <w:jc w:val="both"/>
        <w:rPr>
          <w:rFonts w:ascii="Times New Roman" w:hAnsi="Times New Roman" w:eastAsia="宋体" w:cs="Times New Roman"/>
          <w:sz w:val="21"/>
          <w:szCs w:val="21"/>
        </w:rPr>
      </w:pPr>
      <w:r>
        <w:rPr>
          <w:rFonts w:hint="eastAsia" w:ascii="Times New Roman" w:hAnsi="宋体" w:eastAsia="宋体" w:cs="Times New Roman"/>
          <w:sz w:val="21"/>
          <w:szCs w:val="21"/>
          <w:highlight w:val="none"/>
        </w:rPr>
        <w:t>密封胶有阻燃</w:t>
      </w:r>
      <w:r>
        <w:rPr>
          <w:rFonts w:hint="eastAsia" w:ascii="宋体" w:hAnsi="宋体" w:eastAsia="宋体" w:cs="Times New Roman"/>
          <w:sz w:val="21"/>
          <w:szCs w:val="21"/>
          <w:highlight w:val="none"/>
        </w:rPr>
        <w:t>密封胶、硅酮密封胶，</w:t>
      </w:r>
      <w:r>
        <w:rPr>
          <w:rFonts w:hint="eastAsia" w:ascii="Times New Roman" w:hAnsi="宋体" w:eastAsia="宋体" w:cs="Times New Roman"/>
          <w:sz w:val="21"/>
          <w:szCs w:val="21"/>
          <w:highlight w:val="none"/>
        </w:rPr>
        <w:t>其主要性能指标应符合</w:t>
      </w:r>
      <w:r>
        <w:rPr>
          <w:rFonts w:ascii="宋体" w:hAnsi="宋体" w:eastAsia="宋体" w:cs="Times New Roman"/>
          <w:sz w:val="21"/>
          <w:szCs w:val="21"/>
          <w:highlight w:val="none"/>
        </w:rPr>
        <w:t>表</w:t>
      </w:r>
      <w:r>
        <w:rPr>
          <w:rFonts w:hint="eastAsia" w:ascii="宋体" w:hAnsi="宋体" w:eastAsia="宋体" w:cs="Times New Roman"/>
          <w:sz w:val="21"/>
          <w:szCs w:val="21"/>
          <w:highlight w:val="none"/>
        </w:rPr>
        <w:t>5</w:t>
      </w:r>
      <w:r>
        <w:rPr>
          <w:rFonts w:ascii="宋体" w:hAnsi="宋体" w:eastAsia="宋体" w:cs="Times New Roman"/>
          <w:sz w:val="21"/>
          <w:szCs w:val="21"/>
          <w:highlight w:val="none"/>
        </w:rPr>
        <w:t>.0.</w:t>
      </w:r>
      <w:r>
        <w:rPr>
          <w:rFonts w:hint="eastAsia" w:ascii="宋体" w:hAnsi="宋体" w:eastAsia="宋体" w:cs="Times New Roman"/>
          <w:sz w:val="21"/>
          <w:szCs w:val="21"/>
          <w:highlight w:val="none"/>
          <w:lang w:val="en-US" w:eastAsia="zh-CN"/>
        </w:rPr>
        <w:t>10</w:t>
      </w:r>
      <w:r>
        <w:rPr>
          <w:rFonts w:hint="eastAsia" w:ascii="Times New Roman" w:hAnsi="宋体" w:eastAsia="宋体" w:cs="Times New Roman"/>
          <w:sz w:val="21"/>
          <w:szCs w:val="21"/>
          <w:highlight w:val="none"/>
        </w:rPr>
        <w:t>的规定，</w:t>
      </w:r>
      <w:r>
        <w:rPr>
          <w:rFonts w:hint="eastAsia" w:ascii="宋体" w:hAnsi="宋体" w:eastAsia="宋体" w:cs="Times New Roman"/>
          <w:sz w:val="21"/>
          <w:szCs w:val="21"/>
          <w:highlight w:val="none"/>
        </w:rPr>
        <w:t>阻燃密封胶还应符合《建筑用阻燃密封胶》GB/</w:t>
      </w:r>
      <w:r>
        <w:rPr>
          <w:rFonts w:hint="eastAsia" w:ascii="宋体" w:hAnsi="宋体" w:eastAsia="宋体" w:cs="Times New Roman"/>
          <w:sz w:val="21"/>
          <w:szCs w:val="21"/>
        </w:rPr>
        <w:t>T24267的规定，硅酮密封胶还应符合《硅酮建筑密封胶》GB/T 14683的规定。</w:t>
      </w:r>
    </w:p>
    <w:p>
      <w:pPr>
        <w:pStyle w:val="64"/>
        <w:keepNext w:val="0"/>
        <w:keepLines w:val="0"/>
        <w:pageBreakBefore w:val="0"/>
        <w:widowControl w:val="0"/>
        <w:kinsoku/>
        <w:wordWrap/>
        <w:overflowPunct/>
        <w:topLinePunct w:val="0"/>
        <w:autoSpaceDE/>
        <w:autoSpaceDN/>
        <w:bidi w:val="0"/>
        <w:adjustRightInd/>
        <w:snapToGrid/>
        <w:spacing w:before="120" w:beforeLines="50" w:after="0"/>
        <w:textAlignment w:val="auto"/>
        <w:rPr>
          <w:rFonts w:ascii="宋体" w:hAnsi="宋体" w:eastAsia="宋体"/>
          <w:color w:val="000000"/>
          <w:sz w:val="18"/>
          <w:szCs w:val="18"/>
        </w:rPr>
      </w:pPr>
      <w:r>
        <w:rPr>
          <w:rFonts w:hint="eastAsia" w:hAnsi="黑体"/>
          <w:color w:val="000000"/>
          <w:sz w:val="18"/>
          <w:szCs w:val="18"/>
        </w:rPr>
        <w:t>表</w:t>
      </w:r>
      <w:r>
        <w:rPr>
          <w:rFonts w:hint="eastAsia" w:ascii="Times New Roman"/>
          <w:b/>
          <w:sz w:val="18"/>
          <w:szCs w:val="18"/>
        </w:rPr>
        <w:t>5</w:t>
      </w:r>
      <w:r>
        <w:rPr>
          <w:rFonts w:ascii="Times New Roman"/>
          <w:b/>
          <w:sz w:val="18"/>
          <w:szCs w:val="18"/>
        </w:rPr>
        <w:t>.0.</w:t>
      </w:r>
      <w:r>
        <w:rPr>
          <w:rFonts w:hint="eastAsia" w:ascii="Times New Roman"/>
          <w:b/>
          <w:sz w:val="18"/>
          <w:szCs w:val="18"/>
          <w:lang w:val="en-US" w:eastAsia="zh-CN"/>
        </w:rPr>
        <w:t>10</w:t>
      </w:r>
      <w:r>
        <w:rPr>
          <w:rFonts w:hint="eastAsia" w:ascii="Times New Roman"/>
          <w:b/>
          <w:sz w:val="18"/>
          <w:szCs w:val="18"/>
        </w:rPr>
        <w:t xml:space="preserve"> </w:t>
      </w:r>
      <w:r>
        <w:rPr>
          <w:rFonts w:hint="eastAsia" w:ascii="Times New Roman"/>
          <w:sz w:val="18"/>
          <w:szCs w:val="18"/>
        </w:rPr>
        <w:t xml:space="preserve"> 密封胶</w:t>
      </w:r>
      <w:r>
        <w:rPr>
          <w:rFonts w:hint="eastAsia" w:hAnsi="黑体"/>
          <w:color w:val="000000"/>
          <w:sz w:val="18"/>
          <w:szCs w:val="18"/>
        </w:rPr>
        <w:t>主要性能指标</w:t>
      </w:r>
    </w:p>
    <w:tbl>
      <w:tblPr>
        <w:tblStyle w:val="15"/>
        <w:tblW w:w="7518"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4105"/>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项目</w:t>
            </w:r>
          </w:p>
        </w:tc>
        <w:tc>
          <w:tcPr>
            <w:tcW w:w="4105"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性能指标</w:t>
            </w:r>
          </w:p>
        </w:tc>
        <w:tc>
          <w:tcPr>
            <w:tcW w:w="1281" w:type="dxa"/>
            <w:vAlign w:val="center"/>
          </w:tcPr>
          <w:p>
            <w:pPr>
              <w:pStyle w:val="29"/>
              <w:widowControl w:val="0"/>
              <w:ind w:firstLine="0" w:firstLineChars="0"/>
              <w:jc w:val="center"/>
              <w:rPr>
                <w:color w:val="000000"/>
                <w:sz w:val="18"/>
              </w:rPr>
            </w:pPr>
            <w:r>
              <w:rPr>
                <w:rFonts w:hint="eastAsia" w:ascii="Times New Roman"/>
                <w:sz w:val="18"/>
                <w:szCs w:val="18"/>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密封胶与面板拉伸粘接强度</w:t>
            </w:r>
            <w:r>
              <w:rPr>
                <w:rFonts w:hint="eastAsia"/>
                <w:color w:val="000000"/>
                <w:sz w:val="18"/>
                <w:vertAlign w:val="superscript"/>
              </w:rPr>
              <w:t>a</w:t>
            </w:r>
            <w:r>
              <w:rPr>
                <w:rFonts w:hint="eastAsia"/>
                <w:color w:val="000000"/>
                <w:sz w:val="18"/>
              </w:rPr>
              <w:t>/MPa</w:t>
            </w:r>
          </w:p>
        </w:tc>
        <w:tc>
          <w:tcPr>
            <w:tcW w:w="4105"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≥0.4</w:t>
            </w:r>
          </w:p>
        </w:tc>
        <w:tc>
          <w:tcPr>
            <w:tcW w:w="1281" w:type="dxa"/>
            <w:vAlign w:val="center"/>
          </w:tcPr>
          <w:p>
            <w:pPr>
              <w:pStyle w:val="29"/>
              <w:widowControl w:val="0"/>
              <w:ind w:firstLine="0" w:firstLineChars="0"/>
              <w:jc w:val="center"/>
              <w:rPr>
                <w:color w:val="000000"/>
                <w:sz w:val="18"/>
              </w:rPr>
            </w:pPr>
            <w:r>
              <w:rPr>
                <w:rFonts w:hint="eastAsia"/>
                <w:color w:val="000000"/>
                <w:sz w:val="18"/>
              </w:rPr>
              <w:t>JG/T 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8" w:type="dxa"/>
            <w:gridSpan w:val="3"/>
            <w:tcMar>
              <w:top w:w="57" w:type="dxa"/>
              <w:bottom w:w="57" w:type="dxa"/>
            </w:tcMar>
            <w:vAlign w:val="center"/>
          </w:tcPr>
          <w:p>
            <w:pPr>
              <w:pStyle w:val="29"/>
              <w:widowControl w:val="0"/>
              <w:ind w:firstLine="360"/>
              <w:rPr>
                <w:color w:val="000000"/>
                <w:sz w:val="18"/>
              </w:rPr>
            </w:pPr>
            <w:r>
              <w:rPr>
                <w:rFonts w:hint="eastAsia"/>
                <w:color w:val="000000"/>
                <w:sz w:val="18"/>
              </w:rPr>
              <w:t xml:space="preserve">a  </w:t>
            </w:r>
            <w:r>
              <w:rPr>
                <w:rFonts w:hint="eastAsia" w:hAnsi="黑体"/>
                <w:color w:val="000000"/>
                <w:sz w:val="18"/>
                <w:szCs w:val="18"/>
                <w:lang w:eastAsia="zh-CN"/>
              </w:rPr>
              <w:t>按</w:t>
            </w:r>
            <w:r>
              <w:rPr>
                <w:rFonts w:hint="eastAsia" w:hAnsi="黑体"/>
                <w:color w:val="000000"/>
                <w:sz w:val="18"/>
                <w:szCs w:val="18"/>
              </w:rPr>
              <w:t>照</w:t>
            </w:r>
            <w:r>
              <w:rPr>
                <w:rFonts w:hint="eastAsia"/>
                <w:color w:val="000000"/>
                <w:sz w:val="18"/>
              </w:rPr>
              <w:t>拉伸粘接强度试验方法进行，</w:t>
            </w:r>
            <w:r>
              <w:rPr>
                <w:rFonts w:hint="eastAsia"/>
                <w:color w:val="000000"/>
                <w:sz w:val="18"/>
                <w:lang w:eastAsia="zh-CN"/>
              </w:rPr>
              <w:t>试样尺寸为</w:t>
            </w:r>
            <w:r>
              <w:rPr>
                <w:rFonts w:hint="eastAsia"/>
                <w:color w:val="000000"/>
                <w:sz w:val="18"/>
                <w:lang w:val="en-US" w:eastAsia="zh-CN"/>
              </w:rPr>
              <w:t>40mm×40mm，</w:t>
            </w:r>
            <w:r>
              <w:rPr>
                <w:rFonts w:hint="eastAsia"/>
                <w:color w:val="000000"/>
                <w:sz w:val="18"/>
              </w:rPr>
              <w:t>无机非金属面板应去掉涂料。</w:t>
            </w:r>
          </w:p>
        </w:tc>
      </w:tr>
    </w:tbl>
    <w:p>
      <w:pPr>
        <w:widowControl w:val="0"/>
        <w:adjustRightInd/>
        <w:snapToGrid/>
        <w:spacing w:after="0"/>
        <w:jc w:val="both"/>
        <w:rPr>
          <w:rFonts w:ascii="Times New Roman" w:hAnsi="Times New Roman" w:eastAsia="宋体" w:cs="Times New Roman"/>
          <w:sz w:val="21"/>
          <w:szCs w:val="21"/>
        </w:rPr>
      </w:pPr>
    </w:p>
    <w:p>
      <w:pPr>
        <w:widowControl w:val="0"/>
        <w:numPr>
          <w:ilvl w:val="1"/>
          <w:numId w:val="12"/>
        </w:numPr>
        <w:adjustRightInd/>
        <w:snapToGrid/>
        <w:spacing w:after="0"/>
        <w:jc w:val="both"/>
        <w:rPr>
          <w:rFonts w:ascii="Times New Roman" w:hAnsi="Times New Roman" w:eastAsia="宋体" w:cs="Times New Roman"/>
          <w:sz w:val="21"/>
          <w:szCs w:val="21"/>
        </w:rPr>
      </w:pPr>
      <w:r>
        <w:rPr>
          <w:rFonts w:hint="eastAsia" w:ascii="Times New Roman" w:hAnsi="宋体" w:eastAsia="宋体" w:cs="Times New Roman"/>
          <w:sz w:val="21"/>
          <w:szCs w:val="21"/>
        </w:rPr>
        <w:t>嵌缝材料主要有聚乙烯泡沫棒、硅酸钙板、砂浆等</w:t>
      </w:r>
      <w:r>
        <w:rPr>
          <w:rFonts w:ascii="Times New Roman" w:hAnsi="宋体" w:eastAsia="宋体" w:cs="Times New Roman"/>
          <w:sz w:val="21"/>
          <w:szCs w:val="21"/>
        </w:rPr>
        <w:t>。</w:t>
      </w:r>
    </w:p>
    <w:p>
      <w:pPr>
        <w:widowControl w:val="0"/>
        <w:numPr>
          <w:ilvl w:val="1"/>
          <w:numId w:val="12"/>
        </w:numPr>
        <w:adjustRightInd/>
        <w:snapToGrid/>
        <w:spacing w:after="0"/>
        <w:jc w:val="both"/>
        <w:rPr>
          <w:rFonts w:ascii="Times New Roman" w:hAnsi="Times New Roman" w:eastAsia="宋体" w:cs="Times New Roman"/>
          <w:sz w:val="21"/>
          <w:szCs w:val="21"/>
        </w:rPr>
      </w:pPr>
      <w:r>
        <w:rPr>
          <w:rFonts w:hint="eastAsia" w:ascii="Times New Roman" w:hAnsi="宋体" w:eastAsia="宋体" w:cs="Times New Roman"/>
          <w:sz w:val="21"/>
          <w:szCs w:val="21"/>
          <w:lang w:eastAsia="zh-CN"/>
        </w:rPr>
        <w:t>保温装饰板外墙外保温系统及其组成材料型式检验项目为</w:t>
      </w:r>
      <w:r>
        <w:rPr>
          <w:rFonts w:hint="eastAsia" w:ascii="宋体" w:hAnsi="宋体" w:eastAsia="宋体" w:cs="宋体"/>
          <w:sz w:val="21"/>
          <w:szCs w:val="21"/>
          <w:lang w:val="en-US" w:eastAsia="zh-CN"/>
        </w:rPr>
        <w:t>5.0.1、5.0.3、5.0.4、5.0.8、5.0.9、5.0.10规定的项目，型式检验报告有效期为2年。</w:t>
      </w:r>
    </w:p>
    <w:p>
      <w:pPr>
        <w:widowControl w:val="0"/>
        <w:adjustRightInd/>
        <w:snapToGrid/>
        <w:spacing w:after="0"/>
        <w:jc w:val="both"/>
        <w:rPr>
          <w:rFonts w:ascii="Times New Roman" w:hAnsi="Times New Roman" w:eastAsia="宋体" w:cs="Times New Roman"/>
          <w:sz w:val="21"/>
          <w:szCs w:val="21"/>
        </w:rPr>
      </w:pPr>
    </w:p>
    <w:p>
      <w:pPr>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widowControl w:val="0"/>
        <w:numPr>
          <w:ilvl w:val="0"/>
          <w:numId w:val="10"/>
        </w:numPr>
        <w:adjustRightInd/>
        <w:snapToGrid/>
        <w:spacing w:before="120" w:beforeLines="50" w:after="120" w:afterLines="50"/>
        <w:ind w:left="357" w:hanging="357"/>
        <w:jc w:val="center"/>
        <w:outlineLvl w:val="0"/>
        <w:rPr>
          <w:rFonts w:ascii="Times New Roman" w:hAnsi="宋体" w:eastAsia="宋体" w:cs="Times New Roman"/>
          <w:sz w:val="28"/>
          <w:szCs w:val="28"/>
        </w:rPr>
      </w:pPr>
      <w:r>
        <w:rPr>
          <w:rFonts w:hint="eastAsia" w:ascii="Times New Roman" w:hAnsi="宋体" w:eastAsia="宋体" w:cs="Times New Roman"/>
          <w:sz w:val="28"/>
          <w:szCs w:val="28"/>
        </w:rPr>
        <w:t>设计选用</w:t>
      </w:r>
    </w:p>
    <w:p>
      <w:pPr>
        <w:widowControl w:val="0"/>
        <w:numPr>
          <w:ilvl w:val="0"/>
          <w:numId w:val="21"/>
        </w:numPr>
        <w:tabs>
          <w:tab w:val="left" w:pos="426"/>
          <w:tab w:val="clear" w:pos="567"/>
        </w:tabs>
        <w:adjustRightInd/>
        <w:snapToGrid/>
        <w:spacing w:before="120" w:beforeLines="50" w:after="120" w:afterLines="50"/>
        <w:jc w:val="center"/>
        <w:outlineLvl w:val="1"/>
        <w:rPr>
          <w:rFonts w:ascii="Times New Roman" w:hAnsi="Times New Roman" w:eastAsia="宋体" w:cs="Times New Roman"/>
          <w:sz w:val="24"/>
          <w:szCs w:val="24"/>
        </w:rPr>
      </w:pPr>
      <w:r>
        <w:rPr>
          <w:rFonts w:hint="eastAsia" w:ascii="Times New Roman" w:hAnsi="宋体" w:eastAsia="宋体" w:cs="Times New Roman"/>
          <w:sz w:val="24"/>
          <w:szCs w:val="24"/>
        </w:rPr>
        <w:t>一般规定</w:t>
      </w:r>
    </w:p>
    <w:p>
      <w:pPr>
        <w:widowControl w:val="0"/>
        <w:numPr>
          <w:ilvl w:val="0"/>
          <w:numId w:val="22"/>
        </w:numPr>
        <w:adjustRightInd/>
        <w:snapToGrid/>
        <w:spacing w:after="0"/>
        <w:jc w:val="both"/>
        <w:rPr>
          <w:rFonts w:ascii="Times New Roman" w:hAnsi="Times New Roman" w:eastAsia="宋体" w:cs="Times New Roman"/>
          <w:sz w:val="21"/>
          <w:szCs w:val="21"/>
        </w:rPr>
      </w:pPr>
      <w:r>
        <w:rPr>
          <w:rFonts w:hint="eastAsia" w:ascii="Times New Roman" w:hAnsi="宋体" w:eastAsia="宋体" w:cs="Times New Roman"/>
          <w:sz w:val="21"/>
          <w:szCs w:val="21"/>
        </w:rPr>
        <w:t>保温装饰板</w:t>
      </w:r>
      <w:r>
        <w:rPr>
          <w:rFonts w:ascii="Times New Roman" w:hAnsi="宋体" w:eastAsia="宋体" w:cs="Times New Roman"/>
          <w:sz w:val="21"/>
          <w:szCs w:val="21"/>
        </w:rPr>
        <w:t>外墙外保温工程设计应</w:t>
      </w:r>
      <w:r>
        <w:rPr>
          <w:rFonts w:hint="eastAsia" w:ascii="Times New Roman" w:hAnsi="宋体" w:eastAsia="宋体" w:cs="Times New Roman"/>
          <w:sz w:val="21"/>
          <w:szCs w:val="21"/>
        </w:rPr>
        <w:t>根据建筑类型、所在地区等条件</w:t>
      </w:r>
      <w:r>
        <w:rPr>
          <w:rFonts w:ascii="Times New Roman" w:hAnsi="宋体" w:eastAsia="宋体" w:cs="Times New Roman"/>
          <w:sz w:val="21"/>
          <w:szCs w:val="21"/>
        </w:rPr>
        <w:t>选用适宜的</w:t>
      </w:r>
      <w:r>
        <w:rPr>
          <w:rFonts w:hint="eastAsia" w:ascii="Times New Roman" w:hAnsi="宋体" w:eastAsia="宋体" w:cs="Times New Roman"/>
          <w:sz w:val="21"/>
          <w:szCs w:val="21"/>
        </w:rPr>
        <w:t>保温装饰板</w:t>
      </w:r>
      <w:r>
        <w:rPr>
          <w:rFonts w:ascii="Times New Roman" w:hAnsi="宋体" w:eastAsia="宋体" w:cs="Times New Roman"/>
          <w:sz w:val="21"/>
          <w:szCs w:val="21"/>
        </w:rPr>
        <w:t>外保温系统，不得更改系统构造和组成材料。</w:t>
      </w:r>
    </w:p>
    <w:p>
      <w:pPr>
        <w:widowControl w:val="0"/>
        <w:numPr>
          <w:ilvl w:val="0"/>
          <w:numId w:val="22"/>
        </w:numPr>
        <w:adjustRightInd/>
        <w:snapToGrid/>
        <w:spacing w:after="0"/>
        <w:jc w:val="both"/>
        <w:rPr>
          <w:rFonts w:ascii="Times New Roman" w:hAnsi="Times New Roman" w:eastAsia="宋体" w:cs="Times New Roman"/>
          <w:sz w:val="21"/>
          <w:szCs w:val="21"/>
        </w:rPr>
      </w:pPr>
      <w:r>
        <w:rPr>
          <w:rFonts w:hint="eastAsia" w:ascii="Times New Roman" w:hAnsi="宋体" w:eastAsia="宋体" w:cs="Times New Roman"/>
          <w:sz w:val="21"/>
          <w:szCs w:val="21"/>
        </w:rPr>
        <w:t>保温装饰板</w:t>
      </w:r>
      <w:r>
        <w:rPr>
          <w:rFonts w:ascii="Times New Roman" w:hAnsi="宋体" w:eastAsia="宋体" w:cs="Times New Roman"/>
          <w:sz w:val="21"/>
          <w:szCs w:val="21"/>
        </w:rPr>
        <w:t>外墙外保温工程</w:t>
      </w:r>
      <w:r>
        <w:rPr>
          <w:rFonts w:hint="eastAsia" w:ascii="Times New Roman" w:hAnsi="宋体" w:eastAsia="宋体" w:cs="Times New Roman"/>
          <w:sz w:val="21"/>
          <w:szCs w:val="21"/>
        </w:rPr>
        <w:t>设计应以安全优先为原则。</w:t>
      </w:r>
    </w:p>
    <w:p>
      <w:pPr>
        <w:widowControl w:val="0"/>
        <w:numPr>
          <w:ilvl w:val="0"/>
          <w:numId w:val="22"/>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保温装饰板外墙外</w:t>
      </w:r>
      <w:r>
        <w:rPr>
          <w:rFonts w:ascii="Times New Roman" w:hAnsi="宋体" w:eastAsia="宋体" w:cs="Times New Roman"/>
          <w:sz w:val="21"/>
          <w:szCs w:val="21"/>
        </w:rPr>
        <w:t>保温</w:t>
      </w:r>
      <w:r>
        <w:rPr>
          <w:rFonts w:hint="eastAsia" w:ascii="Times New Roman" w:hAnsi="宋体" w:eastAsia="宋体" w:cs="Times New Roman"/>
          <w:sz w:val="21"/>
          <w:szCs w:val="21"/>
        </w:rPr>
        <w:t>系统</w:t>
      </w:r>
      <w:r>
        <w:rPr>
          <w:rFonts w:ascii="Times New Roman" w:hAnsi="宋体" w:eastAsia="宋体" w:cs="Times New Roman"/>
          <w:sz w:val="21"/>
          <w:szCs w:val="21"/>
        </w:rPr>
        <w:t>适用于</w:t>
      </w:r>
      <w:r>
        <w:rPr>
          <w:rFonts w:hint="eastAsia" w:ascii="Times New Roman" w:hAnsi="宋体" w:eastAsia="宋体" w:cs="Times New Roman"/>
          <w:sz w:val="21"/>
          <w:szCs w:val="21"/>
        </w:rPr>
        <w:t>下列类别的</w:t>
      </w:r>
      <w:r>
        <w:rPr>
          <w:rFonts w:ascii="Times New Roman" w:hAnsi="宋体" w:eastAsia="宋体" w:cs="Times New Roman"/>
          <w:sz w:val="21"/>
          <w:szCs w:val="21"/>
        </w:rPr>
        <w:t>基层墙体</w:t>
      </w:r>
      <w:r>
        <w:rPr>
          <w:rFonts w:hint="eastAsia" w:ascii="Times New Roman" w:hAnsi="宋体" w:eastAsia="宋体" w:cs="Times New Roman"/>
          <w:sz w:val="21"/>
          <w:szCs w:val="21"/>
        </w:rPr>
        <w:t>：</w:t>
      </w:r>
    </w:p>
    <w:p>
      <w:pPr>
        <w:pStyle w:val="34"/>
        <w:numPr>
          <w:ilvl w:val="0"/>
          <w:numId w:val="23"/>
        </w:numPr>
        <w:ind w:left="0" w:firstLine="413" w:firstLineChars="0"/>
        <w:rPr>
          <w:rFonts w:ascii="Times New Roman" w:hAnsi="Times New Roman"/>
          <w:color w:val="000000" w:themeColor="text1"/>
          <w:szCs w:val="21"/>
          <w:highlight w:val="none"/>
          <w14:textFill>
            <w14:solidFill>
              <w14:schemeClr w14:val="tx1"/>
            </w14:solidFill>
          </w14:textFill>
        </w:rPr>
      </w:pPr>
      <w:r>
        <w:rPr>
          <w:rFonts w:hAnsiTheme="minorEastAsia" w:eastAsiaTheme="minorEastAsia"/>
          <w:szCs w:val="21"/>
          <w:highlight w:val="none"/>
        </w:rPr>
        <w:t>混凝土基</w:t>
      </w:r>
      <w:r>
        <w:rPr>
          <w:rFonts w:ascii="Times New Roman" w:hAnsi="Times New Roman" w:eastAsiaTheme="minorEastAsia"/>
          <w:szCs w:val="21"/>
          <w:highlight w:val="none"/>
        </w:rPr>
        <w:t>层</w:t>
      </w:r>
      <w:r>
        <w:rPr>
          <w:rFonts w:ascii="宋体" w:hAnsi="宋体"/>
          <w:szCs w:val="21"/>
          <w:highlight w:val="none"/>
        </w:rPr>
        <w:t>墙体</w:t>
      </w:r>
      <w:r>
        <w:rPr>
          <w:rFonts w:ascii="Times New Roman" w:hAnsi="Times New Roman" w:eastAsiaTheme="minorEastAsia"/>
          <w:szCs w:val="21"/>
          <w:highlight w:val="none"/>
        </w:rPr>
        <w:t>；</w:t>
      </w:r>
    </w:p>
    <w:p>
      <w:pPr>
        <w:pStyle w:val="34"/>
        <w:numPr>
          <w:ilvl w:val="0"/>
          <w:numId w:val="23"/>
        </w:numPr>
        <w:ind w:left="0" w:firstLine="413" w:firstLineChars="0"/>
        <w:rPr>
          <w:rFonts w:ascii="Times New Roman" w:hAnsi="Times New Roman"/>
          <w:color w:val="000000" w:themeColor="text1"/>
          <w:szCs w:val="21"/>
          <w:highlight w:val="none"/>
          <w14:textFill>
            <w14:solidFill>
              <w14:schemeClr w14:val="tx1"/>
            </w14:solidFill>
          </w14:textFill>
        </w:rPr>
      </w:pPr>
      <w:r>
        <w:rPr>
          <w:rFonts w:hint="eastAsia" w:hAnsiTheme="minorEastAsia" w:eastAsiaTheme="minorEastAsia"/>
          <w:szCs w:val="21"/>
          <w:highlight w:val="none"/>
        </w:rPr>
        <w:t>实心</w:t>
      </w:r>
      <w:r>
        <w:rPr>
          <w:rFonts w:hint="eastAsia" w:hAnsiTheme="minorEastAsia" w:eastAsiaTheme="minorEastAsia"/>
          <w:szCs w:val="21"/>
          <w:highlight w:val="none"/>
          <w:lang w:eastAsia="zh-CN"/>
        </w:rPr>
        <w:t>砖</w:t>
      </w:r>
      <w:r>
        <w:rPr>
          <w:rFonts w:hAnsiTheme="minorEastAsia" w:eastAsiaTheme="minorEastAsia"/>
          <w:szCs w:val="21"/>
          <w:highlight w:val="none"/>
        </w:rPr>
        <w:t>基</w:t>
      </w:r>
      <w:r>
        <w:rPr>
          <w:rFonts w:ascii="宋体" w:hAnsi="宋体"/>
          <w:szCs w:val="21"/>
          <w:highlight w:val="none"/>
        </w:rPr>
        <w:t>层墙体</w:t>
      </w:r>
      <w:r>
        <w:rPr>
          <w:rFonts w:hint="eastAsia" w:ascii="宋体" w:hAnsi="宋体"/>
          <w:szCs w:val="21"/>
          <w:highlight w:val="none"/>
        </w:rPr>
        <w:t>，包括烧结普通砖、蒸压灰砂砖、蒸压粉煤灰砖</w:t>
      </w:r>
      <w:r>
        <w:rPr>
          <w:rFonts w:ascii="宋体" w:hAnsi="宋体"/>
          <w:szCs w:val="21"/>
          <w:highlight w:val="none"/>
        </w:rPr>
        <w:t>砌</w:t>
      </w:r>
      <w:r>
        <w:rPr>
          <w:rFonts w:hint="eastAsia" w:ascii="宋体" w:hAnsi="宋体"/>
          <w:szCs w:val="21"/>
          <w:highlight w:val="none"/>
        </w:rPr>
        <w:t>体以及轻骨料</w:t>
      </w:r>
      <w:r>
        <w:rPr>
          <w:rFonts w:ascii="宋体" w:hAnsi="宋体"/>
          <w:szCs w:val="21"/>
          <w:highlight w:val="none"/>
        </w:rPr>
        <w:t>混凝土墙体</w:t>
      </w:r>
      <w:r>
        <w:rPr>
          <w:rFonts w:hint="eastAsia" w:ascii="Times New Roman" w:hAnsi="Times New Roman" w:eastAsiaTheme="minorEastAsia"/>
          <w:szCs w:val="21"/>
          <w:highlight w:val="none"/>
        </w:rPr>
        <w:t>；</w:t>
      </w:r>
    </w:p>
    <w:p>
      <w:pPr>
        <w:pStyle w:val="34"/>
        <w:numPr>
          <w:ilvl w:val="0"/>
          <w:numId w:val="23"/>
        </w:numPr>
        <w:ind w:left="0" w:firstLine="413" w:firstLineChars="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eastAsiaTheme="minorEastAsia"/>
          <w:szCs w:val="21"/>
          <w:highlight w:val="none"/>
        </w:rPr>
        <w:t>蒸压加气</w:t>
      </w:r>
      <w:r>
        <w:rPr>
          <w:rFonts w:hAnsiTheme="minorEastAsia" w:eastAsiaTheme="minorEastAsia"/>
          <w:szCs w:val="21"/>
          <w:highlight w:val="none"/>
        </w:rPr>
        <w:t>混凝土</w:t>
      </w:r>
      <w:r>
        <w:rPr>
          <w:rFonts w:hint="eastAsia" w:hAnsiTheme="minorEastAsia" w:eastAsiaTheme="minorEastAsia"/>
          <w:szCs w:val="21"/>
          <w:highlight w:val="none"/>
          <w:lang w:eastAsia="zh-CN"/>
        </w:rPr>
        <w:t>砌块</w:t>
      </w:r>
      <w:r>
        <w:rPr>
          <w:rFonts w:hAnsiTheme="minorEastAsia" w:eastAsiaTheme="minorEastAsia"/>
          <w:szCs w:val="21"/>
          <w:highlight w:val="none"/>
        </w:rPr>
        <w:t>基</w:t>
      </w:r>
      <w:r>
        <w:rPr>
          <w:rFonts w:ascii="Times New Roman" w:hAnsi="Times New Roman" w:eastAsiaTheme="minorEastAsia"/>
          <w:szCs w:val="21"/>
          <w:highlight w:val="none"/>
        </w:rPr>
        <w:t>层</w:t>
      </w:r>
      <w:r>
        <w:rPr>
          <w:rFonts w:ascii="宋体" w:hAnsi="宋体"/>
          <w:szCs w:val="21"/>
          <w:highlight w:val="none"/>
        </w:rPr>
        <w:t>墙体</w:t>
      </w:r>
      <w:r>
        <w:rPr>
          <w:rFonts w:hint="eastAsia" w:ascii="Times New Roman" w:hAnsi="Times New Roman" w:eastAsiaTheme="minorEastAsia"/>
          <w:szCs w:val="21"/>
          <w:highlight w:val="none"/>
        </w:rPr>
        <w:t>。</w:t>
      </w:r>
    </w:p>
    <w:p>
      <w:pPr>
        <w:widowControl w:val="0"/>
        <w:numPr>
          <w:ilvl w:val="0"/>
          <w:numId w:val="22"/>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保温装饰板</w:t>
      </w:r>
      <w:r>
        <w:rPr>
          <w:rFonts w:ascii="Times New Roman" w:hAnsi="宋体" w:eastAsia="宋体" w:cs="Times New Roman"/>
          <w:sz w:val="21"/>
          <w:szCs w:val="21"/>
        </w:rPr>
        <w:t>外墙</w:t>
      </w:r>
      <w:r>
        <w:rPr>
          <w:rFonts w:hint="eastAsia" w:ascii="Times New Roman" w:hAnsi="宋体" w:eastAsia="宋体" w:cs="Times New Roman"/>
          <w:sz w:val="21"/>
          <w:szCs w:val="21"/>
        </w:rPr>
        <w:t>外保温工程应做好热工和防水构造设计，重要部位应有详图。水平或倾斜的出挑部位应做防水处理，在外墙外保温系统上安装的设备或管道应固定于基层上，并应做密封和防水设计。</w:t>
      </w:r>
    </w:p>
    <w:p>
      <w:pPr>
        <w:widowControl w:val="0"/>
        <w:numPr>
          <w:ilvl w:val="0"/>
          <w:numId w:val="22"/>
        </w:numPr>
        <w:adjustRightInd/>
        <w:snapToGrid/>
        <w:spacing w:after="0"/>
        <w:jc w:val="both"/>
        <w:rPr>
          <w:rFonts w:ascii="Times New Roman" w:hAnsi="宋体" w:eastAsia="宋体" w:cs="Times New Roman"/>
          <w:sz w:val="21"/>
          <w:szCs w:val="21"/>
        </w:rPr>
      </w:pPr>
      <w:r>
        <w:rPr>
          <w:rFonts w:hAnsiTheme="minorEastAsia" w:eastAsiaTheme="minorEastAsia"/>
          <w:szCs w:val="21"/>
        </w:rPr>
        <w:t>门窗洞口部位的外保温构造应符合以下规定：</w:t>
      </w:r>
    </w:p>
    <w:p>
      <w:pPr>
        <w:pStyle w:val="34"/>
        <w:numPr>
          <w:ilvl w:val="0"/>
          <w:numId w:val="24"/>
        </w:numPr>
        <w:ind w:left="0" w:firstLine="413" w:firstLineChars="0"/>
        <w:rPr>
          <w:rFonts w:hAnsiTheme="minorEastAsia" w:eastAsiaTheme="minorEastAsia"/>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门窗洞口边等热桥部位可选用</w:t>
      </w:r>
      <w:r>
        <w:rPr>
          <w:rFonts w:hint="eastAsia" w:hAnsiTheme="minorEastAsia" w:eastAsiaTheme="minorEastAsia"/>
          <w:color w:val="000000" w:themeColor="text1"/>
          <w:szCs w:val="21"/>
          <w14:textFill>
            <w14:solidFill>
              <w14:schemeClr w14:val="tx1"/>
            </w14:solidFill>
          </w14:textFill>
        </w:rPr>
        <w:t>保温装饰板</w:t>
      </w:r>
      <w:r>
        <w:rPr>
          <w:rFonts w:hAnsiTheme="minorEastAsia" w:eastAsiaTheme="minorEastAsia"/>
          <w:color w:val="000000" w:themeColor="text1"/>
          <w:szCs w:val="21"/>
          <w14:textFill>
            <w14:solidFill>
              <w14:schemeClr w14:val="tx1"/>
            </w14:solidFill>
          </w14:textFill>
        </w:rPr>
        <w:t>，也可选用其他保温材料进行处理</w:t>
      </w:r>
      <w:r>
        <w:rPr>
          <w:rFonts w:hint="eastAsia" w:hAnsiTheme="minorEastAsia" w:eastAsiaTheme="minorEastAsia"/>
          <w:color w:val="000000" w:themeColor="text1"/>
          <w:szCs w:val="21"/>
          <w14:textFill>
            <w14:solidFill>
              <w14:schemeClr w14:val="tx1"/>
            </w14:solidFill>
          </w14:textFill>
        </w:rPr>
        <w:t>；</w:t>
      </w:r>
    </w:p>
    <w:p>
      <w:pPr>
        <w:pStyle w:val="34"/>
        <w:numPr>
          <w:ilvl w:val="0"/>
          <w:numId w:val="24"/>
        </w:numPr>
        <w:ind w:left="0" w:firstLine="413" w:firstLineChars="0"/>
        <w:rPr>
          <w:rFonts w:ascii="Times New Roman" w:hAnsi="Times New Roman"/>
          <w:color w:val="000000" w:themeColor="text1"/>
          <w:szCs w:val="21"/>
          <w14:textFill>
            <w14:solidFill>
              <w14:schemeClr w14:val="tx1"/>
            </w14:solidFill>
          </w14:textFill>
        </w:rPr>
      </w:pPr>
      <w:r>
        <w:rPr>
          <w:rFonts w:hAnsiTheme="minorEastAsia" w:eastAsiaTheme="minorEastAsia"/>
          <w:color w:val="000000" w:themeColor="text1"/>
          <w:szCs w:val="21"/>
          <w14:textFill>
            <w14:solidFill>
              <w14:schemeClr w14:val="tx1"/>
            </w14:solidFill>
          </w14:textFill>
        </w:rPr>
        <w:t>门窗洞口</w:t>
      </w:r>
      <w:r>
        <w:rPr>
          <w:rFonts w:hint="eastAsia"/>
          <w:color w:val="000000" w:themeColor="text1"/>
          <w:szCs w:val="21"/>
          <w14:textFill>
            <w14:solidFill>
              <w14:schemeClr w14:val="tx1"/>
            </w14:solidFill>
          </w14:textFill>
        </w:rPr>
        <w:t>窗台板等</w:t>
      </w:r>
      <w:r>
        <w:rPr>
          <w:rFonts w:hAnsiTheme="minorEastAsia" w:eastAsiaTheme="minorEastAsia"/>
          <w:color w:val="000000" w:themeColor="text1"/>
          <w:szCs w:val="21"/>
          <w14:textFill>
            <w14:solidFill>
              <w14:schemeClr w14:val="tx1"/>
            </w14:solidFill>
          </w14:textFill>
        </w:rPr>
        <w:t>部位应做好密封和防水构造设计。</w:t>
      </w:r>
    </w:p>
    <w:p>
      <w:pPr>
        <w:widowControl w:val="0"/>
        <w:numPr>
          <w:ilvl w:val="0"/>
          <w:numId w:val="22"/>
        </w:numPr>
        <w:adjustRightInd/>
        <w:snapToGrid/>
        <w:spacing w:after="0"/>
        <w:jc w:val="both"/>
        <w:rPr>
          <w:rFonts w:ascii="Times New Roman" w:hAnsi="宋体" w:eastAsia="宋体" w:cs="Times New Roman"/>
          <w:sz w:val="21"/>
          <w:szCs w:val="21"/>
          <w:highlight w:val="none"/>
        </w:rPr>
      </w:pPr>
      <w:r>
        <w:rPr>
          <w:rFonts w:hint="eastAsia" w:ascii="Times New Roman" w:hAnsi="宋体" w:eastAsia="宋体" w:cs="Times New Roman"/>
          <w:sz w:val="21"/>
          <w:szCs w:val="21"/>
          <w:highlight w:val="none"/>
        </w:rPr>
        <w:t>保温装饰板</w:t>
      </w:r>
      <w:r>
        <w:rPr>
          <w:rFonts w:ascii="Times New Roman" w:hAnsi="宋体" w:eastAsia="宋体" w:cs="Times New Roman"/>
          <w:sz w:val="21"/>
          <w:szCs w:val="21"/>
          <w:highlight w:val="none"/>
        </w:rPr>
        <w:t>外墙外保温工程</w:t>
      </w:r>
      <w:r>
        <w:rPr>
          <w:rFonts w:hint="eastAsia" w:ascii="Times New Roman" w:hAnsi="宋体" w:eastAsia="宋体" w:cs="Times New Roman"/>
          <w:sz w:val="21"/>
          <w:szCs w:val="21"/>
          <w:highlight w:val="none"/>
        </w:rPr>
        <w:t>主要节点部位构造做法</w:t>
      </w:r>
      <w:r>
        <w:rPr>
          <w:rFonts w:hint="eastAsia" w:ascii="宋体" w:hAnsi="宋体" w:eastAsia="宋体" w:cs="Times New Roman"/>
          <w:sz w:val="21"/>
          <w:szCs w:val="21"/>
          <w:highlight w:val="none"/>
        </w:rPr>
        <w:t>见附录A。</w:t>
      </w:r>
      <w:r>
        <w:rPr>
          <w:rFonts w:hint="eastAsia" w:ascii="宋体" w:hAnsi="宋体" w:eastAsia="宋体" w:cs="Times New Roman"/>
          <w:sz w:val="21"/>
          <w:szCs w:val="21"/>
          <w:highlight w:val="none"/>
          <w:lang w:eastAsia="zh-CN"/>
        </w:rPr>
        <w:t>结合</w:t>
      </w:r>
      <w:r>
        <w:rPr>
          <w:rFonts w:hint="eastAsia" w:ascii="Times New Roman" w:hAnsi="宋体" w:eastAsia="宋体" w:cs="Times New Roman"/>
          <w:sz w:val="21"/>
          <w:szCs w:val="21"/>
          <w:highlight w:val="none"/>
        </w:rPr>
        <w:t>保温装饰板</w:t>
      </w:r>
      <w:r>
        <w:rPr>
          <w:rFonts w:ascii="Times New Roman" w:hAnsi="宋体" w:eastAsia="宋体" w:cs="Times New Roman"/>
          <w:sz w:val="21"/>
          <w:szCs w:val="21"/>
          <w:highlight w:val="none"/>
        </w:rPr>
        <w:t>外墙外保温</w:t>
      </w:r>
      <w:r>
        <w:rPr>
          <w:rFonts w:hint="eastAsia" w:ascii="宋体" w:hAnsi="宋体" w:eastAsia="宋体" w:cs="Times New Roman"/>
          <w:sz w:val="21"/>
          <w:szCs w:val="21"/>
          <w:highlight w:val="none"/>
          <w:lang w:eastAsia="zh-CN"/>
        </w:rPr>
        <w:t>工程情况，门窗</w:t>
      </w:r>
      <w:r>
        <w:rPr>
          <w:rFonts w:ascii="宋体" w:hAnsi="宋体" w:eastAsia="宋体"/>
          <w:sz w:val="21"/>
          <w:szCs w:val="21"/>
          <w:highlight w:val="none"/>
        </w:rPr>
        <w:t>洞</w:t>
      </w:r>
      <w:r>
        <w:rPr>
          <w:rFonts w:hAnsiTheme="minorEastAsia" w:eastAsiaTheme="minorEastAsia"/>
          <w:sz w:val="21"/>
          <w:szCs w:val="21"/>
          <w:highlight w:val="none"/>
        </w:rPr>
        <w:t>口</w:t>
      </w:r>
      <w:r>
        <w:rPr>
          <w:rFonts w:hint="eastAsia" w:hAnsiTheme="minorEastAsia" w:eastAsiaTheme="minorEastAsia"/>
          <w:sz w:val="21"/>
          <w:szCs w:val="21"/>
          <w:highlight w:val="none"/>
        </w:rPr>
        <w:t>上部</w:t>
      </w:r>
      <w:r>
        <w:rPr>
          <w:rFonts w:hint="eastAsia" w:hAnsiTheme="minorEastAsia" w:eastAsiaTheme="minorEastAsia"/>
          <w:sz w:val="21"/>
          <w:szCs w:val="21"/>
          <w:highlight w:val="none"/>
          <w:lang w:eastAsia="zh-CN"/>
        </w:rPr>
        <w:t>和</w:t>
      </w:r>
      <w:r>
        <w:rPr>
          <w:rFonts w:hint="eastAsia" w:hAnsiTheme="minorEastAsia" w:eastAsiaTheme="minorEastAsia"/>
          <w:sz w:val="21"/>
          <w:szCs w:val="21"/>
          <w:highlight w:val="none"/>
        </w:rPr>
        <w:t>上沿、门厅顶部</w:t>
      </w:r>
      <w:r>
        <w:rPr>
          <w:rFonts w:hint="eastAsia" w:ascii="Times New Roman" w:hAnsi="宋体" w:eastAsia="宋体" w:cs="Times New Roman"/>
          <w:sz w:val="21"/>
          <w:szCs w:val="21"/>
          <w:highlight w:val="none"/>
        </w:rPr>
        <w:t>脱落风险较大的部位应给出详细的</w:t>
      </w:r>
      <w:r>
        <w:rPr>
          <w:rFonts w:hAnsiTheme="minorEastAsia" w:eastAsiaTheme="minorEastAsia"/>
          <w:sz w:val="21"/>
          <w:szCs w:val="21"/>
          <w:highlight w:val="none"/>
        </w:rPr>
        <w:t>构造</w:t>
      </w:r>
      <w:r>
        <w:rPr>
          <w:rFonts w:hint="eastAsia" w:hAnsiTheme="minorEastAsia" w:eastAsiaTheme="minorEastAsia"/>
          <w:sz w:val="21"/>
          <w:szCs w:val="21"/>
          <w:highlight w:val="none"/>
          <w:lang w:eastAsia="zh-CN"/>
        </w:rPr>
        <w:t>做法及施工工艺</w:t>
      </w:r>
      <w:r>
        <w:rPr>
          <w:rFonts w:hint="eastAsia" w:hAnsiTheme="minorEastAsia" w:eastAsiaTheme="minorEastAsia"/>
          <w:sz w:val="21"/>
          <w:szCs w:val="21"/>
          <w:highlight w:val="none"/>
        </w:rPr>
        <w:t>，其</w:t>
      </w:r>
      <w:r>
        <w:rPr>
          <w:rFonts w:hAnsiTheme="minorEastAsia" w:eastAsiaTheme="minorEastAsia"/>
          <w:sz w:val="21"/>
          <w:szCs w:val="21"/>
          <w:highlight w:val="none"/>
        </w:rPr>
        <w:t>构造</w:t>
      </w:r>
      <w:r>
        <w:rPr>
          <w:rFonts w:hint="eastAsia" w:hAnsiTheme="minorEastAsia" w:eastAsiaTheme="minorEastAsia"/>
          <w:sz w:val="21"/>
          <w:szCs w:val="21"/>
          <w:highlight w:val="none"/>
        </w:rPr>
        <w:t>设计应进行工程现场或样板墙施工安装验证并可行。</w:t>
      </w:r>
    </w:p>
    <w:p>
      <w:pPr>
        <w:widowControl w:val="0"/>
        <w:numPr>
          <w:ilvl w:val="0"/>
          <w:numId w:val="22"/>
        </w:numPr>
        <w:adjustRightInd/>
        <w:snapToGrid/>
        <w:spacing w:after="0"/>
        <w:jc w:val="both"/>
        <w:rPr>
          <w:rFonts w:ascii="Times New Roman" w:hAnsi="宋体" w:eastAsia="宋体" w:cs="Times New Roman"/>
          <w:sz w:val="21"/>
          <w:szCs w:val="21"/>
          <w:highlight w:val="none"/>
        </w:rPr>
      </w:pPr>
      <w:r>
        <w:rPr>
          <w:rFonts w:hint="eastAsia" w:hAnsiTheme="minorEastAsia" w:eastAsiaTheme="minorEastAsia"/>
          <w:szCs w:val="21"/>
          <w:highlight w:val="none"/>
        </w:rPr>
        <w:t>保温装饰板</w:t>
      </w:r>
      <w:r>
        <w:rPr>
          <w:rFonts w:hint="eastAsia" w:ascii="Times New Roman" w:hAnsi="宋体" w:eastAsia="宋体" w:cs="Times New Roman"/>
          <w:sz w:val="21"/>
          <w:szCs w:val="21"/>
          <w:highlight w:val="none"/>
        </w:rPr>
        <w:t>不得采用模塑聚苯板</w:t>
      </w:r>
      <w:r>
        <w:rPr>
          <w:rFonts w:hint="eastAsia" w:ascii="Times New Roman" w:hAnsi="宋体" w:eastAsia="宋体" w:cs="Times New Roman"/>
          <w:sz w:val="21"/>
          <w:szCs w:val="21"/>
          <w:highlight w:val="none"/>
          <w:lang w:eastAsia="zh-CN"/>
        </w:rPr>
        <w:t>类</w:t>
      </w:r>
      <w:r>
        <w:rPr>
          <w:rFonts w:hint="eastAsia" w:ascii="Times New Roman" w:hAnsi="宋体" w:eastAsia="宋体" w:cs="Times New Roman"/>
          <w:sz w:val="21"/>
          <w:szCs w:val="21"/>
          <w:highlight w:val="none"/>
        </w:rPr>
        <w:t>、挤塑聚苯板</w:t>
      </w:r>
      <w:r>
        <w:rPr>
          <w:rFonts w:hint="eastAsia" w:ascii="Times New Roman" w:hAnsi="宋体" w:eastAsia="宋体" w:cs="Times New Roman"/>
          <w:sz w:val="21"/>
          <w:szCs w:val="21"/>
          <w:highlight w:val="none"/>
          <w:lang w:eastAsia="zh-CN"/>
        </w:rPr>
        <w:t>类</w:t>
      </w:r>
      <w:r>
        <w:rPr>
          <w:rFonts w:hint="eastAsia" w:ascii="Times New Roman" w:hAnsi="宋体" w:eastAsia="宋体" w:cs="Times New Roman"/>
          <w:sz w:val="21"/>
          <w:szCs w:val="21"/>
          <w:highlight w:val="none"/>
        </w:rPr>
        <w:t>等</w:t>
      </w:r>
      <w:r>
        <w:rPr>
          <w:rFonts w:hint="eastAsia" w:ascii="Times New Roman" w:hAnsi="宋体" w:eastAsia="宋体" w:cs="Times New Roman"/>
          <w:sz w:val="21"/>
          <w:szCs w:val="21"/>
          <w:highlight w:val="none"/>
          <w:lang w:eastAsia="zh-CN"/>
        </w:rPr>
        <w:t>热塑性</w:t>
      </w:r>
      <w:r>
        <w:rPr>
          <w:rFonts w:hint="eastAsia" w:hAnsiTheme="minorEastAsia" w:eastAsiaTheme="minorEastAsia"/>
          <w:szCs w:val="21"/>
          <w:highlight w:val="none"/>
        </w:rPr>
        <w:t>保温材料。</w:t>
      </w:r>
    </w:p>
    <w:p>
      <w:pPr>
        <w:widowControl w:val="0"/>
        <w:numPr>
          <w:ilvl w:val="0"/>
          <w:numId w:val="22"/>
        </w:numPr>
        <w:adjustRightInd/>
        <w:snapToGrid/>
        <w:spacing w:after="0"/>
        <w:jc w:val="both"/>
        <w:rPr>
          <w:rFonts w:ascii="Times New Roman" w:hAnsi="宋体" w:eastAsia="宋体" w:cs="Times New Roman"/>
          <w:sz w:val="21"/>
          <w:szCs w:val="21"/>
          <w:highlight w:val="none"/>
        </w:rPr>
      </w:pPr>
      <w:r>
        <w:rPr>
          <w:rFonts w:hint="eastAsia" w:ascii="Times New Roman" w:hAnsi="宋体" w:eastAsia="宋体" w:cs="Times New Roman"/>
          <w:sz w:val="21"/>
          <w:szCs w:val="21"/>
          <w:highlight w:val="none"/>
        </w:rPr>
        <w:t>保温装饰板</w:t>
      </w:r>
      <w:r>
        <w:rPr>
          <w:rFonts w:ascii="Times New Roman" w:hAnsi="宋体" w:eastAsia="宋体" w:cs="Times New Roman"/>
          <w:sz w:val="21"/>
          <w:szCs w:val="21"/>
          <w:highlight w:val="none"/>
        </w:rPr>
        <w:t>外墙外保温工程</w:t>
      </w:r>
      <w:r>
        <w:rPr>
          <w:rFonts w:hint="eastAsia" w:ascii="Times New Roman" w:hAnsi="宋体" w:eastAsia="宋体" w:cs="Times New Roman"/>
          <w:sz w:val="21"/>
          <w:szCs w:val="21"/>
          <w:highlight w:val="none"/>
        </w:rPr>
        <w:t>不得因锚栓漏装、松动等现象减少锚固件数量，</w:t>
      </w:r>
      <w:r>
        <w:rPr>
          <w:rFonts w:hint="eastAsia" w:ascii="宋体" w:hAnsi="宋体" w:eastAsia="宋体" w:cs="Times New Roman"/>
          <w:sz w:val="21"/>
          <w:szCs w:val="21"/>
          <w:highlight w:val="none"/>
        </w:rPr>
        <w:t>保温装饰板与基层墙体的</w:t>
      </w:r>
      <w:r>
        <w:rPr>
          <w:rFonts w:hint="eastAsia" w:ascii="Times New Roman" w:hAnsi="宋体" w:eastAsia="宋体" w:cs="Times New Roman"/>
          <w:sz w:val="21"/>
          <w:szCs w:val="21"/>
          <w:highlight w:val="none"/>
        </w:rPr>
        <w:t>连接方式宜选用锚栓位置</w:t>
      </w:r>
      <w:r>
        <w:rPr>
          <w:rFonts w:hint="eastAsia" w:ascii="宋体" w:hAnsi="宋体" w:eastAsia="宋体" w:cs="Times New Roman"/>
          <w:sz w:val="21"/>
          <w:szCs w:val="21"/>
          <w:highlight w:val="none"/>
        </w:rPr>
        <w:t>可调整</w:t>
      </w:r>
      <w:r>
        <w:rPr>
          <w:rFonts w:hint="eastAsia" w:ascii="宋体" w:hAnsi="宋体" w:eastAsia="宋体" w:cs="Times New Roman"/>
          <w:sz w:val="21"/>
          <w:szCs w:val="21"/>
          <w:highlight w:val="none"/>
          <w:lang w:eastAsia="zh-CN"/>
        </w:rPr>
        <w:t>的</w:t>
      </w:r>
      <w:r>
        <w:rPr>
          <w:rFonts w:hint="eastAsia" w:ascii="Times New Roman" w:hAnsi="宋体" w:eastAsia="宋体" w:cs="Times New Roman"/>
          <w:sz w:val="21"/>
          <w:szCs w:val="21"/>
          <w:highlight w:val="none"/>
        </w:rPr>
        <w:t>龙骨连接</w:t>
      </w:r>
      <w:r>
        <w:rPr>
          <w:rFonts w:hint="eastAsia" w:ascii="宋体" w:hAnsi="宋体" w:eastAsia="宋体" w:cs="Times New Roman"/>
          <w:sz w:val="21"/>
          <w:szCs w:val="21"/>
          <w:highlight w:val="none"/>
        </w:rPr>
        <w:t>。</w:t>
      </w:r>
    </w:p>
    <w:p>
      <w:pPr>
        <w:widowControl w:val="0"/>
        <w:numPr>
          <w:ilvl w:val="0"/>
          <w:numId w:val="22"/>
        </w:numPr>
        <w:adjustRightInd/>
        <w:snapToGrid/>
        <w:spacing w:after="0"/>
        <w:jc w:val="both"/>
        <w:rPr>
          <w:rFonts w:ascii="Times New Roman" w:hAnsi="宋体" w:eastAsia="宋体" w:cs="Times New Roman"/>
          <w:sz w:val="21"/>
          <w:szCs w:val="21"/>
          <w:highlight w:val="none"/>
        </w:rPr>
      </w:pPr>
      <w:r>
        <w:rPr>
          <w:rFonts w:hint="eastAsia" w:ascii="Times New Roman" w:hAnsi="宋体" w:eastAsia="宋体" w:cs="Times New Roman"/>
          <w:sz w:val="21"/>
          <w:szCs w:val="21"/>
          <w:highlight w:val="none"/>
        </w:rPr>
        <w:t>保温装饰板</w:t>
      </w:r>
      <w:r>
        <w:rPr>
          <w:rFonts w:ascii="Times New Roman" w:hAnsi="宋体" w:eastAsia="宋体" w:cs="Times New Roman"/>
          <w:sz w:val="21"/>
          <w:szCs w:val="21"/>
          <w:highlight w:val="none"/>
        </w:rPr>
        <w:t>外墙外保温工程</w:t>
      </w:r>
      <w:r>
        <w:rPr>
          <w:rFonts w:hint="eastAsia" w:ascii="宋体" w:hAnsi="宋体" w:eastAsia="宋体" w:cs="Times New Roman"/>
          <w:sz w:val="21"/>
          <w:szCs w:val="21"/>
          <w:highlight w:val="none"/>
        </w:rPr>
        <w:t>宜使用连接牢固的金属连接件，当使用可滑移组装金属连接件时，</w:t>
      </w:r>
      <w:r>
        <w:rPr>
          <w:rFonts w:hint="eastAsia" w:ascii="宋体" w:hAnsi="宋体" w:eastAsia="宋体" w:cs="Times New Roman"/>
          <w:sz w:val="21"/>
          <w:szCs w:val="21"/>
          <w:highlight w:val="none"/>
          <w:lang w:eastAsia="zh-CN"/>
        </w:rPr>
        <w:t>其紧固螺丝应方便施工人员拧紧，</w:t>
      </w:r>
      <w:r>
        <w:rPr>
          <w:rFonts w:hint="eastAsia" w:ascii="宋体" w:hAnsi="宋体" w:eastAsia="宋体" w:cs="Times New Roman"/>
          <w:sz w:val="21"/>
          <w:szCs w:val="21"/>
          <w:highlight w:val="none"/>
        </w:rPr>
        <w:t>其组装滑移抗拉力应符合</w:t>
      </w:r>
      <w:r>
        <w:rPr>
          <w:rFonts w:ascii="宋体" w:hAnsi="宋体" w:eastAsia="宋体" w:cs="Times New Roman"/>
          <w:sz w:val="21"/>
          <w:szCs w:val="21"/>
          <w:highlight w:val="none"/>
        </w:rPr>
        <w:t>表</w:t>
      </w:r>
      <w:r>
        <w:rPr>
          <w:rFonts w:hint="eastAsia" w:ascii="宋体" w:hAnsi="宋体" w:eastAsia="宋体" w:cs="Times New Roman"/>
          <w:sz w:val="21"/>
          <w:szCs w:val="21"/>
          <w:highlight w:val="none"/>
        </w:rPr>
        <w:t>5</w:t>
      </w:r>
      <w:r>
        <w:rPr>
          <w:rFonts w:ascii="宋体" w:hAnsi="宋体" w:eastAsia="宋体" w:cs="Times New Roman"/>
          <w:sz w:val="21"/>
          <w:szCs w:val="21"/>
          <w:highlight w:val="none"/>
        </w:rPr>
        <w:t>.0.</w:t>
      </w:r>
      <w:r>
        <w:rPr>
          <w:rFonts w:hint="eastAsia" w:ascii="宋体" w:hAnsi="宋体" w:eastAsia="宋体" w:cs="Times New Roman"/>
          <w:sz w:val="21"/>
          <w:szCs w:val="21"/>
          <w:highlight w:val="none"/>
        </w:rPr>
        <w:t>6-3的规定。</w:t>
      </w:r>
    </w:p>
    <w:p>
      <w:pPr>
        <w:widowControl w:val="0"/>
        <w:numPr>
          <w:ilvl w:val="0"/>
          <w:numId w:val="22"/>
        </w:numPr>
        <w:adjustRightInd/>
        <w:snapToGrid/>
        <w:spacing w:after="0"/>
        <w:jc w:val="both"/>
        <w:rPr>
          <w:rFonts w:ascii="Times New Roman" w:hAnsi="宋体" w:eastAsia="宋体" w:cs="Times New Roman"/>
          <w:color w:val="000000"/>
          <w:sz w:val="21"/>
          <w:szCs w:val="21"/>
        </w:rPr>
      </w:pPr>
      <w:r>
        <w:rPr>
          <w:rFonts w:hint="eastAsia" w:ascii="Times New Roman" w:hAnsi="宋体" w:eastAsia="宋体" w:cs="Times New Roman"/>
          <w:sz w:val="21"/>
          <w:szCs w:val="21"/>
          <w:highlight w:val="none"/>
        </w:rPr>
        <w:t>保温装饰板</w:t>
      </w:r>
      <w:r>
        <w:rPr>
          <w:rFonts w:ascii="Times New Roman" w:hAnsi="宋体" w:eastAsia="宋体" w:cs="Times New Roman"/>
          <w:sz w:val="21"/>
          <w:szCs w:val="21"/>
          <w:highlight w:val="none"/>
        </w:rPr>
        <w:t>外墙外保温工程</w:t>
      </w:r>
      <w:r>
        <w:rPr>
          <w:rFonts w:hint="eastAsia" w:ascii="Times New Roman" w:hAnsi="宋体" w:eastAsia="宋体" w:cs="Times New Roman"/>
          <w:sz w:val="21"/>
          <w:szCs w:val="21"/>
          <w:highlight w:val="none"/>
        </w:rPr>
        <w:t>不应有竖向空腔，</w:t>
      </w:r>
      <w:r>
        <w:rPr>
          <w:rFonts w:hint="eastAsia" w:ascii="Times New Roman" w:hAnsi="宋体" w:eastAsia="宋体" w:cs="Times New Roman"/>
          <w:color w:val="000000" w:themeColor="text1"/>
          <w:sz w:val="21"/>
          <w:szCs w:val="21"/>
          <w:highlight w:val="none"/>
          <w14:textFill>
            <w14:solidFill>
              <w14:schemeClr w14:val="tx1"/>
            </w14:solidFill>
          </w14:textFill>
        </w:rPr>
        <w:t>应采用与工程构造做法相适应的</w:t>
      </w:r>
      <w:r>
        <w:rPr>
          <w:rFonts w:hint="eastAsia" w:ascii="Times New Roman" w:hAnsi="宋体" w:eastAsia="宋体" w:cs="Times New Roman"/>
          <w:sz w:val="21"/>
          <w:szCs w:val="21"/>
          <w:highlight w:val="none"/>
        </w:rPr>
        <w:t>保温</w:t>
      </w:r>
      <w:r>
        <w:rPr>
          <w:rFonts w:hint="eastAsia" w:ascii="Times New Roman" w:hAnsi="宋体" w:eastAsia="宋体" w:cs="Times New Roman"/>
          <w:sz w:val="21"/>
          <w:szCs w:val="21"/>
        </w:rPr>
        <w:t>装饰板</w:t>
      </w:r>
      <w:r>
        <w:rPr>
          <w:rFonts w:hint="eastAsia" w:ascii="Times New Roman" w:hAnsi="宋体" w:eastAsia="宋体" w:cs="Times New Roman"/>
          <w:color w:val="000000" w:themeColor="text1"/>
          <w:sz w:val="21"/>
          <w:szCs w:val="21"/>
          <w14:textFill>
            <w14:solidFill>
              <w14:schemeClr w14:val="tx1"/>
            </w14:solidFill>
          </w14:textFill>
        </w:rPr>
        <w:t>粘贴方式。</w:t>
      </w:r>
    </w:p>
    <w:p>
      <w:pPr>
        <w:widowControl w:val="0"/>
        <w:numPr>
          <w:ilvl w:val="0"/>
          <w:numId w:val="22"/>
        </w:numPr>
        <w:adjustRightInd/>
        <w:snapToGrid/>
        <w:spacing w:after="0"/>
        <w:jc w:val="both"/>
        <w:rPr>
          <w:rFonts w:ascii="Times New Roman" w:hAnsi="宋体" w:eastAsia="宋体" w:cs="Times New Roman"/>
          <w:sz w:val="21"/>
          <w:szCs w:val="21"/>
        </w:rPr>
      </w:pPr>
      <w:r>
        <w:rPr>
          <w:rFonts w:hint="eastAsia" w:hAnsiTheme="minorEastAsia" w:eastAsiaTheme="minorEastAsia"/>
          <w:szCs w:val="21"/>
        </w:rPr>
        <w:t>保温装饰板保温材料</w:t>
      </w:r>
      <w:r>
        <w:rPr>
          <w:rFonts w:hint="eastAsia" w:ascii="Times New Roman" w:hAnsi="宋体" w:eastAsia="宋体" w:cs="Times New Roman"/>
          <w:sz w:val="21"/>
          <w:szCs w:val="21"/>
        </w:rPr>
        <w:t>厚度应根据现行建筑节能设计标准对外墙节能的规定性指标或建筑物节能综合指标的要求，通过外墙传热系数计算确定。</w:t>
      </w:r>
    </w:p>
    <w:p>
      <w:pPr>
        <w:widowControl w:val="0"/>
        <w:numPr>
          <w:ilvl w:val="0"/>
          <w:numId w:val="0"/>
        </w:numPr>
        <w:tabs>
          <w:tab w:val="left" w:pos="567"/>
        </w:tabs>
        <w:adjustRightInd/>
        <w:snapToGrid/>
        <w:spacing w:after="0" w:line="240" w:lineRule="auto"/>
        <w:jc w:val="both"/>
        <w:rPr>
          <w:rFonts w:ascii="Times New Roman" w:hAnsi="宋体" w:eastAsia="宋体" w:cs="Times New Roman"/>
          <w:sz w:val="21"/>
          <w:szCs w:val="21"/>
        </w:rPr>
      </w:pPr>
    </w:p>
    <w:p>
      <w:pPr>
        <w:widowControl w:val="0"/>
        <w:numPr>
          <w:ilvl w:val="0"/>
          <w:numId w:val="21"/>
        </w:numPr>
        <w:tabs>
          <w:tab w:val="left" w:pos="426"/>
          <w:tab w:val="clear" w:pos="567"/>
        </w:tabs>
        <w:adjustRightInd/>
        <w:snapToGrid/>
        <w:spacing w:before="120" w:beforeLines="50" w:after="120" w:afterLines="50"/>
        <w:jc w:val="center"/>
        <w:outlineLvl w:val="1"/>
        <w:rPr>
          <w:rFonts w:ascii="Times New Roman" w:hAnsi="Times New Roman" w:eastAsia="宋体" w:cs="Times New Roman"/>
          <w:sz w:val="24"/>
          <w:szCs w:val="24"/>
        </w:rPr>
      </w:pPr>
      <w:r>
        <w:rPr>
          <w:rFonts w:hint="eastAsia" w:ascii="Times New Roman" w:hAnsi="宋体" w:eastAsia="宋体" w:cs="Times New Roman"/>
          <w:sz w:val="24"/>
          <w:szCs w:val="24"/>
        </w:rPr>
        <w:t>连接安全设计</w:t>
      </w:r>
    </w:p>
    <w:p>
      <w:pPr>
        <w:widowControl w:val="0"/>
        <w:numPr>
          <w:ilvl w:val="0"/>
          <w:numId w:val="25"/>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保温装饰板</w:t>
      </w:r>
      <w:r>
        <w:rPr>
          <w:rFonts w:ascii="Times New Roman" w:hAnsi="宋体" w:eastAsia="宋体" w:cs="Times New Roman"/>
          <w:sz w:val="21"/>
          <w:szCs w:val="21"/>
        </w:rPr>
        <w:t>外墙外保温工程</w:t>
      </w:r>
      <w:r>
        <w:rPr>
          <w:rFonts w:hint="eastAsia" w:ascii="Times New Roman" w:hAnsi="宋体" w:eastAsia="宋体" w:cs="Times New Roman"/>
          <w:sz w:val="21"/>
          <w:szCs w:val="21"/>
        </w:rPr>
        <w:t>应进行</w:t>
      </w:r>
      <w:r>
        <w:rPr>
          <w:rFonts w:hint="eastAsia" w:ascii="Times New Roman" w:hAnsi="宋体" w:eastAsia="宋体" w:cs="Times New Roman"/>
          <w:sz w:val="21"/>
          <w:szCs w:val="21"/>
          <w:lang w:eastAsia="zh-CN"/>
        </w:rPr>
        <w:t>粘结</w:t>
      </w:r>
      <w:r>
        <w:rPr>
          <w:rFonts w:hint="eastAsia" w:ascii="Times New Roman" w:hAnsi="宋体" w:eastAsia="宋体" w:cs="Times New Roman"/>
          <w:sz w:val="21"/>
          <w:szCs w:val="21"/>
        </w:rPr>
        <w:t>连接安全设计</w:t>
      </w:r>
      <w:r>
        <w:rPr>
          <w:rFonts w:hint="eastAsia" w:ascii="Times New Roman" w:hAnsi="宋体" w:eastAsia="宋体" w:cs="Times New Roman"/>
          <w:sz w:val="21"/>
          <w:szCs w:val="21"/>
          <w:lang w:eastAsia="zh-CN"/>
        </w:rPr>
        <w:t>、锚固</w:t>
      </w:r>
      <w:r>
        <w:rPr>
          <w:rFonts w:hint="eastAsia" w:ascii="Times New Roman" w:hAnsi="宋体" w:eastAsia="宋体" w:cs="Times New Roman"/>
          <w:sz w:val="21"/>
          <w:szCs w:val="21"/>
        </w:rPr>
        <w:t>连接安全设计。</w:t>
      </w:r>
    </w:p>
    <w:p>
      <w:pPr>
        <w:widowControl w:val="0"/>
        <w:numPr>
          <w:ilvl w:val="0"/>
          <w:numId w:val="25"/>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保温装饰板粘贴方式应符合以下设计规定：</w:t>
      </w:r>
    </w:p>
    <w:p>
      <w:pPr>
        <w:pStyle w:val="34"/>
        <w:numPr>
          <w:ilvl w:val="0"/>
          <w:numId w:val="26"/>
        </w:numPr>
        <w:ind w:left="0" w:firstLine="413" w:firstLineChars="0"/>
        <w:rPr>
          <w:rFonts w:ascii="Times New Roman" w:hAnsi="宋体"/>
          <w:szCs w:val="21"/>
        </w:rPr>
      </w:pPr>
      <w:r>
        <w:rPr>
          <w:rFonts w:hint="eastAsia" w:ascii="Times New Roman" w:hAnsi="宋体"/>
          <w:szCs w:val="21"/>
        </w:rPr>
        <w:t>当未采用连续横向金属龙骨或托架时，采用框点法或条粘法粘贴保温装饰板；</w:t>
      </w:r>
    </w:p>
    <w:p>
      <w:pPr>
        <w:pStyle w:val="34"/>
        <w:numPr>
          <w:ilvl w:val="0"/>
          <w:numId w:val="26"/>
        </w:numPr>
        <w:ind w:left="0" w:firstLine="413" w:firstLineChars="0"/>
        <w:rPr>
          <w:rFonts w:ascii="Times New Roman" w:hAnsi="宋体"/>
          <w:szCs w:val="21"/>
        </w:rPr>
      </w:pPr>
      <w:r>
        <w:rPr>
          <w:rFonts w:hint="eastAsia" w:ascii="Times New Roman" w:hAnsi="宋体"/>
          <w:szCs w:val="21"/>
        </w:rPr>
        <w:t>当采用连续横向金属龙骨或托架时，采用框点法或点粘法粘贴保温装饰板；</w:t>
      </w:r>
    </w:p>
    <w:p>
      <w:pPr>
        <w:pStyle w:val="34"/>
        <w:numPr>
          <w:ilvl w:val="0"/>
          <w:numId w:val="26"/>
        </w:numPr>
        <w:ind w:left="0" w:firstLine="413" w:firstLineChars="0"/>
        <w:rPr>
          <w:rFonts w:ascii="Times New Roman" w:hAnsi="宋体"/>
          <w:szCs w:val="21"/>
        </w:rPr>
      </w:pPr>
      <w:r>
        <w:rPr>
          <w:rFonts w:hint="eastAsia" w:ascii="Times New Roman" w:hAnsi="宋体"/>
          <w:szCs w:val="21"/>
        </w:rPr>
        <w:t>当基层墙体表面平</w:t>
      </w:r>
      <w:r>
        <w:rPr>
          <w:rFonts w:hint="eastAsia" w:ascii="宋体" w:hAnsi="宋体" w:eastAsia="宋体" w:cs="宋体"/>
          <w:szCs w:val="21"/>
        </w:rPr>
        <w:t>整度大于5mm时，采用框点法粘贴保温</w:t>
      </w:r>
      <w:r>
        <w:rPr>
          <w:rFonts w:hint="eastAsia" w:ascii="Times New Roman" w:hAnsi="宋体"/>
          <w:szCs w:val="21"/>
        </w:rPr>
        <w:t>装饰板；</w:t>
      </w:r>
    </w:p>
    <w:p>
      <w:pPr>
        <w:widowControl w:val="0"/>
        <w:numPr>
          <w:ilvl w:val="0"/>
          <w:numId w:val="25"/>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保温装饰板</w:t>
      </w:r>
      <w:r>
        <w:rPr>
          <w:rFonts w:hint="eastAsia" w:ascii="Times New Roman" w:hAnsi="Times New Roman" w:eastAsia="宋体" w:cs="Times New Roman"/>
          <w:sz w:val="21"/>
          <w:szCs w:val="21"/>
        </w:rPr>
        <w:t>粘结面积</w:t>
      </w:r>
      <w:r>
        <w:rPr>
          <w:rFonts w:hint="eastAsia" w:ascii="Times New Roman" w:hAnsi="宋体" w:eastAsia="宋体" w:cs="Times New Roman"/>
          <w:sz w:val="21"/>
          <w:szCs w:val="21"/>
        </w:rPr>
        <w:t>应符合以下设计规定：</w:t>
      </w:r>
      <w:r>
        <w:rPr>
          <w:rFonts w:ascii="Times New Roman" w:hAnsi="宋体" w:eastAsia="宋体" w:cs="Times New Roman"/>
          <w:sz w:val="21"/>
          <w:szCs w:val="21"/>
        </w:rPr>
        <w:t xml:space="preserve"> </w:t>
      </w:r>
    </w:p>
    <w:p>
      <w:pPr>
        <w:pStyle w:val="34"/>
        <w:numPr>
          <w:ilvl w:val="0"/>
          <w:numId w:val="27"/>
        </w:numPr>
        <w:ind w:left="0" w:firstLine="413" w:firstLineChars="0"/>
        <w:rPr>
          <w:rFonts w:ascii="Times New Roman" w:hAnsi="宋体"/>
          <w:color w:val="000000" w:themeColor="text1"/>
          <w:szCs w:val="21"/>
          <w14:textFill>
            <w14:solidFill>
              <w14:schemeClr w14:val="tx1"/>
            </w14:solidFill>
          </w14:textFill>
        </w:rPr>
      </w:pPr>
      <w:r>
        <w:rPr>
          <w:rFonts w:hint="eastAsia" w:ascii="Times New Roman" w:hAnsi="宋体"/>
          <w:kern w:val="0"/>
          <w:szCs w:val="21"/>
        </w:rPr>
        <w:t>建筑高度</w:t>
      </w:r>
      <w:r>
        <w:rPr>
          <w:rFonts w:hint="eastAsia" w:ascii="宋体" w:hAnsi="宋体"/>
          <w:kern w:val="0"/>
          <w:szCs w:val="21"/>
        </w:rPr>
        <w:t>不大于27m时，Ⅰ型保温装饰板粘贴面积比不应小于40%，Ⅱ型保温装饰板粘贴面积比不应小于50%</w:t>
      </w:r>
      <w:r>
        <w:rPr>
          <w:rFonts w:hint="eastAsia" w:ascii="Times New Roman" w:hAnsi="宋体"/>
          <w:color w:val="000000" w:themeColor="text1"/>
          <w:szCs w:val="21"/>
          <w14:textFill>
            <w14:solidFill>
              <w14:schemeClr w14:val="tx1"/>
            </w14:solidFill>
          </w14:textFill>
        </w:rPr>
        <w:t>；</w:t>
      </w:r>
    </w:p>
    <w:p>
      <w:pPr>
        <w:pStyle w:val="34"/>
        <w:numPr>
          <w:ilvl w:val="0"/>
          <w:numId w:val="27"/>
        </w:numPr>
        <w:ind w:left="0" w:firstLine="413" w:firstLineChars="0"/>
        <w:rPr>
          <w:rFonts w:ascii="Times New Roman" w:hAnsi="宋体"/>
          <w:color w:val="000000" w:themeColor="text1"/>
          <w:szCs w:val="21"/>
          <w14:textFill>
            <w14:solidFill>
              <w14:schemeClr w14:val="tx1"/>
            </w14:solidFill>
          </w14:textFill>
        </w:rPr>
      </w:pPr>
      <w:r>
        <w:rPr>
          <w:rFonts w:hint="eastAsia" w:ascii="Times New Roman" w:hAnsi="宋体"/>
          <w:kern w:val="0"/>
          <w:szCs w:val="21"/>
        </w:rPr>
        <w:t>建筑高度</w:t>
      </w:r>
      <w:r>
        <w:rPr>
          <w:rFonts w:hint="eastAsia" w:ascii="宋体" w:hAnsi="宋体"/>
          <w:kern w:val="0"/>
          <w:szCs w:val="21"/>
        </w:rPr>
        <w:t>大于27m时，保温装饰板粘贴面积比不应小于50%</w:t>
      </w:r>
      <w:r>
        <w:rPr>
          <w:rFonts w:hint="eastAsia" w:ascii="Times New Roman" w:hAnsi="宋体"/>
          <w:color w:val="000000" w:themeColor="text1"/>
          <w:szCs w:val="21"/>
          <w14:textFill>
            <w14:solidFill>
              <w14:schemeClr w14:val="tx1"/>
            </w14:solidFill>
          </w14:textFill>
        </w:rPr>
        <w:t>；</w:t>
      </w:r>
    </w:p>
    <w:p>
      <w:pPr>
        <w:pStyle w:val="34"/>
        <w:numPr>
          <w:ilvl w:val="0"/>
          <w:numId w:val="27"/>
        </w:numPr>
        <w:ind w:left="0" w:firstLine="413" w:firstLineChars="0"/>
        <w:rPr>
          <w:rFonts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边角部位及小尺寸</w:t>
      </w:r>
      <w:r>
        <w:rPr>
          <w:rFonts w:hint="eastAsia" w:ascii="Times New Roman" w:hAnsi="宋体"/>
          <w:szCs w:val="21"/>
        </w:rPr>
        <w:t>保温装饰板应增加</w:t>
      </w:r>
      <w:r>
        <w:rPr>
          <w:rFonts w:hint="eastAsia" w:ascii="Times New Roman" w:hAnsi="宋体"/>
          <w:color w:val="000000" w:themeColor="text1"/>
          <w:szCs w:val="21"/>
          <w14:textFill>
            <w14:solidFill>
              <w14:schemeClr w14:val="tx1"/>
            </w14:solidFill>
          </w14:textFill>
        </w:rPr>
        <w:t>粘贴面积比或满粘；</w:t>
      </w:r>
    </w:p>
    <w:p>
      <w:pPr>
        <w:widowControl w:val="0"/>
        <w:numPr>
          <w:ilvl w:val="0"/>
          <w:numId w:val="25"/>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保温装饰板外墙外保温工程粘接安全系数应符合以下设计规定：</w:t>
      </w:r>
    </w:p>
    <w:p>
      <w:pPr>
        <w:pStyle w:val="34"/>
        <w:numPr>
          <w:ilvl w:val="0"/>
          <w:numId w:val="28"/>
        </w:numPr>
        <w:ind w:left="0" w:firstLine="413" w:firstLineChars="0"/>
        <w:rPr>
          <w:rFonts w:hint="eastAsia" w:ascii="宋体" w:hAnsi="宋体"/>
          <w:szCs w:val="21"/>
        </w:rPr>
      </w:pPr>
      <w:r>
        <w:rPr>
          <w:rFonts w:hint="eastAsia" w:ascii="宋体" w:hAnsi="宋体"/>
          <w:szCs w:val="21"/>
        </w:rPr>
        <w:t>建筑高度不大于27m时，不小于</w:t>
      </w:r>
      <w:r>
        <w:rPr>
          <w:rFonts w:hint="eastAsia" w:ascii="宋体" w:hAnsi="宋体"/>
          <w:szCs w:val="21"/>
          <w:lang w:val="en-US" w:eastAsia="zh-CN"/>
        </w:rPr>
        <w:t>8</w:t>
      </w:r>
      <w:r>
        <w:rPr>
          <w:rFonts w:hint="eastAsia" w:ascii="宋体" w:hAnsi="宋体"/>
          <w:szCs w:val="21"/>
        </w:rPr>
        <w:t>；</w:t>
      </w:r>
    </w:p>
    <w:p>
      <w:pPr>
        <w:pStyle w:val="34"/>
        <w:numPr>
          <w:ilvl w:val="0"/>
          <w:numId w:val="28"/>
        </w:numPr>
        <w:ind w:left="0" w:firstLine="413" w:firstLineChars="0"/>
        <w:rPr>
          <w:rFonts w:hint="eastAsia" w:ascii="宋体" w:hAnsi="宋体"/>
          <w:szCs w:val="21"/>
        </w:rPr>
      </w:pPr>
      <w:r>
        <w:rPr>
          <w:rFonts w:hint="eastAsia" w:ascii="宋体" w:hAnsi="宋体"/>
          <w:szCs w:val="21"/>
        </w:rPr>
        <w:t>建筑高度大于27m且不大于50m时，Ⅰ型不小于</w:t>
      </w:r>
      <w:r>
        <w:rPr>
          <w:rFonts w:hint="eastAsia" w:ascii="宋体" w:hAnsi="宋体"/>
          <w:szCs w:val="21"/>
          <w:lang w:val="en-US" w:eastAsia="zh-CN"/>
        </w:rPr>
        <w:t>8</w:t>
      </w:r>
      <w:r>
        <w:rPr>
          <w:rFonts w:hint="eastAsia" w:ascii="宋体" w:hAnsi="宋体"/>
          <w:szCs w:val="21"/>
        </w:rPr>
        <w:t>，Ⅱ型不小于</w:t>
      </w:r>
      <w:r>
        <w:rPr>
          <w:rFonts w:hint="eastAsia" w:ascii="宋体" w:hAnsi="宋体"/>
          <w:szCs w:val="21"/>
        </w:rPr>
        <w:t>1</w:t>
      </w:r>
      <w:r>
        <w:rPr>
          <w:rFonts w:hint="eastAsia" w:ascii="宋体" w:hAnsi="宋体"/>
          <w:szCs w:val="21"/>
          <w:lang w:val="en-US" w:eastAsia="zh-CN"/>
        </w:rPr>
        <w:t>0</w:t>
      </w:r>
      <w:r>
        <w:rPr>
          <w:rFonts w:hint="eastAsia" w:ascii="宋体" w:hAnsi="宋体"/>
          <w:szCs w:val="21"/>
        </w:rPr>
        <w:t>；</w:t>
      </w:r>
    </w:p>
    <w:p>
      <w:pPr>
        <w:pStyle w:val="34"/>
        <w:numPr>
          <w:ilvl w:val="0"/>
          <w:numId w:val="28"/>
        </w:numPr>
        <w:ind w:left="0" w:firstLine="413" w:firstLineChars="0"/>
        <w:rPr>
          <w:rFonts w:hint="eastAsia" w:ascii="宋体" w:hAnsi="宋体"/>
          <w:szCs w:val="21"/>
        </w:rPr>
      </w:pPr>
      <w:r>
        <w:rPr>
          <w:rFonts w:hint="eastAsia" w:ascii="宋体" w:hAnsi="宋体"/>
          <w:szCs w:val="21"/>
        </w:rPr>
        <w:t>建筑高度大于50m且不大于</w:t>
      </w:r>
      <w:r>
        <w:rPr>
          <w:rFonts w:hint="eastAsia" w:ascii="宋体" w:hAnsi="宋体"/>
          <w:szCs w:val="21"/>
          <w:lang w:val="en-US" w:eastAsia="zh-CN"/>
        </w:rPr>
        <w:t>8</w:t>
      </w:r>
      <w:r>
        <w:rPr>
          <w:rFonts w:hint="eastAsia" w:ascii="宋体" w:hAnsi="宋体"/>
          <w:szCs w:val="21"/>
        </w:rPr>
        <w:t>0m时，Ⅰ型不小于</w:t>
      </w:r>
      <w:r>
        <w:rPr>
          <w:rFonts w:hint="eastAsia" w:ascii="宋体" w:hAnsi="宋体"/>
          <w:szCs w:val="21"/>
        </w:rPr>
        <w:t>1</w:t>
      </w:r>
      <w:r>
        <w:rPr>
          <w:rFonts w:hint="eastAsia" w:ascii="宋体" w:hAnsi="宋体"/>
          <w:szCs w:val="21"/>
          <w:lang w:val="en-US" w:eastAsia="zh-CN"/>
        </w:rPr>
        <w:t>0</w:t>
      </w:r>
      <w:r>
        <w:rPr>
          <w:rFonts w:hint="eastAsia" w:ascii="宋体" w:hAnsi="宋体"/>
          <w:szCs w:val="21"/>
        </w:rPr>
        <w:t>，Ⅱ型不小于</w:t>
      </w:r>
      <w:r>
        <w:rPr>
          <w:rFonts w:hint="eastAsia" w:ascii="宋体" w:hAnsi="宋体"/>
          <w:szCs w:val="21"/>
        </w:rPr>
        <w:t>1</w:t>
      </w:r>
      <w:r>
        <w:rPr>
          <w:rFonts w:hint="eastAsia" w:ascii="宋体" w:hAnsi="宋体"/>
          <w:szCs w:val="21"/>
          <w:lang w:val="en-US" w:eastAsia="zh-CN"/>
        </w:rPr>
        <w:t>2</w:t>
      </w:r>
      <w:r>
        <w:rPr>
          <w:rFonts w:hint="eastAsia" w:ascii="宋体" w:hAnsi="宋体"/>
          <w:szCs w:val="21"/>
          <w:lang w:eastAsia="zh-CN"/>
        </w:rPr>
        <w:t>；</w:t>
      </w:r>
    </w:p>
    <w:p>
      <w:pPr>
        <w:widowControl w:val="0"/>
        <w:numPr>
          <w:ilvl w:val="0"/>
          <w:numId w:val="25"/>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保温装饰板外墙外保温工程</w:t>
      </w:r>
      <w:r>
        <w:rPr>
          <w:rFonts w:hint="eastAsia" w:ascii="宋体" w:hAnsi="宋体" w:eastAsia="宋体" w:cs="Times New Roman"/>
          <w:sz w:val="21"/>
          <w:szCs w:val="21"/>
        </w:rPr>
        <w:t>应按工程抗风荷载设计要求进行粘接安全设计，最小系统粘接强度应满足公式（6.2.5）。</w:t>
      </w:r>
    </w:p>
    <w:p>
      <w:pPr>
        <w:pStyle w:val="29"/>
      </w:pPr>
      <w:r>
        <w:pict>
          <v:shape id="_x0000_s1026" o:spid="_x0000_s1026" o:spt="75" type="#_x0000_t75" style="position:absolute;left:0pt;margin-left:179.1pt;margin-top:3.05pt;height:31.35pt;width:85.45pt;z-index:251662336;mso-width-relative:page;mso-height-relative:page;" o:ole="t" filled="f" o:preferrelative="t" stroked="f" coordsize="21600,21600">
            <v:path/>
            <v:fill on="f" focussize="0,0"/>
            <v:stroke on="f" joinstyle="miter"/>
            <v:imagedata r:id="rId9" o:title=""/>
            <o:lock v:ext="edit" aspectratio="t"/>
          </v:shape>
          <o:OLEObject Type="Embed" ProgID="Equation.3" ShapeID="_x0000_s1026" DrawAspect="Content" ObjectID="_1468075725" r:id="rId8">
            <o:LockedField>false</o:LockedField>
          </o:OLEObject>
        </w:pict>
      </w:r>
    </w:p>
    <w:p>
      <w:pPr>
        <w:pStyle w:val="29"/>
        <w:ind w:firstLine="5670" w:firstLineChars="2700"/>
        <w:jc w:val="right"/>
        <w:rPr>
          <w:rFonts w:hAnsi="宋体"/>
        </w:rPr>
      </w:pPr>
      <w:r>
        <w:rPr>
          <w:rFonts w:hint="eastAsia" w:hAnsi="宋体"/>
        </w:rPr>
        <w:t>（</w:t>
      </w:r>
      <w:r>
        <w:rPr>
          <w:rFonts w:hint="eastAsia" w:hAnsi="宋体"/>
          <w:szCs w:val="21"/>
        </w:rPr>
        <w:t>6.2.5</w:t>
      </w:r>
      <w:r>
        <w:rPr>
          <w:rFonts w:hint="eastAsia" w:hAnsi="宋体"/>
        </w:rPr>
        <w:t>）</w:t>
      </w:r>
    </w:p>
    <w:p>
      <w:pPr>
        <w:pStyle w:val="29"/>
        <w:tabs>
          <w:tab w:val="left" w:pos="5663"/>
          <w:tab w:val="clear" w:pos="4201"/>
        </w:tabs>
      </w:pPr>
    </w:p>
    <w:p>
      <w:pPr>
        <w:pStyle w:val="6"/>
        <w:ind w:left="98" w:leftChars="0" w:hanging="98" w:hangingChars="47"/>
        <w:rPr>
          <w:i/>
          <w:szCs w:val="21"/>
        </w:rPr>
      </w:pPr>
      <w:r>
        <w:rPr>
          <w:szCs w:val="21"/>
        </w:rPr>
        <w:t>式中：</w:t>
      </w:r>
      <w:r>
        <w:rPr>
          <w:rFonts w:hint="eastAsia"/>
          <w:i/>
          <w:szCs w:val="21"/>
        </w:rPr>
        <w:t xml:space="preserve"> </w:t>
      </w:r>
    </w:p>
    <w:p>
      <w:pPr>
        <w:pStyle w:val="6"/>
        <w:ind w:left="99" w:leftChars="45" w:firstLine="315" w:firstLineChars="150"/>
        <w:rPr>
          <w:rFonts w:ascii="宋体" w:hAnsi="宋体"/>
          <w:szCs w:val="21"/>
        </w:rPr>
      </w:pPr>
      <w:r>
        <w:rPr>
          <w:rFonts w:hint="eastAsia" w:ascii="宋体" w:hAnsi="宋体"/>
          <w:i/>
          <w:szCs w:val="21"/>
        </w:rPr>
        <w:t>P</w:t>
      </w:r>
      <w:r>
        <w:rPr>
          <w:rFonts w:hint="eastAsia" w:ascii="宋体" w:hAnsi="宋体"/>
          <w:szCs w:val="21"/>
          <w:vertAlign w:val="subscript"/>
        </w:rPr>
        <w:t>设</w:t>
      </w:r>
      <w:r>
        <w:rPr>
          <w:rFonts w:hint="eastAsia" w:ascii="宋体" w:hAnsi="宋体"/>
          <w:szCs w:val="21"/>
        </w:rPr>
        <w:t>——抗风荷载设计值（kPa）。</w:t>
      </w:r>
    </w:p>
    <w:p>
      <w:pPr>
        <w:widowControl w:val="0"/>
        <w:adjustRightInd/>
        <w:snapToGrid/>
        <w:spacing w:after="0"/>
        <w:ind w:firstLine="420" w:firstLineChars="200"/>
        <w:jc w:val="both"/>
        <w:rPr>
          <w:rFonts w:ascii="宋体" w:hAnsi="宋体" w:eastAsia="宋体" w:cs="Times New Roman"/>
          <w:kern w:val="2"/>
          <w:sz w:val="21"/>
          <w:szCs w:val="21"/>
        </w:rPr>
      </w:pPr>
      <w:r>
        <w:rPr>
          <w:rFonts w:hint="eastAsia" w:ascii="宋体" w:hAnsi="宋体" w:eastAsia="宋体" w:cs="Times New Roman"/>
          <w:i/>
          <w:sz w:val="21"/>
          <w:szCs w:val="21"/>
        </w:rPr>
        <w:t>P</w:t>
      </w:r>
      <w:r>
        <w:rPr>
          <w:rFonts w:hint="eastAsia" w:ascii="宋体" w:hAnsi="宋体" w:eastAsia="宋体" w:cs="Times New Roman"/>
          <w:sz w:val="21"/>
          <w:szCs w:val="21"/>
          <w:vertAlign w:val="subscript"/>
        </w:rPr>
        <w:t>粘</w:t>
      </w:r>
      <w:r>
        <w:rPr>
          <w:rFonts w:hint="eastAsia" w:ascii="宋体" w:hAnsi="宋体" w:eastAsia="宋体" w:cs="Times New Roman"/>
          <w:sz w:val="21"/>
          <w:szCs w:val="21"/>
        </w:rPr>
        <w:t>——胶粘剂与保温装饰板</w:t>
      </w:r>
      <w:r>
        <w:rPr>
          <w:rFonts w:hint="eastAsia" w:ascii="宋体" w:hAnsi="宋体" w:eastAsia="宋体" w:cs="Times New Roman"/>
          <w:kern w:val="2"/>
          <w:sz w:val="21"/>
          <w:szCs w:val="21"/>
        </w:rPr>
        <w:t>拉伸粘接强度（kPa）；</w:t>
      </w:r>
    </w:p>
    <w:p>
      <w:pPr>
        <w:widowControl w:val="0"/>
        <w:adjustRightInd/>
        <w:snapToGrid/>
        <w:spacing w:after="0"/>
        <w:ind w:firstLine="420" w:firstLineChars="200"/>
        <w:jc w:val="both"/>
        <w:rPr>
          <w:rFonts w:ascii="宋体" w:hAnsi="宋体" w:eastAsia="宋体" w:cs="Times New Roman"/>
          <w:kern w:val="2"/>
          <w:sz w:val="21"/>
          <w:szCs w:val="21"/>
        </w:rPr>
      </w:pPr>
      <w:r>
        <w:rPr>
          <w:rFonts w:hint="eastAsia" w:ascii="宋体" w:hAnsi="宋体" w:eastAsia="宋体" w:cs="Times New Roman"/>
          <w:i/>
          <w:sz w:val="21"/>
          <w:szCs w:val="21"/>
        </w:rPr>
        <w:t>A</w:t>
      </w:r>
      <w:r>
        <w:rPr>
          <w:rFonts w:hint="eastAsia" w:ascii="宋体" w:hAnsi="宋体" w:eastAsia="宋体" w:cs="Times New Roman"/>
          <w:sz w:val="21"/>
          <w:szCs w:val="21"/>
          <w:vertAlign w:val="subscript"/>
        </w:rPr>
        <w:t>粘</w:t>
      </w:r>
      <w:r>
        <w:rPr>
          <w:rFonts w:hint="eastAsia" w:ascii="宋体" w:hAnsi="宋体" w:eastAsia="宋体" w:cs="Times New Roman"/>
          <w:sz w:val="21"/>
          <w:szCs w:val="21"/>
        </w:rPr>
        <w:t>——保温装饰板粘贴面积比（</w:t>
      </w:r>
      <w:r>
        <w:rPr>
          <w:rFonts w:hint="eastAsia" w:ascii="宋体" w:hAnsi="宋体" w:eastAsia="宋体" w:cs="Times New Roman"/>
          <w:kern w:val="2"/>
          <w:sz w:val="21"/>
          <w:szCs w:val="21"/>
        </w:rPr>
        <w:t>%</w:t>
      </w:r>
      <w:r>
        <w:rPr>
          <w:rFonts w:hint="eastAsia" w:ascii="宋体" w:hAnsi="宋体" w:eastAsia="宋体" w:cs="Times New Roman"/>
          <w:sz w:val="21"/>
          <w:szCs w:val="21"/>
        </w:rPr>
        <w:t>）</w:t>
      </w:r>
      <w:r>
        <w:rPr>
          <w:rFonts w:hint="eastAsia" w:ascii="宋体" w:hAnsi="宋体" w:eastAsia="宋体" w:cs="Times New Roman"/>
          <w:kern w:val="2"/>
          <w:sz w:val="21"/>
          <w:szCs w:val="21"/>
        </w:rPr>
        <w:t>；</w:t>
      </w:r>
    </w:p>
    <w:p>
      <w:pPr>
        <w:widowControl w:val="0"/>
        <w:adjustRightInd/>
        <w:snapToGrid/>
        <w:spacing w:after="0"/>
        <w:ind w:firstLine="420" w:firstLineChars="200"/>
        <w:jc w:val="both"/>
        <w:rPr>
          <w:rFonts w:ascii="宋体" w:hAnsi="宋体" w:eastAsia="宋体" w:cs="Times New Roman"/>
          <w:kern w:val="2"/>
          <w:sz w:val="21"/>
          <w:szCs w:val="21"/>
        </w:rPr>
      </w:pPr>
      <w:r>
        <w:rPr>
          <w:rFonts w:hint="eastAsia" w:ascii="宋体" w:hAnsi="宋体" w:eastAsia="宋体" w:cs="Times New Roman"/>
          <w:i/>
          <w:sz w:val="21"/>
          <w:szCs w:val="21"/>
        </w:rPr>
        <w:t>K</w:t>
      </w:r>
      <w:r>
        <w:rPr>
          <w:rFonts w:hint="eastAsia" w:ascii="宋体" w:hAnsi="宋体" w:eastAsia="宋体" w:cs="Times New Roman"/>
          <w:i/>
          <w:sz w:val="21"/>
          <w:szCs w:val="21"/>
          <w:vertAlign w:val="subscript"/>
        </w:rPr>
        <w:t>粘</w:t>
      </w:r>
      <w:r>
        <w:rPr>
          <w:rFonts w:hint="eastAsia" w:ascii="宋体" w:hAnsi="宋体" w:eastAsia="宋体" w:cs="Times New Roman"/>
          <w:sz w:val="21"/>
          <w:szCs w:val="21"/>
        </w:rPr>
        <w:t>——</w:t>
      </w:r>
      <w:r>
        <w:rPr>
          <w:rFonts w:hint="eastAsia" w:ascii="宋体" w:hAnsi="宋体" w:eastAsia="宋体" w:cs="Times New Roman"/>
          <w:kern w:val="2"/>
          <w:sz w:val="21"/>
          <w:szCs w:val="21"/>
        </w:rPr>
        <w:t>粘接安全系数；</w:t>
      </w:r>
    </w:p>
    <w:p>
      <w:pPr>
        <w:widowControl w:val="0"/>
        <w:adjustRightInd/>
        <w:snapToGrid/>
        <w:spacing w:after="0"/>
        <w:ind w:firstLine="420" w:firstLineChars="200"/>
        <w:jc w:val="both"/>
        <w:rPr>
          <w:rFonts w:ascii="宋体" w:hAnsi="宋体" w:eastAsia="宋体" w:cs="Times New Roman"/>
          <w:kern w:val="2"/>
          <w:sz w:val="21"/>
          <w:szCs w:val="21"/>
        </w:rPr>
      </w:pPr>
      <w:r>
        <w:rPr>
          <w:rFonts w:hint="eastAsia" w:ascii="宋体" w:hAnsi="宋体" w:eastAsia="宋体" w:cs="Times New Roman"/>
          <w:i/>
          <w:sz w:val="21"/>
          <w:szCs w:val="21"/>
        </w:rPr>
        <w:t>P</w:t>
      </w:r>
      <w:r>
        <w:rPr>
          <w:rFonts w:hint="eastAsia" w:ascii="宋体" w:hAnsi="宋体" w:eastAsia="宋体" w:cs="Times New Roman"/>
          <w:sz w:val="21"/>
          <w:szCs w:val="21"/>
          <w:vertAlign w:val="subscript"/>
        </w:rPr>
        <w:t>粘</w:t>
      </w:r>
      <w:r>
        <w:rPr>
          <w:rFonts w:hint="eastAsia" w:ascii="宋体" w:hAnsi="宋体" w:eastAsia="宋体" w:cs="Times New Roman"/>
          <w:sz w:val="18"/>
          <w:szCs w:val="18"/>
        </w:rPr>
        <w:t>·</w:t>
      </w:r>
      <w:r>
        <w:rPr>
          <w:rFonts w:hint="eastAsia" w:ascii="宋体" w:hAnsi="宋体" w:eastAsia="宋体" w:cs="Times New Roman"/>
          <w:i/>
          <w:sz w:val="21"/>
          <w:szCs w:val="21"/>
        </w:rPr>
        <w:t>A</w:t>
      </w:r>
      <w:r>
        <w:rPr>
          <w:rFonts w:hint="eastAsia" w:ascii="宋体" w:hAnsi="宋体" w:eastAsia="宋体" w:cs="Times New Roman"/>
          <w:sz w:val="21"/>
          <w:szCs w:val="21"/>
          <w:vertAlign w:val="subscript"/>
        </w:rPr>
        <w:t>粘</w:t>
      </w:r>
      <w:r>
        <w:rPr>
          <w:rFonts w:hint="eastAsia" w:ascii="Times New Roman" w:hAnsi="Times New Roman" w:eastAsia="宋体" w:cs="Times New Roman"/>
          <w:sz w:val="21"/>
          <w:szCs w:val="21"/>
        </w:rPr>
        <w:t>——系统</w:t>
      </w:r>
      <w:r>
        <w:rPr>
          <w:rFonts w:hint="eastAsia" w:ascii="宋体" w:hAnsi="宋体" w:eastAsia="宋体" w:cs="Times New Roman"/>
          <w:kern w:val="2"/>
          <w:sz w:val="21"/>
          <w:szCs w:val="21"/>
        </w:rPr>
        <w:t>粘接强度（kPa）。</w:t>
      </w:r>
    </w:p>
    <w:p>
      <w:pPr>
        <w:widowControl w:val="0"/>
        <w:numPr>
          <w:ilvl w:val="0"/>
          <w:numId w:val="25"/>
        </w:numPr>
        <w:adjustRightInd/>
        <w:snapToGrid/>
        <w:spacing w:after="0"/>
        <w:jc w:val="both"/>
        <w:rPr>
          <w:rFonts w:ascii="Times New Roman" w:hAnsi="Times New Roman" w:eastAsia="宋体" w:cs="Times New Roman"/>
          <w:sz w:val="21"/>
          <w:szCs w:val="21"/>
        </w:rPr>
      </w:pPr>
      <w:r>
        <w:rPr>
          <w:rFonts w:hint="eastAsia" w:ascii="Times New Roman" w:hAnsi="宋体" w:eastAsia="宋体" w:cs="Times New Roman"/>
          <w:color w:val="000000"/>
          <w:sz w:val="21"/>
          <w:szCs w:val="21"/>
        </w:rPr>
        <w:t>保温装饰板</w:t>
      </w:r>
      <w:r>
        <w:rPr>
          <w:rFonts w:hint="eastAsia" w:ascii="Times New Roman" w:hAnsi="宋体" w:eastAsia="宋体" w:cs="Times New Roman"/>
          <w:color w:val="000000" w:themeColor="text1"/>
          <w:sz w:val="21"/>
          <w:szCs w:val="21"/>
          <w14:textFill>
            <w14:solidFill>
              <w14:schemeClr w14:val="tx1"/>
            </w14:solidFill>
          </w14:textFill>
        </w:rPr>
        <w:t>装饰</w:t>
      </w:r>
      <w:r>
        <w:rPr>
          <w:rFonts w:hint="eastAsia" w:ascii="宋体" w:hAnsi="宋体" w:eastAsia="宋体" w:cs="Times New Roman"/>
          <w:color w:val="000000" w:themeColor="text1"/>
          <w:sz w:val="21"/>
          <w:szCs w:val="21"/>
          <w14:textFill>
            <w14:solidFill>
              <w14:schemeClr w14:val="tx1"/>
            </w14:solidFill>
          </w14:textFill>
        </w:rPr>
        <w:t>面板</w:t>
      </w:r>
      <w:r>
        <w:rPr>
          <w:rFonts w:hint="eastAsia" w:ascii="宋体" w:hAnsi="宋体" w:eastAsia="宋体" w:cs="Times New Roman"/>
          <w:color w:val="000000"/>
          <w:sz w:val="21"/>
          <w:szCs w:val="21"/>
        </w:rPr>
        <w:t>应</w:t>
      </w:r>
      <w:r>
        <w:rPr>
          <w:rFonts w:hint="eastAsia" w:ascii="宋体" w:hAnsi="宋体" w:eastAsia="宋体" w:cs="Times New Roman"/>
          <w:color w:val="000000" w:themeColor="text1"/>
          <w:sz w:val="21"/>
          <w:szCs w:val="21"/>
          <w14:textFill>
            <w14:solidFill>
              <w14:schemeClr w14:val="tx1"/>
            </w14:solidFill>
          </w14:textFill>
        </w:rPr>
        <w:t>采用压边方式固定，且不少两条平行压边，金属连接件</w:t>
      </w:r>
      <w:r>
        <w:rPr>
          <w:rFonts w:hint="eastAsia" w:ascii="宋体" w:hAnsi="宋体" w:eastAsia="宋体" w:cs="Times New Roman"/>
          <w:color w:val="000000"/>
          <w:sz w:val="21"/>
          <w:szCs w:val="21"/>
        </w:rPr>
        <w:t>不得仅固定保温材料，大面及常规尺寸的</w:t>
      </w:r>
      <w:r>
        <w:rPr>
          <w:rFonts w:hint="eastAsia" w:ascii="Times New Roman" w:hAnsi="宋体" w:eastAsia="宋体" w:cs="Times New Roman"/>
          <w:color w:val="000000"/>
          <w:sz w:val="21"/>
          <w:szCs w:val="21"/>
        </w:rPr>
        <w:t>保温装饰板</w:t>
      </w:r>
      <w:r>
        <w:rPr>
          <w:rFonts w:hint="eastAsia" w:ascii="宋体" w:hAnsi="宋体" w:eastAsia="宋体" w:cs="Times New Roman"/>
          <w:sz w:val="21"/>
          <w:szCs w:val="21"/>
        </w:rPr>
        <w:t>锚固点数量不应少于8点</w:t>
      </w:r>
      <w:r>
        <w:rPr>
          <w:rFonts w:ascii="宋体" w:hAnsi="宋体" w:eastAsia="宋体" w:cs="Times New Roman"/>
          <w:sz w:val="21"/>
          <w:szCs w:val="21"/>
        </w:rPr>
        <w:t>/m</w:t>
      </w:r>
      <w:r>
        <w:rPr>
          <w:rFonts w:ascii="宋体" w:hAnsi="宋体" w:eastAsia="宋体" w:cs="Times New Roman"/>
          <w:sz w:val="21"/>
          <w:szCs w:val="21"/>
          <w:vertAlign w:val="superscript"/>
        </w:rPr>
        <w:t>2</w:t>
      </w:r>
      <w:r>
        <w:rPr>
          <w:rFonts w:hint="eastAsia" w:ascii="宋体" w:hAnsi="宋体" w:eastAsia="宋体" w:cs="Times New Roman"/>
          <w:sz w:val="21"/>
          <w:szCs w:val="21"/>
        </w:rPr>
        <w:t>并且不应少于4点</w:t>
      </w:r>
      <w:r>
        <w:rPr>
          <w:rFonts w:ascii="宋体" w:hAnsi="宋体" w:eastAsia="宋体" w:cs="Times New Roman"/>
          <w:sz w:val="21"/>
          <w:szCs w:val="21"/>
        </w:rPr>
        <w:t>/</w:t>
      </w:r>
      <w:r>
        <w:rPr>
          <w:rFonts w:hint="eastAsia" w:ascii="宋体" w:hAnsi="宋体" w:eastAsia="宋体" w:cs="Times New Roman"/>
          <w:sz w:val="21"/>
          <w:szCs w:val="21"/>
        </w:rPr>
        <w:t>块</w:t>
      </w:r>
      <w:r>
        <w:rPr>
          <w:rFonts w:hint="eastAsia" w:ascii="Times New Roman" w:hAnsi="宋体" w:eastAsia="宋体" w:cs="Times New Roman"/>
          <w:color w:val="000000"/>
          <w:sz w:val="21"/>
          <w:szCs w:val="21"/>
        </w:rPr>
        <w:t>。</w:t>
      </w:r>
    </w:p>
    <w:p>
      <w:pPr>
        <w:widowControl w:val="0"/>
        <w:numPr>
          <w:ilvl w:val="0"/>
          <w:numId w:val="25"/>
        </w:numPr>
        <w:adjustRightInd/>
        <w:snapToGrid/>
        <w:spacing w:after="0"/>
        <w:jc w:val="both"/>
        <w:rPr>
          <w:rFonts w:ascii="Times New Roman" w:hAnsi="Times New Roman" w:eastAsia="宋体" w:cs="Times New Roman"/>
          <w:sz w:val="21"/>
          <w:szCs w:val="21"/>
        </w:rPr>
      </w:pPr>
      <w:r>
        <w:rPr>
          <w:rFonts w:hint="eastAsia" w:ascii="Times New Roman" w:hAnsi="宋体" w:eastAsia="宋体" w:cs="Times New Roman"/>
          <w:sz w:val="21"/>
          <w:szCs w:val="21"/>
        </w:rPr>
        <w:t>保温装饰板外墙外保温工程锚固安全系数应符合以下设计规定：</w:t>
      </w:r>
    </w:p>
    <w:p>
      <w:pPr>
        <w:pStyle w:val="34"/>
        <w:numPr>
          <w:ilvl w:val="0"/>
          <w:numId w:val="29"/>
        </w:numPr>
        <w:ind w:left="0" w:firstLine="413" w:firstLineChars="0"/>
        <w:rPr>
          <w:rFonts w:ascii="宋体" w:hAnsi="宋体"/>
          <w:szCs w:val="21"/>
        </w:rPr>
      </w:pPr>
      <w:r>
        <w:rPr>
          <w:rFonts w:hint="eastAsia" w:ascii="宋体" w:hAnsi="宋体"/>
          <w:szCs w:val="21"/>
        </w:rPr>
        <w:t>建筑高度不大于27m时，</w:t>
      </w:r>
      <w:r>
        <w:rPr>
          <w:rFonts w:hint="eastAsia" w:ascii="Times New Roman" w:hAnsi="宋体"/>
          <w:szCs w:val="21"/>
        </w:rPr>
        <w:t>不小于</w:t>
      </w:r>
      <w:r>
        <w:rPr>
          <w:rFonts w:hint="eastAsia" w:ascii="宋体" w:hAnsi="宋体"/>
          <w:szCs w:val="21"/>
        </w:rPr>
        <w:t>1.0；</w:t>
      </w:r>
    </w:p>
    <w:p>
      <w:pPr>
        <w:pStyle w:val="34"/>
        <w:numPr>
          <w:ilvl w:val="0"/>
          <w:numId w:val="29"/>
        </w:numPr>
        <w:ind w:left="0" w:firstLine="413" w:firstLineChars="0"/>
        <w:rPr>
          <w:rFonts w:ascii="Times New Roman" w:hAnsi="宋体"/>
          <w:color w:val="000000" w:themeColor="text1"/>
          <w:szCs w:val="21"/>
          <w14:textFill>
            <w14:solidFill>
              <w14:schemeClr w14:val="tx1"/>
            </w14:solidFill>
          </w14:textFill>
        </w:rPr>
      </w:pPr>
      <w:r>
        <w:rPr>
          <w:rFonts w:hint="eastAsia" w:ascii="宋体" w:hAnsi="宋体"/>
          <w:szCs w:val="21"/>
        </w:rPr>
        <w:t>建筑高度大于27m且不大于50m时，Ⅰ型</w:t>
      </w:r>
      <w:r>
        <w:rPr>
          <w:rFonts w:hint="eastAsia" w:ascii="Times New Roman" w:hAnsi="宋体"/>
          <w:szCs w:val="21"/>
        </w:rPr>
        <w:t>不小于</w:t>
      </w:r>
      <w:r>
        <w:rPr>
          <w:rFonts w:hint="eastAsia" w:ascii="宋体" w:hAnsi="宋体"/>
          <w:szCs w:val="21"/>
        </w:rPr>
        <w:t>1.0，Ⅱ型</w:t>
      </w:r>
      <w:r>
        <w:rPr>
          <w:rFonts w:hint="eastAsia" w:ascii="Times New Roman" w:hAnsi="宋体"/>
          <w:szCs w:val="21"/>
        </w:rPr>
        <w:t>不小于</w:t>
      </w:r>
      <w:r>
        <w:rPr>
          <w:rFonts w:hint="eastAsia" w:ascii="宋体" w:hAnsi="宋体"/>
          <w:szCs w:val="21"/>
        </w:rPr>
        <w:t>1.2；</w:t>
      </w:r>
    </w:p>
    <w:p>
      <w:pPr>
        <w:pStyle w:val="34"/>
        <w:numPr>
          <w:ilvl w:val="0"/>
          <w:numId w:val="29"/>
        </w:numPr>
        <w:ind w:left="0" w:firstLine="413" w:firstLineChars="0"/>
        <w:rPr>
          <w:rFonts w:ascii="Times New Roman" w:hAnsi="宋体"/>
          <w:color w:val="000000" w:themeColor="text1"/>
          <w:szCs w:val="21"/>
          <w14:textFill>
            <w14:solidFill>
              <w14:schemeClr w14:val="tx1"/>
            </w14:solidFill>
          </w14:textFill>
        </w:rPr>
      </w:pPr>
      <w:r>
        <w:rPr>
          <w:rFonts w:hint="eastAsia" w:ascii="宋体" w:hAnsi="宋体"/>
          <w:szCs w:val="21"/>
        </w:rPr>
        <w:t>建筑高度大于50m且不大于</w:t>
      </w:r>
      <w:r>
        <w:rPr>
          <w:rFonts w:hint="eastAsia" w:ascii="宋体" w:hAnsi="宋体"/>
          <w:szCs w:val="21"/>
          <w:lang w:val="en-US" w:eastAsia="zh-CN"/>
        </w:rPr>
        <w:t>8</w:t>
      </w:r>
      <w:r>
        <w:rPr>
          <w:rFonts w:hint="eastAsia" w:ascii="宋体" w:hAnsi="宋体"/>
          <w:szCs w:val="21"/>
        </w:rPr>
        <w:t>0m时，Ⅰ型</w:t>
      </w:r>
      <w:r>
        <w:rPr>
          <w:rFonts w:hint="eastAsia" w:ascii="Times New Roman" w:hAnsi="宋体"/>
          <w:szCs w:val="21"/>
        </w:rPr>
        <w:t>不小于</w:t>
      </w:r>
      <w:r>
        <w:rPr>
          <w:rFonts w:hint="eastAsia" w:ascii="宋体" w:hAnsi="宋体"/>
          <w:szCs w:val="21"/>
        </w:rPr>
        <w:t>1.2，Ⅱ型</w:t>
      </w:r>
      <w:r>
        <w:rPr>
          <w:rFonts w:hint="eastAsia" w:ascii="Times New Roman" w:hAnsi="宋体"/>
          <w:szCs w:val="21"/>
        </w:rPr>
        <w:t>不小于</w:t>
      </w:r>
      <w:r>
        <w:rPr>
          <w:rFonts w:hint="eastAsia" w:ascii="宋体" w:hAnsi="宋体"/>
          <w:szCs w:val="21"/>
        </w:rPr>
        <w:t>1.5</w:t>
      </w:r>
      <w:r>
        <w:rPr>
          <w:rFonts w:hint="eastAsia" w:ascii="宋体" w:hAnsi="宋体"/>
          <w:szCs w:val="21"/>
          <w:lang w:eastAsia="zh-CN"/>
        </w:rPr>
        <w:t>；</w:t>
      </w:r>
    </w:p>
    <w:p>
      <w:pPr>
        <w:pStyle w:val="34"/>
        <w:numPr>
          <w:ilvl w:val="0"/>
          <w:numId w:val="29"/>
        </w:numPr>
        <w:ind w:left="0" w:firstLine="413" w:firstLineChars="0"/>
        <w:rPr>
          <w:rFonts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lang w:eastAsia="zh-CN"/>
          <w14:textFill>
            <w14:solidFill>
              <w14:schemeClr w14:val="tx1"/>
            </w14:solidFill>
          </w14:textFill>
        </w:rPr>
        <w:t>当与基层墙体采用定点连接方式时，</w:t>
      </w:r>
      <w:r>
        <w:rPr>
          <w:rFonts w:hint="eastAsia" w:ascii="Times New Roman" w:hAnsi="宋体" w:eastAsia="宋体" w:cs="Times New Roman"/>
          <w:sz w:val="21"/>
          <w:szCs w:val="21"/>
        </w:rPr>
        <w:t>锚</w:t>
      </w:r>
      <w:r>
        <w:rPr>
          <w:rFonts w:hint="eastAsia" w:ascii="宋体" w:hAnsi="宋体" w:eastAsia="宋体" w:cs="宋体"/>
          <w:sz w:val="21"/>
          <w:szCs w:val="21"/>
        </w:rPr>
        <w:t>固安全系数</w:t>
      </w:r>
      <w:r>
        <w:rPr>
          <w:rFonts w:hint="eastAsia" w:ascii="宋体" w:hAnsi="宋体" w:eastAsia="宋体" w:cs="宋体"/>
          <w:sz w:val="21"/>
          <w:szCs w:val="21"/>
          <w:lang w:eastAsia="zh-CN"/>
        </w:rPr>
        <w:t>应提高</w:t>
      </w:r>
      <w:r>
        <w:rPr>
          <w:rFonts w:hint="eastAsia" w:ascii="宋体" w:hAnsi="宋体" w:eastAsia="宋体" w:cs="宋体"/>
          <w:sz w:val="21"/>
          <w:szCs w:val="21"/>
          <w:lang w:val="en-US" w:eastAsia="zh-CN"/>
        </w:rPr>
        <w:t>30%。</w:t>
      </w:r>
    </w:p>
    <w:p>
      <w:pPr>
        <w:widowControl w:val="0"/>
        <w:numPr>
          <w:ilvl w:val="0"/>
          <w:numId w:val="25"/>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保温装饰板外墙外保温工程</w:t>
      </w:r>
      <w:r>
        <w:rPr>
          <w:rFonts w:hint="eastAsia" w:ascii="宋体" w:hAnsi="宋体" w:eastAsia="宋体" w:cs="Times New Roman"/>
          <w:sz w:val="21"/>
          <w:szCs w:val="21"/>
        </w:rPr>
        <w:t>应按工程抗风荷载设计要求进行锚固安全设计，</w:t>
      </w:r>
      <w:r>
        <w:rPr>
          <w:rFonts w:hint="eastAsia" w:ascii="Times New Roman" w:hAnsi="Times New Roman" w:eastAsia="宋体" w:cs="Times New Roman"/>
          <w:sz w:val="21"/>
          <w:szCs w:val="21"/>
        </w:rPr>
        <w:t>锚固</w:t>
      </w:r>
      <w:r>
        <w:rPr>
          <w:rFonts w:hint="eastAsia" w:ascii="宋体" w:hAnsi="宋体" w:eastAsia="宋体" w:cs="Times New Roman"/>
          <w:sz w:val="21"/>
          <w:szCs w:val="21"/>
        </w:rPr>
        <w:t>点数量</w:t>
      </w:r>
      <w:r>
        <w:rPr>
          <w:rFonts w:hint="eastAsia" w:ascii="宋体" w:hAnsi="宋体" w:eastAsia="宋体" w:cs="Times New Roman"/>
          <w:sz w:val="21"/>
          <w:szCs w:val="21"/>
          <w:lang w:eastAsia="zh-CN"/>
        </w:rPr>
        <w:t>不宜超过</w:t>
      </w:r>
      <w:r>
        <w:rPr>
          <w:rFonts w:hint="eastAsia" w:ascii="宋体" w:hAnsi="宋体" w:eastAsia="宋体" w:cs="Times New Roman"/>
          <w:sz w:val="21"/>
          <w:szCs w:val="21"/>
          <w:lang w:val="en-US" w:eastAsia="zh-CN"/>
        </w:rPr>
        <w:t>20个/m</w:t>
      </w:r>
      <w:r>
        <w:rPr>
          <w:rFonts w:hint="eastAsia" w:ascii="宋体" w:hAnsi="宋体" w:eastAsia="宋体" w:cs="Times New Roman"/>
          <w:sz w:val="21"/>
          <w:szCs w:val="21"/>
          <w:vertAlign w:val="superscript"/>
          <w:lang w:val="en-US" w:eastAsia="zh-CN"/>
        </w:rPr>
        <w:t>2</w:t>
      </w:r>
      <w:r>
        <w:rPr>
          <w:rFonts w:hint="eastAsia" w:ascii="Times New Roman" w:hAnsi="宋体" w:eastAsia="宋体" w:cs="Times New Roman"/>
          <w:color w:val="000000"/>
          <w:sz w:val="21"/>
          <w:szCs w:val="21"/>
          <w:lang w:eastAsia="zh-CN"/>
        </w:rPr>
        <w:t>，</w:t>
      </w:r>
      <w:r>
        <w:rPr>
          <w:rFonts w:hint="eastAsia" w:ascii="宋体" w:hAnsi="宋体" w:eastAsia="宋体" w:cs="Times New Roman"/>
          <w:sz w:val="21"/>
          <w:szCs w:val="21"/>
        </w:rPr>
        <w:t>最小</w:t>
      </w:r>
      <w:r>
        <w:rPr>
          <w:rFonts w:hint="eastAsia" w:ascii="宋体" w:hAnsi="宋体" w:eastAsia="宋体" w:cs="Times New Roman"/>
          <w:sz w:val="21"/>
          <w:szCs w:val="21"/>
          <w:lang w:eastAsia="zh-CN"/>
        </w:rPr>
        <w:t>系统</w:t>
      </w:r>
      <w:r>
        <w:rPr>
          <w:rFonts w:hint="eastAsia" w:ascii="宋体" w:hAnsi="宋体" w:eastAsia="宋体" w:cs="Times New Roman"/>
          <w:sz w:val="21"/>
          <w:szCs w:val="21"/>
        </w:rPr>
        <w:t>锚固强度应满足公式（6.2.8）。</w:t>
      </w:r>
    </w:p>
    <w:p>
      <w:pPr>
        <w:pStyle w:val="29"/>
      </w:pPr>
      <w:r>
        <w:pict>
          <v:shape id="_x0000_s1036" o:spid="_x0000_s1036" o:spt="75" type="#_x0000_t75" style="position:absolute;left:0pt;margin-left:179.1pt;margin-top:3.05pt;height:30.5pt;width:86.6pt;z-index:251659264;mso-width-relative:page;mso-height-relative:page;" o:ole="t" filled="f" o:preferrelative="t" stroked="f" coordsize="21600,21600">
            <v:path/>
            <v:fill on="f" focussize="0,0"/>
            <v:stroke on="f" joinstyle="miter"/>
            <v:imagedata r:id="rId11" o:title=""/>
            <o:lock v:ext="edit" aspectratio="t"/>
          </v:shape>
          <o:OLEObject Type="Embed" ProgID="Equation.3" ShapeID="_x0000_s1036" DrawAspect="Content" ObjectID="_1468075726" r:id="rId10">
            <o:LockedField>false</o:LockedField>
          </o:OLEObject>
        </w:pict>
      </w:r>
    </w:p>
    <w:p>
      <w:pPr>
        <w:pStyle w:val="29"/>
        <w:ind w:firstLine="5670" w:firstLineChars="2700"/>
        <w:jc w:val="right"/>
        <w:rPr>
          <w:rFonts w:hAnsi="宋体"/>
        </w:rPr>
      </w:pPr>
      <w:r>
        <w:rPr>
          <w:rFonts w:hint="eastAsia" w:hAnsi="宋体"/>
        </w:rPr>
        <w:t>（</w:t>
      </w:r>
      <w:r>
        <w:rPr>
          <w:rFonts w:hint="eastAsia" w:hAnsi="宋体"/>
          <w:szCs w:val="21"/>
        </w:rPr>
        <w:t>6.2.8</w:t>
      </w:r>
      <w:r>
        <w:rPr>
          <w:rFonts w:hint="eastAsia" w:hAnsi="宋体"/>
        </w:rPr>
        <w:t>）</w:t>
      </w:r>
    </w:p>
    <w:p>
      <w:pPr>
        <w:pStyle w:val="29"/>
        <w:tabs>
          <w:tab w:val="left" w:pos="5663"/>
          <w:tab w:val="clear" w:pos="4201"/>
        </w:tabs>
      </w:pPr>
    </w:p>
    <w:p>
      <w:pPr>
        <w:pStyle w:val="6"/>
        <w:ind w:left="98" w:leftChars="0" w:hanging="98" w:hangingChars="47"/>
        <w:rPr>
          <w:i/>
          <w:szCs w:val="21"/>
        </w:rPr>
      </w:pPr>
      <w:r>
        <w:rPr>
          <w:szCs w:val="21"/>
        </w:rPr>
        <w:t>式中：</w:t>
      </w:r>
      <w:r>
        <w:rPr>
          <w:rFonts w:hint="eastAsia"/>
          <w:i/>
          <w:szCs w:val="21"/>
        </w:rPr>
        <w:t xml:space="preserve"> </w:t>
      </w:r>
    </w:p>
    <w:p>
      <w:pPr>
        <w:pStyle w:val="6"/>
        <w:ind w:left="99" w:leftChars="45" w:firstLine="315" w:firstLineChars="150"/>
        <w:rPr>
          <w:szCs w:val="21"/>
        </w:rPr>
      </w:pPr>
      <w:r>
        <w:rPr>
          <w:rFonts w:hint="eastAsia"/>
          <w:i/>
          <w:szCs w:val="21"/>
        </w:rPr>
        <w:t>P</w:t>
      </w:r>
      <w:r>
        <w:rPr>
          <w:rFonts w:hint="eastAsia"/>
          <w:szCs w:val="21"/>
          <w:vertAlign w:val="subscript"/>
        </w:rPr>
        <w:t>设</w:t>
      </w:r>
      <w:r>
        <w:rPr>
          <w:rFonts w:hint="eastAsia"/>
          <w:szCs w:val="21"/>
        </w:rPr>
        <w:t>——</w:t>
      </w:r>
      <w:r>
        <w:rPr>
          <w:rFonts w:hint="eastAsia" w:hAnsi="宋体"/>
          <w:szCs w:val="21"/>
        </w:rPr>
        <w:t>抗风</w:t>
      </w:r>
      <w:r>
        <w:rPr>
          <w:rFonts w:hint="eastAsia" w:ascii="宋体" w:hAnsi="宋体"/>
          <w:szCs w:val="21"/>
        </w:rPr>
        <w:t>荷载设计值（kPa）。</w:t>
      </w:r>
    </w:p>
    <w:p>
      <w:pPr>
        <w:widowControl w:val="0"/>
        <w:adjustRightInd/>
        <w:snapToGrid/>
        <w:spacing w:after="0"/>
        <w:ind w:firstLine="420" w:firstLineChars="200"/>
        <w:jc w:val="both"/>
        <w:rPr>
          <w:rFonts w:ascii="宋体" w:hAnsi="宋体" w:eastAsia="宋体" w:cs="Times New Roman"/>
          <w:kern w:val="2"/>
          <w:sz w:val="21"/>
          <w:szCs w:val="21"/>
        </w:rPr>
      </w:pPr>
      <w:r>
        <w:rPr>
          <w:rFonts w:hint="eastAsia" w:ascii="Times New Roman" w:hAnsi="Times New Roman" w:eastAsia="宋体" w:cs="Times New Roman"/>
          <w:i/>
          <w:sz w:val="21"/>
          <w:szCs w:val="21"/>
        </w:rPr>
        <w:t>P</w:t>
      </w:r>
      <w:r>
        <w:rPr>
          <w:rFonts w:hint="eastAsia" w:ascii="Times New Roman" w:hAnsi="Times New Roman" w:eastAsia="宋体" w:cs="Times New Roman"/>
          <w:sz w:val="21"/>
          <w:szCs w:val="21"/>
          <w:vertAlign w:val="subscript"/>
        </w:rPr>
        <w:t>锚</w:t>
      </w:r>
      <w:r>
        <w:rPr>
          <w:rFonts w:hint="eastAsia" w:ascii="Times New Roman" w:hAnsi="Times New Roman" w:eastAsia="宋体" w:cs="Times New Roman"/>
          <w:sz w:val="21"/>
          <w:szCs w:val="21"/>
        </w:rPr>
        <w:t>——单点锚固力</w:t>
      </w:r>
      <w:r>
        <w:rPr>
          <w:rFonts w:hint="eastAsia" w:ascii="宋体" w:hAnsi="宋体" w:eastAsia="宋体" w:cs="Times New Roman"/>
          <w:kern w:val="2"/>
          <w:sz w:val="21"/>
          <w:szCs w:val="21"/>
        </w:rPr>
        <w:t>（kN/点）；</w:t>
      </w:r>
    </w:p>
    <w:p>
      <w:pPr>
        <w:widowControl w:val="0"/>
        <w:adjustRightInd/>
        <w:snapToGrid/>
        <w:spacing w:after="0"/>
        <w:ind w:firstLine="420" w:firstLineChars="200"/>
        <w:jc w:val="both"/>
        <w:rPr>
          <w:rFonts w:ascii="宋体" w:hAnsi="宋体" w:eastAsia="宋体" w:cs="Times New Roman"/>
          <w:kern w:val="2"/>
          <w:sz w:val="21"/>
          <w:szCs w:val="21"/>
        </w:rPr>
      </w:pPr>
      <w:r>
        <w:rPr>
          <w:rFonts w:hint="eastAsia" w:ascii="Times New Roman" w:hAnsi="Times New Roman" w:eastAsia="宋体" w:cs="Times New Roman"/>
          <w:i/>
          <w:sz w:val="21"/>
          <w:szCs w:val="21"/>
        </w:rPr>
        <w:t>S</w:t>
      </w:r>
      <w:r>
        <w:rPr>
          <w:rFonts w:hint="eastAsia" w:ascii="Times New Roman" w:hAnsi="Times New Roman" w:eastAsia="宋体" w:cs="Times New Roman"/>
          <w:sz w:val="21"/>
          <w:szCs w:val="21"/>
          <w:vertAlign w:val="subscript"/>
        </w:rPr>
        <w:t xml:space="preserve">面 </w:t>
      </w:r>
      <w:r>
        <w:rPr>
          <w:rFonts w:hint="eastAsia" w:ascii="Times New Roman" w:hAnsi="Times New Roman" w:eastAsia="宋体" w:cs="Times New Roman"/>
          <w:sz w:val="21"/>
          <w:szCs w:val="21"/>
        </w:rPr>
        <w:t>——单位面积锚固点数量</w:t>
      </w:r>
      <w:r>
        <w:rPr>
          <w:rFonts w:hint="eastAsia" w:ascii="宋体" w:hAnsi="宋体" w:eastAsia="宋体" w:cs="Times New Roman"/>
          <w:kern w:val="2"/>
          <w:sz w:val="21"/>
          <w:szCs w:val="21"/>
        </w:rPr>
        <w:t>（点/m</w:t>
      </w:r>
      <w:r>
        <w:rPr>
          <w:rFonts w:hint="eastAsia" w:ascii="宋体" w:hAnsi="宋体" w:eastAsia="宋体" w:cs="Times New Roman"/>
          <w:kern w:val="2"/>
          <w:sz w:val="21"/>
          <w:szCs w:val="21"/>
          <w:vertAlign w:val="superscript"/>
        </w:rPr>
        <w:t>2</w:t>
      </w:r>
      <w:r>
        <w:rPr>
          <w:rFonts w:hint="eastAsia" w:ascii="宋体" w:hAnsi="宋体" w:eastAsia="宋体" w:cs="Times New Roman"/>
          <w:kern w:val="2"/>
          <w:sz w:val="21"/>
          <w:szCs w:val="21"/>
        </w:rPr>
        <w:t>）；</w:t>
      </w:r>
    </w:p>
    <w:p>
      <w:pPr>
        <w:widowControl w:val="0"/>
        <w:adjustRightInd/>
        <w:snapToGrid/>
        <w:spacing w:after="0"/>
        <w:ind w:firstLine="420" w:firstLineChars="200"/>
        <w:jc w:val="both"/>
        <w:rPr>
          <w:rFonts w:ascii="宋体" w:hAnsi="宋体" w:eastAsia="宋体" w:cs="Times New Roman"/>
          <w:kern w:val="2"/>
          <w:sz w:val="21"/>
          <w:szCs w:val="21"/>
        </w:rPr>
      </w:pPr>
      <w:r>
        <w:rPr>
          <w:rFonts w:hint="eastAsia" w:ascii="Times New Roman" w:hAnsi="Times New Roman" w:eastAsia="宋体" w:cs="Times New Roman"/>
          <w:i/>
          <w:sz w:val="21"/>
          <w:szCs w:val="21"/>
        </w:rPr>
        <w:t>K</w:t>
      </w:r>
      <w:r>
        <w:rPr>
          <w:rFonts w:hint="eastAsia" w:ascii="Times New Roman" w:hAnsi="Times New Roman" w:eastAsia="宋体" w:cs="Times New Roman"/>
          <w:i/>
          <w:sz w:val="21"/>
          <w:szCs w:val="21"/>
          <w:vertAlign w:val="subscript"/>
        </w:rPr>
        <w:t>粘</w:t>
      </w:r>
      <w:r>
        <w:rPr>
          <w:rFonts w:hint="eastAsia" w:ascii="Times New Roman" w:hAnsi="Times New Roman" w:eastAsia="宋体" w:cs="Times New Roman"/>
          <w:sz w:val="21"/>
          <w:szCs w:val="21"/>
        </w:rPr>
        <w:t>——锚固</w:t>
      </w:r>
      <w:r>
        <w:rPr>
          <w:rFonts w:hint="eastAsia" w:ascii="宋体" w:hAnsi="宋体" w:eastAsia="宋体" w:cs="Times New Roman"/>
          <w:kern w:val="2"/>
          <w:sz w:val="21"/>
          <w:szCs w:val="21"/>
        </w:rPr>
        <w:t>安全系数；</w:t>
      </w:r>
    </w:p>
    <w:p>
      <w:pPr>
        <w:widowControl w:val="0"/>
        <w:adjustRightInd/>
        <w:snapToGrid/>
        <w:spacing w:after="0"/>
        <w:ind w:firstLine="420" w:firstLineChars="200"/>
        <w:jc w:val="both"/>
        <w:rPr>
          <w:rFonts w:ascii="宋体" w:hAnsi="宋体" w:eastAsia="宋体" w:cs="Times New Roman"/>
          <w:kern w:val="2"/>
          <w:sz w:val="21"/>
          <w:szCs w:val="21"/>
        </w:rPr>
      </w:pPr>
      <w:r>
        <w:rPr>
          <w:rFonts w:hint="eastAsia" w:ascii="Times New Roman" w:hAnsi="Times New Roman" w:eastAsia="宋体" w:cs="Times New Roman"/>
          <w:i/>
          <w:sz w:val="21"/>
          <w:szCs w:val="21"/>
        </w:rPr>
        <w:t>P</w:t>
      </w:r>
      <w:r>
        <w:rPr>
          <w:rFonts w:hint="eastAsia" w:ascii="Times New Roman" w:hAnsi="Times New Roman" w:eastAsia="宋体" w:cs="Times New Roman"/>
          <w:sz w:val="21"/>
          <w:szCs w:val="21"/>
          <w:vertAlign w:val="subscript"/>
        </w:rPr>
        <w:t>锚</w:t>
      </w:r>
      <w:r>
        <w:rPr>
          <w:rFonts w:hint="eastAsia" w:ascii="Times New Roman" w:hAnsi="Times New Roman" w:eastAsia="宋体" w:cs="Times New Roman"/>
          <w:sz w:val="18"/>
          <w:szCs w:val="18"/>
        </w:rPr>
        <w:t>·</w:t>
      </w:r>
      <w:r>
        <w:rPr>
          <w:rFonts w:hint="eastAsia" w:ascii="Times New Roman" w:hAnsi="Times New Roman" w:eastAsia="宋体" w:cs="Times New Roman"/>
          <w:i/>
          <w:sz w:val="21"/>
          <w:szCs w:val="21"/>
        </w:rPr>
        <w:t>S</w:t>
      </w:r>
      <w:r>
        <w:rPr>
          <w:rFonts w:hint="eastAsia" w:ascii="Times New Roman" w:hAnsi="Times New Roman" w:eastAsia="宋体" w:cs="Times New Roman"/>
          <w:sz w:val="21"/>
          <w:szCs w:val="21"/>
          <w:vertAlign w:val="subscript"/>
        </w:rPr>
        <w:t>面</w:t>
      </w:r>
      <w:r>
        <w:rPr>
          <w:rFonts w:hint="eastAsia" w:ascii="Times New Roman" w:hAnsi="Times New Roman" w:eastAsia="宋体" w:cs="Times New Roman"/>
          <w:sz w:val="21"/>
          <w:szCs w:val="21"/>
        </w:rPr>
        <w:t>——系统锚固强度</w:t>
      </w:r>
      <w:r>
        <w:rPr>
          <w:rFonts w:hint="eastAsia" w:ascii="宋体" w:hAnsi="宋体" w:eastAsia="宋体" w:cs="Times New Roman"/>
          <w:kern w:val="2"/>
          <w:sz w:val="21"/>
          <w:szCs w:val="21"/>
        </w:rPr>
        <w:t>（kPa）；</w:t>
      </w:r>
    </w:p>
    <w:p>
      <w:pPr>
        <w:widowControl w:val="0"/>
        <w:numPr>
          <w:ilvl w:val="0"/>
          <w:numId w:val="25"/>
        </w:numPr>
        <w:adjustRightInd/>
        <w:snapToGrid/>
        <w:spacing w:after="0"/>
        <w:jc w:val="both"/>
        <w:rPr>
          <w:rFonts w:ascii="Times New Roman" w:hAnsi="宋体" w:eastAsia="宋体" w:cs="Times New Roman"/>
          <w:sz w:val="21"/>
          <w:szCs w:val="21"/>
        </w:rPr>
      </w:pPr>
      <w:r>
        <w:rPr>
          <w:rFonts w:hint="eastAsia" w:ascii="宋体" w:hAnsi="宋体" w:eastAsia="宋体" w:cs="Times New Roman"/>
          <w:sz w:val="21"/>
          <w:szCs w:val="21"/>
          <w:highlight w:val="none"/>
          <w:lang w:eastAsia="zh-CN"/>
        </w:rPr>
        <w:t>门窗</w:t>
      </w:r>
      <w:r>
        <w:rPr>
          <w:rFonts w:ascii="宋体" w:hAnsi="宋体" w:eastAsia="宋体"/>
          <w:sz w:val="21"/>
          <w:szCs w:val="21"/>
          <w:highlight w:val="none"/>
        </w:rPr>
        <w:t>洞</w:t>
      </w:r>
      <w:r>
        <w:rPr>
          <w:rFonts w:hAnsiTheme="minorEastAsia" w:eastAsiaTheme="minorEastAsia"/>
          <w:sz w:val="21"/>
          <w:szCs w:val="21"/>
          <w:highlight w:val="none"/>
        </w:rPr>
        <w:t>口</w:t>
      </w:r>
      <w:r>
        <w:rPr>
          <w:rFonts w:hint="eastAsia" w:ascii="宋体" w:hAnsi="宋体" w:eastAsia="宋体" w:cs="Times New Roman"/>
          <w:sz w:val="21"/>
          <w:szCs w:val="21"/>
          <w:highlight w:val="none"/>
        </w:rPr>
        <w:t>、门厅</w:t>
      </w:r>
      <w:r>
        <w:rPr>
          <w:rFonts w:hint="eastAsia" w:hAnsiTheme="minorEastAsia" w:eastAsiaTheme="minorEastAsia"/>
          <w:sz w:val="21"/>
          <w:szCs w:val="21"/>
          <w:highlight w:val="none"/>
        </w:rPr>
        <w:t>顶部</w:t>
      </w:r>
      <w:r>
        <w:rPr>
          <w:rFonts w:hint="eastAsia" w:hAnsiTheme="minorEastAsia" w:eastAsiaTheme="minorEastAsia"/>
          <w:sz w:val="21"/>
          <w:szCs w:val="21"/>
          <w:highlight w:val="none"/>
          <w:lang w:eastAsia="zh-CN"/>
        </w:rPr>
        <w:t>、</w:t>
      </w:r>
      <w:r>
        <w:rPr>
          <w:rFonts w:hint="eastAsia" w:ascii="Times New Roman" w:hAnsi="宋体" w:eastAsia="宋体" w:cs="Times New Roman"/>
          <w:color w:val="000000" w:themeColor="text1"/>
          <w:sz w:val="21"/>
          <w:szCs w:val="21"/>
          <w:highlight w:val="none"/>
          <w14:textFill>
            <w14:solidFill>
              <w14:schemeClr w14:val="tx1"/>
            </w14:solidFill>
          </w14:textFill>
        </w:rPr>
        <w:t>边角部位及</w:t>
      </w:r>
      <w:r>
        <w:rPr>
          <w:rFonts w:hint="eastAsia" w:ascii="Times New Roman" w:hAnsi="宋体" w:eastAsia="宋体" w:cs="Times New Roman"/>
          <w:color w:val="000000" w:themeColor="text1"/>
          <w:sz w:val="21"/>
          <w:szCs w:val="21"/>
          <w14:textFill>
            <w14:solidFill>
              <w14:schemeClr w14:val="tx1"/>
            </w14:solidFill>
          </w14:textFill>
        </w:rPr>
        <w:t>小尺寸</w:t>
      </w:r>
      <w:r>
        <w:rPr>
          <w:rFonts w:hint="eastAsia" w:ascii="Times New Roman" w:hAnsi="宋体" w:eastAsia="宋体" w:cs="Times New Roman"/>
          <w:color w:val="000000"/>
          <w:sz w:val="21"/>
          <w:szCs w:val="21"/>
        </w:rPr>
        <w:t>保温装饰板应</w:t>
      </w:r>
      <w:r>
        <w:rPr>
          <w:rFonts w:hint="eastAsia" w:ascii="Times New Roman" w:hAnsi="宋体" w:eastAsia="宋体" w:cs="Times New Roman"/>
          <w:color w:val="000000"/>
          <w:sz w:val="21"/>
          <w:szCs w:val="21"/>
          <w:lang w:eastAsia="zh-CN"/>
        </w:rPr>
        <w:t>按实际工程进行</w:t>
      </w:r>
      <w:r>
        <w:rPr>
          <w:rFonts w:hint="eastAsia" w:ascii="Times New Roman" w:hAnsi="宋体" w:eastAsia="宋体" w:cs="Times New Roman"/>
          <w:color w:val="000000"/>
          <w:sz w:val="21"/>
          <w:szCs w:val="21"/>
        </w:rPr>
        <w:t>节点构造做法</w:t>
      </w:r>
      <w:r>
        <w:rPr>
          <w:rFonts w:hint="eastAsia" w:ascii="Times New Roman" w:hAnsi="宋体" w:eastAsia="宋体" w:cs="Times New Roman"/>
          <w:color w:val="000000"/>
          <w:sz w:val="21"/>
          <w:szCs w:val="21"/>
          <w:lang w:eastAsia="zh-CN"/>
        </w:rPr>
        <w:t>设计</w:t>
      </w:r>
      <w:r>
        <w:rPr>
          <w:rFonts w:hint="eastAsia" w:hAnsiTheme="minorEastAsia" w:eastAsiaTheme="minorEastAsia"/>
          <w:sz w:val="21"/>
          <w:szCs w:val="21"/>
          <w:highlight w:val="none"/>
        </w:rPr>
        <w:t>。</w:t>
      </w:r>
    </w:p>
    <w:p>
      <w:pPr>
        <w:widowControl w:val="0"/>
        <w:numPr>
          <w:ilvl w:val="0"/>
          <w:numId w:val="25"/>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装饰</w:t>
      </w:r>
      <w:r>
        <w:rPr>
          <w:rFonts w:hint="eastAsia" w:ascii="宋体" w:hAnsi="宋体" w:eastAsia="宋体" w:cs="宋体"/>
          <w:sz w:val="21"/>
          <w:szCs w:val="21"/>
        </w:rPr>
        <w:t>面板应通过锚固件与基层墙体有效连接，金属连接件压板插入非金属装饰面板侧槽内的深度不应小于5mm，宽度不应小于25mm。</w:t>
      </w:r>
    </w:p>
    <w:p>
      <w:pPr>
        <w:widowControl w:val="0"/>
        <w:numPr>
          <w:ilvl w:val="0"/>
          <w:numId w:val="25"/>
        </w:numPr>
        <w:adjustRightInd/>
        <w:snapToGrid/>
        <w:spacing w:after="0"/>
        <w:jc w:val="both"/>
        <w:rPr>
          <w:rFonts w:ascii="Times New Roman" w:hAnsi="Times New Roman" w:eastAsia="宋体" w:cs="Times New Roman"/>
          <w:sz w:val="21"/>
          <w:szCs w:val="21"/>
        </w:rPr>
      </w:pPr>
      <w:r>
        <w:rPr>
          <w:rFonts w:hint="eastAsia" w:ascii="Times New Roman" w:hAnsi="宋体" w:eastAsia="宋体" w:cs="Times New Roman"/>
          <w:sz w:val="21"/>
          <w:szCs w:val="21"/>
        </w:rPr>
        <w:t xml:space="preserve"> 保温装饰板外墙外保温工程应设置保温装饰板</w:t>
      </w:r>
      <w:r>
        <w:rPr>
          <w:rFonts w:hint="eastAsia" w:ascii="Times New Roman" w:hAnsi="宋体" w:eastAsia="宋体" w:cs="Times New Roman"/>
          <w:sz w:val="21"/>
          <w:szCs w:val="21"/>
          <w:lang w:eastAsia="zh-CN"/>
        </w:rPr>
        <w:t>托架</w:t>
      </w:r>
      <w:r>
        <w:rPr>
          <w:rFonts w:hint="eastAsia" w:ascii="Times New Roman" w:hAnsi="宋体" w:eastAsia="宋体" w:cs="Times New Roman"/>
          <w:sz w:val="21"/>
          <w:szCs w:val="21"/>
        </w:rPr>
        <w:t>，当</w:t>
      </w:r>
      <w:r>
        <w:rPr>
          <w:rFonts w:hint="eastAsia" w:ascii="Times New Roman" w:hAnsi="宋体" w:eastAsia="宋体" w:cs="Times New Roman"/>
          <w:color w:val="000000"/>
          <w:sz w:val="21"/>
          <w:szCs w:val="21"/>
        </w:rPr>
        <w:t>横向</w:t>
      </w:r>
      <w:r>
        <w:rPr>
          <w:rFonts w:hint="eastAsia" w:ascii="Times New Roman" w:hAnsi="宋体" w:eastAsia="宋体" w:cs="Times New Roman"/>
          <w:sz w:val="21"/>
          <w:szCs w:val="21"/>
        </w:rPr>
        <w:t>设置的锚固件具有承托功能时，</w:t>
      </w:r>
      <w:r>
        <w:rPr>
          <w:rFonts w:hint="eastAsia" w:ascii="Times New Roman" w:hAnsi="宋体" w:eastAsia="宋体" w:cs="Times New Roman"/>
          <w:color w:val="000000"/>
          <w:sz w:val="21"/>
          <w:szCs w:val="21"/>
        </w:rPr>
        <w:t>横向</w:t>
      </w:r>
      <w:r>
        <w:rPr>
          <w:rFonts w:hint="eastAsia" w:ascii="Times New Roman" w:hAnsi="宋体" w:eastAsia="宋体" w:cs="Times New Roman"/>
          <w:sz w:val="21"/>
          <w:szCs w:val="21"/>
        </w:rPr>
        <w:t>设置的锚固件可代替</w:t>
      </w:r>
      <w:r>
        <w:rPr>
          <w:rFonts w:hint="eastAsia" w:ascii="Times New Roman" w:hAnsi="宋体" w:eastAsia="宋体" w:cs="Times New Roman"/>
          <w:sz w:val="21"/>
          <w:szCs w:val="21"/>
          <w:lang w:eastAsia="zh-CN"/>
        </w:rPr>
        <w:t>托架</w:t>
      </w:r>
      <w:r>
        <w:rPr>
          <w:rFonts w:hint="eastAsia" w:ascii="Times New Roman" w:hAnsi="宋体" w:eastAsia="宋体" w:cs="Times New Roman"/>
          <w:sz w:val="21"/>
          <w:szCs w:val="21"/>
        </w:rPr>
        <w:t>。</w:t>
      </w:r>
    </w:p>
    <w:p>
      <w:pPr>
        <w:widowControl w:val="0"/>
        <w:numPr>
          <w:ilvl w:val="0"/>
          <w:numId w:val="25"/>
        </w:numPr>
        <w:adjustRightInd/>
        <w:snapToGrid/>
        <w:spacing w:after="0"/>
        <w:jc w:val="both"/>
        <w:rPr>
          <w:rFonts w:ascii="Times New Roman" w:hAnsi="宋体" w:eastAsia="宋体" w:cs="Times New Roman"/>
          <w:sz w:val="21"/>
          <w:szCs w:val="21"/>
          <w:highlight w:val="none"/>
        </w:rPr>
      </w:pPr>
      <w:r>
        <w:rPr>
          <w:rFonts w:hint="eastAsia" w:ascii="Times New Roman" w:hAnsi="宋体" w:eastAsia="宋体" w:cs="Times New Roman"/>
          <w:sz w:val="21"/>
          <w:szCs w:val="21"/>
          <w:highlight w:val="none"/>
        </w:rPr>
        <w:t xml:space="preserve"> 锚栓类型应</w:t>
      </w:r>
      <w:r>
        <w:rPr>
          <w:rFonts w:hint="eastAsia" w:ascii="宋体" w:hAnsi="宋体" w:eastAsia="宋体" w:cs="Times New Roman"/>
          <w:sz w:val="21"/>
          <w:szCs w:val="21"/>
          <w:highlight w:val="none"/>
        </w:rPr>
        <w:t>适用于基层墙体，锚栓数量</w:t>
      </w:r>
      <w:r>
        <w:rPr>
          <w:rFonts w:hint="eastAsia" w:ascii="宋体" w:hAnsi="宋体" w:eastAsia="宋体" w:cs="Times New Roman"/>
          <w:sz w:val="21"/>
          <w:szCs w:val="21"/>
          <w:highlight w:val="none"/>
          <w:lang w:eastAsia="zh-CN"/>
        </w:rPr>
        <w:t>应大于</w:t>
      </w: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rPr>
        <w:t>个/m</w:t>
      </w:r>
      <w:r>
        <w:rPr>
          <w:rFonts w:hint="eastAsia" w:ascii="宋体" w:hAnsi="宋体" w:eastAsia="宋体" w:cs="Times New Roman"/>
          <w:sz w:val="21"/>
          <w:szCs w:val="21"/>
          <w:highlight w:val="none"/>
          <w:vertAlign w:val="superscript"/>
        </w:rPr>
        <w:t>2</w:t>
      </w:r>
      <w:r>
        <w:rPr>
          <w:rFonts w:hint="eastAsia" w:ascii="宋体" w:hAnsi="宋体" w:eastAsia="宋体" w:cs="Times New Roman"/>
          <w:sz w:val="21"/>
          <w:szCs w:val="21"/>
          <w:highlight w:val="none"/>
          <w:lang w:eastAsia="zh-CN"/>
        </w:rPr>
        <w:t>，且不应大</w:t>
      </w:r>
      <w:r>
        <w:rPr>
          <w:rFonts w:hint="eastAsia" w:ascii="宋体" w:hAnsi="宋体" w:eastAsia="宋体" w:cs="Times New Roman"/>
          <w:sz w:val="21"/>
          <w:szCs w:val="21"/>
          <w:highlight w:val="none"/>
        </w:rPr>
        <w:t>于12个/m</w:t>
      </w:r>
      <w:r>
        <w:rPr>
          <w:rFonts w:hint="eastAsia" w:ascii="宋体" w:hAnsi="宋体" w:eastAsia="宋体" w:cs="Times New Roman"/>
          <w:sz w:val="21"/>
          <w:szCs w:val="21"/>
          <w:highlight w:val="none"/>
          <w:vertAlign w:val="superscript"/>
        </w:rPr>
        <w:t>2</w:t>
      </w:r>
      <w:r>
        <w:rPr>
          <w:rFonts w:hint="eastAsia" w:ascii="宋体" w:hAnsi="宋体" w:eastAsia="宋体" w:cs="Times New Roman"/>
          <w:sz w:val="21"/>
          <w:szCs w:val="21"/>
          <w:highlight w:val="none"/>
        </w:rPr>
        <w:t>。最小允许边距为100mm，最小允许间距为200mm，最大允许间距为600mm。</w:t>
      </w:r>
    </w:p>
    <w:p>
      <w:pPr>
        <w:widowControl w:val="0"/>
        <w:numPr>
          <w:ilvl w:val="0"/>
          <w:numId w:val="25"/>
        </w:numPr>
        <w:adjustRightInd/>
        <w:snapToGrid/>
        <w:spacing w:after="0"/>
        <w:jc w:val="both"/>
        <w:rPr>
          <w:rFonts w:ascii="Times New Roman" w:hAnsi="宋体" w:eastAsia="宋体" w:cs="Times New Roman"/>
          <w:sz w:val="21"/>
          <w:szCs w:val="21"/>
          <w:highlight w:val="none"/>
        </w:rPr>
      </w:pPr>
      <w:r>
        <w:rPr>
          <w:rFonts w:hint="eastAsia" w:ascii="Times New Roman" w:hAnsi="宋体" w:eastAsia="宋体" w:cs="Times New Roman"/>
          <w:sz w:val="21"/>
          <w:szCs w:val="21"/>
          <w:highlight w:val="none"/>
        </w:rPr>
        <w:t xml:space="preserve"> 当基层墙体为</w:t>
      </w:r>
      <w:r>
        <w:rPr>
          <w:rFonts w:hint="eastAsia" w:ascii="Times New Roman" w:hAnsi="Times New Roman" w:eastAsiaTheme="minorEastAsia"/>
          <w:sz w:val="21"/>
          <w:szCs w:val="21"/>
          <w:highlight w:val="none"/>
        </w:rPr>
        <w:t>蒸压加气</w:t>
      </w:r>
      <w:r>
        <w:rPr>
          <w:rFonts w:hAnsiTheme="minorEastAsia" w:eastAsiaTheme="minorEastAsia"/>
          <w:sz w:val="21"/>
          <w:szCs w:val="21"/>
          <w:highlight w:val="none"/>
        </w:rPr>
        <w:t>混凝土基</w:t>
      </w:r>
      <w:r>
        <w:rPr>
          <w:rFonts w:ascii="Times New Roman" w:hAnsi="Times New Roman" w:eastAsiaTheme="minorEastAsia"/>
          <w:sz w:val="21"/>
          <w:szCs w:val="21"/>
          <w:highlight w:val="none"/>
        </w:rPr>
        <w:t>层</w:t>
      </w:r>
      <w:r>
        <w:rPr>
          <w:rFonts w:ascii="宋体" w:hAnsi="宋体" w:eastAsia="宋体"/>
          <w:sz w:val="21"/>
          <w:szCs w:val="21"/>
          <w:highlight w:val="none"/>
        </w:rPr>
        <w:t>墙体</w:t>
      </w:r>
      <w:r>
        <w:rPr>
          <w:rFonts w:hint="eastAsia" w:ascii="Times New Roman" w:hAnsi="宋体" w:eastAsia="宋体" w:cs="Times New Roman"/>
          <w:sz w:val="21"/>
          <w:szCs w:val="21"/>
          <w:highlight w:val="none"/>
        </w:rPr>
        <w:t>时，应</w:t>
      </w:r>
      <w:r>
        <w:rPr>
          <w:rFonts w:hint="eastAsia" w:ascii="Times New Roman" w:hAnsi="宋体" w:eastAsia="宋体" w:cs="Times New Roman"/>
          <w:sz w:val="21"/>
          <w:szCs w:val="21"/>
          <w:highlight w:val="none"/>
          <w:lang w:eastAsia="zh-CN"/>
        </w:rPr>
        <w:t>使用专用锚栓，并</w:t>
      </w:r>
      <w:r>
        <w:rPr>
          <w:rFonts w:hint="eastAsia" w:ascii="Times New Roman" w:hAnsi="宋体" w:eastAsia="宋体" w:cs="Times New Roman"/>
          <w:sz w:val="21"/>
          <w:szCs w:val="21"/>
          <w:highlight w:val="none"/>
        </w:rPr>
        <w:t>采取基层加强</w:t>
      </w:r>
      <w:r>
        <w:rPr>
          <w:rFonts w:hint="eastAsia" w:ascii="Times New Roman" w:hAnsi="宋体" w:eastAsia="宋体" w:cs="Times New Roman"/>
          <w:sz w:val="21"/>
          <w:szCs w:val="21"/>
          <w:highlight w:val="none"/>
          <w:lang w:eastAsia="zh-CN"/>
        </w:rPr>
        <w:t>处理</w:t>
      </w:r>
      <w:r>
        <w:rPr>
          <w:rFonts w:hint="eastAsia" w:ascii="Times New Roman" w:hAnsi="宋体" w:eastAsia="宋体" w:cs="Times New Roman"/>
          <w:sz w:val="21"/>
          <w:szCs w:val="21"/>
          <w:highlight w:val="none"/>
        </w:rPr>
        <w:t>等</w:t>
      </w:r>
      <w:r>
        <w:rPr>
          <w:rFonts w:hint="eastAsia" w:ascii="Times New Roman" w:hAnsi="宋体" w:eastAsia="宋体" w:cs="Times New Roman"/>
          <w:sz w:val="21"/>
          <w:szCs w:val="21"/>
          <w:highlight w:val="none"/>
          <w:lang w:eastAsia="zh-CN"/>
        </w:rPr>
        <w:t>提高锚栓抗拉承载力的措</w:t>
      </w:r>
      <w:r>
        <w:rPr>
          <w:rFonts w:hint="eastAsia" w:ascii="Times New Roman" w:hAnsi="宋体" w:eastAsia="宋体" w:cs="Times New Roman"/>
          <w:sz w:val="21"/>
          <w:szCs w:val="21"/>
          <w:highlight w:val="none"/>
        </w:rPr>
        <w:t>施。</w:t>
      </w:r>
    </w:p>
    <w:p>
      <w:pPr>
        <w:widowControl w:val="0"/>
        <w:numPr>
          <w:ilvl w:val="0"/>
          <w:numId w:val="25"/>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highlight w:val="none"/>
        </w:rPr>
        <w:t>当保温装饰板外墙外保温工程建筑高度</w:t>
      </w:r>
      <w:r>
        <w:rPr>
          <w:rFonts w:hint="eastAsia" w:ascii="宋体" w:hAnsi="宋体" w:eastAsia="宋体" w:cs="Times New Roman"/>
          <w:sz w:val="21"/>
          <w:szCs w:val="21"/>
          <w:highlight w:val="none"/>
        </w:rPr>
        <w:t>大于</w:t>
      </w:r>
      <w:r>
        <w:rPr>
          <w:rFonts w:hint="eastAsia" w:ascii="宋体" w:hAnsi="宋体" w:eastAsia="宋体" w:cs="Times New Roman"/>
          <w:sz w:val="21"/>
          <w:szCs w:val="21"/>
          <w:highlight w:val="none"/>
          <w:lang w:val="en-US" w:eastAsia="zh-CN"/>
        </w:rPr>
        <w:t>8</w:t>
      </w:r>
      <w:r>
        <w:rPr>
          <w:rFonts w:ascii="宋体" w:hAnsi="宋体" w:eastAsia="宋体" w:cs="Times New Roman"/>
          <w:sz w:val="21"/>
          <w:szCs w:val="21"/>
          <w:highlight w:val="none"/>
        </w:rPr>
        <w:t>0m</w:t>
      </w:r>
      <w:r>
        <w:rPr>
          <w:rFonts w:hint="eastAsia" w:ascii="宋体" w:hAnsi="宋体" w:eastAsia="宋体" w:cs="Times New Roman"/>
          <w:sz w:val="21"/>
          <w:szCs w:val="21"/>
          <w:highlight w:val="none"/>
        </w:rPr>
        <w:t>或</w:t>
      </w:r>
      <w:r>
        <w:rPr>
          <w:rFonts w:hint="eastAsia" w:ascii="Times New Roman" w:hAnsi="宋体" w:eastAsia="宋体" w:cs="Times New Roman"/>
          <w:sz w:val="21"/>
          <w:szCs w:val="21"/>
          <w:highlight w:val="none"/>
        </w:rPr>
        <w:t>保温材料厚</w:t>
      </w:r>
      <w:r>
        <w:rPr>
          <w:rFonts w:hint="eastAsia" w:ascii="宋体" w:hAnsi="宋体" w:eastAsia="宋体" w:cs="Times New Roman"/>
          <w:sz w:val="21"/>
          <w:szCs w:val="21"/>
          <w:highlight w:val="none"/>
        </w:rPr>
        <w:t>度大于</w:t>
      </w:r>
      <w:r>
        <w:rPr>
          <w:rFonts w:ascii="宋体" w:hAnsi="宋体" w:eastAsia="宋体" w:cs="Times New Roman"/>
          <w:sz w:val="21"/>
          <w:szCs w:val="21"/>
          <w:highlight w:val="none"/>
        </w:rPr>
        <w:t>1</w:t>
      </w:r>
      <w:r>
        <w:rPr>
          <w:rFonts w:hint="eastAsia" w:ascii="宋体" w:hAnsi="宋体" w:eastAsia="宋体" w:cs="Times New Roman"/>
          <w:sz w:val="21"/>
          <w:szCs w:val="21"/>
          <w:highlight w:val="none"/>
          <w:lang w:val="en-US" w:eastAsia="zh-CN"/>
        </w:rPr>
        <w:t>2</w:t>
      </w:r>
      <w:r>
        <w:rPr>
          <w:rFonts w:ascii="宋体" w:hAnsi="宋体" w:eastAsia="宋体" w:cs="Times New Roman"/>
          <w:sz w:val="21"/>
          <w:szCs w:val="21"/>
          <w:highlight w:val="none"/>
        </w:rPr>
        <w:t>0mm</w:t>
      </w:r>
      <w:r>
        <w:rPr>
          <w:rFonts w:hint="eastAsia" w:ascii="Times New Roman" w:hAnsi="宋体" w:eastAsia="宋体" w:cs="Times New Roman"/>
          <w:sz w:val="21"/>
          <w:szCs w:val="21"/>
          <w:highlight w:val="none"/>
        </w:rPr>
        <w:t>时，应</w:t>
      </w:r>
      <w:r>
        <w:rPr>
          <w:rFonts w:hint="eastAsia" w:ascii="Times New Roman" w:hAnsi="宋体" w:eastAsia="宋体" w:cs="Times New Roman"/>
          <w:sz w:val="21"/>
          <w:szCs w:val="21"/>
        </w:rPr>
        <w:t>进行抗风荷载性能验证，并应进行专项设计和论证。</w:t>
      </w:r>
    </w:p>
    <w:p>
      <w:pPr>
        <w:widowControl w:val="0"/>
        <w:numPr>
          <w:ilvl w:val="0"/>
          <w:numId w:val="0"/>
        </w:numPr>
        <w:adjustRightInd/>
        <w:snapToGrid/>
        <w:spacing w:after="0"/>
        <w:jc w:val="both"/>
        <w:rPr>
          <w:rFonts w:ascii="Times New Roman" w:hAnsi="宋体" w:eastAsia="宋体" w:cs="Times New Roman"/>
          <w:sz w:val="21"/>
          <w:szCs w:val="21"/>
        </w:rPr>
      </w:pPr>
    </w:p>
    <w:p>
      <w:pPr>
        <w:widowControl w:val="0"/>
        <w:numPr>
          <w:ilvl w:val="0"/>
          <w:numId w:val="21"/>
        </w:numPr>
        <w:tabs>
          <w:tab w:val="left" w:pos="426"/>
          <w:tab w:val="clear" w:pos="567"/>
        </w:tabs>
        <w:adjustRightInd/>
        <w:snapToGrid/>
        <w:spacing w:before="120" w:beforeLines="50" w:after="120" w:afterLines="50"/>
        <w:jc w:val="center"/>
        <w:outlineLvl w:val="1"/>
        <w:rPr>
          <w:rFonts w:ascii="Times New Roman" w:hAnsi="Times New Roman" w:eastAsia="宋体" w:cs="Times New Roman"/>
          <w:sz w:val="24"/>
          <w:szCs w:val="24"/>
        </w:rPr>
      </w:pPr>
      <w:r>
        <w:rPr>
          <w:rFonts w:hint="eastAsia" w:ascii="Times New Roman" w:hAnsi="宋体" w:eastAsia="宋体" w:cs="Times New Roman"/>
          <w:sz w:val="24"/>
          <w:szCs w:val="24"/>
        </w:rPr>
        <w:t>防火安全设计</w:t>
      </w:r>
    </w:p>
    <w:p>
      <w:pPr>
        <w:widowControl w:val="0"/>
        <w:numPr>
          <w:ilvl w:val="0"/>
          <w:numId w:val="30"/>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保温</w:t>
      </w:r>
      <w:r>
        <w:rPr>
          <w:rFonts w:hint="eastAsia" w:ascii="宋体" w:hAnsi="宋体" w:eastAsia="宋体" w:cs="Times New Roman"/>
          <w:sz w:val="21"/>
          <w:szCs w:val="21"/>
        </w:rPr>
        <w:t>装饰板</w:t>
      </w:r>
      <w:r>
        <w:rPr>
          <w:rFonts w:hint="eastAsia" w:ascii="宋体" w:hAnsi="宋体" w:eastAsia="宋体" w:cs="Times New Roman"/>
          <w:color w:val="000000"/>
          <w:sz w:val="21"/>
          <w:szCs w:val="21"/>
        </w:rPr>
        <w:t>当采用</w:t>
      </w:r>
      <w:r>
        <w:rPr>
          <w:rFonts w:hint="eastAsia" w:ascii="宋体" w:hAnsi="宋体" w:eastAsia="宋体"/>
          <w:szCs w:val="21"/>
        </w:rPr>
        <w:t>B</w:t>
      </w:r>
      <w:r>
        <w:rPr>
          <w:rFonts w:hint="eastAsia" w:ascii="宋体" w:hAnsi="宋体" w:eastAsia="宋体"/>
          <w:szCs w:val="21"/>
          <w:vertAlign w:val="subscript"/>
        </w:rPr>
        <w:t>1</w:t>
      </w:r>
      <w:r>
        <w:rPr>
          <w:rFonts w:hint="eastAsia" w:ascii="宋体" w:hAnsi="宋体" w:eastAsia="宋体" w:cs="Times New Roman"/>
          <w:sz w:val="21"/>
          <w:szCs w:val="21"/>
        </w:rPr>
        <w:t>、</w:t>
      </w:r>
      <w:r>
        <w:rPr>
          <w:rFonts w:hint="eastAsia" w:ascii="宋体" w:hAnsi="宋体" w:eastAsia="宋体"/>
          <w:szCs w:val="21"/>
        </w:rPr>
        <w:t>B</w:t>
      </w:r>
      <w:r>
        <w:rPr>
          <w:rFonts w:hint="eastAsia" w:ascii="宋体" w:hAnsi="宋体" w:eastAsia="宋体"/>
          <w:szCs w:val="21"/>
          <w:vertAlign w:val="subscript"/>
        </w:rPr>
        <w:t>2</w:t>
      </w:r>
      <w:r>
        <w:rPr>
          <w:rFonts w:hint="eastAsia" w:ascii="宋体" w:hAnsi="宋体" w:eastAsia="宋体" w:cs="Times New Roman"/>
          <w:sz w:val="21"/>
          <w:szCs w:val="21"/>
        </w:rPr>
        <w:t>级保温材料时，保温装饰板</w:t>
      </w:r>
      <w:r>
        <w:rPr>
          <w:rFonts w:ascii="宋体" w:hAnsi="宋体" w:eastAsia="宋体" w:cs="Times New Roman"/>
          <w:sz w:val="21"/>
          <w:szCs w:val="21"/>
        </w:rPr>
        <w:t>外墙外保温工程</w:t>
      </w:r>
      <w:r>
        <w:rPr>
          <w:rFonts w:hint="eastAsia" w:ascii="宋体" w:hAnsi="宋体" w:eastAsia="宋体" w:cs="Times New Roman"/>
          <w:sz w:val="21"/>
          <w:szCs w:val="21"/>
        </w:rPr>
        <w:t>应</w:t>
      </w:r>
      <w:r>
        <w:rPr>
          <w:rFonts w:hint="eastAsia" w:ascii="Times New Roman" w:hAnsi="宋体" w:eastAsia="宋体" w:cs="Times New Roman"/>
          <w:sz w:val="21"/>
          <w:szCs w:val="21"/>
        </w:rPr>
        <w:t>按《建筑设计防火规范</w:t>
      </w:r>
      <w:r>
        <w:rPr>
          <w:rFonts w:hint="eastAsia" w:ascii="宋体" w:hAnsi="宋体" w:eastAsia="宋体" w:cs="Times New Roman"/>
          <w:sz w:val="21"/>
          <w:szCs w:val="21"/>
        </w:rPr>
        <w:t>》</w:t>
      </w:r>
      <w:r>
        <w:rPr>
          <w:rFonts w:ascii="宋体" w:hAnsi="宋体" w:eastAsia="宋体" w:cs="Times New Roman"/>
          <w:sz w:val="21"/>
          <w:szCs w:val="21"/>
        </w:rPr>
        <w:t>GB 50016</w:t>
      </w:r>
      <w:r>
        <w:rPr>
          <w:rFonts w:hint="eastAsia" w:ascii="宋体" w:hAnsi="宋体" w:eastAsia="宋体" w:cs="Times New Roman"/>
          <w:sz w:val="21"/>
          <w:szCs w:val="21"/>
        </w:rPr>
        <w:t>的</w:t>
      </w:r>
      <w:r>
        <w:rPr>
          <w:rFonts w:hint="eastAsia" w:ascii="Times New Roman" w:hAnsi="宋体" w:eastAsia="宋体" w:cs="Times New Roman"/>
          <w:sz w:val="21"/>
          <w:szCs w:val="21"/>
        </w:rPr>
        <w:t>规定</w:t>
      </w:r>
      <w:r>
        <w:rPr>
          <w:rFonts w:hint="eastAsia" w:ascii="宋体" w:hAnsi="宋体" w:eastAsia="宋体" w:cs="Times New Roman"/>
          <w:sz w:val="21"/>
          <w:szCs w:val="21"/>
        </w:rPr>
        <w:t>进行防火安全设计。</w:t>
      </w:r>
    </w:p>
    <w:p>
      <w:pPr>
        <w:widowControl w:val="0"/>
        <w:numPr>
          <w:ilvl w:val="0"/>
          <w:numId w:val="30"/>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单材保温装饰板</w:t>
      </w:r>
      <w:r>
        <w:rPr>
          <w:rFonts w:ascii="Times New Roman" w:hAnsi="宋体" w:eastAsia="宋体" w:cs="Times New Roman"/>
          <w:sz w:val="21"/>
          <w:szCs w:val="21"/>
        </w:rPr>
        <w:t>外墙外保温工程</w:t>
      </w:r>
      <w:r>
        <w:rPr>
          <w:rFonts w:hint="eastAsia" w:ascii="Times New Roman" w:hAnsi="宋体" w:eastAsia="宋体" w:cs="Times New Roman"/>
          <w:sz w:val="21"/>
          <w:szCs w:val="21"/>
        </w:rPr>
        <w:t>防火安全设计还应符合以下规定：</w:t>
      </w:r>
    </w:p>
    <w:p>
      <w:pPr>
        <w:pStyle w:val="34"/>
        <w:numPr>
          <w:ilvl w:val="0"/>
          <w:numId w:val="31"/>
        </w:numPr>
        <w:ind w:left="0" w:firstLine="413" w:firstLineChars="0"/>
        <w:rPr>
          <w:rFonts w:ascii="Times New Roman" w:hAnsi="宋体"/>
          <w:color w:val="000000"/>
          <w:szCs w:val="21"/>
        </w:rPr>
      </w:pPr>
      <w:r>
        <w:rPr>
          <w:rFonts w:hint="eastAsia" w:ascii="Times New Roman" w:hAnsi="宋体"/>
          <w:color w:val="000000"/>
          <w:szCs w:val="21"/>
        </w:rPr>
        <w:t>保温装饰板横向板缝及防火隔离带竖向板缝应使用无机嵌缝材料；</w:t>
      </w:r>
    </w:p>
    <w:p>
      <w:pPr>
        <w:pStyle w:val="34"/>
        <w:numPr>
          <w:ilvl w:val="0"/>
          <w:numId w:val="31"/>
        </w:numPr>
        <w:ind w:left="0" w:firstLine="413" w:firstLineChars="0"/>
        <w:rPr>
          <w:rFonts w:ascii="Times New Roman" w:hAnsi="宋体"/>
          <w:color w:val="000000"/>
          <w:szCs w:val="21"/>
        </w:rPr>
      </w:pPr>
      <w:r>
        <w:rPr>
          <w:rFonts w:hint="eastAsia" w:ascii="Times New Roman" w:hAnsi="宋体"/>
          <w:color w:val="000000"/>
          <w:szCs w:val="21"/>
        </w:rPr>
        <w:t>板缝应使用阻燃密封胶密封；</w:t>
      </w:r>
    </w:p>
    <w:p>
      <w:pPr>
        <w:pStyle w:val="34"/>
        <w:numPr>
          <w:ilvl w:val="0"/>
          <w:numId w:val="31"/>
        </w:numPr>
        <w:ind w:left="0" w:firstLine="413" w:firstLineChars="0"/>
        <w:rPr>
          <w:rFonts w:ascii="Times New Roman" w:hAnsi="宋体"/>
          <w:szCs w:val="21"/>
        </w:rPr>
      </w:pPr>
      <w:r>
        <w:rPr>
          <w:rFonts w:hint="eastAsia" w:ascii="Times New Roman" w:hAnsi="宋体"/>
          <w:color w:val="000000"/>
          <w:szCs w:val="21"/>
        </w:rPr>
        <w:t>金属饰面</w:t>
      </w:r>
      <w:r>
        <w:rPr>
          <w:rFonts w:hint="eastAsia" w:ascii="Times New Roman" w:hAnsi="宋体"/>
          <w:szCs w:val="21"/>
        </w:rPr>
        <w:t>保温装饰板金属板侧</w:t>
      </w:r>
      <w:r>
        <w:rPr>
          <w:rFonts w:hint="eastAsia" w:ascii="宋体" w:hAnsi="宋体"/>
          <w:szCs w:val="21"/>
        </w:rPr>
        <w:t>面折弯厚度不应小于1</w:t>
      </w:r>
      <w:r>
        <w:rPr>
          <w:rFonts w:ascii="宋体" w:hAnsi="宋体"/>
          <w:szCs w:val="21"/>
        </w:rPr>
        <w:t>5mm</w:t>
      </w:r>
      <w:r>
        <w:rPr>
          <w:rFonts w:hint="eastAsia" w:ascii="宋体" w:hAnsi="宋体"/>
          <w:szCs w:val="21"/>
        </w:rPr>
        <w:t>；</w:t>
      </w:r>
    </w:p>
    <w:p>
      <w:pPr>
        <w:pStyle w:val="34"/>
        <w:numPr>
          <w:ilvl w:val="0"/>
          <w:numId w:val="31"/>
        </w:numPr>
        <w:ind w:left="0" w:firstLine="413" w:firstLineChars="0"/>
        <w:rPr>
          <w:rFonts w:ascii="Times New Roman" w:hAnsi="宋体"/>
          <w:szCs w:val="21"/>
        </w:rPr>
      </w:pPr>
      <w:r>
        <w:rPr>
          <w:rFonts w:hint="eastAsia" w:ascii="Times New Roman" w:hAnsi="宋体"/>
          <w:szCs w:val="21"/>
        </w:rPr>
        <w:t>构造做法的系统</w:t>
      </w:r>
      <w:r>
        <w:rPr>
          <w:rFonts w:hint="eastAsia" w:ascii="宋体" w:hAnsi="宋体"/>
          <w:szCs w:val="21"/>
        </w:rPr>
        <w:t>防火性能定型试验合格。</w:t>
      </w:r>
    </w:p>
    <w:p>
      <w:pPr>
        <w:widowControl w:val="0"/>
        <w:numPr>
          <w:ilvl w:val="0"/>
          <w:numId w:val="30"/>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双材保温装饰板</w:t>
      </w:r>
      <w:r>
        <w:rPr>
          <w:rFonts w:ascii="Times New Roman" w:hAnsi="宋体" w:eastAsia="宋体" w:cs="Times New Roman"/>
          <w:sz w:val="21"/>
          <w:szCs w:val="21"/>
        </w:rPr>
        <w:t>外墙外保温工程</w:t>
      </w:r>
      <w:r>
        <w:rPr>
          <w:rFonts w:hint="eastAsia" w:ascii="Times New Roman" w:hAnsi="宋体" w:eastAsia="宋体" w:cs="Times New Roman"/>
          <w:sz w:val="21"/>
          <w:szCs w:val="21"/>
        </w:rPr>
        <w:t>防火安全设计还应符合以下规定：</w:t>
      </w:r>
    </w:p>
    <w:p>
      <w:pPr>
        <w:pStyle w:val="34"/>
        <w:numPr>
          <w:ilvl w:val="0"/>
          <w:numId w:val="32"/>
        </w:numPr>
        <w:ind w:left="0" w:firstLine="413" w:firstLineChars="0"/>
        <w:rPr>
          <w:rFonts w:ascii="Times New Roman" w:hAnsi="宋体"/>
          <w:szCs w:val="21"/>
        </w:rPr>
      </w:pPr>
      <w:r>
        <w:rPr>
          <w:rFonts w:hint="eastAsia" w:ascii="宋体" w:hAnsi="宋体"/>
          <w:color w:val="000000"/>
          <w:szCs w:val="21"/>
        </w:rPr>
        <w:t>燃烧性能A级的保温材料与装饰面板的总厚度不小于50mm；</w:t>
      </w:r>
    </w:p>
    <w:p>
      <w:pPr>
        <w:pStyle w:val="34"/>
        <w:numPr>
          <w:ilvl w:val="0"/>
          <w:numId w:val="32"/>
        </w:numPr>
        <w:ind w:left="0" w:firstLine="413" w:firstLineChars="0"/>
        <w:rPr>
          <w:rFonts w:ascii="Times New Roman"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窗口上方</w:t>
      </w:r>
      <w:r>
        <w:rPr>
          <w:rFonts w:hint="eastAsia" w:ascii="宋体" w:hAnsi="宋体"/>
          <w:color w:val="000000" w:themeColor="text1"/>
          <w:szCs w:val="21"/>
          <w:lang w:eastAsia="zh-CN"/>
          <w14:textFill>
            <w14:solidFill>
              <w14:schemeClr w14:val="tx1"/>
            </w14:solidFill>
          </w14:textFill>
        </w:rPr>
        <w:t>的保温装饰板应</w:t>
      </w:r>
      <w:r>
        <w:rPr>
          <w:rFonts w:hint="eastAsia" w:ascii="宋体" w:hAnsi="宋体"/>
          <w:color w:val="000000" w:themeColor="text1"/>
          <w:szCs w:val="21"/>
          <w14:textFill>
            <w14:solidFill>
              <w14:schemeClr w14:val="tx1"/>
            </w14:solidFill>
          </w14:textFill>
        </w:rPr>
        <w:t>使用</w:t>
      </w:r>
      <w:r>
        <w:rPr>
          <w:rFonts w:hint="eastAsia" w:ascii="Times New Roman" w:hAnsi="宋体" w:eastAsia="宋体" w:cs="Times New Roman"/>
          <w:sz w:val="21"/>
          <w:szCs w:val="21"/>
        </w:rPr>
        <w:t>单材保温装饰板</w:t>
      </w:r>
      <w:r>
        <w:rPr>
          <w:rFonts w:hint="eastAsia" w:ascii="Times New Roman" w:hAnsi="宋体" w:cs="Times New Roman"/>
          <w:sz w:val="21"/>
          <w:szCs w:val="21"/>
          <w:lang w:eastAsia="zh-CN"/>
        </w:rPr>
        <w:t>，且其</w:t>
      </w:r>
      <w:r>
        <w:rPr>
          <w:rFonts w:hint="eastAsia" w:ascii="宋体" w:hAnsi="宋体"/>
          <w:color w:val="000000" w:themeColor="text1"/>
          <w:szCs w:val="21"/>
          <w14:textFill>
            <w14:solidFill>
              <w14:schemeClr w14:val="tx1"/>
            </w14:solidFill>
          </w14:textFill>
        </w:rPr>
        <w:t>保温材料的燃烧性能</w:t>
      </w:r>
      <w:r>
        <w:rPr>
          <w:rFonts w:hint="eastAsia" w:ascii="宋体" w:hAnsi="宋体"/>
          <w:color w:val="000000" w:themeColor="text1"/>
          <w:szCs w:val="21"/>
          <w:lang w:eastAsia="zh-CN"/>
          <w14:textFill>
            <w14:solidFill>
              <w14:schemeClr w14:val="tx1"/>
            </w14:solidFill>
          </w14:textFill>
        </w:rPr>
        <w:t>为</w:t>
      </w:r>
      <w:r>
        <w:rPr>
          <w:rFonts w:hint="eastAsia" w:ascii="宋体" w:hAnsi="宋体"/>
          <w:color w:val="000000" w:themeColor="text1"/>
          <w:szCs w:val="21"/>
          <w14:textFill>
            <w14:solidFill>
              <w14:schemeClr w14:val="tx1"/>
            </w14:solidFill>
          </w14:textFill>
        </w:rPr>
        <w:t>A级</w:t>
      </w:r>
      <w:r>
        <w:rPr>
          <w:rFonts w:hint="eastAsia" w:ascii="Times New Roman" w:hAnsi="宋体"/>
          <w:color w:val="000000" w:themeColor="text1"/>
          <w:szCs w:val="21"/>
          <w14:textFill>
            <w14:solidFill>
              <w14:schemeClr w14:val="tx1"/>
            </w14:solidFill>
          </w14:textFill>
        </w:rPr>
        <w:t>；</w:t>
      </w:r>
    </w:p>
    <w:p>
      <w:pPr>
        <w:pStyle w:val="34"/>
        <w:numPr>
          <w:ilvl w:val="0"/>
          <w:numId w:val="32"/>
        </w:numPr>
        <w:ind w:left="0" w:firstLine="413" w:firstLineChars="0"/>
        <w:rPr>
          <w:rFonts w:ascii="Times New Roman" w:hAnsi="宋体"/>
          <w:szCs w:val="21"/>
        </w:rPr>
      </w:pPr>
      <w:r>
        <w:rPr>
          <w:rFonts w:hint="eastAsia" w:ascii="Times New Roman" w:hAnsi="宋体"/>
          <w:szCs w:val="21"/>
        </w:rPr>
        <w:t>保温装饰板横向板缝底部应使用水泥砂浆嵌缝，水泥砂浆应覆盖保温装饰板侧面外露的</w:t>
      </w:r>
      <w:r>
        <w:rPr>
          <w:rFonts w:hint="eastAsia" w:ascii="宋体" w:hAnsi="宋体"/>
          <w:szCs w:val="21"/>
        </w:rPr>
        <w:t>B</w:t>
      </w:r>
      <w:r>
        <w:rPr>
          <w:rFonts w:hint="eastAsia" w:ascii="宋体" w:hAnsi="宋体"/>
          <w:szCs w:val="21"/>
          <w:vertAlign w:val="subscript"/>
        </w:rPr>
        <w:t>1</w:t>
      </w:r>
      <w:r>
        <w:rPr>
          <w:rFonts w:hint="eastAsia" w:ascii="宋体" w:hAnsi="宋体"/>
          <w:szCs w:val="21"/>
        </w:rPr>
        <w:t>级保温材料</w:t>
      </w:r>
      <w:r>
        <w:rPr>
          <w:rFonts w:hint="eastAsia" w:ascii="Times New Roman" w:hAnsi="宋体"/>
          <w:szCs w:val="21"/>
        </w:rPr>
        <w:t>。</w:t>
      </w:r>
    </w:p>
    <w:p>
      <w:pPr>
        <w:pStyle w:val="34"/>
        <w:numPr>
          <w:ilvl w:val="0"/>
          <w:numId w:val="32"/>
        </w:numPr>
        <w:ind w:left="0" w:firstLine="413" w:firstLineChars="0"/>
        <w:rPr>
          <w:rFonts w:ascii="Times New Roman" w:hAnsi="宋体"/>
          <w:szCs w:val="21"/>
        </w:rPr>
      </w:pPr>
      <w:r>
        <w:rPr>
          <w:rFonts w:hint="eastAsia" w:ascii="Times New Roman" w:hAnsi="宋体"/>
          <w:szCs w:val="21"/>
        </w:rPr>
        <w:t>构造做法的系统</w:t>
      </w:r>
      <w:r>
        <w:rPr>
          <w:rFonts w:hint="eastAsia" w:ascii="宋体" w:hAnsi="宋体"/>
          <w:szCs w:val="21"/>
        </w:rPr>
        <w:t>防火性能定型试验合格。</w:t>
      </w:r>
    </w:p>
    <w:p>
      <w:pPr>
        <w:widowControl w:val="0"/>
        <w:numPr>
          <w:ilvl w:val="0"/>
          <w:numId w:val="30"/>
        </w:numPr>
        <w:adjustRightInd/>
        <w:snapToGrid/>
        <w:spacing w:after="0"/>
        <w:jc w:val="both"/>
        <w:rPr>
          <w:rFonts w:ascii="Times New Roman" w:hAnsi="宋体" w:eastAsia="宋体" w:cs="Times New Roman"/>
          <w:color w:val="000000"/>
          <w:sz w:val="21"/>
          <w:szCs w:val="21"/>
        </w:rPr>
      </w:pPr>
      <w:r>
        <w:rPr>
          <w:rFonts w:hint="eastAsia" w:ascii="Times New Roman" w:hAnsi="宋体" w:eastAsia="宋体" w:cs="Times New Roman"/>
          <w:sz w:val="21"/>
          <w:szCs w:val="21"/>
        </w:rPr>
        <w:t>板外墙外保温工程建筑高度</w:t>
      </w:r>
      <w:r>
        <w:rPr>
          <w:rFonts w:hint="eastAsia" w:ascii="宋体" w:hAnsi="宋体" w:eastAsia="宋体" w:cs="Times New Roman"/>
          <w:sz w:val="21"/>
          <w:szCs w:val="21"/>
        </w:rPr>
        <w:t>大于</w:t>
      </w:r>
      <w:r>
        <w:rPr>
          <w:rFonts w:hint="eastAsia" w:ascii="宋体" w:hAnsi="宋体" w:eastAsia="宋体" w:cs="Times New Roman"/>
          <w:sz w:val="21"/>
          <w:szCs w:val="21"/>
          <w:lang w:val="en-US" w:eastAsia="zh-CN"/>
        </w:rPr>
        <w:t>8</w:t>
      </w:r>
      <w:r>
        <w:rPr>
          <w:rFonts w:ascii="宋体" w:hAnsi="宋体" w:eastAsia="宋体" w:cs="Times New Roman"/>
          <w:sz w:val="21"/>
          <w:szCs w:val="21"/>
        </w:rPr>
        <w:t>0m</w:t>
      </w:r>
      <w:r>
        <w:rPr>
          <w:rFonts w:hint="eastAsia" w:ascii="宋体" w:hAnsi="宋体" w:eastAsia="宋体" w:cs="Times New Roman"/>
          <w:sz w:val="21"/>
          <w:szCs w:val="21"/>
        </w:rPr>
        <w:t>或</w:t>
      </w:r>
      <w:r>
        <w:rPr>
          <w:rFonts w:hint="eastAsia" w:ascii="Times New Roman" w:hAnsi="宋体" w:eastAsia="宋体" w:cs="Times New Roman"/>
          <w:sz w:val="21"/>
          <w:szCs w:val="21"/>
        </w:rPr>
        <w:t>保温材料厚</w:t>
      </w:r>
      <w:r>
        <w:rPr>
          <w:rFonts w:hint="eastAsia" w:ascii="宋体" w:hAnsi="宋体" w:eastAsia="宋体" w:cs="Times New Roman"/>
          <w:sz w:val="21"/>
          <w:szCs w:val="21"/>
        </w:rPr>
        <w:t>度大于</w:t>
      </w:r>
      <w:r>
        <w:rPr>
          <w:rFonts w:ascii="宋体" w:hAnsi="宋体" w:eastAsia="宋体" w:cs="Times New Roman"/>
          <w:sz w:val="21"/>
          <w:szCs w:val="21"/>
        </w:rPr>
        <w:t>1</w:t>
      </w:r>
      <w:r>
        <w:rPr>
          <w:rFonts w:hint="eastAsia" w:ascii="宋体" w:hAnsi="宋体" w:eastAsia="宋体" w:cs="Times New Roman"/>
          <w:sz w:val="21"/>
          <w:szCs w:val="21"/>
          <w:lang w:val="en-US" w:eastAsia="zh-CN"/>
        </w:rPr>
        <w:t>2</w:t>
      </w:r>
      <w:r>
        <w:rPr>
          <w:rFonts w:ascii="宋体" w:hAnsi="宋体" w:eastAsia="宋体" w:cs="Times New Roman"/>
          <w:sz w:val="21"/>
          <w:szCs w:val="21"/>
        </w:rPr>
        <w:t>0mm</w:t>
      </w:r>
      <w:r>
        <w:rPr>
          <w:rFonts w:hint="eastAsia" w:ascii="Times New Roman" w:hAnsi="宋体" w:eastAsia="宋体" w:cs="Times New Roman"/>
          <w:sz w:val="21"/>
          <w:szCs w:val="21"/>
        </w:rPr>
        <w:t>时，应进行系统防火性能验证，并应进行专项设计和论证。</w:t>
      </w:r>
    </w:p>
    <w:p>
      <w:pPr>
        <w:widowControl w:val="0"/>
        <w:numPr>
          <w:ilvl w:val="0"/>
          <w:numId w:val="0"/>
        </w:numPr>
        <w:tabs>
          <w:tab w:val="left" w:pos="567"/>
        </w:tabs>
        <w:adjustRightInd/>
        <w:snapToGrid/>
        <w:spacing w:after="0" w:line="240" w:lineRule="auto"/>
        <w:jc w:val="both"/>
        <w:rPr>
          <w:rFonts w:ascii="Times New Roman" w:hAnsi="宋体" w:eastAsia="宋体" w:cs="Times New Roman"/>
          <w:color w:val="000000"/>
          <w:sz w:val="21"/>
          <w:szCs w:val="21"/>
        </w:rPr>
      </w:pPr>
    </w:p>
    <w:p>
      <w:pPr>
        <w:widowControl w:val="0"/>
        <w:numPr>
          <w:ilvl w:val="0"/>
          <w:numId w:val="21"/>
        </w:numPr>
        <w:tabs>
          <w:tab w:val="left" w:pos="426"/>
          <w:tab w:val="clear" w:pos="567"/>
        </w:tabs>
        <w:adjustRightInd/>
        <w:snapToGrid/>
        <w:spacing w:before="120" w:beforeLines="50" w:after="120" w:afterLines="50"/>
        <w:jc w:val="center"/>
        <w:outlineLvl w:val="1"/>
        <w:rPr>
          <w:rFonts w:ascii="Times New Roman" w:hAnsi="Times New Roman" w:eastAsia="宋体" w:cs="Times New Roman"/>
          <w:sz w:val="24"/>
          <w:szCs w:val="24"/>
        </w:rPr>
      </w:pPr>
      <w:r>
        <w:rPr>
          <w:rFonts w:hint="eastAsia" w:ascii="Times New Roman" w:hAnsi="Times New Roman" w:eastAsia="宋体" w:cs="Times New Roman"/>
          <w:sz w:val="24"/>
          <w:szCs w:val="24"/>
        </w:rPr>
        <w:t>节能设计</w:t>
      </w:r>
    </w:p>
    <w:p>
      <w:pPr>
        <w:widowControl w:val="0"/>
        <w:numPr>
          <w:ilvl w:val="0"/>
          <w:numId w:val="33"/>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采用保温装饰板外墙外保温工程的民用建筑，其外墙传热系数限值应满足现行建筑节能设计标准要求。</w:t>
      </w:r>
    </w:p>
    <w:p>
      <w:pPr>
        <w:widowControl w:val="0"/>
        <w:numPr>
          <w:ilvl w:val="0"/>
          <w:numId w:val="33"/>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进行外墙传热系数计算时，保温装饰板外墙外保温系统热阻</w:t>
      </w:r>
      <w:r>
        <w:rPr>
          <w:rFonts w:hint="eastAsia" w:ascii="宋体" w:hAnsi="宋体" w:eastAsia="宋体" w:cs="Times New Roman"/>
          <w:bCs/>
          <w:kern w:val="2"/>
          <w:sz w:val="21"/>
          <w:szCs w:val="21"/>
        </w:rPr>
        <w:t>修正系数应按表</w:t>
      </w:r>
      <w:r>
        <w:rPr>
          <w:rFonts w:hint="eastAsia" w:ascii="宋体" w:hAnsi="宋体" w:eastAsia="宋体" w:cs="Times New Roman"/>
          <w:sz w:val="21"/>
          <w:szCs w:val="21"/>
        </w:rPr>
        <w:t>6.4.2选</w:t>
      </w:r>
      <w:r>
        <w:rPr>
          <w:rFonts w:hint="eastAsia" w:ascii="Times New Roman" w:hAnsi="宋体" w:eastAsia="宋体" w:cs="Times New Roman"/>
          <w:sz w:val="21"/>
          <w:szCs w:val="21"/>
        </w:rPr>
        <w:t>用。</w:t>
      </w:r>
    </w:p>
    <w:p>
      <w:pPr>
        <w:pStyle w:val="64"/>
        <w:keepNext w:val="0"/>
        <w:keepLines w:val="0"/>
        <w:pageBreakBefore w:val="0"/>
        <w:widowControl w:val="0"/>
        <w:kinsoku/>
        <w:wordWrap/>
        <w:overflowPunct/>
        <w:topLinePunct w:val="0"/>
        <w:autoSpaceDE/>
        <w:autoSpaceDN/>
        <w:bidi w:val="0"/>
        <w:adjustRightInd/>
        <w:snapToGrid/>
        <w:spacing w:before="120" w:beforeLines="50" w:after="0"/>
        <w:textAlignment w:val="auto"/>
        <w:rPr>
          <w:rFonts w:ascii="宋体" w:hAnsi="宋体" w:eastAsia="宋体"/>
          <w:color w:val="000000"/>
          <w:sz w:val="18"/>
          <w:szCs w:val="18"/>
        </w:rPr>
      </w:pPr>
      <w:r>
        <w:rPr>
          <w:rFonts w:hint="eastAsia" w:hAnsi="黑体"/>
          <w:color w:val="000000"/>
          <w:sz w:val="18"/>
          <w:szCs w:val="18"/>
        </w:rPr>
        <w:t>表</w:t>
      </w:r>
      <w:r>
        <w:rPr>
          <w:rFonts w:hint="eastAsia" w:ascii="Times New Roman"/>
          <w:b/>
          <w:sz w:val="18"/>
          <w:szCs w:val="18"/>
        </w:rPr>
        <w:t>6</w:t>
      </w:r>
      <w:r>
        <w:rPr>
          <w:rFonts w:ascii="Times New Roman"/>
          <w:b/>
          <w:sz w:val="18"/>
          <w:szCs w:val="18"/>
        </w:rPr>
        <w:t>.</w:t>
      </w:r>
      <w:r>
        <w:rPr>
          <w:rFonts w:hint="eastAsia" w:ascii="Times New Roman"/>
          <w:b/>
          <w:sz w:val="18"/>
          <w:szCs w:val="18"/>
        </w:rPr>
        <w:t>4</w:t>
      </w:r>
      <w:r>
        <w:rPr>
          <w:rFonts w:ascii="Times New Roman"/>
          <w:b/>
          <w:sz w:val="18"/>
          <w:szCs w:val="18"/>
        </w:rPr>
        <w:t>.</w:t>
      </w:r>
      <w:r>
        <w:rPr>
          <w:rFonts w:hint="eastAsia" w:ascii="Times New Roman"/>
          <w:b/>
          <w:sz w:val="18"/>
          <w:szCs w:val="18"/>
        </w:rPr>
        <w:t xml:space="preserve">2 </w:t>
      </w:r>
      <w:r>
        <w:rPr>
          <w:rFonts w:hint="eastAsia" w:ascii="Times New Roman"/>
          <w:sz w:val="18"/>
          <w:szCs w:val="18"/>
        </w:rPr>
        <w:t xml:space="preserve"> 保温装饰板外保温系统热阻修正系数选用表</w:t>
      </w:r>
    </w:p>
    <w:tbl>
      <w:tblPr>
        <w:tblStyle w:val="15"/>
        <w:tblW w:w="7518"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1795"/>
        <w:gridCol w:w="179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vMerge w:val="restart"/>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项目</w:t>
            </w:r>
          </w:p>
        </w:tc>
        <w:tc>
          <w:tcPr>
            <w:tcW w:w="5386" w:type="dxa"/>
            <w:gridSpan w:val="3"/>
            <w:tcMar>
              <w:top w:w="57" w:type="dxa"/>
              <w:bottom w:w="57" w:type="dxa"/>
            </w:tcMar>
            <w:vAlign w:val="center"/>
          </w:tcPr>
          <w:p>
            <w:pPr>
              <w:pStyle w:val="29"/>
              <w:widowControl w:val="0"/>
              <w:ind w:firstLine="0" w:firstLineChars="0"/>
              <w:jc w:val="center"/>
              <w:rPr>
                <w:color w:val="000000"/>
                <w:sz w:val="18"/>
              </w:rPr>
            </w:pPr>
            <w:r>
              <w:rPr>
                <w:rFonts w:hint="eastAsia" w:hAnsi="宋体"/>
                <w:color w:val="000000"/>
                <w:sz w:val="18"/>
              </w:rPr>
              <w:t>板缝宽度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vMerge w:val="continue"/>
            <w:tcMar>
              <w:top w:w="57" w:type="dxa"/>
              <w:bottom w:w="57" w:type="dxa"/>
            </w:tcMar>
            <w:vAlign w:val="center"/>
          </w:tcPr>
          <w:p>
            <w:pPr>
              <w:pStyle w:val="29"/>
              <w:widowControl w:val="0"/>
              <w:ind w:firstLine="0" w:firstLineChars="0"/>
              <w:jc w:val="center"/>
              <w:rPr>
                <w:color w:val="000000"/>
                <w:sz w:val="18"/>
              </w:rPr>
            </w:pPr>
          </w:p>
        </w:tc>
        <w:tc>
          <w:tcPr>
            <w:tcW w:w="1795" w:type="dxa"/>
            <w:tcMar>
              <w:top w:w="57" w:type="dxa"/>
              <w:bottom w:w="57" w:type="dxa"/>
            </w:tcMar>
            <w:vAlign w:val="center"/>
          </w:tcPr>
          <w:p>
            <w:pPr>
              <w:pStyle w:val="29"/>
              <w:widowControl w:val="0"/>
              <w:ind w:firstLine="0" w:firstLineChars="0"/>
              <w:jc w:val="center"/>
              <w:rPr>
                <w:rFonts w:hAnsi="宋体"/>
                <w:color w:val="000000"/>
                <w:sz w:val="18"/>
              </w:rPr>
            </w:pPr>
            <w:r>
              <w:rPr>
                <w:rFonts w:hint="eastAsia" w:hAnsi="宋体"/>
                <w:color w:val="000000"/>
                <w:sz w:val="18"/>
              </w:rPr>
              <w:t>≤</w:t>
            </w:r>
            <w:r>
              <w:rPr>
                <w:rFonts w:hAnsi="宋体"/>
                <w:sz w:val="18"/>
                <w:szCs w:val="18"/>
              </w:rPr>
              <w:t>5</w:t>
            </w:r>
            <w:r>
              <w:rPr>
                <w:rFonts w:hint="eastAsia" w:hAnsi="宋体"/>
                <w:sz w:val="18"/>
                <w:szCs w:val="18"/>
              </w:rPr>
              <w:t>mm</w:t>
            </w:r>
          </w:p>
        </w:tc>
        <w:tc>
          <w:tcPr>
            <w:tcW w:w="1795" w:type="dxa"/>
            <w:vAlign w:val="center"/>
          </w:tcPr>
          <w:p>
            <w:pPr>
              <w:pStyle w:val="29"/>
              <w:widowControl w:val="0"/>
              <w:ind w:firstLine="0" w:firstLineChars="0"/>
              <w:jc w:val="center"/>
              <w:rPr>
                <w:color w:val="000000"/>
                <w:sz w:val="18"/>
              </w:rPr>
            </w:pPr>
            <w:r>
              <w:rPr>
                <w:rFonts w:hint="eastAsia" w:hAnsi="宋体"/>
                <w:color w:val="000000"/>
                <w:sz w:val="18"/>
              </w:rPr>
              <w:t>＞5mm且≤10</w:t>
            </w:r>
            <w:r>
              <w:rPr>
                <w:rFonts w:hint="eastAsia" w:hAnsi="宋体"/>
                <w:sz w:val="18"/>
                <w:szCs w:val="18"/>
              </w:rPr>
              <w:t>mm</w:t>
            </w:r>
          </w:p>
        </w:tc>
        <w:tc>
          <w:tcPr>
            <w:tcW w:w="1796" w:type="dxa"/>
            <w:vAlign w:val="center"/>
          </w:tcPr>
          <w:p>
            <w:pPr>
              <w:pStyle w:val="29"/>
              <w:widowControl w:val="0"/>
              <w:ind w:firstLine="0" w:firstLineChars="0"/>
              <w:jc w:val="center"/>
              <w:rPr>
                <w:color w:val="000000"/>
                <w:sz w:val="18"/>
              </w:rPr>
            </w:pPr>
            <w:r>
              <w:rPr>
                <w:rFonts w:hint="eastAsia" w:ascii="Times New Roman" w:hAnsi="宋体"/>
                <w:sz w:val="18"/>
                <w:szCs w:val="18"/>
              </w:rPr>
              <w:t>＞1</w:t>
            </w:r>
            <w:r>
              <w:rPr>
                <w:rFonts w:hint="eastAsia" w:ascii="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132"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系统</w:t>
            </w:r>
            <w:r>
              <w:rPr>
                <w:rFonts w:hint="eastAsia" w:ascii="Times New Roman" w:hAnsi="宋体"/>
                <w:sz w:val="18"/>
                <w:szCs w:val="18"/>
              </w:rPr>
              <w:t>热阻修正系数</w:t>
            </w:r>
          </w:p>
        </w:tc>
        <w:tc>
          <w:tcPr>
            <w:tcW w:w="1795" w:type="dxa"/>
            <w:tcMar>
              <w:top w:w="57" w:type="dxa"/>
              <w:bottom w:w="57" w:type="dxa"/>
            </w:tcMar>
            <w:vAlign w:val="center"/>
          </w:tcPr>
          <w:p>
            <w:pPr>
              <w:pStyle w:val="29"/>
              <w:widowControl w:val="0"/>
              <w:ind w:firstLine="0" w:firstLineChars="0"/>
              <w:jc w:val="center"/>
              <w:rPr>
                <w:color w:val="000000"/>
                <w:sz w:val="18"/>
              </w:rPr>
            </w:pPr>
            <w:r>
              <w:rPr>
                <w:rFonts w:hint="eastAsia"/>
                <w:color w:val="000000"/>
                <w:sz w:val="18"/>
              </w:rPr>
              <w:t>1.05</w:t>
            </w:r>
          </w:p>
        </w:tc>
        <w:tc>
          <w:tcPr>
            <w:tcW w:w="1795" w:type="dxa"/>
            <w:vAlign w:val="center"/>
          </w:tcPr>
          <w:p>
            <w:pPr>
              <w:pStyle w:val="29"/>
              <w:widowControl w:val="0"/>
              <w:ind w:firstLine="0" w:firstLineChars="0"/>
              <w:jc w:val="center"/>
              <w:rPr>
                <w:color w:val="000000"/>
                <w:sz w:val="18"/>
              </w:rPr>
            </w:pPr>
            <w:r>
              <w:rPr>
                <w:rFonts w:hint="eastAsia"/>
                <w:color w:val="000000"/>
                <w:sz w:val="18"/>
              </w:rPr>
              <w:t>1.10</w:t>
            </w:r>
          </w:p>
        </w:tc>
        <w:tc>
          <w:tcPr>
            <w:tcW w:w="1796" w:type="dxa"/>
            <w:vAlign w:val="center"/>
          </w:tcPr>
          <w:p>
            <w:pPr>
              <w:pStyle w:val="29"/>
              <w:widowControl w:val="0"/>
              <w:ind w:firstLine="0" w:firstLineChars="0"/>
              <w:jc w:val="center"/>
              <w:rPr>
                <w:color w:val="000000"/>
                <w:sz w:val="18"/>
              </w:rPr>
            </w:pPr>
            <w:r>
              <w:rPr>
                <w:rFonts w:hint="eastAsia"/>
                <w:color w:val="000000"/>
                <w:sz w:val="18"/>
              </w:rPr>
              <w:t>1.20</w:t>
            </w:r>
          </w:p>
        </w:tc>
      </w:tr>
    </w:tbl>
    <w:p>
      <w:pPr>
        <w:widowControl w:val="0"/>
        <w:numPr>
          <w:ilvl w:val="0"/>
          <w:numId w:val="33"/>
        </w:numPr>
        <w:adjustRightInd/>
        <w:snapToGrid/>
        <w:spacing w:before="120" w:beforeLines="50" w:after="0"/>
        <w:jc w:val="both"/>
        <w:rPr>
          <w:rFonts w:ascii="Times New Roman" w:hAnsi="宋体" w:eastAsia="宋体" w:cs="Times New Roman"/>
          <w:sz w:val="21"/>
          <w:szCs w:val="21"/>
        </w:rPr>
      </w:pPr>
      <w:r>
        <w:rPr>
          <w:rFonts w:ascii="Times New Roman" w:hAnsi="宋体" w:eastAsia="宋体" w:cs="Times New Roman"/>
          <w:sz w:val="21"/>
          <w:szCs w:val="21"/>
        </w:rPr>
        <w:t>保温装饰板</w:t>
      </w:r>
      <w:r>
        <w:rPr>
          <w:rFonts w:hint="eastAsia" w:ascii="宋体" w:hAnsi="宋体" w:eastAsia="宋体" w:cs="宋体"/>
          <w:sz w:val="21"/>
          <w:szCs w:val="21"/>
        </w:rPr>
        <w:t>保温材料间板缝宽度不宜超过10mm。</w:t>
      </w:r>
    </w:p>
    <w:p>
      <w:pPr>
        <w:widowControl w:val="0"/>
        <w:numPr>
          <w:ilvl w:val="0"/>
          <w:numId w:val="0"/>
        </w:numPr>
        <w:tabs>
          <w:tab w:val="left" w:pos="567"/>
        </w:tabs>
        <w:adjustRightInd/>
        <w:snapToGrid/>
        <w:spacing w:before="120" w:beforeLines="50" w:after="0" w:line="240" w:lineRule="auto"/>
        <w:jc w:val="both"/>
        <w:rPr>
          <w:rFonts w:ascii="Times New Roman" w:hAnsi="宋体" w:eastAsia="宋体" w:cs="Times New Roman"/>
          <w:sz w:val="21"/>
          <w:szCs w:val="21"/>
        </w:rPr>
      </w:pPr>
    </w:p>
    <w:p>
      <w:pPr>
        <w:rPr>
          <w:rFonts w:ascii="Times New Roman" w:hAnsi="宋体" w:eastAsia="宋体" w:cs="Times New Roman"/>
          <w:sz w:val="21"/>
          <w:szCs w:val="21"/>
        </w:rPr>
      </w:pPr>
      <w:r>
        <w:rPr>
          <w:rFonts w:ascii="Times New Roman" w:hAnsi="宋体" w:eastAsia="宋体" w:cs="Times New Roman"/>
          <w:sz w:val="21"/>
          <w:szCs w:val="21"/>
        </w:rPr>
        <w:br w:type="page"/>
      </w:r>
    </w:p>
    <w:p>
      <w:pPr>
        <w:widowControl w:val="0"/>
        <w:numPr>
          <w:ilvl w:val="0"/>
          <w:numId w:val="10"/>
        </w:numPr>
        <w:adjustRightInd/>
        <w:snapToGrid/>
        <w:spacing w:before="120" w:beforeLines="50" w:after="120" w:afterLines="50"/>
        <w:ind w:left="357" w:hanging="357"/>
        <w:jc w:val="center"/>
        <w:outlineLvl w:val="0"/>
        <w:rPr>
          <w:rFonts w:ascii="Times New Roman" w:hAnsi="宋体" w:eastAsia="宋体" w:cs="Times New Roman"/>
          <w:sz w:val="28"/>
          <w:szCs w:val="28"/>
        </w:rPr>
      </w:pPr>
      <w:r>
        <w:rPr>
          <w:rFonts w:hint="eastAsia" w:ascii="Times New Roman" w:hAnsi="宋体" w:eastAsia="宋体" w:cs="Times New Roman"/>
          <w:sz w:val="28"/>
          <w:szCs w:val="28"/>
        </w:rPr>
        <w:t>施工安装</w:t>
      </w:r>
    </w:p>
    <w:p>
      <w:pPr>
        <w:widowControl w:val="0"/>
        <w:numPr>
          <w:ilvl w:val="0"/>
          <w:numId w:val="34"/>
        </w:numPr>
        <w:tabs>
          <w:tab w:val="left" w:pos="426"/>
          <w:tab w:val="clear" w:pos="567"/>
        </w:tabs>
        <w:adjustRightInd/>
        <w:snapToGrid/>
        <w:spacing w:before="120" w:beforeLines="50" w:after="120" w:afterLines="50"/>
        <w:jc w:val="center"/>
        <w:outlineLvl w:val="1"/>
        <w:rPr>
          <w:rFonts w:ascii="Times New Roman" w:hAnsi="Times New Roman" w:eastAsia="宋体" w:cs="Times New Roman"/>
          <w:sz w:val="24"/>
          <w:szCs w:val="24"/>
        </w:rPr>
      </w:pPr>
      <w:r>
        <w:rPr>
          <w:rFonts w:hint="eastAsia" w:ascii="Times New Roman" w:hAnsi="宋体" w:eastAsia="宋体" w:cs="Times New Roman"/>
          <w:sz w:val="24"/>
          <w:szCs w:val="24"/>
        </w:rPr>
        <w:t>一般规定</w:t>
      </w:r>
    </w:p>
    <w:p>
      <w:pPr>
        <w:widowControl w:val="0"/>
        <w:numPr>
          <w:ilvl w:val="3"/>
          <w:numId w:val="35"/>
        </w:numPr>
        <w:adjustRightInd/>
        <w:snapToGrid/>
        <w:spacing w:after="0"/>
        <w:jc w:val="both"/>
        <w:rPr>
          <w:rFonts w:ascii="Times New Roman" w:hAnsi="Times New Roman" w:eastAsia="宋体" w:cs="Times New Roman"/>
          <w:sz w:val="21"/>
          <w:szCs w:val="21"/>
          <w:shd w:val="clear" w:color="auto" w:fill="FFFF99"/>
        </w:rPr>
      </w:pPr>
      <w:r>
        <w:rPr>
          <w:rFonts w:hint="eastAsia" w:ascii="Times New Roman" w:hAnsi="宋体" w:eastAsia="宋体" w:cs="Times New Roman"/>
          <w:sz w:val="21"/>
          <w:szCs w:val="21"/>
        </w:rPr>
        <w:t>保温装饰板外墙外保温工程应按经审查合格的设计文件和经审查批准的施工方案施工</w:t>
      </w:r>
      <w:r>
        <w:rPr>
          <w:rFonts w:ascii="Times New Roman" w:hAnsi="宋体" w:eastAsia="宋体" w:cs="Times New Roman"/>
          <w:sz w:val="21"/>
          <w:szCs w:val="21"/>
        </w:rPr>
        <w:t>，不得擅自改动。施工方案应包括工程概况、编制依据、防火隔离带构造及使用范围、组成材料及主要指标、对基层墙体要求、施工流程、施工要点、主要节能做法、验收措施及要求</w:t>
      </w:r>
      <w:r>
        <w:rPr>
          <w:rFonts w:ascii="Times New Roman" w:hAnsi="宋体" w:eastAsia="宋体" w:cs="Times New Roman"/>
          <w:color w:val="000000" w:themeColor="text1"/>
          <w:sz w:val="21"/>
          <w:szCs w:val="21"/>
          <w14:textFill>
            <w14:solidFill>
              <w14:schemeClr w14:val="tx1"/>
            </w14:solidFill>
          </w14:textFill>
        </w:rPr>
        <w:t>。</w:t>
      </w:r>
    </w:p>
    <w:p>
      <w:pPr>
        <w:widowControl w:val="0"/>
        <w:numPr>
          <w:ilvl w:val="3"/>
          <w:numId w:val="35"/>
        </w:numPr>
        <w:adjustRightInd/>
        <w:snapToGrid/>
        <w:spacing w:after="0"/>
        <w:jc w:val="both"/>
        <w:rPr>
          <w:rFonts w:hint="eastAsia" w:ascii="Times New Roman" w:hAnsi="宋体" w:eastAsia="宋体" w:cs="Times New Roman"/>
          <w:sz w:val="21"/>
          <w:szCs w:val="21"/>
        </w:rPr>
      </w:pPr>
      <w:r>
        <w:rPr>
          <w:rFonts w:hint="eastAsia" w:ascii="Times New Roman" w:hAnsi="宋体" w:eastAsia="宋体" w:cs="Times New Roman"/>
          <w:sz w:val="21"/>
          <w:szCs w:val="21"/>
        </w:rPr>
        <w:t>保温</w:t>
      </w:r>
      <w:r>
        <w:rPr>
          <w:rFonts w:hint="eastAsia" w:ascii="宋体" w:hAnsi="宋体" w:eastAsia="宋体" w:cs="宋体"/>
          <w:sz w:val="21"/>
          <w:szCs w:val="21"/>
        </w:rPr>
        <w:t>装饰板外保温工程施工期间环境温度不应低于5℃施工</w:t>
      </w:r>
      <w:r>
        <w:rPr>
          <w:rFonts w:hint="eastAsia" w:ascii="宋体" w:hAnsi="宋体" w:eastAsia="宋体" w:cs="宋体"/>
          <w:sz w:val="21"/>
          <w:szCs w:val="21"/>
          <w:lang w:eastAsia="zh-CN"/>
        </w:rPr>
        <w:t>，</w:t>
      </w:r>
      <w:r>
        <w:rPr>
          <w:rFonts w:hint="eastAsia" w:ascii="宋体" w:hAnsi="宋体" w:eastAsia="宋体" w:cs="宋体"/>
          <w:sz w:val="21"/>
          <w:szCs w:val="21"/>
        </w:rPr>
        <w:t>夏季应避免阳光暴晒</w:t>
      </w:r>
      <w:r>
        <w:rPr>
          <w:rFonts w:hint="eastAsia" w:ascii="宋体" w:hAnsi="宋体" w:eastAsia="宋体" w:cs="宋体"/>
          <w:sz w:val="21"/>
          <w:szCs w:val="21"/>
          <w:lang w:eastAsia="zh-CN"/>
        </w:rPr>
        <w:t>，</w:t>
      </w:r>
      <w:r>
        <w:rPr>
          <w:rFonts w:hint="eastAsia" w:ascii="宋体" w:hAnsi="宋体" w:eastAsia="宋体" w:cs="宋体"/>
          <w:sz w:val="21"/>
          <w:szCs w:val="21"/>
        </w:rPr>
        <w:t>5级以上大风天气和雨天不得施工</w:t>
      </w:r>
      <w:r>
        <w:rPr>
          <w:rFonts w:hint="eastAsia" w:ascii="Times New Roman" w:hAnsi="宋体" w:eastAsia="宋体" w:cs="Times New Roman"/>
          <w:sz w:val="21"/>
          <w:szCs w:val="21"/>
        </w:rPr>
        <w:t>。</w:t>
      </w:r>
    </w:p>
    <w:p>
      <w:pPr>
        <w:widowControl w:val="0"/>
        <w:numPr>
          <w:ilvl w:val="3"/>
          <w:numId w:val="35"/>
        </w:numPr>
        <w:adjustRightInd/>
        <w:snapToGrid/>
        <w:spacing w:after="0"/>
        <w:jc w:val="both"/>
        <w:rPr>
          <w:rFonts w:ascii="Times New Roman" w:hAnsi="宋体" w:eastAsia="宋体" w:cs="Times New Roman"/>
          <w:sz w:val="21"/>
          <w:szCs w:val="21"/>
        </w:rPr>
      </w:pPr>
      <w:r>
        <w:rPr>
          <w:rFonts w:hint="eastAsia" w:ascii="宋体" w:hAnsi="宋体" w:eastAsia="宋体" w:cs="宋体"/>
          <w:sz w:val="21"/>
          <w:szCs w:val="21"/>
        </w:rPr>
        <w:t>保温装饰板工程应在基层墙体质量验收合格后施工</w:t>
      </w:r>
      <w:r>
        <w:rPr>
          <w:rFonts w:hint="eastAsia" w:ascii="Times New Roman" w:hAnsi="宋体" w:eastAsia="宋体" w:cs="Times New Roman"/>
          <w:sz w:val="21"/>
          <w:szCs w:val="21"/>
        </w:rPr>
        <w:t>。</w:t>
      </w:r>
      <w:r>
        <w:rPr>
          <w:rFonts w:hint="eastAsia" w:ascii="Times New Roman" w:hAnsi="宋体" w:eastAsia="宋体" w:cs="Times New Roman"/>
          <w:sz w:val="21"/>
          <w:szCs w:val="21"/>
          <w:lang w:eastAsia="zh-CN"/>
        </w:rPr>
        <w:t>经</w:t>
      </w:r>
      <w:r>
        <w:rPr>
          <w:rFonts w:hint="eastAsia" w:ascii="Times New Roman" w:hAnsi="宋体" w:eastAsia="宋体" w:cs="Times New Roman"/>
          <w:sz w:val="21"/>
          <w:szCs w:val="21"/>
        </w:rPr>
        <w:t>找平处理</w:t>
      </w:r>
      <w:r>
        <w:rPr>
          <w:rFonts w:hint="eastAsia" w:ascii="Times New Roman" w:hAnsi="宋体" w:eastAsia="宋体" w:cs="Times New Roman"/>
          <w:sz w:val="21"/>
          <w:szCs w:val="21"/>
          <w:lang w:eastAsia="zh-CN"/>
        </w:rPr>
        <w:t>的</w:t>
      </w:r>
      <w:r>
        <w:rPr>
          <w:rFonts w:hint="eastAsia" w:ascii="Times New Roman" w:hAnsi="宋体" w:eastAsia="宋体" w:cs="Times New Roman"/>
          <w:sz w:val="21"/>
          <w:szCs w:val="21"/>
        </w:rPr>
        <w:t>墙面</w:t>
      </w:r>
      <w:r>
        <w:rPr>
          <w:rFonts w:hint="eastAsia" w:ascii="Times New Roman" w:hAnsi="宋体" w:eastAsia="宋体" w:cs="Times New Roman"/>
          <w:sz w:val="21"/>
          <w:szCs w:val="21"/>
          <w:lang w:eastAsia="zh-CN"/>
        </w:rPr>
        <w:t>还</w:t>
      </w:r>
      <w:r>
        <w:rPr>
          <w:rFonts w:hint="eastAsia" w:ascii="Times New Roman" w:hAnsi="宋体" w:eastAsia="宋体" w:cs="Times New Roman"/>
          <w:sz w:val="21"/>
          <w:szCs w:val="21"/>
        </w:rPr>
        <w:t>应符合下列的要求：</w:t>
      </w:r>
    </w:p>
    <w:p>
      <w:pPr>
        <w:widowControl w:val="0"/>
        <w:numPr>
          <w:ilvl w:val="0"/>
          <w:numId w:val="36"/>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应使用水泥砂浆找平</w:t>
      </w:r>
      <w:r>
        <w:rPr>
          <w:rFonts w:hint="eastAsia" w:ascii="Times New Roman" w:hAnsi="宋体" w:eastAsia="宋体" w:cs="Times New Roman"/>
          <w:sz w:val="21"/>
          <w:szCs w:val="21"/>
          <w:lang w:eastAsia="zh-CN"/>
        </w:rPr>
        <w:t>；</w:t>
      </w:r>
    </w:p>
    <w:p>
      <w:pPr>
        <w:widowControl w:val="0"/>
        <w:numPr>
          <w:ilvl w:val="0"/>
          <w:numId w:val="36"/>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找平</w:t>
      </w:r>
      <w:r>
        <w:rPr>
          <w:rFonts w:hint="eastAsia" w:ascii="宋体" w:hAnsi="宋体" w:eastAsia="宋体" w:cs="宋体"/>
          <w:sz w:val="21"/>
          <w:szCs w:val="21"/>
        </w:rPr>
        <w:t>层与</w:t>
      </w:r>
      <w:r>
        <w:rPr>
          <w:rFonts w:hint="eastAsia" w:ascii="宋体" w:hAnsi="宋体" w:eastAsia="宋体" w:cs="宋体"/>
          <w:sz w:val="21"/>
          <w:szCs w:val="21"/>
          <w:lang w:eastAsia="zh-CN"/>
        </w:rPr>
        <w:t>建筑外</w:t>
      </w:r>
      <w:r>
        <w:rPr>
          <w:rFonts w:hint="eastAsia" w:ascii="宋体" w:hAnsi="宋体" w:eastAsia="宋体" w:cs="宋体"/>
          <w:sz w:val="21"/>
          <w:szCs w:val="21"/>
        </w:rPr>
        <w:t>墙的粘结强度应不低于0.3MPa</w:t>
      </w:r>
      <w:r>
        <w:rPr>
          <w:rFonts w:hint="eastAsia" w:ascii="宋体" w:hAnsi="宋体" w:eastAsia="宋体" w:cs="宋体"/>
          <w:sz w:val="21"/>
          <w:szCs w:val="21"/>
          <w:lang w:eastAsia="zh-CN"/>
        </w:rPr>
        <w:t>；</w:t>
      </w:r>
    </w:p>
    <w:p>
      <w:pPr>
        <w:widowControl w:val="0"/>
        <w:numPr>
          <w:ilvl w:val="0"/>
          <w:numId w:val="36"/>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找平层的厚度可根据墙面的平整度确定</w:t>
      </w:r>
      <w:r>
        <w:rPr>
          <w:rFonts w:hint="eastAsia" w:ascii="Times New Roman" w:hAnsi="宋体" w:eastAsia="宋体" w:cs="Times New Roman"/>
          <w:sz w:val="21"/>
          <w:szCs w:val="21"/>
          <w:lang w:eastAsia="zh-CN"/>
        </w:rPr>
        <w:t>，</w:t>
      </w:r>
      <w:r>
        <w:rPr>
          <w:rFonts w:hint="eastAsia" w:ascii="Times New Roman" w:hAnsi="宋体" w:eastAsia="宋体" w:cs="Times New Roman"/>
          <w:sz w:val="21"/>
          <w:szCs w:val="21"/>
        </w:rPr>
        <w:t>找平</w:t>
      </w:r>
      <w:r>
        <w:rPr>
          <w:rFonts w:hint="eastAsia" w:ascii="宋体" w:hAnsi="宋体" w:eastAsia="宋体" w:cs="宋体"/>
          <w:sz w:val="21"/>
          <w:szCs w:val="21"/>
        </w:rPr>
        <w:t>层垂直度和平整度应符合现行国家标准《建筑装饰装修工程质量验收规范》GB 50210的规定。</w:t>
      </w:r>
    </w:p>
    <w:p>
      <w:pPr>
        <w:widowControl w:val="0"/>
        <w:numPr>
          <w:ilvl w:val="3"/>
          <w:numId w:val="35"/>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施工前应在现场采用相同材料和工艺制作样板墙，经建设、设计、总包、监理等各方确认后方可进行施工。</w:t>
      </w:r>
    </w:p>
    <w:p>
      <w:pPr>
        <w:widowControl w:val="0"/>
        <w:numPr>
          <w:ilvl w:val="3"/>
          <w:numId w:val="35"/>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材料进入施工现场后，应在监理工程师监督下进场验收，并按规定取样复检，合格后方可使用。</w:t>
      </w:r>
    </w:p>
    <w:p>
      <w:pPr>
        <w:widowControl w:val="0"/>
        <w:numPr>
          <w:ilvl w:val="3"/>
          <w:numId w:val="35"/>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每道工序验收合格后，方可进入下道工序施工。</w:t>
      </w:r>
    </w:p>
    <w:p>
      <w:pPr>
        <w:widowControl w:val="0"/>
        <w:numPr>
          <w:ilvl w:val="3"/>
          <w:numId w:val="35"/>
        </w:numPr>
        <w:adjustRightInd/>
        <w:snapToGrid/>
        <w:spacing w:after="0"/>
        <w:jc w:val="both"/>
        <w:rPr>
          <w:rFonts w:ascii="Times New Roman" w:hAnsi="宋体" w:eastAsia="宋体" w:cs="Times New Roman"/>
          <w:sz w:val="21"/>
          <w:szCs w:val="21"/>
          <w:highlight w:val="none"/>
        </w:rPr>
      </w:pPr>
      <w:r>
        <w:rPr>
          <w:rFonts w:hint="eastAsia" w:ascii="Times New Roman" w:hAnsi="宋体" w:eastAsia="宋体" w:cs="Times New Roman"/>
          <w:sz w:val="21"/>
          <w:szCs w:val="21"/>
          <w:highlight w:val="none"/>
        </w:rPr>
        <w:t>锚栓或龙骨牢固安装、金属连接件组装拧紧及安装、保温装饰板粘贴等涉及安全的施工作业应重点检查。锚栓安装检查合格后，方可安装保温装饰板。</w:t>
      </w:r>
    </w:p>
    <w:p>
      <w:pPr>
        <w:widowControl w:val="0"/>
        <w:numPr>
          <w:ilvl w:val="3"/>
          <w:numId w:val="35"/>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施工过程应符合《</w:t>
      </w:r>
      <w:r>
        <w:rPr>
          <w:rFonts w:hint="eastAsia" w:ascii="宋体" w:hAnsi="宋体" w:eastAsia="宋体" w:cs="宋体"/>
          <w:sz w:val="21"/>
          <w:szCs w:val="21"/>
        </w:rPr>
        <w:t>建设工程施工现场消防安全技术规范》GB 50720的规定</w:t>
      </w:r>
      <w:r>
        <w:rPr>
          <w:rFonts w:hint="eastAsia" w:ascii="Times New Roman" w:hAnsi="宋体" w:eastAsia="宋体" w:cs="Times New Roman"/>
          <w:sz w:val="21"/>
          <w:szCs w:val="21"/>
        </w:rPr>
        <w:t>。</w:t>
      </w:r>
    </w:p>
    <w:p>
      <w:pPr>
        <w:widowControl w:val="0"/>
        <w:numPr>
          <w:ilvl w:val="3"/>
          <w:numId w:val="35"/>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lang w:eastAsia="zh-CN"/>
        </w:rPr>
        <w:t>绿色施工</w:t>
      </w:r>
    </w:p>
    <w:p>
      <w:pPr>
        <w:widowControl w:val="0"/>
        <w:numPr>
          <w:ilvl w:val="0"/>
          <w:numId w:val="0"/>
        </w:numPr>
        <w:tabs>
          <w:tab w:val="left" w:pos="567"/>
        </w:tabs>
        <w:adjustRightInd/>
        <w:snapToGrid/>
        <w:spacing w:after="0" w:line="240" w:lineRule="auto"/>
        <w:jc w:val="both"/>
        <w:rPr>
          <w:rFonts w:ascii="Times New Roman" w:hAnsi="宋体" w:eastAsia="宋体" w:cs="Times New Roman"/>
          <w:sz w:val="21"/>
          <w:szCs w:val="21"/>
        </w:rPr>
      </w:pPr>
    </w:p>
    <w:p>
      <w:pPr>
        <w:widowControl w:val="0"/>
        <w:numPr>
          <w:ilvl w:val="0"/>
          <w:numId w:val="34"/>
        </w:numPr>
        <w:tabs>
          <w:tab w:val="left" w:pos="426"/>
          <w:tab w:val="clear" w:pos="567"/>
        </w:tabs>
        <w:adjustRightInd/>
        <w:snapToGrid/>
        <w:spacing w:before="120" w:beforeLines="50" w:after="120" w:afterLines="50"/>
        <w:jc w:val="center"/>
        <w:outlineLvl w:val="1"/>
        <w:rPr>
          <w:rFonts w:ascii="Times New Roman" w:hAnsi="宋体" w:eastAsia="宋体" w:cs="Times New Roman"/>
          <w:sz w:val="24"/>
          <w:szCs w:val="24"/>
        </w:rPr>
      </w:pPr>
      <w:r>
        <w:rPr>
          <w:rFonts w:hint="eastAsia" w:ascii="Times New Roman" w:hAnsi="宋体" w:eastAsia="宋体" w:cs="Times New Roman"/>
          <w:sz w:val="24"/>
          <w:szCs w:val="24"/>
        </w:rPr>
        <w:t>施工准备</w:t>
      </w:r>
    </w:p>
    <w:p>
      <w:pPr>
        <w:widowControl w:val="0"/>
        <w:numPr>
          <w:ilvl w:val="0"/>
          <w:numId w:val="37"/>
        </w:numPr>
        <w:adjustRightInd/>
        <w:snapToGrid/>
        <w:spacing w:after="0"/>
        <w:jc w:val="both"/>
        <w:rPr>
          <w:rFonts w:ascii="Times New Roman" w:hAnsi="Times New Roman" w:eastAsia="宋体" w:cs="Times New Roman"/>
          <w:sz w:val="21"/>
          <w:szCs w:val="21"/>
        </w:rPr>
      </w:pPr>
      <w:r>
        <w:rPr>
          <w:rFonts w:hint="eastAsia" w:ascii="Times New Roman" w:hAnsi="宋体" w:eastAsia="宋体" w:cs="Times New Roman"/>
          <w:sz w:val="21"/>
          <w:szCs w:val="21"/>
        </w:rPr>
        <w:t>基层墙体</w:t>
      </w:r>
      <w:r>
        <w:rPr>
          <w:rFonts w:hint="eastAsia" w:ascii="Times New Roman" w:hAnsi="宋体" w:eastAsia="宋体" w:cs="Times New Roman"/>
          <w:sz w:val="21"/>
          <w:szCs w:val="21"/>
          <w:lang w:eastAsia="zh-CN"/>
        </w:rPr>
        <w:t>应检查合格，</w:t>
      </w:r>
      <w:r>
        <w:rPr>
          <w:rFonts w:hint="eastAsia" w:ascii="Times New Roman" w:hAnsi="宋体" w:eastAsia="宋体" w:cs="Times New Roman"/>
          <w:sz w:val="21"/>
          <w:szCs w:val="21"/>
        </w:rPr>
        <w:t>基层墙体</w:t>
      </w:r>
      <w:r>
        <w:rPr>
          <w:rFonts w:hint="eastAsia" w:ascii="Times New Roman" w:hAnsi="宋体" w:eastAsia="宋体" w:cs="Times New Roman"/>
          <w:sz w:val="21"/>
          <w:szCs w:val="21"/>
          <w:lang w:eastAsia="zh-CN"/>
        </w:rPr>
        <w:t>尺寸偏差、</w:t>
      </w:r>
      <w:r>
        <w:rPr>
          <w:rFonts w:hint="eastAsia" w:ascii="Times New Roman" w:hAnsi="宋体" w:eastAsia="宋体" w:cs="Times New Roman"/>
          <w:sz w:val="21"/>
          <w:szCs w:val="21"/>
        </w:rPr>
        <w:t>找平</w:t>
      </w:r>
      <w:r>
        <w:rPr>
          <w:rFonts w:hint="eastAsia" w:ascii="Times New Roman" w:hAnsi="宋体" w:eastAsia="宋体" w:cs="Times New Roman"/>
          <w:sz w:val="21"/>
          <w:szCs w:val="21"/>
          <w:lang w:eastAsia="zh-CN"/>
        </w:rPr>
        <w:t>层强度、加气混凝土砌块的</w:t>
      </w:r>
      <w:r>
        <w:rPr>
          <w:rFonts w:hint="eastAsia" w:ascii="Times New Roman" w:hAnsi="宋体" w:eastAsia="宋体" w:cs="Times New Roman"/>
          <w:sz w:val="21"/>
          <w:szCs w:val="21"/>
          <w:highlight w:val="none"/>
        </w:rPr>
        <w:t>锚栓</w:t>
      </w:r>
      <w:r>
        <w:rPr>
          <w:rFonts w:hint="eastAsia" w:ascii="Times New Roman" w:hAnsi="宋体" w:eastAsia="宋体" w:cs="Times New Roman"/>
          <w:sz w:val="21"/>
          <w:szCs w:val="21"/>
          <w:highlight w:val="none"/>
          <w:lang w:eastAsia="zh-CN"/>
        </w:rPr>
        <w:t>抗拉承载力</w:t>
      </w:r>
      <w:r>
        <w:rPr>
          <w:rFonts w:hint="eastAsia" w:ascii="Times New Roman" w:hAnsi="宋体" w:eastAsia="宋体" w:cs="Times New Roman"/>
          <w:sz w:val="21"/>
          <w:szCs w:val="21"/>
          <w:lang w:eastAsia="zh-CN"/>
        </w:rPr>
        <w:t>等应符合规定。</w:t>
      </w:r>
    </w:p>
    <w:p>
      <w:pPr>
        <w:widowControl w:val="0"/>
        <w:numPr>
          <w:ilvl w:val="0"/>
          <w:numId w:val="37"/>
        </w:numPr>
        <w:adjustRightInd/>
        <w:snapToGrid/>
        <w:spacing w:after="0"/>
        <w:jc w:val="both"/>
        <w:rPr>
          <w:rFonts w:ascii="Times New Roman" w:hAnsi="Times New Roman" w:eastAsia="宋体" w:cs="Times New Roman"/>
          <w:sz w:val="21"/>
          <w:szCs w:val="21"/>
        </w:rPr>
      </w:pPr>
      <w:r>
        <w:rPr>
          <w:rFonts w:hint="eastAsia" w:ascii="Times New Roman" w:hAnsi="宋体" w:eastAsia="宋体" w:cs="Times New Roman"/>
          <w:sz w:val="21"/>
          <w:szCs w:val="21"/>
        </w:rPr>
        <w:t>伸出墙面的（设备、管道）联结件已安装完毕，并留出外保温施工余量。</w:t>
      </w:r>
    </w:p>
    <w:p>
      <w:pPr>
        <w:widowControl w:val="0"/>
        <w:numPr>
          <w:ilvl w:val="0"/>
          <w:numId w:val="37"/>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门窗洞口应</w:t>
      </w:r>
      <w:r>
        <w:rPr>
          <w:rFonts w:hint="eastAsia" w:ascii="Times New Roman" w:hAnsi="宋体" w:eastAsia="宋体" w:cs="Times New Roman"/>
          <w:sz w:val="21"/>
          <w:szCs w:val="21"/>
          <w:lang w:eastAsia="zh-CN"/>
        </w:rPr>
        <w:t>检查</w:t>
      </w:r>
      <w:r>
        <w:rPr>
          <w:rFonts w:hint="eastAsia" w:ascii="Times New Roman" w:hAnsi="宋体" w:eastAsia="宋体" w:cs="Times New Roman"/>
          <w:sz w:val="21"/>
          <w:szCs w:val="21"/>
        </w:rPr>
        <w:t>合格，洞口尺寸位置达到设计和质量要求，门窗或辅框已安装完毕。</w:t>
      </w:r>
    </w:p>
    <w:p>
      <w:pPr>
        <w:widowControl w:val="0"/>
        <w:numPr>
          <w:ilvl w:val="0"/>
          <w:numId w:val="37"/>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作业</w:t>
      </w:r>
      <w:r>
        <w:rPr>
          <w:rFonts w:hint="eastAsia" w:ascii="宋体" w:hAnsi="宋体" w:eastAsia="宋体" w:cs="宋体"/>
          <w:sz w:val="21"/>
          <w:szCs w:val="21"/>
        </w:rPr>
        <w:t>机具、工具应齐备，主要有外接电源设备、电动搅拌器、电锤、电动螺丝刀、切割机、卷尺、直尺、角尺、螺丝刀、壁纸刀、钢丝刷、抹刀、托线板、2m靠尺、墨斗、吸盘等。</w:t>
      </w:r>
    </w:p>
    <w:p>
      <w:pPr>
        <w:widowControl w:val="0"/>
        <w:numPr>
          <w:ilvl w:val="0"/>
          <w:numId w:val="37"/>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施工用操作平台、脚手架应验收合格。</w:t>
      </w:r>
    </w:p>
    <w:p>
      <w:pPr>
        <w:widowControl w:val="0"/>
        <w:numPr>
          <w:ilvl w:val="0"/>
          <w:numId w:val="0"/>
        </w:numPr>
        <w:tabs>
          <w:tab w:val="left" w:pos="567"/>
        </w:tabs>
        <w:adjustRightInd/>
        <w:snapToGrid/>
        <w:spacing w:after="0" w:line="240" w:lineRule="auto"/>
        <w:jc w:val="both"/>
        <w:rPr>
          <w:rFonts w:ascii="Times New Roman" w:hAnsi="宋体" w:eastAsia="宋体" w:cs="Times New Roman"/>
          <w:sz w:val="21"/>
          <w:szCs w:val="21"/>
        </w:rPr>
      </w:pPr>
    </w:p>
    <w:p>
      <w:pPr>
        <w:widowControl w:val="0"/>
        <w:numPr>
          <w:ilvl w:val="0"/>
          <w:numId w:val="34"/>
        </w:numPr>
        <w:tabs>
          <w:tab w:val="left" w:pos="426"/>
          <w:tab w:val="clear" w:pos="567"/>
        </w:tabs>
        <w:adjustRightInd/>
        <w:snapToGrid/>
        <w:spacing w:before="120" w:beforeLines="50" w:after="120" w:afterLines="50"/>
        <w:jc w:val="center"/>
        <w:outlineLvl w:val="1"/>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无龙骨</w:t>
      </w:r>
      <w:r>
        <w:rPr>
          <w:rFonts w:hint="eastAsia" w:ascii="Times New Roman" w:hAnsi="宋体" w:eastAsia="宋体" w:cs="Times New Roman"/>
          <w:sz w:val="24"/>
          <w:szCs w:val="24"/>
          <w:highlight w:val="none"/>
          <w:lang w:eastAsia="zh-CN"/>
        </w:rPr>
        <w:t>粘锚</w:t>
      </w:r>
      <w:r>
        <w:rPr>
          <w:rFonts w:hint="eastAsia" w:ascii="Times New Roman" w:hAnsi="宋体" w:eastAsia="宋体" w:cs="Times New Roman"/>
          <w:sz w:val="24"/>
          <w:szCs w:val="24"/>
          <w:highlight w:val="none"/>
        </w:rPr>
        <w:t>构造做法施工流程及要点</w:t>
      </w:r>
    </w:p>
    <w:p>
      <w:pPr>
        <w:widowControl w:val="0"/>
        <w:numPr>
          <w:ilvl w:val="0"/>
          <w:numId w:val="38"/>
        </w:numPr>
        <w:adjustRightInd/>
        <w:snapToGrid/>
        <w:spacing w:after="0" w:line="276" w:lineRule="auto"/>
        <w:jc w:val="both"/>
        <w:rPr>
          <w:rFonts w:ascii="Times New Roman" w:hAnsi="Times New Roman" w:eastAsia="宋体" w:cs="Times New Roman"/>
          <w:sz w:val="21"/>
          <w:szCs w:val="21"/>
        </w:rPr>
      </w:pPr>
      <w:r>
        <w:rPr>
          <w:rFonts w:hint="eastAsia" w:ascii="宋体" w:hAnsi="宋体" w:eastAsia="宋体" w:cs="宋体"/>
          <w:sz w:val="21"/>
          <w:szCs w:val="21"/>
        </w:rPr>
        <w:t>无龙骨</w:t>
      </w:r>
      <w:r>
        <w:rPr>
          <w:rFonts w:hint="eastAsia" w:ascii="宋体" w:hAnsi="宋体" w:eastAsia="宋体" w:cs="宋体"/>
          <w:sz w:val="21"/>
          <w:szCs w:val="21"/>
          <w:lang w:eastAsia="zh-CN"/>
        </w:rPr>
        <w:t>粘锚</w:t>
      </w:r>
      <w:r>
        <w:rPr>
          <w:rFonts w:hint="eastAsia" w:ascii="宋体" w:hAnsi="宋体" w:eastAsia="宋体" w:cs="宋体"/>
          <w:sz w:val="21"/>
          <w:szCs w:val="21"/>
        </w:rPr>
        <w:t>保温装饰板外墙外保温工程施工流程见图7.3.1。</w:t>
      </w:r>
    </w:p>
    <w:p>
      <w:pPr>
        <w:widowControl w:val="0"/>
        <w:adjustRightInd/>
        <w:snapToGrid/>
        <w:spacing w:after="0"/>
        <w:jc w:val="both"/>
        <w:rPr>
          <w:rFonts w:ascii="Times New Roman" w:hAnsi="Times New Roman" w:eastAsia="宋体" w:cs="Times New Roman"/>
          <w:sz w:val="21"/>
          <w:szCs w:val="21"/>
        </w:rPr>
      </w:pPr>
      <w:r>
        <w:rPr>
          <w:sz w:val="21"/>
        </w:rPr>
        <mc:AlternateContent>
          <mc:Choice Requires="wpg">
            <w:drawing>
              <wp:anchor distT="0" distB="0" distL="114300" distR="114300" simplePos="0" relativeHeight="251661312" behindDoc="0" locked="0" layoutInCell="1" allowOverlap="1">
                <wp:simplePos x="0" y="0"/>
                <wp:positionH relativeFrom="column">
                  <wp:posOffset>2134870</wp:posOffset>
                </wp:positionH>
                <wp:positionV relativeFrom="paragraph">
                  <wp:posOffset>55880</wp:posOffset>
                </wp:positionV>
                <wp:extent cx="1007110" cy="1880870"/>
                <wp:effectExtent l="4445" t="4445" r="17145" b="19685"/>
                <wp:wrapNone/>
                <wp:docPr id="49" name="组合 49"/>
                <wp:cNvGraphicFramePr/>
                <a:graphic xmlns:a="http://schemas.openxmlformats.org/drawingml/2006/main">
                  <a:graphicData uri="http://schemas.microsoft.com/office/word/2010/wordprocessingGroup">
                    <wpg:wgp>
                      <wpg:cNvGrpSpPr/>
                      <wpg:grpSpPr>
                        <a:xfrm>
                          <a:off x="0" y="0"/>
                          <a:ext cx="1007110" cy="1880870"/>
                          <a:chOff x="5442" y="327110"/>
                          <a:chExt cx="1586" cy="2962"/>
                        </a:xfrm>
                      </wpg:grpSpPr>
                      <wps:wsp>
                        <wps:cNvPr id="43" name="直接连接符 21"/>
                        <wps:cNvCnPr/>
                        <wps:spPr bwMode="auto">
                          <a:xfrm flipH="1">
                            <a:off x="6236" y="327369"/>
                            <a:ext cx="0" cy="2608"/>
                          </a:xfrm>
                          <a:prstGeom prst="line">
                            <a:avLst/>
                          </a:prstGeom>
                          <a:noFill/>
                          <a:ln w="9525">
                            <a:solidFill>
                              <a:schemeClr val="dk1">
                                <a:lumMod val="95000"/>
                                <a:lumOff val="0"/>
                              </a:schemeClr>
                            </a:solidFill>
                            <a:round/>
                          </a:ln>
                        </wps:spPr>
                        <wps:bodyPr/>
                      </wps:wsp>
                      <wps:wsp>
                        <wps:cNvPr id="44" name="Text Box 4"/>
                        <wps:cNvSpPr txBox="1">
                          <a:spLocks noChangeArrowheads="1"/>
                        </wps:cNvSpPr>
                        <wps:spPr bwMode="auto">
                          <a:xfrm>
                            <a:off x="5613" y="327110"/>
                            <a:ext cx="1247" cy="369"/>
                          </a:xfrm>
                          <a:prstGeom prst="rect">
                            <a:avLst/>
                          </a:prstGeom>
                          <a:solidFill>
                            <a:srgbClr val="FFFFFF"/>
                          </a:solidFill>
                          <a:ln w="9525">
                            <a:solidFill>
                              <a:srgbClr val="000000"/>
                            </a:solidFill>
                            <a:miter lim="800000"/>
                          </a:ln>
                        </wps:spPr>
                        <wps:linkedTxbx id="2" seq="1"/>
                        <wps:bodyPr rot="0" vert="horz" wrap="square" lIns="91440" tIns="45720" rIns="91440" bIns="45720" anchor="t" anchorCtr="0" upright="1">
                          <a:noAutofit/>
                        </wps:bodyPr>
                      </wps:wsp>
                      <wps:wsp>
                        <wps:cNvPr id="45" name="Text Box 5"/>
                        <wps:cNvSpPr txBox="1">
                          <a:spLocks noChangeArrowheads="1"/>
                        </wps:cNvSpPr>
                        <wps:spPr bwMode="auto">
                          <a:xfrm>
                            <a:off x="5612" y="327783"/>
                            <a:ext cx="1247" cy="369"/>
                          </a:xfrm>
                          <a:prstGeom prst="rect">
                            <a:avLst/>
                          </a:prstGeom>
                          <a:solidFill>
                            <a:srgbClr val="FFFFFF"/>
                          </a:solidFill>
                          <a:ln w="9525">
                            <a:solidFill>
                              <a:srgbClr val="000000"/>
                            </a:solidFill>
                            <a:miter lim="800000"/>
                          </a:ln>
                        </wps:spPr>
                        <wps:txbx id="2">
                          <w:txbxContent>
                            <w:p>
                              <w:pPr>
                                <w:jc w:val="center"/>
                                <w:rPr>
                                  <w:rFonts w:ascii="宋体" w:hAnsi="宋体" w:eastAsia="宋体"/>
                                  <w:sz w:val="18"/>
                                  <w:szCs w:val="18"/>
                                </w:rPr>
                              </w:pPr>
                              <w:r>
                                <w:rPr>
                                  <w:rFonts w:hint="eastAsia" w:ascii="宋体" w:hAnsi="宋体" w:eastAsia="宋体"/>
                                  <w:sz w:val="18"/>
                                  <w:szCs w:val="18"/>
                                </w:rPr>
                                <w:t>弹放基准线基层检查</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5612" y="329075"/>
                            <a:ext cx="1247" cy="369"/>
                          </a:xfrm>
                          <a:prstGeom prst="rect">
                            <a:avLst/>
                          </a:prstGeom>
                          <a:solidFill>
                            <a:srgbClr val="FFFFFF"/>
                          </a:solidFill>
                          <a:ln w="9525">
                            <a:solidFill>
                              <a:srgbClr val="000000"/>
                            </a:solidFill>
                            <a:miter lim="800000"/>
                          </a:ln>
                        </wps:spPr>
                        <wps:txbx>
                          <w:txbxContent>
                            <w:p>
                              <w:pPr>
                                <w:jc w:val="center"/>
                                <w:rPr>
                                  <w:rFonts w:ascii="宋体" w:hAnsi="宋体" w:eastAsia="宋体"/>
                                  <w:sz w:val="18"/>
                                  <w:szCs w:val="18"/>
                                </w:rPr>
                              </w:pPr>
                              <w:r>
                                <w:rPr>
                                  <w:rFonts w:hint="eastAsia" w:ascii="宋体" w:hAnsi="宋体" w:eastAsia="宋体"/>
                                  <w:sz w:val="18"/>
                                  <w:szCs w:val="18"/>
                                  <w:lang w:eastAsia="zh-CN"/>
                                </w:rPr>
                                <w:t>填缝打胶</w:t>
                              </w:r>
                            </w:p>
                          </w:txbxContent>
                        </wps:txbx>
                        <wps:bodyPr rot="0" vert="horz" wrap="square" lIns="91440" tIns="45720" rIns="91440" bIns="45720" anchor="t" anchorCtr="0" upright="1">
                          <a:noAutofit/>
                        </wps:bodyPr>
                      </wps:wsp>
                      <wps:wsp>
                        <wps:cNvPr id="46" name="Text Box 7"/>
                        <wps:cNvSpPr txBox="1">
                          <a:spLocks noChangeArrowheads="1"/>
                        </wps:cNvSpPr>
                        <wps:spPr bwMode="auto">
                          <a:xfrm>
                            <a:off x="5612" y="329704"/>
                            <a:ext cx="1247" cy="369"/>
                          </a:xfrm>
                          <a:prstGeom prst="rect">
                            <a:avLst/>
                          </a:prstGeom>
                          <a:solidFill>
                            <a:srgbClr val="FFFFFF"/>
                          </a:solidFill>
                          <a:ln w="9525">
                            <a:solidFill>
                              <a:srgbClr val="000000"/>
                            </a:solidFill>
                            <a:miter lim="800000"/>
                          </a:ln>
                        </wps:spPr>
                        <wps:txbx>
                          <w:txbxContent>
                            <w:p>
                              <w:pPr>
                                <w:jc w:val="center"/>
                                <w:rPr>
                                  <w:rFonts w:ascii="宋体" w:hAnsi="宋体" w:eastAsia="宋体"/>
                                  <w:sz w:val="18"/>
                                  <w:szCs w:val="18"/>
                                </w:rPr>
                              </w:pPr>
                              <w:r>
                                <w:rPr>
                                  <w:rFonts w:hint="eastAsia" w:ascii="宋体" w:hAnsi="宋体" w:eastAsia="宋体"/>
                                  <w:sz w:val="18"/>
                                  <w:szCs w:val="18"/>
                                </w:rPr>
                                <w:t>处理板面</w:t>
                              </w:r>
                            </w:p>
                          </w:txbxContent>
                        </wps:txbx>
                        <wps:bodyPr rot="0" vert="horz" wrap="square" lIns="91440" tIns="45720" rIns="91440" bIns="45720" anchor="t" anchorCtr="0" upright="1">
                          <a:noAutofit/>
                        </wps:bodyPr>
                      </wps:wsp>
                      <wps:wsp>
                        <wps:cNvPr id="48" name="Text Box 9"/>
                        <wps:cNvSpPr txBox="1">
                          <a:spLocks noChangeArrowheads="1"/>
                        </wps:cNvSpPr>
                        <wps:spPr bwMode="auto">
                          <a:xfrm>
                            <a:off x="5442" y="328439"/>
                            <a:ext cx="1587" cy="369"/>
                          </a:xfrm>
                          <a:prstGeom prst="rect">
                            <a:avLst/>
                          </a:prstGeom>
                          <a:solidFill>
                            <a:srgbClr val="FFFFFF"/>
                          </a:solidFill>
                          <a:ln w="9525">
                            <a:solidFill>
                              <a:srgbClr val="000000"/>
                            </a:solidFill>
                            <a:miter lim="800000"/>
                          </a:ln>
                        </wps:spPr>
                        <wps:txbx>
                          <w:txbxContent>
                            <w:p>
                              <w:pPr>
                                <w:rPr>
                                  <w:rFonts w:ascii="宋体" w:hAnsi="宋体" w:eastAsia="宋体"/>
                                  <w:sz w:val="18"/>
                                  <w:szCs w:val="18"/>
                                </w:rPr>
                              </w:pPr>
                              <w:r>
                                <w:rPr>
                                  <w:rFonts w:hint="eastAsia" w:ascii="宋体" w:hAnsi="宋体" w:eastAsia="宋体"/>
                                  <w:sz w:val="18"/>
                                  <w:szCs w:val="18"/>
                                </w:rPr>
                                <w:t>粘</w:t>
                              </w:r>
                              <w:r>
                                <w:rPr>
                                  <w:rFonts w:hint="eastAsia" w:ascii="宋体" w:hAnsi="宋体" w:eastAsia="宋体"/>
                                  <w:sz w:val="18"/>
                                  <w:szCs w:val="18"/>
                                  <w:lang w:eastAsia="zh-CN"/>
                                </w:rPr>
                                <w:t>锚</w:t>
                              </w:r>
                              <w:r>
                                <w:rPr>
                                  <w:rFonts w:hint="eastAsia" w:ascii="宋体" w:hAnsi="宋体" w:eastAsia="宋体"/>
                                  <w:sz w:val="18"/>
                                  <w:szCs w:val="18"/>
                                </w:rPr>
                                <w:t>保温装饰板</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68.1pt;margin-top:4.4pt;height:148.1pt;width:79.3pt;z-index:251661312;mso-width-relative:page;mso-height-relative:page;" coordorigin="5442,327110" coordsize="1586,2962" o:gfxdata="UEsDBAoAAAAAAIdO4kAAAAAAAAAAAAAAAAAEAAAAZHJzL1BLAwQUAAAACACHTuJAsJa88tkAAAAJ&#10;AQAADwAAAGRycy9kb3ducmV2LnhtbE2PQWvCQBCF74X+h2UKvdXdGBVNs5EibU9SqBaKtzU7JsHs&#10;bMiuif77Tk/tbR7f4817+frqWjFgHxpPGpKJAoFUettQpeFr//a0BBGiIWtaT6jhhgHWxf1dbjLr&#10;R/rEYRcrwSEUMqOhjrHLpAxljc6Eie+QmJ1870xk2VfS9mbkcNfKqVIL6UxD/KE2HW5qLM+7i9Pw&#10;PprxJU1eh+35tLkd9vOP722CWj8+JOoZRMRr/DPDb32uDgV3OvoL2SBaDWm6mLJVw5IXMJ+tZnwc&#10;Gai5Alnk8v+C4gdQSwMEFAAAAAgAh07iQJguSuWXAwAA8BEAAA4AAABkcnMvZTJvRG9jLnhtbO1Y&#10;y47UOBTdj8Q/WN5P51FJVSrqNIJmumckBpCAD3AlzkMktsd2dapZz2JWI/ZI7JjVLNmx4Gt4fAbX&#10;dlKvFhoBgtaIqkUqvnZu7j3nXD9yfHPVteiCStVwluHgyMeIspwXDasy/PjR2c8JRkoTVpCWM5rh&#10;S6rwzZMbPx33IqUhr3lbUInACVNpLzJcay1Sz1N5TTuijrigDDpLLjuioSkrr5CkB+9d64W+P/V6&#10;LgsheU6VAusd14lPrP+ypLm+X5aKatRmGGLT9irtdWGu3skxSStJRN3kQxjkC6LoSMPgpWtXd4gm&#10;aCmbK666Jpdc8VIf5bzzeFk2ObU5QDaBv5fNueRLYXOp0r4Sa5gA2j2cvthtfu/igURNkeFojhEj&#10;HXD0/vWfb5/9hcAA6PSiSmHQuRQPxQM5GCrXMgmvStmZf0gFrSyul2tc6UqjHIyB78+CAODPoS9I&#10;Ej+ZDcjnNdBjnoujKMQIuiehHWp5yetfRg9xMnWPh/NpaOLyxld7JsJ1QL0AHakNVOrroHpYE0Et&#10;A8qgMEI1WUP1/NW7v19+ePMCru///QeFgcPMjj5lA2AqVYAdWvS/8wLwJUvNrVgMdqhsG/ErwGIt&#10;A4rTcALpOjQmU8sDSUc0BxzDqZ/sAEFSIZU+p7xD5ibDbcNM7CQlF3eVdpiNQ4yZ8bOmbS3SLUN9&#10;hudxGNsHFG+bwnSaYUpWi9NWogtiasj+7KB22UE+zjyPwW6iISmYDadu9BDg4MKytuMbBM4KF1nL&#10;oNvQZ7AyulPpgheXFkJrB1qd+dvzG438PjKg3+YrFG3xagoB6RWYR9qUuMvzJwoxfloTVtFbUvK+&#10;pqQA+VlF2ARAQOZRl8SnFWFAHHQQTwOQ2l5VjDoIwmjmamKQyLokrihBwjxoOfuEEnY42eH7zP5G&#10;Grdl8bmScSzvvKlrNEz+bdNlOHG6+g8pIMndDA4rDtzUXD7FqIfZO8PqjyWRFKP2Nwagz4MoMtO9&#10;bUTxLISG3O5ZbPcQloOrDGuM3O2pdkvEUsimquFNrjoZvwWlWza2ljYCHXT7HfUZX9FnfF36XM/a&#10;s2RiYtjMUz+UPvVqsYLsN6I4SNXuKmAZc5uK9Uw6vW6lzv2ZrZaDUt36elCq2/9elers2qU68+3G&#10;4yDVg1S3zx9wqN6bVYezmj13fMf96ebUlkSTvXNKECc/zv70f7j+24MzfFawp7LhE4j5brHdtlvb&#10;zYeak4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JBgAAW0NvbnRlbnRfVHlwZXNdLnhtbFBLAQIUAAoAAAAAAIdO4kAAAAAAAAAAAAAAAAAGAAAA&#10;AAAAAAAAEAAAAOsEAABfcmVscy9QSwECFAAUAAAACACHTuJAihRmPNEAAACUAQAACwAAAAAAAAAB&#10;ACAAAAAPBQAAX3JlbHMvLnJlbHNQSwECFAAKAAAAAACHTuJAAAAAAAAAAAAAAAAABAAAAAAAAAAA&#10;ABAAAAAAAAAAZHJzL1BLAQIUABQAAAAIAIdO4kCwlrzy2QAAAAkBAAAPAAAAAAAAAAEAIAAAACIA&#10;AABkcnMvZG93bnJldi54bWxQSwECFAAUAAAACACHTuJAmC5K5ZcDAADwEQAADgAAAAAAAAABACAA&#10;AAAoAQAAZHJzL2Uyb0RvYy54bWxQSwUGAAAAAAYABgBZAQAAMQcAAAAA&#10;">
                <o:lock v:ext="edit" aspectratio="f"/>
                <v:line id="直接连接符 21" o:spid="_x0000_s1026" o:spt="20" style="position:absolute;left:6236;top:327369;flip:x;height:2608;width:0;" filled="f" stroked="t" coordsize="21600,21600" o:gfxdata="UEsDBAoAAAAAAIdO4kAAAAAAAAAAAAAAAAAEAAAAZHJzL1BLAwQUAAAACACHTuJA9VNf6L0AAADb&#10;AAAADwAAAGRycy9kb3ducmV2LnhtbEWPQWvCQBSE74L/YXmF3uquWkR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U1/ovQAA&#10;ANsAAAAPAAAAAAAAAAEAIAAAACIAAABkcnMvZG93bnJldi54bWxQSwECFAAUAAAACACHTuJAMy8F&#10;njsAAAA5AAAAEAAAAAAAAAABACAAAAAMAQAAZHJzL3NoYXBleG1sLnhtbFBLBQYAAAAABgAGAFsB&#10;AAC2AwAAAAA=&#10;">
                  <v:fill on="f" focussize="0,0"/>
                  <v:stroke color="#000000 [3200]" joinstyle="round"/>
                  <v:imagedata o:title=""/>
                  <o:lock v:ext="edit" aspectratio="f"/>
                </v:line>
                <v:shape id="Text Box 4" o:spid="_x0000_s1026" o:spt="202" type="#_x0000_t202" style="position:absolute;left:5613;top:327110;height:369;width:1247;" fillcolor="#FFFFFF" filled="t" stroked="t" coordsize="21600,21600" o:gfxdata="UEsDBAoAAAAAAIdO4kAAAAAAAAAAAAAAAAAEAAAAZHJzL1BLAwQUAAAACACHTuJAFcz2x74AAADb&#10;AAAADwAAAGRycy9kb3ducmV2LnhtbEWPT2sCMRTE7wW/Q3hCL0Wztou160YPQou96Vrs9bF5+wc3&#10;L2uSrvbbNwXB4zAzv2Hy9dV0YiDnW8sKZtMEBHFpdcu1gq/D+2QBwgdkjZ1lUvBLHtar0UOOmbYX&#10;3tNQhFpECPsMFTQh9JmUvmzIoJ/anjh6lXUGQ5SultrhJcJNJ5+TZC4NthwXGuxp01B5Kn6MgkW6&#10;Hb7958vuWM6r7i08vQ4fZ6fU43iWLEEEuoZ7+NbeagVp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z2x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v:textbox>
                </v:shape>
                <v:shape id="Text Box 5" o:spid="_x0000_s1026" o:spt="202" type="#_x0000_t202" style="position:absolute;left:5612;top:327783;height:369;width:1247;" fillcolor="#FFFFFF" filled="t" stroked="t" coordsize="21600,21600" o:gfxdata="UEsDBAoAAAAAAIdO4kAAAAAAAAAAAAAAAAAEAAAAZHJzL1BLAwQUAAAACACHTuJAeoBTXL4AAADb&#10;AAAADwAAAGRycy9kb3ducmV2LnhtbEWPT2sCMRTE74V+h/AKXqSb1arVrdFDoUVvupZ6fWze/qGb&#10;l22SrvrtjSD0OMzMb5jl+mxa0ZPzjWUFoyQFQVxY3XCl4Ovw8TwH4QOyxtYyKbiQh/Xq8WGJmbYn&#10;3lOfh0pECPsMFdQhdJmUvqjJoE9sRxy90jqDIUpXSe3wFOGmleM0nUmDDceFGjt6r6n4yf+Mgvlk&#10;0x/99mX3XczKdhGGr/3nr1Nq8DRK30AEOof/8L290QomU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BTX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ascii="宋体" w:hAnsi="宋体" w:eastAsia="宋体"/>
                            <w:sz w:val="18"/>
                            <w:szCs w:val="18"/>
                          </w:rPr>
                        </w:pPr>
                        <w:r>
                          <w:rPr>
                            <w:rFonts w:hint="eastAsia" w:ascii="宋体" w:hAnsi="宋体" w:eastAsia="宋体"/>
                            <w:sz w:val="18"/>
                            <w:szCs w:val="18"/>
                          </w:rPr>
                          <w:t>弹放基准线基层检查</w:t>
                        </w:r>
                      </w:p>
                    </w:txbxContent>
                  </v:textbox>
                </v:shape>
                <v:shape id="Text Box 6" o:spid="_x0000_s1026" o:spt="202" type="#_x0000_t202" style="position:absolute;left:5612;top:329075;height:369;width:1247;"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宋体" w:hAnsi="宋体" w:eastAsia="宋体"/>
                            <w:sz w:val="18"/>
                            <w:szCs w:val="18"/>
                          </w:rPr>
                        </w:pPr>
                        <w:r>
                          <w:rPr>
                            <w:rFonts w:hint="eastAsia" w:ascii="宋体" w:hAnsi="宋体" w:eastAsia="宋体"/>
                            <w:sz w:val="18"/>
                            <w:szCs w:val="18"/>
                            <w:lang w:eastAsia="zh-CN"/>
                          </w:rPr>
                          <w:t>填缝打胶</w:t>
                        </w:r>
                      </w:p>
                    </w:txbxContent>
                  </v:textbox>
                </v:shape>
                <v:shape id="Text Box 7" o:spid="_x0000_s1026" o:spt="202" type="#_x0000_t202" style="position:absolute;left:5612;top:329704;height:369;width:1247;" fillcolor="#FFFFFF" filled="t" stroked="t" coordsize="21600,21600" o:gfxdata="UEsDBAoAAAAAAIdO4kAAAAAAAAAAAAAAAAAEAAAAZHJzL1BLAwQUAAAACACHTuJAilLNK74AAADb&#10;AAAADwAAAGRycy9kb3ducmV2LnhtbEWPT2sCMRTE70K/Q3gFL6JZ/7Dq1uihoOittaLXx+a5u3Tz&#10;sk3iqt/eCAWPw8z8hlmsbqYWLTlfWVYwHCQgiHOrKy4UHH7W/RkIH5A11pZJwZ08rJZvnQVm2l75&#10;m9p9KESEsM9QQRlCk0np85IM+oFtiKN3ts5giNIVUju8Rrip5ShJUmmw4rhQYkOfJeW/+4tRMJts&#10;25Pfjb+OeXqu56E3bTd/Tqnu+zD5ABHoFl7h//ZWK5ik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LNK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ascii="宋体" w:hAnsi="宋体" w:eastAsia="宋体"/>
                            <w:sz w:val="18"/>
                            <w:szCs w:val="18"/>
                          </w:rPr>
                        </w:pPr>
                        <w:r>
                          <w:rPr>
                            <w:rFonts w:hint="eastAsia" w:ascii="宋体" w:hAnsi="宋体" w:eastAsia="宋体"/>
                            <w:sz w:val="18"/>
                            <w:szCs w:val="18"/>
                          </w:rPr>
                          <w:t>处理板面</w:t>
                        </w:r>
                      </w:p>
                    </w:txbxContent>
                  </v:textbox>
                </v:shape>
                <v:shape id="Text Box 9" o:spid="_x0000_s1026" o:spt="202" type="#_x0000_t202" style="position:absolute;left:5442;top:328439;height:369;width:1587;"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rPr>
                            <w:rFonts w:ascii="宋体" w:hAnsi="宋体" w:eastAsia="宋体"/>
                            <w:sz w:val="18"/>
                            <w:szCs w:val="18"/>
                          </w:rPr>
                        </w:pPr>
                        <w:r>
                          <w:rPr>
                            <w:rFonts w:hint="eastAsia" w:ascii="宋体" w:hAnsi="宋体" w:eastAsia="宋体"/>
                            <w:sz w:val="18"/>
                            <w:szCs w:val="18"/>
                          </w:rPr>
                          <w:t>粘</w:t>
                        </w:r>
                        <w:r>
                          <w:rPr>
                            <w:rFonts w:hint="eastAsia" w:ascii="宋体" w:hAnsi="宋体" w:eastAsia="宋体"/>
                            <w:sz w:val="18"/>
                            <w:szCs w:val="18"/>
                            <w:lang w:eastAsia="zh-CN"/>
                          </w:rPr>
                          <w:t>锚</w:t>
                        </w:r>
                        <w:r>
                          <w:rPr>
                            <w:rFonts w:hint="eastAsia" w:ascii="宋体" w:hAnsi="宋体" w:eastAsia="宋体"/>
                            <w:sz w:val="18"/>
                            <w:szCs w:val="18"/>
                          </w:rPr>
                          <w:t>保温装饰板</w:t>
                        </w:r>
                      </w:p>
                    </w:txbxContent>
                  </v:textbox>
                </v:shape>
              </v:group>
            </w:pict>
          </mc:Fallback>
        </mc:AlternateContent>
      </w:r>
    </w:p>
    <w:p>
      <w:pPr>
        <w:widowControl w:val="0"/>
        <w:adjustRightInd/>
        <w:snapToGrid/>
        <w:spacing w:after="0"/>
        <w:jc w:val="both"/>
        <w:rPr>
          <w:rFonts w:ascii="Times New Roman" w:hAnsi="Times New Roman" w:eastAsia="宋体" w:cs="Times New Roman"/>
          <w:sz w:val="21"/>
          <w:szCs w:val="21"/>
        </w:rPr>
      </w:pPr>
    </w:p>
    <w:p>
      <w:pPr>
        <w:widowControl w:val="0"/>
        <w:adjustRightInd/>
        <w:snapToGrid/>
        <w:spacing w:after="0"/>
        <w:jc w:val="both"/>
        <w:rPr>
          <w:rFonts w:ascii="Times New Roman" w:hAnsi="Times New Roman" w:eastAsia="宋体" w:cs="Times New Roman"/>
          <w:sz w:val="21"/>
          <w:szCs w:val="21"/>
        </w:rPr>
      </w:pPr>
    </w:p>
    <w:p>
      <w:pPr>
        <w:widowControl w:val="0"/>
        <w:adjustRightInd/>
        <w:snapToGrid/>
        <w:spacing w:after="0"/>
        <w:jc w:val="both"/>
        <w:rPr>
          <w:rFonts w:ascii="Times New Roman" w:hAnsi="Times New Roman" w:eastAsia="宋体" w:cs="Times New Roman"/>
          <w:sz w:val="21"/>
          <w:szCs w:val="21"/>
        </w:rPr>
      </w:pPr>
    </w:p>
    <w:p>
      <w:pPr>
        <w:widowControl w:val="0"/>
        <w:adjustRightInd/>
        <w:snapToGrid/>
        <w:spacing w:after="0"/>
        <w:jc w:val="both"/>
        <w:rPr>
          <w:rFonts w:ascii="Times New Roman" w:hAnsi="Times New Roman" w:eastAsia="宋体" w:cs="Times New Roman"/>
          <w:sz w:val="21"/>
          <w:szCs w:val="21"/>
        </w:rPr>
      </w:pPr>
    </w:p>
    <w:p>
      <w:pPr>
        <w:widowControl w:val="0"/>
        <w:adjustRightInd/>
        <w:snapToGrid/>
        <w:spacing w:after="0"/>
        <w:jc w:val="both"/>
        <w:rPr>
          <w:rFonts w:ascii="Times New Roman" w:hAnsi="Times New Roman" w:eastAsia="宋体" w:cs="Times New Roman"/>
          <w:sz w:val="21"/>
          <w:szCs w:val="21"/>
        </w:rPr>
      </w:pPr>
    </w:p>
    <w:p>
      <w:pPr>
        <w:widowControl w:val="0"/>
        <w:adjustRightInd/>
        <w:snapToGrid/>
        <w:spacing w:after="0"/>
        <w:jc w:val="both"/>
        <w:rPr>
          <w:rFonts w:ascii="Times New Roman" w:hAnsi="Times New Roman" w:eastAsia="宋体" w:cs="Times New Roman"/>
          <w:sz w:val="21"/>
          <w:szCs w:val="21"/>
        </w:rPr>
      </w:pPr>
    </w:p>
    <w:p>
      <w:pPr>
        <w:widowControl w:val="0"/>
        <w:adjustRightInd/>
        <w:snapToGrid/>
        <w:spacing w:after="0"/>
        <w:jc w:val="both"/>
        <w:rPr>
          <w:rFonts w:ascii="Times New Roman" w:hAnsi="Times New Roman" w:eastAsia="宋体" w:cs="Times New Roman"/>
          <w:sz w:val="21"/>
          <w:szCs w:val="21"/>
        </w:rPr>
      </w:pPr>
    </w:p>
    <w:p>
      <w:pPr>
        <w:widowControl w:val="0"/>
        <w:adjustRightInd/>
        <w:snapToGrid/>
        <w:spacing w:after="0"/>
        <w:jc w:val="both"/>
        <w:rPr>
          <w:rFonts w:ascii="Times New Roman" w:hAnsi="Times New Roman" w:eastAsia="宋体" w:cs="Times New Roman"/>
          <w:sz w:val="21"/>
          <w:szCs w:val="21"/>
        </w:rPr>
      </w:pPr>
    </w:p>
    <w:p>
      <w:pPr>
        <w:widowControl w:val="0"/>
        <w:adjustRightInd/>
        <w:snapToGrid/>
        <w:spacing w:after="0"/>
        <w:jc w:val="both"/>
        <w:rPr>
          <w:rFonts w:ascii="Times New Roman" w:hAnsi="Times New Roman" w:eastAsia="宋体" w:cs="Times New Roman"/>
          <w:sz w:val="21"/>
          <w:szCs w:val="21"/>
        </w:rPr>
      </w:pPr>
    </w:p>
    <w:p>
      <w:pPr>
        <w:widowControl w:val="0"/>
        <w:adjustRightInd/>
        <w:snapToGrid/>
        <w:spacing w:after="0"/>
        <w:jc w:val="both"/>
        <w:rPr>
          <w:rFonts w:ascii="Times New Roman" w:hAnsi="Times New Roman" w:eastAsia="宋体" w:cs="Times New Roman"/>
          <w:sz w:val="21"/>
          <w:szCs w:val="21"/>
        </w:rPr>
      </w:pPr>
    </w:p>
    <w:p>
      <w:pPr>
        <w:widowControl w:val="0"/>
        <w:adjustRightInd/>
        <w:snapToGrid/>
        <w:spacing w:after="0"/>
        <w:jc w:val="both"/>
        <w:rPr>
          <w:rFonts w:ascii="Times New Roman" w:hAnsi="Times New Roman" w:eastAsia="宋体" w:cs="Times New Roman"/>
          <w:sz w:val="21"/>
          <w:szCs w:val="21"/>
        </w:rPr>
      </w:pPr>
    </w:p>
    <w:p>
      <w:pPr>
        <w:widowControl w:val="0"/>
        <w:adjustRightInd/>
        <w:snapToGrid/>
        <w:spacing w:after="0"/>
        <w:jc w:val="both"/>
        <w:rPr>
          <w:rFonts w:ascii="Times New Roman" w:hAnsi="Times New Roman" w:eastAsia="宋体" w:cs="Times New Roman"/>
          <w:sz w:val="21"/>
          <w:szCs w:val="21"/>
        </w:rPr>
      </w:pPr>
    </w:p>
    <w:p>
      <w:pPr>
        <w:widowControl w:val="0"/>
        <w:adjustRightInd/>
        <w:snapToGrid/>
        <w:spacing w:before="120" w:beforeLines="50" w:after="120" w:afterLines="50"/>
        <w:jc w:val="center"/>
        <w:rPr>
          <w:rFonts w:hint="eastAsia" w:ascii="宋体" w:hAnsi="宋体" w:eastAsia="宋体" w:cs="宋体"/>
          <w:sz w:val="18"/>
          <w:szCs w:val="18"/>
        </w:rPr>
      </w:pPr>
      <w:r>
        <w:rPr>
          <w:rFonts w:hint="eastAsia" w:ascii="宋体" w:hAnsi="宋体" w:eastAsia="宋体" w:cs="宋体"/>
          <w:bCs/>
          <w:kern w:val="2"/>
          <w:sz w:val="18"/>
          <w:szCs w:val="18"/>
        </w:rPr>
        <w:t>图</w:t>
      </w:r>
      <w:r>
        <w:rPr>
          <w:rFonts w:hint="eastAsia" w:ascii="宋体" w:hAnsi="宋体" w:eastAsia="宋体" w:cs="宋体"/>
          <w:sz w:val="18"/>
          <w:szCs w:val="18"/>
        </w:rPr>
        <w:t>7.3.1  无龙骨</w:t>
      </w:r>
      <w:r>
        <w:rPr>
          <w:rFonts w:hint="eastAsia" w:ascii="宋体" w:hAnsi="宋体" w:eastAsia="宋体" w:cs="宋体"/>
          <w:sz w:val="18"/>
          <w:szCs w:val="18"/>
          <w:lang w:eastAsia="zh-CN"/>
        </w:rPr>
        <w:t>粘锚</w:t>
      </w:r>
      <w:r>
        <w:rPr>
          <w:rFonts w:hint="eastAsia" w:ascii="宋体" w:hAnsi="宋体" w:eastAsia="宋体" w:cs="宋体"/>
          <w:bCs/>
          <w:kern w:val="2"/>
          <w:sz w:val="18"/>
          <w:szCs w:val="18"/>
        </w:rPr>
        <w:t>保温装饰板外墙外保温系统施工流程图</w:t>
      </w:r>
    </w:p>
    <w:p>
      <w:pPr>
        <w:widowControl w:val="0"/>
        <w:numPr>
          <w:ilvl w:val="0"/>
          <w:numId w:val="38"/>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弹放基准线要点如下：</w:t>
      </w:r>
    </w:p>
    <w:p>
      <w:pPr>
        <w:widowControl w:val="0"/>
        <w:numPr>
          <w:ilvl w:val="0"/>
          <w:numId w:val="39"/>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在符合要求的基层墙体上，根据建筑立面设计和外墙外保温的相关技术要求，在墙面上弹出外门窗水平、垂直控制线及膨胀缝线、装饰缝线等。一般施工纵向的基准线应放在建筑物的顶端，施工横向的基准线应为阴阳角轮廓线或有特征的轮廓线，凡基准线都应占线施工；</w:t>
      </w:r>
    </w:p>
    <w:p>
      <w:pPr>
        <w:widowControl w:val="0"/>
        <w:numPr>
          <w:ilvl w:val="0"/>
          <w:numId w:val="39"/>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在墙面上根据设计图纸要求弹出保温装饰板的安装线；</w:t>
      </w:r>
    </w:p>
    <w:p>
      <w:pPr>
        <w:widowControl w:val="0"/>
        <w:numPr>
          <w:ilvl w:val="0"/>
          <w:numId w:val="39"/>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在建筑外墙阳角、阴角及其他必要处挂垂直基准线，每个楼层适当位置挂水平线，以控制保温装饰板施工过程中的垂直度和平整度。</w:t>
      </w:r>
    </w:p>
    <w:p>
      <w:pPr>
        <w:widowControl w:val="0"/>
        <w:numPr>
          <w:ilvl w:val="0"/>
          <w:numId w:val="38"/>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粘贴保温装饰板要点如下：</w:t>
      </w:r>
    </w:p>
    <w:p>
      <w:pPr>
        <w:widowControl w:val="0"/>
        <w:numPr>
          <w:ilvl w:val="0"/>
          <w:numId w:val="40"/>
        </w:numPr>
        <w:tabs>
          <w:tab w:val="left" w:pos="709"/>
          <w:tab w:val="clear" w:pos="846"/>
        </w:tabs>
        <w:adjustRightInd/>
        <w:snapToGrid/>
        <w:spacing w:after="0"/>
        <w:ind w:left="709" w:hanging="283"/>
        <w:jc w:val="both"/>
        <w:rPr>
          <w:rFonts w:ascii="Times New Roman" w:hAnsi="宋体" w:eastAsia="宋体" w:cs="Times New Roman"/>
          <w:sz w:val="21"/>
          <w:szCs w:val="21"/>
        </w:rPr>
      </w:pPr>
      <w:r>
        <w:rPr>
          <w:rFonts w:hint="eastAsia" w:ascii="Times New Roman" w:hAnsi="宋体" w:eastAsia="宋体" w:cs="Times New Roman"/>
          <w:sz w:val="21"/>
          <w:szCs w:val="21"/>
        </w:rPr>
        <w:t>干粉型胶粘剂应按照先加水或胶液、后加粉料的顺序配制，配制好的胶粘剂应注意防晒避风，一次配制量应在可操作时间内用完。</w:t>
      </w:r>
    </w:p>
    <w:p>
      <w:pPr>
        <w:widowControl w:val="0"/>
        <w:numPr>
          <w:ilvl w:val="0"/>
          <w:numId w:val="40"/>
        </w:numPr>
        <w:tabs>
          <w:tab w:val="left" w:pos="709"/>
          <w:tab w:val="clear" w:pos="846"/>
        </w:tabs>
        <w:adjustRightInd/>
        <w:snapToGrid/>
        <w:spacing w:after="0"/>
        <w:ind w:left="709" w:hanging="283"/>
        <w:jc w:val="both"/>
        <w:rPr>
          <w:rFonts w:ascii="Times New Roman" w:hAnsi="宋体" w:eastAsia="宋体" w:cs="Times New Roman"/>
          <w:sz w:val="21"/>
          <w:szCs w:val="21"/>
        </w:rPr>
      </w:pPr>
      <w:r>
        <w:rPr>
          <w:rFonts w:hint="eastAsia" w:ascii="Times New Roman" w:hAnsi="宋体" w:eastAsia="宋体" w:cs="Times New Roman"/>
          <w:sz w:val="21"/>
          <w:szCs w:val="21"/>
        </w:rPr>
        <w:t>粘贴保温装饰板应从下往上进行。</w:t>
      </w:r>
    </w:p>
    <w:p>
      <w:pPr>
        <w:widowControl w:val="0"/>
        <w:numPr>
          <w:ilvl w:val="0"/>
          <w:numId w:val="40"/>
        </w:numPr>
        <w:tabs>
          <w:tab w:val="left" w:pos="709"/>
          <w:tab w:val="clear" w:pos="846"/>
        </w:tabs>
        <w:adjustRightInd/>
        <w:snapToGrid/>
        <w:spacing w:after="0"/>
        <w:ind w:left="709" w:hanging="283"/>
        <w:jc w:val="both"/>
        <w:rPr>
          <w:rFonts w:ascii="Times New Roman" w:hAnsi="宋体" w:eastAsia="宋体" w:cs="Times New Roman"/>
          <w:sz w:val="21"/>
          <w:szCs w:val="21"/>
        </w:rPr>
      </w:pPr>
      <w:r>
        <w:rPr>
          <w:rFonts w:hint="eastAsia" w:ascii="Times New Roman" w:hAnsi="宋体" w:eastAsia="宋体" w:cs="Times New Roman"/>
          <w:sz w:val="21"/>
          <w:szCs w:val="21"/>
        </w:rPr>
        <w:t>宜采</w:t>
      </w:r>
      <w:r>
        <w:rPr>
          <w:rFonts w:hint="eastAsia" w:ascii="宋体" w:hAnsi="宋体" w:eastAsia="宋体" w:cs="宋体"/>
          <w:sz w:val="21"/>
          <w:szCs w:val="21"/>
        </w:rPr>
        <w:t>用框点法方式粘贴保温装饰板，常规尺寸保温装饰板边框上涂抹胶粘剂宽度60mm～80mm，并在板边上部用抹刀刮出50mm宽的缺口，然后在保温装饰板中部均匀涂抹若干个粘结点，每个涂点的直径不小于120mm。胶粘剂宽度</w:t>
      </w:r>
      <w:r>
        <w:rPr>
          <w:rFonts w:hint="eastAsia" w:ascii="Times New Roman" w:hAnsi="宋体" w:eastAsia="宋体" w:cs="Times New Roman"/>
          <w:sz w:val="21"/>
          <w:szCs w:val="21"/>
        </w:rPr>
        <w:t>和粘结点数量应根据粘结面积比要求确定。</w:t>
      </w:r>
    </w:p>
    <w:p>
      <w:pPr>
        <w:widowControl w:val="0"/>
        <w:numPr>
          <w:ilvl w:val="0"/>
          <w:numId w:val="40"/>
        </w:numPr>
        <w:tabs>
          <w:tab w:val="left" w:pos="709"/>
          <w:tab w:val="clear" w:pos="846"/>
        </w:tabs>
        <w:adjustRightInd/>
        <w:snapToGrid/>
        <w:spacing w:after="0"/>
        <w:ind w:left="709" w:hanging="283"/>
        <w:jc w:val="both"/>
        <w:rPr>
          <w:rFonts w:ascii="Times New Roman" w:hAnsi="宋体" w:eastAsia="宋体" w:cs="Times New Roman"/>
          <w:sz w:val="21"/>
          <w:szCs w:val="21"/>
        </w:rPr>
      </w:pPr>
      <w:r>
        <w:rPr>
          <w:rFonts w:hint="eastAsia" w:ascii="Times New Roman" w:hAnsi="宋体" w:eastAsia="宋体" w:cs="Times New Roman"/>
          <w:sz w:val="21"/>
          <w:szCs w:val="21"/>
        </w:rPr>
        <w:t>立即将涂胶后的保温装饰板推压至墙面上，并调整保温装饰板的位置，使整体板面保持平整，对齐分格缝，横平竖直，排列整齐。</w:t>
      </w:r>
    </w:p>
    <w:p>
      <w:pPr>
        <w:widowControl w:val="0"/>
        <w:numPr>
          <w:ilvl w:val="0"/>
          <w:numId w:val="40"/>
        </w:numPr>
        <w:tabs>
          <w:tab w:val="left" w:pos="709"/>
          <w:tab w:val="clear" w:pos="846"/>
        </w:tabs>
        <w:adjustRightInd/>
        <w:snapToGrid/>
        <w:spacing w:after="0"/>
        <w:ind w:left="709" w:hanging="283"/>
        <w:jc w:val="both"/>
        <w:rPr>
          <w:rFonts w:ascii="Times New Roman" w:hAnsi="宋体" w:eastAsia="宋体" w:cs="Times New Roman"/>
          <w:sz w:val="21"/>
          <w:szCs w:val="21"/>
        </w:rPr>
      </w:pPr>
      <w:r>
        <w:rPr>
          <w:rFonts w:hint="eastAsia" w:ascii="Times New Roman" w:hAnsi="宋体" w:eastAsia="宋体" w:cs="Times New Roman"/>
          <w:sz w:val="21"/>
          <w:szCs w:val="21"/>
        </w:rPr>
        <w:t>保温装饰板保</w:t>
      </w:r>
      <w:r>
        <w:rPr>
          <w:rFonts w:hint="eastAsia" w:ascii="宋体" w:hAnsi="宋体" w:eastAsia="宋体" w:cs="宋体"/>
          <w:sz w:val="21"/>
          <w:szCs w:val="21"/>
        </w:rPr>
        <w:t>温材料板缝宽度宜为5mm～10mm。</w:t>
      </w:r>
    </w:p>
    <w:p>
      <w:pPr>
        <w:widowControl w:val="0"/>
        <w:numPr>
          <w:ilvl w:val="0"/>
          <w:numId w:val="40"/>
        </w:numPr>
        <w:tabs>
          <w:tab w:val="left" w:pos="709"/>
          <w:tab w:val="clear" w:pos="846"/>
        </w:tabs>
        <w:adjustRightInd/>
        <w:snapToGrid/>
        <w:spacing w:after="0"/>
        <w:ind w:left="709" w:hanging="283"/>
        <w:jc w:val="both"/>
        <w:rPr>
          <w:rFonts w:ascii="Times New Roman" w:hAnsi="宋体" w:eastAsia="宋体" w:cs="Times New Roman"/>
          <w:sz w:val="21"/>
          <w:szCs w:val="21"/>
        </w:rPr>
      </w:pPr>
      <w:r>
        <w:rPr>
          <w:rFonts w:hint="eastAsia" w:ascii="Times New Roman" w:hAnsi="宋体" w:eastAsia="宋体" w:cs="Times New Roman"/>
          <w:sz w:val="21"/>
          <w:szCs w:val="21"/>
        </w:rPr>
        <w:t>防火隔离</w:t>
      </w:r>
      <w:r>
        <w:rPr>
          <w:rFonts w:hint="eastAsia" w:ascii="宋体" w:hAnsi="宋体" w:eastAsia="宋体" w:cs="宋体"/>
          <w:sz w:val="21"/>
          <w:szCs w:val="21"/>
        </w:rPr>
        <w:t>带、小尺寸保温装饰板应采用条粘法满粘，建筑物阳角、窗洞口周边、距室外地坪2.0m高范围内的</w:t>
      </w:r>
      <w:r>
        <w:rPr>
          <w:rFonts w:hint="eastAsia" w:ascii="Times New Roman" w:hAnsi="宋体" w:eastAsia="宋体" w:cs="Times New Roman"/>
          <w:sz w:val="21"/>
          <w:szCs w:val="21"/>
        </w:rPr>
        <w:t>墙面应适当提高粘结面积比。</w:t>
      </w:r>
    </w:p>
    <w:p>
      <w:pPr>
        <w:widowControl w:val="0"/>
        <w:numPr>
          <w:ilvl w:val="0"/>
          <w:numId w:val="40"/>
        </w:numPr>
        <w:tabs>
          <w:tab w:val="left" w:pos="709"/>
          <w:tab w:val="clear" w:pos="846"/>
        </w:tabs>
        <w:adjustRightInd/>
        <w:snapToGrid/>
        <w:spacing w:after="0"/>
        <w:ind w:left="709" w:hanging="283"/>
        <w:jc w:val="both"/>
        <w:rPr>
          <w:rFonts w:ascii="Times New Roman" w:hAnsi="宋体" w:eastAsia="宋体" w:cs="Times New Roman"/>
          <w:sz w:val="21"/>
          <w:szCs w:val="21"/>
        </w:rPr>
      </w:pPr>
      <w:r>
        <w:rPr>
          <w:rFonts w:hint="eastAsia" w:ascii="Times New Roman" w:hAnsi="宋体" w:eastAsia="宋体" w:cs="Times New Roman"/>
          <w:sz w:val="21"/>
          <w:szCs w:val="21"/>
        </w:rPr>
        <w:t>保温装饰板不宜在施工现场切割。当确需在施工现场切割时，施工现场应有锚固件安装槽专用开槽机和板材专用切割机，保温装饰板切割尺寸应符合设计要求。</w:t>
      </w:r>
    </w:p>
    <w:p>
      <w:pPr>
        <w:widowControl w:val="0"/>
        <w:numPr>
          <w:ilvl w:val="0"/>
          <w:numId w:val="40"/>
        </w:numPr>
        <w:tabs>
          <w:tab w:val="left" w:pos="709"/>
          <w:tab w:val="clear" w:pos="846"/>
        </w:tabs>
        <w:adjustRightInd/>
        <w:snapToGrid/>
        <w:spacing w:after="0"/>
        <w:ind w:left="709" w:hanging="283"/>
        <w:jc w:val="both"/>
        <w:rPr>
          <w:rFonts w:ascii="Times New Roman" w:hAnsi="宋体" w:eastAsia="宋体" w:cs="Times New Roman"/>
          <w:sz w:val="21"/>
          <w:szCs w:val="21"/>
        </w:rPr>
      </w:pPr>
      <w:r>
        <w:rPr>
          <w:rFonts w:hint="eastAsia" w:ascii="Times New Roman" w:hAnsi="宋体" w:eastAsia="宋体" w:cs="Times New Roman"/>
          <w:sz w:val="21"/>
          <w:szCs w:val="21"/>
        </w:rPr>
        <w:t>当设置金属小龙骨时，保温装饰板边框上的胶粘剂应与基层墙体粘贴牢固，不得留有连通空腔。</w:t>
      </w:r>
    </w:p>
    <w:p>
      <w:pPr>
        <w:widowControl w:val="0"/>
        <w:numPr>
          <w:ilvl w:val="0"/>
          <w:numId w:val="38"/>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安装锚固件要点如下：</w:t>
      </w:r>
    </w:p>
    <w:p>
      <w:pPr>
        <w:widowControl w:val="0"/>
        <w:numPr>
          <w:ilvl w:val="0"/>
          <w:numId w:val="41"/>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每块保温装饰板粘贴后应及时安装锚固件。</w:t>
      </w:r>
    </w:p>
    <w:p>
      <w:pPr>
        <w:widowControl w:val="0"/>
        <w:numPr>
          <w:ilvl w:val="0"/>
          <w:numId w:val="41"/>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当锚固</w:t>
      </w:r>
      <w:r>
        <w:rPr>
          <w:rFonts w:hint="eastAsia" w:ascii="宋体" w:hAnsi="宋体" w:eastAsia="宋体" w:cs="宋体"/>
          <w:sz w:val="21"/>
          <w:szCs w:val="21"/>
        </w:rPr>
        <w:t>件连接件由2个部件组成时，应在安装前基本完成组装，安装前定位螺钉可预留一定调整余量，安装调整到位后应</w:t>
      </w:r>
      <w:r>
        <w:rPr>
          <w:rFonts w:hint="eastAsia" w:ascii="Times New Roman" w:hAnsi="宋体" w:eastAsia="宋体" w:cs="Times New Roman"/>
          <w:sz w:val="21"/>
          <w:szCs w:val="21"/>
        </w:rPr>
        <w:t>拧紧定位螺钉。</w:t>
      </w:r>
    </w:p>
    <w:p>
      <w:pPr>
        <w:widowControl w:val="0"/>
        <w:numPr>
          <w:ilvl w:val="0"/>
          <w:numId w:val="41"/>
        </w:numPr>
        <w:tabs>
          <w:tab w:val="left" w:pos="0"/>
          <w:tab w:val="clear" w:pos="846"/>
        </w:tabs>
        <w:adjustRightInd/>
        <w:snapToGrid/>
        <w:spacing w:after="0"/>
        <w:ind w:left="0" w:firstLine="426"/>
        <w:jc w:val="both"/>
        <w:rPr>
          <w:rFonts w:ascii="Times New Roman" w:hAnsi="宋体" w:eastAsia="宋体" w:cs="Times New Roman"/>
          <w:sz w:val="21"/>
          <w:szCs w:val="21"/>
          <w:highlight w:val="none"/>
        </w:rPr>
      </w:pPr>
      <w:r>
        <w:rPr>
          <w:rFonts w:hint="eastAsia" w:ascii="Times New Roman" w:hAnsi="宋体" w:eastAsia="宋体" w:cs="Times New Roman"/>
          <w:sz w:val="21"/>
          <w:szCs w:val="21"/>
          <w:highlight w:val="none"/>
        </w:rPr>
        <w:t>应使用适宜直径的钻头钻孔，钻孔深度应大于锚杆长度</w:t>
      </w:r>
      <w:r>
        <w:rPr>
          <w:rFonts w:hint="eastAsia" w:ascii="Times New Roman" w:hAnsi="宋体" w:eastAsia="宋体" w:cs="Times New Roman"/>
          <w:sz w:val="21"/>
          <w:szCs w:val="21"/>
          <w:highlight w:val="none"/>
          <w:lang w:eastAsia="zh-CN"/>
        </w:rPr>
        <w:t>；当在规定位置不能正常</w:t>
      </w:r>
      <w:r>
        <w:rPr>
          <w:rFonts w:hint="eastAsia" w:ascii="Times New Roman" w:hAnsi="宋体" w:eastAsia="宋体" w:cs="Times New Roman"/>
          <w:sz w:val="21"/>
          <w:szCs w:val="21"/>
          <w:highlight w:val="none"/>
        </w:rPr>
        <w:t>钻孔</w:t>
      </w:r>
      <w:r>
        <w:rPr>
          <w:rFonts w:hint="eastAsia" w:ascii="Times New Roman" w:hAnsi="宋体" w:eastAsia="宋体" w:cs="Times New Roman"/>
          <w:sz w:val="21"/>
          <w:szCs w:val="21"/>
          <w:highlight w:val="none"/>
          <w:lang w:eastAsia="zh-CN"/>
        </w:rPr>
        <w:t>或</w:t>
      </w:r>
      <w:r>
        <w:rPr>
          <w:rFonts w:hint="eastAsia" w:ascii="Times New Roman" w:hAnsi="宋体" w:eastAsia="宋体" w:cs="Times New Roman"/>
          <w:sz w:val="21"/>
          <w:szCs w:val="21"/>
          <w:highlight w:val="none"/>
        </w:rPr>
        <w:t>钻孔</w:t>
      </w:r>
      <w:r>
        <w:rPr>
          <w:rFonts w:hint="eastAsia" w:ascii="Times New Roman" w:hAnsi="宋体" w:eastAsia="宋体" w:cs="Times New Roman"/>
          <w:sz w:val="21"/>
          <w:szCs w:val="21"/>
          <w:highlight w:val="none"/>
          <w:lang w:eastAsia="zh-CN"/>
        </w:rPr>
        <w:t>过大时</w:t>
      </w:r>
      <w:r>
        <w:rPr>
          <w:rFonts w:hint="eastAsia" w:ascii="Times New Roman" w:hAnsi="宋体" w:eastAsia="宋体" w:cs="Times New Roman"/>
          <w:sz w:val="21"/>
          <w:szCs w:val="21"/>
          <w:highlight w:val="none"/>
        </w:rPr>
        <w:t>，</w:t>
      </w:r>
      <w:r>
        <w:rPr>
          <w:rFonts w:hint="eastAsia" w:ascii="Times New Roman" w:hAnsi="宋体" w:eastAsia="宋体" w:cs="Times New Roman"/>
          <w:sz w:val="21"/>
          <w:szCs w:val="21"/>
          <w:highlight w:val="none"/>
          <w:lang w:eastAsia="zh-CN"/>
        </w:rPr>
        <w:t>应按应急方案采取补救措施</w:t>
      </w:r>
      <w:r>
        <w:rPr>
          <w:rFonts w:hint="eastAsia" w:ascii="Times New Roman" w:hAnsi="宋体" w:eastAsia="宋体" w:cs="Times New Roman"/>
          <w:sz w:val="21"/>
          <w:szCs w:val="21"/>
          <w:highlight w:val="none"/>
        </w:rPr>
        <w:t>。</w:t>
      </w:r>
    </w:p>
    <w:p>
      <w:pPr>
        <w:widowControl w:val="0"/>
        <w:numPr>
          <w:ilvl w:val="0"/>
          <w:numId w:val="41"/>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锚固件压紧件与保温装饰板应贴紧靠。</w:t>
      </w:r>
    </w:p>
    <w:p>
      <w:pPr>
        <w:widowControl w:val="0"/>
        <w:numPr>
          <w:ilvl w:val="0"/>
          <w:numId w:val="41"/>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锚栓应使用专用电钻拧紧，锚栓不得敲入墙内。</w:t>
      </w:r>
    </w:p>
    <w:p>
      <w:pPr>
        <w:widowControl w:val="0"/>
        <w:numPr>
          <w:ilvl w:val="0"/>
          <w:numId w:val="41"/>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锚固件应与保温装饰板的面板有效连接。</w:t>
      </w:r>
    </w:p>
    <w:p>
      <w:pPr>
        <w:widowControl w:val="0"/>
        <w:numPr>
          <w:ilvl w:val="0"/>
          <w:numId w:val="41"/>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当设</w:t>
      </w:r>
      <w:r>
        <w:rPr>
          <w:rFonts w:hint="eastAsia" w:ascii="宋体" w:hAnsi="宋体" w:eastAsia="宋体" w:cs="宋体"/>
          <w:sz w:val="21"/>
          <w:szCs w:val="21"/>
        </w:rPr>
        <w:t>置承托件时，应先安装承托件再安装保温装饰板，承托件或承托件锚固点间距不应大于600mm。</w:t>
      </w:r>
    </w:p>
    <w:p>
      <w:pPr>
        <w:widowControl w:val="0"/>
        <w:numPr>
          <w:ilvl w:val="0"/>
          <w:numId w:val="38"/>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填塞嵌缝材料要点如下：</w:t>
      </w:r>
    </w:p>
    <w:p>
      <w:pPr>
        <w:widowControl w:val="0"/>
        <w:numPr>
          <w:ilvl w:val="0"/>
          <w:numId w:val="42"/>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保温装饰</w:t>
      </w:r>
      <w:r>
        <w:rPr>
          <w:rFonts w:hint="eastAsia" w:ascii="宋体" w:hAnsi="宋体" w:eastAsia="宋体" w:cs="宋体"/>
          <w:sz w:val="21"/>
          <w:szCs w:val="21"/>
        </w:rPr>
        <w:t>板粘贴24h后填塞嵌缝</w:t>
      </w:r>
      <w:r>
        <w:rPr>
          <w:rFonts w:hint="eastAsia" w:ascii="Times New Roman" w:hAnsi="宋体" w:eastAsia="宋体" w:cs="Times New Roman"/>
          <w:sz w:val="21"/>
          <w:szCs w:val="21"/>
        </w:rPr>
        <w:t>材料。</w:t>
      </w:r>
    </w:p>
    <w:p>
      <w:pPr>
        <w:widowControl w:val="0"/>
        <w:numPr>
          <w:ilvl w:val="0"/>
          <w:numId w:val="42"/>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泡沫棒直径一般</w:t>
      </w:r>
      <w:r>
        <w:rPr>
          <w:rFonts w:hint="eastAsia" w:ascii="宋体" w:hAnsi="宋体" w:eastAsia="宋体" w:cs="宋体"/>
          <w:sz w:val="21"/>
          <w:szCs w:val="21"/>
        </w:rPr>
        <w:t>为板间间隙的1.2倍～1.5倍，无机板材厚度一般比板间间隙小1mm～2mm。</w:t>
      </w:r>
    </w:p>
    <w:p>
      <w:pPr>
        <w:widowControl w:val="0"/>
        <w:numPr>
          <w:ilvl w:val="0"/>
          <w:numId w:val="42"/>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嵌缝材料距离板面深度宜</w:t>
      </w:r>
      <w:r>
        <w:rPr>
          <w:rFonts w:hint="eastAsia" w:ascii="宋体" w:hAnsi="宋体" w:eastAsia="宋体" w:cs="宋体"/>
          <w:sz w:val="21"/>
          <w:szCs w:val="21"/>
        </w:rPr>
        <w:t>不小于5mm。</w:t>
      </w:r>
    </w:p>
    <w:p>
      <w:pPr>
        <w:widowControl w:val="0"/>
        <w:numPr>
          <w:ilvl w:val="0"/>
          <w:numId w:val="42"/>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当采用硅酸钙板、石膏板或耐火纤维绳等防火嵌缝材料时，防火嵌缝材料应填塞横向板缝，遇十字缝应连续，不应被竖向板缝中断。填塞防火嵌缝材料宜与粘贴保温装饰板同步进行。</w:t>
      </w:r>
    </w:p>
    <w:p>
      <w:pPr>
        <w:widowControl w:val="0"/>
        <w:numPr>
          <w:ilvl w:val="0"/>
          <w:numId w:val="38"/>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打密封胶要点如下：</w:t>
      </w:r>
    </w:p>
    <w:p>
      <w:pPr>
        <w:widowControl w:val="0"/>
        <w:numPr>
          <w:ilvl w:val="0"/>
          <w:numId w:val="43"/>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填塞嵌缝材料后即可打密封胶，打密封胶应使用专用胶枪。</w:t>
      </w:r>
    </w:p>
    <w:p>
      <w:pPr>
        <w:widowControl w:val="0"/>
        <w:numPr>
          <w:ilvl w:val="0"/>
          <w:numId w:val="43"/>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打密封胶应从上往下进行。</w:t>
      </w:r>
    </w:p>
    <w:p>
      <w:pPr>
        <w:widowControl w:val="0"/>
        <w:numPr>
          <w:ilvl w:val="0"/>
          <w:numId w:val="43"/>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应将保温装饰板板缝处板面清理干净后，根据板缝宽度及分格宽度的要求弹出分格线，再沿线贴上纸胶带。</w:t>
      </w:r>
    </w:p>
    <w:p>
      <w:pPr>
        <w:widowControl w:val="0"/>
        <w:numPr>
          <w:ilvl w:val="0"/>
          <w:numId w:val="43"/>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密封胶应均匀适量，</w:t>
      </w:r>
      <w:r>
        <w:rPr>
          <w:rFonts w:hint="eastAsia" w:ascii="宋体" w:hAnsi="宋体" w:eastAsia="宋体" w:cs="宋体"/>
          <w:sz w:val="21"/>
          <w:szCs w:val="21"/>
        </w:rPr>
        <w:t>密封深度不应小于5mm，与保温装饰板板面搭接宽度不应小于1mm，在保温装饰板上的厚度宜为1mm~3mm。</w:t>
      </w:r>
    </w:p>
    <w:p>
      <w:pPr>
        <w:widowControl w:val="0"/>
        <w:numPr>
          <w:ilvl w:val="0"/>
          <w:numId w:val="43"/>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施胶完毕后应将纸胶带拉掉，纸胶</w:t>
      </w:r>
      <w:r>
        <w:rPr>
          <w:rFonts w:hint="eastAsia" w:ascii="宋体" w:hAnsi="宋体" w:eastAsia="宋体" w:cs="宋体"/>
          <w:sz w:val="21"/>
          <w:szCs w:val="21"/>
        </w:rPr>
        <w:t>带粘贴在板面上的时间不得超过2小时，以免造成板面漆膜的破坏</w:t>
      </w:r>
      <w:r>
        <w:rPr>
          <w:rFonts w:hint="eastAsia" w:ascii="Times New Roman" w:hAnsi="宋体" w:eastAsia="宋体" w:cs="Times New Roman"/>
          <w:sz w:val="21"/>
          <w:szCs w:val="21"/>
        </w:rPr>
        <w:t>。</w:t>
      </w:r>
    </w:p>
    <w:p>
      <w:pPr>
        <w:widowControl w:val="0"/>
        <w:numPr>
          <w:ilvl w:val="0"/>
          <w:numId w:val="38"/>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处理板面要点如下：</w:t>
      </w:r>
    </w:p>
    <w:p>
      <w:pPr>
        <w:widowControl w:val="0"/>
        <w:numPr>
          <w:ilvl w:val="0"/>
          <w:numId w:val="44"/>
        </w:numPr>
        <w:tabs>
          <w:tab w:val="left" w:pos="709"/>
          <w:tab w:val="clear" w:pos="846"/>
        </w:tabs>
        <w:adjustRightInd/>
        <w:snapToGrid/>
        <w:spacing w:after="0"/>
        <w:ind w:left="709" w:hanging="283"/>
        <w:jc w:val="both"/>
        <w:rPr>
          <w:rFonts w:ascii="Times New Roman" w:hAnsi="宋体" w:eastAsia="宋体" w:cs="Times New Roman"/>
          <w:sz w:val="21"/>
          <w:szCs w:val="21"/>
        </w:rPr>
      </w:pPr>
      <w:r>
        <w:rPr>
          <w:rFonts w:hint="eastAsia" w:ascii="Times New Roman" w:hAnsi="宋体" w:eastAsia="宋体" w:cs="Times New Roman"/>
          <w:sz w:val="21"/>
          <w:szCs w:val="21"/>
        </w:rPr>
        <w:t>应于密封胶干固后再处理板面，处理板面主要包括清洁及撕保护膜等工作。</w:t>
      </w:r>
    </w:p>
    <w:p>
      <w:pPr>
        <w:widowControl w:val="0"/>
        <w:numPr>
          <w:ilvl w:val="0"/>
          <w:numId w:val="44"/>
        </w:numPr>
        <w:tabs>
          <w:tab w:val="left" w:pos="709"/>
          <w:tab w:val="clear" w:pos="846"/>
        </w:tabs>
        <w:adjustRightInd/>
        <w:snapToGrid/>
        <w:spacing w:after="0"/>
        <w:ind w:left="709" w:hanging="283"/>
        <w:jc w:val="both"/>
        <w:rPr>
          <w:rFonts w:ascii="Times New Roman" w:hAnsi="宋体" w:eastAsia="宋体" w:cs="Times New Roman"/>
          <w:sz w:val="21"/>
          <w:szCs w:val="21"/>
        </w:rPr>
      </w:pPr>
      <w:r>
        <w:rPr>
          <w:rFonts w:hint="eastAsia" w:ascii="Times New Roman" w:hAnsi="宋体" w:eastAsia="宋体" w:cs="Times New Roman"/>
          <w:sz w:val="21"/>
          <w:szCs w:val="21"/>
        </w:rPr>
        <w:t>应先清洁保温装饰板边缘上的涂灰、污垢，再撕去保护膜，撕去保护膜过程中不得损坏保温装饰板板面。</w:t>
      </w:r>
    </w:p>
    <w:p>
      <w:pPr>
        <w:widowControl w:val="0"/>
        <w:numPr>
          <w:ilvl w:val="0"/>
          <w:numId w:val="44"/>
        </w:numPr>
        <w:tabs>
          <w:tab w:val="left" w:pos="709"/>
          <w:tab w:val="clear" w:pos="846"/>
        </w:tabs>
        <w:adjustRightInd/>
        <w:snapToGrid/>
        <w:spacing w:after="0"/>
        <w:ind w:left="709" w:hanging="283"/>
        <w:jc w:val="both"/>
        <w:rPr>
          <w:rFonts w:ascii="Times New Roman" w:hAnsi="宋体" w:eastAsia="宋体" w:cs="Times New Roman"/>
          <w:sz w:val="21"/>
          <w:szCs w:val="21"/>
        </w:rPr>
      </w:pPr>
      <w:r>
        <w:rPr>
          <w:rFonts w:hint="eastAsia" w:ascii="Times New Roman" w:hAnsi="宋体" w:eastAsia="宋体" w:cs="Times New Roman"/>
          <w:sz w:val="21"/>
          <w:szCs w:val="21"/>
        </w:rPr>
        <w:t>当有粘胶遗留物时，用使用干净毛巾将粘胶遗留物清除干净。</w:t>
      </w:r>
    </w:p>
    <w:p>
      <w:pPr>
        <w:widowControl w:val="0"/>
        <w:adjustRightInd/>
        <w:snapToGrid/>
        <w:spacing w:after="0"/>
        <w:jc w:val="both"/>
        <w:rPr>
          <w:rFonts w:ascii="Times New Roman" w:hAnsi="宋体" w:eastAsia="宋体" w:cs="Times New Roman"/>
          <w:sz w:val="21"/>
          <w:szCs w:val="21"/>
        </w:rPr>
      </w:pPr>
    </w:p>
    <w:p>
      <w:pPr>
        <w:widowControl w:val="0"/>
        <w:numPr>
          <w:ilvl w:val="0"/>
          <w:numId w:val="34"/>
        </w:numPr>
        <w:tabs>
          <w:tab w:val="left" w:pos="426"/>
          <w:tab w:val="clear" w:pos="567"/>
        </w:tabs>
        <w:adjustRightInd/>
        <w:snapToGrid/>
        <w:spacing w:before="120" w:beforeLines="50" w:after="120" w:afterLines="50"/>
        <w:jc w:val="center"/>
        <w:outlineLvl w:val="1"/>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龙骨粘锚构造做法施工流程及要点</w:t>
      </w:r>
    </w:p>
    <w:p>
      <w:pPr>
        <w:widowControl w:val="0"/>
        <w:numPr>
          <w:ilvl w:val="0"/>
          <w:numId w:val="45"/>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龙骨粘锚保温</w:t>
      </w:r>
      <w:r>
        <w:rPr>
          <w:rFonts w:hint="eastAsia" w:ascii="宋体" w:hAnsi="宋体" w:eastAsia="宋体" w:cs="宋体"/>
          <w:sz w:val="21"/>
          <w:szCs w:val="21"/>
        </w:rPr>
        <w:t>装饰板外墙外保温工程施工流程见图7.</w:t>
      </w:r>
      <w:r>
        <w:rPr>
          <w:rFonts w:hint="eastAsia" w:ascii="宋体" w:hAnsi="宋体" w:eastAsia="宋体" w:cs="宋体"/>
          <w:sz w:val="21"/>
          <w:szCs w:val="21"/>
          <w:lang w:val="en-US" w:eastAsia="zh-CN"/>
        </w:rPr>
        <w:t>4</w:t>
      </w:r>
      <w:r>
        <w:rPr>
          <w:rFonts w:hint="eastAsia" w:ascii="宋体" w:hAnsi="宋体" w:eastAsia="宋体" w:cs="宋体"/>
          <w:sz w:val="21"/>
          <w:szCs w:val="21"/>
        </w:rPr>
        <w:t>.1。</w:t>
      </w:r>
    </w:p>
    <w:p>
      <w:pPr>
        <w:widowControl w:val="0"/>
        <w:adjustRightInd/>
        <w:snapToGrid/>
        <w:spacing w:after="0"/>
        <w:jc w:val="both"/>
        <w:rPr>
          <w:rFonts w:ascii="Times New Roman" w:hAnsi="宋体" w:eastAsia="宋体" w:cs="Times New Roman"/>
          <w:sz w:val="21"/>
          <w:szCs w:val="21"/>
        </w:rPr>
      </w:pPr>
      <w:r>
        <w:rPr>
          <w:sz w:val="21"/>
        </w:rPr>
        <mc:AlternateContent>
          <mc:Choice Requires="wpg">
            <w:drawing>
              <wp:anchor distT="0" distB="0" distL="114300" distR="114300" simplePos="0" relativeHeight="251662336" behindDoc="0" locked="0" layoutInCell="1" allowOverlap="1">
                <wp:simplePos x="0" y="0"/>
                <wp:positionH relativeFrom="column">
                  <wp:posOffset>2192020</wp:posOffset>
                </wp:positionH>
                <wp:positionV relativeFrom="paragraph">
                  <wp:posOffset>152400</wp:posOffset>
                </wp:positionV>
                <wp:extent cx="1007110" cy="2289810"/>
                <wp:effectExtent l="4445" t="4445" r="17145" b="10795"/>
                <wp:wrapNone/>
                <wp:docPr id="50" name="组合 50"/>
                <wp:cNvGraphicFramePr/>
                <a:graphic xmlns:a="http://schemas.openxmlformats.org/drawingml/2006/main">
                  <a:graphicData uri="http://schemas.microsoft.com/office/word/2010/wordprocessingGroup">
                    <wpg:wgp>
                      <wpg:cNvGrpSpPr/>
                      <wpg:grpSpPr>
                        <a:xfrm>
                          <a:off x="0" y="0"/>
                          <a:ext cx="1007110" cy="2289810"/>
                          <a:chOff x="5532" y="351439"/>
                          <a:chExt cx="1586" cy="3606"/>
                        </a:xfrm>
                      </wpg:grpSpPr>
                      <wps:wsp>
                        <wps:cNvPr id="11" name="直接连接符 21"/>
                        <wps:cNvCnPr/>
                        <wps:spPr bwMode="auto">
                          <a:xfrm flipH="1">
                            <a:off x="6325" y="351698"/>
                            <a:ext cx="0" cy="3175"/>
                          </a:xfrm>
                          <a:prstGeom prst="line">
                            <a:avLst/>
                          </a:prstGeom>
                          <a:noFill/>
                          <a:ln w="9525">
                            <a:solidFill>
                              <a:schemeClr val="dk1">
                                <a:lumMod val="95000"/>
                                <a:lumOff val="0"/>
                              </a:schemeClr>
                            </a:solidFill>
                            <a:round/>
                          </a:ln>
                        </wps:spPr>
                        <wps:bodyPr/>
                      </wps:wsp>
                      <wps:wsp>
                        <wps:cNvPr id="18" name="Text Box 4"/>
                        <wps:cNvSpPr txBox="1">
                          <a:spLocks noChangeArrowheads="1"/>
                        </wps:cNvSpPr>
                        <wps:spPr bwMode="auto">
                          <a:xfrm>
                            <a:off x="5702" y="351439"/>
                            <a:ext cx="1247" cy="369"/>
                          </a:xfrm>
                          <a:prstGeom prst="rect">
                            <a:avLst/>
                          </a:prstGeom>
                          <a:solidFill>
                            <a:srgbClr val="FFFFFF"/>
                          </a:solidFill>
                          <a:ln w="9525">
                            <a:solidFill>
                              <a:srgbClr val="000000"/>
                            </a:solidFill>
                            <a:miter lim="800000"/>
                          </a:ln>
                        </wps:spPr>
                        <wps:linkedTxbx id="6" seq="1"/>
                        <wps:bodyPr rot="0" vert="horz" wrap="square" lIns="91440" tIns="45720" rIns="91440" bIns="45720" anchor="t" anchorCtr="0" upright="1">
                          <a:noAutofit/>
                        </wps:bodyPr>
                      </wps:wsp>
                      <wps:wsp>
                        <wps:cNvPr id="19" name="Text Box 5"/>
                        <wps:cNvSpPr txBox="1">
                          <a:spLocks noChangeArrowheads="1"/>
                        </wps:cNvSpPr>
                        <wps:spPr bwMode="auto">
                          <a:xfrm>
                            <a:off x="5702" y="352112"/>
                            <a:ext cx="1247" cy="369"/>
                          </a:xfrm>
                          <a:prstGeom prst="rect">
                            <a:avLst/>
                          </a:prstGeom>
                          <a:solidFill>
                            <a:srgbClr val="FFFFFF"/>
                          </a:solidFill>
                          <a:ln w="9525">
                            <a:solidFill>
                              <a:srgbClr val="000000"/>
                            </a:solidFill>
                            <a:miter lim="800000"/>
                          </a:ln>
                        </wps:spPr>
                        <wps:txbx id="6">
                          <w:txbxContent>
                            <w:p>
                              <w:pPr>
                                <w:jc w:val="center"/>
                                <w:rPr>
                                  <w:rFonts w:ascii="宋体" w:hAnsi="宋体" w:eastAsia="宋体"/>
                                  <w:sz w:val="18"/>
                                  <w:szCs w:val="18"/>
                                </w:rPr>
                              </w:pPr>
                              <w:r>
                                <w:rPr>
                                  <w:rFonts w:hint="eastAsia" w:ascii="宋体" w:hAnsi="宋体" w:eastAsia="宋体"/>
                                  <w:sz w:val="18"/>
                                  <w:szCs w:val="18"/>
                                </w:rPr>
                                <w:t>弹放基准线基层检查</w:t>
                              </w:r>
                            </w:p>
                          </w:txbxContent>
                        </wps:txbx>
                        <wps:bodyPr rot="0" vert="horz" wrap="square" lIns="91440" tIns="45720" rIns="91440" bIns="45720" anchor="t" anchorCtr="0" upright="1">
                          <a:noAutofit/>
                        </wps:bodyPr>
                      </wps:wsp>
                      <wps:wsp>
                        <wps:cNvPr id="21" name="Text Box 6"/>
                        <wps:cNvSpPr txBox="1">
                          <a:spLocks noChangeArrowheads="1"/>
                        </wps:cNvSpPr>
                        <wps:spPr bwMode="auto">
                          <a:xfrm>
                            <a:off x="5702" y="352774"/>
                            <a:ext cx="1247" cy="369"/>
                          </a:xfrm>
                          <a:prstGeom prst="rect">
                            <a:avLst/>
                          </a:prstGeom>
                          <a:solidFill>
                            <a:srgbClr val="FFFFFF"/>
                          </a:solidFill>
                          <a:ln w="9525">
                            <a:solidFill>
                              <a:srgbClr val="000000"/>
                            </a:solidFill>
                            <a:miter lim="800000"/>
                          </a:ln>
                        </wps:spPr>
                        <wps:txbx>
                          <w:txbxContent>
                            <w:p>
                              <w:pPr>
                                <w:jc w:val="center"/>
                                <w:rPr>
                                  <w:rFonts w:ascii="宋体" w:hAnsi="宋体" w:eastAsia="宋体"/>
                                  <w:sz w:val="18"/>
                                  <w:szCs w:val="18"/>
                                </w:rPr>
                              </w:pPr>
                              <w:r>
                                <w:rPr>
                                  <w:rFonts w:hint="eastAsia" w:ascii="宋体" w:hAnsi="宋体" w:eastAsia="宋体"/>
                                  <w:sz w:val="18"/>
                                  <w:szCs w:val="18"/>
                                </w:rPr>
                                <w:t>安装龙骨</w:t>
                              </w:r>
                            </w:p>
                          </w:txbxContent>
                        </wps:txbx>
                        <wps:bodyPr rot="0" vert="horz" wrap="square" lIns="91440" tIns="45720" rIns="91440" bIns="45720" anchor="t" anchorCtr="0" upright="1">
                          <a:noAutofit/>
                        </wps:bodyPr>
                      </wps:wsp>
                      <wps:wsp>
                        <wps:cNvPr id="27" name="Text Box 8"/>
                        <wps:cNvSpPr txBox="1">
                          <a:spLocks noChangeArrowheads="1"/>
                        </wps:cNvSpPr>
                        <wps:spPr bwMode="auto">
                          <a:xfrm>
                            <a:off x="5617" y="354041"/>
                            <a:ext cx="1417" cy="369"/>
                          </a:xfrm>
                          <a:prstGeom prst="rect">
                            <a:avLst/>
                          </a:prstGeom>
                          <a:solidFill>
                            <a:srgbClr val="FFFFFF"/>
                          </a:solidFill>
                          <a:ln w="9525">
                            <a:solidFill>
                              <a:srgbClr val="000000"/>
                            </a:solidFill>
                            <a:miter lim="800000"/>
                          </a:ln>
                        </wps:spPr>
                        <wps:txbx>
                          <w:txbxContent>
                            <w:p>
                              <w:pPr>
                                <w:jc w:val="center"/>
                                <w:rPr>
                                  <w:rFonts w:ascii="宋体" w:hAnsi="宋体" w:eastAsia="宋体"/>
                                  <w:sz w:val="18"/>
                                  <w:szCs w:val="18"/>
                                </w:rPr>
                              </w:pPr>
                              <w:r>
                                <w:rPr>
                                  <w:rFonts w:hint="eastAsia" w:ascii="宋体" w:hAnsi="宋体" w:eastAsia="宋体"/>
                                  <w:sz w:val="18"/>
                                  <w:szCs w:val="18"/>
                                </w:rPr>
                                <w:t>填缝打胶</w:t>
                              </w:r>
                            </w:p>
                          </w:txbxContent>
                        </wps:txbx>
                        <wps:bodyPr rot="0" vert="horz" wrap="square" lIns="91440" tIns="45720" rIns="91440" bIns="45720" anchor="t" anchorCtr="0" upright="1">
                          <a:noAutofit/>
                        </wps:bodyPr>
                      </wps:wsp>
                      <wps:wsp>
                        <wps:cNvPr id="28" name="Text Box 9"/>
                        <wps:cNvSpPr txBox="1">
                          <a:spLocks noChangeArrowheads="1"/>
                        </wps:cNvSpPr>
                        <wps:spPr bwMode="auto">
                          <a:xfrm>
                            <a:off x="5532" y="353416"/>
                            <a:ext cx="1587" cy="369"/>
                          </a:xfrm>
                          <a:prstGeom prst="rect">
                            <a:avLst/>
                          </a:prstGeom>
                          <a:solidFill>
                            <a:srgbClr val="FFFFFF"/>
                          </a:solidFill>
                          <a:ln w="9525">
                            <a:solidFill>
                              <a:srgbClr val="000000"/>
                            </a:solidFill>
                            <a:miter lim="800000"/>
                          </a:ln>
                        </wps:spPr>
                        <wps:txbx>
                          <w:txbxContent>
                            <w:p>
                              <w:pPr>
                                <w:rPr>
                                  <w:rFonts w:ascii="宋体" w:hAnsi="宋体" w:eastAsia="宋体"/>
                                  <w:sz w:val="18"/>
                                  <w:szCs w:val="18"/>
                                </w:rPr>
                              </w:pPr>
                              <w:r>
                                <w:rPr>
                                  <w:rFonts w:hint="eastAsia" w:ascii="宋体" w:hAnsi="宋体" w:eastAsia="宋体"/>
                                  <w:sz w:val="18"/>
                                  <w:szCs w:val="18"/>
                                </w:rPr>
                                <w:t>粘锚保温装饰板</w:t>
                              </w:r>
                            </w:p>
                          </w:txbxContent>
                        </wps:txbx>
                        <wps:bodyPr rot="0" vert="horz" wrap="square" lIns="91440" tIns="45720" rIns="91440" bIns="45720" anchor="t" anchorCtr="0" upright="1">
                          <a:noAutofit/>
                        </wps:bodyPr>
                      </wps:wsp>
                      <wps:wsp>
                        <wps:cNvPr id="29" name="Text Box 10"/>
                        <wps:cNvSpPr txBox="1">
                          <a:spLocks noChangeArrowheads="1"/>
                        </wps:cNvSpPr>
                        <wps:spPr bwMode="auto">
                          <a:xfrm>
                            <a:off x="5702" y="354677"/>
                            <a:ext cx="1247" cy="369"/>
                          </a:xfrm>
                          <a:prstGeom prst="rect">
                            <a:avLst/>
                          </a:prstGeom>
                          <a:solidFill>
                            <a:srgbClr val="FFFFFF"/>
                          </a:solidFill>
                          <a:ln w="9525">
                            <a:solidFill>
                              <a:srgbClr val="000000"/>
                            </a:solidFill>
                            <a:miter lim="800000"/>
                          </a:ln>
                        </wps:spPr>
                        <wps:txbx>
                          <w:txbxContent>
                            <w:p>
                              <w:pPr>
                                <w:jc w:val="center"/>
                                <w:rPr>
                                  <w:rFonts w:ascii="宋体" w:hAnsi="宋体" w:eastAsia="宋体"/>
                                  <w:sz w:val="18"/>
                                  <w:szCs w:val="18"/>
                                </w:rPr>
                              </w:pPr>
                              <w:r>
                                <w:rPr>
                                  <w:rFonts w:hint="eastAsia" w:ascii="宋体" w:hAnsi="宋体" w:eastAsia="宋体"/>
                                  <w:sz w:val="18"/>
                                  <w:szCs w:val="18"/>
                                </w:rPr>
                                <w:t>处理板面</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72.6pt;margin-top:12pt;height:180.3pt;width:79.3pt;z-index:251662336;mso-width-relative:page;mso-height-relative:page;" coordorigin="5532,351439" coordsize="1586,3606" o:gfxdata="UEsDBAoAAAAAAIdO4kAAAAAAAAAAAAAAAAAEAAAAZHJzL1BLAwQUAAAACACHTuJAxcAxRdkAAAAK&#10;AQAADwAAAGRycy9kb3ducmV2LnhtbE2PTUvDQBCG74L/YRnBm918lhKzKVLUUxFsBfG2zU6T0Oxs&#10;yG6T9t87nuxxeF/eeZ5yfbG9mHD0nSMF8SICgVQ701Gj4Gv/9rQC4YMmo3tHqOCKHtbV/V2pC+Nm&#10;+sRpFxrBI+QLraANYSik9HWLVvuFG5A4O7rR6sDn2Egz6pnHbS+TKFpKqzviD60ecNNifdqdrYL3&#10;Wc8vafw6bU/HzfVnn398b2NU6vEhjp5BBLyE/zL84TM6VMx0cGcyXvQK0ixPuKogydiJC3mUssuB&#10;k1W2BFmV8lah+gVQSwMEFAAAAAgAh07iQB5iv1/CAwAAnRQAAA4AAABkcnMvZTJvRG9jLnhtbO1Y&#10;S4/kNBC+I/EfLN+ZPDqP7mgyq2WWGZAWWGmXH+BOnIdI7GC7Jz175sAJ7X0lbnDiyI0DvwaWn0G5&#10;nPT0TLNCLGJWsN2HdFzllMtffVV+nD7Y9h254kq3UuQ0OPEp4aKQZSvqnH7x7OKDJSXaMFGyTgqe&#10;02uu6YOz9987HYeMh7KRXckVASNCZ+OQ08aYIfM8XTS8Z/pEDlyAspKqZwaaqvZKxUaw3nde6PuJ&#10;N0pVDkoWXGuQPnJKeob2q4oX5vOq0tyQLqfgm8GnwufaPr2zU5bVig1NW0xusDfwometgEF3ph4x&#10;w8hGtQem+rZQUsvKnBSy92RVtQXHOcBsAv/ObC6V3Aw4lzob62EHE0B7B6c3Nlt8dvVEkbbMaQzw&#10;CNZDjF79/PWvL74hIAB0xqHOoNOlGp4OT9QkqF3LTnhbqd7+w1TIFnG93uHKt4YUIAx8Pw0CsF+A&#10;LgyXqyU0EPmigfDY7+J4EVIC6kUcRIvVrP1othAvE/f5IvETq/XmoT3r4c6hcQAe6Ruo9D+D6mnD&#10;Bo4R0BaFCaog2EH18qffvv3+91++g+erH38gYWB9s05A73MxAaYzDdiR9fipLAFftjESyWKxI1XX&#10;Dh8DRiiZUEwWYTyjkayWDo0ZzQnHRZDGt4Bg2aC0ueSyJ/Ylp10rrO8sY1ePtXGYzV2sWMiLtusw&#10;Dp0gY05XMQxrNVp2bWmV2FD1+rxT5IrZHMIfduo2PczHiVcxyJ2bILYxdb0nB7UzgVG7ZRsILkrn&#10;WSdAbZGzWDkM17K8RghRDmF14n8/vlC0XCo8s6B/KLcksjOZ4moTgZgtiOew6eGxLL7URMjzhoma&#10;P1RKjg1nJdAPGYETAErYT52d1zPCYj7xIE79w6yYeRCEUTrnBCbMLiUOmKCgDmLMXsOEWzGZguUi&#10;eIG/OYz7tPi7lHFRvjVS3xoo/l3b53TpePUXVCBKugoOKw68NFI9p2SE6p1T/dWGKU5J94kA0FdB&#10;FNlyj40oTkNoqH3Nel/DRAGmcmooca/nxi0Rm0G1dQMjuewU8iGkbtViLlkyOIJOvL1Hfq4O+Iml&#10;4G3yMwyC0BWAd5KfZrveThXCkeJIVdxVwIJ4t5Ti8v1WqZqmWM5ZdqSqXWCPVHVUhdX0zqqPO6/7&#10;p2oSgCu4F478CPcPe1SNrNJupBfJ/37VP1bVPz+AhIcbVOTC/VP15ti2iAKs7HtUjZdHqlJ7O/IO&#10;71XDw72qO/zfP1dvDlNRkqbHzaqNwH9ls4q3PHAHhlcI032dvWTbb+M57OZW8ew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AYAAFtDb250ZW50&#10;X1R5cGVzXS54bWxQSwECFAAKAAAAAACHTuJAAAAAAAAAAAAAAAAABgAAAAAAAAAAABAAAAAWBQAA&#10;X3JlbHMvUEsBAhQAFAAAAAgAh07iQIoUZjzRAAAAlAEAAAsAAAAAAAAAAQAgAAAAOgUAAF9yZWxz&#10;Ly5yZWxzUEsBAhQACgAAAAAAh07iQAAAAAAAAAAAAAAAAAQAAAAAAAAAAAAQAAAAAAAAAGRycy9Q&#10;SwECFAAUAAAACACHTuJAxcAxRdkAAAAKAQAADwAAAAAAAAABACAAAAAiAAAAZHJzL2Rvd25yZXYu&#10;eG1sUEsBAhQAFAAAAAgAh07iQB5iv1/CAwAAnRQAAA4AAAAAAAAAAQAgAAAAKAEAAGRycy9lMm9E&#10;b2MueG1sUEsFBgAAAAAGAAYAWQEAAFwHAAAAAA==&#10;">
                <o:lock v:ext="edit" aspectratio="f"/>
                <v:line id="直接连接符 21" o:spid="_x0000_s1026" o:spt="20" style="position:absolute;left:6325;top:351698;flip:x;height:3175;width:0;"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3200]" joinstyle="round"/>
                  <v:imagedata o:title=""/>
                  <o:lock v:ext="edit" aspectratio="f"/>
                </v:line>
                <v:shape id="Text Box 4" o:spid="_x0000_s1026" o:spt="202" type="#_x0000_t202" style="position:absolute;left:5702;top:351439;height:369;width:1247;"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v:textbox>
                </v:shape>
                <v:shape id="Text Box 5" o:spid="_x0000_s1026" o:spt="202" type="#_x0000_t202" style="position:absolute;left:5702;top:352112;height:369;width:1247;"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rFonts w:ascii="宋体" w:hAnsi="宋体" w:eastAsia="宋体"/>
                            <w:sz w:val="18"/>
                            <w:szCs w:val="18"/>
                          </w:rPr>
                        </w:pPr>
                        <w:r>
                          <w:rPr>
                            <w:rFonts w:hint="eastAsia" w:ascii="宋体" w:hAnsi="宋体" w:eastAsia="宋体"/>
                            <w:sz w:val="18"/>
                            <w:szCs w:val="18"/>
                          </w:rPr>
                          <w:t>弹放基准线基层检查</w:t>
                        </w:r>
                      </w:p>
                    </w:txbxContent>
                  </v:textbox>
                </v:shape>
                <v:shape id="Text Box 6" o:spid="_x0000_s1026" o:spt="202" type="#_x0000_t202" style="position:absolute;left:5702;top:352774;height:369;width:1247;"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rFonts w:ascii="宋体" w:hAnsi="宋体" w:eastAsia="宋体"/>
                            <w:sz w:val="18"/>
                            <w:szCs w:val="18"/>
                          </w:rPr>
                        </w:pPr>
                        <w:r>
                          <w:rPr>
                            <w:rFonts w:hint="eastAsia" w:ascii="宋体" w:hAnsi="宋体" w:eastAsia="宋体"/>
                            <w:sz w:val="18"/>
                            <w:szCs w:val="18"/>
                          </w:rPr>
                          <w:t>安装龙骨</w:t>
                        </w:r>
                      </w:p>
                    </w:txbxContent>
                  </v:textbox>
                </v:shape>
                <v:shape id="Text Box 8" o:spid="_x0000_s1026" o:spt="202" type="#_x0000_t202" style="position:absolute;left:5617;top:354041;height:369;width:1417;"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jc w:val="center"/>
                          <w:rPr>
                            <w:rFonts w:ascii="宋体" w:hAnsi="宋体" w:eastAsia="宋体"/>
                            <w:sz w:val="18"/>
                            <w:szCs w:val="18"/>
                          </w:rPr>
                        </w:pPr>
                        <w:r>
                          <w:rPr>
                            <w:rFonts w:hint="eastAsia" w:ascii="宋体" w:hAnsi="宋体" w:eastAsia="宋体"/>
                            <w:sz w:val="18"/>
                            <w:szCs w:val="18"/>
                          </w:rPr>
                          <w:t>填缝打胶</w:t>
                        </w:r>
                      </w:p>
                    </w:txbxContent>
                  </v:textbox>
                </v:shape>
                <v:shape id="Text Box 9" o:spid="_x0000_s1026" o:spt="202" type="#_x0000_t202" style="position:absolute;left:5532;top:353416;height:369;width:1587;"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rPr>
                            <w:rFonts w:ascii="宋体" w:hAnsi="宋体" w:eastAsia="宋体"/>
                            <w:sz w:val="18"/>
                            <w:szCs w:val="18"/>
                          </w:rPr>
                        </w:pPr>
                        <w:r>
                          <w:rPr>
                            <w:rFonts w:hint="eastAsia" w:ascii="宋体" w:hAnsi="宋体" w:eastAsia="宋体"/>
                            <w:sz w:val="18"/>
                            <w:szCs w:val="18"/>
                          </w:rPr>
                          <w:t>粘锚保温装饰板</w:t>
                        </w:r>
                      </w:p>
                    </w:txbxContent>
                  </v:textbox>
                </v:shape>
                <v:shape id="Text Box 10" o:spid="_x0000_s1026" o:spt="202" type="#_x0000_t202" style="position:absolute;left:5702;top:354677;height:369;width:1247;"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宋体" w:hAnsi="宋体" w:eastAsia="宋体"/>
                            <w:sz w:val="18"/>
                            <w:szCs w:val="18"/>
                          </w:rPr>
                        </w:pPr>
                        <w:r>
                          <w:rPr>
                            <w:rFonts w:hint="eastAsia" w:ascii="宋体" w:hAnsi="宋体" w:eastAsia="宋体"/>
                            <w:sz w:val="18"/>
                            <w:szCs w:val="18"/>
                          </w:rPr>
                          <w:t>处理板面</w:t>
                        </w:r>
                      </w:p>
                    </w:txbxContent>
                  </v:textbox>
                </v:shape>
              </v:group>
            </w:pict>
          </mc:Fallback>
        </mc:AlternateContent>
      </w:r>
    </w:p>
    <w:p>
      <w:pPr>
        <w:widowControl w:val="0"/>
        <w:adjustRightInd/>
        <w:snapToGrid/>
        <w:spacing w:after="0"/>
        <w:jc w:val="both"/>
        <w:rPr>
          <w:rFonts w:ascii="Times New Roman" w:hAnsi="宋体" w:eastAsia="宋体" w:cs="Times New Roman"/>
          <w:sz w:val="21"/>
          <w:szCs w:val="21"/>
        </w:rPr>
      </w:pPr>
    </w:p>
    <w:p>
      <w:pPr>
        <w:widowControl w:val="0"/>
        <w:adjustRightInd/>
        <w:snapToGrid/>
        <w:spacing w:after="0"/>
        <w:jc w:val="both"/>
        <w:rPr>
          <w:rFonts w:ascii="Times New Roman" w:hAnsi="宋体" w:eastAsia="宋体" w:cs="Times New Roman"/>
          <w:sz w:val="21"/>
          <w:szCs w:val="21"/>
        </w:rPr>
      </w:pPr>
    </w:p>
    <w:p>
      <w:pPr>
        <w:widowControl w:val="0"/>
        <w:adjustRightInd/>
        <w:snapToGrid/>
        <w:spacing w:after="0"/>
        <w:jc w:val="both"/>
        <w:rPr>
          <w:rFonts w:ascii="Times New Roman" w:hAnsi="宋体" w:eastAsia="宋体" w:cs="Times New Roman"/>
          <w:sz w:val="21"/>
          <w:szCs w:val="21"/>
        </w:rPr>
      </w:pPr>
    </w:p>
    <w:p>
      <w:pPr>
        <w:widowControl w:val="0"/>
        <w:adjustRightInd/>
        <w:snapToGrid/>
        <w:spacing w:after="0"/>
        <w:jc w:val="both"/>
        <w:rPr>
          <w:rFonts w:ascii="Times New Roman" w:hAnsi="宋体" w:eastAsia="宋体" w:cs="Times New Roman"/>
          <w:sz w:val="21"/>
          <w:szCs w:val="21"/>
        </w:rPr>
      </w:pPr>
    </w:p>
    <w:p>
      <w:pPr>
        <w:widowControl w:val="0"/>
        <w:adjustRightInd/>
        <w:snapToGrid/>
        <w:spacing w:after="0"/>
        <w:jc w:val="both"/>
        <w:rPr>
          <w:rFonts w:ascii="Times New Roman" w:hAnsi="宋体" w:eastAsia="宋体" w:cs="Times New Roman"/>
          <w:sz w:val="21"/>
          <w:szCs w:val="21"/>
        </w:rPr>
      </w:pPr>
    </w:p>
    <w:p>
      <w:pPr>
        <w:widowControl w:val="0"/>
        <w:adjustRightInd/>
        <w:snapToGrid/>
        <w:spacing w:after="0"/>
        <w:jc w:val="both"/>
        <w:rPr>
          <w:rFonts w:ascii="Times New Roman" w:hAnsi="宋体" w:eastAsia="宋体" w:cs="Times New Roman"/>
          <w:sz w:val="21"/>
          <w:szCs w:val="21"/>
        </w:rPr>
      </w:pPr>
    </w:p>
    <w:p>
      <w:pPr>
        <w:widowControl w:val="0"/>
        <w:adjustRightInd/>
        <w:snapToGrid/>
        <w:spacing w:after="0"/>
        <w:jc w:val="both"/>
        <w:rPr>
          <w:rFonts w:ascii="Times New Roman" w:hAnsi="宋体" w:eastAsia="宋体" w:cs="Times New Roman"/>
          <w:sz w:val="21"/>
          <w:szCs w:val="21"/>
        </w:rPr>
      </w:pPr>
    </w:p>
    <w:p>
      <w:pPr>
        <w:widowControl w:val="0"/>
        <w:adjustRightInd/>
        <w:snapToGrid/>
        <w:spacing w:after="0"/>
        <w:jc w:val="both"/>
        <w:rPr>
          <w:rFonts w:ascii="Times New Roman" w:hAnsi="宋体" w:eastAsia="宋体" w:cs="Times New Roman"/>
          <w:sz w:val="21"/>
          <w:szCs w:val="21"/>
        </w:rPr>
      </w:pPr>
    </w:p>
    <w:p>
      <w:pPr>
        <w:widowControl w:val="0"/>
        <w:adjustRightInd/>
        <w:snapToGrid/>
        <w:spacing w:after="0"/>
        <w:jc w:val="both"/>
        <w:rPr>
          <w:rFonts w:ascii="Times New Roman" w:hAnsi="宋体" w:eastAsia="宋体" w:cs="Times New Roman"/>
          <w:sz w:val="21"/>
          <w:szCs w:val="21"/>
        </w:rPr>
      </w:pPr>
    </w:p>
    <w:p>
      <w:pPr>
        <w:widowControl w:val="0"/>
        <w:adjustRightInd/>
        <w:snapToGrid/>
        <w:spacing w:after="0"/>
        <w:jc w:val="both"/>
        <w:rPr>
          <w:rFonts w:ascii="Times New Roman" w:hAnsi="宋体" w:eastAsia="宋体" w:cs="Times New Roman"/>
          <w:sz w:val="21"/>
          <w:szCs w:val="21"/>
        </w:rPr>
      </w:pPr>
    </w:p>
    <w:p>
      <w:pPr>
        <w:widowControl w:val="0"/>
        <w:adjustRightInd/>
        <w:snapToGrid/>
        <w:spacing w:after="0"/>
        <w:jc w:val="both"/>
        <w:rPr>
          <w:rFonts w:ascii="Times New Roman" w:hAnsi="宋体" w:eastAsia="宋体" w:cs="Times New Roman"/>
          <w:sz w:val="21"/>
          <w:szCs w:val="21"/>
        </w:rPr>
      </w:pPr>
    </w:p>
    <w:p>
      <w:pPr>
        <w:widowControl w:val="0"/>
        <w:adjustRightInd/>
        <w:snapToGrid/>
        <w:spacing w:after="0"/>
        <w:jc w:val="both"/>
        <w:rPr>
          <w:rFonts w:ascii="Times New Roman" w:hAnsi="宋体" w:eastAsia="宋体" w:cs="Times New Roman"/>
          <w:sz w:val="21"/>
          <w:szCs w:val="21"/>
        </w:rPr>
      </w:pPr>
    </w:p>
    <w:p>
      <w:pPr>
        <w:widowControl w:val="0"/>
        <w:adjustRightInd/>
        <w:snapToGrid/>
        <w:spacing w:after="0"/>
        <w:jc w:val="both"/>
        <w:rPr>
          <w:rFonts w:ascii="Times New Roman" w:hAnsi="宋体" w:eastAsia="宋体" w:cs="Times New Roman"/>
          <w:sz w:val="21"/>
          <w:szCs w:val="21"/>
        </w:rPr>
      </w:pPr>
    </w:p>
    <w:p>
      <w:pPr>
        <w:widowControl w:val="0"/>
        <w:adjustRightInd/>
        <w:snapToGrid/>
        <w:spacing w:after="0"/>
        <w:jc w:val="both"/>
        <w:rPr>
          <w:rFonts w:ascii="Times New Roman" w:hAnsi="宋体" w:eastAsia="宋体" w:cs="Times New Roman"/>
          <w:sz w:val="21"/>
          <w:szCs w:val="21"/>
        </w:rPr>
      </w:pPr>
    </w:p>
    <w:p>
      <w:pPr>
        <w:widowControl w:val="0"/>
        <w:adjustRightInd/>
        <w:snapToGrid/>
        <w:spacing w:after="0"/>
        <w:jc w:val="both"/>
        <w:rPr>
          <w:rFonts w:ascii="Times New Roman" w:hAnsi="宋体" w:eastAsia="宋体" w:cs="Times New Roman"/>
          <w:sz w:val="21"/>
          <w:szCs w:val="21"/>
        </w:rPr>
      </w:pPr>
    </w:p>
    <w:p>
      <w:pPr>
        <w:widowControl w:val="0"/>
        <w:adjustRightInd/>
        <w:snapToGrid/>
        <w:spacing w:before="120" w:beforeLines="50" w:after="120" w:afterLines="50"/>
        <w:jc w:val="center"/>
        <w:rPr>
          <w:rFonts w:hint="eastAsia" w:ascii="宋体" w:hAnsi="宋体" w:eastAsia="宋体" w:cs="宋体"/>
          <w:sz w:val="18"/>
          <w:szCs w:val="18"/>
        </w:rPr>
      </w:pPr>
      <w:r>
        <w:rPr>
          <w:rFonts w:hint="eastAsia" w:ascii="宋体" w:hAnsi="宋体" w:eastAsia="宋体" w:cs="宋体"/>
          <w:bCs/>
          <w:kern w:val="2"/>
          <w:sz w:val="18"/>
          <w:szCs w:val="18"/>
        </w:rPr>
        <w:t>图</w:t>
      </w:r>
      <w:r>
        <w:rPr>
          <w:rFonts w:hint="eastAsia" w:ascii="宋体" w:hAnsi="宋体" w:eastAsia="宋体" w:cs="宋体"/>
          <w:sz w:val="18"/>
          <w:szCs w:val="18"/>
        </w:rPr>
        <w:t>7.</w:t>
      </w:r>
      <w:r>
        <w:rPr>
          <w:rFonts w:hint="eastAsia" w:ascii="宋体" w:hAnsi="宋体" w:eastAsia="宋体" w:cs="宋体"/>
          <w:sz w:val="18"/>
          <w:szCs w:val="18"/>
          <w:lang w:val="en-US" w:eastAsia="zh-CN"/>
        </w:rPr>
        <w:t>4</w:t>
      </w:r>
      <w:r>
        <w:rPr>
          <w:rFonts w:hint="eastAsia" w:ascii="宋体" w:hAnsi="宋体" w:eastAsia="宋体" w:cs="宋体"/>
          <w:sz w:val="18"/>
          <w:szCs w:val="18"/>
        </w:rPr>
        <w:t>.1  龙骨</w:t>
      </w:r>
      <w:r>
        <w:rPr>
          <w:rFonts w:hint="eastAsia" w:ascii="宋体" w:hAnsi="宋体" w:eastAsia="宋体" w:cs="宋体"/>
          <w:sz w:val="18"/>
          <w:szCs w:val="18"/>
          <w:lang w:eastAsia="zh-CN"/>
        </w:rPr>
        <w:t>粘锚</w:t>
      </w:r>
      <w:r>
        <w:rPr>
          <w:rFonts w:hint="eastAsia" w:ascii="宋体" w:hAnsi="宋体" w:eastAsia="宋体" w:cs="宋体"/>
          <w:bCs/>
          <w:kern w:val="2"/>
          <w:sz w:val="18"/>
          <w:szCs w:val="18"/>
        </w:rPr>
        <w:t>保温装饰板外墙外保温系统施工流程图</w:t>
      </w:r>
    </w:p>
    <w:p>
      <w:pPr>
        <w:widowControl w:val="0"/>
        <w:numPr>
          <w:ilvl w:val="0"/>
          <w:numId w:val="45"/>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弹放基准</w:t>
      </w:r>
      <w:r>
        <w:rPr>
          <w:rFonts w:hint="eastAsia" w:ascii="宋体" w:hAnsi="宋体" w:eastAsia="宋体" w:cs="宋体"/>
          <w:sz w:val="21"/>
          <w:szCs w:val="21"/>
        </w:rPr>
        <w:t>线要点</w:t>
      </w:r>
      <w:r>
        <w:rPr>
          <w:rFonts w:hint="eastAsia" w:ascii="宋体" w:hAnsi="宋体" w:eastAsia="宋体" w:cs="宋体"/>
          <w:sz w:val="21"/>
          <w:szCs w:val="21"/>
          <w:lang w:eastAsia="zh-CN"/>
        </w:rPr>
        <w:t>见</w:t>
      </w:r>
      <w:r>
        <w:rPr>
          <w:rFonts w:hint="eastAsia" w:ascii="宋体" w:hAnsi="宋体" w:eastAsia="宋体" w:cs="宋体"/>
          <w:sz w:val="21"/>
          <w:szCs w:val="21"/>
          <w:lang w:val="en-US" w:eastAsia="zh-CN"/>
        </w:rPr>
        <w:t>7.3.2。</w:t>
      </w:r>
    </w:p>
    <w:p>
      <w:pPr>
        <w:widowControl w:val="0"/>
        <w:numPr>
          <w:ilvl w:val="0"/>
          <w:numId w:val="45"/>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安装龙骨要点如下：</w:t>
      </w:r>
    </w:p>
    <w:p>
      <w:pPr>
        <w:widowControl w:val="0"/>
        <w:numPr>
          <w:ilvl w:val="0"/>
          <w:numId w:val="46"/>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龙骨应</w:t>
      </w:r>
      <w:r>
        <w:rPr>
          <w:rFonts w:hint="eastAsia" w:ascii="Times New Roman" w:hAnsi="宋体" w:eastAsia="宋体" w:cs="Times New Roman"/>
          <w:sz w:val="21"/>
          <w:szCs w:val="21"/>
          <w:lang w:eastAsia="zh-CN"/>
        </w:rPr>
        <w:t>横向安装，</w:t>
      </w:r>
      <w:r>
        <w:rPr>
          <w:rFonts w:hint="eastAsia" w:ascii="Times New Roman" w:hAnsi="宋体" w:eastAsia="宋体" w:cs="Times New Roman"/>
          <w:sz w:val="21"/>
          <w:szCs w:val="21"/>
        </w:rPr>
        <w:t>龙骨</w:t>
      </w:r>
      <w:r>
        <w:rPr>
          <w:rFonts w:hint="eastAsia" w:ascii="Times New Roman" w:hAnsi="宋体" w:eastAsia="宋体" w:cs="Times New Roman"/>
          <w:sz w:val="21"/>
          <w:szCs w:val="21"/>
          <w:lang w:eastAsia="zh-CN"/>
        </w:rPr>
        <w:t>预先安装，也可随板安装。</w:t>
      </w:r>
    </w:p>
    <w:p>
      <w:pPr>
        <w:widowControl w:val="0"/>
        <w:numPr>
          <w:ilvl w:val="0"/>
          <w:numId w:val="46"/>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lang w:eastAsia="zh-CN"/>
        </w:rPr>
        <w:t>安装</w:t>
      </w:r>
      <w:r>
        <w:rPr>
          <w:rFonts w:hint="eastAsia" w:ascii="Times New Roman" w:hAnsi="宋体" w:eastAsia="宋体" w:cs="Times New Roman"/>
          <w:sz w:val="21"/>
          <w:szCs w:val="21"/>
        </w:rPr>
        <w:t>龙骨</w:t>
      </w:r>
      <w:r>
        <w:rPr>
          <w:rFonts w:hint="eastAsia" w:ascii="宋体" w:hAnsi="宋体" w:eastAsia="宋体" w:cs="宋体"/>
          <w:sz w:val="21"/>
          <w:szCs w:val="21"/>
          <w:lang w:eastAsia="zh-CN"/>
        </w:rPr>
        <w:t>时，应按保温装饰板尺寸及板缝宽度确定</w:t>
      </w:r>
      <w:r>
        <w:rPr>
          <w:rFonts w:hint="eastAsia" w:ascii="宋体" w:hAnsi="宋体" w:eastAsia="宋体" w:cs="宋体"/>
          <w:sz w:val="21"/>
          <w:szCs w:val="21"/>
        </w:rPr>
        <w:t>龙骨</w:t>
      </w:r>
      <w:r>
        <w:rPr>
          <w:rFonts w:hint="eastAsia" w:ascii="宋体" w:hAnsi="宋体" w:eastAsia="宋体" w:cs="宋体"/>
          <w:sz w:val="21"/>
          <w:szCs w:val="21"/>
          <w:lang w:eastAsia="zh-CN"/>
        </w:rPr>
        <w:t>位置，</w:t>
      </w:r>
      <w:r>
        <w:rPr>
          <w:rFonts w:hint="eastAsia" w:ascii="宋体" w:hAnsi="宋体" w:eastAsia="宋体" w:cs="宋体"/>
          <w:sz w:val="21"/>
          <w:szCs w:val="21"/>
        </w:rPr>
        <w:t>保温装饰板保温材料板缝宽度宜为5mm～10mm。</w:t>
      </w:r>
    </w:p>
    <w:p>
      <w:pPr>
        <w:widowControl w:val="0"/>
        <w:numPr>
          <w:ilvl w:val="0"/>
          <w:numId w:val="46"/>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应使用适</w:t>
      </w:r>
      <w:r>
        <w:rPr>
          <w:rFonts w:hint="eastAsia" w:ascii="宋体" w:hAnsi="宋体" w:eastAsia="宋体" w:cs="宋体"/>
          <w:sz w:val="21"/>
          <w:szCs w:val="21"/>
        </w:rPr>
        <w:t>宜直径的钻头钻孔，钻孔深度应大于锚杆长度</w:t>
      </w:r>
      <w:r>
        <w:rPr>
          <w:rFonts w:hint="eastAsia" w:ascii="宋体" w:hAnsi="宋体" w:eastAsia="宋体" w:cs="宋体"/>
          <w:sz w:val="21"/>
          <w:szCs w:val="21"/>
          <w:lang w:eastAsia="zh-CN"/>
        </w:rPr>
        <w:t>；当在规定位置不能正常</w:t>
      </w:r>
      <w:r>
        <w:rPr>
          <w:rFonts w:hint="eastAsia" w:ascii="宋体" w:hAnsi="宋体" w:eastAsia="宋体" w:cs="宋体"/>
          <w:sz w:val="21"/>
          <w:szCs w:val="21"/>
        </w:rPr>
        <w:t>钻孔</w:t>
      </w:r>
      <w:r>
        <w:rPr>
          <w:rFonts w:hint="eastAsia" w:ascii="宋体" w:hAnsi="宋体" w:eastAsia="宋体" w:cs="宋体"/>
          <w:sz w:val="21"/>
          <w:szCs w:val="21"/>
          <w:lang w:eastAsia="zh-CN"/>
        </w:rPr>
        <w:t>或</w:t>
      </w:r>
      <w:r>
        <w:rPr>
          <w:rFonts w:hint="eastAsia" w:ascii="宋体" w:hAnsi="宋体" w:eastAsia="宋体" w:cs="宋体"/>
          <w:sz w:val="21"/>
          <w:szCs w:val="21"/>
        </w:rPr>
        <w:t>钻孔</w:t>
      </w:r>
      <w:r>
        <w:rPr>
          <w:rFonts w:hint="eastAsia" w:ascii="宋体" w:hAnsi="宋体" w:eastAsia="宋体" w:cs="宋体"/>
          <w:sz w:val="21"/>
          <w:szCs w:val="21"/>
          <w:lang w:eastAsia="zh-CN"/>
        </w:rPr>
        <w:t>过大导致无法正常使用时</w:t>
      </w:r>
      <w:r>
        <w:rPr>
          <w:rFonts w:hint="eastAsia" w:ascii="宋体" w:hAnsi="宋体" w:eastAsia="宋体" w:cs="宋体"/>
          <w:sz w:val="21"/>
          <w:szCs w:val="21"/>
        </w:rPr>
        <w:t>，</w:t>
      </w:r>
      <w:r>
        <w:rPr>
          <w:rFonts w:hint="eastAsia" w:ascii="宋体" w:hAnsi="宋体" w:eastAsia="宋体" w:cs="宋体"/>
          <w:sz w:val="21"/>
          <w:szCs w:val="21"/>
          <w:lang w:eastAsia="zh-CN"/>
        </w:rPr>
        <w:t>应重新横向移位应急</w:t>
      </w:r>
      <w:r>
        <w:rPr>
          <w:rFonts w:hint="eastAsia" w:ascii="宋体" w:hAnsi="宋体" w:eastAsia="宋体" w:cs="宋体"/>
          <w:sz w:val="21"/>
          <w:szCs w:val="21"/>
        </w:rPr>
        <w:t>钻孔</w:t>
      </w:r>
      <w:r>
        <w:rPr>
          <w:rFonts w:hint="eastAsia" w:ascii="宋体" w:hAnsi="宋体" w:eastAsia="宋体" w:cs="宋体"/>
          <w:sz w:val="21"/>
          <w:szCs w:val="21"/>
          <w:lang w:eastAsia="zh-CN"/>
        </w:rPr>
        <w:t>，应急</w:t>
      </w:r>
      <w:r>
        <w:rPr>
          <w:rFonts w:hint="eastAsia" w:ascii="宋体" w:hAnsi="宋体" w:eastAsia="宋体" w:cs="宋体"/>
          <w:sz w:val="21"/>
          <w:szCs w:val="21"/>
        </w:rPr>
        <w:t>钻孔</w:t>
      </w:r>
      <w:r>
        <w:rPr>
          <w:rFonts w:hint="eastAsia" w:ascii="宋体" w:hAnsi="宋体" w:eastAsia="宋体" w:cs="宋体"/>
          <w:sz w:val="21"/>
          <w:szCs w:val="21"/>
          <w:lang w:eastAsia="zh-CN"/>
        </w:rPr>
        <w:t>位置与原</w:t>
      </w:r>
      <w:r>
        <w:rPr>
          <w:rFonts w:hint="eastAsia" w:ascii="宋体" w:hAnsi="宋体" w:eastAsia="宋体" w:cs="宋体"/>
          <w:sz w:val="21"/>
          <w:szCs w:val="21"/>
        </w:rPr>
        <w:t>钻孔</w:t>
      </w:r>
      <w:r>
        <w:rPr>
          <w:rFonts w:hint="eastAsia" w:ascii="宋体" w:hAnsi="宋体" w:eastAsia="宋体" w:cs="宋体"/>
          <w:sz w:val="21"/>
          <w:szCs w:val="21"/>
          <w:lang w:eastAsia="zh-CN"/>
        </w:rPr>
        <w:t>位置距离不应小于</w:t>
      </w:r>
      <w:r>
        <w:rPr>
          <w:rFonts w:hint="eastAsia" w:ascii="宋体" w:hAnsi="宋体" w:eastAsia="宋体" w:cs="宋体"/>
          <w:sz w:val="21"/>
          <w:szCs w:val="21"/>
          <w:lang w:val="en-US" w:eastAsia="zh-CN"/>
        </w:rPr>
        <w:t>100mm。</w:t>
      </w:r>
    </w:p>
    <w:p>
      <w:pPr>
        <w:widowControl w:val="0"/>
        <w:numPr>
          <w:ilvl w:val="0"/>
          <w:numId w:val="46"/>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锚栓应使用专用电钻拧紧，锚栓不得敲入墙内。</w:t>
      </w:r>
    </w:p>
    <w:p>
      <w:pPr>
        <w:widowControl w:val="0"/>
        <w:numPr>
          <w:ilvl w:val="0"/>
          <w:numId w:val="46"/>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lang w:val="en-US" w:eastAsia="zh-CN"/>
        </w:rPr>
        <w:t>当基层墙体为混凝土框架结构填充加气混凝土砌块时，在加气混凝土部位安装锚栓时，应采取加强措施。</w:t>
      </w:r>
      <w:r>
        <w:rPr>
          <w:rFonts w:hint="eastAsia" w:ascii="Times New Roman" w:hAnsi="宋体" w:eastAsia="宋体" w:cs="Times New Roman"/>
          <w:sz w:val="21"/>
          <w:szCs w:val="21"/>
        </w:rPr>
        <w:t>龙骨</w:t>
      </w:r>
      <w:r>
        <w:rPr>
          <w:rFonts w:hint="eastAsia" w:ascii="Times New Roman" w:hAnsi="宋体" w:eastAsia="宋体" w:cs="Times New Roman"/>
          <w:sz w:val="21"/>
          <w:szCs w:val="21"/>
          <w:lang w:eastAsia="zh-CN"/>
        </w:rPr>
        <w:t>两端应固定在</w:t>
      </w:r>
      <w:r>
        <w:rPr>
          <w:rFonts w:hint="eastAsia" w:ascii="Times New Roman" w:hAnsi="宋体" w:eastAsia="宋体" w:cs="Times New Roman"/>
          <w:sz w:val="21"/>
          <w:szCs w:val="21"/>
          <w:lang w:val="en-US" w:eastAsia="zh-CN"/>
        </w:rPr>
        <w:t>混凝土框架部位，当混凝土柱跨度过大导致无法牢固固定时，应采用穿透加气混凝土墙体的方式固定</w:t>
      </w:r>
      <w:r>
        <w:rPr>
          <w:rFonts w:hint="eastAsia" w:ascii="Times New Roman" w:hAnsi="宋体" w:eastAsia="宋体" w:cs="Times New Roman"/>
          <w:sz w:val="21"/>
          <w:szCs w:val="21"/>
        </w:rPr>
        <w:t>龙骨</w:t>
      </w:r>
      <w:r>
        <w:rPr>
          <w:rFonts w:hint="eastAsia" w:ascii="Times New Roman" w:hAnsi="宋体" w:eastAsia="宋体" w:cs="Times New Roman"/>
          <w:sz w:val="21"/>
          <w:szCs w:val="21"/>
          <w:lang w:eastAsia="zh-CN"/>
        </w:rPr>
        <w:t>两端，并应预先安装</w:t>
      </w:r>
      <w:r>
        <w:rPr>
          <w:rFonts w:hint="eastAsia" w:ascii="Times New Roman" w:hAnsi="宋体" w:eastAsia="宋体" w:cs="Times New Roman"/>
          <w:sz w:val="21"/>
          <w:szCs w:val="21"/>
        </w:rPr>
        <w:t>龙骨</w:t>
      </w:r>
      <w:r>
        <w:rPr>
          <w:rFonts w:hint="eastAsia" w:ascii="Times New Roman" w:hAnsi="宋体" w:eastAsia="宋体" w:cs="Times New Roman"/>
          <w:sz w:val="21"/>
          <w:szCs w:val="21"/>
          <w:lang w:eastAsia="zh-CN"/>
        </w:rPr>
        <w:t>。</w:t>
      </w:r>
    </w:p>
    <w:p>
      <w:pPr>
        <w:widowControl w:val="0"/>
        <w:numPr>
          <w:ilvl w:val="0"/>
          <w:numId w:val="45"/>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粘贴保</w:t>
      </w:r>
      <w:r>
        <w:rPr>
          <w:rFonts w:hint="eastAsia" w:ascii="宋体" w:hAnsi="宋体" w:eastAsia="宋体" w:cs="宋体"/>
          <w:sz w:val="21"/>
          <w:szCs w:val="21"/>
        </w:rPr>
        <w:t>温装饰板要点</w:t>
      </w:r>
      <w:r>
        <w:rPr>
          <w:rFonts w:hint="eastAsia" w:ascii="宋体" w:hAnsi="宋体" w:eastAsia="宋体" w:cs="宋体"/>
          <w:sz w:val="21"/>
          <w:szCs w:val="21"/>
          <w:lang w:eastAsia="zh-CN"/>
        </w:rPr>
        <w:t>见</w:t>
      </w:r>
      <w:r>
        <w:rPr>
          <w:rFonts w:hint="eastAsia" w:ascii="宋体" w:hAnsi="宋体" w:eastAsia="宋体" w:cs="宋体"/>
          <w:sz w:val="21"/>
          <w:szCs w:val="21"/>
          <w:lang w:val="en-US" w:eastAsia="zh-CN"/>
        </w:rPr>
        <w:t>7.3.3，在确保粘结面</w:t>
      </w:r>
      <w:r>
        <w:rPr>
          <w:rFonts w:hint="eastAsia" w:ascii="Times New Roman" w:hAnsi="宋体" w:eastAsia="宋体" w:cs="Times New Roman"/>
          <w:sz w:val="21"/>
          <w:szCs w:val="21"/>
          <w:lang w:val="en-US" w:eastAsia="zh-CN"/>
        </w:rPr>
        <w:t>积满足要求的情况下，也可</w:t>
      </w:r>
      <w:r>
        <w:rPr>
          <w:rFonts w:hint="eastAsia" w:ascii="Times New Roman" w:hAnsi="宋体" w:eastAsia="宋体" w:cs="Times New Roman"/>
          <w:sz w:val="21"/>
          <w:szCs w:val="21"/>
        </w:rPr>
        <w:t>采用点</w:t>
      </w:r>
      <w:r>
        <w:rPr>
          <w:rFonts w:hint="eastAsia" w:ascii="Times New Roman" w:hAnsi="宋体" w:eastAsia="宋体" w:cs="Times New Roman"/>
          <w:sz w:val="21"/>
          <w:szCs w:val="21"/>
          <w:lang w:eastAsia="zh-CN"/>
        </w:rPr>
        <w:t>贴</w:t>
      </w:r>
      <w:r>
        <w:rPr>
          <w:rFonts w:hint="eastAsia" w:ascii="Times New Roman" w:hAnsi="宋体" w:eastAsia="宋体" w:cs="Times New Roman"/>
          <w:sz w:val="21"/>
          <w:szCs w:val="21"/>
        </w:rPr>
        <w:t>法方式粘贴保温装饰板</w:t>
      </w:r>
      <w:r>
        <w:rPr>
          <w:rFonts w:hint="eastAsia" w:ascii="Times New Roman" w:hAnsi="宋体" w:eastAsia="宋体" w:cs="Times New Roman"/>
          <w:sz w:val="21"/>
          <w:szCs w:val="21"/>
          <w:lang w:eastAsia="zh-CN"/>
        </w:rPr>
        <w:t>。</w:t>
      </w:r>
    </w:p>
    <w:p>
      <w:pPr>
        <w:widowControl w:val="0"/>
        <w:numPr>
          <w:ilvl w:val="0"/>
          <w:numId w:val="45"/>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安装</w:t>
      </w:r>
      <w:r>
        <w:rPr>
          <w:rFonts w:hint="eastAsia" w:ascii="Times New Roman" w:hAnsi="宋体" w:eastAsia="宋体" w:cs="Times New Roman"/>
          <w:sz w:val="21"/>
          <w:szCs w:val="21"/>
          <w:lang w:eastAsia="zh-CN"/>
        </w:rPr>
        <w:t>压紧</w:t>
      </w:r>
      <w:r>
        <w:rPr>
          <w:rFonts w:hint="eastAsia" w:ascii="Times New Roman" w:hAnsi="宋体" w:eastAsia="宋体" w:cs="Times New Roman"/>
          <w:sz w:val="21"/>
          <w:szCs w:val="21"/>
        </w:rPr>
        <w:t>件要点如下：</w:t>
      </w:r>
    </w:p>
    <w:p>
      <w:pPr>
        <w:widowControl w:val="0"/>
        <w:numPr>
          <w:ilvl w:val="0"/>
          <w:numId w:val="47"/>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每块保温装饰板粘贴后应及时安装</w:t>
      </w:r>
      <w:r>
        <w:rPr>
          <w:rFonts w:hint="eastAsia" w:ascii="Times New Roman" w:hAnsi="宋体" w:eastAsia="宋体" w:cs="Times New Roman"/>
          <w:sz w:val="21"/>
          <w:szCs w:val="21"/>
          <w:lang w:eastAsia="zh-CN"/>
        </w:rPr>
        <w:t>压紧</w:t>
      </w:r>
      <w:r>
        <w:rPr>
          <w:rFonts w:hint="eastAsia" w:ascii="Times New Roman" w:hAnsi="宋体" w:eastAsia="宋体" w:cs="Times New Roman"/>
          <w:sz w:val="21"/>
          <w:szCs w:val="21"/>
        </w:rPr>
        <w:t>件。</w:t>
      </w:r>
    </w:p>
    <w:p>
      <w:pPr>
        <w:widowControl w:val="0"/>
        <w:numPr>
          <w:ilvl w:val="0"/>
          <w:numId w:val="47"/>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lang w:eastAsia="zh-CN"/>
        </w:rPr>
        <w:t>压紧</w:t>
      </w:r>
      <w:r>
        <w:rPr>
          <w:rFonts w:hint="eastAsia" w:ascii="Times New Roman" w:hAnsi="宋体" w:eastAsia="宋体" w:cs="Times New Roman"/>
          <w:sz w:val="21"/>
          <w:szCs w:val="21"/>
        </w:rPr>
        <w:t>件</w:t>
      </w:r>
      <w:r>
        <w:rPr>
          <w:rFonts w:hint="eastAsia" w:ascii="Times New Roman" w:hAnsi="宋体" w:eastAsia="宋体" w:cs="Times New Roman"/>
          <w:sz w:val="21"/>
          <w:szCs w:val="21"/>
          <w:lang w:eastAsia="zh-CN"/>
        </w:rPr>
        <w:t>采用自攻螺丝与龙骨连接，自攻螺丝</w:t>
      </w:r>
      <w:r>
        <w:rPr>
          <w:rFonts w:hint="eastAsia" w:ascii="Times New Roman" w:hAnsi="宋体" w:eastAsia="宋体" w:cs="Times New Roman"/>
          <w:sz w:val="21"/>
          <w:szCs w:val="21"/>
        </w:rPr>
        <w:t>应使用专用电钻拧紧</w:t>
      </w:r>
      <w:r>
        <w:rPr>
          <w:rFonts w:hint="eastAsia" w:ascii="Times New Roman" w:hAnsi="宋体" w:eastAsia="宋体" w:cs="Times New Roman"/>
          <w:sz w:val="21"/>
          <w:szCs w:val="21"/>
          <w:lang w:eastAsia="zh-CN"/>
        </w:rPr>
        <w:t>。</w:t>
      </w:r>
    </w:p>
    <w:p>
      <w:pPr>
        <w:widowControl w:val="0"/>
        <w:numPr>
          <w:ilvl w:val="0"/>
          <w:numId w:val="47"/>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lang w:eastAsia="zh-CN"/>
        </w:rPr>
        <w:t>压紧</w:t>
      </w:r>
      <w:r>
        <w:rPr>
          <w:rFonts w:hint="eastAsia" w:ascii="Times New Roman" w:hAnsi="宋体" w:eastAsia="宋体" w:cs="Times New Roman"/>
          <w:sz w:val="21"/>
          <w:szCs w:val="21"/>
        </w:rPr>
        <w:t>件应与保温装饰板的面板有效连接。</w:t>
      </w:r>
    </w:p>
    <w:p>
      <w:pPr>
        <w:widowControl w:val="0"/>
        <w:numPr>
          <w:ilvl w:val="0"/>
          <w:numId w:val="45"/>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填塞嵌缝材料</w:t>
      </w:r>
      <w:r>
        <w:rPr>
          <w:rFonts w:hint="eastAsia" w:ascii="Times New Roman" w:hAnsi="宋体" w:eastAsia="宋体" w:cs="Times New Roman"/>
          <w:sz w:val="21"/>
          <w:szCs w:val="21"/>
          <w:lang w:eastAsia="zh-CN"/>
        </w:rPr>
        <w:t>、</w:t>
      </w:r>
      <w:r>
        <w:rPr>
          <w:rFonts w:hint="eastAsia" w:ascii="Times New Roman" w:hAnsi="宋体" w:eastAsia="宋体" w:cs="Times New Roman"/>
          <w:sz w:val="21"/>
          <w:szCs w:val="21"/>
        </w:rPr>
        <w:t>打</w:t>
      </w:r>
      <w:r>
        <w:rPr>
          <w:rFonts w:hint="eastAsia" w:ascii="Times New Roman" w:hAnsi="宋体" w:eastAsia="宋体" w:cs="Times New Roman"/>
          <w:sz w:val="21"/>
          <w:szCs w:val="21"/>
          <w:lang w:eastAsia="zh-CN"/>
        </w:rPr>
        <w:t>密封</w:t>
      </w:r>
      <w:r>
        <w:rPr>
          <w:rFonts w:hint="eastAsia" w:ascii="Times New Roman" w:hAnsi="宋体" w:eastAsia="宋体" w:cs="Times New Roman"/>
          <w:sz w:val="21"/>
          <w:szCs w:val="21"/>
        </w:rPr>
        <w:t>胶</w:t>
      </w:r>
      <w:r>
        <w:rPr>
          <w:rFonts w:hint="eastAsia" w:ascii="宋体" w:hAnsi="宋体" w:eastAsia="宋体" w:cs="宋体"/>
          <w:sz w:val="21"/>
          <w:szCs w:val="21"/>
          <w:lang w:eastAsia="zh-CN"/>
        </w:rPr>
        <w:t>、</w:t>
      </w:r>
      <w:r>
        <w:rPr>
          <w:rFonts w:hint="eastAsia" w:ascii="宋体" w:hAnsi="宋体" w:eastAsia="宋体" w:cs="宋体"/>
          <w:sz w:val="21"/>
          <w:szCs w:val="21"/>
        </w:rPr>
        <w:t>处理板面要点</w:t>
      </w:r>
      <w:r>
        <w:rPr>
          <w:rFonts w:hint="eastAsia" w:ascii="宋体" w:hAnsi="宋体" w:eastAsia="宋体" w:cs="宋体"/>
          <w:sz w:val="21"/>
          <w:szCs w:val="21"/>
          <w:lang w:eastAsia="zh-CN"/>
        </w:rPr>
        <w:t>见</w:t>
      </w:r>
      <w:r>
        <w:rPr>
          <w:rFonts w:hint="eastAsia" w:ascii="宋体" w:hAnsi="宋体" w:eastAsia="宋体" w:cs="宋体"/>
          <w:sz w:val="21"/>
          <w:szCs w:val="21"/>
          <w:lang w:val="en-US" w:eastAsia="zh-CN"/>
        </w:rPr>
        <w:t>7.3.5、7.3.6、7.3.7。</w:t>
      </w:r>
    </w:p>
    <w:p>
      <w:pPr>
        <w:widowControl w:val="0"/>
        <w:tabs>
          <w:tab w:val="left" w:pos="709"/>
        </w:tabs>
        <w:adjustRightInd/>
        <w:snapToGrid/>
        <w:spacing w:after="0"/>
        <w:jc w:val="both"/>
        <w:rPr>
          <w:rFonts w:ascii="Times New Roman" w:hAnsi="宋体" w:eastAsia="宋体" w:cs="Times New Roman"/>
          <w:sz w:val="21"/>
          <w:szCs w:val="21"/>
        </w:rPr>
      </w:pPr>
    </w:p>
    <w:p>
      <w:pPr>
        <w:adjustRightInd/>
        <w:snapToGrid/>
        <w:spacing w:line="276" w:lineRule="auto"/>
        <w:rPr>
          <w:rFonts w:ascii="Times New Roman" w:hAnsi="宋体" w:eastAsia="宋体" w:cs="Times New Roman"/>
          <w:sz w:val="28"/>
          <w:szCs w:val="28"/>
        </w:rPr>
      </w:pPr>
      <w:r>
        <w:rPr>
          <w:rFonts w:ascii="Times New Roman" w:hAnsi="宋体" w:eastAsia="宋体" w:cs="Times New Roman"/>
          <w:sz w:val="28"/>
          <w:szCs w:val="28"/>
        </w:rPr>
        <w:br w:type="page"/>
      </w:r>
    </w:p>
    <w:p>
      <w:pPr>
        <w:widowControl w:val="0"/>
        <w:numPr>
          <w:ilvl w:val="0"/>
          <w:numId w:val="10"/>
        </w:numPr>
        <w:adjustRightInd/>
        <w:snapToGrid/>
        <w:spacing w:before="120" w:beforeLines="50" w:after="120" w:afterLines="50"/>
        <w:ind w:left="357" w:hanging="357"/>
        <w:jc w:val="center"/>
        <w:outlineLvl w:val="0"/>
        <w:rPr>
          <w:rFonts w:ascii="Times New Roman" w:hAnsi="宋体" w:eastAsia="宋体" w:cs="Times New Roman"/>
          <w:sz w:val="28"/>
          <w:szCs w:val="28"/>
        </w:rPr>
      </w:pPr>
      <w:r>
        <w:rPr>
          <w:rFonts w:hint="eastAsia" w:ascii="Times New Roman" w:hAnsi="宋体" w:eastAsia="宋体" w:cs="Times New Roman"/>
          <w:sz w:val="28"/>
          <w:szCs w:val="28"/>
        </w:rPr>
        <w:t>工程验收</w:t>
      </w:r>
    </w:p>
    <w:p>
      <w:pPr>
        <w:widowControl w:val="0"/>
        <w:numPr>
          <w:ilvl w:val="0"/>
          <w:numId w:val="48"/>
        </w:numPr>
        <w:adjustRightInd/>
        <w:snapToGrid/>
        <w:spacing w:before="120" w:beforeLines="50" w:after="120" w:afterLines="50"/>
        <w:jc w:val="center"/>
        <w:outlineLvl w:val="1"/>
        <w:rPr>
          <w:rFonts w:ascii="Times New Roman" w:hAnsi="Times New Roman" w:eastAsia="宋体" w:cs="Times New Roman"/>
          <w:sz w:val="24"/>
          <w:szCs w:val="24"/>
        </w:rPr>
      </w:pPr>
      <w:r>
        <w:rPr>
          <w:rFonts w:hint="eastAsia" w:ascii="Times New Roman" w:hAnsi="宋体" w:eastAsia="宋体" w:cs="Times New Roman"/>
          <w:sz w:val="24"/>
          <w:szCs w:val="24"/>
        </w:rPr>
        <w:t>一般规定</w:t>
      </w:r>
    </w:p>
    <w:p>
      <w:pPr>
        <w:widowControl w:val="0"/>
        <w:numPr>
          <w:ilvl w:val="0"/>
          <w:numId w:val="49"/>
        </w:numPr>
        <w:adjustRightInd/>
        <w:snapToGrid/>
        <w:spacing w:after="0"/>
        <w:jc w:val="both"/>
        <w:rPr>
          <w:rFonts w:ascii="Times New Roman" w:hAnsi="Times New Roman" w:eastAsia="宋体" w:cs="Times New Roman"/>
          <w:sz w:val="21"/>
          <w:szCs w:val="21"/>
          <w:shd w:val="clear" w:color="auto" w:fill="FFFF99"/>
        </w:rPr>
      </w:pPr>
      <w:r>
        <w:rPr>
          <w:rFonts w:hint="eastAsia" w:ascii="Times New Roman" w:hAnsi="宋体" w:eastAsia="宋体" w:cs="Times New Roman"/>
          <w:sz w:val="21"/>
          <w:szCs w:val="21"/>
        </w:rPr>
        <w:t>保温装饰板</w:t>
      </w:r>
      <w:r>
        <w:rPr>
          <w:rFonts w:hint="eastAsia" w:ascii="宋体" w:hAnsi="宋体" w:eastAsia="宋体" w:cs="宋体"/>
          <w:sz w:val="21"/>
          <w:szCs w:val="21"/>
        </w:rPr>
        <w:t>外墙外保温工程应按现行国家标准《建筑节能工程施工质量验收规范》GB 50411及本</w:t>
      </w:r>
      <w:r>
        <w:rPr>
          <w:rFonts w:hint="eastAsia" w:ascii="宋体" w:hAnsi="宋体" w:eastAsia="宋体" w:cs="宋体"/>
          <w:sz w:val="21"/>
          <w:szCs w:val="21"/>
          <w:lang w:eastAsia="zh-CN"/>
        </w:rPr>
        <w:t>标准</w:t>
      </w:r>
      <w:r>
        <w:rPr>
          <w:rFonts w:hint="eastAsia" w:ascii="宋体" w:hAnsi="宋体" w:eastAsia="宋体" w:cs="宋体"/>
          <w:sz w:val="21"/>
          <w:szCs w:val="21"/>
        </w:rPr>
        <w:t>的有关规定进行工程质量验收。</w:t>
      </w:r>
    </w:p>
    <w:p>
      <w:pPr>
        <w:widowControl w:val="0"/>
        <w:numPr>
          <w:ilvl w:val="0"/>
          <w:numId w:val="49"/>
        </w:numPr>
        <w:adjustRightInd/>
        <w:snapToGrid/>
        <w:spacing w:after="0"/>
        <w:jc w:val="both"/>
        <w:rPr>
          <w:rFonts w:ascii="Times New Roman" w:hAnsi="Times New Roman" w:eastAsia="宋体" w:cs="Times New Roman"/>
          <w:sz w:val="21"/>
          <w:szCs w:val="21"/>
          <w:shd w:val="clear" w:color="auto" w:fill="FFFF99"/>
        </w:rPr>
      </w:pPr>
      <w:r>
        <w:rPr>
          <w:rFonts w:hint="eastAsia" w:ascii="Times New Roman" w:hAnsi="Times New Roman" w:eastAsia="宋体" w:cs="Times New Roman"/>
          <w:sz w:val="21"/>
          <w:szCs w:val="21"/>
        </w:rPr>
        <w:t>保温装饰板</w:t>
      </w:r>
      <w:r>
        <w:rPr>
          <w:rFonts w:ascii="Times New Roman" w:hAnsi="Times New Roman" w:eastAsia="宋体" w:cs="Times New Roman"/>
          <w:sz w:val="21"/>
          <w:szCs w:val="21"/>
        </w:rPr>
        <w:t>外墙外保温系统及所用材料应符合本</w:t>
      </w:r>
      <w:r>
        <w:rPr>
          <w:rFonts w:hint="eastAsia" w:ascii="Times New Roman" w:hAnsi="Times New Roman" w:eastAsia="宋体" w:cs="Times New Roman"/>
          <w:sz w:val="21"/>
          <w:szCs w:val="21"/>
          <w:lang w:eastAsia="zh-CN"/>
        </w:rPr>
        <w:t>标准</w:t>
      </w:r>
      <w:r>
        <w:rPr>
          <w:rFonts w:ascii="Times New Roman" w:hAnsi="Times New Roman" w:eastAsia="宋体" w:cs="Times New Roman"/>
          <w:sz w:val="21"/>
          <w:szCs w:val="21"/>
        </w:rPr>
        <w:t>要求，并应提供</w:t>
      </w:r>
      <w:r>
        <w:rPr>
          <w:rFonts w:hint="eastAsia" w:ascii="Times New Roman" w:hAnsi="Times New Roman" w:eastAsia="宋体" w:cs="Times New Roman"/>
          <w:sz w:val="21"/>
          <w:szCs w:val="21"/>
        </w:rPr>
        <w:t>型式</w:t>
      </w:r>
      <w:r>
        <w:rPr>
          <w:rFonts w:ascii="Times New Roman" w:hAnsi="Times New Roman" w:eastAsia="宋体" w:cs="Times New Roman"/>
          <w:sz w:val="21"/>
          <w:szCs w:val="21"/>
        </w:rPr>
        <w:t>检验报告。</w:t>
      </w:r>
    </w:p>
    <w:p>
      <w:pPr>
        <w:widowControl w:val="0"/>
        <w:numPr>
          <w:ilvl w:val="0"/>
          <w:numId w:val="49"/>
        </w:numPr>
        <w:adjustRightInd/>
        <w:snapToGrid/>
        <w:spacing w:after="0"/>
        <w:jc w:val="both"/>
        <w:rPr>
          <w:rFonts w:ascii="Times New Roman" w:hAnsi="Times New Roman" w:eastAsia="宋体" w:cs="Times New Roman"/>
          <w:sz w:val="21"/>
          <w:szCs w:val="21"/>
          <w:shd w:val="clear" w:color="auto" w:fill="FFFF99"/>
        </w:rPr>
      </w:pPr>
      <w:r>
        <w:rPr>
          <w:rFonts w:hint="eastAsia" w:ascii="Times New Roman" w:hAnsi="Times New Roman" w:eastAsia="宋体" w:cs="Times New Roman"/>
          <w:sz w:val="21"/>
          <w:szCs w:val="21"/>
        </w:rPr>
        <w:t>保温装饰板</w:t>
      </w:r>
      <w:r>
        <w:rPr>
          <w:rFonts w:ascii="Times New Roman" w:hAnsi="Times New Roman" w:eastAsia="宋体" w:cs="Times New Roman"/>
          <w:sz w:val="21"/>
          <w:szCs w:val="21"/>
        </w:rPr>
        <w:t>外墙外保温工程为建筑节能工程的分项工程，其主要验收工序</w:t>
      </w:r>
      <w:r>
        <w:rPr>
          <w:rFonts w:hint="eastAsia" w:ascii="Times New Roman" w:hAnsi="Times New Roman" w:eastAsia="宋体" w:cs="Times New Roman"/>
          <w:sz w:val="21"/>
          <w:szCs w:val="21"/>
        </w:rPr>
        <w:t>有</w:t>
      </w:r>
      <w:r>
        <w:rPr>
          <w:rFonts w:ascii="Times New Roman" w:hAnsi="宋体" w:eastAsia="宋体" w:cs="Times New Roman"/>
          <w:sz w:val="21"/>
          <w:szCs w:val="21"/>
        </w:rPr>
        <w:t>基层处理</w:t>
      </w:r>
      <w:r>
        <w:rPr>
          <w:rFonts w:hint="eastAsia" w:ascii="Times New Roman" w:hAnsi="宋体" w:eastAsia="宋体" w:cs="Times New Roman"/>
          <w:sz w:val="21"/>
          <w:szCs w:val="21"/>
        </w:rPr>
        <w:t>、弹放基准</w:t>
      </w:r>
      <w:r>
        <w:rPr>
          <w:rFonts w:hint="eastAsia" w:ascii="宋体" w:hAnsi="宋体" w:eastAsia="宋体" w:cs="宋体"/>
          <w:sz w:val="21"/>
          <w:szCs w:val="21"/>
        </w:rPr>
        <w:t>线</w:t>
      </w:r>
      <w:r>
        <w:rPr>
          <w:rFonts w:hint="eastAsia" w:ascii="宋体" w:hAnsi="宋体" w:eastAsia="宋体" w:cs="宋体"/>
          <w:sz w:val="21"/>
          <w:szCs w:val="21"/>
          <w:lang w:eastAsia="zh-CN"/>
        </w:rPr>
        <w:t>、安装龙骨、</w:t>
      </w:r>
      <w:r>
        <w:rPr>
          <w:rFonts w:ascii="Times New Roman" w:hAnsi="宋体" w:eastAsia="宋体" w:cs="Times New Roman"/>
          <w:sz w:val="21"/>
          <w:szCs w:val="21"/>
        </w:rPr>
        <w:t>保温</w:t>
      </w:r>
      <w:r>
        <w:rPr>
          <w:rFonts w:hint="eastAsia" w:ascii="Times New Roman" w:hAnsi="宋体" w:eastAsia="宋体" w:cs="Times New Roman"/>
          <w:sz w:val="21"/>
          <w:szCs w:val="21"/>
        </w:rPr>
        <w:t>装饰</w:t>
      </w:r>
      <w:r>
        <w:rPr>
          <w:rFonts w:ascii="Times New Roman" w:hAnsi="宋体" w:eastAsia="宋体" w:cs="Times New Roman"/>
          <w:sz w:val="21"/>
          <w:szCs w:val="21"/>
        </w:rPr>
        <w:t>板</w:t>
      </w:r>
      <w:r>
        <w:rPr>
          <w:rFonts w:hint="eastAsia" w:ascii="Times New Roman" w:hAnsi="宋体" w:eastAsia="宋体" w:cs="Times New Roman"/>
          <w:sz w:val="21"/>
          <w:szCs w:val="21"/>
        </w:rPr>
        <w:t>粘锚、填缝</w:t>
      </w:r>
      <w:r>
        <w:rPr>
          <w:rFonts w:hint="eastAsia" w:ascii="Times New Roman" w:hAnsi="宋体" w:eastAsia="宋体" w:cs="Times New Roman"/>
          <w:sz w:val="21"/>
          <w:szCs w:val="21"/>
          <w:lang w:eastAsia="zh-CN"/>
        </w:rPr>
        <w:t>打胶、板面处理</w:t>
      </w:r>
      <w:r>
        <w:rPr>
          <w:rFonts w:hint="eastAsia" w:ascii="Times New Roman" w:hAnsi="宋体" w:eastAsia="宋体" w:cs="Times New Roman"/>
          <w:sz w:val="21"/>
          <w:szCs w:val="21"/>
        </w:rPr>
        <w:t>。</w:t>
      </w:r>
    </w:p>
    <w:p>
      <w:pPr>
        <w:widowControl w:val="0"/>
        <w:numPr>
          <w:ilvl w:val="0"/>
          <w:numId w:val="49"/>
        </w:numPr>
        <w:adjustRightInd/>
        <w:snapToGrid/>
        <w:spacing w:after="0"/>
        <w:jc w:val="both"/>
        <w:rPr>
          <w:rFonts w:ascii="Times New Roman" w:hAnsi="Times New Roman" w:eastAsia="宋体" w:cs="Times New Roman"/>
          <w:sz w:val="21"/>
          <w:szCs w:val="21"/>
          <w:shd w:val="clear" w:color="auto" w:fill="FFFF99"/>
        </w:rPr>
      </w:pPr>
      <w:r>
        <w:rPr>
          <w:rFonts w:hint="eastAsia" w:ascii="Times New Roman" w:hAnsi="宋体" w:eastAsia="宋体" w:cs="Times New Roman"/>
          <w:sz w:val="21"/>
          <w:szCs w:val="21"/>
        </w:rPr>
        <w:t>扣除门窗洞</w:t>
      </w:r>
      <w:r>
        <w:rPr>
          <w:rFonts w:hint="eastAsia" w:ascii="宋体" w:hAnsi="宋体" w:eastAsia="宋体" w:cs="宋体"/>
          <w:sz w:val="21"/>
          <w:szCs w:val="21"/>
        </w:rPr>
        <w:t>口后的保温墙面面积每1000m</w:t>
      </w:r>
      <w:r>
        <w:rPr>
          <w:rFonts w:hint="eastAsia" w:ascii="宋体" w:hAnsi="宋体" w:eastAsia="宋体" w:cs="宋体"/>
          <w:sz w:val="21"/>
          <w:szCs w:val="21"/>
          <w:vertAlign w:val="superscript"/>
        </w:rPr>
        <w:t>2</w:t>
      </w:r>
      <w:r>
        <w:rPr>
          <w:rFonts w:hint="eastAsia" w:ascii="宋体" w:hAnsi="宋体" w:eastAsia="宋体" w:cs="宋体"/>
          <w:sz w:val="21"/>
          <w:szCs w:val="21"/>
        </w:rPr>
        <w:t>划分为一个检验批。</w:t>
      </w:r>
    </w:p>
    <w:p>
      <w:pPr>
        <w:widowControl w:val="0"/>
        <w:numPr>
          <w:ilvl w:val="0"/>
          <w:numId w:val="48"/>
        </w:numPr>
        <w:adjustRightInd/>
        <w:snapToGrid/>
        <w:spacing w:before="120" w:beforeLines="50" w:after="120" w:afterLines="50"/>
        <w:jc w:val="center"/>
        <w:outlineLvl w:val="1"/>
        <w:rPr>
          <w:rFonts w:ascii="Times New Roman" w:hAnsi="宋体" w:eastAsia="宋体" w:cs="Times New Roman"/>
          <w:sz w:val="24"/>
          <w:szCs w:val="24"/>
        </w:rPr>
      </w:pPr>
      <w:r>
        <w:rPr>
          <w:rFonts w:hint="eastAsia" w:ascii="Times New Roman" w:hAnsi="宋体" w:eastAsia="宋体" w:cs="Times New Roman"/>
          <w:sz w:val="24"/>
          <w:szCs w:val="24"/>
        </w:rPr>
        <w:t>主控项目</w:t>
      </w:r>
    </w:p>
    <w:p>
      <w:pPr>
        <w:widowControl w:val="0"/>
        <w:numPr>
          <w:ilvl w:val="0"/>
          <w:numId w:val="50"/>
        </w:numPr>
        <w:adjustRightInd/>
        <w:snapToGrid/>
        <w:spacing w:after="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保温装饰板外墙</w:t>
      </w:r>
      <w:r>
        <w:rPr>
          <w:rFonts w:ascii="Times New Roman" w:hAnsi="Times New Roman" w:eastAsia="宋体" w:cs="Times New Roman"/>
          <w:sz w:val="21"/>
          <w:szCs w:val="21"/>
        </w:rPr>
        <w:t>外保温系统及主要组成材料性能应符合本导则规定。</w:t>
      </w:r>
    </w:p>
    <w:p>
      <w:pPr>
        <w:adjustRightInd/>
        <w:snapToGrid/>
        <w:spacing w:after="0"/>
        <w:ind w:firstLine="420" w:firstLineChars="200"/>
        <w:rPr>
          <w:rFonts w:ascii="Times New Roman" w:hAnsi="Times New Roman" w:eastAsia="宋体" w:cs="Times New Roman"/>
          <w:sz w:val="21"/>
          <w:szCs w:val="21"/>
        </w:rPr>
      </w:pPr>
      <w:r>
        <w:rPr>
          <w:rFonts w:ascii="Times New Roman" w:hAnsi="宋体" w:eastAsia="宋体" w:cs="Times New Roman"/>
          <w:sz w:val="21"/>
          <w:szCs w:val="21"/>
        </w:rPr>
        <w:t>检查方法：检查产品质量证明文件、出厂检验报告和进场复验报告。</w:t>
      </w:r>
    </w:p>
    <w:p>
      <w:pPr>
        <w:adjustRightInd/>
        <w:snapToGrid/>
        <w:spacing w:after="0"/>
        <w:ind w:firstLine="420" w:firstLineChars="200"/>
        <w:rPr>
          <w:rFonts w:ascii="Times New Roman" w:hAnsi="Times New Roman" w:eastAsia="宋体" w:cs="Times New Roman"/>
          <w:sz w:val="21"/>
          <w:szCs w:val="21"/>
        </w:rPr>
      </w:pPr>
      <w:r>
        <w:rPr>
          <w:rFonts w:ascii="Times New Roman" w:hAnsi="宋体" w:eastAsia="宋体" w:cs="Times New Roman"/>
          <w:sz w:val="21"/>
          <w:szCs w:val="21"/>
        </w:rPr>
        <w:t>检查数量：全数检查。</w:t>
      </w:r>
    </w:p>
    <w:p>
      <w:pPr>
        <w:widowControl w:val="0"/>
        <w:numPr>
          <w:ilvl w:val="0"/>
          <w:numId w:val="50"/>
        </w:numPr>
        <w:adjustRightInd/>
        <w:snapToGrid/>
        <w:spacing w:after="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保温装饰板</w:t>
      </w:r>
      <w:r>
        <w:rPr>
          <w:rFonts w:ascii="Times New Roman" w:hAnsi="Times New Roman" w:eastAsia="宋体" w:cs="Times New Roman"/>
          <w:sz w:val="21"/>
          <w:szCs w:val="21"/>
        </w:rPr>
        <w:t>外墙外保温系统组成材料进场</w:t>
      </w:r>
      <w:r>
        <w:rPr>
          <w:rFonts w:hint="eastAsia" w:ascii="Times New Roman" w:hAnsi="Times New Roman" w:eastAsia="宋体" w:cs="Times New Roman"/>
          <w:sz w:val="21"/>
          <w:szCs w:val="21"/>
        </w:rPr>
        <w:t>时，</w:t>
      </w:r>
      <w:r>
        <w:rPr>
          <w:rFonts w:ascii="Times New Roman" w:hAnsi="Times New Roman" w:eastAsia="宋体" w:cs="Times New Roman"/>
          <w:sz w:val="21"/>
          <w:szCs w:val="21"/>
        </w:rPr>
        <w:t>应对其下列性能进行复验，复验应为见证取样检验：</w:t>
      </w:r>
    </w:p>
    <w:p>
      <w:pPr>
        <w:widowControl w:val="0"/>
        <w:numPr>
          <w:ilvl w:val="0"/>
          <w:numId w:val="51"/>
        </w:numPr>
        <w:tabs>
          <w:tab w:val="left" w:pos="0"/>
          <w:tab w:val="clear" w:pos="846"/>
        </w:tabs>
        <w:adjustRightInd/>
        <w:snapToGrid/>
        <w:spacing w:after="0"/>
        <w:ind w:left="0" w:firstLine="426"/>
        <w:jc w:val="both"/>
        <w:rPr>
          <w:rFonts w:ascii="Times New Roman" w:hAnsi="Times New Roman" w:eastAsia="宋体" w:cs="Times New Roman"/>
          <w:sz w:val="21"/>
          <w:szCs w:val="21"/>
        </w:rPr>
      </w:pPr>
      <w:r>
        <w:rPr>
          <w:rFonts w:ascii="Times New Roman" w:hAnsi="Times New Roman" w:eastAsia="宋体" w:cs="Times New Roman"/>
          <w:sz w:val="21"/>
          <w:szCs w:val="21"/>
        </w:rPr>
        <w:t>保温装饰板单位面积质量、拉</w:t>
      </w:r>
      <w:r>
        <w:rPr>
          <w:rFonts w:hint="eastAsia" w:ascii="Times New Roman" w:hAnsi="Times New Roman" w:eastAsia="宋体" w:cs="Times New Roman"/>
          <w:sz w:val="21"/>
          <w:szCs w:val="21"/>
        </w:rPr>
        <w:t>伸粘结</w:t>
      </w:r>
      <w:r>
        <w:rPr>
          <w:rFonts w:ascii="Times New Roman" w:hAnsi="Times New Roman" w:eastAsia="宋体" w:cs="Times New Roman"/>
          <w:sz w:val="21"/>
          <w:szCs w:val="21"/>
        </w:rPr>
        <w:t>强度、保温材料导热系数</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rPr>
        <w:t>保温材料燃烧性能</w:t>
      </w:r>
      <w:r>
        <w:rPr>
          <w:rFonts w:hint="eastAsia" w:ascii="Times New Roman" w:hAnsi="Times New Roman" w:eastAsia="宋体" w:cs="Times New Roman"/>
          <w:sz w:val="21"/>
          <w:szCs w:val="21"/>
        </w:rPr>
        <w:t>等级</w:t>
      </w:r>
      <w:r>
        <w:rPr>
          <w:rFonts w:hint="eastAsia" w:ascii="Times New Roman" w:hAnsi="Times New Roman" w:eastAsia="宋体" w:cs="Times New Roman"/>
          <w:sz w:val="21"/>
          <w:szCs w:val="21"/>
          <w:lang w:eastAsia="zh-CN"/>
        </w:rPr>
        <w:t>（不燃材料除外）</w:t>
      </w:r>
      <w:r>
        <w:rPr>
          <w:rFonts w:hint="eastAsia" w:ascii="Times New Roman" w:hAnsi="Times New Roman" w:eastAsia="宋体" w:cs="Times New Roman"/>
          <w:sz w:val="21"/>
          <w:szCs w:val="21"/>
        </w:rPr>
        <w:t>；</w:t>
      </w:r>
    </w:p>
    <w:p>
      <w:pPr>
        <w:widowControl w:val="0"/>
        <w:numPr>
          <w:ilvl w:val="0"/>
          <w:numId w:val="51"/>
        </w:numPr>
        <w:tabs>
          <w:tab w:val="left" w:pos="0"/>
          <w:tab w:val="clear" w:pos="846"/>
        </w:tabs>
        <w:adjustRightInd/>
        <w:snapToGrid/>
        <w:spacing w:after="0"/>
        <w:ind w:left="0" w:firstLine="426"/>
        <w:jc w:val="both"/>
        <w:rPr>
          <w:rFonts w:ascii="Times New Roman" w:hAnsi="Times New Roman" w:eastAsia="宋体" w:cs="Times New Roman"/>
          <w:sz w:val="21"/>
          <w:szCs w:val="21"/>
        </w:rPr>
      </w:pPr>
      <w:r>
        <w:rPr>
          <w:rFonts w:ascii="Times New Roman" w:hAnsi="Times New Roman" w:eastAsia="宋体" w:cs="Times New Roman"/>
          <w:sz w:val="21"/>
          <w:szCs w:val="21"/>
        </w:rPr>
        <w:t>胶粘剂与保温装饰板拉伸粘结强度原强度</w:t>
      </w:r>
      <w:r>
        <w:rPr>
          <w:rFonts w:hint="eastAsia" w:ascii="Times New Roman" w:hAnsi="Times New Roman" w:eastAsia="宋体" w:cs="Times New Roman"/>
          <w:sz w:val="21"/>
          <w:szCs w:val="21"/>
        </w:rPr>
        <w:t>；</w:t>
      </w:r>
    </w:p>
    <w:p>
      <w:pPr>
        <w:widowControl w:val="0"/>
        <w:numPr>
          <w:ilvl w:val="0"/>
          <w:numId w:val="51"/>
        </w:numPr>
        <w:tabs>
          <w:tab w:val="left" w:pos="0"/>
          <w:tab w:val="clear" w:pos="846"/>
        </w:tabs>
        <w:adjustRightInd/>
        <w:snapToGrid/>
        <w:spacing w:after="0"/>
        <w:ind w:left="0" w:firstLine="426"/>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锚栓</w:t>
      </w:r>
      <w:r>
        <w:rPr>
          <w:rFonts w:ascii="Times New Roman" w:hAnsi="Times New Roman" w:eastAsia="宋体" w:cs="Times New Roman"/>
          <w:sz w:val="21"/>
          <w:szCs w:val="21"/>
        </w:rPr>
        <w:t>抗拉承载力</w:t>
      </w:r>
      <w:r>
        <w:rPr>
          <w:rFonts w:hint="eastAsia" w:ascii="Times New Roman" w:hAnsi="Times New Roman" w:eastAsia="宋体" w:cs="Times New Roman"/>
          <w:sz w:val="21"/>
          <w:szCs w:val="21"/>
        </w:rPr>
        <w:t>标准值</w:t>
      </w:r>
      <w:r>
        <w:rPr>
          <w:rFonts w:hint="eastAsia" w:ascii="Times New Roman" w:hAnsi="Times New Roman" w:eastAsia="宋体" w:cs="Times New Roman"/>
          <w:sz w:val="21"/>
          <w:szCs w:val="21"/>
          <w:lang w:eastAsia="zh-CN"/>
        </w:rPr>
        <w:t>，连接件压板面积</w:t>
      </w:r>
      <w:r>
        <w:rPr>
          <w:rFonts w:hint="eastAsia" w:ascii="Times New Roman" w:hAnsi="Times New Roman" w:eastAsia="宋体" w:cs="Times New Roman"/>
          <w:sz w:val="21"/>
          <w:szCs w:val="21"/>
        </w:rPr>
        <w:t>。</w:t>
      </w:r>
    </w:p>
    <w:p>
      <w:pPr>
        <w:adjustRightInd/>
        <w:snapToGrid/>
        <w:spacing w:after="0"/>
        <w:ind w:firstLine="420" w:firstLineChars="200"/>
        <w:rPr>
          <w:rFonts w:ascii="Times New Roman" w:hAnsi="宋体" w:eastAsia="宋体" w:cs="Times New Roman"/>
          <w:sz w:val="21"/>
          <w:szCs w:val="21"/>
        </w:rPr>
      </w:pPr>
      <w:r>
        <w:rPr>
          <w:rFonts w:ascii="Times New Roman" w:hAnsi="宋体" w:eastAsia="宋体" w:cs="Times New Roman"/>
          <w:sz w:val="21"/>
          <w:szCs w:val="21"/>
        </w:rPr>
        <w:t>检查方法：核查质量证明文件</w:t>
      </w:r>
      <w:r>
        <w:rPr>
          <w:rFonts w:hint="eastAsia" w:ascii="Times New Roman" w:hAnsi="宋体" w:eastAsia="宋体" w:cs="Times New Roman"/>
          <w:sz w:val="21"/>
          <w:szCs w:val="21"/>
        </w:rPr>
        <w:t>，</w:t>
      </w:r>
      <w:r>
        <w:rPr>
          <w:rFonts w:ascii="Times New Roman" w:hAnsi="宋体" w:eastAsia="宋体" w:cs="Times New Roman"/>
          <w:sz w:val="21"/>
          <w:szCs w:val="21"/>
        </w:rPr>
        <w:t>随机抽样送检，核查复验报告。</w:t>
      </w:r>
    </w:p>
    <w:p>
      <w:pPr>
        <w:widowControl w:val="0"/>
        <w:adjustRightInd/>
        <w:snapToGrid/>
        <w:spacing w:after="0"/>
        <w:ind w:firstLine="420" w:firstLineChars="200"/>
        <w:rPr>
          <w:rFonts w:ascii="Times New Roman" w:hAnsi="宋体" w:eastAsia="宋体" w:cs="Times New Roman"/>
          <w:sz w:val="21"/>
          <w:szCs w:val="21"/>
        </w:rPr>
      </w:pPr>
      <w:r>
        <w:rPr>
          <w:rFonts w:ascii="Times New Roman" w:hAnsi="宋体" w:eastAsia="宋体" w:cs="Times New Roman"/>
          <w:sz w:val="21"/>
          <w:szCs w:val="21"/>
        </w:rPr>
        <w:t>检查数量：</w:t>
      </w:r>
      <w:r>
        <w:rPr>
          <w:rFonts w:hint="eastAsia" w:ascii="宋体" w:hAnsi="宋体" w:eastAsia="宋体" w:cs="宋体"/>
          <w:sz w:val="21"/>
          <w:szCs w:val="21"/>
          <w:lang w:eastAsia="zh-CN"/>
        </w:rPr>
        <w:t>按</w:t>
      </w:r>
      <w:r>
        <w:rPr>
          <w:rFonts w:hint="eastAsia" w:ascii="宋体" w:hAnsi="宋体" w:eastAsia="宋体" w:cs="宋体"/>
          <w:sz w:val="21"/>
          <w:szCs w:val="21"/>
          <w:lang w:val="en-US" w:eastAsia="zh-CN"/>
        </w:rPr>
        <w:t>GB 50411中4.2.2的规定进行</w:t>
      </w:r>
      <w:r>
        <w:rPr>
          <w:rFonts w:hint="eastAsia" w:ascii="宋体" w:hAnsi="宋体" w:eastAsia="宋体" w:cs="宋体"/>
          <w:sz w:val="21"/>
          <w:szCs w:val="21"/>
        </w:rPr>
        <w:t>。</w:t>
      </w:r>
    </w:p>
    <w:p>
      <w:pPr>
        <w:widowControl w:val="0"/>
        <w:numPr>
          <w:ilvl w:val="0"/>
          <w:numId w:val="50"/>
        </w:numPr>
        <w:adjustRightInd/>
        <w:snapToGrid/>
        <w:spacing w:after="0"/>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保温装饰板外墙</w:t>
      </w:r>
      <w:r>
        <w:rPr>
          <w:rFonts w:ascii="Times New Roman" w:hAnsi="Times New Roman" w:eastAsia="宋体" w:cs="Times New Roman"/>
          <w:sz w:val="21"/>
          <w:szCs w:val="21"/>
        </w:rPr>
        <w:t>外保</w:t>
      </w:r>
      <w:r>
        <w:rPr>
          <w:rFonts w:hint="eastAsia" w:ascii="Times New Roman" w:hAnsi="Times New Roman" w:eastAsia="宋体" w:cs="Times New Roman"/>
          <w:sz w:val="21"/>
          <w:szCs w:val="21"/>
        </w:rPr>
        <w:t>温系统胶粘剂与工程外墙</w:t>
      </w:r>
      <w:r>
        <w:rPr>
          <w:rFonts w:hint="eastAsia" w:ascii="Times New Roman" w:hAnsi="Times New Roman" w:eastAsia="宋体" w:cs="Times New Roman"/>
          <w:sz w:val="21"/>
          <w:szCs w:val="21"/>
          <w:lang w:eastAsia="zh-CN"/>
        </w:rPr>
        <w:t>的</w:t>
      </w:r>
      <w:r>
        <w:rPr>
          <w:rFonts w:hint="eastAsia" w:ascii="Times New Roman" w:hAnsi="Times New Roman" w:eastAsia="宋体" w:cs="Times New Roman"/>
          <w:sz w:val="21"/>
          <w:szCs w:val="21"/>
        </w:rPr>
        <w:t>拉伸粘结强度</w:t>
      </w:r>
      <w:r>
        <w:rPr>
          <w:rFonts w:hint="eastAsia" w:ascii="宋体" w:hAnsi="宋体" w:eastAsia="宋体" w:cs="宋体"/>
          <w:sz w:val="21"/>
          <w:szCs w:val="21"/>
        </w:rPr>
        <w:t>应符合本</w:t>
      </w:r>
      <w:r>
        <w:rPr>
          <w:rFonts w:hint="eastAsia" w:ascii="宋体" w:hAnsi="宋体" w:eastAsia="宋体" w:cs="宋体"/>
          <w:sz w:val="21"/>
          <w:szCs w:val="21"/>
          <w:lang w:eastAsia="zh-CN"/>
        </w:rPr>
        <w:t>标准表</w:t>
      </w:r>
      <w:r>
        <w:rPr>
          <w:rFonts w:hint="eastAsia" w:ascii="宋体" w:hAnsi="宋体" w:eastAsia="宋体" w:cs="宋体"/>
          <w:sz w:val="21"/>
          <w:szCs w:val="21"/>
          <w:lang w:val="en-US" w:eastAsia="zh-CN"/>
        </w:rPr>
        <w:t>5.0.2的</w:t>
      </w:r>
      <w:r>
        <w:rPr>
          <w:rFonts w:hint="eastAsia" w:ascii="宋体" w:hAnsi="宋体" w:eastAsia="宋体" w:cs="宋体"/>
          <w:sz w:val="21"/>
          <w:szCs w:val="21"/>
        </w:rPr>
        <w:t>规定。</w:t>
      </w:r>
    </w:p>
    <w:p>
      <w:pPr>
        <w:adjustRightInd/>
        <w:snapToGrid/>
        <w:spacing w:after="0"/>
        <w:ind w:firstLine="420" w:firstLineChars="200"/>
        <w:rPr>
          <w:rFonts w:ascii="Times New Roman" w:hAnsi="Times New Roman" w:eastAsia="宋体" w:cs="Times New Roman"/>
          <w:sz w:val="21"/>
          <w:szCs w:val="21"/>
        </w:rPr>
      </w:pPr>
      <w:r>
        <w:rPr>
          <w:rFonts w:ascii="Times New Roman" w:hAnsi="宋体" w:eastAsia="宋体" w:cs="Times New Roman"/>
          <w:sz w:val="21"/>
          <w:szCs w:val="21"/>
        </w:rPr>
        <w:t>检</w:t>
      </w:r>
      <w:r>
        <w:rPr>
          <w:rFonts w:hint="eastAsia" w:ascii="Times New Roman" w:hAnsi="宋体" w:eastAsia="宋体" w:cs="Times New Roman"/>
          <w:sz w:val="21"/>
          <w:szCs w:val="21"/>
          <w:lang w:eastAsia="zh-CN"/>
        </w:rPr>
        <w:t>验</w:t>
      </w:r>
      <w:r>
        <w:rPr>
          <w:rFonts w:ascii="Times New Roman" w:hAnsi="宋体" w:eastAsia="宋体" w:cs="Times New Roman"/>
          <w:sz w:val="21"/>
          <w:szCs w:val="21"/>
        </w:rPr>
        <w:t>方法：</w:t>
      </w:r>
      <w:r>
        <w:rPr>
          <w:rFonts w:hint="eastAsia" w:ascii="宋体" w:hAnsi="宋体" w:eastAsia="宋体" w:cs="宋体"/>
          <w:sz w:val="21"/>
          <w:szCs w:val="21"/>
        </w:rPr>
        <w:t>按</w:t>
      </w:r>
      <w:r>
        <w:rPr>
          <w:rFonts w:hint="eastAsia" w:ascii="宋体" w:hAnsi="宋体" w:eastAsia="宋体" w:cs="宋体"/>
          <w:sz w:val="21"/>
          <w:szCs w:val="21"/>
          <w:lang w:val="en-US" w:eastAsia="zh-CN"/>
        </w:rPr>
        <w:t>JG/T 287</w:t>
      </w:r>
      <w:r>
        <w:rPr>
          <w:rFonts w:hint="eastAsia" w:ascii="宋体" w:hAnsi="宋体" w:eastAsia="宋体" w:cs="宋体"/>
          <w:sz w:val="21"/>
          <w:szCs w:val="21"/>
        </w:rPr>
        <w:t>进行</w:t>
      </w:r>
      <w:r>
        <w:rPr>
          <w:rFonts w:hint="eastAsia" w:ascii="宋体" w:hAnsi="宋体" w:eastAsia="宋体" w:cs="宋体"/>
          <w:sz w:val="21"/>
          <w:szCs w:val="21"/>
          <w:lang w:eastAsia="zh-CN"/>
        </w:rPr>
        <w:t>现场</w:t>
      </w:r>
      <w:r>
        <w:rPr>
          <w:rFonts w:hint="eastAsia" w:ascii="宋体" w:hAnsi="宋体" w:eastAsia="宋体" w:cs="宋体"/>
          <w:sz w:val="21"/>
          <w:szCs w:val="21"/>
        </w:rPr>
        <w:t>试验，核查现场检验报告。</w:t>
      </w:r>
    </w:p>
    <w:p>
      <w:pPr>
        <w:adjustRightInd/>
        <w:snapToGrid/>
        <w:spacing w:after="0"/>
        <w:ind w:firstLine="420" w:firstLineChars="200"/>
        <w:rPr>
          <w:rFonts w:ascii="Times New Roman" w:hAnsi="Times New Roman" w:eastAsia="宋体" w:cs="Times New Roman"/>
          <w:sz w:val="21"/>
          <w:szCs w:val="21"/>
        </w:rPr>
      </w:pPr>
      <w:r>
        <w:rPr>
          <w:rFonts w:ascii="Times New Roman" w:hAnsi="宋体" w:eastAsia="宋体" w:cs="Times New Roman"/>
          <w:sz w:val="21"/>
          <w:szCs w:val="21"/>
        </w:rPr>
        <w:t>检查数量：</w:t>
      </w:r>
      <w:r>
        <w:rPr>
          <w:rFonts w:hint="eastAsia" w:ascii="Times New Roman" w:hAnsi="宋体" w:eastAsia="宋体" w:cs="Times New Roman"/>
          <w:sz w:val="21"/>
          <w:szCs w:val="21"/>
        </w:rPr>
        <w:t>每个单体建筑</w:t>
      </w:r>
      <w:r>
        <w:rPr>
          <w:rFonts w:hint="eastAsia" w:ascii="宋体" w:hAnsi="宋体" w:eastAsia="宋体" w:cs="宋体"/>
          <w:sz w:val="21"/>
          <w:szCs w:val="21"/>
        </w:rPr>
        <w:t>、每种基层墙体不少于5处。</w:t>
      </w:r>
    </w:p>
    <w:p>
      <w:pPr>
        <w:widowControl w:val="0"/>
        <w:numPr>
          <w:ilvl w:val="0"/>
          <w:numId w:val="50"/>
        </w:numPr>
        <w:adjustRightInd/>
        <w:snapToGrid/>
        <w:spacing w:after="0"/>
        <w:jc w:val="both"/>
        <w:rPr>
          <w:rFonts w:ascii="Times New Roman" w:hAnsi="Times New Roman" w:eastAsia="宋体" w:cs="Times New Roman"/>
          <w:sz w:val="21"/>
          <w:szCs w:val="21"/>
        </w:rPr>
      </w:pPr>
      <w:r>
        <w:rPr>
          <w:rFonts w:hint="eastAsia" w:ascii="宋体" w:hAnsi="宋体" w:eastAsia="宋体" w:cs="宋体"/>
          <w:sz w:val="21"/>
          <w:szCs w:val="21"/>
          <w:lang w:eastAsia="zh-CN"/>
        </w:rPr>
        <w:t>锚栓</w:t>
      </w:r>
      <w:r>
        <w:rPr>
          <w:rFonts w:hint="eastAsia" w:ascii="宋体" w:hAnsi="宋体" w:eastAsia="宋体" w:cs="宋体"/>
          <w:sz w:val="21"/>
          <w:szCs w:val="21"/>
        </w:rPr>
        <w:t>抗拉承载力</w:t>
      </w:r>
      <w:r>
        <w:rPr>
          <w:rFonts w:hint="eastAsia" w:ascii="宋体" w:hAnsi="宋体" w:eastAsia="宋体" w:cs="宋体"/>
          <w:color w:val="000000" w:themeColor="text1"/>
          <w:sz w:val="21"/>
          <w:szCs w:val="21"/>
          <w:lang w:eastAsia="zh-CN"/>
          <w14:textFill>
            <w14:solidFill>
              <w14:schemeClr w14:val="tx1"/>
            </w14:solidFill>
          </w14:textFill>
        </w:rPr>
        <w:t>平均</w:t>
      </w:r>
      <w:r>
        <w:rPr>
          <w:rFonts w:hint="eastAsia" w:ascii="宋体" w:hAnsi="宋体" w:eastAsia="宋体" w:cs="宋体"/>
          <w:color w:val="000000" w:themeColor="text1"/>
          <w:sz w:val="21"/>
          <w:szCs w:val="21"/>
          <w14:textFill>
            <w14:solidFill>
              <w14:schemeClr w14:val="tx1"/>
            </w14:solidFill>
          </w14:textFill>
        </w:rPr>
        <w:t>值</w:t>
      </w:r>
      <w:r>
        <w:rPr>
          <w:rFonts w:hint="eastAsia" w:ascii="宋体" w:hAnsi="宋体" w:eastAsia="宋体" w:cs="宋体"/>
          <w:sz w:val="21"/>
          <w:szCs w:val="21"/>
        </w:rPr>
        <w:t>应符合本</w:t>
      </w:r>
      <w:r>
        <w:rPr>
          <w:rFonts w:hint="eastAsia" w:ascii="宋体" w:hAnsi="宋体" w:eastAsia="宋体" w:cs="宋体"/>
          <w:sz w:val="21"/>
          <w:szCs w:val="21"/>
          <w:lang w:eastAsia="zh-CN"/>
        </w:rPr>
        <w:t>标准表</w:t>
      </w:r>
      <w:r>
        <w:rPr>
          <w:rFonts w:hint="eastAsia" w:ascii="宋体" w:hAnsi="宋体" w:eastAsia="宋体" w:cs="宋体"/>
          <w:sz w:val="21"/>
          <w:szCs w:val="21"/>
          <w:lang w:val="en-US" w:eastAsia="zh-CN"/>
        </w:rPr>
        <w:t>5.0.2的</w:t>
      </w:r>
      <w:r>
        <w:rPr>
          <w:rFonts w:hint="eastAsia" w:ascii="宋体" w:hAnsi="宋体" w:eastAsia="宋体" w:cs="宋体"/>
          <w:sz w:val="21"/>
          <w:szCs w:val="21"/>
        </w:rPr>
        <w:t>规定。</w:t>
      </w:r>
    </w:p>
    <w:p>
      <w:pPr>
        <w:adjustRightInd/>
        <w:snapToGrid/>
        <w:spacing w:after="0"/>
        <w:ind w:firstLine="420" w:firstLineChars="200"/>
        <w:rPr>
          <w:rFonts w:ascii="Times New Roman" w:hAnsi="Times New Roman" w:eastAsia="宋体" w:cs="Times New Roman"/>
          <w:sz w:val="21"/>
          <w:szCs w:val="21"/>
        </w:rPr>
      </w:pPr>
      <w:r>
        <w:rPr>
          <w:rFonts w:ascii="Times New Roman" w:hAnsi="宋体" w:eastAsia="宋体" w:cs="Times New Roman"/>
          <w:sz w:val="21"/>
          <w:szCs w:val="21"/>
        </w:rPr>
        <w:t>检查方法：</w:t>
      </w:r>
      <w:r>
        <w:rPr>
          <w:rFonts w:hint="eastAsia" w:ascii="宋体" w:hAnsi="宋体" w:eastAsia="宋体" w:cs="宋体"/>
          <w:sz w:val="21"/>
          <w:szCs w:val="21"/>
          <w:lang w:eastAsia="zh-CN"/>
        </w:rPr>
        <w:t>按</w:t>
      </w:r>
      <w:r>
        <w:rPr>
          <w:rFonts w:hint="eastAsia" w:ascii="宋体" w:hAnsi="宋体" w:eastAsia="宋体" w:cs="宋体"/>
          <w:sz w:val="21"/>
          <w:szCs w:val="21"/>
          <w:lang w:val="en-US" w:eastAsia="zh-CN"/>
        </w:rPr>
        <w:t>JG/T 366附录B进行现场试验，核查</w:t>
      </w:r>
      <w:r>
        <w:rPr>
          <w:rFonts w:hint="eastAsia" w:ascii="Times New Roman" w:hAnsi="宋体" w:eastAsia="宋体" w:cs="Times New Roman"/>
          <w:sz w:val="21"/>
          <w:szCs w:val="21"/>
          <w:lang w:val="en-US" w:eastAsia="zh-CN"/>
        </w:rPr>
        <w:t>现场检验报告</w:t>
      </w:r>
      <w:r>
        <w:rPr>
          <w:rFonts w:ascii="Times New Roman" w:hAnsi="宋体" w:eastAsia="宋体" w:cs="Times New Roman"/>
          <w:sz w:val="21"/>
          <w:szCs w:val="21"/>
        </w:rPr>
        <w:t>。</w:t>
      </w:r>
    </w:p>
    <w:p>
      <w:pPr>
        <w:adjustRightInd/>
        <w:snapToGrid/>
        <w:spacing w:after="0"/>
        <w:ind w:firstLine="420" w:firstLineChars="200"/>
        <w:rPr>
          <w:rFonts w:ascii="Times New Roman" w:hAnsi="Times New Roman" w:eastAsia="宋体" w:cs="Times New Roman"/>
          <w:sz w:val="21"/>
          <w:szCs w:val="21"/>
        </w:rPr>
      </w:pPr>
      <w:r>
        <w:rPr>
          <w:rFonts w:ascii="Times New Roman" w:hAnsi="宋体" w:eastAsia="宋体" w:cs="Times New Roman"/>
          <w:sz w:val="21"/>
          <w:szCs w:val="21"/>
        </w:rPr>
        <w:t>检查数量：</w:t>
      </w:r>
      <w:r>
        <w:rPr>
          <w:rFonts w:hint="eastAsia" w:ascii="宋体" w:hAnsi="宋体" w:eastAsia="宋体" w:cs="宋体"/>
          <w:sz w:val="21"/>
          <w:szCs w:val="21"/>
        </w:rPr>
        <w:t>每个单体建筑、每种基层墙体不少于</w:t>
      </w:r>
      <w:r>
        <w:rPr>
          <w:rFonts w:hint="eastAsia" w:ascii="宋体" w:hAnsi="宋体" w:eastAsia="宋体" w:cs="宋体"/>
          <w:sz w:val="21"/>
          <w:szCs w:val="21"/>
          <w:lang w:val="en-US" w:eastAsia="zh-CN"/>
        </w:rPr>
        <w:t>1</w:t>
      </w:r>
      <w:r>
        <w:rPr>
          <w:rFonts w:hint="eastAsia" w:ascii="宋体" w:hAnsi="宋体" w:eastAsia="宋体" w:cs="宋体"/>
          <w:sz w:val="21"/>
          <w:szCs w:val="21"/>
        </w:rPr>
        <w:t>5处。</w:t>
      </w:r>
    </w:p>
    <w:p>
      <w:pPr>
        <w:widowControl w:val="0"/>
        <w:numPr>
          <w:ilvl w:val="0"/>
          <w:numId w:val="50"/>
        </w:numPr>
        <w:adjustRightInd/>
        <w:snapToGrid/>
        <w:spacing w:after="0"/>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保温装饰板外墙</w:t>
      </w:r>
      <w:r>
        <w:rPr>
          <w:rFonts w:ascii="Times New Roman" w:hAnsi="Times New Roman" w:eastAsia="宋体" w:cs="Times New Roman"/>
          <w:sz w:val="21"/>
          <w:szCs w:val="21"/>
        </w:rPr>
        <w:t>外保</w:t>
      </w:r>
      <w:r>
        <w:rPr>
          <w:rFonts w:hint="eastAsia" w:ascii="Times New Roman" w:hAnsi="Times New Roman" w:eastAsia="宋体" w:cs="Times New Roman"/>
          <w:sz w:val="21"/>
          <w:szCs w:val="21"/>
        </w:rPr>
        <w:t>温系统单点</w:t>
      </w:r>
      <w:r>
        <w:rPr>
          <w:rFonts w:hint="eastAsia" w:ascii="宋体" w:hAnsi="宋体" w:eastAsia="宋体" w:cs="宋体"/>
          <w:sz w:val="21"/>
          <w:szCs w:val="21"/>
        </w:rPr>
        <w:t>锚固力应符合本</w:t>
      </w:r>
      <w:r>
        <w:rPr>
          <w:rFonts w:hint="eastAsia" w:ascii="宋体" w:hAnsi="宋体" w:eastAsia="宋体" w:cs="宋体"/>
          <w:sz w:val="21"/>
          <w:szCs w:val="21"/>
          <w:lang w:eastAsia="zh-CN"/>
        </w:rPr>
        <w:t>标准表</w:t>
      </w:r>
      <w:r>
        <w:rPr>
          <w:rFonts w:hint="eastAsia" w:ascii="宋体" w:hAnsi="宋体" w:eastAsia="宋体" w:cs="宋体"/>
          <w:sz w:val="21"/>
          <w:szCs w:val="21"/>
          <w:lang w:val="en-US" w:eastAsia="zh-CN"/>
        </w:rPr>
        <w:t>5.0.2的</w:t>
      </w:r>
      <w:r>
        <w:rPr>
          <w:rFonts w:hint="eastAsia" w:ascii="宋体" w:hAnsi="宋体" w:eastAsia="宋体" w:cs="宋体"/>
          <w:sz w:val="21"/>
          <w:szCs w:val="21"/>
        </w:rPr>
        <w:t>规定。</w:t>
      </w:r>
    </w:p>
    <w:p>
      <w:pPr>
        <w:adjustRightInd/>
        <w:snapToGrid/>
        <w:spacing w:after="0"/>
        <w:ind w:firstLine="420" w:firstLineChars="200"/>
        <w:rPr>
          <w:rFonts w:ascii="Times New Roman" w:hAnsi="Times New Roman" w:eastAsia="宋体" w:cs="Times New Roman"/>
          <w:sz w:val="21"/>
          <w:szCs w:val="21"/>
        </w:rPr>
      </w:pPr>
      <w:r>
        <w:rPr>
          <w:rFonts w:ascii="Times New Roman" w:hAnsi="宋体" w:eastAsia="宋体" w:cs="Times New Roman"/>
          <w:sz w:val="21"/>
          <w:szCs w:val="21"/>
        </w:rPr>
        <w:t>检</w:t>
      </w:r>
      <w:r>
        <w:rPr>
          <w:rFonts w:hint="eastAsia" w:ascii="Times New Roman" w:hAnsi="宋体" w:eastAsia="宋体" w:cs="Times New Roman"/>
          <w:sz w:val="21"/>
          <w:szCs w:val="21"/>
          <w:lang w:eastAsia="zh-CN"/>
        </w:rPr>
        <w:t>验</w:t>
      </w:r>
      <w:r>
        <w:rPr>
          <w:rFonts w:ascii="Times New Roman" w:hAnsi="宋体" w:eastAsia="宋体" w:cs="Times New Roman"/>
          <w:sz w:val="21"/>
          <w:szCs w:val="21"/>
        </w:rPr>
        <w:t>方法：</w:t>
      </w:r>
      <w:r>
        <w:rPr>
          <w:rFonts w:hint="eastAsia" w:ascii="宋体" w:hAnsi="宋体" w:eastAsia="宋体" w:cs="宋体"/>
          <w:sz w:val="21"/>
          <w:szCs w:val="21"/>
        </w:rPr>
        <w:t>按</w:t>
      </w:r>
      <w:r>
        <w:rPr>
          <w:rFonts w:hint="eastAsia" w:ascii="宋体" w:hAnsi="宋体" w:eastAsia="宋体" w:cs="宋体"/>
          <w:sz w:val="21"/>
          <w:szCs w:val="21"/>
          <w:lang w:val="en-US" w:eastAsia="zh-CN"/>
        </w:rPr>
        <w:t>JG/T 287</w:t>
      </w:r>
      <w:r>
        <w:rPr>
          <w:rFonts w:hint="eastAsia" w:ascii="宋体" w:hAnsi="宋体" w:eastAsia="宋体" w:cs="宋体"/>
          <w:sz w:val="21"/>
          <w:szCs w:val="21"/>
        </w:rPr>
        <w:t>进行</w:t>
      </w:r>
      <w:r>
        <w:rPr>
          <w:rFonts w:hint="eastAsia" w:ascii="宋体" w:hAnsi="宋体" w:eastAsia="宋体" w:cs="宋体"/>
          <w:sz w:val="21"/>
          <w:szCs w:val="21"/>
          <w:lang w:eastAsia="zh-CN"/>
        </w:rPr>
        <w:t>现场</w:t>
      </w:r>
      <w:r>
        <w:rPr>
          <w:rFonts w:hint="eastAsia" w:ascii="宋体" w:hAnsi="宋体" w:eastAsia="宋体" w:cs="宋体"/>
          <w:sz w:val="21"/>
          <w:szCs w:val="21"/>
        </w:rPr>
        <w:t>试验，核查现场检验报告。</w:t>
      </w:r>
    </w:p>
    <w:p>
      <w:pPr>
        <w:adjustRightInd/>
        <w:snapToGrid/>
        <w:spacing w:after="0"/>
        <w:ind w:firstLine="420" w:firstLineChars="200"/>
        <w:rPr>
          <w:rFonts w:ascii="Times New Roman" w:hAnsi="Times New Roman" w:eastAsia="宋体" w:cs="Times New Roman"/>
          <w:sz w:val="21"/>
          <w:szCs w:val="21"/>
        </w:rPr>
      </w:pPr>
      <w:r>
        <w:rPr>
          <w:rFonts w:ascii="Times New Roman" w:hAnsi="宋体" w:eastAsia="宋体" w:cs="Times New Roman"/>
          <w:sz w:val="21"/>
          <w:szCs w:val="21"/>
        </w:rPr>
        <w:t>检查数量：</w:t>
      </w:r>
      <w:r>
        <w:rPr>
          <w:rFonts w:hint="eastAsia" w:ascii="宋体" w:hAnsi="宋体" w:eastAsia="宋体" w:cs="宋体"/>
          <w:sz w:val="21"/>
          <w:szCs w:val="21"/>
        </w:rPr>
        <w:t>每个单体建筑、每种基层墙体不少于</w:t>
      </w:r>
      <w:r>
        <w:rPr>
          <w:rFonts w:hint="eastAsia" w:ascii="宋体" w:hAnsi="宋体" w:eastAsia="宋体" w:cs="宋体"/>
          <w:sz w:val="21"/>
          <w:szCs w:val="21"/>
          <w:lang w:val="en-US" w:eastAsia="zh-CN"/>
        </w:rPr>
        <w:t>3</w:t>
      </w:r>
      <w:r>
        <w:rPr>
          <w:rFonts w:hint="eastAsia" w:ascii="宋体" w:hAnsi="宋体" w:eastAsia="宋体" w:cs="宋体"/>
          <w:sz w:val="21"/>
          <w:szCs w:val="21"/>
        </w:rPr>
        <w:t>处。</w:t>
      </w:r>
    </w:p>
    <w:p>
      <w:pPr>
        <w:widowControl w:val="0"/>
        <w:numPr>
          <w:ilvl w:val="0"/>
          <w:numId w:val="50"/>
        </w:numPr>
        <w:adjustRightInd/>
        <w:snapToGrid/>
        <w:spacing w:after="0"/>
        <w:jc w:val="both"/>
        <w:rPr>
          <w:rFonts w:ascii="Times New Roman" w:hAnsi="Times New Roman" w:eastAsia="宋体" w:cs="Times New Roman"/>
          <w:sz w:val="21"/>
          <w:szCs w:val="21"/>
        </w:rPr>
      </w:pPr>
      <w:r>
        <w:rPr>
          <w:rFonts w:ascii="Times New Roman" w:hAnsi="Times New Roman" w:eastAsia="宋体" w:cs="Times New Roman"/>
          <w:sz w:val="21"/>
          <w:szCs w:val="21"/>
        </w:rPr>
        <w:t>保温</w:t>
      </w:r>
      <w:r>
        <w:rPr>
          <w:rFonts w:hint="eastAsia" w:ascii="Times New Roman" w:hAnsi="Times New Roman" w:eastAsia="宋体" w:cs="Times New Roman"/>
          <w:sz w:val="21"/>
          <w:szCs w:val="21"/>
        </w:rPr>
        <w:t>装饰</w:t>
      </w:r>
      <w:r>
        <w:rPr>
          <w:rFonts w:ascii="Times New Roman" w:hAnsi="Times New Roman" w:eastAsia="宋体" w:cs="Times New Roman"/>
          <w:sz w:val="21"/>
          <w:szCs w:val="21"/>
        </w:rPr>
        <w:t>板保温层厚度应符合设计要求</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当</w:t>
      </w:r>
      <w:r>
        <w:rPr>
          <w:rFonts w:hint="eastAsia" w:ascii="宋体" w:hAnsi="宋体" w:eastAsia="宋体" w:cs="Times New Roman"/>
          <w:sz w:val="21"/>
          <w:szCs w:val="21"/>
        </w:rPr>
        <w:t>保温装饰板</w:t>
      </w:r>
      <w:r>
        <w:rPr>
          <w:rFonts w:hint="eastAsia" w:ascii="宋体" w:hAnsi="宋体" w:eastAsia="宋体" w:cs="Times New Roman"/>
          <w:sz w:val="21"/>
          <w:szCs w:val="21"/>
          <w:lang w:eastAsia="zh-CN"/>
        </w:rPr>
        <w:t>采用</w:t>
      </w:r>
      <w:r>
        <w:rPr>
          <w:rFonts w:hint="eastAsia" w:ascii="Times New Roman" w:hAnsi="Times New Roman" w:eastAsia="宋体" w:cs="Times New Roman"/>
          <w:sz w:val="21"/>
          <w:szCs w:val="21"/>
        </w:rPr>
        <w:t>无</w:t>
      </w:r>
      <w:r>
        <w:rPr>
          <w:rFonts w:hint="eastAsia" w:ascii="宋体" w:hAnsi="宋体" w:eastAsia="宋体" w:cs="Times New Roman"/>
          <w:sz w:val="21"/>
          <w:szCs w:val="21"/>
        </w:rPr>
        <w:t>机非金属装饰面板</w:t>
      </w:r>
      <w:r>
        <w:rPr>
          <w:rFonts w:hint="eastAsia" w:ascii="宋体" w:hAnsi="宋体" w:eastAsia="宋体" w:cs="Times New Roman"/>
          <w:sz w:val="21"/>
          <w:szCs w:val="21"/>
          <w:lang w:eastAsia="zh-CN"/>
        </w:rPr>
        <w:t>，</w:t>
      </w:r>
      <w:r>
        <w:rPr>
          <w:rFonts w:hint="eastAsia" w:ascii="宋体" w:hAnsi="宋体" w:eastAsia="宋体" w:cs="Times New Roman"/>
          <w:sz w:val="21"/>
          <w:szCs w:val="21"/>
        </w:rPr>
        <w:t>其保温</w:t>
      </w:r>
      <w:r>
        <w:rPr>
          <w:rFonts w:hint="eastAsia" w:ascii="宋体" w:hAnsi="宋体" w:eastAsia="宋体" w:cs="Times New Roman"/>
          <w:sz w:val="21"/>
          <w:szCs w:val="21"/>
          <w:lang w:eastAsia="zh-CN"/>
        </w:rPr>
        <w:t>层</w:t>
      </w:r>
      <w:r>
        <w:rPr>
          <w:rFonts w:hint="eastAsia" w:ascii="宋体" w:hAnsi="宋体" w:eastAsia="宋体" w:cs="Times New Roman"/>
          <w:sz w:val="21"/>
          <w:szCs w:val="21"/>
        </w:rPr>
        <w:t>厚度</w:t>
      </w:r>
      <w:r>
        <w:rPr>
          <w:rFonts w:hint="eastAsia" w:ascii="宋体" w:hAnsi="宋体" w:eastAsia="宋体" w:cs="Times New Roman"/>
          <w:sz w:val="21"/>
          <w:szCs w:val="21"/>
          <w:lang w:eastAsia="zh-CN"/>
        </w:rPr>
        <w:t>还</w:t>
      </w:r>
      <w:r>
        <w:rPr>
          <w:rFonts w:hint="eastAsia" w:ascii="宋体" w:hAnsi="宋体" w:eastAsia="宋体" w:cs="Times New Roman"/>
          <w:sz w:val="21"/>
          <w:szCs w:val="21"/>
        </w:rPr>
        <w:t>应符合</w:t>
      </w:r>
      <w:r>
        <w:rPr>
          <w:rFonts w:ascii="宋体" w:hAnsi="宋体" w:eastAsia="宋体" w:cs="Times New Roman"/>
          <w:sz w:val="21"/>
          <w:szCs w:val="21"/>
        </w:rPr>
        <w:t>表</w:t>
      </w:r>
      <w:r>
        <w:rPr>
          <w:rFonts w:hint="eastAsia" w:ascii="宋体" w:hAnsi="宋体" w:eastAsia="宋体" w:cs="Times New Roman"/>
          <w:sz w:val="21"/>
          <w:szCs w:val="21"/>
        </w:rPr>
        <w:t>5</w:t>
      </w:r>
      <w:r>
        <w:rPr>
          <w:rFonts w:ascii="宋体" w:hAnsi="宋体" w:eastAsia="宋体" w:cs="Times New Roman"/>
          <w:sz w:val="21"/>
          <w:szCs w:val="21"/>
        </w:rPr>
        <w:t>.0.</w:t>
      </w:r>
      <w:r>
        <w:rPr>
          <w:rFonts w:hint="eastAsia" w:ascii="宋体" w:hAnsi="宋体" w:eastAsia="宋体" w:cs="Times New Roman"/>
          <w:sz w:val="21"/>
          <w:szCs w:val="21"/>
          <w:lang w:val="en-US" w:eastAsia="zh-CN"/>
        </w:rPr>
        <w:t>7</w:t>
      </w:r>
      <w:r>
        <w:rPr>
          <w:rFonts w:ascii="宋体" w:hAnsi="宋体" w:eastAsia="宋体" w:cs="Times New Roman"/>
          <w:sz w:val="21"/>
          <w:szCs w:val="21"/>
        </w:rPr>
        <w:t>的规定</w:t>
      </w:r>
      <w:r>
        <w:rPr>
          <w:rFonts w:hint="eastAsia" w:ascii="宋体" w:hAnsi="宋体" w:eastAsia="宋体" w:cs="Times New Roman"/>
          <w:sz w:val="21"/>
          <w:szCs w:val="21"/>
        </w:rPr>
        <w:t>。</w:t>
      </w:r>
    </w:p>
    <w:p>
      <w:pPr>
        <w:adjustRightInd/>
        <w:snapToGrid/>
        <w:spacing w:after="0"/>
        <w:ind w:firstLine="420" w:firstLineChars="200"/>
        <w:rPr>
          <w:rFonts w:ascii="Times New Roman" w:hAnsi="Times New Roman" w:eastAsia="宋体" w:cs="Times New Roman"/>
          <w:sz w:val="21"/>
          <w:szCs w:val="21"/>
        </w:rPr>
      </w:pPr>
      <w:r>
        <w:rPr>
          <w:rFonts w:ascii="Times New Roman" w:hAnsi="宋体" w:eastAsia="宋体" w:cs="Times New Roman"/>
          <w:sz w:val="21"/>
          <w:szCs w:val="21"/>
        </w:rPr>
        <w:t>检查方法：</w:t>
      </w:r>
      <w:r>
        <w:rPr>
          <w:rFonts w:hint="eastAsia" w:ascii="Times New Roman" w:hAnsi="宋体" w:eastAsia="宋体" w:cs="Times New Roman"/>
          <w:sz w:val="21"/>
          <w:szCs w:val="21"/>
          <w:lang w:eastAsia="zh-CN"/>
        </w:rPr>
        <w:t>用游标卡尺</w:t>
      </w:r>
      <w:r>
        <w:rPr>
          <w:rFonts w:ascii="Times New Roman" w:hAnsi="宋体" w:eastAsia="宋体" w:cs="Times New Roman"/>
          <w:sz w:val="21"/>
          <w:szCs w:val="21"/>
        </w:rPr>
        <w:t>测量。</w:t>
      </w:r>
    </w:p>
    <w:p>
      <w:pPr>
        <w:adjustRightInd/>
        <w:snapToGrid/>
        <w:spacing w:after="0"/>
        <w:ind w:firstLine="420" w:firstLineChars="200"/>
        <w:rPr>
          <w:rFonts w:ascii="Times New Roman" w:hAnsi="Times New Roman" w:eastAsia="宋体" w:cs="Times New Roman"/>
          <w:sz w:val="21"/>
          <w:szCs w:val="21"/>
        </w:rPr>
      </w:pPr>
      <w:r>
        <w:rPr>
          <w:rFonts w:ascii="Times New Roman" w:hAnsi="宋体" w:eastAsia="宋体" w:cs="Times New Roman"/>
          <w:sz w:val="21"/>
          <w:szCs w:val="21"/>
        </w:rPr>
        <w:t>检查数量：</w:t>
      </w:r>
      <w:r>
        <w:rPr>
          <w:rFonts w:hint="eastAsia" w:ascii="宋体" w:hAnsi="宋体" w:eastAsia="宋体" w:cs="宋体"/>
          <w:sz w:val="21"/>
          <w:szCs w:val="21"/>
        </w:rPr>
        <w:t>每个检验批不少于3处。</w:t>
      </w:r>
    </w:p>
    <w:p>
      <w:pPr>
        <w:widowControl w:val="0"/>
        <w:numPr>
          <w:ilvl w:val="0"/>
          <w:numId w:val="50"/>
        </w:numPr>
        <w:adjustRightInd/>
        <w:snapToGrid/>
        <w:spacing w:after="0"/>
        <w:jc w:val="both"/>
        <w:rPr>
          <w:rFonts w:ascii="Times New Roman" w:hAnsi="Times New Roman" w:eastAsia="宋体" w:cs="Times New Roman"/>
          <w:sz w:val="21"/>
          <w:szCs w:val="21"/>
        </w:rPr>
      </w:pPr>
      <w:r>
        <w:rPr>
          <w:rFonts w:ascii="Times New Roman" w:hAnsi="Times New Roman" w:eastAsia="宋体" w:cs="Times New Roman"/>
          <w:sz w:val="21"/>
          <w:szCs w:val="21"/>
        </w:rPr>
        <w:t>保温</w:t>
      </w:r>
      <w:r>
        <w:rPr>
          <w:rFonts w:hint="eastAsia" w:ascii="Times New Roman" w:hAnsi="Times New Roman" w:eastAsia="宋体" w:cs="Times New Roman"/>
          <w:sz w:val="21"/>
          <w:szCs w:val="21"/>
        </w:rPr>
        <w:t>装饰</w:t>
      </w:r>
      <w:r>
        <w:rPr>
          <w:rFonts w:ascii="Times New Roman" w:hAnsi="Times New Roman" w:eastAsia="宋体" w:cs="Times New Roman"/>
          <w:sz w:val="21"/>
          <w:szCs w:val="21"/>
        </w:rPr>
        <w:t>板粘贴面积</w:t>
      </w:r>
      <w:r>
        <w:rPr>
          <w:rFonts w:hint="eastAsia" w:ascii="Times New Roman" w:hAnsi="Times New Roman" w:eastAsia="宋体" w:cs="Times New Roman"/>
          <w:sz w:val="21"/>
          <w:szCs w:val="21"/>
        </w:rPr>
        <w:t>比</w:t>
      </w:r>
      <w:r>
        <w:rPr>
          <w:rFonts w:ascii="Times New Roman" w:hAnsi="Times New Roman" w:eastAsia="宋体" w:cs="Times New Roman"/>
          <w:sz w:val="21"/>
          <w:szCs w:val="21"/>
        </w:rPr>
        <w:t>应符合本</w:t>
      </w:r>
      <w:r>
        <w:rPr>
          <w:rFonts w:hint="eastAsia" w:ascii="Times New Roman" w:hAnsi="Times New Roman" w:eastAsia="宋体" w:cs="Times New Roman"/>
          <w:sz w:val="21"/>
          <w:szCs w:val="21"/>
          <w:lang w:eastAsia="zh-CN"/>
        </w:rPr>
        <w:t>标准</w:t>
      </w:r>
      <w:r>
        <w:rPr>
          <w:rFonts w:ascii="Times New Roman" w:hAnsi="Times New Roman" w:eastAsia="宋体" w:cs="Times New Roman"/>
          <w:sz w:val="21"/>
          <w:szCs w:val="21"/>
        </w:rPr>
        <w:t>规定。</w:t>
      </w:r>
    </w:p>
    <w:p>
      <w:pPr>
        <w:adjustRightInd/>
        <w:snapToGrid/>
        <w:spacing w:after="0"/>
        <w:ind w:firstLine="420" w:firstLineChars="200"/>
        <w:rPr>
          <w:rFonts w:ascii="Times New Roman" w:hAnsi="Times New Roman" w:eastAsia="宋体" w:cs="Times New Roman"/>
          <w:sz w:val="21"/>
          <w:szCs w:val="21"/>
        </w:rPr>
      </w:pPr>
      <w:r>
        <w:rPr>
          <w:rFonts w:ascii="Times New Roman" w:hAnsi="宋体" w:eastAsia="宋体" w:cs="Times New Roman"/>
          <w:sz w:val="21"/>
          <w:szCs w:val="21"/>
        </w:rPr>
        <w:t>检</w:t>
      </w:r>
      <w:r>
        <w:rPr>
          <w:rFonts w:hint="eastAsia" w:ascii="Times New Roman" w:hAnsi="宋体" w:eastAsia="宋体" w:cs="Times New Roman"/>
          <w:sz w:val="21"/>
          <w:szCs w:val="21"/>
          <w:lang w:eastAsia="zh-CN"/>
        </w:rPr>
        <w:t>验</w:t>
      </w:r>
      <w:r>
        <w:rPr>
          <w:rFonts w:ascii="Times New Roman" w:hAnsi="宋体" w:eastAsia="宋体" w:cs="Times New Roman"/>
          <w:sz w:val="21"/>
          <w:szCs w:val="21"/>
        </w:rPr>
        <w:t>方法：</w:t>
      </w:r>
      <w:r>
        <w:rPr>
          <w:rFonts w:hint="eastAsia" w:ascii="宋体" w:hAnsi="宋体" w:eastAsia="宋体" w:cs="宋体"/>
          <w:sz w:val="21"/>
          <w:szCs w:val="21"/>
          <w:lang w:eastAsia="zh-CN"/>
        </w:rPr>
        <w:t>按</w:t>
      </w:r>
      <w:r>
        <w:rPr>
          <w:rFonts w:hint="eastAsia" w:ascii="宋体" w:hAnsi="宋体" w:eastAsia="宋体" w:cs="宋体"/>
          <w:sz w:val="21"/>
          <w:szCs w:val="21"/>
          <w:lang w:val="en-US" w:eastAsia="zh-CN"/>
        </w:rPr>
        <w:t>GB 50411附录C进行测量</w:t>
      </w:r>
      <w:r>
        <w:rPr>
          <w:rFonts w:hint="eastAsia" w:ascii="宋体" w:hAnsi="宋体" w:eastAsia="宋体" w:cs="宋体"/>
          <w:sz w:val="21"/>
          <w:szCs w:val="21"/>
        </w:rPr>
        <w:t>。</w:t>
      </w:r>
    </w:p>
    <w:p>
      <w:pPr>
        <w:adjustRightInd/>
        <w:snapToGrid/>
        <w:spacing w:after="0"/>
        <w:ind w:firstLine="420" w:firstLineChars="200"/>
        <w:rPr>
          <w:rFonts w:ascii="Times New Roman" w:hAnsi="宋体" w:eastAsia="宋体" w:cs="Times New Roman"/>
          <w:sz w:val="21"/>
          <w:szCs w:val="21"/>
        </w:rPr>
      </w:pPr>
      <w:r>
        <w:rPr>
          <w:rFonts w:ascii="Times New Roman" w:hAnsi="宋体" w:eastAsia="宋体" w:cs="Times New Roman"/>
          <w:sz w:val="21"/>
          <w:szCs w:val="21"/>
        </w:rPr>
        <w:t>检查数量：</w:t>
      </w:r>
      <w:r>
        <w:rPr>
          <w:rFonts w:hint="eastAsia" w:ascii="宋体" w:hAnsi="宋体" w:eastAsia="宋体" w:cs="宋体"/>
          <w:sz w:val="21"/>
          <w:szCs w:val="21"/>
        </w:rPr>
        <w:t>每个检验批不少于3处。</w:t>
      </w:r>
    </w:p>
    <w:p>
      <w:pPr>
        <w:widowControl w:val="0"/>
        <w:numPr>
          <w:ilvl w:val="0"/>
          <w:numId w:val="50"/>
        </w:numPr>
        <w:adjustRightInd/>
        <w:snapToGrid/>
        <w:spacing w:after="0"/>
        <w:jc w:val="both"/>
        <w:rPr>
          <w:rFonts w:ascii="Times New Roman" w:hAnsi="Times New Roman" w:eastAsia="宋体" w:cs="Times New Roman"/>
          <w:sz w:val="21"/>
          <w:szCs w:val="21"/>
        </w:rPr>
      </w:pPr>
      <w:r>
        <w:rPr>
          <w:rFonts w:ascii="Times New Roman" w:hAnsi="Times New Roman" w:eastAsia="宋体" w:cs="Times New Roman"/>
          <w:sz w:val="21"/>
          <w:szCs w:val="21"/>
        </w:rPr>
        <w:t>保温</w:t>
      </w:r>
      <w:r>
        <w:rPr>
          <w:rFonts w:hint="eastAsia" w:ascii="Times New Roman" w:hAnsi="Times New Roman" w:eastAsia="宋体" w:cs="Times New Roman"/>
          <w:sz w:val="21"/>
          <w:szCs w:val="21"/>
        </w:rPr>
        <w:t>装饰</w:t>
      </w:r>
      <w:r>
        <w:rPr>
          <w:rFonts w:ascii="Times New Roman" w:hAnsi="Times New Roman" w:eastAsia="宋体" w:cs="Times New Roman"/>
          <w:sz w:val="21"/>
          <w:szCs w:val="21"/>
        </w:rPr>
        <w:t>板锚</w:t>
      </w:r>
      <w:r>
        <w:rPr>
          <w:rFonts w:hint="eastAsia" w:ascii="Times New Roman" w:hAnsi="Times New Roman" w:eastAsia="宋体" w:cs="Times New Roman"/>
          <w:sz w:val="21"/>
          <w:szCs w:val="21"/>
        </w:rPr>
        <w:t>固点</w:t>
      </w:r>
      <w:r>
        <w:rPr>
          <w:rFonts w:ascii="Times New Roman" w:hAnsi="Times New Roman" w:eastAsia="宋体" w:cs="Times New Roman"/>
          <w:sz w:val="21"/>
          <w:szCs w:val="21"/>
        </w:rPr>
        <w:t>数量、位置应符合本</w:t>
      </w:r>
      <w:r>
        <w:rPr>
          <w:rFonts w:hint="eastAsia" w:ascii="Times New Roman" w:hAnsi="Times New Roman" w:eastAsia="宋体" w:cs="Times New Roman"/>
          <w:sz w:val="21"/>
          <w:szCs w:val="21"/>
          <w:lang w:eastAsia="zh-CN"/>
        </w:rPr>
        <w:t>标准</w:t>
      </w:r>
      <w:r>
        <w:rPr>
          <w:rFonts w:ascii="Times New Roman" w:hAnsi="Times New Roman" w:eastAsia="宋体" w:cs="Times New Roman"/>
          <w:sz w:val="21"/>
          <w:szCs w:val="21"/>
        </w:rPr>
        <w:t>和设计要求。</w:t>
      </w:r>
    </w:p>
    <w:p>
      <w:pPr>
        <w:adjustRightInd/>
        <w:snapToGrid/>
        <w:spacing w:after="0"/>
        <w:ind w:firstLine="420" w:firstLineChars="200"/>
        <w:rPr>
          <w:rFonts w:ascii="Times New Roman" w:hAnsi="Times New Roman" w:eastAsia="宋体" w:cs="Times New Roman"/>
          <w:sz w:val="21"/>
          <w:szCs w:val="21"/>
        </w:rPr>
      </w:pPr>
      <w:r>
        <w:rPr>
          <w:rFonts w:ascii="Times New Roman" w:hAnsi="宋体" w:eastAsia="宋体" w:cs="Times New Roman"/>
          <w:sz w:val="21"/>
          <w:szCs w:val="21"/>
        </w:rPr>
        <w:t>检查方法：观察、测量。</w:t>
      </w:r>
    </w:p>
    <w:p>
      <w:pPr>
        <w:adjustRightInd/>
        <w:snapToGrid/>
        <w:spacing w:after="0"/>
        <w:ind w:firstLine="420" w:firstLineChars="200"/>
        <w:rPr>
          <w:rFonts w:ascii="Times New Roman" w:hAnsi="Times New Roman" w:eastAsia="宋体" w:cs="Times New Roman"/>
          <w:sz w:val="21"/>
          <w:szCs w:val="21"/>
        </w:rPr>
      </w:pPr>
      <w:r>
        <w:rPr>
          <w:rFonts w:ascii="Times New Roman" w:hAnsi="宋体" w:eastAsia="宋体" w:cs="Times New Roman"/>
          <w:sz w:val="21"/>
          <w:szCs w:val="21"/>
        </w:rPr>
        <w:t>检查数量：每</w:t>
      </w:r>
      <w:r>
        <w:rPr>
          <w:rFonts w:hint="eastAsia" w:ascii="宋体" w:hAnsi="宋体" w:eastAsia="宋体" w:cs="宋体"/>
          <w:sz w:val="21"/>
          <w:szCs w:val="21"/>
        </w:rPr>
        <w:t>个检验批不少于3处。</w:t>
      </w:r>
    </w:p>
    <w:p>
      <w:pPr>
        <w:widowControl w:val="0"/>
        <w:numPr>
          <w:ilvl w:val="0"/>
          <w:numId w:val="48"/>
        </w:numPr>
        <w:adjustRightInd/>
        <w:snapToGrid/>
        <w:spacing w:before="120" w:beforeLines="50" w:after="120" w:afterLines="50"/>
        <w:jc w:val="center"/>
        <w:outlineLvl w:val="1"/>
        <w:rPr>
          <w:rFonts w:ascii="Times New Roman" w:hAnsi="宋体" w:eastAsia="宋体" w:cs="Times New Roman"/>
          <w:sz w:val="24"/>
          <w:szCs w:val="24"/>
        </w:rPr>
      </w:pPr>
      <w:r>
        <w:rPr>
          <w:rFonts w:hint="eastAsia" w:ascii="Times New Roman" w:hAnsi="Times New Roman" w:eastAsia="宋体" w:cs="Times New Roman"/>
          <w:sz w:val="24"/>
          <w:szCs w:val="24"/>
        </w:rPr>
        <w:t>一般项目</w:t>
      </w:r>
    </w:p>
    <w:p>
      <w:pPr>
        <w:widowControl w:val="0"/>
        <w:numPr>
          <w:ilvl w:val="0"/>
          <w:numId w:val="52"/>
        </w:numPr>
        <w:adjustRightInd/>
        <w:snapToGrid/>
        <w:spacing w:after="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进场的保温装饰板及配套材料、配件包装应完整、无破损。</w:t>
      </w:r>
    </w:p>
    <w:p>
      <w:pPr>
        <w:adjustRightInd/>
        <w:snapToGrid/>
        <w:spacing w:after="0"/>
        <w:ind w:firstLine="420" w:firstLineChars="200"/>
        <w:rPr>
          <w:rFonts w:hint="eastAsia" w:ascii="Times New Roman" w:hAnsi="Times New Roman" w:eastAsia="宋体" w:cs="Times New Roman"/>
          <w:sz w:val="21"/>
          <w:szCs w:val="21"/>
          <w:lang w:eastAsia="zh-CN"/>
        </w:rPr>
      </w:pPr>
      <w:r>
        <w:rPr>
          <w:rFonts w:ascii="Times New Roman" w:hAnsi="宋体" w:eastAsia="宋体" w:cs="Times New Roman"/>
          <w:sz w:val="21"/>
          <w:szCs w:val="21"/>
        </w:rPr>
        <w:t>检查方法：观察</w:t>
      </w:r>
      <w:r>
        <w:rPr>
          <w:rFonts w:hint="eastAsia" w:ascii="宋体" w:hAnsi="宋体" w:eastAsia="宋体" w:cs="宋体"/>
          <w:sz w:val="21"/>
          <w:szCs w:val="21"/>
        </w:rPr>
        <w:t>检查。90%合格</w:t>
      </w:r>
      <w:r>
        <w:rPr>
          <w:rFonts w:hint="eastAsia" w:ascii="宋体" w:hAnsi="宋体" w:eastAsia="宋体" w:cs="宋体"/>
          <w:sz w:val="21"/>
          <w:szCs w:val="21"/>
          <w:lang w:eastAsia="zh-CN"/>
        </w:rPr>
        <w:t>。</w:t>
      </w:r>
    </w:p>
    <w:p>
      <w:pPr>
        <w:adjustRightInd/>
        <w:snapToGrid/>
        <w:spacing w:after="0"/>
        <w:ind w:firstLine="420" w:firstLineChars="200"/>
        <w:rPr>
          <w:rFonts w:ascii="Times New Roman" w:hAnsi="Times New Roman" w:eastAsia="宋体" w:cs="Times New Roman"/>
          <w:sz w:val="21"/>
          <w:szCs w:val="21"/>
        </w:rPr>
      </w:pPr>
      <w:r>
        <w:rPr>
          <w:rFonts w:ascii="Times New Roman" w:hAnsi="宋体" w:eastAsia="宋体" w:cs="Times New Roman"/>
          <w:sz w:val="21"/>
          <w:szCs w:val="21"/>
        </w:rPr>
        <w:t>检查数量：</w:t>
      </w:r>
      <w:r>
        <w:rPr>
          <w:rFonts w:hint="eastAsia" w:ascii="Times New Roman" w:hAnsi="宋体" w:eastAsia="宋体" w:cs="Times New Roman"/>
          <w:sz w:val="21"/>
          <w:szCs w:val="21"/>
        </w:rPr>
        <w:t>全数检查</w:t>
      </w:r>
      <w:r>
        <w:rPr>
          <w:rFonts w:ascii="Times New Roman" w:hAnsi="宋体" w:eastAsia="宋体" w:cs="Times New Roman"/>
          <w:sz w:val="21"/>
          <w:szCs w:val="21"/>
        </w:rPr>
        <w:t>。</w:t>
      </w:r>
    </w:p>
    <w:p>
      <w:pPr>
        <w:widowControl w:val="0"/>
        <w:numPr>
          <w:ilvl w:val="0"/>
          <w:numId w:val="52"/>
        </w:numPr>
        <w:adjustRightInd/>
        <w:snapToGrid/>
        <w:spacing w:after="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保温装饰板的品种、规格、颜色图案应符合设计要求，板面应平整、洁净、无歪斜和裂缝，板面色泽应均匀、无变色、污痕和受损处。</w:t>
      </w:r>
    </w:p>
    <w:p>
      <w:pPr>
        <w:adjustRightInd/>
        <w:snapToGrid/>
        <w:spacing w:after="0"/>
        <w:ind w:firstLine="420" w:firstLineChars="200"/>
        <w:rPr>
          <w:rFonts w:hint="eastAsia" w:ascii="Times New Roman" w:hAnsi="Times New Roman" w:eastAsia="宋体" w:cs="Times New Roman"/>
          <w:sz w:val="21"/>
          <w:szCs w:val="21"/>
          <w:lang w:eastAsia="zh-CN"/>
        </w:rPr>
      </w:pPr>
      <w:r>
        <w:rPr>
          <w:rFonts w:ascii="Times New Roman" w:hAnsi="宋体" w:eastAsia="宋体" w:cs="Times New Roman"/>
          <w:sz w:val="21"/>
          <w:szCs w:val="21"/>
        </w:rPr>
        <w:t>检查方法：观</w:t>
      </w:r>
      <w:r>
        <w:rPr>
          <w:rFonts w:hint="eastAsia" w:ascii="宋体" w:hAnsi="宋体" w:eastAsia="宋体" w:cs="宋体"/>
          <w:sz w:val="21"/>
          <w:szCs w:val="21"/>
        </w:rPr>
        <w:t>察检查。90%合格</w:t>
      </w:r>
      <w:r>
        <w:rPr>
          <w:rFonts w:hint="eastAsia" w:ascii="宋体" w:hAnsi="宋体" w:eastAsia="宋体" w:cs="宋体"/>
          <w:sz w:val="21"/>
          <w:szCs w:val="21"/>
          <w:lang w:eastAsia="zh-CN"/>
        </w:rPr>
        <w:t>。</w:t>
      </w:r>
    </w:p>
    <w:p>
      <w:pPr>
        <w:adjustRightInd/>
        <w:snapToGrid/>
        <w:spacing w:after="0"/>
        <w:ind w:firstLine="420" w:firstLineChars="200"/>
        <w:rPr>
          <w:rFonts w:ascii="Times New Roman" w:hAnsi="Times New Roman" w:eastAsia="宋体" w:cs="Times New Roman"/>
          <w:sz w:val="21"/>
          <w:szCs w:val="21"/>
        </w:rPr>
      </w:pPr>
      <w:r>
        <w:rPr>
          <w:rFonts w:ascii="Times New Roman" w:hAnsi="宋体" w:eastAsia="宋体" w:cs="Times New Roman"/>
          <w:sz w:val="21"/>
          <w:szCs w:val="21"/>
        </w:rPr>
        <w:t>检查数量：</w:t>
      </w:r>
      <w:r>
        <w:rPr>
          <w:rFonts w:hint="eastAsia" w:ascii="Times New Roman" w:hAnsi="宋体" w:eastAsia="宋体" w:cs="Times New Roman"/>
          <w:sz w:val="21"/>
          <w:szCs w:val="21"/>
        </w:rPr>
        <w:t>全数检查</w:t>
      </w:r>
      <w:r>
        <w:rPr>
          <w:rFonts w:ascii="Times New Roman" w:hAnsi="宋体" w:eastAsia="宋体" w:cs="Times New Roman"/>
          <w:sz w:val="21"/>
          <w:szCs w:val="21"/>
        </w:rPr>
        <w:t>。</w:t>
      </w:r>
    </w:p>
    <w:p>
      <w:pPr>
        <w:widowControl w:val="0"/>
        <w:numPr>
          <w:ilvl w:val="0"/>
          <w:numId w:val="52"/>
        </w:numPr>
        <w:adjustRightInd/>
        <w:snapToGrid/>
        <w:spacing w:after="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保温板接缝方法</w:t>
      </w:r>
      <w:r>
        <w:rPr>
          <w:rFonts w:hint="eastAsia" w:ascii="宋体" w:hAnsi="宋体" w:eastAsia="宋体" w:cs="宋体"/>
          <w:sz w:val="21"/>
          <w:szCs w:val="21"/>
        </w:rPr>
        <w:t>应符合施工方案要求。保温板接缝应平整严密。保温板安装的立面垂直度、表面平整度、阴阳角方正、接缝高低差应符合表8.3.3的规定。</w:t>
      </w:r>
    </w:p>
    <w:p>
      <w:pPr>
        <w:adjustRightInd/>
        <w:snapToGrid/>
        <w:spacing w:after="0"/>
        <w:ind w:firstLine="420" w:firstLineChars="200"/>
        <w:rPr>
          <w:rFonts w:hint="eastAsia" w:ascii="宋体" w:hAnsi="宋体" w:eastAsia="宋体" w:cs="宋体"/>
          <w:sz w:val="21"/>
          <w:szCs w:val="21"/>
        </w:rPr>
      </w:pPr>
      <w:r>
        <w:rPr>
          <w:rFonts w:hint="eastAsia" w:ascii="宋体" w:hAnsi="宋体" w:eastAsia="宋体" w:cs="宋体"/>
          <w:sz w:val="21"/>
          <w:szCs w:val="21"/>
        </w:rPr>
        <w:t>检验方法：观察检查、尺量。</w:t>
      </w:r>
    </w:p>
    <w:p>
      <w:pPr>
        <w:adjustRightInd/>
        <w:snapToGrid/>
        <w:spacing w:after="0"/>
        <w:ind w:firstLine="420" w:firstLineChars="200"/>
        <w:rPr>
          <w:rFonts w:hint="eastAsia" w:ascii="宋体" w:hAnsi="宋体" w:eastAsia="宋体" w:cs="宋体"/>
          <w:sz w:val="21"/>
          <w:szCs w:val="21"/>
        </w:rPr>
      </w:pPr>
      <w:r>
        <w:rPr>
          <w:rFonts w:hint="eastAsia" w:ascii="宋体" w:hAnsi="宋体" w:eastAsia="宋体" w:cs="宋体"/>
          <w:sz w:val="21"/>
          <w:szCs w:val="21"/>
        </w:rPr>
        <w:t>检查数量：每个检验批抽查10%，并不少于5处。</w:t>
      </w:r>
    </w:p>
    <w:p>
      <w:pPr>
        <w:keepNext w:val="0"/>
        <w:keepLines w:val="0"/>
        <w:pageBreakBefore w:val="0"/>
        <w:widowControl/>
        <w:kinsoku/>
        <w:wordWrap/>
        <w:overflowPunct/>
        <w:topLinePunct w:val="0"/>
        <w:autoSpaceDE/>
        <w:autoSpaceDN/>
        <w:bidi w:val="0"/>
        <w:adjustRightInd/>
        <w:snapToGrid/>
        <w:spacing w:before="120" w:beforeLines="50" w:after="0"/>
        <w:jc w:val="center"/>
        <w:textAlignment w:val="auto"/>
        <w:rPr>
          <w:rFonts w:hint="default" w:ascii="Times New Roman" w:hAnsi="Times New Roman" w:eastAsia="黑体" w:cs="Times New Roman"/>
          <w:sz w:val="18"/>
          <w:szCs w:val="18"/>
        </w:rPr>
      </w:pPr>
      <w:r>
        <w:rPr>
          <w:rFonts w:hint="default" w:ascii="Times New Roman" w:hAnsi="Times New Roman" w:eastAsia="黑体" w:cs="Times New Roman"/>
          <w:sz w:val="18"/>
          <w:szCs w:val="18"/>
        </w:rPr>
        <w:t>表</w:t>
      </w:r>
      <w:r>
        <w:rPr>
          <w:rFonts w:hint="default" w:ascii="Times New Roman" w:hAnsi="Times New Roman" w:eastAsia="黑体" w:cs="Times New Roman"/>
          <w:b/>
          <w:bCs/>
          <w:sz w:val="18"/>
          <w:szCs w:val="18"/>
        </w:rPr>
        <w:t>8.3.3</w:t>
      </w:r>
      <w:r>
        <w:rPr>
          <w:rFonts w:hint="default" w:ascii="Times New Roman" w:hAnsi="Times New Roman" w:eastAsia="黑体" w:cs="Times New Roman"/>
          <w:sz w:val="18"/>
          <w:szCs w:val="18"/>
        </w:rPr>
        <w:t xml:space="preserve">  保温板安装的允许偏差</w:t>
      </w:r>
    </w:p>
    <w:tbl>
      <w:tblPr>
        <w:tblStyle w:val="15"/>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701"/>
        <w:gridCol w:w="3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7" w:type="dxa"/>
            <w:vAlign w:val="center"/>
          </w:tcPr>
          <w:p>
            <w:pPr>
              <w:spacing w:after="100" w:afterAutospacing="1"/>
              <w:jc w:val="center"/>
              <w:rPr>
                <w:rFonts w:ascii="宋体" w:hAnsi="宋体" w:eastAsia="宋体"/>
                <w:sz w:val="18"/>
                <w:szCs w:val="18"/>
              </w:rPr>
            </w:pPr>
            <w:r>
              <w:rPr>
                <w:rFonts w:hint="eastAsia" w:ascii="宋体" w:hAnsi="宋体" w:eastAsia="宋体"/>
                <w:sz w:val="18"/>
                <w:szCs w:val="18"/>
              </w:rPr>
              <w:t>项目</w:t>
            </w:r>
          </w:p>
        </w:tc>
        <w:tc>
          <w:tcPr>
            <w:tcW w:w="1701" w:type="dxa"/>
            <w:vAlign w:val="center"/>
          </w:tcPr>
          <w:p>
            <w:pPr>
              <w:spacing w:after="100" w:afterAutospacing="1"/>
              <w:jc w:val="center"/>
              <w:rPr>
                <w:rFonts w:ascii="宋体" w:hAnsi="宋体" w:eastAsia="宋体"/>
                <w:sz w:val="18"/>
                <w:szCs w:val="18"/>
              </w:rPr>
            </w:pPr>
            <w:r>
              <w:rPr>
                <w:rFonts w:hint="eastAsia" w:ascii="宋体" w:hAnsi="宋体" w:eastAsia="宋体"/>
                <w:sz w:val="18"/>
                <w:szCs w:val="18"/>
              </w:rPr>
              <w:t>允许偏差，</w:t>
            </w:r>
            <w:r>
              <w:rPr>
                <w:rFonts w:ascii="宋体" w:hAnsi="宋体" w:eastAsia="宋体"/>
                <w:sz w:val="18"/>
                <w:szCs w:val="18"/>
              </w:rPr>
              <w:t>mm</w:t>
            </w:r>
          </w:p>
        </w:tc>
        <w:tc>
          <w:tcPr>
            <w:tcW w:w="3403" w:type="dxa"/>
            <w:vAlign w:val="center"/>
          </w:tcPr>
          <w:p>
            <w:pPr>
              <w:spacing w:after="100" w:afterAutospacing="1"/>
              <w:jc w:val="center"/>
              <w:rPr>
                <w:rFonts w:ascii="宋体" w:hAnsi="宋体" w:eastAsia="宋体"/>
                <w:sz w:val="18"/>
                <w:szCs w:val="18"/>
              </w:rPr>
            </w:pPr>
            <w:r>
              <w:rPr>
                <w:rFonts w:hint="eastAsia" w:ascii="宋体" w:hAnsi="宋体" w:eastAsia="宋体"/>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7" w:type="dxa"/>
            <w:vAlign w:val="center"/>
          </w:tcPr>
          <w:p>
            <w:pPr>
              <w:spacing w:after="100" w:afterAutospacing="1"/>
              <w:jc w:val="center"/>
              <w:rPr>
                <w:rFonts w:ascii="宋体" w:hAnsi="宋体" w:eastAsia="宋体"/>
                <w:sz w:val="18"/>
                <w:szCs w:val="18"/>
              </w:rPr>
            </w:pPr>
            <w:r>
              <w:rPr>
                <w:rFonts w:hint="eastAsia" w:ascii="宋体" w:hAnsi="宋体" w:eastAsia="宋体"/>
                <w:sz w:val="18"/>
                <w:szCs w:val="18"/>
              </w:rPr>
              <w:t>立面垂直度</w:t>
            </w:r>
          </w:p>
        </w:tc>
        <w:tc>
          <w:tcPr>
            <w:tcW w:w="1701" w:type="dxa"/>
            <w:vAlign w:val="center"/>
          </w:tcPr>
          <w:p>
            <w:pPr>
              <w:spacing w:after="100" w:afterAutospacing="1"/>
              <w:jc w:val="center"/>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3</w:t>
            </w:r>
          </w:p>
        </w:tc>
        <w:tc>
          <w:tcPr>
            <w:tcW w:w="3403" w:type="dxa"/>
            <w:vAlign w:val="center"/>
          </w:tcPr>
          <w:p>
            <w:pPr>
              <w:spacing w:after="100" w:afterAutospacing="1"/>
              <w:jc w:val="center"/>
              <w:rPr>
                <w:rFonts w:ascii="宋体" w:hAnsi="宋体" w:eastAsia="宋体"/>
                <w:sz w:val="18"/>
                <w:szCs w:val="18"/>
              </w:rPr>
            </w:pPr>
            <w:r>
              <w:rPr>
                <w:rFonts w:ascii="宋体" w:hAnsi="宋体" w:eastAsia="宋体"/>
                <w:sz w:val="18"/>
                <w:szCs w:val="18"/>
              </w:rPr>
              <w:t>2m</w:t>
            </w:r>
            <w:r>
              <w:rPr>
                <w:rFonts w:hint="eastAsia" w:ascii="宋体" w:hAnsi="宋体" w:eastAsia="宋体"/>
                <w:sz w:val="18"/>
                <w:szCs w:val="18"/>
              </w:rPr>
              <w:t>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7" w:type="dxa"/>
            <w:vAlign w:val="center"/>
          </w:tcPr>
          <w:p>
            <w:pPr>
              <w:spacing w:after="100" w:afterAutospacing="1"/>
              <w:jc w:val="center"/>
              <w:rPr>
                <w:rFonts w:ascii="宋体" w:hAnsi="宋体" w:eastAsia="宋体"/>
                <w:sz w:val="18"/>
                <w:szCs w:val="18"/>
              </w:rPr>
            </w:pPr>
            <w:r>
              <w:rPr>
                <w:rFonts w:hint="eastAsia" w:ascii="宋体" w:hAnsi="宋体" w:eastAsia="宋体"/>
                <w:sz w:val="18"/>
                <w:szCs w:val="18"/>
              </w:rPr>
              <w:t>表面平整度</w:t>
            </w:r>
          </w:p>
        </w:tc>
        <w:tc>
          <w:tcPr>
            <w:tcW w:w="1701" w:type="dxa"/>
            <w:vAlign w:val="center"/>
          </w:tcPr>
          <w:p>
            <w:pPr>
              <w:spacing w:after="100" w:afterAutospacing="1"/>
              <w:jc w:val="center"/>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3</w:t>
            </w:r>
          </w:p>
        </w:tc>
        <w:tc>
          <w:tcPr>
            <w:tcW w:w="3403" w:type="dxa"/>
            <w:vAlign w:val="center"/>
          </w:tcPr>
          <w:p>
            <w:pPr>
              <w:spacing w:after="100" w:afterAutospacing="1"/>
              <w:jc w:val="center"/>
              <w:rPr>
                <w:rFonts w:ascii="宋体" w:hAnsi="宋体" w:eastAsia="宋体"/>
                <w:sz w:val="18"/>
                <w:szCs w:val="18"/>
              </w:rPr>
            </w:pPr>
            <w:r>
              <w:rPr>
                <w:rFonts w:ascii="宋体" w:hAnsi="宋体" w:eastAsia="宋体"/>
                <w:sz w:val="18"/>
                <w:szCs w:val="18"/>
              </w:rPr>
              <w:t>2m</w:t>
            </w:r>
            <w:r>
              <w:rPr>
                <w:rFonts w:hint="eastAsia" w:ascii="宋体" w:hAnsi="宋体" w:eastAsia="宋体"/>
                <w:sz w:val="18"/>
                <w:szCs w:val="18"/>
              </w:rPr>
              <w:t>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7" w:type="dxa"/>
            <w:vAlign w:val="center"/>
          </w:tcPr>
          <w:p>
            <w:pPr>
              <w:spacing w:after="100" w:afterAutospacing="1"/>
              <w:jc w:val="center"/>
              <w:rPr>
                <w:rFonts w:ascii="宋体" w:hAnsi="宋体" w:eastAsia="宋体"/>
                <w:sz w:val="18"/>
                <w:szCs w:val="18"/>
              </w:rPr>
            </w:pPr>
            <w:r>
              <w:rPr>
                <w:rFonts w:hint="eastAsia" w:ascii="宋体" w:hAnsi="宋体" w:eastAsia="宋体"/>
                <w:sz w:val="18"/>
                <w:szCs w:val="18"/>
              </w:rPr>
              <w:t>阴阳角方正</w:t>
            </w:r>
          </w:p>
        </w:tc>
        <w:tc>
          <w:tcPr>
            <w:tcW w:w="1701" w:type="dxa"/>
            <w:vAlign w:val="center"/>
          </w:tcPr>
          <w:p>
            <w:pPr>
              <w:spacing w:after="100" w:afterAutospacing="1"/>
              <w:jc w:val="center"/>
              <w:rPr>
                <w:rFonts w:ascii="宋体" w:hAnsi="宋体" w:eastAsia="宋体"/>
                <w:sz w:val="18"/>
                <w:szCs w:val="18"/>
              </w:rPr>
            </w:pPr>
            <w:r>
              <w:rPr>
                <w:rFonts w:hint="eastAsia" w:ascii="宋体" w:hAnsi="宋体" w:eastAsia="宋体"/>
                <w:sz w:val="18"/>
                <w:szCs w:val="18"/>
              </w:rPr>
              <w:t>≤</w:t>
            </w:r>
            <w:r>
              <w:rPr>
                <w:rFonts w:ascii="宋体" w:hAnsi="宋体" w:eastAsia="宋体"/>
                <w:sz w:val="18"/>
                <w:szCs w:val="18"/>
              </w:rPr>
              <w:t>3</w:t>
            </w:r>
          </w:p>
        </w:tc>
        <w:tc>
          <w:tcPr>
            <w:tcW w:w="3403" w:type="dxa"/>
            <w:vAlign w:val="center"/>
          </w:tcPr>
          <w:p>
            <w:pPr>
              <w:spacing w:after="100" w:afterAutospacing="1"/>
              <w:jc w:val="center"/>
              <w:rPr>
                <w:rFonts w:ascii="宋体" w:hAnsi="宋体" w:eastAsia="宋体"/>
                <w:sz w:val="18"/>
                <w:szCs w:val="18"/>
              </w:rPr>
            </w:pPr>
            <w:r>
              <w:rPr>
                <w:rFonts w:hint="eastAsia" w:ascii="宋体" w:hAnsi="宋体" w:eastAsia="宋体"/>
                <w:sz w:val="18"/>
                <w:szCs w:val="18"/>
              </w:rPr>
              <w:t>直角检测尺检查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7" w:type="dxa"/>
            <w:vAlign w:val="center"/>
          </w:tcPr>
          <w:p>
            <w:pPr>
              <w:spacing w:after="100" w:afterAutospacing="1"/>
              <w:jc w:val="center"/>
              <w:rPr>
                <w:rFonts w:ascii="宋体" w:hAnsi="宋体" w:eastAsia="宋体"/>
                <w:sz w:val="18"/>
                <w:szCs w:val="18"/>
              </w:rPr>
            </w:pPr>
            <w:r>
              <w:rPr>
                <w:rFonts w:hint="eastAsia" w:ascii="宋体" w:hAnsi="宋体" w:eastAsia="宋体"/>
                <w:sz w:val="18"/>
                <w:szCs w:val="18"/>
              </w:rPr>
              <w:t>接缝高低差</w:t>
            </w:r>
          </w:p>
        </w:tc>
        <w:tc>
          <w:tcPr>
            <w:tcW w:w="1701" w:type="dxa"/>
            <w:vAlign w:val="center"/>
          </w:tcPr>
          <w:p>
            <w:pPr>
              <w:spacing w:after="100" w:afterAutospacing="1"/>
              <w:jc w:val="center"/>
              <w:rPr>
                <w:rFonts w:ascii="宋体" w:hAnsi="宋体" w:eastAsia="宋体"/>
                <w:sz w:val="18"/>
                <w:szCs w:val="18"/>
              </w:rPr>
            </w:pPr>
            <w:r>
              <w:rPr>
                <w:rFonts w:hint="eastAsia" w:ascii="宋体" w:hAnsi="宋体" w:eastAsia="宋体"/>
                <w:sz w:val="18"/>
                <w:szCs w:val="18"/>
              </w:rPr>
              <w:t>≤2</w:t>
            </w:r>
          </w:p>
        </w:tc>
        <w:tc>
          <w:tcPr>
            <w:tcW w:w="3403" w:type="dxa"/>
            <w:vAlign w:val="center"/>
          </w:tcPr>
          <w:p>
            <w:pPr>
              <w:spacing w:after="100" w:afterAutospacing="1"/>
              <w:jc w:val="center"/>
              <w:rPr>
                <w:rFonts w:ascii="宋体" w:hAnsi="宋体" w:eastAsia="宋体"/>
                <w:sz w:val="18"/>
                <w:szCs w:val="18"/>
              </w:rPr>
            </w:pPr>
            <w:r>
              <w:rPr>
                <w:rFonts w:hint="eastAsia" w:ascii="宋体" w:hAnsi="宋体" w:eastAsia="宋体"/>
                <w:sz w:val="18"/>
                <w:szCs w:val="18"/>
              </w:rPr>
              <w:t>钢直尺和塞尺检查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67" w:type="dxa"/>
            <w:vAlign w:val="center"/>
          </w:tcPr>
          <w:p>
            <w:pPr>
              <w:spacing w:after="100" w:afterAutospacing="1"/>
              <w:jc w:val="center"/>
              <w:rPr>
                <w:rFonts w:ascii="宋体" w:hAnsi="宋体" w:eastAsia="宋体"/>
                <w:sz w:val="18"/>
                <w:szCs w:val="18"/>
              </w:rPr>
            </w:pPr>
            <w:r>
              <w:rPr>
                <w:rFonts w:hint="eastAsia" w:ascii="宋体" w:hAnsi="宋体" w:eastAsia="宋体"/>
                <w:sz w:val="18"/>
                <w:szCs w:val="18"/>
              </w:rPr>
              <w:t>接缝宽度</w:t>
            </w:r>
          </w:p>
        </w:tc>
        <w:tc>
          <w:tcPr>
            <w:tcW w:w="1701" w:type="dxa"/>
            <w:vAlign w:val="center"/>
          </w:tcPr>
          <w:p>
            <w:pPr>
              <w:spacing w:after="100" w:afterAutospacing="1"/>
              <w:jc w:val="center"/>
              <w:rPr>
                <w:rFonts w:ascii="宋体" w:hAnsi="宋体" w:eastAsia="宋体"/>
                <w:sz w:val="18"/>
                <w:szCs w:val="18"/>
              </w:rPr>
            </w:pPr>
            <w:r>
              <w:rPr>
                <w:rFonts w:hint="eastAsia" w:ascii="宋体" w:hAnsi="宋体" w:eastAsia="宋体"/>
                <w:sz w:val="18"/>
                <w:szCs w:val="18"/>
              </w:rPr>
              <w:t>≤2</w:t>
            </w:r>
          </w:p>
        </w:tc>
        <w:tc>
          <w:tcPr>
            <w:tcW w:w="3403" w:type="dxa"/>
            <w:vAlign w:val="center"/>
          </w:tcPr>
          <w:p>
            <w:pPr>
              <w:spacing w:after="100" w:afterAutospacing="1"/>
              <w:jc w:val="center"/>
              <w:rPr>
                <w:rFonts w:ascii="宋体" w:hAnsi="宋体" w:eastAsia="宋体"/>
                <w:sz w:val="18"/>
                <w:szCs w:val="18"/>
              </w:rPr>
            </w:pPr>
            <w:r>
              <w:rPr>
                <w:rFonts w:hint="eastAsia" w:ascii="宋体" w:hAnsi="宋体" w:eastAsia="宋体"/>
                <w:sz w:val="18"/>
                <w:szCs w:val="18"/>
              </w:rPr>
              <w:t>钢直尺检查</w:t>
            </w:r>
          </w:p>
        </w:tc>
      </w:tr>
    </w:tbl>
    <w:p>
      <w:pPr>
        <w:widowControl w:val="0"/>
        <w:adjustRightInd/>
        <w:snapToGrid/>
        <w:spacing w:after="0"/>
        <w:jc w:val="both"/>
        <w:rPr>
          <w:rFonts w:ascii="Times New Roman" w:hAnsi="Times New Roman" w:eastAsia="宋体" w:cs="Times New Roman"/>
          <w:sz w:val="21"/>
          <w:szCs w:val="21"/>
        </w:rPr>
      </w:pPr>
    </w:p>
    <w:p>
      <w:pPr>
        <w:spacing w:before="120" w:beforeLines="50" w:after="120" w:afterLines="50"/>
        <w:jc w:val="center"/>
        <w:outlineLvl w:val="0"/>
        <w:rPr>
          <w:rFonts w:hint="eastAsia" w:ascii="Times New Roman" w:hAnsi="Times New Roman" w:eastAsia="宋体" w:cs="Times New Roman"/>
          <w:sz w:val="28"/>
          <w:szCs w:val="28"/>
          <w:lang w:eastAsia="zh-CN"/>
        </w:rPr>
      </w:pPr>
      <w:r>
        <w:rPr>
          <w:rFonts w:ascii="Times New Roman" w:hAnsi="Times New Roman" w:eastAsia="宋体" w:cs="Times New Roman"/>
        </w:rPr>
        <w:br w:type="page"/>
      </w:r>
      <w:bookmarkStart w:id="6" w:name="_Toc310848679"/>
      <w:r>
        <w:rPr>
          <w:rFonts w:ascii="Times New Roman" w:hAnsi="宋体" w:eastAsia="宋体" w:cs="Times New Roman"/>
          <w:b/>
          <w:sz w:val="28"/>
          <w:szCs w:val="28"/>
        </w:rPr>
        <w:t>附录</w:t>
      </w:r>
      <w:r>
        <w:rPr>
          <w:rFonts w:ascii="Times New Roman" w:hAnsi="Times New Roman" w:eastAsia="宋体" w:cs="Times New Roman"/>
          <w:b/>
          <w:sz w:val="28"/>
          <w:szCs w:val="28"/>
        </w:rPr>
        <w:t xml:space="preserve">A  </w:t>
      </w:r>
      <w:r>
        <w:rPr>
          <w:rFonts w:hint="eastAsia" w:ascii="Times New Roman" w:hAnsi="宋体" w:eastAsia="宋体" w:cs="Times New Roman"/>
          <w:sz w:val="28"/>
          <w:szCs w:val="28"/>
          <w:lang w:eastAsia="zh-CN"/>
        </w:rPr>
        <w:t>单点锚固力计算方法</w:t>
      </w:r>
    </w:p>
    <w:p>
      <w:pPr>
        <w:widowControl w:val="0"/>
        <w:numPr>
          <w:ilvl w:val="0"/>
          <w:numId w:val="53"/>
        </w:numPr>
        <w:adjustRightInd/>
        <w:snapToGrid/>
        <w:spacing w:before="120" w:beforeLines="50" w:after="120" w:afterLines="50"/>
        <w:jc w:val="center"/>
        <w:outlineLvl w:val="1"/>
        <w:rPr>
          <w:rFonts w:ascii="Times New Roman" w:hAnsi="Times New Roman" w:eastAsia="宋体" w:cs="Times New Roman"/>
          <w:color w:val="FFFFFF" w:themeColor="background1"/>
          <w:sz w:val="24"/>
          <w:szCs w:val="24"/>
          <w14:textFill>
            <w14:solidFill>
              <w14:schemeClr w14:val="bg1"/>
            </w14:solidFill>
          </w14:textFill>
        </w:rPr>
      </w:pPr>
      <w:r>
        <w:rPr>
          <w:rFonts w:hint="eastAsia" w:ascii="Times New Roman" w:hAnsi="Times New Roman" w:eastAsia="宋体" w:cs="Times New Roman"/>
          <w:color w:val="FFFFFF" w:themeColor="background1"/>
          <w:sz w:val="24"/>
          <w:szCs w:val="24"/>
          <w:lang w:eastAsia="zh-CN"/>
          <w14:textFill>
            <w14:solidFill>
              <w14:schemeClr w14:val="bg1"/>
            </w14:solidFill>
          </w14:textFill>
        </w:rPr>
        <w:t>方法</w:t>
      </w:r>
    </w:p>
    <w:p>
      <w:pPr>
        <w:widowControl w:val="0"/>
        <w:numPr>
          <w:ilvl w:val="0"/>
          <w:numId w:val="54"/>
        </w:numPr>
        <w:adjustRightInd/>
        <w:snapToGrid/>
        <w:spacing w:after="0"/>
        <w:ind w:left="0" w:leftChars="0" w:firstLine="0" w:firstLineChars="0"/>
        <w:jc w:val="both"/>
        <w:rPr>
          <w:rFonts w:hint="eastAsia" w:ascii="Times New Roman" w:hAnsi="宋体" w:eastAsia="宋体" w:cs="Times New Roman"/>
          <w:sz w:val="21"/>
          <w:szCs w:val="21"/>
        </w:rPr>
      </w:pPr>
      <w:r>
        <w:rPr>
          <w:rFonts w:hint="eastAsia" w:ascii="Times New Roman" w:hAnsi="宋体" w:eastAsia="宋体" w:cs="Times New Roman"/>
          <w:sz w:val="21"/>
          <w:szCs w:val="21"/>
        </w:rPr>
        <w:t>当锚栓未被拔出时，单点锚固力按以下公式计算：</w:t>
      </w:r>
    </w:p>
    <w:p>
      <w:pPr>
        <w:widowControl w:val="0"/>
        <w:numPr>
          <w:ilvl w:val="0"/>
          <w:numId w:val="55"/>
        </w:numPr>
        <w:tabs>
          <w:tab w:val="left" w:pos="0"/>
          <w:tab w:val="clear" w:pos="846"/>
        </w:tabs>
        <w:adjustRightInd/>
        <w:snapToGrid/>
        <w:spacing w:after="0"/>
        <w:ind w:left="0" w:firstLine="426"/>
        <w:jc w:val="both"/>
        <w:rPr>
          <w:rFonts w:hint="eastAsia" w:ascii="Times New Roman" w:hAnsi="宋体" w:eastAsia="宋体" w:cs="Times New Roman"/>
          <w:sz w:val="21"/>
          <w:szCs w:val="21"/>
        </w:rPr>
      </w:pPr>
      <w:r>
        <w:rPr>
          <w:rFonts w:hint="eastAsia" w:ascii="Times New Roman" w:hAnsi="宋体" w:eastAsia="宋体" w:cs="Times New Roman"/>
          <w:sz w:val="21"/>
          <w:szCs w:val="21"/>
        </w:rPr>
        <w:t>当单</w:t>
      </w:r>
      <w:r>
        <w:rPr>
          <w:rFonts w:hint="eastAsia" w:ascii="宋体" w:hAnsi="宋体" w:eastAsia="宋体" w:cs="宋体"/>
          <w:sz w:val="21"/>
          <w:szCs w:val="21"/>
        </w:rPr>
        <w:t>个锚固件只固定1块保温装饰板时，或单个锚固件固定2块保温装饰板且试样破坏力算术平均值小于或等于锚栓抗拉承载力时，单点锚固力按公式（A.</w:t>
      </w:r>
      <w:r>
        <w:rPr>
          <w:rFonts w:hint="eastAsia" w:ascii="宋体" w:hAnsi="宋体" w:eastAsia="宋体" w:cs="宋体"/>
          <w:sz w:val="21"/>
          <w:szCs w:val="21"/>
          <w:lang w:val="en-US" w:eastAsia="zh-CN"/>
        </w:rPr>
        <w:t>0</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）计算</w:t>
      </w:r>
      <w:r>
        <w:rPr>
          <w:rFonts w:hint="eastAsia" w:ascii="宋体" w:hAnsi="宋体" w:eastAsia="宋体" w:cs="宋体"/>
          <w:sz w:val="21"/>
          <w:szCs w:val="21"/>
          <w:lang w:eastAsia="zh-CN"/>
        </w:rPr>
        <w:t>。</w:t>
      </w:r>
    </w:p>
    <w:p>
      <w:pPr>
        <w:pStyle w:val="29"/>
      </w:pPr>
      <w:r>
        <w:pict>
          <v:shape id="_x0000_s1039" o:spid="_x0000_s1039" o:spt="75" type="#_x0000_t75" style="position:absolute;left:0pt;margin-left:179.1pt;margin-top:3.05pt;height:26.85pt;width:42.55pt;z-index:251665408;mso-width-relative:page;mso-height-relative:page;" o:ole="t" filled="f" o:preferrelative="t" stroked="f" coordsize="21600,21600">
            <v:path/>
            <v:fill on="f" focussize="0,0"/>
            <v:stroke on="f" joinstyle="miter"/>
            <v:imagedata r:id="rId13" o:title=""/>
            <o:lock v:ext="edit" aspectratio="t"/>
          </v:shape>
          <o:OLEObject Type="Embed" ProgID="Equation.3" ShapeID="_x0000_s1039" DrawAspect="Content" ObjectID="_1468075727" r:id="rId12">
            <o:LockedField>false</o:LockedField>
          </o:OLEObject>
        </w:pict>
      </w:r>
    </w:p>
    <w:p>
      <w:pPr>
        <w:pStyle w:val="29"/>
        <w:ind w:firstLine="5670" w:firstLineChars="2700"/>
        <w:jc w:val="right"/>
      </w:pPr>
      <w:r>
        <w:rPr>
          <w:rFonts w:hint="eastAsia" w:ascii="宋体" w:hAnsi="宋体" w:eastAsia="宋体" w:cs="宋体"/>
        </w:rPr>
        <w:t>（</w:t>
      </w:r>
      <w:r>
        <w:rPr>
          <w:rFonts w:hint="eastAsia" w:ascii="宋体" w:hAnsi="宋体" w:eastAsia="宋体" w:cs="宋体"/>
          <w:szCs w:val="21"/>
        </w:rPr>
        <w:t>A.</w:t>
      </w:r>
      <w:r>
        <w:rPr>
          <w:rFonts w:hint="eastAsia" w:hAnsi="宋体" w:cs="宋体"/>
          <w:szCs w:val="21"/>
          <w:lang w:val="en-US" w:eastAsia="zh-CN"/>
        </w:rPr>
        <w:t>0</w:t>
      </w:r>
      <w:r>
        <w:rPr>
          <w:rFonts w:hint="eastAsia" w:ascii="宋体" w:hAnsi="宋体" w:eastAsia="宋体" w:cs="宋体"/>
          <w:szCs w:val="21"/>
        </w:rPr>
        <w:t>.</w:t>
      </w:r>
      <w:r>
        <w:rPr>
          <w:rFonts w:hint="eastAsia" w:hAnsi="宋体" w:cs="宋体"/>
          <w:szCs w:val="21"/>
          <w:lang w:val="en-US" w:eastAsia="zh-CN"/>
        </w:rPr>
        <w:t>1</w:t>
      </w:r>
      <w:r>
        <w:rPr>
          <w:rFonts w:hint="eastAsia" w:ascii="宋体" w:hAnsi="宋体" w:eastAsia="宋体" w:cs="宋体"/>
          <w:szCs w:val="21"/>
        </w:rPr>
        <w:t>-1</w:t>
      </w:r>
      <w:r>
        <w:rPr>
          <w:rFonts w:hint="eastAsia" w:ascii="宋体" w:hAnsi="宋体" w:eastAsia="宋体" w:cs="宋体"/>
        </w:rPr>
        <w:t>）</w:t>
      </w:r>
    </w:p>
    <w:p>
      <w:pPr>
        <w:pStyle w:val="29"/>
        <w:tabs>
          <w:tab w:val="left" w:pos="5663"/>
          <w:tab w:val="clear" w:pos="4201"/>
        </w:tabs>
      </w:pPr>
    </w:p>
    <w:p>
      <w:pPr>
        <w:pStyle w:val="29"/>
        <w:tabs>
          <w:tab w:val="left" w:pos="5663"/>
          <w:tab w:val="clear" w:pos="4201"/>
        </w:tabs>
      </w:pPr>
    </w:p>
    <w:p>
      <w:pPr>
        <w:widowControl w:val="0"/>
        <w:adjustRightInd/>
        <w:snapToGrid/>
        <w:spacing w:after="0"/>
        <w:jc w:val="both"/>
        <w:rPr>
          <w:rFonts w:hint="eastAsia" w:ascii="宋体" w:hAnsi="宋体" w:eastAsia="宋体" w:cs="宋体"/>
          <w:sz w:val="21"/>
          <w:szCs w:val="21"/>
        </w:rPr>
      </w:pPr>
      <w:r>
        <w:rPr>
          <w:rFonts w:hint="eastAsia" w:ascii="宋体" w:hAnsi="宋体" w:eastAsia="宋体" w:cs="宋体"/>
          <w:sz w:val="21"/>
          <w:szCs w:val="21"/>
        </w:rPr>
        <w:t>式中：</w:t>
      </w:r>
      <w:r>
        <w:rPr>
          <w:rFonts w:hint="default" w:ascii="Times New Roman" w:hAnsi="Times New Roman" w:eastAsia="宋体" w:cs="Times New Roman"/>
          <w:i/>
          <w:sz w:val="21"/>
          <w:szCs w:val="21"/>
        </w:rPr>
        <w:t>F</w:t>
      </w:r>
      <w:r>
        <w:rPr>
          <w:rFonts w:hint="eastAsia" w:ascii="宋体" w:hAnsi="宋体" w:eastAsia="宋体" w:cs="宋体"/>
          <w:sz w:val="21"/>
          <w:szCs w:val="21"/>
        </w:rPr>
        <w:t>——单点锚固力(kN)；</w:t>
      </w:r>
    </w:p>
    <w:p>
      <w:pPr>
        <w:pStyle w:val="6"/>
        <w:ind w:left="99" w:leftChars="0" w:firstLine="525" w:firstLineChars="250"/>
        <w:rPr>
          <w:rFonts w:hint="eastAsia" w:ascii="宋体" w:hAnsi="宋体" w:eastAsia="宋体" w:cs="宋体"/>
          <w:szCs w:val="21"/>
        </w:rPr>
      </w:pPr>
      <w:r>
        <w:rPr>
          <w:rFonts w:hint="default" w:ascii="Times New Roman" w:hAnsi="Times New Roman" w:eastAsia="宋体" w:cs="Times New Roman"/>
          <w:i/>
          <w:szCs w:val="21"/>
        </w:rPr>
        <w:t>f</w:t>
      </w:r>
      <w:r>
        <w:rPr>
          <w:rFonts w:hint="default" w:ascii="Times New Roman" w:hAnsi="Times New Roman" w:eastAsia="宋体" w:cs="Times New Roman"/>
          <w:i/>
          <w:szCs w:val="21"/>
          <w:vertAlign w:val="subscript"/>
        </w:rPr>
        <w:t>1</w:t>
      </w:r>
      <w:r>
        <w:rPr>
          <w:rFonts w:hint="eastAsia" w:ascii="宋体" w:hAnsi="宋体" w:eastAsia="宋体" w:cs="宋体"/>
          <w:color w:val="000000"/>
          <w:szCs w:val="21"/>
        </w:rPr>
        <w:t>——</w:t>
      </w:r>
      <w:r>
        <w:rPr>
          <w:rFonts w:hint="eastAsia" w:ascii="宋体" w:hAnsi="宋体" w:eastAsia="宋体" w:cs="宋体"/>
          <w:kern w:val="0"/>
          <w:sz w:val="21"/>
          <w:szCs w:val="21"/>
          <w:lang w:val="en-US" w:eastAsia="zh-CN" w:bidi="ar-SA"/>
        </w:rPr>
        <w:t>试样破坏力算术平均值(kN)；</w:t>
      </w:r>
    </w:p>
    <w:p>
      <w:pPr>
        <w:widowControl w:val="0"/>
        <w:numPr>
          <w:ilvl w:val="0"/>
          <w:numId w:val="55"/>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宋体" w:hAnsi="宋体" w:eastAsia="宋体" w:cs="宋体"/>
          <w:sz w:val="21"/>
          <w:szCs w:val="21"/>
        </w:rPr>
        <w:t>当单个锚固件固定2块保温装饰板且试样破坏力算术平均值大于锚栓</w:t>
      </w:r>
      <w:r>
        <w:rPr>
          <w:rFonts w:hint="eastAsia" w:ascii="宋体" w:hAnsi="宋体" w:eastAsia="宋体" w:cs="宋体"/>
          <w:sz w:val="21"/>
          <w:szCs w:val="21"/>
          <w:lang w:eastAsia="zh-CN"/>
        </w:rPr>
        <w:t>抗</w:t>
      </w:r>
      <w:r>
        <w:rPr>
          <w:rFonts w:hint="eastAsia" w:ascii="宋体" w:hAnsi="宋体" w:eastAsia="宋体" w:cs="宋体"/>
          <w:sz w:val="21"/>
          <w:szCs w:val="21"/>
        </w:rPr>
        <w:t>拉承载力</w:t>
      </w:r>
      <w:r>
        <w:rPr>
          <w:rFonts w:hint="eastAsia" w:ascii="宋体" w:hAnsi="宋体" w:eastAsia="宋体" w:cs="宋体"/>
          <w:sz w:val="21"/>
          <w:szCs w:val="21"/>
          <w:lang w:eastAsia="zh-CN"/>
        </w:rPr>
        <w:t>平均值</w:t>
      </w:r>
      <w:r>
        <w:rPr>
          <w:rFonts w:hint="eastAsia" w:ascii="宋体" w:hAnsi="宋体" w:eastAsia="宋体" w:cs="宋体"/>
          <w:sz w:val="21"/>
          <w:szCs w:val="21"/>
        </w:rPr>
        <w:t>时，单点锚固力按公式（A.</w:t>
      </w:r>
      <w:r>
        <w:rPr>
          <w:rFonts w:hint="eastAsia" w:ascii="宋体" w:hAnsi="宋体" w:eastAsia="宋体" w:cs="宋体"/>
          <w:sz w:val="21"/>
          <w:szCs w:val="21"/>
          <w:lang w:val="en-US" w:eastAsia="zh-CN"/>
        </w:rPr>
        <w:t>0</w:t>
      </w: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）计算：</w:t>
      </w:r>
    </w:p>
    <w:p>
      <w:pPr>
        <w:pStyle w:val="29"/>
      </w:pPr>
      <w:r>
        <w:pict>
          <v:shape id="_x0000_s1040" o:spid="_x0000_s1040" o:spt="75" type="#_x0000_t75" style="position:absolute;left:0pt;margin-left:179.1pt;margin-top:3.05pt;height:26.85pt;width:43.5pt;z-index:251666432;mso-width-relative:page;mso-height-relative:page;" o:ole="t" filled="f" o:preferrelative="t" stroked="f" coordsize="21600,21600">
            <v:path/>
            <v:fill on="f" focussize="0,0"/>
            <v:stroke on="f" joinstyle="miter"/>
            <v:imagedata r:id="rId15" o:title=""/>
            <o:lock v:ext="edit" aspectratio="t"/>
          </v:shape>
          <o:OLEObject Type="Embed" ProgID="Equation.3" ShapeID="_x0000_s1040" DrawAspect="Content" ObjectID="_1468075728" r:id="rId14">
            <o:LockedField>false</o:LockedField>
          </o:OLEObject>
        </w:pict>
      </w:r>
    </w:p>
    <w:p>
      <w:pPr>
        <w:pStyle w:val="29"/>
        <w:ind w:firstLine="5670" w:firstLineChars="2700"/>
        <w:jc w:val="right"/>
      </w:pPr>
      <w:r>
        <w:rPr>
          <w:rFonts w:hint="eastAsia" w:ascii="宋体" w:hAnsi="宋体" w:eastAsia="宋体" w:cs="宋体"/>
        </w:rPr>
        <w:t>（</w:t>
      </w:r>
      <w:r>
        <w:rPr>
          <w:rFonts w:hint="eastAsia" w:ascii="宋体" w:hAnsi="宋体" w:eastAsia="宋体" w:cs="宋体"/>
          <w:szCs w:val="21"/>
        </w:rPr>
        <w:t>A.</w:t>
      </w:r>
      <w:r>
        <w:rPr>
          <w:rFonts w:hint="eastAsia" w:hAnsi="宋体" w:cs="宋体"/>
          <w:szCs w:val="21"/>
          <w:lang w:val="en-US" w:eastAsia="zh-CN"/>
        </w:rPr>
        <w:t>0</w:t>
      </w:r>
      <w:r>
        <w:rPr>
          <w:rFonts w:hint="eastAsia" w:ascii="宋体" w:hAnsi="宋体" w:eastAsia="宋体" w:cs="宋体"/>
          <w:szCs w:val="21"/>
        </w:rPr>
        <w:t>.</w:t>
      </w:r>
      <w:r>
        <w:rPr>
          <w:rFonts w:hint="eastAsia" w:hAnsi="宋体" w:cs="宋体"/>
          <w:szCs w:val="21"/>
          <w:lang w:val="en-US" w:eastAsia="zh-CN"/>
        </w:rPr>
        <w:t>1</w:t>
      </w:r>
      <w:r>
        <w:rPr>
          <w:rFonts w:hint="eastAsia" w:ascii="宋体" w:hAnsi="宋体" w:eastAsia="宋体" w:cs="宋体"/>
          <w:szCs w:val="21"/>
        </w:rPr>
        <w:t>-2</w:t>
      </w:r>
      <w:r>
        <w:rPr>
          <w:rFonts w:hint="eastAsia" w:ascii="宋体" w:hAnsi="宋体" w:eastAsia="宋体" w:cs="宋体"/>
        </w:rPr>
        <w:t>）</w:t>
      </w:r>
    </w:p>
    <w:p>
      <w:pPr>
        <w:pStyle w:val="29"/>
        <w:tabs>
          <w:tab w:val="left" w:pos="5663"/>
          <w:tab w:val="clear" w:pos="4201"/>
        </w:tabs>
      </w:pPr>
    </w:p>
    <w:p>
      <w:pPr>
        <w:widowControl w:val="0"/>
        <w:adjustRightInd/>
        <w:snapToGrid/>
        <w:spacing w:after="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式中：</w:t>
      </w:r>
      <w:r>
        <w:rPr>
          <w:rFonts w:hint="eastAsia" w:ascii="Times New Roman" w:hAnsi="Times New Roman" w:eastAsia="宋体" w:cs="Times New Roman"/>
          <w:i/>
          <w:kern w:val="2"/>
          <w:sz w:val="21"/>
          <w:szCs w:val="21"/>
        </w:rPr>
        <w:t>f</w:t>
      </w:r>
      <w:r>
        <w:rPr>
          <w:rFonts w:hint="eastAsia" w:ascii="Times New Roman" w:hAnsi="Times New Roman" w:eastAsia="宋体" w:cs="Times New Roman"/>
          <w:i/>
          <w:kern w:val="2"/>
          <w:sz w:val="21"/>
          <w:szCs w:val="21"/>
          <w:vertAlign w:val="subscript"/>
        </w:rPr>
        <w:t>2</w:t>
      </w:r>
      <w:r>
        <w:rPr>
          <w:rFonts w:hint="eastAsia" w:ascii="宋体" w:hAnsi="宋体"/>
          <w:color w:val="000000"/>
          <w:sz w:val="21"/>
          <w:szCs w:val="21"/>
        </w:rPr>
        <w:t>——</w:t>
      </w:r>
      <w:r>
        <w:rPr>
          <w:rFonts w:hint="eastAsia" w:ascii="Times New Roman" w:hAnsi="宋体" w:eastAsia="宋体" w:cs="Times New Roman"/>
          <w:sz w:val="21"/>
          <w:szCs w:val="21"/>
        </w:rPr>
        <w:t>锚栓</w:t>
      </w:r>
      <w:r>
        <w:rPr>
          <w:rFonts w:hint="eastAsia" w:ascii="Times New Roman" w:hAnsi="宋体" w:eastAsia="宋体" w:cs="Times New Roman"/>
          <w:sz w:val="21"/>
          <w:szCs w:val="21"/>
          <w:lang w:eastAsia="zh-CN"/>
        </w:rPr>
        <w:t>抗</w:t>
      </w:r>
      <w:r>
        <w:rPr>
          <w:rFonts w:hint="eastAsia" w:ascii="Times New Roman" w:hAnsi="宋体" w:eastAsia="宋体" w:cs="Times New Roman"/>
          <w:sz w:val="21"/>
          <w:szCs w:val="21"/>
        </w:rPr>
        <w:t>拉承载力</w:t>
      </w:r>
      <w:r>
        <w:rPr>
          <w:rFonts w:hint="eastAsia" w:ascii="宋体" w:hAnsi="宋体" w:eastAsia="宋体" w:cs="宋体"/>
          <w:sz w:val="21"/>
          <w:szCs w:val="21"/>
          <w:lang w:eastAsia="zh-CN"/>
        </w:rPr>
        <w:t>平均值</w:t>
      </w:r>
      <w:r>
        <w:rPr>
          <w:rFonts w:hint="eastAsia" w:ascii="宋体" w:hAnsi="宋体" w:eastAsia="宋体" w:cs="宋体"/>
          <w:sz w:val="21"/>
          <w:szCs w:val="21"/>
        </w:rPr>
        <w:t>(kN)</w:t>
      </w:r>
      <w:r>
        <w:rPr>
          <w:rFonts w:hint="eastAsia" w:ascii="Times New Roman" w:hAnsi="Times New Roman" w:eastAsia="宋体" w:cs="Times New Roman"/>
          <w:sz w:val="21"/>
          <w:szCs w:val="21"/>
        </w:rPr>
        <w:t>；</w:t>
      </w:r>
    </w:p>
    <w:p>
      <w:pPr>
        <w:widowControl w:val="0"/>
        <w:numPr>
          <w:ilvl w:val="0"/>
          <w:numId w:val="54"/>
        </w:numPr>
        <w:adjustRightInd/>
        <w:snapToGrid/>
        <w:spacing w:after="0"/>
        <w:ind w:left="0" w:leftChars="0" w:firstLine="0" w:firstLineChars="0"/>
        <w:jc w:val="both"/>
        <w:rPr>
          <w:rFonts w:hint="eastAsia" w:ascii="Times New Roman" w:hAnsi="宋体" w:eastAsia="宋体" w:cs="Times New Roman"/>
          <w:sz w:val="21"/>
          <w:szCs w:val="21"/>
        </w:rPr>
      </w:pPr>
      <w:r>
        <w:rPr>
          <w:rFonts w:hint="eastAsia" w:ascii="Times New Roman" w:hAnsi="宋体" w:eastAsia="宋体" w:cs="Times New Roman"/>
          <w:sz w:val="21"/>
          <w:szCs w:val="21"/>
        </w:rPr>
        <w:t>当锚栓被拔出时，单点锚固力</w:t>
      </w:r>
      <w:r>
        <w:rPr>
          <w:rFonts w:hint="eastAsia" w:ascii="宋体" w:hAnsi="宋体" w:eastAsia="宋体" w:cs="宋体"/>
          <w:sz w:val="21"/>
          <w:szCs w:val="21"/>
        </w:rPr>
        <w:t>按公式（A.</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Times New Roman" w:hAnsi="宋体" w:eastAsia="宋体" w:cs="Times New Roman"/>
          <w:sz w:val="21"/>
          <w:szCs w:val="21"/>
        </w:rPr>
        <w:t>计算：</w:t>
      </w:r>
    </w:p>
    <w:p>
      <w:pPr>
        <w:widowControl w:val="0"/>
        <w:numPr>
          <w:ilvl w:val="0"/>
          <w:numId w:val="0"/>
        </w:numPr>
        <w:tabs>
          <w:tab w:val="left" w:pos="0"/>
        </w:tabs>
        <w:adjustRightInd/>
        <w:snapToGrid/>
        <w:spacing w:after="0" w:line="240" w:lineRule="auto"/>
        <w:jc w:val="both"/>
        <w:rPr>
          <w:rFonts w:hint="eastAsia" w:ascii="Times New Roman" w:hAnsi="宋体" w:eastAsia="宋体" w:cs="Times New Roman"/>
          <w:sz w:val="21"/>
          <w:szCs w:val="21"/>
        </w:rPr>
      </w:pPr>
    </w:p>
    <w:p>
      <w:pPr>
        <w:pStyle w:val="29"/>
      </w:pPr>
      <w:r>
        <w:pict>
          <v:shape id="_x0000_s1041" o:spid="_x0000_s1041" o:spt="75" type="#_x0000_t75" style="position:absolute;left:0pt;margin-left:179.1pt;margin-top:3.05pt;height:29.45pt;width:48.3pt;z-index:251667456;mso-width-relative:page;mso-height-relative:page;" o:ole="t" filled="f" o:preferrelative="t" stroked="f" coordsize="21600,21600">
            <v:path/>
            <v:fill on="f" focussize="0,0"/>
            <v:stroke on="f" joinstyle="miter"/>
            <v:imagedata r:id="rId17" o:title=""/>
            <o:lock v:ext="edit" aspectratio="t"/>
          </v:shape>
          <o:OLEObject Type="Embed" ProgID="Equation.3" ShapeID="_x0000_s1041" DrawAspect="Content" ObjectID="_1468075729" r:id="rId16">
            <o:LockedField>false</o:LockedField>
          </o:OLEObject>
        </w:pict>
      </w:r>
    </w:p>
    <w:p>
      <w:pPr>
        <w:pStyle w:val="29"/>
        <w:ind w:firstLine="5670" w:firstLineChars="2700"/>
        <w:jc w:val="right"/>
      </w:pPr>
      <w:r>
        <w:rPr>
          <w:rFonts w:hint="eastAsia" w:ascii="宋体" w:hAnsi="宋体" w:eastAsia="宋体" w:cs="宋体"/>
        </w:rPr>
        <w:t>（</w:t>
      </w:r>
      <w:r>
        <w:rPr>
          <w:rFonts w:hint="eastAsia" w:ascii="宋体" w:hAnsi="宋体" w:eastAsia="宋体" w:cs="宋体"/>
          <w:szCs w:val="21"/>
        </w:rPr>
        <w:t>A.</w:t>
      </w:r>
      <w:r>
        <w:rPr>
          <w:rFonts w:hint="eastAsia" w:hAnsi="宋体" w:cs="宋体"/>
          <w:szCs w:val="21"/>
          <w:lang w:val="en-US" w:eastAsia="zh-CN"/>
        </w:rPr>
        <w:t>0</w:t>
      </w:r>
      <w:r>
        <w:rPr>
          <w:rFonts w:hint="eastAsia" w:ascii="宋体" w:hAnsi="宋体" w:eastAsia="宋体" w:cs="宋体"/>
          <w:szCs w:val="21"/>
        </w:rPr>
        <w:t>.</w:t>
      </w:r>
      <w:r>
        <w:rPr>
          <w:rFonts w:hint="eastAsia" w:hAnsi="宋体" w:cs="宋体"/>
          <w:szCs w:val="21"/>
          <w:lang w:val="en-US" w:eastAsia="zh-CN"/>
        </w:rPr>
        <w:t>2</w:t>
      </w:r>
      <w:r>
        <w:rPr>
          <w:rFonts w:hint="eastAsia" w:ascii="宋体" w:hAnsi="宋体" w:eastAsia="宋体" w:cs="宋体"/>
        </w:rPr>
        <w:t>）</w:t>
      </w:r>
    </w:p>
    <w:p>
      <w:pPr>
        <w:pStyle w:val="29"/>
        <w:tabs>
          <w:tab w:val="left" w:pos="5663"/>
          <w:tab w:val="clear" w:pos="4201"/>
        </w:tabs>
      </w:pPr>
    </w:p>
    <w:p>
      <w:pPr>
        <w:widowControl w:val="0"/>
        <w:adjustRightInd/>
        <w:snapToGrid/>
        <w:spacing w:after="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式中：</w:t>
      </w:r>
      <w:r>
        <w:rPr>
          <w:rFonts w:hint="eastAsia" w:ascii="Times New Roman" w:hAnsi="Times New Roman" w:eastAsia="宋体" w:cs="Times New Roman"/>
          <w:i/>
          <w:sz w:val="21"/>
          <w:szCs w:val="21"/>
        </w:rPr>
        <w:t>n</w:t>
      </w:r>
      <w:r>
        <w:rPr>
          <w:rFonts w:hint="eastAsia" w:ascii="Times New Roman" w:hAnsi="Times New Roman" w:eastAsia="宋体" w:cs="Times New Roman"/>
          <w:i/>
          <w:sz w:val="21"/>
          <w:szCs w:val="21"/>
          <w:vertAlign w:val="subscript"/>
        </w:rPr>
        <w:t>1</w:t>
      </w:r>
      <w:r>
        <w:rPr>
          <w:rFonts w:hint="eastAsia" w:ascii="Times New Roman" w:hAnsi="Times New Roman" w:eastAsia="宋体" w:cs="Times New Roman"/>
          <w:sz w:val="21"/>
          <w:szCs w:val="21"/>
        </w:rPr>
        <w:t>——单个</w:t>
      </w:r>
      <w:r>
        <w:rPr>
          <w:rFonts w:hint="eastAsia" w:ascii="Times New Roman" w:hAnsi="宋体" w:eastAsia="宋体" w:cs="Times New Roman"/>
          <w:sz w:val="21"/>
          <w:szCs w:val="21"/>
        </w:rPr>
        <w:t>锚固件固定的保温装饰板数量。</w:t>
      </w:r>
    </w:p>
    <w:p>
      <w:pPr>
        <w:widowControl w:val="0"/>
        <w:numPr>
          <w:ilvl w:val="0"/>
          <w:numId w:val="0"/>
        </w:numPr>
        <w:tabs>
          <w:tab w:val="left" w:pos="0"/>
        </w:tabs>
        <w:adjustRightInd/>
        <w:snapToGrid/>
        <w:spacing w:after="0" w:line="240" w:lineRule="auto"/>
        <w:jc w:val="both"/>
        <w:rPr>
          <w:rFonts w:hint="eastAsia" w:ascii="Times New Roman" w:hAnsi="宋体" w:eastAsia="宋体" w:cs="Times New Roman"/>
          <w:sz w:val="21"/>
          <w:szCs w:val="21"/>
        </w:rPr>
      </w:pPr>
    </w:p>
    <w:p>
      <w:pPr>
        <w:widowControl w:val="0"/>
        <w:numPr>
          <w:ilvl w:val="0"/>
          <w:numId w:val="0"/>
        </w:numPr>
        <w:tabs>
          <w:tab w:val="left" w:pos="0"/>
        </w:tabs>
        <w:adjustRightInd/>
        <w:snapToGrid/>
        <w:spacing w:after="0" w:line="240" w:lineRule="auto"/>
        <w:jc w:val="both"/>
        <w:rPr>
          <w:rFonts w:hint="eastAsia" w:ascii="Times New Roman" w:hAnsi="宋体" w:eastAsia="宋体" w:cs="Times New Roman"/>
          <w:sz w:val="21"/>
          <w:szCs w:val="21"/>
        </w:rPr>
      </w:pPr>
    </w:p>
    <w:p>
      <w:pPr>
        <w:spacing w:before="0" w:beforeLines="-2147483648" w:after="0" w:afterLines="-2147483648"/>
        <w:jc w:val="left"/>
        <w:outlineLvl w:val="9"/>
        <w:rPr>
          <w:rFonts w:ascii="Times New Roman" w:hAnsi="宋体" w:eastAsia="宋体" w:cs="Times New Roman"/>
          <w:b/>
          <w:sz w:val="28"/>
          <w:szCs w:val="28"/>
        </w:rPr>
      </w:pPr>
      <w:r>
        <w:rPr>
          <w:rFonts w:ascii="Times New Roman" w:hAnsi="宋体" w:eastAsia="宋体" w:cs="Times New Roman"/>
          <w:b/>
          <w:sz w:val="28"/>
          <w:szCs w:val="28"/>
        </w:rPr>
        <w:br w:type="page"/>
      </w:r>
    </w:p>
    <w:p>
      <w:pPr>
        <w:spacing w:before="120" w:beforeLines="50" w:after="120" w:afterLines="50"/>
        <w:jc w:val="center"/>
        <w:outlineLvl w:val="0"/>
        <w:rPr>
          <w:rFonts w:hint="eastAsia" w:ascii="Times New Roman" w:hAnsi="Times New Roman" w:eastAsia="宋体" w:cs="Times New Roman"/>
          <w:sz w:val="28"/>
          <w:szCs w:val="28"/>
          <w:lang w:eastAsia="zh-CN"/>
        </w:rPr>
      </w:pPr>
      <w:r>
        <w:rPr>
          <w:rFonts w:ascii="Times New Roman" w:hAnsi="宋体" w:eastAsia="宋体" w:cs="Times New Roman"/>
          <w:b/>
          <w:sz w:val="28"/>
          <w:szCs w:val="28"/>
        </w:rPr>
        <w:t>附录</w:t>
      </w:r>
      <w:r>
        <w:rPr>
          <w:rFonts w:hint="eastAsia" w:ascii="Times New Roman" w:hAnsi="Times New Roman" w:eastAsia="宋体" w:cs="Times New Roman"/>
          <w:b/>
          <w:sz w:val="28"/>
          <w:szCs w:val="28"/>
          <w:lang w:val="en-US" w:eastAsia="zh-CN"/>
        </w:rPr>
        <w:t>B</w:t>
      </w:r>
      <w:r>
        <w:rPr>
          <w:rFonts w:ascii="Times New Roman" w:hAnsi="Times New Roman" w:eastAsia="宋体" w:cs="Times New Roman"/>
          <w:b/>
          <w:sz w:val="28"/>
          <w:szCs w:val="28"/>
        </w:rPr>
        <w:t xml:space="preserve">  </w:t>
      </w:r>
      <w:bookmarkEnd w:id="6"/>
      <w:r>
        <w:rPr>
          <w:rFonts w:hint="eastAsia" w:ascii="Times New Roman" w:hAnsi="宋体" w:eastAsia="宋体" w:cs="Times New Roman"/>
          <w:sz w:val="28"/>
          <w:szCs w:val="28"/>
        </w:rPr>
        <w:t>主要</w:t>
      </w:r>
      <w:r>
        <w:rPr>
          <w:rFonts w:hint="eastAsia" w:ascii="Times New Roman" w:hAnsi="宋体" w:eastAsia="宋体" w:cs="Times New Roman"/>
          <w:sz w:val="28"/>
          <w:szCs w:val="28"/>
          <w:lang w:eastAsia="zh-CN"/>
        </w:rPr>
        <w:t>节点部位构造</w:t>
      </w:r>
    </w:p>
    <w:p>
      <w:pPr>
        <w:widowControl w:val="0"/>
        <w:numPr>
          <w:ilvl w:val="0"/>
          <w:numId w:val="53"/>
        </w:numPr>
        <w:adjustRightInd/>
        <w:snapToGrid/>
        <w:spacing w:before="120" w:beforeLines="50" w:after="120" w:afterLines="50"/>
        <w:jc w:val="center"/>
        <w:outlineLvl w:val="1"/>
        <w:rPr>
          <w:rFonts w:ascii="Times New Roman" w:hAnsi="Times New Roman" w:eastAsia="宋体" w:cs="Times New Roman"/>
          <w:color w:val="FFFFFF" w:themeColor="background1"/>
          <w:sz w:val="24"/>
          <w:szCs w:val="24"/>
          <w14:textFill>
            <w14:solidFill>
              <w14:schemeClr w14:val="bg1"/>
            </w14:solidFill>
          </w14:textFill>
        </w:rPr>
      </w:pPr>
      <w:r>
        <w:rPr>
          <w:rFonts w:hint="eastAsia" w:ascii="Times New Roman" w:hAnsi="Times New Roman" w:eastAsia="宋体" w:cs="Times New Roman"/>
          <w:color w:val="FFFFFF" w:themeColor="background1"/>
          <w:sz w:val="24"/>
          <w:szCs w:val="24"/>
          <w:lang w:eastAsia="zh-CN"/>
          <w14:textFill>
            <w14:solidFill>
              <w14:schemeClr w14:val="bg1"/>
            </w14:solidFill>
          </w14:textFill>
        </w:rPr>
        <w:t>方法</w:t>
      </w:r>
    </w:p>
    <w:p>
      <w:pPr>
        <w:widowControl w:val="0"/>
        <w:numPr>
          <w:ilvl w:val="0"/>
          <w:numId w:val="56"/>
        </w:numPr>
        <w:adjustRightInd/>
        <w:snapToGrid/>
        <w:spacing w:after="0"/>
        <w:ind w:left="0" w:leftChars="0"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阳角部位</w:t>
      </w:r>
      <w:r>
        <w:rPr>
          <w:rFonts w:hint="eastAsia" w:ascii="宋体" w:hAnsi="宋体" w:eastAsia="宋体" w:cs="宋体"/>
          <w:sz w:val="21"/>
          <w:szCs w:val="21"/>
        </w:rPr>
        <w:t>保温装饰板可采用90°压边法或45°对角法安装，构造做法见图</w:t>
      </w:r>
      <w:r>
        <w:rPr>
          <w:rFonts w:hint="eastAsia" w:ascii="宋体" w:hAnsi="宋体" w:eastAsia="宋体" w:cs="宋体"/>
          <w:sz w:val="21"/>
          <w:szCs w:val="21"/>
          <w:lang w:val="en-US" w:eastAsia="zh-CN"/>
        </w:rPr>
        <w:t>B</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.1，施工要点如下</w:t>
      </w:r>
      <w:r>
        <w:rPr>
          <w:rFonts w:hint="default" w:ascii="Times New Roman" w:hAnsi="Times New Roman" w:eastAsia="宋体" w:cs="Times New Roman"/>
          <w:sz w:val="21"/>
          <w:szCs w:val="21"/>
        </w:rPr>
        <w:t>：</w:t>
      </w:r>
    </w:p>
    <w:p>
      <w:pPr>
        <w:widowControl w:val="0"/>
        <w:numPr>
          <w:ilvl w:val="0"/>
          <w:numId w:val="57"/>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需处理的保温装饰板仅去除边部保温材料，应使用适宜的机具，去除部分应尺寸、角度准确</w:t>
      </w:r>
      <w:r>
        <w:rPr>
          <w:rFonts w:hint="eastAsia" w:ascii="Times New Roman" w:hAnsi="Times New Roman" w:eastAsia="宋体" w:cs="Times New Roman"/>
          <w:sz w:val="21"/>
          <w:szCs w:val="21"/>
        </w:rPr>
        <w:t>；</w:t>
      </w:r>
    </w:p>
    <w:p>
      <w:pPr>
        <w:widowControl w:val="0"/>
        <w:numPr>
          <w:ilvl w:val="0"/>
          <w:numId w:val="57"/>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宋体" w:hAnsi="宋体" w:eastAsia="宋体" w:cs="宋体"/>
          <w:sz w:val="21"/>
          <w:szCs w:val="21"/>
        </w:rPr>
        <w:t>90°压</w:t>
      </w:r>
      <w:r>
        <w:rPr>
          <w:rFonts w:hint="eastAsia" w:ascii="宋体" w:hAnsi="宋体" w:eastAsia="宋体" w:cs="宋体"/>
          <w:sz w:val="21"/>
          <w:szCs w:val="21"/>
        </w:rPr>
        <w:t>边法应先安装保温装饰板A，再安装去除边</w:t>
      </w:r>
      <w:r>
        <w:rPr>
          <w:rFonts w:hint="eastAsia" w:ascii="Times New Roman" w:hAnsi="宋体" w:eastAsia="宋体" w:cs="Times New Roman"/>
          <w:sz w:val="21"/>
          <w:szCs w:val="21"/>
        </w:rPr>
        <w:t>部保温</w:t>
      </w:r>
      <w:r>
        <w:rPr>
          <w:rFonts w:hint="eastAsia" w:ascii="宋体" w:hAnsi="宋体" w:eastAsia="宋体" w:cs="宋体"/>
          <w:sz w:val="21"/>
          <w:szCs w:val="21"/>
        </w:rPr>
        <w:t>材料的保温装饰板B</w:t>
      </w:r>
      <w:r>
        <w:rPr>
          <w:rFonts w:hint="eastAsia" w:ascii="Times New Roman" w:hAnsi="宋体" w:eastAsia="宋体" w:cs="Times New Roman"/>
          <w:sz w:val="21"/>
          <w:szCs w:val="21"/>
        </w:rPr>
        <w:t>；</w:t>
      </w:r>
    </w:p>
    <w:p>
      <w:pPr>
        <w:widowControl w:val="0"/>
        <w:numPr>
          <w:ilvl w:val="0"/>
          <w:numId w:val="57"/>
        </w:numPr>
        <w:tabs>
          <w:tab w:val="left" w:pos="0"/>
          <w:tab w:val="clear" w:pos="846"/>
        </w:tabs>
        <w:adjustRightInd/>
        <w:snapToGrid/>
        <w:spacing w:after="0"/>
        <w:ind w:left="0" w:firstLine="426"/>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阳角部位</w:t>
      </w:r>
      <w:r>
        <w:rPr>
          <w:rFonts w:ascii="Times New Roman" w:hAnsi="Times New Roman" w:eastAsia="宋体" w:cs="Times New Roman"/>
          <w:sz w:val="21"/>
          <w:szCs w:val="21"/>
        </w:rPr>
        <w:t>保</w:t>
      </w:r>
      <w:r>
        <w:rPr>
          <w:rFonts w:hint="eastAsia" w:ascii="宋体" w:hAnsi="宋体" w:eastAsia="宋体" w:cs="宋体"/>
          <w:sz w:val="21"/>
          <w:szCs w:val="21"/>
        </w:rPr>
        <w:t>温装饰板距墙角200mm范围内</w:t>
      </w:r>
      <w:r>
        <w:rPr>
          <w:rFonts w:hint="eastAsia" w:ascii="Times New Roman" w:hAnsi="Times New Roman" w:eastAsia="宋体" w:cs="Times New Roman"/>
          <w:sz w:val="21"/>
          <w:szCs w:val="21"/>
        </w:rPr>
        <w:t>应满粘。</w:t>
      </w:r>
    </w:p>
    <w:p>
      <w:pPr>
        <w:widowControl w:val="0"/>
        <w:numPr>
          <w:ilvl w:val="0"/>
          <w:numId w:val="57"/>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Times New Roman" w:eastAsia="宋体" w:cs="Times New Roman"/>
          <w:sz w:val="21"/>
          <w:szCs w:val="21"/>
        </w:rPr>
        <w:t>后安装的</w:t>
      </w:r>
      <w:r>
        <w:rPr>
          <w:rFonts w:ascii="Times New Roman" w:hAnsi="Times New Roman" w:eastAsia="宋体" w:cs="Times New Roman"/>
          <w:sz w:val="21"/>
          <w:szCs w:val="21"/>
        </w:rPr>
        <w:t>保温装饰</w:t>
      </w:r>
      <w:r>
        <w:rPr>
          <w:rFonts w:hint="eastAsia" w:ascii="Times New Roman" w:hAnsi="Times New Roman" w:eastAsia="宋体" w:cs="Times New Roman"/>
          <w:sz w:val="21"/>
          <w:szCs w:val="21"/>
        </w:rPr>
        <w:t>板粘贴时，与另一侧</w:t>
      </w:r>
      <w:r>
        <w:rPr>
          <w:rFonts w:ascii="Times New Roman" w:hAnsi="Times New Roman" w:eastAsia="宋体" w:cs="Times New Roman"/>
          <w:sz w:val="21"/>
          <w:szCs w:val="21"/>
        </w:rPr>
        <w:t>保温装饰</w:t>
      </w:r>
      <w:r>
        <w:rPr>
          <w:rFonts w:hint="eastAsia" w:ascii="Times New Roman" w:hAnsi="Times New Roman" w:eastAsia="宋体" w:cs="Times New Roman"/>
          <w:sz w:val="21"/>
          <w:szCs w:val="21"/>
        </w:rPr>
        <w:t>板接缝部位宜涂抹胶粘剂，涂抹量以不留空隙为宜；</w:t>
      </w:r>
    </w:p>
    <w:p>
      <w:pPr>
        <w:widowControl w:val="0"/>
        <w:numPr>
          <w:ilvl w:val="0"/>
          <w:numId w:val="57"/>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ascii="Times New Roman" w:hAnsi="Times New Roman" w:eastAsia="宋体" w:cs="Times New Roman"/>
          <w:sz w:val="21"/>
          <w:szCs w:val="21"/>
        </w:rPr>
        <w:t>保温装饰</w:t>
      </w:r>
      <w:r>
        <w:rPr>
          <w:rFonts w:hint="eastAsia" w:ascii="Times New Roman" w:hAnsi="Times New Roman" w:eastAsia="宋体" w:cs="Times New Roman"/>
          <w:sz w:val="21"/>
          <w:szCs w:val="21"/>
        </w:rPr>
        <w:t>板应与</w:t>
      </w:r>
      <w:r>
        <w:rPr>
          <w:rFonts w:ascii="Times New Roman" w:hAnsi="Times New Roman" w:eastAsia="宋体" w:cs="Times New Roman"/>
          <w:sz w:val="21"/>
          <w:szCs w:val="21"/>
        </w:rPr>
        <w:t>保温装饰</w:t>
      </w:r>
      <w:r>
        <w:rPr>
          <w:rFonts w:hint="eastAsia" w:ascii="Times New Roman" w:hAnsi="Times New Roman" w:eastAsia="宋体" w:cs="Times New Roman"/>
          <w:sz w:val="21"/>
          <w:szCs w:val="21"/>
        </w:rPr>
        <w:t>板面板底部相接触，保温材料不得露出；</w:t>
      </w:r>
    </w:p>
    <w:p>
      <w:pPr>
        <w:widowControl w:val="0"/>
        <w:numPr>
          <w:ilvl w:val="0"/>
          <w:numId w:val="57"/>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ascii="Times New Roman" w:hAnsi="Times New Roman" w:eastAsia="宋体" w:cs="Times New Roman"/>
          <w:sz w:val="21"/>
          <w:szCs w:val="21"/>
        </w:rPr>
        <w:t>保温装饰板</w:t>
      </w:r>
      <w:r>
        <w:rPr>
          <w:rFonts w:hint="eastAsia" w:ascii="Times New Roman" w:hAnsi="Times New Roman" w:eastAsia="宋体" w:cs="Times New Roman"/>
          <w:sz w:val="21"/>
          <w:szCs w:val="21"/>
        </w:rPr>
        <w:t>应上下固</w:t>
      </w:r>
      <w:r>
        <w:rPr>
          <w:rFonts w:hint="eastAsia" w:ascii="宋体" w:hAnsi="宋体" w:eastAsia="宋体" w:cs="宋体"/>
          <w:sz w:val="21"/>
          <w:szCs w:val="21"/>
        </w:rPr>
        <w:t>定，锚固件距离墙角边缘不应大于200mm，保温</w:t>
      </w:r>
      <w:r>
        <w:rPr>
          <w:rFonts w:ascii="Times New Roman" w:hAnsi="Times New Roman" w:eastAsia="宋体" w:cs="Times New Roman"/>
          <w:sz w:val="21"/>
          <w:szCs w:val="21"/>
        </w:rPr>
        <w:t>装饰板</w:t>
      </w:r>
      <w:r>
        <w:rPr>
          <w:rFonts w:hint="eastAsia" w:ascii="Times New Roman" w:hAnsi="Times New Roman" w:eastAsia="宋体" w:cs="Times New Roman"/>
          <w:sz w:val="21"/>
          <w:szCs w:val="21"/>
        </w:rPr>
        <w:t>侧面锚固件可根据情况设置；</w:t>
      </w:r>
    </w:p>
    <w:p>
      <w:pPr>
        <w:widowControl w:val="0"/>
        <w:numPr>
          <w:ilvl w:val="0"/>
          <w:numId w:val="57"/>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两侧</w:t>
      </w:r>
      <w:r>
        <w:rPr>
          <w:rFonts w:ascii="Times New Roman" w:hAnsi="Times New Roman" w:eastAsia="宋体" w:cs="Times New Roman"/>
          <w:sz w:val="21"/>
          <w:szCs w:val="21"/>
        </w:rPr>
        <w:t>保温装饰板</w:t>
      </w:r>
      <w:r>
        <w:rPr>
          <w:rFonts w:hint="eastAsia" w:ascii="Times New Roman" w:hAnsi="Times New Roman" w:eastAsia="宋体" w:cs="Times New Roman"/>
          <w:sz w:val="21"/>
          <w:szCs w:val="21"/>
        </w:rPr>
        <w:t>顶角处应使用密封胶密封；</w:t>
      </w:r>
    </w:p>
    <w:p>
      <w:pPr>
        <w:widowControl w:val="0"/>
        <w:numPr>
          <w:ilvl w:val="0"/>
          <w:numId w:val="57"/>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ascii="Times New Roman" w:hAnsi="Times New Roman" w:eastAsia="宋体" w:cs="Times New Roman"/>
          <w:sz w:val="21"/>
          <w:szCs w:val="21"/>
        </w:rPr>
        <w:t>阳角部位</w:t>
      </w:r>
      <w:r>
        <w:rPr>
          <w:rFonts w:hint="eastAsia" w:ascii="Times New Roman" w:hAnsi="宋体" w:eastAsia="宋体" w:cs="Times New Roman"/>
          <w:sz w:val="21"/>
          <w:szCs w:val="21"/>
        </w:rPr>
        <w:t>也</w:t>
      </w:r>
      <w:r>
        <w:rPr>
          <w:rFonts w:hint="eastAsia" w:ascii="宋体" w:hAnsi="宋体" w:eastAsia="宋体" w:cs="宋体"/>
          <w:sz w:val="21"/>
          <w:szCs w:val="21"/>
        </w:rPr>
        <w:t>可采用L型成品</w:t>
      </w:r>
      <w:r>
        <w:rPr>
          <w:rFonts w:hint="eastAsia" w:ascii="Times New Roman" w:hAnsi="宋体" w:eastAsia="宋体" w:cs="Times New Roman"/>
          <w:sz w:val="21"/>
          <w:szCs w:val="21"/>
        </w:rPr>
        <w:t>保温装饰板。</w:t>
      </w:r>
    </w:p>
    <w:p>
      <w:pPr>
        <w:widowControl w:val="0"/>
        <w:adjustRightInd/>
        <w:snapToGrid/>
        <w:spacing w:after="0"/>
        <w:jc w:val="center"/>
        <w:rPr>
          <w:rFonts w:ascii="Times New Roman" w:hAnsi="宋体" w:eastAsia="宋体" w:cs="Times New Roman"/>
          <w:sz w:val="21"/>
          <w:szCs w:val="21"/>
        </w:rPr>
      </w:pPr>
      <w:r>
        <w:rPr>
          <w:rFonts w:ascii="宋体" w:hAnsi="宋体" w:eastAsia="宋体" w:cs="宋体"/>
          <w:sz w:val="24"/>
          <w:szCs w:val="24"/>
        </w:rPr>
        <w:drawing>
          <wp:inline distT="0" distB="0" distL="114300" distR="114300">
            <wp:extent cx="4070985" cy="1511935"/>
            <wp:effectExtent l="0" t="0" r="5715" b="12065"/>
            <wp:docPr id="2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IMG_256"/>
                    <pic:cNvPicPr>
                      <a:picLocks noChangeAspect="1"/>
                    </pic:cNvPicPr>
                  </pic:nvPicPr>
                  <pic:blipFill>
                    <a:blip r:embed="rId18" cstate="print"/>
                    <a:srcRect t="6041"/>
                    <a:stretch>
                      <a:fillRect/>
                    </a:stretch>
                  </pic:blipFill>
                  <pic:spPr>
                    <a:xfrm>
                      <a:off x="0" y="0"/>
                      <a:ext cx="4071003" cy="1512000"/>
                    </a:xfrm>
                    <a:prstGeom prst="rect">
                      <a:avLst/>
                    </a:prstGeom>
                    <a:noFill/>
                    <a:ln w="9525">
                      <a:noFill/>
                    </a:ln>
                  </pic:spPr>
                </pic:pic>
              </a:graphicData>
            </a:graphic>
          </wp:inline>
        </w:drawing>
      </w:r>
    </w:p>
    <w:p>
      <w:pPr>
        <w:widowControl w:val="0"/>
        <w:adjustRightInd/>
        <w:snapToGrid/>
        <w:spacing w:after="0"/>
        <w:ind w:firstLine="1620" w:firstLineChars="900"/>
        <w:rPr>
          <w:rFonts w:ascii="Times New Roman" w:hAnsi="Times New Roman" w:eastAsia="宋体" w:cs="Times New Roman"/>
          <w:sz w:val="18"/>
          <w:szCs w:val="18"/>
        </w:rPr>
      </w:pPr>
      <w:r>
        <w:rPr>
          <w:rFonts w:ascii="Times New Roman" w:hAnsi="Times New Roman" w:eastAsia="宋体" w:cs="Times New Roman"/>
          <w:sz w:val="18"/>
          <w:szCs w:val="18"/>
        </w:rPr>
        <w:t>a）90°压边法</w:t>
      </w:r>
      <w:r>
        <w:rPr>
          <w:rFonts w:hint="eastAsia" w:ascii="Times New Roman" w:hAnsi="Times New Roman" w:eastAsia="宋体" w:cs="Times New Roman"/>
          <w:sz w:val="18"/>
          <w:szCs w:val="18"/>
        </w:rPr>
        <w:t xml:space="preserve">                          </w:t>
      </w:r>
      <w:r>
        <w:rPr>
          <w:rFonts w:hint="eastAsia"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b）45°对角法</w:t>
      </w:r>
    </w:p>
    <w:p>
      <w:pPr>
        <w:widowControl w:val="0"/>
        <w:adjustRightInd/>
        <w:snapToGrid/>
        <w:spacing w:before="120" w:beforeLines="50" w:after="0"/>
        <w:jc w:val="center"/>
        <w:rPr>
          <w:rFonts w:hint="eastAsia" w:ascii="宋体" w:hAnsi="宋体" w:eastAsia="宋体" w:cs="宋体"/>
          <w:sz w:val="18"/>
          <w:szCs w:val="18"/>
        </w:rPr>
      </w:pPr>
      <w:r>
        <w:rPr>
          <w:rFonts w:hint="eastAsia" w:ascii="宋体" w:hAnsi="宋体" w:eastAsia="宋体" w:cs="宋体"/>
          <w:sz w:val="18"/>
          <w:szCs w:val="18"/>
        </w:rPr>
        <w:t>图</w:t>
      </w:r>
      <w:r>
        <w:rPr>
          <w:rFonts w:hint="eastAsia" w:ascii="宋体" w:hAnsi="宋体" w:eastAsia="宋体" w:cs="宋体"/>
          <w:sz w:val="18"/>
          <w:szCs w:val="18"/>
          <w:lang w:val="en-US" w:eastAsia="zh-CN"/>
        </w:rPr>
        <w:t>B</w:t>
      </w:r>
      <w:r>
        <w:rPr>
          <w:rFonts w:hint="eastAsia" w:ascii="宋体" w:hAnsi="宋体" w:eastAsia="宋体" w:cs="宋体"/>
          <w:sz w:val="18"/>
          <w:szCs w:val="18"/>
        </w:rPr>
        <w:t>.</w:t>
      </w:r>
      <w:r>
        <w:rPr>
          <w:rFonts w:hint="eastAsia" w:ascii="宋体" w:hAnsi="宋体" w:eastAsia="宋体" w:cs="宋体"/>
          <w:sz w:val="18"/>
          <w:szCs w:val="18"/>
          <w:lang w:val="en-US" w:eastAsia="zh-CN"/>
        </w:rPr>
        <w:t>0</w:t>
      </w:r>
      <w:r>
        <w:rPr>
          <w:rFonts w:hint="eastAsia" w:ascii="宋体" w:hAnsi="宋体" w:eastAsia="宋体" w:cs="宋体"/>
          <w:sz w:val="18"/>
          <w:szCs w:val="18"/>
        </w:rPr>
        <w:t>.1  阳角部位构造作法</w:t>
      </w:r>
    </w:p>
    <w:p>
      <w:pPr>
        <w:widowControl w:val="0"/>
        <w:adjustRightInd/>
        <w:snapToGrid/>
        <w:spacing w:before="60" w:beforeLines="25" w:after="0"/>
        <w:jc w:val="center"/>
        <w:rPr>
          <w:rFonts w:ascii="Times New Roman" w:hAnsi="Times New Roman" w:eastAsia="宋体" w:cs="Times New Roman"/>
          <w:sz w:val="18"/>
          <w:szCs w:val="18"/>
        </w:rPr>
      </w:pPr>
      <w:r>
        <w:rPr>
          <w:rFonts w:hint="eastAsia" w:ascii="宋体" w:hAnsi="宋体" w:eastAsia="宋体" w:cs="宋体"/>
          <w:sz w:val="18"/>
          <w:szCs w:val="18"/>
        </w:rPr>
        <w:t>1——保温装饰板A；2——胶粘剂；3——密封胶；4——胶粘剂；5——锚固件；6——保温装饰板B</w:t>
      </w:r>
    </w:p>
    <w:p>
      <w:pPr>
        <w:keepNext w:val="0"/>
        <w:keepLines w:val="0"/>
        <w:pageBreakBefore w:val="0"/>
        <w:widowControl w:val="0"/>
        <w:numPr>
          <w:ilvl w:val="0"/>
          <w:numId w:val="56"/>
        </w:numPr>
        <w:kinsoku/>
        <w:wordWrap/>
        <w:overflowPunct/>
        <w:topLinePunct w:val="0"/>
        <w:autoSpaceDE/>
        <w:autoSpaceDN/>
        <w:bidi w:val="0"/>
        <w:adjustRightInd/>
        <w:snapToGrid/>
        <w:spacing w:before="181" w:beforeLines="50" w:after="0"/>
        <w:ind w:left="0" w:leftChars="0" w:firstLine="0" w:firstLineChars="0"/>
        <w:jc w:val="both"/>
        <w:textAlignment w:val="auto"/>
        <w:rPr>
          <w:rFonts w:hint="eastAsia" w:ascii="Times New Roman" w:hAnsi="宋体" w:eastAsia="宋体" w:cs="Times New Roman"/>
          <w:sz w:val="21"/>
          <w:szCs w:val="21"/>
        </w:rPr>
      </w:pPr>
      <w:r>
        <w:rPr>
          <w:rFonts w:hint="eastAsia" w:ascii="Times New Roman" w:hAnsi="宋体" w:eastAsia="宋体" w:cs="Times New Roman"/>
          <w:sz w:val="21"/>
          <w:szCs w:val="21"/>
        </w:rPr>
        <w:t>阴角部位保温装饰板构造做法见图</w:t>
      </w:r>
      <w:r>
        <w:rPr>
          <w:rFonts w:hint="eastAsia" w:ascii="宋体" w:hAnsi="宋体" w:eastAsia="宋体" w:cs="宋体"/>
          <w:sz w:val="21"/>
          <w:szCs w:val="21"/>
          <w:lang w:val="en-US" w:eastAsia="zh-CN"/>
        </w:rPr>
        <w:t>B</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Times New Roman" w:hAnsi="宋体" w:eastAsia="宋体" w:cs="Times New Roman"/>
          <w:sz w:val="21"/>
          <w:szCs w:val="21"/>
        </w:rPr>
        <w:t>，施工要点如下：</w:t>
      </w:r>
    </w:p>
    <w:p>
      <w:pPr>
        <w:widowControl w:val="0"/>
        <w:numPr>
          <w:ilvl w:val="0"/>
          <w:numId w:val="58"/>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应</w:t>
      </w:r>
      <w:r>
        <w:rPr>
          <w:rFonts w:hint="eastAsia" w:ascii="Times New Roman" w:hAnsi="Times New Roman" w:eastAsia="宋体" w:cs="Times New Roman"/>
          <w:sz w:val="21"/>
          <w:szCs w:val="21"/>
        </w:rPr>
        <w:t>先安装</w:t>
      </w:r>
      <w:r>
        <w:rPr>
          <w:rFonts w:hint="eastAsia" w:ascii="宋体" w:hAnsi="宋体" w:eastAsia="宋体" w:cs="宋体"/>
          <w:sz w:val="21"/>
          <w:szCs w:val="21"/>
        </w:rPr>
        <w:t>保温装饰板A，再安装保温装饰板B，采用</w:t>
      </w:r>
      <w:r>
        <w:rPr>
          <w:rFonts w:hint="eastAsia" w:ascii="Times New Roman" w:hAnsi="宋体" w:eastAsia="宋体" w:cs="Times New Roman"/>
          <w:sz w:val="21"/>
          <w:szCs w:val="21"/>
        </w:rPr>
        <w:t>搭接法安装；</w:t>
      </w:r>
    </w:p>
    <w:p>
      <w:pPr>
        <w:widowControl w:val="0"/>
        <w:numPr>
          <w:ilvl w:val="0"/>
          <w:numId w:val="58"/>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Times New Roman" w:eastAsia="宋体" w:cs="Times New Roman"/>
          <w:sz w:val="21"/>
          <w:szCs w:val="21"/>
        </w:rPr>
        <w:t>两侧保温装</w:t>
      </w:r>
      <w:r>
        <w:rPr>
          <w:rFonts w:hint="eastAsia" w:ascii="宋体" w:hAnsi="宋体" w:eastAsia="宋体" w:cs="宋体"/>
          <w:sz w:val="21"/>
          <w:szCs w:val="21"/>
        </w:rPr>
        <w:t>饰板缝隙宽度宜为5mm～8mm</w:t>
      </w:r>
      <w:r>
        <w:rPr>
          <w:rFonts w:hint="eastAsia" w:ascii="Times New Roman" w:hAnsi="Times New Roman" w:eastAsia="宋体" w:cs="Times New Roman"/>
          <w:sz w:val="21"/>
          <w:szCs w:val="21"/>
        </w:rPr>
        <w:t>；</w:t>
      </w:r>
    </w:p>
    <w:p>
      <w:pPr>
        <w:widowControl w:val="0"/>
        <w:numPr>
          <w:ilvl w:val="0"/>
          <w:numId w:val="58"/>
        </w:numPr>
        <w:tabs>
          <w:tab w:val="left" w:pos="0"/>
          <w:tab w:val="clear" w:pos="846"/>
        </w:tabs>
        <w:adjustRightInd/>
        <w:snapToGrid/>
        <w:spacing w:after="0"/>
        <w:ind w:left="0" w:firstLine="426"/>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应适当增加阴角部位</w:t>
      </w:r>
      <w:r>
        <w:rPr>
          <w:rFonts w:ascii="Times New Roman" w:hAnsi="Times New Roman" w:eastAsia="宋体" w:cs="Times New Roman"/>
          <w:sz w:val="21"/>
          <w:szCs w:val="21"/>
        </w:rPr>
        <w:t>保温装饰板</w:t>
      </w:r>
      <w:r>
        <w:rPr>
          <w:rFonts w:hint="eastAsia" w:ascii="Times New Roman" w:hAnsi="Times New Roman" w:eastAsia="宋体" w:cs="Times New Roman"/>
          <w:sz w:val="21"/>
          <w:szCs w:val="21"/>
        </w:rPr>
        <w:t>粘贴面积比，</w:t>
      </w:r>
      <w:r>
        <w:rPr>
          <w:rFonts w:ascii="Times New Roman" w:hAnsi="Times New Roman" w:eastAsia="宋体" w:cs="Times New Roman"/>
          <w:sz w:val="21"/>
          <w:szCs w:val="21"/>
        </w:rPr>
        <w:t>保温装饰板</w:t>
      </w:r>
      <w:r>
        <w:rPr>
          <w:rFonts w:hint="eastAsia" w:ascii="Times New Roman" w:hAnsi="Times New Roman" w:eastAsia="宋体" w:cs="Times New Roman"/>
          <w:sz w:val="21"/>
          <w:szCs w:val="21"/>
        </w:rPr>
        <w:t>应上下固定；</w:t>
      </w:r>
    </w:p>
    <w:p>
      <w:pPr>
        <w:widowControl w:val="0"/>
        <w:numPr>
          <w:ilvl w:val="0"/>
          <w:numId w:val="58"/>
        </w:numPr>
        <w:tabs>
          <w:tab w:val="left" w:pos="0"/>
          <w:tab w:val="clear" w:pos="846"/>
        </w:tabs>
        <w:adjustRightInd/>
        <w:snapToGrid/>
        <w:spacing w:after="0"/>
        <w:ind w:left="0" w:firstLine="426"/>
        <w:jc w:val="both"/>
        <w:rPr>
          <w:rFonts w:ascii="Times New Roman" w:hAnsi="Times New Roman" w:eastAsia="宋体" w:cs="Times New Roman"/>
          <w:sz w:val="21"/>
          <w:szCs w:val="21"/>
        </w:rPr>
      </w:pPr>
      <w:r>
        <w:rPr>
          <w:rFonts w:ascii="Times New Roman" w:hAnsi="Times New Roman" w:eastAsia="宋体" w:cs="Times New Roman"/>
          <w:sz w:val="21"/>
          <w:szCs w:val="21"/>
        </w:rPr>
        <w:t>保温装饰板</w:t>
      </w:r>
      <w:r>
        <w:rPr>
          <w:rFonts w:hint="eastAsia" w:ascii="Times New Roman" w:hAnsi="Times New Roman" w:eastAsia="宋体" w:cs="Times New Roman"/>
          <w:sz w:val="21"/>
          <w:szCs w:val="21"/>
        </w:rPr>
        <w:t>侧面锚固件可根据情况设置；</w:t>
      </w:r>
    </w:p>
    <w:p>
      <w:pPr>
        <w:widowControl w:val="0"/>
        <w:numPr>
          <w:ilvl w:val="0"/>
          <w:numId w:val="58"/>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Times New Roman" w:eastAsia="宋体" w:cs="Times New Roman"/>
          <w:sz w:val="21"/>
          <w:szCs w:val="21"/>
        </w:rPr>
        <w:t>两侧保温装饰板缝隙应使用嵌缝材料填塞后，再使用密封胶密封。</w:t>
      </w:r>
    </w:p>
    <w:p>
      <w:pPr>
        <w:widowControl w:val="0"/>
        <w:numPr>
          <w:ilvl w:val="0"/>
          <w:numId w:val="58"/>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Times New Roman" w:eastAsia="宋体" w:cs="Times New Roman"/>
          <w:sz w:val="21"/>
          <w:szCs w:val="21"/>
        </w:rPr>
        <w:t>阴</w:t>
      </w:r>
      <w:r>
        <w:rPr>
          <w:rFonts w:ascii="Times New Roman" w:hAnsi="Times New Roman" w:eastAsia="宋体" w:cs="Times New Roman"/>
          <w:sz w:val="21"/>
          <w:szCs w:val="21"/>
        </w:rPr>
        <w:t>角部位</w:t>
      </w:r>
      <w:r>
        <w:rPr>
          <w:rFonts w:hint="eastAsia" w:ascii="Times New Roman" w:hAnsi="宋体" w:eastAsia="宋体" w:cs="Times New Roman"/>
          <w:sz w:val="21"/>
          <w:szCs w:val="21"/>
        </w:rPr>
        <w:t>也可</w:t>
      </w:r>
      <w:r>
        <w:rPr>
          <w:rFonts w:hint="eastAsia" w:ascii="宋体" w:hAnsi="宋体" w:eastAsia="宋体" w:cs="宋体"/>
          <w:sz w:val="21"/>
          <w:szCs w:val="21"/>
        </w:rPr>
        <w:t>采用L型成品</w:t>
      </w:r>
      <w:r>
        <w:rPr>
          <w:rFonts w:hint="eastAsia" w:ascii="Times New Roman" w:hAnsi="宋体" w:eastAsia="宋体" w:cs="Times New Roman"/>
          <w:sz w:val="21"/>
          <w:szCs w:val="21"/>
        </w:rPr>
        <w:t>保温装饰板。</w:t>
      </w:r>
    </w:p>
    <w:p>
      <w:pPr>
        <w:widowControl w:val="0"/>
        <w:adjustRightInd/>
        <w:snapToGrid/>
        <w:spacing w:after="0"/>
        <w:jc w:val="center"/>
        <w:rPr>
          <w:rFonts w:ascii="Times New Roman" w:hAnsi="宋体" w:eastAsia="宋体" w:cs="Times New Roman"/>
          <w:sz w:val="21"/>
          <w:szCs w:val="21"/>
        </w:rPr>
      </w:pPr>
      <w:r>
        <w:rPr>
          <w:rFonts w:ascii="宋体" w:hAnsi="宋体" w:eastAsia="宋体" w:cs="宋体"/>
          <w:sz w:val="24"/>
          <w:szCs w:val="24"/>
        </w:rPr>
        <w:drawing>
          <wp:inline distT="0" distB="0" distL="114300" distR="114300">
            <wp:extent cx="1799590" cy="1623060"/>
            <wp:effectExtent l="0" t="0" r="10160" b="15240"/>
            <wp:docPr id="2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descr="IMG_256"/>
                    <pic:cNvPicPr>
                      <a:picLocks noChangeAspect="1"/>
                    </pic:cNvPicPr>
                  </pic:nvPicPr>
                  <pic:blipFill>
                    <a:blip r:embed="rId19" cstate="print"/>
                    <a:stretch>
                      <a:fillRect/>
                    </a:stretch>
                  </pic:blipFill>
                  <pic:spPr>
                    <a:xfrm>
                      <a:off x="0" y="0"/>
                      <a:ext cx="1800000" cy="1623551"/>
                    </a:xfrm>
                    <a:prstGeom prst="rect">
                      <a:avLst/>
                    </a:prstGeom>
                    <a:noFill/>
                    <a:ln w="9525">
                      <a:noFill/>
                    </a:ln>
                  </pic:spPr>
                </pic:pic>
              </a:graphicData>
            </a:graphic>
          </wp:inline>
        </w:drawing>
      </w:r>
    </w:p>
    <w:p>
      <w:pPr>
        <w:widowControl w:val="0"/>
        <w:adjustRightInd/>
        <w:snapToGrid/>
        <w:spacing w:before="120" w:beforeLines="50" w:after="0"/>
        <w:jc w:val="center"/>
        <w:rPr>
          <w:rFonts w:hint="eastAsia" w:ascii="宋体" w:hAnsi="宋体" w:eastAsia="宋体" w:cs="宋体"/>
          <w:sz w:val="18"/>
          <w:szCs w:val="18"/>
        </w:rPr>
      </w:pPr>
      <w:r>
        <w:rPr>
          <w:rFonts w:hint="eastAsia" w:ascii="宋体" w:hAnsi="宋体" w:eastAsia="宋体" w:cs="宋体"/>
          <w:sz w:val="18"/>
          <w:szCs w:val="18"/>
        </w:rPr>
        <w:t>图</w:t>
      </w:r>
      <w:r>
        <w:rPr>
          <w:rFonts w:hint="eastAsia" w:ascii="宋体" w:hAnsi="宋体" w:eastAsia="宋体" w:cs="宋体"/>
          <w:sz w:val="18"/>
          <w:szCs w:val="18"/>
          <w:lang w:val="en-US" w:eastAsia="zh-CN"/>
        </w:rPr>
        <w:t>B</w:t>
      </w:r>
      <w:r>
        <w:rPr>
          <w:rFonts w:hint="eastAsia" w:ascii="宋体" w:hAnsi="宋体" w:eastAsia="宋体" w:cs="宋体"/>
          <w:sz w:val="18"/>
          <w:szCs w:val="18"/>
        </w:rPr>
        <w:t>.</w:t>
      </w:r>
      <w:r>
        <w:rPr>
          <w:rFonts w:hint="eastAsia" w:ascii="宋体" w:hAnsi="宋体" w:eastAsia="宋体" w:cs="宋体"/>
          <w:sz w:val="18"/>
          <w:szCs w:val="18"/>
          <w:lang w:val="en-US" w:eastAsia="zh-CN"/>
        </w:rPr>
        <w:t>0</w:t>
      </w:r>
      <w:r>
        <w:rPr>
          <w:rFonts w:hint="eastAsia" w:ascii="宋体" w:hAnsi="宋体" w:eastAsia="宋体" w:cs="宋体"/>
          <w:sz w:val="18"/>
          <w:szCs w:val="18"/>
        </w:rPr>
        <w:t>.</w:t>
      </w:r>
      <w:r>
        <w:rPr>
          <w:rFonts w:hint="eastAsia" w:ascii="宋体" w:hAnsi="宋体" w:eastAsia="宋体" w:cs="宋体"/>
          <w:sz w:val="18"/>
          <w:szCs w:val="18"/>
          <w:lang w:val="en-US" w:eastAsia="zh-CN"/>
        </w:rPr>
        <w:t>2</w:t>
      </w:r>
      <w:r>
        <w:rPr>
          <w:rFonts w:hint="eastAsia" w:ascii="宋体" w:hAnsi="宋体" w:eastAsia="宋体" w:cs="宋体"/>
          <w:sz w:val="18"/>
          <w:szCs w:val="18"/>
        </w:rPr>
        <w:t xml:space="preserve">  阴角部位构造做法</w:t>
      </w:r>
    </w:p>
    <w:p>
      <w:pPr>
        <w:widowControl w:val="0"/>
        <w:adjustRightInd/>
        <w:snapToGrid/>
        <w:spacing w:before="60" w:beforeLines="25" w:after="0"/>
        <w:jc w:val="center"/>
        <w:rPr>
          <w:rFonts w:ascii="Times New Roman" w:hAnsi="Times New Roman" w:eastAsia="宋体" w:cs="Times New Roman"/>
          <w:sz w:val="18"/>
          <w:szCs w:val="18"/>
        </w:rPr>
      </w:pPr>
      <w:r>
        <w:rPr>
          <w:rFonts w:hint="eastAsia" w:ascii="宋体" w:hAnsi="宋体" w:eastAsia="宋体" w:cs="宋体"/>
          <w:sz w:val="18"/>
          <w:szCs w:val="18"/>
        </w:rPr>
        <w:t>1——保温装饰板A；2——胶粘剂；3——密封胶；4</w:t>
      </w:r>
      <w:r>
        <w:rPr>
          <w:rFonts w:hint="eastAsia" w:ascii="宋体" w:hAnsi="宋体" w:eastAsia="宋体" w:cs="宋体"/>
          <w:sz w:val="18"/>
          <w:szCs w:val="18"/>
        </w:rPr>
        <w:softHyphen/>
      </w:r>
      <w:r>
        <w:rPr>
          <w:rFonts w:hint="eastAsia" w:ascii="宋体" w:hAnsi="宋体" w:eastAsia="宋体" w:cs="宋体"/>
          <w:sz w:val="18"/>
          <w:szCs w:val="18"/>
        </w:rPr>
        <w:t>——锚固件；5——保温装饰板B</w:t>
      </w:r>
    </w:p>
    <w:p>
      <w:pPr>
        <w:keepNext w:val="0"/>
        <w:keepLines w:val="0"/>
        <w:pageBreakBefore w:val="0"/>
        <w:widowControl w:val="0"/>
        <w:numPr>
          <w:ilvl w:val="0"/>
          <w:numId w:val="56"/>
        </w:numPr>
        <w:kinsoku/>
        <w:wordWrap/>
        <w:overflowPunct/>
        <w:topLinePunct w:val="0"/>
        <w:autoSpaceDE/>
        <w:autoSpaceDN/>
        <w:bidi w:val="0"/>
        <w:adjustRightInd/>
        <w:snapToGrid/>
        <w:spacing w:before="181" w:beforeLines="50" w:after="0"/>
        <w:ind w:left="0" w:leftChars="0" w:firstLine="0" w:firstLineChars="0"/>
        <w:jc w:val="both"/>
        <w:textAlignment w:val="auto"/>
        <w:rPr>
          <w:rFonts w:hint="eastAsia" w:ascii="Times New Roman" w:hAnsi="宋体" w:eastAsia="宋体" w:cs="Times New Roman"/>
          <w:sz w:val="21"/>
          <w:szCs w:val="21"/>
        </w:rPr>
      </w:pPr>
      <w:r>
        <w:rPr>
          <w:rFonts w:hint="eastAsia" w:ascii="Times New Roman" w:hAnsi="宋体" w:eastAsia="宋体" w:cs="Times New Roman"/>
          <w:sz w:val="21"/>
          <w:szCs w:val="21"/>
        </w:rPr>
        <w:t>外置门窗洞口部位构造做法见图</w:t>
      </w:r>
      <w:r>
        <w:rPr>
          <w:rFonts w:hint="eastAsia" w:ascii="宋体" w:hAnsi="宋体" w:eastAsia="宋体" w:cs="宋体"/>
          <w:sz w:val="21"/>
          <w:szCs w:val="21"/>
          <w:lang w:val="en-US" w:eastAsia="zh-CN"/>
        </w:rPr>
        <w:t>B</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Times New Roman" w:hAnsi="宋体" w:eastAsia="宋体" w:cs="Times New Roman"/>
          <w:sz w:val="21"/>
          <w:szCs w:val="21"/>
        </w:rPr>
        <w:t>，施工要点如下：</w:t>
      </w:r>
    </w:p>
    <w:p>
      <w:pPr>
        <w:widowControl w:val="0"/>
        <w:numPr>
          <w:ilvl w:val="0"/>
          <w:numId w:val="59"/>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Times New Roman" w:eastAsia="宋体" w:cs="Times New Roman"/>
          <w:sz w:val="21"/>
          <w:szCs w:val="21"/>
        </w:rPr>
        <w:t>应适当增加</w:t>
      </w:r>
      <w:r>
        <w:rPr>
          <w:rFonts w:hint="eastAsia" w:ascii="Times New Roman" w:hAnsi="宋体" w:eastAsia="宋体" w:cs="Times New Roman"/>
          <w:sz w:val="21"/>
          <w:szCs w:val="21"/>
        </w:rPr>
        <w:t>外置门窗洞口部位</w:t>
      </w:r>
      <w:r>
        <w:rPr>
          <w:rFonts w:hint="eastAsia" w:ascii="Times New Roman" w:hAnsi="Times New Roman" w:eastAsia="宋体" w:cs="Times New Roman"/>
          <w:sz w:val="21"/>
          <w:szCs w:val="21"/>
        </w:rPr>
        <w:t>墙面</w:t>
      </w:r>
      <w:r>
        <w:rPr>
          <w:rFonts w:ascii="Times New Roman" w:hAnsi="Times New Roman" w:eastAsia="宋体" w:cs="Times New Roman"/>
          <w:sz w:val="21"/>
          <w:szCs w:val="21"/>
        </w:rPr>
        <w:t>保温装饰板</w:t>
      </w:r>
      <w:r>
        <w:rPr>
          <w:rFonts w:hint="eastAsia" w:ascii="Times New Roman" w:hAnsi="Times New Roman" w:eastAsia="宋体" w:cs="Times New Roman"/>
          <w:sz w:val="21"/>
          <w:szCs w:val="21"/>
        </w:rPr>
        <w:t>粘贴面积比，墙面</w:t>
      </w:r>
      <w:r>
        <w:rPr>
          <w:rFonts w:ascii="Times New Roman" w:hAnsi="Times New Roman" w:eastAsia="宋体" w:cs="Times New Roman"/>
          <w:sz w:val="21"/>
          <w:szCs w:val="21"/>
        </w:rPr>
        <w:t>保温装饰板</w:t>
      </w:r>
      <w:r>
        <w:rPr>
          <w:rFonts w:hint="eastAsia" w:ascii="Times New Roman" w:hAnsi="Times New Roman" w:eastAsia="宋体" w:cs="Times New Roman"/>
          <w:sz w:val="21"/>
          <w:szCs w:val="21"/>
        </w:rPr>
        <w:t>应适量伸出外墙边缘；</w:t>
      </w:r>
    </w:p>
    <w:p>
      <w:pPr>
        <w:widowControl w:val="0"/>
        <w:numPr>
          <w:ilvl w:val="0"/>
          <w:numId w:val="59"/>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门窗顶、窗台</w:t>
      </w:r>
      <w:r>
        <w:rPr>
          <w:rFonts w:hint="eastAsia" w:ascii="宋体" w:hAnsi="宋体" w:eastAsia="宋体" w:cs="宋体"/>
          <w:sz w:val="21"/>
          <w:szCs w:val="21"/>
        </w:rPr>
        <w:t>墙面保温装饰板应左右固定，门窗边墙面保温装饰板应上下固定，锚固件距离墙角边缘不应大于200mm，墙面保温装饰</w:t>
      </w:r>
      <w:r>
        <w:rPr>
          <w:rFonts w:ascii="Times New Roman" w:hAnsi="Times New Roman" w:eastAsia="宋体" w:cs="Times New Roman"/>
          <w:sz w:val="21"/>
          <w:szCs w:val="21"/>
        </w:rPr>
        <w:t>板</w:t>
      </w:r>
      <w:r>
        <w:rPr>
          <w:rFonts w:hint="eastAsia" w:ascii="Times New Roman" w:hAnsi="Times New Roman" w:eastAsia="宋体" w:cs="Times New Roman"/>
          <w:sz w:val="21"/>
          <w:szCs w:val="21"/>
        </w:rPr>
        <w:t>其他边锚固件可根据情况设置；</w:t>
      </w:r>
    </w:p>
    <w:p>
      <w:pPr>
        <w:widowControl w:val="0"/>
        <w:numPr>
          <w:ilvl w:val="0"/>
          <w:numId w:val="59"/>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Times New Roman" w:eastAsia="宋体" w:cs="Times New Roman"/>
          <w:sz w:val="21"/>
          <w:szCs w:val="21"/>
        </w:rPr>
        <w:t>墙面</w:t>
      </w:r>
      <w:r>
        <w:rPr>
          <w:rFonts w:ascii="Times New Roman" w:hAnsi="Times New Roman" w:eastAsia="宋体" w:cs="Times New Roman"/>
          <w:sz w:val="21"/>
          <w:szCs w:val="21"/>
        </w:rPr>
        <w:t>保温装饰</w:t>
      </w:r>
      <w:r>
        <w:rPr>
          <w:rFonts w:hint="eastAsia" w:ascii="宋体" w:hAnsi="宋体" w:eastAsia="宋体" w:cs="宋体"/>
          <w:sz w:val="21"/>
          <w:szCs w:val="21"/>
        </w:rPr>
        <w:t>板侧面应粘贴同材质的装饰面板，装饰面板应满粘，门窗顶、窗台装饰面板均应形成向下不小于5%的</w:t>
      </w:r>
      <w:r>
        <w:rPr>
          <w:rFonts w:hint="eastAsia" w:ascii="Times New Roman" w:hAnsi="Times New Roman" w:eastAsia="宋体" w:cs="Times New Roman"/>
          <w:sz w:val="21"/>
          <w:szCs w:val="21"/>
        </w:rPr>
        <w:t>坡度；</w:t>
      </w:r>
    </w:p>
    <w:p>
      <w:pPr>
        <w:widowControl w:val="0"/>
        <w:numPr>
          <w:ilvl w:val="0"/>
          <w:numId w:val="59"/>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Times New Roman" w:eastAsia="宋体" w:cs="Times New Roman"/>
          <w:sz w:val="21"/>
          <w:szCs w:val="21"/>
        </w:rPr>
        <w:t>装饰面板应</w:t>
      </w:r>
      <w:r>
        <w:rPr>
          <w:rFonts w:hint="eastAsia" w:ascii="宋体" w:hAnsi="宋体" w:eastAsia="宋体" w:cs="宋体"/>
          <w:sz w:val="21"/>
          <w:szCs w:val="21"/>
        </w:rPr>
        <w:t>与墙面保温装饰板面板底部相接触，保温材料不得露出，装饰面板与门窗框间隙应为5mm～8mm</w:t>
      </w:r>
      <w:r>
        <w:rPr>
          <w:rFonts w:hint="eastAsia" w:ascii="Times New Roman" w:hAnsi="宋体" w:eastAsia="宋体" w:cs="Times New Roman"/>
          <w:sz w:val="21"/>
          <w:szCs w:val="21"/>
        </w:rPr>
        <w:t>；</w:t>
      </w:r>
    </w:p>
    <w:p>
      <w:pPr>
        <w:widowControl w:val="0"/>
        <w:numPr>
          <w:ilvl w:val="0"/>
          <w:numId w:val="59"/>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Times New Roman" w:eastAsia="宋体" w:cs="Times New Roman"/>
          <w:sz w:val="21"/>
          <w:szCs w:val="21"/>
        </w:rPr>
        <w:t>装饰面板与</w:t>
      </w:r>
      <w:r>
        <w:rPr>
          <w:rFonts w:hint="eastAsia" w:ascii="Times New Roman" w:hAnsi="宋体" w:eastAsia="宋体" w:cs="Times New Roman"/>
          <w:sz w:val="21"/>
          <w:szCs w:val="21"/>
        </w:rPr>
        <w:t>窗框间隙、与</w:t>
      </w:r>
      <w:r>
        <w:rPr>
          <w:rFonts w:hint="eastAsia" w:ascii="Times New Roman" w:hAnsi="Times New Roman" w:eastAsia="宋体" w:cs="Times New Roman"/>
          <w:sz w:val="21"/>
          <w:szCs w:val="21"/>
        </w:rPr>
        <w:t>墙面</w:t>
      </w:r>
      <w:r>
        <w:rPr>
          <w:rFonts w:ascii="Times New Roman" w:hAnsi="Times New Roman" w:eastAsia="宋体" w:cs="Times New Roman"/>
          <w:sz w:val="21"/>
          <w:szCs w:val="21"/>
        </w:rPr>
        <w:t>保温装饰板</w:t>
      </w:r>
      <w:r>
        <w:rPr>
          <w:rFonts w:hint="eastAsia" w:ascii="Times New Roman" w:hAnsi="Times New Roman" w:eastAsia="宋体" w:cs="Times New Roman"/>
          <w:sz w:val="21"/>
          <w:szCs w:val="21"/>
        </w:rPr>
        <w:t>顶角处均应使用密封胶密封。</w:t>
      </w:r>
    </w:p>
    <w:p>
      <w:pPr>
        <w:widowControl w:val="0"/>
        <w:adjustRightInd/>
        <w:snapToGrid/>
        <w:spacing w:after="0"/>
        <w:jc w:val="center"/>
      </w:pPr>
      <w:r>
        <w:drawing>
          <wp:inline distT="0" distB="0" distL="114300" distR="114300">
            <wp:extent cx="3763645" cy="1691640"/>
            <wp:effectExtent l="0" t="0" r="8255" b="381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20" cstate="print"/>
                    <a:srcRect t="2284"/>
                    <a:stretch>
                      <a:fillRect/>
                    </a:stretch>
                  </pic:blipFill>
                  <pic:spPr>
                    <a:xfrm>
                      <a:off x="0" y="0"/>
                      <a:ext cx="3764207" cy="1692000"/>
                    </a:xfrm>
                    <a:prstGeom prst="rect">
                      <a:avLst/>
                    </a:prstGeom>
                    <a:noFill/>
                    <a:ln w="9525">
                      <a:noFill/>
                    </a:ln>
                  </pic:spPr>
                </pic:pic>
              </a:graphicData>
            </a:graphic>
          </wp:inline>
        </w:drawing>
      </w:r>
    </w:p>
    <w:p>
      <w:pPr>
        <w:widowControl w:val="0"/>
        <w:adjustRightInd/>
        <w:snapToGrid/>
        <w:spacing w:after="0"/>
        <w:ind w:firstLine="1260" w:firstLineChars="700"/>
        <w:rPr>
          <w:rFonts w:ascii="Times New Roman" w:hAnsi="Times New Roman" w:eastAsia="宋体" w:cs="Times New Roman"/>
          <w:sz w:val="18"/>
          <w:szCs w:val="18"/>
        </w:rPr>
      </w:pPr>
      <w:r>
        <w:rPr>
          <w:rFonts w:ascii="Times New Roman" w:hAnsi="Times New Roman" w:eastAsia="宋体" w:cs="Times New Roman"/>
          <w:sz w:val="18"/>
          <w:szCs w:val="18"/>
        </w:rPr>
        <w:t xml:space="preserve"> a）外</w:t>
      </w:r>
      <w:r>
        <w:rPr>
          <w:rFonts w:hint="eastAsia" w:ascii="Times New Roman" w:hAnsi="Times New Roman" w:eastAsia="宋体" w:cs="Times New Roman"/>
          <w:sz w:val="18"/>
          <w:szCs w:val="18"/>
        </w:rPr>
        <w:t>置门</w:t>
      </w:r>
      <w:r>
        <w:rPr>
          <w:rFonts w:ascii="Times New Roman" w:hAnsi="Times New Roman" w:eastAsia="宋体" w:cs="Times New Roman"/>
          <w:sz w:val="18"/>
          <w:szCs w:val="18"/>
        </w:rPr>
        <w:t>窗</w:t>
      </w:r>
      <w:r>
        <w:rPr>
          <w:rFonts w:hint="eastAsia" w:ascii="Times New Roman" w:hAnsi="宋体" w:eastAsia="宋体" w:cs="Times New Roman"/>
          <w:sz w:val="18"/>
          <w:szCs w:val="18"/>
        </w:rPr>
        <w:t>洞口</w:t>
      </w:r>
      <w:r>
        <w:rPr>
          <w:rFonts w:ascii="Times New Roman" w:hAnsi="Times New Roman" w:eastAsia="宋体" w:cs="Times New Roman"/>
          <w:sz w:val="18"/>
          <w:szCs w:val="18"/>
        </w:rPr>
        <w:t>上</w:t>
      </w:r>
      <w:r>
        <w:rPr>
          <w:rFonts w:hint="eastAsia" w:ascii="Times New Roman" w:hAnsi="Times New Roman" w:eastAsia="宋体" w:cs="Times New Roman"/>
          <w:sz w:val="18"/>
          <w:szCs w:val="18"/>
        </w:rPr>
        <w:t>沿</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r>
        <w:rPr>
          <w:rFonts w:hint="eastAsia"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b）外</w:t>
      </w:r>
      <w:r>
        <w:rPr>
          <w:rFonts w:hint="eastAsia" w:ascii="Times New Roman" w:hAnsi="Times New Roman" w:eastAsia="宋体" w:cs="Times New Roman"/>
          <w:sz w:val="18"/>
          <w:szCs w:val="18"/>
        </w:rPr>
        <w:t>置门</w:t>
      </w:r>
      <w:r>
        <w:rPr>
          <w:rFonts w:ascii="Times New Roman" w:hAnsi="Times New Roman" w:eastAsia="宋体" w:cs="Times New Roman"/>
          <w:sz w:val="18"/>
          <w:szCs w:val="18"/>
        </w:rPr>
        <w:t>窗</w:t>
      </w:r>
      <w:r>
        <w:rPr>
          <w:rFonts w:hint="eastAsia" w:ascii="Times New Roman" w:hAnsi="Times New Roman" w:eastAsia="宋体" w:cs="Times New Roman"/>
          <w:sz w:val="18"/>
          <w:szCs w:val="18"/>
        </w:rPr>
        <w:t>洞口</w:t>
      </w:r>
      <w:r>
        <w:rPr>
          <w:rFonts w:ascii="Times New Roman" w:hAnsi="Times New Roman" w:eastAsia="宋体" w:cs="Times New Roman"/>
          <w:sz w:val="18"/>
          <w:szCs w:val="18"/>
        </w:rPr>
        <w:t>下</w:t>
      </w:r>
      <w:r>
        <w:rPr>
          <w:rFonts w:hint="eastAsia" w:ascii="Times New Roman" w:hAnsi="Times New Roman" w:eastAsia="宋体" w:cs="Times New Roman"/>
          <w:sz w:val="18"/>
          <w:szCs w:val="18"/>
        </w:rPr>
        <w:t>沿</w:t>
      </w:r>
    </w:p>
    <w:p>
      <w:pPr>
        <w:widowControl w:val="0"/>
        <w:adjustRightInd/>
        <w:snapToGrid/>
        <w:spacing w:after="0"/>
        <w:jc w:val="center"/>
      </w:pPr>
      <w:r>
        <w:drawing>
          <wp:inline distT="0" distB="0" distL="114300" distR="114300">
            <wp:extent cx="1984375" cy="1547495"/>
            <wp:effectExtent l="0" t="0" r="15875" b="1460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21" cstate="print"/>
                    <a:srcRect t="5190"/>
                    <a:stretch>
                      <a:fillRect/>
                    </a:stretch>
                  </pic:blipFill>
                  <pic:spPr>
                    <a:xfrm>
                      <a:off x="0" y="0"/>
                      <a:ext cx="1984385" cy="1548000"/>
                    </a:xfrm>
                    <a:prstGeom prst="rect">
                      <a:avLst/>
                    </a:prstGeom>
                    <a:noFill/>
                    <a:ln w="9525">
                      <a:noFill/>
                    </a:ln>
                  </pic:spPr>
                </pic:pic>
              </a:graphicData>
            </a:graphic>
          </wp:inline>
        </w:drawing>
      </w:r>
    </w:p>
    <w:p>
      <w:pPr>
        <w:widowControl w:val="0"/>
        <w:adjustRightInd/>
        <w:snapToGrid/>
        <w:spacing w:after="0"/>
        <w:jc w:val="center"/>
        <w:rPr>
          <w:rFonts w:ascii="Times New Roman" w:hAnsi="Times New Roman" w:eastAsia="宋体" w:cs="Times New Roman"/>
          <w:sz w:val="18"/>
          <w:szCs w:val="18"/>
        </w:rPr>
      </w:pPr>
      <w:r>
        <w:rPr>
          <w:rFonts w:ascii="Times New Roman" w:hAnsi="Times New Roman" w:eastAsia="宋体" w:cs="Times New Roman"/>
          <w:sz w:val="18"/>
          <w:szCs w:val="18"/>
        </w:rPr>
        <w:t>c）外</w:t>
      </w:r>
      <w:r>
        <w:rPr>
          <w:rFonts w:hint="eastAsia" w:ascii="Times New Roman" w:hAnsi="Times New Roman" w:eastAsia="宋体" w:cs="Times New Roman"/>
          <w:sz w:val="18"/>
          <w:szCs w:val="18"/>
        </w:rPr>
        <w:t>置门</w:t>
      </w:r>
      <w:r>
        <w:rPr>
          <w:rFonts w:ascii="Times New Roman" w:hAnsi="Times New Roman" w:eastAsia="宋体" w:cs="Times New Roman"/>
          <w:sz w:val="18"/>
          <w:szCs w:val="18"/>
        </w:rPr>
        <w:t>窗</w:t>
      </w:r>
      <w:r>
        <w:rPr>
          <w:rFonts w:hint="eastAsia" w:ascii="Times New Roman" w:hAnsi="Times New Roman" w:eastAsia="宋体" w:cs="Times New Roman"/>
          <w:sz w:val="18"/>
          <w:szCs w:val="18"/>
        </w:rPr>
        <w:t>洞口</w:t>
      </w:r>
      <w:r>
        <w:rPr>
          <w:rFonts w:ascii="Times New Roman" w:hAnsi="Times New Roman" w:eastAsia="宋体" w:cs="Times New Roman"/>
          <w:sz w:val="18"/>
          <w:szCs w:val="18"/>
        </w:rPr>
        <w:t>侧面</w:t>
      </w:r>
    </w:p>
    <w:p>
      <w:pPr>
        <w:widowControl w:val="0"/>
        <w:adjustRightInd/>
        <w:snapToGrid/>
        <w:spacing w:before="120" w:beforeLines="50" w:after="0"/>
        <w:jc w:val="center"/>
        <w:rPr>
          <w:rFonts w:hint="eastAsia" w:ascii="宋体" w:hAnsi="宋体" w:eastAsia="宋体" w:cs="宋体"/>
          <w:sz w:val="18"/>
          <w:szCs w:val="18"/>
        </w:rPr>
      </w:pPr>
      <w:r>
        <w:rPr>
          <w:rFonts w:hint="eastAsia" w:ascii="宋体" w:hAnsi="宋体" w:eastAsia="宋体" w:cs="宋体"/>
          <w:sz w:val="18"/>
          <w:szCs w:val="18"/>
        </w:rPr>
        <w:t>图</w:t>
      </w:r>
      <w:r>
        <w:rPr>
          <w:rFonts w:hint="eastAsia" w:ascii="宋体" w:hAnsi="宋体" w:eastAsia="宋体" w:cs="宋体"/>
          <w:sz w:val="18"/>
          <w:szCs w:val="18"/>
          <w:lang w:val="en-US" w:eastAsia="zh-CN"/>
        </w:rPr>
        <w:t>B</w:t>
      </w:r>
      <w:r>
        <w:rPr>
          <w:rFonts w:hint="eastAsia" w:ascii="宋体" w:hAnsi="宋体" w:eastAsia="宋体" w:cs="宋体"/>
          <w:sz w:val="18"/>
          <w:szCs w:val="18"/>
        </w:rPr>
        <w:t>.</w:t>
      </w:r>
      <w:r>
        <w:rPr>
          <w:rFonts w:hint="eastAsia" w:ascii="宋体" w:hAnsi="宋体" w:eastAsia="宋体" w:cs="宋体"/>
          <w:sz w:val="18"/>
          <w:szCs w:val="18"/>
          <w:lang w:val="en-US" w:eastAsia="zh-CN"/>
        </w:rPr>
        <w:t>0</w:t>
      </w:r>
      <w:r>
        <w:rPr>
          <w:rFonts w:hint="eastAsia" w:ascii="宋体" w:hAnsi="宋体" w:eastAsia="宋体" w:cs="宋体"/>
          <w:sz w:val="18"/>
          <w:szCs w:val="18"/>
        </w:rPr>
        <w:t>.</w:t>
      </w:r>
      <w:r>
        <w:rPr>
          <w:rFonts w:hint="eastAsia" w:ascii="宋体" w:hAnsi="宋体" w:eastAsia="宋体" w:cs="宋体"/>
          <w:sz w:val="18"/>
          <w:szCs w:val="18"/>
          <w:lang w:val="en-US" w:eastAsia="zh-CN"/>
        </w:rPr>
        <w:t>3</w:t>
      </w:r>
      <w:r>
        <w:rPr>
          <w:rFonts w:hint="eastAsia" w:ascii="宋体" w:hAnsi="宋体" w:eastAsia="宋体" w:cs="宋体"/>
          <w:sz w:val="18"/>
          <w:szCs w:val="18"/>
        </w:rPr>
        <w:t xml:space="preserve">  外置门窗洞口部位构造做法</w:t>
      </w:r>
    </w:p>
    <w:p>
      <w:pPr>
        <w:widowControl w:val="0"/>
        <w:adjustRightInd/>
        <w:snapToGrid/>
        <w:spacing w:before="60" w:beforeLines="25" w:after="0"/>
        <w:jc w:val="center"/>
        <w:rPr>
          <w:rFonts w:ascii="Times New Roman" w:hAnsi="Times New Roman" w:eastAsia="宋体" w:cs="Times New Roman"/>
          <w:sz w:val="18"/>
          <w:szCs w:val="18"/>
        </w:rPr>
      </w:pPr>
      <w:r>
        <w:rPr>
          <w:rFonts w:hint="eastAsia" w:ascii="宋体" w:hAnsi="宋体" w:eastAsia="宋体" w:cs="宋体"/>
          <w:sz w:val="18"/>
          <w:szCs w:val="18"/>
        </w:rPr>
        <w:t>1——墙面保温装饰板；2——胶粘剂；3——锚固件；4——胶粘剂；5——密封胶；6——装饰面板</w:t>
      </w:r>
    </w:p>
    <w:p>
      <w:pPr>
        <w:keepNext w:val="0"/>
        <w:keepLines w:val="0"/>
        <w:pageBreakBefore w:val="0"/>
        <w:widowControl w:val="0"/>
        <w:numPr>
          <w:ilvl w:val="0"/>
          <w:numId w:val="56"/>
        </w:numPr>
        <w:kinsoku/>
        <w:wordWrap/>
        <w:overflowPunct/>
        <w:topLinePunct w:val="0"/>
        <w:autoSpaceDE/>
        <w:autoSpaceDN/>
        <w:bidi w:val="0"/>
        <w:adjustRightInd/>
        <w:snapToGrid/>
        <w:spacing w:before="181" w:beforeLines="50" w:after="0"/>
        <w:ind w:left="0" w:leftChars="0" w:firstLine="0" w:firstLineChars="0"/>
        <w:jc w:val="both"/>
        <w:textAlignment w:val="auto"/>
        <w:rPr>
          <w:rFonts w:hint="eastAsia" w:ascii="Times New Roman" w:hAnsi="宋体" w:eastAsia="宋体" w:cs="Times New Roman"/>
          <w:sz w:val="21"/>
          <w:szCs w:val="21"/>
        </w:rPr>
      </w:pPr>
      <w:r>
        <w:rPr>
          <w:rFonts w:hint="eastAsia" w:ascii="Times New Roman" w:hAnsi="宋体" w:eastAsia="宋体" w:cs="Times New Roman"/>
          <w:sz w:val="21"/>
          <w:szCs w:val="21"/>
        </w:rPr>
        <w:t>中置门窗洞口部位构造做法见图</w:t>
      </w:r>
      <w:r>
        <w:rPr>
          <w:rFonts w:hint="eastAsia" w:ascii="宋体" w:hAnsi="宋体" w:eastAsia="宋体" w:cs="宋体"/>
          <w:sz w:val="21"/>
          <w:szCs w:val="21"/>
          <w:lang w:val="en-US" w:eastAsia="zh-CN"/>
        </w:rPr>
        <w:t>B</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Times New Roman" w:hAnsi="宋体" w:eastAsia="宋体" w:cs="Times New Roman"/>
          <w:sz w:val="21"/>
          <w:szCs w:val="21"/>
        </w:rPr>
        <w:t>，施工要点如下：</w:t>
      </w:r>
    </w:p>
    <w:p>
      <w:pPr>
        <w:widowControl w:val="0"/>
        <w:numPr>
          <w:ilvl w:val="0"/>
          <w:numId w:val="60"/>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ascii="Times New Roman" w:hAnsi="Times New Roman" w:eastAsia="宋体" w:cs="Times New Roman"/>
          <w:sz w:val="21"/>
          <w:szCs w:val="21"/>
        </w:rPr>
        <w:t>中</w:t>
      </w:r>
      <w:r>
        <w:rPr>
          <w:rFonts w:hint="eastAsia" w:ascii="Times New Roman" w:hAnsi="Times New Roman" w:eastAsia="宋体" w:cs="Times New Roman"/>
          <w:sz w:val="21"/>
          <w:szCs w:val="21"/>
        </w:rPr>
        <w:t>置</w:t>
      </w:r>
      <w:r>
        <w:rPr>
          <w:rFonts w:hint="eastAsia" w:ascii="Times New Roman" w:hAnsi="宋体" w:eastAsia="宋体" w:cs="Times New Roman"/>
          <w:sz w:val="21"/>
          <w:szCs w:val="21"/>
        </w:rPr>
        <w:t>门窗洞</w:t>
      </w:r>
      <w:r>
        <w:rPr>
          <w:rFonts w:hint="eastAsia" w:ascii="宋体" w:hAnsi="宋体" w:eastAsia="宋体" w:cs="宋体"/>
          <w:sz w:val="21"/>
          <w:szCs w:val="21"/>
        </w:rPr>
        <w:t>口四周墙体侧面应安装保温装饰板，保温材料厚度不应小于20mm</w:t>
      </w:r>
      <w:r>
        <w:rPr>
          <w:rFonts w:hint="eastAsia" w:ascii="Times New Roman" w:hAnsi="宋体" w:eastAsia="宋体" w:cs="Times New Roman"/>
          <w:sz w:val="21"/>
          <w:szCs w:val="21"/>
        </w:rPr>
        <w:t>；</w:t>
      </w:r>
    </w:p>
    <w:p>
      <w:pPr>
        <w:widowControl w:val="0"/>
        <w:numPr>
          <w:ilvl w:val="0"/>
          <w:numId w:val="60"/>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ascii="Times New Roman" w:hAnsi="Times New Roman" w:eastAsia="宋体" w:cs="Times New Roman"/>
          <w:sz w:val="21"/>
          <w:szCs w:val="21"/>
        </w:rPr>
        <w:t>保温装饰板</w:t>
      </w:r>
      <w:r>
        <w:rPr>
          <w:rFonts w:hint="eastAsia" w:ascii="宋体" w:hAnsi="宋体" w:eastAsia="宋体" w:cs="宋体"/>
          <w:sz w:val="21"/>
          <w:szCs w:val="21"/>
        </w:rPr>
        <w:t>可采用90°压边法或45°对角法安装，均应先安</w:t>
      </w:r>
      <w:r>
        <w:rPr>
          <w:rFonts w:hint="eastAsia" w:ascii="Times New Roman" w:hAnsi="Times New Roman" w:eastAsia="宋体" w:cs="Times New Roman"/>
          <w:sz w:val="21"/>
          <w:szCs w:val="21"/>
        </w:rPr>
        <w:t>装墙面保温装饰板，再安装</w:t>
      </w:r>
      <w:r>
        <w:rPr>
          <w:rFonts w:hint="eastAsia" w:ascii="Times New Roman" w:hAnsi="宋体" w:eastAsia="宋体" w:cs="Times New Roman"/>
          <w:sz w:val="21"/>
          <w:szCs w:val="21"/>
        </w:rPr>
        <w:t>侧面</w:t>
      </w:r>
      <w:r>
        <w:rPr>
          <w:rFonts w:hint="eastAsia" w:ascii="Times New Roman" w:hAnsi="Times New Roman" w:eastAsia="宋体" w:cs="Times New Roman"/>
          <w:sz w:val="21"/>
          <w:szCs w:val="21"/>
        </w:rPr>
        <w:t>保温装饰板；</w:t>
      </w:r>
    </w:p>
    <w:p>
      <w:pPr>
        <w:widowControl w:val="0"/>
        <w:numPr>
          <w:ilvl w:val="0"/>
          <w:numId w:val="60"/>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Times New Roman" w:eastAsia="宋体" w:cs="Times New Roman"/>
          <w:sz w:val="21"/>
          <w:szCs w:val="21"/>
        </w:rPr>
        <w:t>应适当增加</w:t>
      </w:r>
      <w:r>
        <w:rPr>
          <w:rFonts w:hint="eastAsia" w:ascii="宋体" w:hAnsi="宋体" w:eastAsia="宋体" w:cs="宋体"/>
          <w:sz w:val="21"/>
          <w:szCs w:val="21"/>
        </w:rPr>
        <w:t>中置门窗洞口部位墙面保温装饰板粘贴面积比，门窗顶、窗台墙面保温装饰板应左右固定，门窗边墙面保温装饰板应上下固定，锚固件距离墙角边缘不应大于200mm，墙面保温装饰板其他</w:t>
      </w:r>
      <w:r>
        <w:rPr>
          <w:rFonts w:hint="eastAsia" w:ascii="Times New Roman" w:hAnsi="Times New Roman" w:eastAsia="宋体" w:cs="Times New Roman"/>
          <w:sz w:val="21"/>
          <w:szCs w:val="21"/>
        </w:rPr>
        <w:t>边锚固件可根据情况设置；</w:t>
      </w:r>
    </w:p>
    <w:p>
      <w:pPr>
        <w:widowControl w:val="0"/>
        <w:numPr>
          <w:ilvl w:val="0"/>
          <w:numId w:val="60"/>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侧面</w:t>
      </w:r>
      <w:r>
        <w:rPr>
          <w:rFonts w:hint="eastAsia" w:ascii="Times New Roman" w:hAnsi="Times New Roman" w:eastAsia="宋体" w:cs="Times New Roman"/>
          <w:sz w:val="21"/>
          <w:szCs w:val="21"/>
        </w:rPr>
        <w:t>保温装饰板应</w:t>
      </w:r>
      <w:r>
        <w:rPr>
          <w:rFonts w:hint="eastAsia" w:ascii="宋体" w:hAnsi="宋体" w:eastAsia="宋体" w:cs="宋体"/>
          <w:sz w:val="21"/>
          <w:szCs w:val="21"/>
        </w:rPr>
        <w:t>满粘，门窗顶、窗台侧面装饰面板均应形成向下不小于5°的坡度，侧面保温装饰板应与墙面保温装饰板面板底部相接触，保温材料不得露出，侧面保温装饰板与门窗框间隙应为5mm～8mm</w:t>
      </w:r>
      <w:r>
        <w:rPr>
          <w:rFonts w:hint="eastAsia" w:ascii="Times New Roman" w:hAnsi="宋体" w:eastAsia="宋体" w:cs="Times New Roman"/>
          <w:sz w:val="21"/>
          <w:szCs w:val="21"/>
        </w:rPr>
        <w:t>；</w:t>
      </w:r>
    </w:p>
    <w:p>
      <w:pPr>
        <w:widowControl w:val="0"/>
        <w:numPr>
          <w:ilvl w:val="0"/>
          <w:numId w:val="60"/>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侧面</w:t>
      </w:r>
      <w:r>
        <w:rPr>
          <w:rFonts w:hint="eastAsia" w:ascii="Times New Roman" w:hAnsi="Times New Roman" w:eastAsia="宋体" w:cs="Times New Roman"/>
          <w:sz w:val="21"/>
          <w:szCs w:val="21"/>
        </w:rPr>
        <w:t>保温装饰板与门</w:t>
      </w:r>
      <w:r>
        <w:rPr>
          <w:rFonts w:hint="eastAsia" w:ascii="Times New Roman" w:hAnsi="宋体" w:eastAsia="宋体" w:cs="Times New Roman"/>
          <w:sz w:val="21"/>
          <w:szCs w:val="21"/>
        </w:rPr>
        <w:t>窗框间隙应</w:t>
      </w:r>
      <w:r>
        <w:rPr>
          <w:rFonts w:hint="eastAsia" w:ascii="Times New Roman" w:hAnsi="Times New Roman" w:eastAsia="宋体" w:cs="Times New Roman"/>
          <w:sz w:val="21"/>
          <w:szCs w:val="21"/>
        </w:rPr>
        <w:t>使用嵌缝材料填塞后，再使用密封胶密封。墙面</w:t>
      </w:r>
      <w:r>
        <w:rPr>
          <w:rFonts w:ascii="Times New Roman" w:hAnsi="Times New Roman" w:eastAsia="宋体" w:cs="Times New Roman"/>
          <w:sz w:val="21"/>
          <w:szCs w:val="21"/>
        </w:rPr>
        <w:t>保温装饰板</w:t>
      </w:r>
      <w:r>
        <w:rPr>
          <w:rFonts w:hint="eastAsia" w:ascii="Times New Roman" w:hAnsi="Times New Roman" w:eastAsia="宋体" w:cs="Times New Roman"/>
          <w:sz w:val="21"/>
          <w:szCs w:val="21"/>
        </w:rPr>
        <w:t>与</w:t>
      </w:r>
      <w:r>
        <w:rPr>
          <w:rFonts w:hint="eastAsia" w:ascii="Times New Roman" w:hAnsi="宋体" w:eastAsia="宋体" w:cs="Times New Roman"/>
          <w:sz w:val="21"/>
          <w:szCs w:val="21"/>
        </w:rPr>
        <w:t>侧面</w:t>
      </w:r>
      <w:r>
        <w:rPr>
          <w:rFonts w:hint="eastAsia" w:ascii="Times New Roman" w:hAnsi="Times New Roman" w:eastAsia="宋体" w:cs="Times New Roman"/>
          <w:sz w:val="21"/>
          <w:szCs w:val="21"/>
        </w:rPr>
        <w:t>保温装饰板顶角处应使用密封胶密封。</w:t>
      </w:r>
    </w:p>
    <w:p>
      <w:pPr>
        <w:widowControl w:val="0"/>
        <w:adjustRightInd/>
        <w:snapToGrid/>
        <w:spacing w:after="0"/>
        <w:jc w:val="center"/>
      </w:pPr>
      <w:bookmarkStart w:id="7" w:name="OLE_LINK1"/>
      <w:r>
        <w:drawing>
          <wp:inline distT="0" distB="0" distL="114300" distR="114300">
            <wp:extent cx="3383915" cy="1785620"/>
            <wp:effectExtent l="0" t="0" r="6985" b="5080"/>
            <wp:docPr id="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pic:cNvPicPr>
                      <a:picLocks noChangeAspect="1"/>
                    </pic:cNvPicPr>
                  </pic:nvPicPr>
                  <pic:blipFill>
                    <a:blip r:embed="rId22" cstate="print"/>
                    <a:stretch>
                      <a:fillRect/>
                    </a:stretch>
                  </pic:blipFill>
                  <pic:spPr>
                    <a:xfrm>
                      <a:off x="0" y="0"/>
                      <a:ext cx="3384000" cy="1786250"/>
                    </a:xfrm>
                    <a:prstGeom prst="rect">
                      <a:avLst/>
                    </a:prstGeom>
                    <a:noFill/>
                    <a:ln w="9525">
                      <a:noFill/>
                    </a:ln>
                  </pic:spPr>
                </pic:pic>
              </a:graphicData>
            </a:graphic>
          </wp:inline>
        </w:drawing>
      </w:r>
      <w:bookmarkEnd w:id="7"/>
    </w:p>
    <w:p>
      <w:pPr>
        <w:widowControl w:val="0"/>
        <w:adjustRightInd/>
        <w:snapToGrid/>
        <w:spacing w:after="0"/>
        <w:ind w:firstLine="1710" w:firstLineChars="950"/>
        <w:rPr>
          <w:rFonts w:ascii="Times New Roman" w:hAnsi="Times New Roman" w:eastAsia="宋体" w:cs="Times New Roman"/>
          <w:sz w:val="18"/>
          <w:szCs w:val="18"/>
        </w:rPr>
      </w:pPr>
      <w:r>
        <w:rPr>
          <w:rFonts w:ascii="Times New Roman" w:hAnsi="Times New Roman" w:eastAsia="宋体" w:cs="Times New Roman"/>
          <w:sz w:val="18"/>
          <w:szCs w:val="18"/>
        </w:rPr>
        <w:t xml:space="preserve">  a）</w:t>
      </w:r>
      <w:r>
        <w:rPr>
          <w:rFonts w:hint="eastAsia" w:ascii="Times New Roman" w:hAnsi="Times New Roman" w:eastAsia="宋体" w:cs="Times New Roman"/>
          <w:sz w:val="18"/>
          <w:szCs w:val="18"/>
        </w:rPr>
        <w:t>中置门</w:t>
      </w:r>
      <w:r>
        <w:rPr>
          <w:rFonts w:ascii="Times New Roman" w:hAnsi="Times New Roman" w:eastAsia="宋体" w:cs="Times New Roman"/>
          <w:sz w:val="18"/>
          <w:szCs w:val="18"/>
        </w:rPr>
        <w:t>窗</w:t>
      </w:r>
      <w:r>
        <w:rPr>
          <w:rFonts w:hint="eastAsia" w:ascii="Times New Roman" w:hAnsi="Times New Roman" w:eastAsia="宋体" w:cs="Times New Roman"/>
          <w:sz w:val="18"/>
          <w:szCs w:val="18"/>
        </w:rPr>
        <w:t>洞口</w:t>
      </w:r>
      <w:r>
        <w:rPr>
          <w:rFonts w:ascii="Times New Roman" w:hAnsi="Times New Roman" w:eastAsia="宋体" w:cs="Times New Roman"/>
          <w:sz w:val="18"/>
          <w:szCs w:val="18"/>
        </w:rPr>
        <w:t>上</w:t>
      </w:r>
      <w:r>
        <w:rPr>
          <w:rFonts w:hint="eastAsia" w:ascii="Times New Roman" w:hAnsi="Times New Roman" w:eastAsia="宋体" w:cs="Times New Roman"/>
          <w:sz w:val="18"/>
          <w:szCs w:val="18"/>
        </w:rPr>
        <w:t>沿</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r>
        <w:rPr>
          <w:rFonts w:hint="eastAsia" w:ascii="Times New Roman" w:hAnsi="Times New Roman" w:eastAsia="宋体" w:cs="Times New Roman"/>
          <w:sz w:val="18"/>
          <w:szCs w:val="18"/>
          <w:lang w:val="en-US" w:eastAsia="zh-CN"/>
        </w:rPr>
        <w:t xml:space="preserve">         </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b）</w:t>
      </w:r>
      <w:r>
        <w:rPr>
          <w:rFonts w:hint="eastAsia" w:ascii="Times New Roman" w:hAnsi="Times New Roman" w:eastAsia="宋体" w:cs="Times New Roman"/>
          <w:sz w:val="18"/>
          <w:szCs w:val="18"/>
        </w:rPr>
        <w:t>中置门</w:t>
      </w:r>
      <w:r>
        <w:rPr>
          <w:rFonts w:ascii="Times New Roman" w:hAnsi="Times New Roman" w:eastAsia="宋体" w:cs="Times New Roman"/>
          <w:sz w:val="18"/>
          <w:szCs w:val="18"/>
        </w:rPr>
        <w:t>窗</w:t>
      </w:r>
      <w:r>
        <w:rPr>
          <w:rFonts w:hint="eastAsia" w:ascii="Times New Roman" w:hAnsi="Times New Roman" w:eastAsia="宋体" w:cs="Times New Roman"/>
          <w:sz w:val="18"/>
          <w:szCs w:val="18"/>
        </w:rPr>
        <w:t>洞口</w:t>
      </w:r>
      <w:r>
        <w:rPr>
          <w:rFonts w:ascii="Times New Roman" w:hAnsi="Times New Roman" w:eastAsia="宋体" w:cs="Times New Roman"/>
          <w:sz w:val="18"/>
          <w:szCs w:val="18"/>
        </w:rPr>
        <w:t>下</w:t>
      </w:r>
      <w:r>
        <w:rPr>
          <w:rFonts w:hint="eastAsia" w:ascii="Times New Roman" w:hAnsi="Times New Roman" w:eastAsia="宋体" w:cs="Times New Roman"/>
          <w:sz w:val="18"/>
          <w:szCs w:val="18"/>
        </w:rPr>
        <w:t>沿</w:t>
      </w:r>
    </w:p>
    <w:p>
      <w:pPr>
        <w:widowControl w:val="0"/>
        <w:adjustRightInd/>
        <w:snapToGrid/>
        <w:spacing w:after="0"/>
        <w:jc w:val="center"/>
      </w:pPr>
      <w:bookmarkStart w:id="8" w:name="OLE_LINK2"/>
      <w:r>
        <w:drawing>
          <wp:inline distT="0" distB="0" distL="114300" distR="114300">
            <wp:extent cx="2015490" cy="1626235"/>
            <wp:effectExtent l="0" t="0" r="3810" b="12065"/>
            <wp:docPr id="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pic:cNvPicPr>
                      <a:picLocks noChangeAspect="1"/>
                    </pic:cNvPicPr>
                  </pic:nvPicPr>
                  <pic:blipFill>
                    <a:blip r:embed="rId23" cstate="print"/>
                    <a:stretch>
                      <a:fillRect/>
                    </a:stretch>
                  </pic:blipFill>
                  <pic:spPr>
                    <a:xfrm>
                      <a:off x="0" y="0"/>
                      <a:ext cx="2016000" cy="1626257"/>
                    </a:xfrm>
                    <a:prstGeom prst="rect">
                      <a:avLst/>
                    </a:prstGeom>
                    <a:noFill/>
                    <a:ln w="9525">
                      <a:noFill/>
                    </a:ln>
                  </pic:spPr>
                </pic:pic>
              </a:graphicData>
            </a:graphic>
          </wp:inline>
        </w:drawing>
      </w:r>
      <w:bookmarkEnd w:id="8"/>
    </w:p>
    <w:p>
      <w:pPr>
        <w:widowControl w:val="0"/>
        <w:adjustRightInd/>
        <w:snapToGrid/>
        <w:spacing w:after="0"/>
        <w:jc w:val="center"/>
        <w:rPr>
          <w:rFonts w:ascii="Times New Roman" w:hAnsi="Times New Roman" w:eastAsia="宋体" w:cs="Times New Roman"/>
          <w:sz w:val="18"/>
          <w:szCs w:val="18"/>
        </w:rPr>
      </w:pPr>
      <w:r>
        <w:rPr>
          <w:rFonts w:ascii="Times New Roman" w:hAnsi="Times New Roman" w:eastAsia="宋体" w:cs="Times New Roman"/>
          <w:sz w:val="18"/>
          <w:szCs w:val="18"/>
        </w:rPr>
        <w:t>c）</w:t>
      </w:r>
      <w:r>
        <w:rPr>
          <w:rFonts w:hint="eastAsia" w:ascii="Times New Roman" w:hAnsi="Times New Roman" w:eastAsia="宋体" w:cs="Times New Roman"/>
          <w:sz w:val="18"/>
          <w:szCs w:val="18"/>
        </w:rPr>
        <w:t>中置门</w:t>
      </w:r>
      <w:r>
        <w:rPr>
          <w:rFonts w:ascii="Times New Roman" w:hAnsi="Times New Roman" w:eastAsia="宋体" w:cs="Times New Roman"/>
          <w:sz w:val="18"/>
          <w:szCs w:val="18"/>
        </w:rPr>
        <w:t>窗</w:t>
      </w:r>
      <w:r>
        <w:rPr>
          <w:rFonts w:hint="eastAsia" w:ascii="Times New Roman" w:hAnsi="Times New Roman" w:eastAsia="宋体" w:cs="Times New Roman"/>
          <w:sz w:val="18"/>
          <w:szCs w:val="18"/>
        </w:rPr>
        <w:t>洞口</w:t>
      </w:r>
      <w:r>
        <w:rPr>
          <w:rFonts w:ascii="Times New Roman" w:hAnsi="Times New Roman" w:eastAsia="宋体" w:cs="Times New Roman"/>
          <w:sz w:val="18"/>
          <w:szCs w:val="18"/>
        </w:rPr>
        <w:t>侧面</w:t>
      </w:r>
    </w:p>
    <w:p>
      <w:pPr>
        <w:widowControl w:val="0"/>
        <w:adjustRightInd/>
        <w:snapToGrid/>
        <w:spacing w:before="120" w:beforeLines="50" w:after="0"/>
        <w:jc w:val="center"/>
        <w:rPr>
          <w:rFonts w:hint="eastAsia" w:ascii="宋体" w:hAnsi="宋体" w:eastAsia="宋体" w:cs="宋体"/>
          <w:sz w:val="18"/>
          <w:szCs w:val="18"/>
        </w:rPr>
      </w:pPr>
      <w:r>
        <w:rPr>
          <w:rFonts w:hint="eastAsia" w:ascii="宋体" w:hAnsi="宋体" w:eastAsia="宋体" w:cs="宋体"/>
          <w:sz w:val="18"/>
          <w:szCs w:val="18"/>
        </w:rPr>
        <w:t>图</w:t>
      </w:r>
      <w:r>
        <w:rPr>
          <w:rFonts w:hint="eastAsia" w:ascii="宋体" w:hAnsi="宋体" w:eastAsia="宋体" w:cs="宋体"/>
          <w:sz w:val="18"/>
          <w:szCs w:val="18"/>
          <w:lang w:val="en-US" w:eastAsia="zh-CN"/>
        </w:rPr>
        <w:t>B</w:t>
      </w:r>
      <w:r>
        <w:rPr>
          <w:rFonts w:hint="eastAsia" w:ascii="宋体" w:hAnsi="宋体" w:eastAsia="宋体" w:cs="宋体"/>
          <w:sz w:val="18"/>
          <w:szCs w:val="18"/>
        </w:rPr>
        <w:t>.</w:t>
      </w:r>
      <w:r>
        <w:rPr>
          <w:rFonts w:hint="eastAsia" w:ascii="宋体" w:hAnsi="宋体" w:eastAsia="宋体" w:cs="宋体"/>
          <w:sz w:val="18"/>
          <w:szCs w:val="18"/>
          <w:lang w:val="en-US" w:eastAsia="zh-CN"/>
        </w:rPr>
        <w:t>0</w:t>
      </w:r>
      <w:r>
        <w:rPr>
          <w:rFonts w:hint="eastAsia" w:ascii="宋体" w:hAnsi="宋体" w:eastAsia="宋体" w:cs="宋体"/>
          <w:sz w:val="18"/>
          <w:szCs w:val="18"/>
        </w:rPr>
        <w:t>.</w:t>
      </w:r>
      <w:r>
        <w:rPr>
          <w:rFonts w:hint="eastAsia" w:ascii="宋体" w:hAnsi="宋体" w:eastAsia="宋体" w:cs="宋体"/>
          <w:sz w:val="18"/>
          <w:szCs w:val="18"/>
          <w:lang w:val="en-US" w:eastAsia="zh-CN"/>
        </w:rPr>
        <w:t>4</w:t>
      </w:r>
      <w:r>
        <w:rPr>
          <w:rFonts w:hint="eastAsia" w:ascii="宋体" w:hAnsi="宋体" w:eastAsia="宋体" w:cs="宋体"/>
          <w:sz w:val="18"/>
          <w:szCs w:val="18"/>
        </w:rPr>
        <w:t xml:space="preserve">  中置门窗洞口部位构造做法</w:t>
      </w:r>
    </w:p>
    <w:p>
      <w:pPr>
        <w:widowControl w:val="0"/>
        <w:adjustRightInd/>
        <w:snapToGrid/>
        <w:spacing w:before="60" w:beforeLines="25" w:after="0"/>
        <w:jc w:val="center"/>
        <w:rPr>
          <w:rFonts w:ascii="Times New Roman" w:hAnsi="宋体" w:eastAsia="宋体" w:cs="Times New Roman"/>
          <w:sz w:val="18"/>
          <w:szCs w:val="18"/>
        </w:rPr>
      </w:pPr>
      <w:r>
        <w:rPr>
          <w:rFonts w:hint="eastAsia" w:ascii="宋体" w:hAnsi="宋体" w:eastAsia="宋体" w:cs="宋体"/>
          <w:sz w:val="18"/>
          <w:szCs w:val="18"/>
        </w:rPr>
        <w:t>1——墙面保温装饰板；2——胶粘剂；3——锚固件；4——胶粘剂；5——密封胶；6——侧面保温装饰板</w:t>
      </w:r>
    </w:p>
    <w:p>
      <w:pPr>
        <w:keepNext w:val="0"/>
        <w:keepLines w:val="0"/>
        <w:pageBreakBefore w:val="0"/>
        <w:widowControl w:val="0"/>
        <w:numPr>
          <w:ilvl w:val="0"/>
          <w:numId w:val="56"/>
        </w:numPr>
        <w:kinsoku/>
        <w:wordWrap/>
        <w:overflowPunct/>
        <w:topLinePunct w:val="0"/>
        <w:autoSpaceDE/>
        <w:autoSpaceDN/>
        <w:bidi w:val="0"/>
        <w:adjustRightInd/>
        <w:snapToGrid/>
        <w:spacing w:before="181" w:beforeLines="50" w:after="0"/>
        <w:ind w:left="0" w:leftChars="0" w:firstLine="0" w:firstLineChars="0"/>
        <w:jc w:val="both"/>
        <w:textAlignment w:val="auto"/>
        <w:rPr>
          <w:rFonts w:hint="eastAsia" w:ascii="Times New Roman" w:hAnsi="宋体" w:eastAsia="宋体" w:cs="Times New Roman"/>
          <w:sz w:val="21"/>
          <w:szCs w:val="21"/>
        </w:rPr>
      </w:pPr>
      <w:r>
        <w:rPr>
          <w:rFonts w:hint="eastAsia" w:ascii="Times New Roman" w:hAnsi="宋体" w:eastAsia="宋体" w:cs="Times New Roman"/>
          <w:sz w:val="21"/>
          <w:szCs w:val="21"/>
        </w:rPr>
        <w:t>凸窗部位构造做法见图</w:t>
      </w:r>
      <w:r>
        <w:rPr>
          <w:rFonts w:hint="eastAsia" w:ascii="宋体" w:hAnsi="宋体" w:eastAsia="宋体" w:cs="宋体"/>
          <w:sz w:val="21"/>
          <w:szCs w:val="21"/>
          <w:lang w:val="en-US" w:eastAsia="zh-CN"/>
        </w:rPr>
        <w:t>B</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Times New Roman" w:hAnsi="宋体" w:eastAsia="宋体" w:cs="Times New Roman"/>
          <w:sz w:val="21"/>
          <w:szCs w:val="21"/>
        </w:rPr>
        <w:t>，施工要点如下：</w:t>
      </w:r>
    </w:p>
    <w:p>
      <w:pPr>
        <w:widowControl w:val="0"/>
        <w:numPr>
          <w:ilvl w:val="0"/>
          <w:numId w:val="61"/>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Times New Roman" w:eastAsia="宋体" w:cs="Times New Roman"/>
          <w:sz w:val="21"/>
          <w:szCs w:val="21"/>
        </w:rPr>
        <w:t>按阳角、阴角、门窗洞口部位施工要点进行；</w:t>
      </w:r>
    </w:p>
    <w:p>
      <w:pPr>
        <w:widowControl w:val="0"/>
        <w:numPr>
          <w:ilvl w:val="0"/>
          <w:numId w:val="61"/>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凸窗底板</w:t>
      </w:r>
      <w:r>
        <w:rPr>
          <w:rFonts w:hint="eastAsia" w:ascii="宋体" w:hAnsi="宋体" w:eastAsia="宋体" w:cs="宋体"/>
          <w:sz w:val="21"/>
          <w:szCs w:val="21"/>
        </w:rPr>
        <w:t>下部应粘锚保温装饰板，并应适当增加粘贴面积比，保温装饰板宽度不应大于600mm；</w:t>
      </w:r>
    </w:p>
    <w:p>
      <w:pPr>
        <w:widowControl w:val="0"/>
        <w:numPr>
          <w:ilvl w:val="0"/>
          <w:numId w:val="61"/>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凸窗顶板上部应粘贴保温装饰板；</w:t>
      </w:r>
    </w:p>
    <w:p>
      <w:pPr>
        <w:widowControl w:val="0"/>
        <w:numPr>
          <w:ilvl w:val="0"/>
          <w:numId w:val="61"/>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当凸窗顶板上设置空调室外机时，可采用其他保温形式。</w:t>
      </w:r>
    </w:p>
    <w:p>
      <w:pPr>
        <w:widowControl w:val="0"/>
        <w:adjustRightInd/>
        <w:snapToGrid/>
        <w:spacing w:after="0"/>
        <w:jc w:val="center"/>
        <w:rPr>
          <w:rFonts w:ascii="Times New Roman" w:hAnsi="宋体" w:eastAsia="宋体" w:cs="Times New Roman"/>
          <w:sz w:val="21"/>
          <w:szCs w:val="21"/>
        </w:rPr>
      </w:pPr>
      <w:r>
        <w:drawing>
          <wp:inline distT="0" distB="0" distL="114300" distR="114300">
            <wp:extent cx="4489450" cy="1754505"/>
            <wp:effectExtent l="0" t="0" r="6350" b="17145"/>
            <wp:docPr id="3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6"/>
                    <pic:cNvPicPr>
                      <a:picLocks noChangeAspect="1"/>
                    </pic:cNvPicPr>
                  </pic:nvPicPr>
                  <pic:blipFill>
                    <a:blip r:embed="rId24" cstate="print"/>
                    <a:stretch>
                      <a:fillRect/>
                    </a:stretch>
                  </pic:blipFill>
                  <pic:spPr>
                    <a:xfrm>
                      <a:off x="0" y="0"/>
                      <a:ext cx="4489450" cy="1754505"/>
                    </a:xfrm>
                    <a:prstGeom prst="rect">
                      <a:avLst/>
                    </a:prstGeom>
                    <a:noFill/>
                    <a:ln w="9525">
                      <a:noFill/>
                    </a:ln>
                  </pic:spPr>
                </pic:pic>
              </a:graphicData>
            </a:graphic>
          </wp:inline>
        </w:drawing>
      </w:r>
    </w:p>
    <w:p>
      <w:pPr>
        <w:widowControl w:val="0"/>
        <w:adjustRightInd/>
        <w:snapToGrid/>
        <w:spacing w:after="0"/>
        <w:ind w:firstLine="1620" w:firstLineChars="900"/>
        <w:rPr>
          <w:rFonts w:ascii="Times New Roman" w:hAnsi="Times New Roman" w:eastAsia="宋体" w:cs="Times New Roman"/>
          <w:sz w:val="18"/>
          <w:szCs w:val="18"/>
        </w:rPr>
      </w:pPr>
      <w:r>
        <w:rPr>
          <w:rFonts w:ascii="Times New Roman" w:hAnsi="Times New Roman" w:eastAsia="宋体" w:cs="Times New Roman"/>
          <w:sz w:val="18"/>
          <w:szCs w:val="18"/>
        </w:rPr>
        <w:t xml:space="preserve">a）凸窗顶           </w:t>
      </w:r>
      <w:r>
        <w:rPr>
          <w:rFonts w:hint="eastAsia" w:ascii="Times New Roman" w:hAnsi="Times New Roman" w:eastAsia="宋体" w:cs="Times New Roman"/>
          <w:sz w:val="18"/>
          <w:szCs w:val="18"/>
        </w:rPr>
        <w:t xml:space="preserve">                             </w:t>
      </w:r>
      <w:r>
        <w:rPr>
          <w:rFonts w:hint="eastAsia" w:ascii="Times New Roman" w:hAnsi="Times New Roman" w:eastAsia="宋体" w:cs="Times New Roman"/>
          <w:sz w:val="18"/>
          <w:szCs w:val="18"/>
          <w:lang w:val="en-US" w:eastAsia="zh-CN"/>
        </w:rPr>
        <w:t xml:space="preserve">                   </w:t>
      </w:r>
      <w:r>
        <w:rPr>
          <w:rFonts w:ascii="Times New Roman" w:hAnsi="Times New Roman" w:eastAsia="宋体" w:cs="Times New Roman"/>
          <w:sz w:val="18"/>
          <w:szCs w:val="18"/>
        </w:rPr>
        <w:t xml:space="preserve">            b）凸窗台</w:t>
      </w:r>
    </w:p>
    <w:p>
      <w:pPr>
        <w:widowControl w:val="0"/>
        <w:adjustRightInd/>
        <w:snapToGrid/>
        <w:spacing w:before="120" w:beforeLines="50" w:after="0"/>
        <w:jc w:val="center"/>
        <w:rPr>
          <w:rFonts w:hint="eastAsia" w:ascii="宋体" w:hAnsi="宋体" w:eastAsia="宋体" w:cs="宋体"/>
          <w:sz w:val="18"/>
          <w:szCs w:val="18"/>
        </w:rPr>
      </w:pPr>
      <w:r>
        <w:rPr>
          <w:rFonts w:hint="eastAsia" w:ascii="宋体" w:hAnsi="宋体" w:eastAsia="宋体" w:cs="宋体"/>
          <w:sz w:val="18"/>
          <w:szCs w:val="18"/>
        </w:rPr>
        <w:t>图</w:t>
      </w:r>
      <w:r>
        <w:rPr>
          <w:rFonts w:hint="eastAsia" w:ascii="宋体" w:hAnsi="宋体" w:eastAsia="宋体" w:cs="宋体"/>
          <w:sz w:val="18"/>
          <w:szCs w:val="18"/>
          <w:lang w:val="en-US" w:eastAsia="zh-CN"/>
        </w:rPr>
        <w:t>B</w:t>
      </w:r>
      <w:r>
        <w:rPr>
          <w:rFonts w:hint="eastAsia" w:ascii="宋体" w:hAnsi="宋体" w:eastAsia="宋体" w:cs="宋体"/>
          <w:sz w:val="18"/>
          <w:szCs w:val="18"/>
        </w:rPr>
        <w:t>.</w:t>
      </w:r>
      <w:r>
        <w:rPr>
          <w:rFonts w:hint="eastAsia" w:ascii="宋体" w:hAnsi="宋体" w:eastAsia="宋体" w:cs="宋体"/>
          <w:sz w:val="18"/>
          <w:szCs w:val="18"/>
          <w:lang w:val="en-US" w:eastAsia="zh-CN"/>
        </w:rPr>
        <w:t>0</w:t>
      </w:r>
      <w:r>
        <w:rPr>
          <w:rFonts w:hint="eastAsia" w:ascii="宋体" w:hAnsi="宋体" w:eastAsia="宋体" w:cs="宋体"/>
          <w:sz w:val="18"/>
          <w:szCs w:val="18"/>
        </w:rPr>
        <w:t>.</w:t>
      </w:r>
      <w:r>
        <w:rPr>
          <w:rFonts w:hint="eastAsia" w:ascii="宋体" w:hAnsi="宋体" w:eastAsia="宋体" w:cs="宋体"/>
          <w:sz w:val="18"/>
          <w:szCs w:val="18"/>
          <w:lang w:val="en-US" w:eastAsia="zh-CN"/>
        </w:rPr>
        <w:t>5</w:t>
      </w:r>
      <w:r>
        <w:rPr>
          <w:rFonts w:hint="eastAsia" w:ascii="宋体" w:hAnsi="宋体" w:eastAsia="宋体" w:cs="宋体"/>
          <w:sz w:val="18"/>
          <w:szCs w:val="18"/>
        </w:rPr>
        <w:t xml:space="preserve">  凸窗部位构造做法</w:t>
      </w:r>
    </w:p>
    <w:p>
      <w:pPr>
        <w:widowControl w:val="0"/>
        <w:adjustRightInd/>
        <w:snapToGrid/>
        <w:spacing w:before="60" w:beforeLines="25" w:after="0"/>
        <w:jc w:val="center"/>
        <w:rPr>
          <w:rFonts w:ascii="Times New Roman" w:hAnsi="宋体" w:eastAsia="宋体" w:cs="Times New Roman"/>
          <w:sz w:val="18"/>
          <w:szCs w:val="18"/>
        </w:rPr>
      </w:pPr>
      <w:r>
        <w:rPr>
          <w:rFonts w:hint="eastAsia" w:ascii="宋体" w:hAnsi="宋体" w:eastAsia="宋体" w:cs="宋体"/>
          <w:sz w:val="18"/>
          <w:szCs w:val="18"/>
        </w:rPr>
        <w:t>1——保温装饰板；2——胶粘剂；3——锚固件；4——填缝材料；5——密封胶；6——胶粘剂</w:t>
      </w:r>
    </w:p>
    <w:p>
      <w:pPr>
        <w:keepNext w:val="0"/>
        <w:keepLines w:val="0"/>
        <w:pageBreakBefore w:val="0"/>
        <w:widowControl w:val="0"/>
        <w:numPr>
          <w:ilvl w:val="0"/>
          <w:numId w:val="56"/>
        </w:numPr>
        <w:kinsoku/>
        <w:wordWrap/>
        <w:overflowPunct/>
        <w:topLinePunct w:val="0"/>
        <w:autoSpaceDE/>
        <w:autoSpaceDN/>
        <w:bidi w:val="0"/>
        <w:adjustRightInd/>
        <w:snapToGrid/>
        <w:spacing w:before="181" w:beforeLines="50" w:after="0"/>
        <w:ind w:left="0" w:leftChars="0" w:firstLine="0" w:firstLineChars="0"/>
        <w:jc w:val="both"/>
        <w:textAlignment w:val="auto"/>
        <w:rPr>
          <w:rFonts w:hint="eastAsia" w:ascii="Times New Roman" w:hAnsi="宋体" w:eastAsia="宋体" w:cs="Times New Roman"/>
          <w:sz w:val="21"/>
          <w:szCs w:val="21"/>
        </w:rPr>
      </w:pPr>
      <w:r>
        <w:rPr>
          <w:rFonts w:hint="eastAsia" w:ascii="Times New Roman" w:hAnsi="宋体" w:eastAsia="宋体" w:cs="Times New Roman"/>
          <w:sz w:val="21"/>
          <w:szCs w:val="21"/>
        </w:rPr>
        <w:t>女儿墙部位构造做法见图</w:t>
      </w:r>
      <w:r>
        <w:rPr>
          <w:rFonts w:hint="eastAsia" w:ascii="宋体" w:hAnsi="宋体" w:eastAsia="宋体" w:cs="宋体"/>
          <w:sz w:val="21"/>
          <w:szCs w:val="21"/>
          <w:lang w:val="en-US" w:eastAsia="zh-CN"/>
        </w:rPr>
        <w:t>B</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Times New Roman" w:hAnsi="宋体" w:eastAsia="宋体" w:cs="Times New Roman"/>
          <w:sz w:val="21"/>
          <w:szCs w:val="21"/>
        </w:rPr>
        <w:t>，施工要点如下：</w:t>
      </w:r>
    </w:p>
    <w:p>
      <w:pPr>
        <w:widowControl w:val="0"/>
        <w:numPr>
          <w:ilvl w:val="0"/>
          <w:numId w:val="62"/>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Times New Roman" w:eastAsia="宋体" w:cs="Times New Roman"/>
          <w:sz w:val="21"/>
          <w:szCs w:val="21"/>
        </w:rPr>
        <w:t>按阳角、阴角、</w:t>
      </w:r>
      <w:r>
        <w:rPr>
          <w:rFonts w:hint="eastAsia" w:ascii="Times New Roman" w:hAnsi="宋体" w:eastAsia="宋体" w:cs="Times New Roman"/>
          <w:sz w:val="21"/>
          <w:szCs w:val="21"/>
        </w:rPr>
        <w:t>凸</w:t>
      </w:r>
      <w:r>
        <w:rPr>
          <w:rFonts w:hint="eastAsia" w:ascii="Times New Roman" w:hAnsi="Times New Roman" w:eastAsia="宋体" w:cs="Times New Roman"/>
          <w:sz w:val="21"/>
          <w:szCs w:val="21"/>
        </w:rPr>
        <w:t>窗洞口部位施工要点进行；</w:t>
      </w:r>
    </w:p>
    <w:p>
      <w:pPr>
        <w:widowControl w:val="0"/>
        <w:numPr>
          <w:ilvl w:val="0"/>
          <w:numId w:val="62"/>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避雷针等穿孔部位保温装饰板粘贴时应使用胶粘剂填实，并用密封胶密封；</w:t>
      </w:r>
    </w:p>
    <w:p>
      <w:pPr>
        <w:widowControl w:val="0"/>
        <w:numPr>
          <w:ilvl w:val="0"/>
          <w:numId w:val="62"/>
        </w:numPr>
        <w:tabs>
          <w:tab w:val="left" w:pos="0"/>
          <w:tab w:val="clear" w:pos="846"/>
        </w:tabs>
        <w:adjustRightInd/>
        <w:snapToGrid/>
        <w:spacing w:after="0"/>
        <w:ind w:left="0" w:firstLine="426"/>
        <w:jc w:val="both"/>
        <w:rPr>
          <w:rFonts w:ascii="Times New Roman" w:hAnsi="宋体" w:eastAsia="宋体" w:cs="Times New Roman"/>
          <w:sz w:val="21"/>
          <w:szCs w:val="21"/>
        </w:rPr>
      </w:pPr>
      <w:r>
        <w:rPr>
          <w:rFonts w:hint="eastAsia" w:ascii="Times New Roman" w:hAnsi="宋体" w:eastAsia="宋体" w:cs="Times New Roman"/>
          <w:sz w:val="21"/>
          <w:szCs w:val="21"/>
        </w:rPr>
        <w:t>顶部保温装饰板应</w:t>
      </w:r>
      <w:r>
        <w:rPr>
          <w:rFonts w:hint="eastAsia" w:ascii="宋体" w:hAnsi="宋体" w:eastAsia="宋体" w:cs="宋体"/>
          <w:sz w:val="21"/>
          <w:szCs w:val="21"/>
        </w:rPr>
        <w:t>形成朝建筑物内侧向下不小于5°的坡</w:t>
      </w:r>
      <w:r>
        <w:rPr>
          <w:rFonts w:hint="eastAsia" w:ascii="Times New Roman" w:hAnsi="Times New Roman" w:eastAsia="宋体" w:cs="Times New Roman"/>
          <w:sz w:val="21"/>
          <w:szCs w:val="21"/>
        </w:rPr>
        <w:t>度。</w:t>
      </w:r>
    </w:p>
    <w:p>
      <w:pPr>
        <w:widowControl w:val="0"/>
        <w:adjustRightInd/>
        <w:snapToGrid/>
        <w:spacing w:before="120" w:beforeLines="50" w:after="0"/>
        <w:jc w:val="center"/>
        <w:rPr>
          <w:rFonts w:ascii="Times New Roman" w:hAnsi="宋体" w:eastAsia="宋体" w:cs="Times New Roman"/>
          <w:sz w:val="21"/>
          <w:szCs w:val="21"/>
        </w:rPr>
      </w:pPr>
      <w:r>
        <w:drawing>
          <wp:inline distT="0" distB="0" distL="0" distR="0">
            <wp:extent cx="2050415" cy="2375535"/>
            <wp:effectExtent l="0" t="0" r="6985"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5"/>
                    <a:srcRect l="37120" t="30008" r="42295" b="27579"/>
                    <a:stretch>
                      <a:fillRect/>
                    </a:stretch>
                  </pic:blipFill>
                  <pic:spPr>
                    <a:xfrm>
                      <a:off x="0" y="0"/>
                      <a:ext cx="2050999" cy="2376000"/>
                    </a:xfrm>
                    <a:prstGeom prst="rect">
                      <a:avLst/>
                    </a:prstGeom>
                    <a:ln>
                      <a:noFill/>
                    </a:ln>
                  </pic:spPr>
                </pic:pic>
              </a:graphicData>
            </a:graphic>
          </wp:inline>
        </w:drawing>
      </w:r>
    </w:p>
    <w:p>
      <w:pPr>
        <w:widowControl w:val="0"/>
        <w:adjustRightInd/>
        <w:snapToGrid/>
        <w:spacing w:before="120" w:beforeLines="50" w:after="0"/>
        <w:jc w:val="center"/>
        <w:rPr>
          <w:rFonts w:hint="eastAsia" w:ascii="宋体" w:hAnsi="宋体" w:eastAsia="宋体" w:cs="宋体"/>
          <w:sz w:val="18"/>
          <w:szCs w:val="18"/>
        </w:rPr>
      </w:pPr>
      <w:r>
        <w:rPr>
          <w:rFonts w:hint="eastAsia" w:ascii="宋体" w:hAnsi="宋体" w:eastAsia="宋体" w:cs="宋体"/>
          <w:sz w:val="18"/>
          <w:szCs w:val="18"/>
        </w:rPr>
        <w:t>图</w:t>
      </w:r>
      <w:r>
        <w:rPr>
          <w:rFonts w:hint="eastAsia" w:ascii="宋体" w:hAnsi="宋体" w:eastAsia="宋体" w:cs="宋体"/>
          <w:sz w:val="18"/>
          <w:szCs w:val="18"/>
          <w:lang w:val="en-US" w:eastAsia="zh-CN"/>
        </w:rPr>
        <w:t>B</w:t>
      </w:r>
      <w:r>
        <w:rPr>
          <w:rFonts w:hint="eastAsia" w:ascii="宋体" w:hAnsi="宋体" w:eastAsia="宋体" w:cs="宋体"/>
          <w:sz w:val="18"/>
          <w:szCs w:val="18"/>
        </w:rPr>
        <w:t>.</w:t>
      </w:r>
      <w:r>
        <w:rPr>
          <w:rFonts w:hint="eastAsia" w:ascii="宋体" w:hAnsi="宋体" w:eastAsia="宋体" w:cs="宋体"/>
          <w:sz w:val="18"/>
          <w:szCs w:val="18"/>
          <w:lang w:val="en-US" w:eastAsia="zh-CN"/>
        </w:rPr>
        <w:t>0</w:t>
      </w:r>
      <w:r>
        <w:rPr>
          <w:rFonts w:hint="eastAsia" w:ascii="宋体" w:hAnsi="宋体" w:eastAsia="宋体" w:cs="宋体"/>
          <w:sz w:val="18"/>
          <w:szCs w:val="18"/>
        </w:rPr>
        <w:t>.</w:t>
      </w:r>
      <w:r>
        <w:rPr>
          <w:rFonts w:hint="eastAsia" w:ascii="宋体" w:hAnsi="宋体" w:eastAsia="宋体" w:cs="宋体"/>
          <w:sz w:val="18"/>
          <w:szCs w:val="18"/>
          <w:lang w:val="en-US" w:eastAsia="zh-CN"/>
        </w:rPr>
        <w:t>6</w:t>
      </w:r>
      <w:r>
        <w:rPr>
          <w:rFonts w:hint="eastAsia" w:ascii="宋体" w:hAnsi="宋体" w:eastAsia="宋体" w:cs="宋体"/>
          <w:sz w:val="18"/>
          <w:szCs w:val="18"/>
        </w:rPr>
        <w:t xml:space="preserve">  女儿墙部位构造做法</w:t>
      </w:r>
    </w:p>
    <w:p>
      <w:pPr>
        <w:widowControl w:val="0"/>
        <w:adjustRightInd/>
        <w:snapToGrid/>
        <w:spacing w:before="60" w:beforeLines="25" w:after="0"/>
        <w:jc w:val="center"/>
        <w:rPr>
          <w:rFonts w:ascii="Times New Roman" w:hAnsi="Times New Roman" w:eastAsia="宋体" w:cs="Times New Roman"/>
          <w:sz w:val="18"/>
          <w:szCs w:val="18"/>
        </w:rPr>
      </w:pPr>
      <w:r>
        <w:rPr>
          <w:rFonts w:hint="eastAsia" w:ascii="宋体" w:hAnsi="宋体" w:eastAsia="宋体" w:cs="宋体"/>
          <w:sz w:val="18"/>
          <w:szCs w:val="18"/>
        </w:rPr>
        <w:t>1——保温装饰板；2——胶粘剂；3——锚固件；4——密封胶；5——胶粘剂</w:t>
      </w:r>
    </w:p>
    <w:p>
      <w:pPr>
        <w:keepNext w:val="0"/>
        <w:keepLines w:val="0"/>
        <w:pageBreakBefore w:val="0"/>
        <w:widowControl w:val="0"/>
        <w:numPr>
          <w:ilvl w:val="0"/>
          <w:numId w:val="56"/>
        </w:numPr>
        <w:kinsoku/>
        <w:wordWrap/>
        <w:overflowPunct/>
        <w:topLinePunct w:val="0"/>
        <w:autoSpaceDE/>
        <w:autoSpaceDN/>
        <w:bidi w:val="0"/>
        <w:adjustRightInd/>
        <w:snapToGrid/>
        <w:spacing w:before="181" w:beforeLines="50" w:after="0"/>
        <w:ind w:left="0" w:leftChars="0" w:firstLine="0" w:firstLineChars="0"/>
        <w:jc w:val="both"/>
        <w:textAlignment w:val="auto"/>
        <w:rPr>
          <w:rFonts w:hint="eastAsia" w:ascii="Times New Roman" w:hAnsi="宋体" w:eastAsia="宋体" w:cs="Times New Roman"/>
          <w:sz w:val="21"/>
          <w:szCs w:val="21"/>
        </w:rPr>
      </w:pPr>
      <w:r>
        <w:rPr>
          <w:rFonts w:hint="eastAsia" w:ascii="Times New Roman" w:hAnsi="宋体" w:eastAsia="宋体" w:cs="Times New Roman"/>
          <w:sz w:val="21"/>
          <w:szCs w:val="21"/>
        </w:rPr>
        <w:t>勒脚部位构造做法见图</w:t>
      </w:r>
      <w:r>
        <w:rPr>
          <w:rFonts w:hint="eastAsia" w:ascii="宋体" w:hAnsi="宋体" w:eastAsia="宋体" w:cs="宋体"/>
          <w:sz w:val="21"/>
          <w:szCs w:val="21"/>
          <w:lang w:val="en-US" w:eastAsia="zh-CN"/>
        </w:rPr>
        <w:t>B</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Times New Roman" w:hAnsi="宋体" w:eastAsia="宋体" w:cs="Times New Roman"/>
          <w:sz w:val="21"/>
          <w:szCs w:val="21"/>
        </w:rPr>
        <w:t>，施工要点如下：</w:t>
      </w:r>
    </w:p>
    <w:p>
      <w:pPr>
        <w:widowControl w:val="0"/>
        <w:numPr>
          <w:ilvl w:val="0"/>
          <w:numId w:val="63"/>
        </w:numPr>
        <w:tabs>
          <w:tab w:val="left" w:pos="0"/>
          <w:tab w:val="clear" w:pos="846"/>
        </w:tabs>
        <w:adjustRightInd/>
        <w:snapToGrid/>
        <w:spacing w:after="0"/>
        <w:ind w:left="0" w:firstLine="426"/>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应先安装保温装饰板，再相关规定制作散水；</w:t>
      </w:r>
    </w:p>
    <w:p>
      <w:pPr>
        <w:widowControl w:val="0"/>
        <w:numPr>
          <w:ilvl w:val="0"/>
          <w:numId w:val="63"/>
        </w:numPr>
        <w:tabs>
          <w:tab w:val="left" w:pos="0"/>
          <w:tab w:val="clear" w:pos="846"/>
        </w:tabs>
        <w:adjustRightInd/>
        <w:snapToGrid/>
        <w:spacing w:after="0"/>
        <w:ind w:left="0" w:firstLine="426"/>
        <w:jc w:val="both"/>
        <w:rPr>
          <w:rFonts w:ascii="Times New Roman" w:hAnsi="Times New Roman" w:eastAsia="宋体" w:cs="Times New Roman"/>
          <w:sz w:val="21"/>
          <w:szCs w:val="21"/>
        </w:rPr>
      </w:pPr>
      <w:r>
        <w:rPr>
          <w:rFonts w:hint="eastAsia" w:ascii="Times New Roman" w:hAnsi="宋体" w:eastAsia="宋体" w:cs="Times New Roman"/>
          <w:sz w:val="21"/>
          <w:szCs w:val="21"/>
        </w:rPr>
        <w:t>底部保温装饰板下端应</w:t>
      </w:r>
      <w:r>
        <w:rPr>
          <w:rFonts w:hint="eastAsia" w:ascii="宋体" w:hAnsi="宋体" w:eastAsia="宋体" w:cs="宋体"/>
          <w:sz w:val="21"/>
          <w:szCs w:val="21"/>
        </w:rPr>
        <w:t>设置专用托架，保温装饰板下延与基层，应有不小于50mm间距</w:t>
      </w:r>
      <w:r>
        <w:rPr>
          <w:rFonts w:hint="eastAsia" w:ascii="Times New Roman" w:hAnsi="宋体" w:eastAsia="宋体" w:cs="Times New Roman"/>
          <w:sz w:val="21"/>
          <w:szCs w:val="21"/>
        </w:rPr>
        <w:t>；</w:t>
      </w:r>
    </w:p>
    <w:p>
      <w:pPr>
        <w:widowControl w:val="0"/>
        <w:numPr>
          <w:ilvl w:val="0"/>
          <w:numId w:val="63"/>
        </w:numPr>
        <w:tabs>
          <w:tab w:val="left" w:pos="0"/>
          <w:tab w:val="clear" w:pos="846"/>
        </w:tabs>
        <w:adjustRightInd/>
        <w:snapToGrid/>
        <w:spacing w:after="0"/>
        <w:ind w:left="0" w:firstLine="426"/>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应适当增加底部</w:t>
      </w:r>
      <w:r>
        <w:rPr>
          <w:rFonts w:ascii="Times New Roman" w:hAnsi="Times New Roman" w:eastAsia="宋体" w:cs="Times New Roman"/>
          <w:sz w:val="21"/>
          <w:szCs w:val="21"/>
        </w:rPr>
        <w:t>保温装饰板</w:t>
      </w:r>
      <w:r>
        <w:rPr>
          <w:rFonts w:hint="eastAsia" w:ascii="Times New Roman" w:hAnsi="Times New Roman" w:eastAsia="宋体" w:cs="Times New Roman"/>
          <w:sz w:val="21"/>
          <w:szCs w:val="21"/>
        </w:rPr>
        <w:t>粘贴面积比；</w:t>
      </w:r>
    </w:p>
    <w:p>
      <w:pPr>
        <w:widowControl w:val="0"/>
        <w:numPr>
          <w:ilvl w:val="0"/>
          <w:numId w:val="63"/>
        </w:numPr>
        <w:tabs>
          <w:tab w:val="left" w:pos="0"/>
          <w:tab w:val="clear" w:pos="846"/>
        </w:tabs>
        <w:adjustRightInd/>
        <w:snapToGrid/>
        <w:spacing w:after="0"/>
        <w:ind w:left="0" w:firstLine="426"/>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散水与保温装饰</w:t>
      </w:r>
      <w:r>
        <w:rPr>
          <w:rFonts w:hint="eastAsia" w:ascii="宋体" w:hAnsi="宋体" w:eastAsia="宋体" w:cs="宋体"/>
          <w:sz w:val="21"/>
          <w:szCs w:val="21"/>
        </w:rPr>
        <w:t>板接缝处使用密封胶密封，接缝处应有不小于20mm间距，并采用沥青沙嵌缝</w:t>
      </w:r>
      <w:r>
        <w:rPr>
          <w:rFonts w:hint="eastAsia" w:ascii="Times New Roman" w:hAnsi="Times New Roman" w:eastAsia="宋体" w:cs="Times New Roman"/>
          <w:sz w:val="21"/>
          <w:szCs w:val="21"/>
        </w:rPr>
        <w:t>。</w:t>
      </w:r>
    </w:p>
    <w:p>
      <w:pPr>
        <w:widowControl w:val="0"/>
        <w:numPr>
          <w:ilvl w:val="0"/>
          <w:numId w:val="63"/>
        </w:numPr>
        <w:tabs>
          <w:tab w:val="left" w:pos="0"/>
          <w:tab w:val="clear" w:pos="846"/>
        </w:tabs>
        <w:adjustRightInd/>
        <w:snapToGrid/>
        <w:spacing w:after="0"/>
        <w:ind w:left="0" w:firstLine="426"/>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保温装饰</w:t>
      </w:r>
      <w:r>
        <w:rPr>
          <w:rFonts w:hint="eastAsia" w:ascii="宋体" w:hAnsi="宋体" w:eastAsia="宋体" w:cs="宋体"/>
          <w:sz w:val="21"/>
          <w:szCs w:val="21"/>
        </w:rPr>
        <w:t>板下延应有不小于20mm的空</w:t>
      </w:r>
      <w:r>
        <w:rPr>
          <w:rFonts w:hint="eastAsia" w:ascii="Times New Roman" w:hAnsi="Times New Roman" w:eastAsia="宋体" w:cs="Times New Roman"/>
          <w:sz w:val="21"/>
          <w:szCs w:val="21"/>
        </w:rPr>
        <w:t>隙。</w:t>
      </w:r>
    </w:p>
    <w:p>
      <w:pPr>
        <w:widowControl w:val="0"/>
        <w:adjustRightInd/>
        <w:snapToGrid/>
        <w:spacing w:after="0"/>
        <w:jc w:val="center"/>
        <w:rPr>
          <w:rFonts w:ascii="Times New Roman" w:hAnsi="宋体" w:eastAsia="宋体" w:cs="Times New Roman"/>
          <w:sz w:val="21"/>
          <w:szCs w:val="21"/>
        </w:rPr>
      </w:pPr>
      <w:r>
        <w:drawing>
          <wp:inline distT="0" distB="0" distL="0" distR="0">
            <wp:extent cx="1619885" cy="1829435"/>
            <wp:effectExtent l="0" t="0" r="18415" b="184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6"/>
                    <a:srcRect l="32509" t="20006" r="39707" b="24178"/>
                    <a:stretch>
                      <a:fillRect/>
                    </a:stretch>
                  </pic:blipFill>
                  <pic:spPr>
                    <a:xfrm>
                      <a:off x="0" y="0"/>
                      <a:ext cx="1620000" cy="1829879"/>
                    </a:xfrm>
                    <a:prstGeom prst="rect">
                      <a:avLst/>
                    </a:prstGeom>
                    <a:ln>
                      <a:noFill/>
                    </a:ln>
                  </pic:spPr>
                </pic:pic>
              </a:graphicData>
            </a:graphic>
          </wp:inline>
        </w:drawing>
      </w:r>
    </w:p>
    <w:p>
      <w:pPr>
        <w:widowControl w:val="0"/>
        <w:adjustRightInd/>
        <w:snapToGrid/>
        <w:spacing w:before="120" w:beforeLines="50" w:after="0"/>
        <w:jc w:val="center"/>
        <w:rPr>
          <w:rFonts w:hint="eastAsia" w:ascii="宋体" w:hAnsi="宋体" w:eastAsia="宋体" w:cs="宋体"/>
          <w:sz w:val="18"/>
          <w:szCs w:val="18"/>
        </w:rPr>
      </w:pPr>
      <w:r>
        <w:rPr>
          <w:rFonts w:hint="eastAsia" w:ascii="宋体" w:hAnsi="宋体" w:eastAsia="宋体" w:cs="宋体"/>
          <w:sz w:val="18"/>
          <w:szCs w:val="18"/>
        </w:rPr>
        <w:t>图</w:t>
      </w:r>
      <w:r>
        <w:rPr>
          <w:rFonts w:hint="eastAsia" w:ascii="宋体" w:hAnsi="宋体" w:eastAsia="宋体" w:cs="宋体"/>
          <w:sz w:val="18"/>
          <w:szCs w:val="18"/>
          <w:lang w:val="en-US" w:eastAsia="zh-CN"/>
        </w:rPr>
        <w:t>B</w:t>
      </w:r>
      <w:r>
        <w:rPr>
          <w:rFonts w:hint="eastAsia" w:ascii="宋体" w:hAnsi="宋体" w:eastAsia="宋体" w:cs="宋体"/>
          <w:sz w:val="18"/>
          <w:szCs w:val="18"/>
        </w:rPr>
        <w:t>.</w:t>
      </w:r>
      <w:r>
        <w:rPr>
          <w:rFonts w:hint="eastAsia" w:ascii="宋体" w:hAnsi="宋体" w:eastAsia="宋体" w:cs="宋体"/>
          <w:sz w:val="18"/>
          <w:szCs w:val="18"/>
          <w:lang w:val="en-US" w:eastAsia="zh-CN"/>
        </w:rPr>
        <w:t>0</w:t>
      </w:r>
      <w:r>
        <w:rPr>
          <w:rFonts w:hint="eastAsia" w:ascii="宋体" w:hAnsi="宋体" w:eastAsia="宋体" w:cs="宋体"/>
          <w:sz w:val="18"/>
          <w:szCs w:val="18"/>
        </w:rPr>
        <w:t>.</w:t>
      </w:r>
      <w:r>
        <w:rPr>
          <w:rFonts w:hint="eastAsia" w:ascii="宋体" w:hAnsi="宋体" w:eastAsia="宋体" w:cs="宋体"/>
          <w:sz w:val="18"/>
          <w:szCs w:val="18"/>
          <w:lang w:val="en-US" w:eastAsia="zh-CN"/>
        </w:rPr>
        <w:t>7</w:t>
      </w:r>
      <w:r>
        <w:rPr>
          <w:rFonts w:hint="eastAsia" w:ascii="宋体" w:hAnsi="宋体" w:eastAsia="宋体" w:cs="宋体"/>
          <w:sz w:val="18"/>
          <w:szCs w:val="18"/>
        </w:rPr>
        <w:t xml:space="preserve">  勒脚部位构造作法</w:t>
      </w:r>
    </w:p>
    <w:p>
      <w:pPr>
        <w:widowControl w:val="0"/>
        <w:adjustRightInd/>
        <w:snapToGrid/>
        <w:spacing w:before="60" w:beforeLines="25" w:after="0"/>
        <w:jc w:val="center"/>
        <w:rPr>
          <w:rFonts w:ascii="Times New Roman" w:hAnsi="Times New Roman" w:eastAsia="宋体" w:cs="Times New Roman"/>
          <w:sz w:val="18"/>
          <w:szCs w:val="18"/>
        </w:rPr>
      </w:pPr>
      <w:r>
        <w:rPr>
          <w:rFonts w:hint="eastAsia" w:ascii="宋体" w:hAnsi="宋体" w:eastAsia="宋体" w:cs="宋体"/>
          <w:sz w:val="18"/>
          <w:szCs w:val="18"/>
        </w:rPr>
        <w:t>1——保温装饰板；2——胶粘剂；3——锚固件；4——密封胶；5——专用托架；6——散水</w:t>
      </w:r>
    </w:p>
    <w:p>
      <w:pPr>
        <w:keepNext w:val="0"/>
        <w:keepLines w:val="0"/>
        <w:pageBreakBefore w:val="0"/>
        <w:widowControl w:val="0"/>
        <w:numPr>
          <w:ilvl w:val="0"/>
          <w:numId w:val="56"/>
        </w:numPr>
        <w:kinsoku/>
        <w:wordWrap/>
        <w:overflowPunct/>
        <w:topLinePunct w:val="0"/>
        <w:autoSpaceDE/>
        <w:autoSpaceDN/>
        <w:bidi w:val="0"/>
        <w:adjustRightInd/>
        <w:snapToGrid/>
        <w:spacing w:before="181" w:beforeLines="50" w:after="0"/>
        <w:ind w:left="0" w:leftChars="0" w:firstLine="0" w:firstLineChars="0"/>
        <w:jc w:val="both"/>
        <w:textAlignment w:val="auto"/>
        <w:rPr>
          <w:rFonts w:hint="eastAsia" w:ascii="Times New Roman" w:hAnsi="宋体" w:eastAsia="宋体" w:cs="Times New Roman"/>
          <w:sz w:val="21"/>
          <w:szCs w:val="21"/>
        </w:rPr>
      </w:pPr>
      <w:r>
        <w:rPr>
          <w:rFonts w:hint="eastAsia" w:ascii="Times New Roman" w:hAnsi="宋体" w:eastAsia="宋体" w:cs="Times New Roman"/>
          <w:sz w:val="21"/>
          <w:szCs w:val="21"/>
        </w:rPr>
        <w:t>变形缝部位构造作法见图</w:t>
      </w:r>
      <w:r>
        <w:rPr>
          <w:rFonts w:hint="eastAsia" w:ascii="宋体" w:hAnsi="宋体" w:eastAsia="宋体" w:cs="宋体"/>
          <w:sz w:val="21"/>
          <w:szCs w:val="21"/>
          <w:lang w:val="en-US" w:eastAsia="zh-CN"/>
        </w:rPr>
        <w:t>B</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Times New Roman" w:hAnsi="宋体" w:eastAsia="宋体" w:cs="Times New Roman"/>
          <w:sz w:val="21"/>
          <w:szCs w:val="21"/>
        </w:rPr>
        <w:t>，施工要点如下：</w:t>
      </w:r>
    </w:p>
    <w:p>
      <w:pPr>
        <w:widowControl w:val="0"/>
        <w:numPr>
          <w:ilvl w:val="0"/>
          <w:numId w:val="64"/>
        </w:numPr>
        <w:tabs>
          <w:tab w:val="left" w:pos="0"/>
          <w:tab w:val="clear" w:pos="846"/>
        </w:tabs>
        <w:adjustRightInd/>
        <w:snapToGrid/>
        <w:spacing w:after="0"/>
        <w:ind w:left="0" w:firstLine="426"/>
        <w:jc w:val="both"/>
        <w:rPr>
          <w:rFonts w:ascii="Times New Roman" w:hAnsi="Times New Roman" w:eastAsia="宋体" w:cs="Times New Roman"/>
          <w:sz w:val="21"/>
          <w:szCs w:val="21"/>
        </w:rPr>
      </w:pPr>
      <w:r>
        <w:rPr>
          <w:rFonts w:hint="eastAsia" w:ascii="Times New Roman" w:hAnsi="宋体" w:eastAsia="宋体" w:cs="Times New Roman"/>
          <w:sz w:val="21"/>
          <w:szCs w:val="21"/>
        </w:rPr>
        <w:t>保温装饰板系统在变形缝处应断开，变形缝盖板固定件应与保温装饰板的锚固件位置错开；</w:t>
      </w:r>
    </w:p>
    <w:p>
      <w:pPr>
        <w:widowControl w:val="0"/>
        <w:numPr>
          <w:ilvl w:val="0"/>
          <w:numId w:val="64"/>
        </w:numPr>
        <w:tabs>
          <w:tab w:val="left" w:pos="0"/>
          <w:tab w:val="clear" w:pos="846"/>
        </w:tabs>
        <w:adjustRightInd/>
        <w:snapToGrid/>
        <w:spacing w:after="0"/>
        <w:ind w:left="0" w:firstLine="426"/>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应适当增加</w:t>
      </w:r>
      <w:r>
        <w:rPr>
          <w:rFonts w:hint="eastAsia" w:ascii="Times New Roman" w:hAnsi="宋体" w:eastAsia="宋体" w:cs="Times New Roman"/>
          <w:sz w:val="21"/>
          <w:szCs w:val="21"/>
        </w:rPr>
        <w:t>变形缝</w:t>
      </w:r>
      <w:r>
        <w:rPr>
          <w:rFonts w:ascii="Times New Roman" w:hAnsi="Times New Roman" w:eastAsia="宋体" w:cs="Times New Roman"/>
          <w:sz w:val="21"/>
          <w:szCs w:val="21"/>
        </w:rPr>
        <w:t>保温装饰板</w:t>
      </w:r>
      <w:r>
        <w:rPr>
          <w:rFonts w:hint="eastAsia" w:ascii="Times New Roman" w:hAnsi="Times New Roman" w:eastAsia="宋体" w:cs="Times New Roman"/>
          <w:sz w:val="21"/>
          <w:szCs w:val="21"/>
        </w:rPr>
        <w:t>粘贴面积比；</w:t>
      </w:r>
    </w:p>
    <w:p>
      <w:pPr>
        <w:widowControl w:val="0"/>
        <w:numPr>
          <w:ilvl w:val="0"/>
          <w:numId w:val="64"/>
        </w:numPr>
        <w:tabs>
          <w:tab w:val="left" w:pos="0"/>
          <w:tab w:val="clear" w:pos="846"/>
        </w:tabs>
        <w:adjustRightInd/>
        <w:snapToGrid/>
        <w:spacing w:after="0"/>
        <w:ind w:left="0" w:firstLine="426"/>
        <w:jc w:val="both"/>
        <w:rPr>
          <w:rFonts w:ascii="Times New Roman" w:hAnsi="Times New Roman" w:eastAsia="宋体" w:cs="Times New Roman"/>
          <w:sz w:val="21"/>
          <w:szCs w:val="21"/>
        </w:rPr>
      </w:pPr>
      <w:r>
        <w:rPr>
          <w:rFonts w:ascii="Times New Roman" w:hAnsi="Times New Roman" w:eastAsia="宋体" w:cs="Times New Roman"/>
          <w:sz w:val="21"/>
          <w:szCs w:val="21"/>
        </w:rPr>
        <w:t>保温装饰板</w:t>
      </w:r>
      <w:r>
        <w:rPr>
          <w:rFonts w:hint="eastAsia" w:ascii="Times New Roman" w:hAnsi="Times New Roman" w:eastAsia="宋体" w:cs="Times New Roman"/>
          <w:sz w:val="21"/>
          <w:szCs w:val="21"/>
        </w:rPr>
        <w:t>应上下</w:t>
      </w:r>
      <w:r>
        <w:rPr>
          <w:rFonts w:hint="eastAsia" w:ascii="宋体" w:hAnsi="宋体" w:eastAsia="宋体" w:cs="宋体"/>
          <w:sz w:val="21"/>
          <w:szCs w:val="21"/>
        </w:rPr>
        <w:t>固定，锚固件距离变形缝不应大于200mm，保温装饰板其他边锚固件可根据情况设置</w:t>
      </w:r>
      <w:r>
        <w:rPr>
          <w:rFonts w:hint="eastAsia" w:ascii="Times New Roman" w:hAnsi="Times New Roman" w:eastAsia="宋体" w:cs="Times New Roman"/>
          <w:sz w:val="21"/>
          <w:szCs w:val="21"/>
        </w:rPr>
        <w:t>；</w:t>
      </w:r>
    </w:p>
    <w:p>
      <w:pPr>
        <w:widowControl w:val="0"/>
        <w:numPr>
          <w:ilvl w:val="0"/>
          <w:numId w:val="64"/>
        </w:numPr>
        <w:tabs>
          <w:tab w:val="left" w:pos="0"/>
          <w:tab w:val="clear" w:pos="846"/>
        </w:tabs>
        <w:adjustRightInd/>
        <w:snapToGrid/>
        <w:spacing w:after="0"/>
        <w:ind w:left="0" w:firstLine="426"/>
        <w:jc w:val="both"/>
        <w:rPr>
          <w:rFonts w:ascii="Times New Roman" w:hAnsi="Times New Roman" w:eastAsia="宋体" w:cs="Times New Roman"/>
          <w:sz w:val="21"/>
          <w:szCs w:val="21"/>
        </w:rPr>
      </w:pPr>
      <w:r>
        <w:rPr>
          <w:rFonts w:hint="eastAsia" w:ascii="Times New Roman" w:hAnsi="宋体" w:eastAsia="宋体" w:cs="Times New Roman"/>
          <w:sz w:val="21"/>
          <w:szCs w:val="21"/>
        </w:rPr>
        <w:t>变形缝应按相关规定填充，保温装饰板与变形缝盖板之间的缝隙应采用密封胶密封填实。</w:t>
      </w:r>
    </w:p>
    <w:p>
      <w:pPr>
        <w:widowControl w:val="0"/>
        <w:adjustRightInd/>
        <w:snapToGrid/>
        <w:spacing w:before="120" w:beforeLines="50" w:after="0"/>
        <w:jc w:val="center"/>
        <w:rPr>
          <w:rFonts w:hint="eastAsia" w:ascii="宋体" w:hAnsi="宋体" w:eastAsia="宋体" w:cs="宋体"/>
          <w:sz w:val="18"/>
          <w:szCs w:val="18"/>
        </w:rPr>
      </w:pPr>
      <w:r>
        <w:rPr>
          <w:rFonts w:hint="eastAsia" w:ascii="宋体" w:hAnsi="宋体" w:eastAsia="宋体" w:cs="宋体"/>
          <w:sz w:val="18"/>
          <w:szCs w:val="18"/>
        </w:rPr>
        <w:drawing>
          <wp:inline distT="0" distB="0" distL="114300" distR="114300">
            <wp:extent cx="2300605" cy="1377315"/>
            <wp:effectExtent l="0" t="0" r="4445" b="0"/>
            <wp:docPr id="3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0"/>
                    <pic:cNvPicPr>
                      <a:picLocks noChangeAspect="1"/>
                    </pic:cNvPicPr>
                  </pic:nvPicPr>
                  <pic:blipFill>
                    <a:blip r:embed="rId27" cstate="print"/>
                    <a:srcRect t="-1" b="-7828"/>
                    <a:stretch>
                      <a:fillRect/>
                    </a:stretch>
                  </pic:blipFill>
                  <pic:spPr>
                    <a:xfrm>
                      <a:off x="0" y="0"/>
                      <a:ext cx="2300671" cy="1377538"/>
                    </a:xfrm>
                    <a:prstGeom prst="rect">
                      <a:avLst/>
                    </a:prstGeom>
                    <a:noFill/>
                    <a:ln>
                      <a:noFill/>
                    </a:ln>
                  </pic:spPr>
                </pic:pic>
              </a:graphicData>
            </a:graphic>
          </wp:inline>
        </w:drawing>
      </w:r>
    </w:p>
    <w:p>
      <w:pPr>
        <w:widowControl w:val="0"/>
        <w:adjustRightInd/>
        <w:snapToGrid/>
        <w:spacing w:before="120" w:beforeLines="50" w:after="0"/>
        <w:jc w:val="center"/>
        <w:rPr>
          <w:rFonts w:hint="eastAsia" w:ascii="宋体" w:hAnsi="宋体" w:eastAsia="宋体" w:cs="宋体"/>
          <w:sz w:val="18"/>
          <w:szCs w:val="18"/>
        </w:rPr>
      </w:pPr>
      <w:r>
        <w:rPr>
          <w:rFonts w:hint="eastAsia" w:ascii="宋体" w:hAnsi="宋体" w:eastAsia="宋体" w:cs="宋体"/>
          <w:sz w:val="18"/>
          <w:szCs w:val="18"/>
        </w:rPr>
        <w:t>图</w:t>
      </w:r>
      <w:r>
        <w:rPr>
          <w:rFonts w:hint="eastAsia" w:ascii="宋体" w:hAnsi="宋体" w:eastAsia="宋体" w:cs="宋体"/>
          <w:sz w:val="18"/>
          <w:szCs w:val="18"/>
          <w:lang w:val="en-US" w:eastAsia="zh-CN"/>
        </w:rPr>
        <w:t>B</w:t>
      </w:r>
      <w:r>
        <w:rPr>
          <w:rFonts w:hint="eastAsia" w:ascii="宋体" w:hAnsi="宋体" w:eastAsia="宋体" w:cs="宋体"/>
          <w:sz w:val="18"/>
          <w:szCs w:val="18"/>
        </w:rPr>
        <w:t>.</w:t>
      </w:r>
      <w:r>
        <w:rPr>
          <w:rFonts w:hint="eastAsia" w:ascii="宋体" w:hAnsi="宋体" w:eastAsia="宋体" w:cs="宋体"/>
          <w:sz w:val="18"/>
          <w:szCs w:val="18"/>
          <w:lang w:val="en-US" w:eastAsia="zh-CN"/>
        </w:rPr>
        <w:t>0</w:t>
      </w:r>
      <w:r>
        <w:rPr>
          <w:rFonts w:hint="eastAsia" w:ascii="宋体" w:hAnsi="宋体" w:eastAsia="宋体" w:cs="宋体"/>
          <w:sz w:val="18"/>
          <w:szCs w:val="18"/>
        </w:rPr>
        <w:t>.</w:t>
      </w:r>
      <w:r>
        <w:rPr>
          <w:rFonts w:hint="eastAsia" w:ascii="宋体" w:hAnsi="宋体" w:eastAsia="宋体" w:cs="宋体"/>
          <w:sz w:val="18"/>
          <w:szCs w:val="18"/>
          <w:lang w:val="en-US" w:eastAsia="zh-CN"/>
        </w:rPr>
        <w:t>8</w:t>
      </w:r>
      <w:r>
        <w:rPr>
          <w:rFonts w:hint="eastAsia" w:ascii="宋体" w:hAnsi="宋体" w:eastAsia="宋体" w:cs="宋体"/>
          <w:sz w:val="18"/>
          <w:szCs w:val="18"/>
        </w:rPr>
        <w:t xml:space="preserve">  变形缝部位构造作法</w:t>
      </w:r>
    </w:p>
    <w:p>
      <w:pPr>
        <w:widowControl w:val="0"/>
        <w:adjustRightInd/>
        <w:snapToGrid/>
        <w:spacing w:before="60" w:beforeLines="25" w:after="0"/>
        <w:jc w:val="center"/>
        <w:rPr>
          <w:rFonts w:ascii="Times New Roman" w:hAnsi="Times New Roman" w:eastAsia="宋体" w:cs="Times New Roman"/>
          <w:sz w:val="18"/>
          <w:szCs w:val="18"/>
        </w:rPr>
      </w:pPr>
      <w:r>
        <w:rPr>
          <w:rFonts w:hint="eastAsia" w:ascii="宋体" w:hAnsi="宋体" w:eastAsia="宋体" w:cs="宋体"/>
          <w:sz w:val="18"/>
          <w:szCs w:val="18"/>
        </w:rPr>
        <w:t>1——保温装饰板；2——胶粘剂；3——锚固件；4——密封胶；5——盖缝板</w:t>
      </w:r>
    </w:p>
    <w:p>
      <w:pPr>
        <w:keepNext w:val="0"/>
        <w:keepLines w:val="0"/>
        <w:pageBreakBefore w:val="0"/>
        <w:widowControl w:val="0"/>
        <w:numPr>
          <w:ilvl w:val="0"/>
          <w:numId w:val="56"/>
        </w:numPr>
        <w:kinsoku/>
        <w:wordWrap/>
        <w:overflowPunct/>
        <w:topLinePunct w:val="0"/>
        <w:autoSpaceDE/>
        <w:autoSpaceDN/>
        <w:bidi w:val="0"/>
        <w:adjustRightInd/>
        <w:snapToGrid/>
        <w:spacing w:before="181" w:beforeLines="50" w:after="0"/>
        <w:ind w:left="0" w:leftChars="0" w:firstLine="0" w:firstLineChars="0"/>
        <w:jc w:val="both"/>
        <w:textAlignment w:val="auto"/>
        <w:rPr>
          <w:rFonts w:hint="eastAsia" w:ascii="Times New Roman" w:hAnsi="宋体" w:eastAsia="宋体" w:cs="Times New Roman"/>
          <w:sz w:val="21"/>
          <w:szCs w:val="21"/>
        </w:rPr>
      </w:pPr>
      <w:r>
        <w:rPr>
          <w:rFonts w:hint="eastAsia" w:ascii="Times New Roman" w:hAnsi="宋体" w:eastAsia="宋体" w:cs="Times New Roman"/>
          <w:sz w:val="21"/>
          <w:szCs w:val="21"/>
        </w:rPr>
        <w:t>穿墙管道部位构造作法见图</w:t>
      </w:r>
      <w:r>
        <w:rPr>
          <w:rFonts w:hint="eastAsia" w:ascii="宋体" w:hAnsi="宋体" w:eastAsia="宋体" w:cs="宋体"/>
          <w:sz w:val="21"/>
          <w:szCs w:val="21"/>
          <w:lang w:val="en-US" w:eastAsia="zh-CN"/>
        </w:rPr>
        <w:t>B</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Times New Roman" w:hAnsi="宋体" w:eastAsia="宋体" w:cs="Times New Roman"/>
          <w:sz w:val="21"/>
          <w:szCs w:val="21"/>
        </w:rPr>
        <w:t>，施工要点如下：</w:t>
      </w:r>
    </w:p>
    <w:p>
      <w:pPr>
        <w:widowControl w:val="0"/>
        <w:numPr>
          <w:ilvl w:val="0"/>
          <w:numId w:val="65"/>
        </w:numPr>
        <w:tabs>
          <w:tab w:val="left" w:pos="0"/>
          <w:tab w:val="clear" w:pos="846"/>
        </w:tabs>
        <w:adjustRightInd/>
        <w:snapToGrid/>
        <w:spacing w:after="0"/>
        <w:ind w:left="0" w:firstLine="426"/>
        <w:jc w:val="both"/>
        <w:rPr>
          <w:rFonts w:ascii="Times New Roman" w:hAnsi="Times New Roman" w:eastAsia="宋体" w:cs="Times New Roman"/>
          <w:sz w:val="21"/>
          <w:szCs w:val="21"/>
        </w:rPr>
      </w:pPr>
      <w:r>
        <w:rPr>
          <w:rFonts w:hint="eastAsia" w:ascii="Times New Roman" w:hAnsi="宋体" w:eastAsia="宋体" w:cs="Times New Roman"/>
          <w:sz w:val="21"/>
          <w:szCs w:val="21"/>
        </w:rPr>
        <w:t>保温装饰板应根据预埋套管尺寸裁切，开孔不宜过大，按墙面保温装饰板施工方法安装；</w:t>
      </w:r>
    </w:p>
    <w:p>
      <w:pPr>
        <w:widowControl w:val="0"/>
        <w:numPr>
          <w:ilvl w:val="0"/>
          <w:numId w:val="65"/>
        </w:numPr>
        <w:tabs>
          <w:tab w:val="left" w:pos="0"/>
          <w:tab w:val="clear" w:pos="846"/>
        </w:tabs>
        <w:adjustRightInd/>
        <w:snapToGrid/>
        <w:spacing w:after="0"/>
        <w:ind w:left="0" w:firstLine="426"/>
        <w:jc w:val="both"/>
        <w:rPr>
          <w:rFonts w:ascii="Times New Roman" w:hAnsi="Times New Roman" w:eastAsia="宋体" w:cs="Times New Roman"/>
          <w:sz w:val="21"/>
          <w:szCs w:val="21"/>
        </w:rPr>
      </w:pPr>
      <w:r>
        <w:rPr>
          <w:rFonts w:hint="eastAsia" w:ascii="Times New Roman" w:hAnsi="宋体" w:eastAsia="宋体" w:cs="Times New Roman"/>
          <w:sz w:val="21"/>
          <w:szCs w:val="21"/>
        </w:rPr>
        <w:t>预埋套管周边保温装饰板应粘实；</w:t>
      </w:r>
    </w:p>
    <w:p>
      <w:pPr>
        <w:widowControl w:val="0"/>
        <w:numPr>
          <w:ilvl w:val="0"/>
          <w:numId w:val="65"/>
        </w:numPr>
        <w:tabs>
          <w:tab w:val="left" w:pos="0"/>
          <w:tab w:val="clear" w:pos="846"/>
        </w:tabs>
        <w:adjustRightInd/>
        <w:snapToGrid/>
        <w:spacing w:after="0"/>
        <w:ind w:left="0" w:firstLine="426"/>
        <w:jc w:val="both"/>
        <w:rPr>
          <w:rFonts w:ascii="Times New Roman" w:hAnsi="Times New Roman" w:eastAsia="宋体" w:cs="Times New Roman"/>
          <w:sz w:val="21"/>
          <w:szCs w:val="21"/>
        </w:rPr>
      </w:pPr>
      <w:r>
        <w:rPr>
          <w:rFonts w:hint="eastAsia" w:ascii="Times New Roman" w:hAnsi="宋体" w:eastAsia="宋体" w:cs="Times New Roman"/>
          <w:sz w:val="21"/>
          <w:szCs w:val="21"/>
        </w:rPr>
        <w:t>预埋套管周边与保温装饰板之间的缝隙应使用密封胶密封填实；</w:t>
      </w:r>
    </w:p>
    <w:p>
      <w:pPr>
        <w:widowControl w:val="0"/>
        <w:adjustRightInd/>
        <w:snapToGrid/>
        <w:spacing w:after="0"/>
        <w:jc w:val="center"/>
        <w:rPr>
          <w:rFonts w:ascii="Times New Roman" w:hAnsi="宋体" w:eastAsia="宋体" w:cs="Times New Roman"/>
          <w:sz w:val="21"/>
          <w:szCs w:val="21"/>
        </w:rPr>
      </w:pPr>
      <w:r>
        <w:drawing>
          <wp:inline distT="0" distB="0" distL="114300" distR="114300">
            <wp:extent cx="1619885" cy="1842135"/>
            <wp:effectExtent l="0" t="0" r="18415" b="571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28" cstate="print"/>
                    <a:stretch>
                      <a:fillRect/>
                    </a:stretch>
                  </pic:blipFill>
                  <pic:spPr>
                    <a:xfrm>
                      <a:off x="0" y="0"/>
                      <a:ext cx="1620000" cy="1842323"/>
                    </a:xfrm>
                    <a:prstGeom prst="rect">
                      <a:avLst/>
                    </a:prstGeom>
                    <a:noFill/>
                    <a:ln w="9525">
                      <a:noFill/>
                    </a:ln>
                  </pic:spPr>
                </pic:pic>
              </a:graphicData>
            </a:graphic>
          </wp:inline>
        </w:drawing>
      </w:r>
    </w:p>
    <w:p>
      <w:pPr>
        <w:widowControl w:val="0"/>
        <w:adjustRightInd/>
        <w:snapToGrid/>
        <w:spacing w:before="120" w:beforeLines="50" w:after="0"/>
        <w:jc w:val="center"/>
        <w:rPr>
          <w:rFonts w:hint="eastAsia" w:ascii="宋体" w:hAnsi="宋体" w:eastAsia="宋体" w:cs="宋体"/>
          <w:sz w:val="18"/>
          <w:szCs w:val="18"/>
        </w:rPr>
      </w:pPr>
      <w:r>
        <w:rPr>
          <w:rFonts w:hint="eastAsia" w:ascii="宋体" w:hAnsi="宋体" w:eastAsia="宋体" w:cs="宋体"/>
          <w:sz w:val="18"/>
          <w:szCs w:val="18"/>
        </w:rPr>
        <w:t>图</w:t>
      </w:r>
      <w:r>
        <w:rPr>
          <w:rFonts w:hint="eastAsia" w:ascii="宋体" w:hAnsi="宋体" w:eastAsia="宋体" w:cs="宋体"/>
          <w:sz w:val="18"/>
          <w:szCs w:val="18"/>
          <w:lang w:val="en-US" w:eastAsia="zh-CN"/>
        </w:rPr>
        <w:t>B</w:t>
      </w:r>
      <w:r>
        <w:rPr>
          <w:rFonts w:hint="eastAsia" w:ascii="宋体" w:hAnsi="宋体" w:eastAsia="宋体" w:cs="宋体"/>
          <w:sz w:val="18"/>
          <w:szCs w:val="18"/>
        </w:rPr>
        <w:t>.</w:t>
      </w:r>
      <w:r>
        <w:rPr>
          <w:rFonts w:hint="eastAsia" w:ascii="宋体" w:hAnsi="宋体" w:eastAsia="宋体" w:cs="宋体"/>
          <w:sz w:val="18"/>
          <w:szCs w:val="18"/>
          <w:lang w:val="en-US" w:eastAsia="zh-CN"/>
        </w:rPr>
        <w:t>0</w:t>
      </w:r>
      <w:r>
        <w:rPr>
          <w:rFonts w:hint="eastAsia" w:ascii="宋体" w:hAnsi="宋体" w:eastAsia="宋体" w:cs="宋体"/>
          <w:sz w:val="18"/>
          <w:szCs w:val="18"/>
        </w:rPr>
        <w:t>.</w:t>
      </w:r>
      <w:r>
        <w:rPr>
          <w:rFonts w:hint="eastAsia" w:ascii="宋体" w:hAnsi="宋体" w:eastAsia="宋体" w:cs="宋体"/>
          <w:sz w:val="18"/>
          <w:szCs w:val="18"/>
          <w:lang w:val="en-US" w:eastAsia="zh-CN"/>
        </w:rPr>
        <w:t>9</w:t>
      </w:r>
      <w:r>
        <w:rPr>
          <w:rFonts w:hint="eastAsia" w:ascii="宋体" w:hAnsi="宋体" w:eastAsia="宋体" w:cs="宋体"/>
          <w:sz w:val="18"/>
          <w:szCs w:val="18"/>
        </w:rPr>
        <w:t xml:space="preserve">  穿墙管道部位构造做法</w:t>
      </w:r>
    </w:p>
    <w:p>
      <w:pPr>
        <w:widowControl w:val="0"/>
        <w:adjustRightInd/>
        <w:snapToGrid/>
        <w:spacing w:before="60" w:beforeLines="25" w:after="0"/>
        <w:jc w:val="center"/>
        <w:rPr>
          <w:rFonts w:ascii="Times New Roman" w:hAnsi="Times New Roman" w:eastAsia="宋体" w:cs="Times New Roman"/>
          <w:sz w:val="18"/>
          <w:szCs w:val="18"/>
        </w:rPr>
      </w:pPr>
      <w:r>
        <w:rPr>
          <w:rFonts w:hint="eastAsia" w:ascii="宋体" w:hAnsi="宋体" w:eastAsia="宋体" w:cs="宋体"/>
          <w:sz w:val="18"/>
          <w:szCs w:val="18"/>
        </w:rPr>
        <w:t>1——保温装饰板；2——胶粘剂；3——锚固件；4——密封胶；5——预埋套管</w:t>
      </w:r>
    </w:p>
    <w:p>
      <w:pPr>
        <w:keepNext w:val="0"/>
        <w:keepLines w:val="0"/>
        <w:pageBreakBefore w:val="0"/>
        <w:widowControl w:val="0"/>
        <w:numPr>
          <w:ilvl w:val="0"/>
          <w:numId w:val="56"/>
        </w:numPr>
        <w:kinsoku/>
        <w:wordWrap/>
        <w:overflowPunct/>
        <w:topLinePunct w:val="0"/>
        <w:autoSpaceDE/>
        <w:autoSpaceDN/>
        <w:bidi w:val="0"/>
        <w:adjustRightInd/>
        <w:snapToGrid/>
        <w:spacing w:before="181" w:beforeLines="50" w:after="0"/>
        <w:ind w:left="0" w:leftChars="0" w:firstLine="0" w:firstLineChars="0"/>
        <w:jc w:val="both"/>
        <w:textAlignment w:val="auto"/>
        <w:rPr>
          <w:rFonts w:hint="eastAsia" w:ascii="Times New Roman" w:hAnsi="宋体" w:eastAsia="宋体" w:cs="Times New Roman"/>
          <w:sz w:val="21"/>
          <w:szCs w:val="21"/>
        </w:rPr>
      </w:pPr>
      <w:r>
        <w:rPr>
          <w:rFonts w:hint="eastAsia" w:ascii="Times New Roman" w:hAnsi="宋体" w:eastAsia="宋体" w:cs="Times New Roman"/>
          <w:sz w:val="21"/>
          <w:szCs w:val="21"/>
        </w:rPr>
        <w:t>落水雨水管构造做法见图</w:t>
      </w:r>
      <w:r>
        <w:rPr>
          <w:rFonts w:hint="eastAsia" w:ascii="宋体" w:hAnsi="宋体" w:eastAsia="宋体" w:cs="宋体"/>
          <w:sz w:val="21"/>
          <w:szCs w:val="21"/>
          <w:lang w:val="en-US" w:eastAsia="zh-CN"/>
        </w:rPr>
        <w:t>B</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Times New Roman" w:hAnsi="宋体" w:eastAsia="宋体" w:cs="Times New Roman"/>
          <w:sz w:val="21"/>
          <w:szCs w:val="21"/>
        </w:rPr>
        <w:t>，施工要点如下：</w:t>
      </w:r>
    </w:p>
    <w:p>
      <w:pPr>
        <w:widowControl w:val="0"/>
        <w:numPr>
          <w:ilvl w:val="0"/>
          <w:numId w:val="66"/>
        </w:numPr>
        <w:tabs>
          <w:tab w:val="clear" w:pos="846"/>
        </w:tabs>
        <w:adjustRightInd/>
        <w:snapToGrid/>
        <w:spacing w:after="0"/>
        <w:ind w:left="0" w:firstLine="426"/>
        <w:jc w:val="both"/>
        <w:rPr>
          <w:rFonts w:ascii="Times New Roman" w:hAnsi="Times New Roman" w:eastAsia="宋体" w:cs="Times New Roman"/>
          <w:sz w:val="21"/>
          <w:szCs w:val="21"/>
        </w:rPr>
      </w:pPr>
      <w:r>
        <w:rPr>
          <w:rFonts w:hint="eastAsia" w:ascii="Times New Roman" w:hAnsi="宋体" w:eastAsia="宋体" w:cs="Times New Roman"/>
          <w:sz w:val="21"/>
          <w:szCs w:val="21"/>
        </w:rPr>
        <w:t>保温装饰板应根据落水雨水管锚栓尺寸裁切，开孔不宜过大，按墙面保温装饰板施工方法安装；</w:t>
      </w:r>
    </w:p>
    <w:p>
      <w:pPr>
        <w:widowControl w:val="0"/>
        <w:numPr>
          <w:ilvl w:val="0"/>
          <w:numId w:val="66"/>
        </w:numPr>
        <w:tabs>
          <w:tab w:val="clear" w:pos="846"/>
        </w:tabs>
        <w:adjustRightInd/>
        <w:snapToGrid/>
        <w:spacing w:after="0"/>
        <w:ind w:left="0" w:firstLine="426"/>
        <w:jc w:val="both"/>
        <w:rPr>
          <w:rFonts w:ascii="Times New Roman" w:hAnsi="Times New Roman" w:eastAsia="宋体" w:cs="Times New Roman"/>
          <w:sz w:val="21"/>
          <w:szCs w:val="21"/>
        </w:rPr>
      </w:pPr>
      <w:r>
        <w:rPr>
          <w:rFonts w:hint="eastAsia" w:ascii="Times New Roman" w:hAnsi="宋体" w:eastAsia="宋体" w:cs="Times New Roman"/>
          <w:sz w:val="21"/>
          <w:szCs w:val="21"/>
        </w:rPr>
        <w:t>预装锚栓周边保温装饰板应粘实，后装锚栓应在保温装饰板实粘部位开孔；</w:t>
      </w:r>
    </w:p>
    <w:p>
      <w:pPr>
        <w:widowControl w:val="0"/>
        <w:numPr>
          <w:ilvl w:val="0"/>
          <w:numId w:val="66"/>
        </w:numPr>
        <w:tabs>
          <w:tab w:val="clear" w:pos="846"/>
        </w:tabs>
        <w:adjustRightInd/>
        <w:snapToGrid/>
        <w:spacing w:after="0"/>
        <w:ind w:left="0" w:firstLine="426"/>
        <w:jc w:val="both"/>
        <w:rPr>
          <w:rFonts w:ascii="Times New Roman" w:hAnsi="Times New Roman" w:eastAsia="宋体" w:cs="Times New Roman"/>
          <w:sz w:val="21"/>
          <w:szCs w:val="21"/>
        </w:rPr>
      </w:pPr>
      <w:r>
        <w:rPr>
          <w:rFonts w:hint="eastAsia" w:ascii="Times New Roman" w:hAnsi="宋体" w:eastAsia="宋体" w:cs="Times New Roman"/>
          <w:sz w:val="21"/>
          <w:szCs w:val="21"/>
        </w:rPr>
        <w:t>锚栓周边与保温装饰板之间的缝隙应使用密封胶密封填实。</w:t>
      </w:r>
    </w:p>
    <w:p>
      <w:pPr>
        <w:widowControl w:val="0"/>
        <w:adjustRightInd/>
        <w:snapToGrid/>
        <w:spacing w:after="0"/>
        <w:jc w:val="center"/>
        <w:rPr>
          <w:rFonts w:ascii="Times New Roman" w:hAnsi="宋体" w:eastAsia="宋体" w:cs="Times New Roman"/>
          <w:sz w:val="21"/>
          <w:szCs w:val="21"/>
        </w:rPr>
      </w:pPr>
      <w:r>
        <w:drawing>
          <wp:inline distT="0" distB="0" distL="114300" distR="114300">
            <wp:extent cx="1739900" cy="1511935"/>
            <wp:effectExtent l="0" t="0" r="12700" b="12065"/>
            <wp:docPr id="3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2"/>
                    <pic:cNvPicPr>
                      <a:picLocks noChangeAspect="1"/>
                    </pic:cNvPicPr>
                  </pic:nvPicPr>
                  <pic:blipFill>
                    <a:blip r:embed="rId29" cstate="print"/>
                    <a:stretch>
                      <a:fillRect/>
                    </a:stretch>
                  </pic:blipFill>
                  <pic:spPr>
                    <a:xfrm>
                      <a:off x="0" y="0"/>
                      <a:ext cx="1740425" cy="1512000"/>
                    </a:xfrm>
                    <a:prstGeom prst="rect">
                      <a:avLst/>
                    </a:prstGeom>
                    <a:noFill/>
                    <a:ln w="9525">
                      <a:noFill/>
                    </a:ln>
                  </pic:spPr>
                </pic:pic>
              </a:graphicData>
            </a:graphic>
          </wp:inline>
        </w:drawing>
      </w:r>
    </w:p>
    <w:p>
      <w:pPr>
        <w:widowControl w:val="0"/>
        <w:adjustRightInd/>
        <w:snapToGrid/>
        <w:spacing w:before="120" w:beforeLines="50" w:after="0"/>
        <w:jc w:val="center"/>
        <w:rPr>
          <w:rFonts w:hint="eastAsia" w:ascii="宋体" w:hAnsi="宋体" w:eastAsia="宋体" w:cs="宋体"/>
          <w:sz w:val="18"/>
          <w:szCs w:val="18"/>
        </w:rPr>
      </w:pPr>
      <w:r>
        <w:rPr>
          <w:rFonts w:hint="eastAsia" w:ascii="宋体" w:hAnsi="宋体" w:eastAsia="宋体" w:cs="宋体"/>
          <w:sz w:val="18"/>
          <w:szCs w:val="18"/>
        </w:rPr>
        <w:t>图</w:t>
      </w:r>
      <w:r>
        <w:rPr>
          <w:rFonts w:hint="eastAsia" w:ascii="宋体" w:hAnsi="宋体" w:eastAsia="宋体" w:cs="宋体"/>
          <w:sz w:val="18"/>
          <w:szCs w:val="18"/>
          <w:lang w:val="en-US" w:eastAsia="zh-CN"/>
        </w:rPr>
        <w:t>B</w:t>
      </w:r>
      <w:r>
        <w:rPr>
          <w:rFonts w:hint="eastAsia" w:ascii="宋体" w:hAnsi="宋体" w:eastAsia="宋体" w:cs="宋体"/>
          <w:sz w:val="18"/>
          <w:szCs w:val="18"/>
        </w:rPr>
        <w:t>.</w:t>
      </w:r>
      <w:r>
        <w:rPr>
          <w:rFonts w:hint="eastAsia" w:ascii="宋体" w:hAnsi="宋体" w:eastAsia="宋体" w:cs="宋体"/>
          <w:sz w:val="18"/>
          <w:szCs w:val="18"/>
          <w:lang w:val="en-US" w:eastAsia="zh-CN"/>
        </w:rPr>
        <w:t>0</w:t>
      </w:r>
      <w:r>
        <w:rPr>
          <w:rFonts w:hint="eastAsia" w:ascii="宋体" w:hAnsi="宋体" w:eastAsia="宋体" w:cs="宋体"/>
          <w:sz w:val="18"/>
          <w:szCs w:val="18"/>
        </w:rPr>
        <w:t>.</w:t>
      </w:r>
      <w:r>
        <w:rPr>
          <w:rFonts w:hint="eastAsia" w:ascii="宋体" w:hAnsi="宋体" w:eastAsia="宋体" w:cs="宋体"/>
          <w:sz w:val="18"/>
          <w:szCs w:val="18"/>
          <w:lang w:val="en-US" w:eastAsia="zh-CN"/>
        </w:rPr>
        <w:t>10</w:t>
      </w:r>
      <w:r>
        <w:rPr>
          <w:rFonts w:hint="eastAsia" w:ascii="宋体" w:hAnsi="宋体" w:eastAsia="宋体" w:cs="宋体"/>
          <w:sz w:val="18"/>
          <w:szCs w:val="18"/>
        </w:rPr>
        <w:t xml:space="preserve">  落水雨水管部件构造做法</w:t>
      </w:r>
    </w:p>
    <w:p>
      <w:pPr>
        <w:widowControl w:val="0"/>
        <w:adjustRightInd/>
        <w:snapToGrid/>
        <w:spacing w:before="60" w:beforeLines="25" w:after="0"/>
        <w:jc w:val="center"/>
        <w:rPr>
          <w:rFonts w:ascii="Times New Roman" w:hAnsi="Times New Roman" w:eastAsia="宋体" w:cs="Times New Roman"/>
          <w:sz w:val="18"/>
          <w:szCs w:val="18"/>
        </w:rPr>
      </w:pPr>
      <w:r>
        <w:rPr>
          <w:rFonts w:hint="eastAsia" w:ascii="宋体" w:hAnsi="宋体" w:eastAsia="宋体" w:cs="宋体"/>
          <w:sz w:val="18"/>
          <w:szCs w:val="18"/>
        </w:rPr>
        <w:t>1——保温装饰板；2——胶粘剂；3——锚固件；4——密封胶；5——雨水管；6——管箍；7——锚栓</w:t>
      </w:r>
    </w:p>
    <w:p>
      <w:pPr>
        <w:widowControl w:val="0"/>
        <w:adjustRightInd/>
        <w:snapToGrid/>
        <w:spacing w:after="0"/>
        <w:jc w:val="both"/>
        <w:rPr>
          <w:rFonts w:ascii="Times New Roman" w:hAnsi="Times New Roman" w:eastAsia="宋体" w:cs="Times New Roman"/>
          <w:sz w:val="21"/>
          <w:szCs w:val="21"/>
        </w:rPr>
      </w:pPr>
    </w:p>
    <w:p>
      <w:pPr>
        <w:widowControl w:val="0"/>
        <w:adjustRightInd/>
        <w:snapToGrid/>
        <w:spacing w:after="0"/>
        <w:jc w:val="both"/>
        <w:rPr>
          <w:rFonts w:ascii="Times New Roman" w:hAnsi="Times New Roman" w:eastAsia="宋体" w:cs="Times New Roman"/>
          <w:sz w:val="21"/>
          <w:szCs w:val="21"/>
        </w:rPr>
      </w:pPr>
    </w:p>
    <w:p>
      <w:pPr>
        <w:widowControl w:val="0"/>
        <w:adjustRightInd/>
        <w:snapToGrid/>
        <w:spacing w:after="0"/>
        <w:jc w:val="both"/>
        <w:rPr>
          <w:rFonts w:ascii="Times New Roman" w:hAnsi="Times New Roman" w:eastAsia="宋体" w:cs="Times New Roman"/>
          <w:sz w:val="21"/>
          <w:szCs w:val="21"/>
        </w:rPr>
      </w:pPr>
    </w:p>
    <w:p>
      <w:pPr>
        <w:rPr>
          <w:rFonts w:ascii="Times New Roman" w:hAnsi="宋体" w:eastAsia="宋体" w:cs="Times New Roman"/>
          <w:sz w:val="21"/>
          <w:szCs w:val="21"/>
        </w:rPr>
      </w:pPr>
      <w:r>
        <w:rPr>
          <w:rFonts w:ascii="Times New Roman" w:hAnsi="宋体" w:eastAsia="宋体" w:cs="Times New Roman"/>
          <w:sz w:val="21"/>
          <w:szCs w:val="21"/>
        </w:rPr>
        <w:br w:type="page"/>
      </w:r>
    </w:p>
    <w:p>
      <w:pPr>
        <w:widowControl w:val="0"/>
        <w:adjustRightInd/>
        <w:snapToGrid/>
        <w:spacing w:after="0" w:line="300" w:lineRule="auto"/>
        <w:jc w:val="both"/>
        <w:rPr>
          <w:rFonts w:ascii="Times New Roman" w:hAnsi="宋体" w:eastAsia="宋体" w:cs="Times New Roman"/>
          <w:sz w:val="21"/>
          <w:szCs w:val="21"/>
        </w:rPr>
      </w:pPr>
    </w:p>
    <w:p>
      <w:pPr>
        <w:pStyle w:val="14"/>
        <w:jc w:val="center"/>
        <w:outlineLvl w:val="0"/>
        <w:rPr>
          <w:rFonts w:ascii="Times New Roman" w:hAnsi="Times New Roman" w:cs="Times New Roman"/>
          <w:b/>
          <w:bCs/>
        </w:rPr>
      </w:pPr>
      <w:bookmarkStart w:id="9" w:name="_Toc434856994"/>
      <w:r>
        <w:rPr>
          <w:rFonts w:hint="eastAsia" w:hAnsi="宋体"/>
          <w:sz w:val="28"/>
          <w:szCs w:val="28"/>
        </w:rPr>
        <w:t>本规程用词说明</w:t>
      </w:r>
      <w:bookmarkEnd w:id="9"/>
    </w:p>
    <w:p>
      <w:pPr>
        <w:widowControl w:val="0"/>
        <w:adjustRightInd/>
        <w:snapToGrid/>
        <w:spacing w:after="0" w:line="300" w:lineRule="auto"/>
        <w:ind w:left="425"/>
        <w:jc w:val="both"/>
        <w:rPr>
          <w:rFonts w:ascii="Times New Roman" w:hAnsi="宋体" w:eastAsia="宋体" w:cs="Times New Roman"/>
          <w:sz w:val="21"/>
          <w:szCs w:val="21"/>
        </w:rPr>
      </w:pPr>
    </w:p>
    <w:p>
      <w:pPr>
        <w:keepNext w:val="0"/>
        <w:keepLines w:val="0"/>
        <w:pageBreakBefore w:val="0"/>
        <w:widowControl w:val="0"/>
        <w:numPr>
          <w:ilvl w:val="0"/>
          <w:numId w:val="67"/>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为便于在执行本规程条文时区别对待，对要求严格程度不同的用词说明如下：</w:t>
      </w:r>
    </w:p>
    <w:p>
      <w:pPr>
        <w:keepNext w:val="0"/>
        <w:keepLines w:val="0"/>
        <w:pageBreakBefore w:val="0"/>
        <w:widowControl w:val="0"/>
        <w:numPr>
          <w:ilvl w:val="0"/>
          <w:numId w:val="68"/>
        </w:numPr>
        <w:tabs>
          <w:tab w:val="left" w:pos="1100"/>
        </w:tabs>
        <w:kinsoku/>
        <w:wordWrap/>
        <w:overflowPunct/>
        <w:topLinePunct w:val="0"/>
        <w:autoSpaceDE/>
        <w:autoSpaceDN/>
        <w:bidi w:val="0"/>
        <w:adjustRightInd/>
        <w:snapToGrid/>
        <w:spacing w:after="0" w:line="300" w:lineRule="auto"/>
        <w:ind w:left="1085" w:leftChars="0" w:hanging="425" w:firstLineChars="0"/>
        <w:jc w:val="both"/>
        <w:textAlignment w:val="auto"/>
        <w:rPr>
          <w:rFonts w:hint="eastAsia" w:ascii="Times New Roman" w:hAnsi="Times New Roman" w:eastAsia="宋体" w:cs="Times New Roman"/>
          <w:b/>
          <w:bCs/>
          <w:sz w:val="21"/>
          <w:szCs w:val="21"/>
        </w:rPr>
      </w:pPr>
      <w:r>
        <w:rPr>
          <w:rFonts w:hint="eastAsia" w:ascii="Times New Roman" w:hAnsi="Times New Roman" w:eastAsia="宋体" w:cs="Times New Roman"/>
          <w:b w:val="0"/>
          <w:bCs w:val="0"/>
          <w:sz w:val="21"/>
          <w:szCs w:val="21"/>
        </w:rPr>
        <w:t>表示很严格，非这样做不可的：</w:t>
      </w:r>
    </w:p>
    <w:p>
      <w:pPr>
        <w:keepNext w:val="0"/>
        <w:keepLines w:val="0"/>
        <w:pageBreakBefore w:val="0"/>
        <w:widowControl w:val="0"/>
        <w:numPr>
          <w:ilvl w:val="0"/>
          <w:numId w:val="0"/>
        </w:numPr>
        <w:tabs>
          <w:tab w:val="left" w:pos="1100"/>
        </w:tabs>
        <w:kinsoku/>
        <w:wordWrap/>
        <w:overflowPunct/>
        <w:topLinePunct w:val="0"/>
        <w:autoSpaceDE/>
        <w:autoSpaceDN/>
        <w:bidi w:val="0"/>
        <w:adjustRightInd/>
        <w:snapToGrid/>
        <w:spacing w:after="0" w:line="300" w:lineRule="auto"/>
        <w:ind w:left="660" w:leftChars="0" w:firstLine="420" w:firstLineChars="200"/>
        <w:jc w:val="both"/>
        <w:textAlignment w:val="auto"/>
        <w:rPr>
          <w:rFonts w:hint="eastAsia" w:ascii="Times New Roman" w:hAnsi="Times New Roman" w:eastAsia="宋体" w:cs="Times New Roman"/>
          <w:b/>
          <w:bCs/>
          <w:sz w:val="21"/>
          <w:szCs w:val="21"/>
        </w:rPr>
      </w:pPr>
      <w:r>
        <w:rPr>
          <w:rFonts w:hint="eastAsia" w:ascii="Times New Roman" w:hAnsi="Times New Roman" w:eastAsia="宋体" w:cs="Times New Roman"/>
          <w:b w:val="0"/>
          <w:bCs w:val="0"/>
          <w:sz w:val="21"/>
          <w:szCs w:val="21"/>
        </w:rPr>
        <w:t>正面词采用“必须”，反面词采用“严禁”。</w:t>
      </w:r>
    </w:p>
    <w:p>
      <w:pPr>
        <w:keepNext w:val="0"/>
        <w:keepLines w:val="0"/>
        <w:pageBreakBefore w:val="0"/>
        <w:widowControl w:val="0"/>
        <w:numPr>
          <w:ilvl w:val="0"/>
          <w:numId w:val="68"/>
        </w:numPr>
        <w:tabs>
          <w:tab w:val="left" w:pos="1100"/>
        </w:tabs>
        <w:kinsoku/>
        <w:wordWrap/>
        <w:overflowPunct/>
        <w:topLinePunct w:val="0"/>
        <w:autoSpaceDE/>
        <w:autoSpaceDN/>
        <w:bidi w:val="0"/>
        <w:adjustRightInd/>
        <w:snapToGrid/>
        <w:spacing w:after="0" w:line="300" w:lineRule="auto"/>
        <w:ind w:left="1085" w:leftChars="0" w:hanging="425" w:firstLineChars="0"/>
        <w:jc w:val="both"/>
        <w:textAlignment w:val="auto"/>
        <w:rPr>
          <w:rFonts w:hint="eastAsia" w:ascii="Times New Roman" w:hAnsi="Times New Roman" w:eastAsia="宋体" w:cs="Times New Roman"/>
          <w:b/>
          <w:bCs/>
          <w:sz w:val="21"/>
          <w:szCs w:val="21"/>
        </w:rPr>
      </w:pPr>
      <w:r>
        <w:rPr>
          <w:rFonts w:hint="eastAsia" w:ascii="Times New Roman" w:hAnsi="Times New Roman" w:eastAsia="宋体" w:cs="Times New Roman"/>
          <w:sz w:val="21"/>
          <w:szCs w:val="21"/>
        </w:rPr>
        <w:t>表示严格，在正常情况下均应这样做的：</w:t>
      </w:r>
    </w:p>
    <w:p>
      <w:pPr>
        <w:keepNext w:val="0"/>
        <w:keepLines w:val="0"/>
        <w:pageBreakBefore w:val="0"/>
        <w:widowControl w:val="0"/>
        <w:numPr>
          <w:ilvl w:val="0"/>
          <w:numId w:val="0"/>
        </w:numPr>
        <w:tabs>
          <w:tab w:val="left" w:pos="1100"/>
        </w:tabs>
        <w:kinsoku/>
        <w:wordWrap/>
        <w:overflowPunct/>
        <w:topLinePunct w:val="0"/>
        <w:autoSpaceDE/>
        <w:autoSpaceDN/>
        <w:bidi w:val="0"/>
        <w:adjustRightInd/>
        <w:snapToGrid/>
        <w:spacing w:after="0" w:line="300" w:lineRule="auto"/>
        <w:ind w:left="660" w:leftChars="0" w:firstLine="420" w:firstLineChars="200"/>
        <w:jc w:val="both"/>
        <w:textAlignment w:val="auto"/>
        <w:rPr>
          <w:rFonts w:hint="eastAsia" w:ascii="Times New Roman" w:hAnsi="Times New Roman" w:eastAsia="宋体" w:cs="Times New Roman"/>
          <w:b/>
          <w:bCs/>
          <w:sz w:val="21"/>
          <w:szCs w:val="21"/>
        </w:rPr>
      </w:pPr>
      <w:r>
        <w:rPr>
          <w:rFonts w:hint="eastAsia" w:ascii="Times New Roman" w:hAnsi="Times New Roman" w:eastAsia="宋体" w:cs="Times New Roman"/>
          <w:sz w:val="21"/>
          <w:szCs w:val="21"/>
        </w:rPr>
        <w:t>正面词采用“应”，反面词采用“不应”和“不得”。</w:t>
      </w:r>
    </w:p>
    <w:p>
      <w:pPr>
        <w:keepNext w:val="0"/>
        <w:keepLines w:val="0"/>
        <w:pageBreakBefore w:val="0"/>
        <w:widowControl w:val="0"/>
        <w:numPr>
          <w:ilvl w:val="0"/>
          <w:numId w:val="68"/>
        </w:numPr>
        <w:tabs>
          <w:tab w:val="left" w:pos="1100"/>
        </w:tabs>
        <w:kinsoku/>
        <w:wordWrap/>
        <w:overflowPunct/>
        <w:topLinePunct w:val="0"/>
        <w:autoSpaceDE/>
        <w:autoSpaceDN/>
        <w:bidi w:val="0"/>
        <w:adjustRightInd/>
        <w:snapToGrid/>
        <w:spacing w:after="0" w:line="300" w:lineRule="auto"/>
        <w:ind w:left="1085" w:leftChars="0" w:hanging="425" w:firstLineChars="0"/>
        <w:jc w:val="both"/>
        <w:textAlignment w:val="auto"/>
        <w:rPr>
          <w:rFonts w:hint="eastAsia" w:ascii="Times New Roman" w:hAnsi="Times New Roman" w:eastAsia="宋体" w:cs="Times New Roman"/>
          <w:b/>
          <w:bCs/>
          <w:sz w:val="21"/>
          <w:szCs w:val="21"/>
        </w:rPr>
      </w:pPr>
      <w:r>
        <w:rPr>
          <w:rFonts w:hint="eastAsia" w:ascii="Times New Roman" w:hAnsi="Times New Roman" w:eastAsia="宋体" w:cs="Times New Roman"/>
          <w:sz w:val="21"/>
          <w:szCs w:val="21"/>
        </w:rPr>
        <w:t>表示允许稍有选择，在条件许可时首先应这样做的：</w:t>
      </w:r>
    </w:p>
    <w:p>
      <w:pPr>
        <w:keepNext w:val="0"/>
        <w:keepLines w:val="0"/>
        <w:pageBreakBefore w:val="0"/>
        <w:widowControl w:val="0"/>
        <w:numPr>
          <w:ilvl w:val="0"/>
          <w:numId w:val="0"/>
        </w:numPr>
        <w:tabs>
          <w:tab w:val="left" w:pos="1100"/>
        </w:tabs>
        <w:kinsoku/>
        <w:wordWrap/>
        <w:overflowPunct/>
        <w:topLinePunct w:val="0"/>
        <w:autoSpaceDE/>
        <w:autoSpaceDN/>
        <w:bidi w:val="0"/>
        <w:adjustRightInd/>
        <w:snapToGrid/>
        <w:spacing w:after="0" w:line="300" w:lineRule="auto"/>
        <w:ind w:left="660" w:leftChars="0" w:firstLine="420" w:firstLineChars="200"/>
        <w:jc w:val="both"/>
        <w:textAlignment w:val="auto"/>
        <w:rPr>
          <w:rFonts w:hint="eastAsia" w:ascii="Times New Roman" w:hAnsi="Times New Roman" w:eastAsia="宋体" w:cs="Times New Roman"/>
          <w:b/>
          <w:bCs/>
          <w:sz w:val="21"/>
          <w:szCs w:val="21"/>
        </w:rPr>
      </w:pPr>
      <w:r>
        <w:rPr>
          <w:rFonts w:hint="eastAsia" w:ascii="Times New Roman" w:hAnsi="Times New Roman" w:eastAsia="宋体" w:cs="Times New Roman"/>
          <w:sz w:val="21"/>
          <w:szCs w:val="21"/>
        </w:rPr>
        <w:t>正面词采用“宜”，反面词采用“不宜”。</w:t>
      </w:r>
    </w:p>
    <w:p>
      <w:pPr>
        <w:keepNext w:val="0"/>
        <w:keepLines w:val="0"/>
        <w:pageBreakBefore w:val="0"/>
        <w:widowControl w:val="0"/>
        <w:numPr>
          <w:ilvl w:val="0"/>
          <w:numId w:val="68"/>
        </w:numPr>
        <w:tabs>
          <w:tab w:val="left" w:pos="1100"/>
        </w:tabs>
        <w:kinsoku/>
        <w:wordWrap/>
        <w:overflowPunct/>
        <w:topLinePunct w:val="0"/>
        <w:autoSpaceDE/>
        <w:autoSpaceDN/>
        <w:bidi w:val="0"/>
        <w:adjustRightInd/>
        <w:snapToGrid/>
        <w:spacing w:after="0" w:line="300" w:lineRule="auto"/>
        <w:ind w:left="1085" w:leftChars="0" w:hanging="425" w:firstLineChars="0"/>
        <w:jc w:val="both"/>
        <w:textAlignment w:val="auto"/>
        <w:rPr>
          <w:rFonts w:hint="eastAsia" w:ascii="Times New Roman" w:hAnsi="Times New Roman" w:eastAsia="宋体" w:cs="Times New Roman"/>
          <w:b/>
          <w:bCs/>
          <w:sz w:val="21"/>
          <w:szCs w:val="21"/>
        </w:rPr>
      </w:pPr>
      <w:r>
        <w:rPr>
          <w:rFonts w:hint="eastAsia" w:ascii="Times New Roman" w:hAnsi="Times New Roman" w:eastAsia="宋体" w:cs="Times New Roman"/>
          <w:sz w:val="21"/>
          <w:szCs w:val="21"/>
        </w:rPr>
        <w:t>表示允许有选择，在一定条件下可以这样做的，采用“可”。</w:t>
      </w:r>
    </w:p>
    <w:p>
      <w:pPr>
        <w:keepNext w:val="0"/>
        <w:keepLines w:val="0"/>
        <w:pageBreakBefore w:val="0"/>
        <w:widowControl w:val="0"/>
        <w:numPr>
          <w:ilvl w:val="0"/>
          <w:numId w:val="67"/>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条文中指明应按其他有关标准执行的写法为：“应符合……规定”或“应按……执行”。</w:t>
      </w:r>
    </w:p>
    <w:p>
      <w:pPr>
        <w:widowControl w:val="0"/>
        <w:adjustRightInd/>
        <w:snapToGrid/>
        <w:spacing w:after="0"/>
        <w:jc w:val="both"/>
        <w:rPr>
          <w:rFonts w:ascii="Times New Roman" w:hAnsi="宋体" w:eastAsia="宋体" w:cs="Times New Roman"/>
          <w:sz w:val="21"/>
          <w:szCs w:val="21"/>
        </w:rPr>
      </w:pPr>
    </w:p>
    <w:p>
      <w:pPr>
        <w:widowControl w:val="0"/>
        <w:adjustRightInd/>
        <w:snapToGrid/>
        <w:spacing w:after="0"/>
        <w:jc w:val="both"/>
        <w:rPr>
          <w:rFonts w:ascii="Times New Roman" w:hAnsi="宋体" w:eastAsia="宋体" w:cs="Times New Roman"/>
          <w:sz w:val="21"/>
          <w:szCs w:val="21"/>
        </w:rPr>
      </w:pPr>
    </w:p>
    <w:p>
      <w:pPr>
        <w:widowControl w:val="0"/>
        <w:adjustRightInd/>
        <w:snapToGrid/>
        <w:spacing w:after="0"/>
        <w:jc w:val="both"/>
        <w:rPr>
          <w:rFonts w:ascii="Times New Roman" w:hAnsi="宋体" w:eastAsia="宋体" w:cs="Times New Roman"/>
          <w:sz w:val="21"/>
          <w:szCs w:val="21"/>
        </w:rPr>
      </w:pPr>
    </w:p>
    <w:p>
      <w:pPr>
        <w:widowControl w:val="0"/>
        <w:adjustRightInd/>
        <w:snapToGrid/>
        <w:spacing w:after="0"/>
        <w:jc w:val="both"/>
        <w:rPr>
          <w:rFonts w:ascii="Times New Roman" w:hAnsi="Times New Roman" w:eastAsia="宋体" w:cs="Times New Roman"/>
          <w:sz w:val="21"/>
          <w:szCs w:val="21"/>
        </w:rPr>
      </w:pPr>
    </w:p>
    <w:p>
      <w:pPr>
        <w:widowControl w:val="0"/>
        <w:adjustRightInd/>
        <w:snapToGrid/>
        <w:spacing w:after="0"/>
        <w:jc w:val="both"/>
        <w:rPr>
          <w:rFonts w:ascii="Times New Roman" w:hAnsi="Times New Roman" w:eastAsia="宋体" w:cs="Times New Roman"/>
          <w:sz w:val="21"/>
          <w:szCs w:val="21"/>
        </w:rPr>
      </w:pPr>
    </w:p>
    <w:p>
      <w:pPr>
        <w:widowControl w:val="0"/>
        <w:adjustRightInd/>
        <w:snapToGrid/>
        <w:spacing w:after="0"/>
        <w:jc w:val="both"/>
        <w:rPr>
          <w:rFonts w:ascii="Times New Roman" w:hAnsi="Times New Roman" w:eastAsia="宋体" w:cs="Times New Roman"/>
          <w:sz w:val="21"/>
          <w:szCs w:val="21"/>
        </w:rPr>
      </w:pPr>
    </w:p>
    <w:p>
      <w:pPr>
        <w:pStyle w:val="14"/>
        <w:jc w:val="center"/>
        <w:outlineLvl w:val="0"/>
        <w:rPr>
          <w:rFonts w:ascii="Times New Roman" w:hAnsi="Times New Roman" w:cs="Times New Roman"/>
          <w:b/>
          <w:bCs/>
        </w:rPr>
      </w:pPr>
      <w:r>
        <w:rPr>
          <w:rFonts w:ascii="Times New Roman" w:hAnsi="Times New Roman" w:cs="Times New Roman"/>
          <w:bCs/>
          <w:szCs w:val="21"/>
        </w:rPr>
        <w:br w:type="page"/>
      </w:r>
      <w:bookmarkStart w:id="10" w:name="_Toc310848680"/>
      <w:r>
        <w:rPr>
          <w:rFonts w:hint="eastAsia" w:ascii="Times New Roman" w:cs="Times New Roman"/>
          <w:kern w:val="2"/>
          <w:sz w:val="28"/>
          <w:szCs w:val="28"/>
        </w:rPr>
        <w:t>引用标准名录</w:t>
      </w:r>
      <w:bookmarkEnd w:id="10"/>
    </w:p>
    <w:p>
      <w:pPr>
        <w:widowControl w:val="0"/>
        <w:adjustRightInd/>
        <w:snapToGrid/>
        <w:spacing w:after="0" w:line="300" w:lineRule="auto"/>
        <w:ind w:left="425"/>
        <w:jc w:val="both"/>
        <w:rPr>
          <w:rFonts w:ascii="Times New Roman" w:hAnsi="宋体" w:eastAsia="宋体" w:cs="Times New Roman"/>
          <w:sz w:val="21"/>
          <w:szCs w:val="21"/>
        </w:rPr>
      </w:pPr>
    </w:p>
    <w:p>
      <w:pPr>
        <w:keepNext w:val="0"/>
        <w:keepLines w:val="0"/>
        <w:pageBreakBefore w:val="0"/>
        <w:widowControl w:val="0"/>
        <w:numPr>
          <w:ilvl w:val="0"/>
          <w:numId w:val="69"/>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《一般工业用铝及铝合金板、带材</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GB/T 3880.2-2006</w:t>
      </w:r>
    </w:p>
    <w:p>
      <w:pPr>
        <w:keepNext w:val="0"/>
        <w:keepLines w:val="0"/>
        <w:pageBreakBefore w:val="0"/>
        <w:widowControl w:val="0"/>
        <w:numPr>
          <w:ilvl w:val="0"/>
          <w:numId w:val="69"/>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《数值修约规则与极限</w:t>
      </w:r>
      <w:r>
        <w:rPr>
          <w:rFonts w:hint="eastAsia" w:ascii="宋体" w:hAnsi="宋体" w:eastAsia="宋体" w:cs="宋体"/>
          <w:sz w:val="21"/>
          <w:szCs w:val="21"/>
        </w:rPr>
        <w:t>数值的表示和判定》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GB/T 8170</w:t>
      </w:r>
    </w:p>
    <w:p>
      <w:pPr>
        <w:keepNext w:val="0"/>
        <w:keepLines w:val="0"/>
        <w:pageBreakBefore w:val="0"/>
        <w:widowControl w:val="0"/>
        <w:numPr>
          <w:ilvl w:val="0"/>
          <w:numId w:val="69"/>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《绝热稳态传热性质的测定标定和防护</w:t>
      </w:r>
      <w:r>
        <w:rPr>
          <w:rFonts w:hint="eastAsia" w:ascii="宋体" w:hAnsi="宋体" w:eastAsia="宋体" w:cs="宋体"/>
          <w:sz w:val="21"/>
          <w:szCs w:val="21"/>
        </w:rPr>
        <w:t>热箱法》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GB/T 13475</w:t>
      </w:r>
    </w:p>
    <w:p>
      <w:pPr>
        <w:keepNext w:val="0"/>
        <w:keepLines w:val="0"/>
        <w:pageBreakBefore w:val="0"/>
        <w:widowControl w:val="0"/>
        <w:numPr>
          <w:ilvl w:val="0"/>
          <w:numId w:val="69"/>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《硅酮建筑密封胶》</w:t>
      </w:r>
      <w:r>
        <w:rPr>
          <w:rFonts w:hint="eastAsia" w:ascii="Times New Roman" w:hAnsi="Times New Roman" w:eastAsia="宋体" w:cs="Times New Roman"/>
          <w:sz w:val="21"/>
          <w:szCs w:val="21"/>
          <w:lang w:val="en-US" w:eastAsia="zh-CN"/>
        </w:rPr>
        <w:t xml:space="preserve"> </w:t>
      </w:r>
      <w:r>
        <w:rPr>
          <w:rFonts w:hint="eastAsia" w:ascii="宋体" w:hAnsi="宋体" w:eastAsia="宋体" w:cs="宋体"/>
          <w:sz w:val="21"/>
          <w:szCs w:val="21"/>
        </w:rPr>
        <w:t>GB/T 14683</w:t>
      </w:r>
    </w:p>
    <w:p>
      <w:pPr>
        <w:keepNext w:val="0"/>
        <w:keepLines w:val="0"/>
        <w:pageBreakBefore w:val="0"/>
        <w:widowControl w:val="0"/>
        <w:numPr>
          <w:ilvl w:val="0"/>
          <w:numId w:val="69"/>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《连续热镀铝锌合金镀层钢板及钢带》</w:t>
      </w:r>
      <w:r>
        <w:rPr>
          <w:rFonts w:hint="eastAsia" w:ascii="Times New Roman" w:hAnsi="Times New Roman" w:eastAsia="宋体" w:cs="Times New Roman"/>
          <w:sz w:val="21"/>
          <w:szCs w:val="21"/>
          <w:lang w:val="en-US" w:eastAsia="zh-CN"/>
        </w:rPr>
        <w:t xml:space="preserve"> </w:t>
      </w:r>
      <w:r>
        <w:rPr>
          <w:rFonts w:hint="eastAsia" w:ascii="宋体" w:hAnsi="宋体" w:eastAsia="宋体" w:cs="宋体"/>
          <w:sz w:val="21"/>
          <w:szCs w:val="21"/>
        </w:rPr>
        <w:t>GB/T 14978-2008</w:t>
      </w:r>
    </w:p>
    <w:p>
      <w:pPr>
        <w:keepNext w:val="0"/>
        <w:keepLines w:val="0"/>
        <w:pageBreakBefore w:val="0"/>
        <w:widowControl w:val="0"/>
        <w:numPr>
          <w:ilvl w:val="0"/>
          <w:numId w:val="69"/>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《天然花岗岩建筑板材第2部分：力学性能》</w:t>
      </w:r>
      <w:r>
        <w:rPr>
          <w:rFonts w:hint="eastAsia" w:ascii="Times New Roman" w:hAnsi="Times New Roman" w:eastAsia="宋体" w:cs="Times New Roman"/>
          <w:sz w:val="21"/>
          <w:szCs w:val="21"/>
          <w:lang w:val="en-US" w:eastAsia="zh-CN"/>
        </w:rPr>
        <w:t xml:space="preserve"> </w:t>
      </w:r>
      <w:r>
        <w:rPr>
          <w:rFonts w:hint="eastAsia" w:ascii="宋体" w:hAnsi="宋体" w:eastAsia="宋体" w:cs="宋体"/>
          <w:sz w:val="21"/>
          <w:szCs w:val="21"/>
        </w:rPr>
        <w:t>GB/T 18601-2009</w:t>
      </w:r>
    </w:p>
    <w:p>
      <w:pPr>
        <w:keepNext w:val="0"/>
        <w:keepLines w:val="0"/>
        <w:pageBreakBefore w:val="0"/>
        <w:widowControl w:val="0"/>
        <w:numPr>
          <w:ilvl w:val="0"/>
          <w:numId w:val="69"/>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《建筑用阻燃密封胶》</w:t>
      </w:r>
      <w:r>
        <w:rPr>
          <w:rFonts w:hint="eastAsia" w:ascii="Times New Roman" w:hAnsi="Times New Roman" w:eastAsia="宋体" w:cs="Times New Roman"/>
          <w:sz w:val="21"/>
          <w:szCs w:val="21"/>
          <w:lang w:val="en-US" w:eastAsia="zh-CN"/>
        </w:rPr>
        <w:t xml:space="preserve"> </w:t>
      </w:r>
      <w:r>
        <w:rPr>
          <w:rFonts w:hint="eastAsia" w:ascii="宋体" w:hAnsi="宋体" w:eastAsia="宋体" w:cs="宋体"/>
          <w:sz w:val="21"/>
          <w:szCs w:val="21"/>
        </w:rPr>
        <w:t>GB/T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24267</w:t>
      </w:r>
    </w:p>
    <w:p>
      <w:pPr>
        <w:keepNext w:val="0"/>
        <w:keepLines w:val="0"/>
        <w:pageBreakBefore w:val="0"/>
        <w:widowControl w:val="0"/>
        <w:numPr>
          <w:ilvl w:val="0"/>
          <w:numId w:val="69"/>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《建筑外墙外保温用岩棉制品》</w:t>
      </w:r>
      <w:r>
        <w:rPr>
          <w:rFonts w:hint="eastAsia" w:ascii="Times New Roman" w:hAnsi="Times New Roman" w:eastAsia="宋体" w:cs="Times New Roman"/>
          <w:sz w:val="21"/>
          <w:szCs w:val="21"/>
          <w:lang w:val="en-US" w:eastAsia="zh-CN"/>
        </w:rPr>
        <w:t xml:space="preserve"> </w:t>
      </w:r>
      <w:r>
        <w:rPr>
          <w:rFonts w:hint="eastAsia" w:ascii="宋体" w:hAnsi="宋体" w:eastAsia="宋体" w:cs="宋体"/>
          <w:sz w:val="21"/>
          <w:szCs w:val="21"/>
        </w:rPr>
        <w:t>GB/T 25975</w:t>
      </w:r>
    </w:p>
    <w:p>
      <w:pPr>
        <w:keepNext w:val="0"/>
        <w:keepLines w:val="0"/>
        <w:pageBreakBefore w:val="0"/>
        <w:widowControl w:val="0"/>
        <w:numPr>
          <w:ilvl w:val="0"/>
          <w:numId w:val="69"/>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《外墙外保温系统防火性能试验方法》</w:t>
      </w:r>
      <w:r>
        <w:rPr>
          <w:rFonts w:hint="eastAsia" w:ascii="Times New Roman" w:hAnsi="Times New Roman" w:eastAsia="宋体" w:cs="Times New Roman"/>
          <w:sz w:val="21"/>
          <w:szCs w:val="21"/>
          <w:lang w:val="en-US" w:eastAsia="zh-CN"/>
        </w:rPr>
        <w:t xml:space="preserve"> </w:t>
      </w:r>
      <w:r>
        <w:rPr>
          <w:rFonts w:hint="eastAsia" w:ascii="宋体" w:hAnsi="宋体" w:eastAsia="宋体" w:cs="宋体"/>
          <w:sz w:val="21"/>
          <w:szCs w:val="21"/>
        </w:rPr>
        <w:t>GB/T 29416</w:t>
      </w:r>
    </w:p>
    <w:p>
      <w:pPr>
        <w:keepNext w:val="0"/>
        <w:keepLines w:val="0"/>
        <w:pageBreakBefore w:val="0"/>
        <w:widowControl w:val="0"/>
        <w:numPr>
          <w:ilvl w:val="0"/>
          <w:numId w:val="69"/>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《模塑聚苯板薄抹灰外墙外保温系统材料》</w:t>
      </w:r>
      <w:r>
        <w:rPr>
          <w:rFonts w:hint="eastAsia" w:ascii="Times New Roman" w:hAnsi="Times New Roman" w:eastAsia="宋体" w:cs="Times New Roman"/>
          <w:sz w:val="21"/>
          <w:szCs w:val="21"/>
          <w:lang w:val="en-US" w:eastAsia="zh-CN"/>
        </w:rPr>
        <w:t xml:space="preserve"> </w:t>
      </w:r>
      <w:r>
        <w:rPr>
          <w:rFonts w:hint="eastAsia" w:ascii="宋体" w:hAnsi="宋体" w:eastAsia="宋体" w:cs="宋体"/>
          <w:sz w:val="21"/>
          <w:szCs w:val="21"/>
        </w:rPr>
        <w:t>GB/T 29906</w:t>
      </w:r>
    </w:p>
    <w:p>
      <w:pPr>
        <w:keepNext w:val="0"/>
        <w:keepLines w:val="0"/>
        <w:pageBreakBefore w:val="0"/>
        <w:widowControl w:val="0"/>
        <w:numPr>
          <w:ilvl w:val="0"/>
          <w:numId w:val="69"/>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《建筑设计防火规范》</w:t>
      </w:r>
      <w:r>
        <w:rPr>
          <w:rFonts w:hint="eastAsia" w:ascii="Times New Roman" w:hAnsi="Times New Roman" w:eastAsia="宋体" w:cs="Times New Roman"/>
          <w:sz w:val="21"/>
          <w:szCs w:val="21"/>
          <w:lang w:val="en-US" w:eastAsia="zh-CN"/>
        </w:rPr>
        <w:t xml:space="preserve"> </w:t>
      </w: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50016</w:t>
      </w:r>
    </w:p>
    <w:p>
      <w:pPr>
        <w:keepNext w:val="0"/>
        <w:keepLines w:val="0"/>
        <w:pageBreakBefore w:val="0"/>
        <w:widowControl w:val="0"/>
        <w:numPr>
          <w:ilvl w:val="0"/>
          <w:numId w:val="69"/>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《建筑装饰装修工程质量验收规范》</w:t>
      </w:r>
      <w:r>
        <w:rPr>
          <w:rFonts w:hint="eastAsia" w:ascii="Times New Roman" w:hAnsi="Times New Roman" w:eastAsia="宋体" w:cs="Times New Roman"/>
          <w:sz w:val="21"/>
          <w:szCs w:val="21"/>
          <w:lang w:val="en-US" w:eastAsia="zh-CN"/>
        </w:rPr>
        <w:t xml:space="preserve"> </w:t>
      </w:r>
      <w:r>
        <w:rPr>
          <w:rFonts w:hint="eastAsia" w:ascii="宋体" w:hAnsi="宋体" w:eastAsia="宋体" w:cs="宋体"/>
          <w:sz w:val="21"/>
          <w:szCs w:val="21"/>
        </w:rPr>
        <w:t>GB 50210</w:t>
      </w:r>
    </w:p>
    <w:p>
      <w:pPr>
        <w:keepNext w:val="0"/>
        <w:keepLines w:val="0"/>
        <w:pageBreakBefore w:val="0"/>
        <w:widowControl w:val="0"/>
        <w:numPr>
          <w:ilvl w:val="0"/>
          <w:numId w:val="69"/>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《建筑节能工程施工质量验收规范》</w:t>
      </w:r>
      <w:r>
        <w:rPr>
          <w:rFonts w:hint="eastAsia" w:ascii="Times New Roman" w:hAnsi="Times New Roman" w:eastAsia="宋体" w:cs="Times New Roman"/>
          <w:sz w:val="21"/>
          <w:szCs w:val="21"/>
          <w:lang w:val="en-US" w:eastAsia="zh-CN"/>
        </w:rPr>
        <w:t xml:space="preserve"> </w:t>
      </w:r>
      <w:r>
        <w:rPr>
          <w:rFonts w:hint="eastAsia" w:ascii="宋体" w:hAnsi="宋体" w:eastAsia="宋体" w:cs="宋体"/>
          <w:sz w:val="21"/>
          <w:szCs w:val="21"/>
        </w:rPr>
        <w:t>GB 50411</w:t>
      </w:r>
    </w:p>
    <w:p>
      <w:pPr>
        <w:keepNext w:val="0"/>
        <w:keepLines w:val="0"/>
        <w:pageBreakBefore w:val="0"/>
        <w:widowControl w:val="0"/>
        <w:numPr>
          <w:ilvl w:val="0"/>
          <w:numId w:val="69"/>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《保温装饰板外墙外保温系统材料》</w:t>
      </w:r>
      <w:r>
        <w:rPr>
          <w:rFonts w:hint="eastAsia" w:ascii="Times New Roman" w:hAnsi="Times New Roman" w:eastAsia="宋体" w:cs="Times New Roman"/>
          <w:sz w:val="21"/>
          <w:szCs w:val="21"/>
          <w:lang w:val="en-US" w:eastAsia="zh-CN"/>
        </w:rPr>
        <w:t xml:space="preserve"> </w:t>
      </w:r>
      <w:r>
        <w:rPr>
          <w:rFonts w:hint="eastAsia" w:ascii="宋体" w:hAnsi="宋体" w:eastAsia="宋体" w:cs="宋体"/>
          <w:sz w:val="21"/>
          <w:szCs w:val="21"/>
        </w:rPr>
        <w:t>JG/T 287</w:t>
      </w:r>
    </w:p>
    <w:p>
      <w:pPr>
        <w:keepNext w:val="0"/>
        <w:keepLines w:val="0"/>
        <w:pageBreakBefore w:val="0"/>
        <w:widowControl w:val="0"/>
        <w:numPr>
          <w:ilvl w:val="0"/>
          <w:numId w:val="69"/>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《聚氨酯硬泡复合保温板》</w:t>
      </w:r>
      <w:r>
        <w:rPr>
          <w:rFonts w:hint="eastAsia" w:ascii="Times New Roman" w:hAnsi="Times New Roman" w:eastAsia="宋体" w:cs="Times New Roman"/>
          <w:sz w:val="21"/>
          <w:szCs w:val="21"/>
          <w:lang w:val="en-US" w:eastAsia="zh-CN"/>
        </w:rPr>
        <w:t xml:space="preserve"> </w:t>
      </w:r>
      <w:r>
        <w:rPr>
          <w:rFonts w:hint="eastAsia" w:ascii="宋体" w:hAnsi="宋体" w:eastAsia="宋体" w:cs="宋体"/>
          <w:sz w:val="21"/>
          <w:szCs w:val="21"/>
        </w:rPr>
        <w:t>JG/T 314</w:t>
      </w:r>
    </w:p>
    <w:p>
      <w:pPr>
        <w:keepNext w:val="0"/>
        <w:keepLines w:val="0"/>
        <w:pageBreakBefore w:val="0"/>
        <w:widowControl w:val="0"/>
        <w:numPr>
          <w:ilvl w:val="0"/>
          <w:numId w:val="69"/>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《外墙保温用锚栓》</w:t>
      </w:r>
      <w:r>
        <w:rPr>
          <w:rFonts w:hint="eastAsia" w:ascii="Times New Roman" w:hAnsi="Times New Roman" w:eastAsia="宋体" w:cs="Times New Roman"/>
          <w:sz w:val="21"/>
          <w:szCs w:val="21"/>
          <w:lang w:val="en-US" w:eastAsia="zh-CN"/>
        </w:rPr>
        <w:t xml:space="preserve"> </w:t>
      </w:r>
      <w:r>
        <w:rPr>
          <w:rFonts w:hint="eastAsia" w:ascii="宋体" w:hAnsi="宋体" w:eastAsia="宋体" w:cs="宋体"/>
          <w:sz w:val="21"/>
          <w:szCs w:val="21"/>
        </w:rPr>
        <w:t>JG/T 366</w:t>
      </w:r>
    </w:p>
    <w:p>
      <w:pPr>
        <w:keepNext w:val="0"/>
        <w:keepLines w:val="0"/>
        <w:pageBreakBefore w:val="0"/>
        <w:widowControl w:val="0"/>
        <w:numPr>
          <w:ilvl w:val="0"/>
          <w:numId w:val="69"/>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《外墙外保温系统耐候性试验方法》</w:t>
      </w:r>
      <w:r>
        <w:rPr>
          <w:rFonts w:hint="eastAsia" w:ascii="Times New Roman" w:hAnsi="Times New Roman" w:eastAsia="宋体" w:cs="Times New Roman"/>
          <w:sz w:val="21"/>
          <w:szCs w:val="21"/>
          <w:lang w:val="en-US" w:eastAsia="zh-CN"/>
        </w:rPr>
        <w:t xml:space="preserve"> </w:t>
      </w:r>
      <w:r>
        <w:rPr>
          <w:rFonts w:hint="eastAsia" w:ascii="宋体" w:hAnsi="宋体" w:eastAsia="宋体" w:cs="宋体"/>
          <w:sz w:val="21"/>
          <w:szCs w:val="21"/>
        </w:rPr>
        <w:t>JG/T 429</w:t>
      </w:r>
    </w:p>
    <w:p>
      <w:pPr>
        <w:keepNext w:val="0"/>
        <w:keepLines w:val="0"/>
        <w:pageBreakBefore w:val="0"/>
        <w:widowControl w:val="0"/>
        <w:numPr>
          <w:ilvl w:val="0"/>
          <w:numId w:val="69"/>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《建筑用真空绝热板》</w:t>
      </w:r>
      <w:r>
        <w:rPr>
          <w:rFonts w:hint="eastAsia" w:ascii="Times New Roman" w:hAnsi="Times New Roman" w:eastAsia="宋体" w:cs="Times New Roman"/>
          <w:sz w:val="21"/>
          <w:szCs w:val="21"/>
          <w:lang w:val="en-US" w:eastAsia="zh-CN"/>
        </w:rPr>
        <w:t xml:space="preserve"> </w:t>
      </w:r>
      <w:r>
        <w:rPr>
          <w:rFonts w:hint="eastAsia" w:ascii="宋体" w:hAnsi="宋体" w:eastAsia="宋体" w:cs="宋体"/>
          <w:sz w:val="21"/>
          <w:szCs w:val="21"/>
        </w:rPr>
        <w:t>JG/T 438</w:t>
      </w:r>
    </w:p>
    <w:p>
      <w:pPr>
        <w:keepNext w:val="0"/>
        <w:keepLines w:val="0"/>
        <w:pageBreakBefore w:val="0"/>
        <w:widowControl w:val="0"/>
        <w:numPr>
          <w:ilvl w:val="0"/>
          <w:numId w:val="69"/>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泡沫玻璃外墙外保温系统材料技术要求</w:t>
      </w:r>
      <w:r>
        <w:rPr>
          <w:rFonts w:hint="eastAsia" w:ascii="宋体" w:hAnsi="宋体" w:eastAsia="宋体" w:cs="宋体"/>
          <w:sz w:val="21"/>
          <w:szCs w:val="21"/>
          <w:lang w:eastAsia="zh-CN"/>
        </w:rPr>
        <w:t>》</w:t>
      </w:r>
      <w:r>
        <w:rPr>
          <w:rFonts w:hint="eastAsia" w:ascii="宋体" w:hAnsi="宋体" w:eastAsia="宋体" w:cs="宋体"/>
          <w:sz w:val="21"/>
          <w:szCs w:val="21"/>
        </w:rPr>
        <w:t>JG</w:t>
      </w:r>
      <w:r>
        <w:rPr>
          <w:rFonts w:hint="eastAsia" w:ascii="宋体" w:hAnsi="宋体" w:eastAsia="宋体" w:cs="宋体"/>
          <w:sz w:val="21"/>
          <w:szCs w:val="21"/>
          <w:lang w:val="en-US" w:eastAsia="zh-CN"/>
        </w:rPr>
        <w:t>/T</w:t>
      </w:r>
      <w:r>
        <w:rPr>
          <w:rFonts w:hint="eastAsia" w:ascii="宋体" w:hAnsi="宋体" w:eastAsia="宋体" w:cs="宋体"/>
          <w:sz w:val="21"/>
          <w:szCs w:val="21"/>
        </w:rPr>
        <w:t xml:space="preserve"> 469</w:t>
      </w:r>
    </w:p>
    <w:p>
      <w:pPr>
        <w:keepNext w:val="0"/>
        <w:keepLines w:val="0"/>
        <w:pageBreakBefore w:val="0"/>
        <w:widowControl w:val="0"/>
        <w:numPr>
          <w:ilvl w:val="0"/>
          <w:numId w:val="69"/>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《纤维水泥平板第1部分：无石棉纤维水泥平板》</w:t>
      </w:r>
      <w:r>
        <w:rPr>
          <w:rFonts w:hint="eastAsia" w:ascii="Times New Roman" w:hAnsi="Times New Roman" w:eastAsia="宋体" w:cs="Times New Roman"/>
          <w:sz w:val="21"/>
          <w:szCs w:val="21"/>
          <w:lang w:val="en-US" w:eastAsia="zh-CN"/>
        </w:rPr>
        <w:t xml:space="preserve"> </w:t>
      </w:r>
      <w:r>
        <w:rPr>
          <w:rFonts w:hint="eastAsia" w:ascii="宋体" w:hAnsi="宋体" w:eastAsia="宋体" w:cs="宋体"/>
          <w:sz w:val="21"/>
          <w:szCs w:val="21"/>
        </w:rPr>
        <w:t>JC/T 412.1-2006</w:t>
      </w:r>
    </w:p>
    <w:p>
      <w:pPr>
        <w:keepNext w:val="0"/>
        <w:keepLines w:val="0"/>
        <w:pageBreakBefore w:val="0"/>
        <w:widowControl w:val="0"/>
        <w:numPr>
          <w:ilvl w:val="0"/>
          <w:numId w:val="69"/>
        </w:numPr>
        <w:tabs>
          <w:tab w:val="left" w:pos="0"/>
          <w:tab w:val="clear" w:pos="846"/>
        </w:tabs>
        <w:kinsoku/>
        <w:wordWrap/>
        <w:overflowPunct/>
        <w:topLinePunct w:val="0"/>
        <w:autoSpaceDE/>
        <w:autoSpaceDN/>
        <w:bidi w:val="0"/>
        <w:adjustRightInd/>
        <w:snapToGrid/>
        <w:spacing w:after="0" w:line="300" w:lineRule="auto"/>
        <w:ind w:left="0" w:firstLine="426"/>
        <w:jc w:val="both"/>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《增强纤维硅酸钙板第1部分：无石棉硅酸钙板》</w:t>
      </w:r>
      <w:r>
        <w:rPr>
          <w:rFonts w:hint="eastAsia" w:ascii="Times New Roman" w:hAnsi="Times New Roman" w:eastAsia="宋体" w:cs="Times New Roman"/>
          <w:sz w:val="21"/>
          <w:szCs w:val="21"/>
          <w:lang w:val="en-US" w:eastAsia="zh-CN"/>
        </w:rPr>
        <w:t xml:space="preserve"> </w:t>
      </w:r>
      <w:r>
        <w:rPr>
          <w:rFonts w:hint="eastAsia" w:ascii="宋体" w:hAnsi="宋体" w:eastAsia="宋体" w:cs="宋体"/>
          <w:sz w:val="21"/>
          <w:szCs w:val="21"/>
        </w:rPr>
        <w:t>JC/T 564.1-2008</w:t>
      </w:r>
    </w:p>
    <w:p>
      <w:pPr>
        <w:rPr>
          <w:rFonts w:hint="eastAsia" w:ascii="Times New Roman" w:hAnsi="宋体" w:eastAsia="宋体" w:cs="Times New Roman"/>
          <w:sz w:val="21"/>
          <w:szCs w:val="21"/>
        </w:rPr>
      </w:pPr>
      <w:r>
        <w:rPr>
          <w:rFonts w:hint="eastAsia" w:ascii="Times New Roman" w:hAnsi="宋体" w:eastAsia="宋体" w:cs="Times New Roman"/>
          <w:sz w:val="21"/>
          <w:szCs w:val="21"/>
        </w:rPr>
        <w:br w:type="page"/>
      </w:r>
    </w:p>
    <w:p>
      <w:pPr>
        <w:rPr>
          <w:rFonts w:ascii="Times New Roman" w:hAnsi="Times New Roman" w:eastAsia="宋体" w:cs="Times New Roman"/>
          <w:sz w:val="21"/>
          <w:szCs w:val="21"/>
        </w:rPr>
      </w:pPr>
    </w:p>
    <w:p>
      <w:pPr>
        <w:jc w:val="center"/>
        <w:rPr>
          <w:rFonts w:ascii="Times New Roman" w:hAnsi="Times New Roman" w:eastAsia="宋体" w:cs="Times New Roman"/>
          <w:sz w:val="44"/>
          <w:szCs w:val="44"/>
        </w:rPr>
      </w:pPr>
    </w:p>
    <w:p>
      <w:pPr>
        <w:jc w:val="center"/>
        <w:rPr>
          <w:rFonts w:ascii="Times New Roman" w:hAnsi="Times New Roman" w:eastAsia="宋体" w:cs="Times New Roman"/>
          <w:sz w:val="44"/>
          <w:szCs w:val="44"/>
        </w:rPr>
      </w:pPr>
    </w:p>
    <w:p>
      <w:pPr>
        <w:jc w:val="center"/>
        <w:rPr>
          <w:rFonts w:ascii="Times New Roman" w:hAnsi="Times New Roman" w:eastAsia="宋体" w:cs="Times New Roman"/>
          <w:sz w:val="44"/>
          <w:szCs w:val="44"/>
        </w:rPr>
      </w:pPr>
      <w:r>
        <w:rPr>
          <w:rFonts w:hint="eastAsia" w:ascii="Times New Roman" w:hAnsi="Times New Roman" w:eastAsia="宋体" w:cs="Times New Roman"/>
          <w:sz w:val="44"/>
          <w:szCs w:val="44"/>
        </w:rPr>
        <w:t>中国房地产业协会团体标准</w:t>
      </w:r>
    </w:p>
    <w:p>
      <w:pPr>
        <w:jc w:val="center"/>
        <w:rPr>
          <w:rFonts w:ascii="Times New Roman" w:hAnsi="Times New Roman" w:eastAsia="宋体" w:cs="Times New Roman"/>
          <w:sz w:val="44"/>
          <w:szCs w:val="44"/>
        </w:rPr>
      </w:pPr>
    </w:p>
    <w:p>
      <w:pPr>
        <w:jc w:val="center"/>
        <w:rPr>
          <w:rFonts w:ascii="Times New Roman" w:hAnsi="Times New Roman" w:eastAsia="宋体" w:cs="Times New Roman"/>
          <w:sz w:val="44"/>
          <w:szCs w:val="44"/>
        </w:rPr>
      </w:pPr>
    </w:p>
    <w:p>
      <w:pPr>
        <w:jc w:val="center"/>
        <w:rPr>
          <w:rFonts w:hint="eastAsia" w:ascii="Times New Roman" w:hAnsi="宋体" w:eastAsia="宋体" w:cs="Times New Roman"/>
          <w:sz w:val="44"/>
          <w:szCs w:val="44"/>
        </w:rPr>
      </w:pPr>
      <w:r>
        <w:rPr>
          <w:rFonts w:ascii="Times New Roman" w:hAnsi="宋体" w:eastAsia="宋体" w:cs="Times New Roman"/>
          <w:sz w:val="44"/>
          <w:szCs w:val="44"/>
        </w:rPr>
        <w:t>保温装饰板外墙外保温工程技术</w:t>
      </w:r>
      <w:r>
        <w:rPr>
          <w:rFonts w:hint="eastAsia" w:ascii="Times New Roman" w:hAnsi="宋体" w:eastAsia="宋体" w:cs="Times New Roman"/>
          <w:sz w:val="44"/>
          <w:szCs w:val="44"/>
        </w:rPr>
        <w:t>规程</w:t>
      </w:r>
    </w:p>
    <w:p>
      <w:pPr>
        <w:jc w:val="center"/>
        <w:rPr>
          <w:rFonts w:ascii="Times New Roman" w:hAnsi="Times New Roman" w:eastAsia="宋体" w:cs="Times New Roman"/>
          <w:sz w:val="44"/>
          <w:szCs w:val="44"/>
        </w:rPr>
      </w:pPr>
    </w:p>
    <w:p>
      <w:pPr>
        <w:jc w:val="center"/>
        <w:rPr>
          <w:rFonts w:hint="eastAsia" w:ascii="Times New Roman" w:hAnsi="宋体" w:eastAsia="宋体" w:cs="Times New Roman"/>
          <w:sz w:val="44"/>
          <w:szCs w:val="44"/>
          <w:lang w:eastAsia="zh-CN"/>
        </w:rPr>
      </w:pPr>
      <w:r>
        <w:rPr>
          <w:rFonts w:hint="eastAsia" w:ascii="Times New Roman" w:hAnsi="宋体" w:eastAsia="宋体" w:cs="Times New Roman"/>
          <w:sz w:val="44"/>
          <w:szCs w:val="44"/>
          <w:lang w:eastAsia="zh-CN"/>
        </w:rPr>
        <w:t>条文说明</w:t>
      </w:r>
    </w:p>
    <w:p>
      <w:pPr>
        <w:jc w:val="center"/>
        <w:rPr>
          <w:rFonts w:ascii="Times New Roman" w:hAnsi="宋体" w:eastAsia="宋体" w:cs="Times New Roman"/>
          <w:sz w:val="44"/>
          <w:szCs w:val="44"/>
        </w:rPr>
      </w:pPr>
    </w:p>
    <w:p>
      <w:pPr>
        <w:jc w:val="center"/>
        <w:rPr>
          <w:rFonts w:ascii="Times New Roman" w:hAnsi="宋体" w:eastAsia="宋体" w:cs="Times New Roman"/>
          <w:sz w:val="44"/>
          <w:szCs w:val="44"/>
        </w:rPr>
      </w:pPr>
    </w:p>
    <w:p>
      <w:pPr>
        <w:jc w:val="center"/>
        <w:rPr>
          <w:rFonts w:ascii="Times New Roman" w:hAnsi="宋体" w:eastAsia="宋体" w:cs="Times New Roman"/>
          <w:sz w:val="44"/>
          <w:szCs w:val="44"/>
        </w:rPr>
      </w:pPr>
    </w:p>
    <w:p>
      <w:pPr>
        <w:jc w:val="center"/>
        <w:rPr>
          <w:rFonts w:ascii="Times New Roman" w:hAnsi="宋体" w:eastAsia="宋体" w:cs="Times New Roman"/>
          <w:sz w:val="44"/>
          <w:szCs w:val="44"/>
        </w:rPr>
      </w:pPr>
    </w:p>
    <w:p>
      <w:pPr>
        <w:jc w:val="center"/>
        <w:rPr>
          <w:rFonts w:ascii="Times New Roman" w:hAnsi="宋体" w:eastAsia="宋体" w:cs="Times New Roman"/>
          <w:sz w:val="44"/>
          <w:szCs w:val="44"/>
        </w:rPr>
      </w:pPr>
    </w:p>
    <w:p>
      <w:pPr>
        <w:jc w:val="center"/>
        <w:rPr>
          <w:rFonts w:ascii="宋体" w:hAnsi="宋体" w:eastAsia="宋体" w:cs="Times New Roman"/>
          <w:sz w:val="44"/>
          <w:szCs w:val="44"/>
        </w:rPr>
      </w:pPr>
    </w:p>
    <w:p>
      <w:pPr>
        <w:rPr>
          <w:rFonts w:ascii="Times New Roman" w:hAnsi="Times New Roman" w:eastAsia="宋体" w:cs="Times New Roman"/>
          <w:sz w:val="21"/>
          <w:szCs w:val="21"/>
        </w:rPr>
      </w:pPr>
    </w:p>
    <w:p>
      <w:pPr>
        <w:adjustRightInd/>
        <w:snapToGrid/>
        <w:spacing w:line="276"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rPr>
          <w:rFonts w:ascii="Times New Roman" w:hAnsi="Times New Roman" w:eastAsia="宋体" w:cs="Times New Roman"/>
          <w:color w:val="FF0000"/>
          <w:sz w:val="28"/>
          <w:szCs w:val="28"/>
        </w:rPr>
      </w:pPr>
    </w:p>
    <w:p>
      <w:pPr>
        <w:jc w:val="center"/>
        <w:rPr>
          <w:rFonts w:ascii="Times New Roman" w:hAnsi="Times New Roman" w:eastAsia="宋体" w:cs="Times New Roman"/>
          <w:b/>
          <w:sz w:val="28"/>
          <w:szCs w:val="28"/>
        </w:rPr>
      </w:pPr>
      <w:r>
        <w:rPr>
          <w:rFonts w:hint="eastAsia" w:ascii="Times New Roman" w:hAnsi="宋体" w:eastAsia="宋体" w:cs="Times New Roman"/>
          <w:b/>
          <w:sz w:val="28"/>
          <w:szCs w:val="28"/>
          <w:lang w:eastAsia="zh-CN"/>
        </w:rPr>
        <w:t>编制说明</w:t>
      </w:r>
    </w:p>
    <w:p>
      <w:pPr>
        <w:rPr>
          <w:rFonts w:ascii="Times New Roman" w:hAnsi="Times New Roman" w:eastAsia="宋体" w:cs="Times New Roman"/>
          <w:sz w:val="28"/>
          <w:szCs w:val="28"/>
        </w:rPr>
      </w:pPr>
    </w:p>
    <w:p>
      <w:pPr>
        <w:overflowPunct w:val="0"/>
        <w:adjustRightInd/>
        <w:snapToGrid/>
        <w:spacing w:after="0"/>
        <w:ind w:firstLine="420"/>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本标准编制过程中，编制组进行了大量调查研究，并对具体内容进行了反复讨论、协调和修改，使标准更具可操作性。</w:t>
      </w:r>
    </w:p>
    <w:p>
      <w:pPr>
        <w:overflowPunct w:val="0"/>
        <w:adjustRightInd/>
        <w:snapToGrid/>
        <w:spacing w:after="0"/>
        <w:ind w:firstLine="420"/>
        <w:jc w:val="both"/>
        <w:rPr>
          <w:rFonts w:hint="eastAsia" w:ascii="宋体" w:hAnsi="宋体" w:eastAsia="宋体" w:cs="Times New Roman"/>
          <w:sz w:val="21"/>
          <w:szCs w:val="21"/>
        </w:rPr>
      </w:pPr>
      <w:r>
        <w:rPr>
          <w:rFonts w:hint="eastAsia" w:ascii="宋体" w:hAnsi="宋体" w:eastAsia="宋体" w:cs="Times New Roman"/>
          <w:sz w:val="21"/>
          <w:szCs w:val="21"/>
        </w:rPr>
        <w:t>为便于广大设计、施工、监理、科研、学校等单位有关人员在使用本标准时能正确理解和执行条文规定，编制组按章、节、条顺序编制了本标准的条文说明.对条文规定的</w:t>
      </w:r>
      <w:r>
        <w:rPr>
          <w:rFonts w:hint="eastAsia" w:ascii="宋体" w:hAnsi="宋体" w:eastAsia="宋体" w:cs="Times New Roman"/>
          <w:sz w:val="21"/>
          <w:szCs w:val="21"/>
          <w:lang w:val="en-US" w:eastAsia="zh-CN"/>
        </w:rPr>
        <w:t>目</w:t>
      </w:r>
      <w:r>
        <w:rPr>
          <w:rFonts w:hint="eastAsia" w:ascii="宋体" w:hAnsi="宋体" w:eastAsia="宋体" w:cs="Times New Roman"/>
          <w:sz w:val="21"/>
          <w:szCs w:val="21"/>
        </w:rPr>
        <w:t>的、依据以及执行中需要注意的有关事项进行了说明。</w:t>
      </w:r>
    </w:p>
    <w:p>
      <w:pPr>
        <w:overflowPunct w:val="0"/>
        <w:adjustRightInd/>
        <w:snapToGrid/>
        <w:spacing w:after="0"/>
        <w:ind w:firstLine="420"/>
        <w:jc w:val="both"/>
        <w:rPr>
          <w:rFonts w:ascii="宋体" w:hAnsi="宋体" w:eastAsia="宋体" w:cs="Times New Roman"/>
          <w:sz w:val="21"/>
          <w:szCs w:val="21"/>
        </w:rPr>
      </w:pPr>
      <w:r>
        <w:rPr>
          <w:rFonts w:hint="eastAsia" w:ascii="宋体" w:hAnsi="宋体" w:eastAsia="宋体" w:cs="Times New Roman"/>
          <w:sz w:val="21"/>
          <w:szCs w:val="21"/>
        </w:rPr>
        <w:t>本条文说明不具备与标准正文同等的法律效力.仅供使用者作为理解和把握标准规定的参考。</w:t>
      </w:r>
    </w:p>
    <w:p>
      <w:pPr>
        <w:adjustRightInd/>
        <w:snapToGrid/>
        <w:spacing w:line="276" w:lineRule="auto"/>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rPr>
          <w:rFonts w:ascii="Times New Roman" w:hAnsi="Times New Roman" w:eastAsia="宋体" w:cs="Times New Roman"/>
          <w:sz w:val="28"/>
          <w:szCs w:val="28"/>
        </w:rPr>
      </w:pPr>
    </w:p>
    <w:p>
      <w:pPr>
        <w:jc w:val="center"/>
        <w:rPr>
          <w:rFonts w:ascii="Times New Roman" w:hAnsi="Times New Roman" w:eastAsia="宋体" w:cs="Times New Roman"/>
          <w:b/>
          <w:sz w:val="28"/>
          <w:szCs w:val="28"/>
        </w:rPr>
      </w:pPr>
      <w:r>
        <w:rPr>
          <w:rFonts w:ascii="Times New Roman" w:hAnsi="宋体" w:eastAsia="宋体" w:cs="Times New Roman"/>
          <w:b/>
          <w:sz w:val="28"/>
          <w:szCs w:val="28"/>
        </w:rPr>
        <w:t>目次</w:t>
      </w:r>
    </w:p>
    <w:p>
      <w:pPr>
        <w:rPr>
          <w:rFonts w:ascii="Times New Roman" w:hAnsi="Times New Roman" w:eastAsia="宋体" w:cs="Times New Roman"/>
          <w:sz w:val="28"/>
          <w:szCs w:val="28"/>
        </w:rPr>
      </w:pPr>
    </w:p>
    <w:p>
      <w:pPr>
        <w:rPr>
          <w:rFonts w:hint="default" w:ascii="宋体" w:hAnsi="宋体" w:eastAsia="宋体" w:cs="Times New Roman"/>
          <w:sz w:val="21"/>
          <w:szCs w:val="21"/>
          <w:lang w:val="en-US" w:eastAsia="zh-CN"/>
        </w:rPr>
      </w:pPr>
      <w:r>
        <w:rPr>
          <w:rFonts w:ascii="宋体" w:hAnsi="宋体" w:eastAsia="宋体" w:cs="Times New Roman"/>
          <w:sz w:val="21"/>
          <w:szCs w:val="21"/>
        </w:rPr>
        <w:t>1</w:t>
      </w:r>
      <w:r>
        <w:rPr>
          <w:rFonts w:hint="eastAsia" w:ascii="宋体" w:hAnsi="宋体" w:eastAsia="宋体" w:cs="Times New Roman"/>
          <w:sz w:val="21"/>
          <w:szCs w:val="21"/>
        </w:rPr>
        <w:t xml:space="preserve">  总则 ………………………………………………………………………………………… </w:t>
      </w:r>
      <w:r>
        <w:rPr>
          <w:rFonts w:hint="eastAsia" w:ascii="宋体" w:hAnsi="宋体" w:eastAsia="宋体" w:cs="Times New Roman"/>
          <w:sz w:val="21"/>
          <w:szCs w:val="21"/>
          <w:lang w:val="en-US" w:eastAsia="zh-CN"/>
        </w:rPr>
        <w:t>26</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rPr>
        <w:t xml:space="preserve">2  术语 ………………………………………………………………………………………… </w:t>
      </w:r>
      <w:r>
        <w:rPr>
          <w:rFonts w:hint="eastAsia" w:ascii="宋体" w:hAnsi="宋体" w:eastAsia="宋体" w:cs="Times New Roman"/>
          <w:sz w:val="21"/>
          <w:szCs w:val="21"/>
          <w:lang w:val="en-US" w:eastAsia="zh-CN"/>
        </w:rPr>
        <w:t>26</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rPr>
        <w:t xml:space="preserve">3  构造与分类 ………………………………………………………………………………… </w:t>
      </w:r>
      <w:r>
        <w:rPr>
          <w:rFonts w:hint="eastAsia" w:ascii="宋体" w:hAnsi="宋体" w:eastAsia="宋体" w:cs="Times New Roman"/>
          <w:sz w:val="21"/>
          <w:szCs w:val="21"/>
          <w:lang w:val="en-US" w:eastAsia="zh-CN"/>
        </w:rPr>
        <w:t>27</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rPr>
        <w:t xml:space="preserve">4  基本规定 …………………………………………………………………………………… </w:t>
      </w:r>
      <w:r>
        <w:rPr>
          <w:rFonts w:hint="eastAsia" w:ascii="宋体" w:hAnsi="宋体" w:eastAsia="宋体" w:cs="Times New Roman"/>
          <w:sz w:val="21"/>
          <w:szCs w:val="21"/>
          <w:lang w:val="en-US" w:eastAsia="zh-CN"/>
        </w:rPr>
        <w:t>28</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rPr>
        <w:t>5  性能要求 ……………………………………………………………………………………</w:t>
      </w:r>
      <w:r>
        <w:rPr>
          <w:rFonts w:hint="eastAsia" w:ascii="宋体" w:hAnsi="宋体" w:eastAsia="宋体" w:cs="Times New Roman"/>
          <w:sz w:val="21"/>
          <w:szCs w:val="21"/>
          <w:lang w:val="en-US" w:eastAsia="zh-CN"/>
        </w:rPr>
        <w:t xml:space="preserve"> 29</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rPr>
        <w:t>6  设计选用 ……………………………………………………………………………………</w:t>
      </w:r>
      <w:r>
        <w:rPr>
          <w:rFonts w:hint="eastAsia" w:ascii="宋体" w:hAnsi="宋体" w:eastAsia="宋体" w:cs="Times New Roman"/>
          <w:sz w:val="21"/>
          <w:szCs w:val="21"/>
          <w:lang w:val="en-US" w:eastAsia="zh-CN"/>
        </w:rPr>
        <w:t xml:space="preserve"> 30</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rPr>
        <w:t>7  施工安装 ……………………………………………………………………………………</w:t>
      </w:r>
      <w:r>
        <w:rPr>
          <w:rFonts w:hint="eastAsia" w:ascii="宋体" w:hAnsi="宋体" w:eastAsia="宋体" w:cs="Times New Roman"/>
          <w:sz w:val="21"/>
          <w:szCs w:val="21"/>
          <w:lang w:val="en-US" w:eastAsia="zh-CN"/>
        </w:rPr>
        <w:t xml:space="preserve"> 34</w:t>
      </w:r>
    </w:p>
    <w:p>
      <w:pPr>
        <w:rPr>
          <w:rFonts w:hint="default" w:ascii="宋体" w:hAnsi="宋体" w:eastAsia="宋体" w:cs="Times New Roman"/>
          <w:sz w:val="21"/>
          <w:szCs w:val="21"/>
          <w:lang w:val="en-US" w:eastAsia="zh-CN"/>
        </w:rPr>
      </w:pPr>
      <w:r>
        <w:rPr>
          <w:rFonts w:hint="eastAsia" w:ascii="宋体" w:hAnsi="宋体" w:eastAsia="宋体" w:cs="Times New Roman"/>
          <w:sz w:val="21"/>
          <w:szCs w:val="21"/>
        </w:rPr>
        <w:t>8  工程验收 ……………………………………………………………………………………</w:t>
      </w:r>
      <w:r>
        <w:rPr>
          <w:rFonts w:hint="eastAsia" w:ascii="宋体" w:hAnsi="宋体" w:eastAsia="宋体" w:cs="Times New Roman"/>
          <w:sz w:val="21"/>
          <w:szCs w:val="21"/>
          <w:lang w:val="en-US" w:eastAsia="zh-CN"/>
        </w:rPr>
        <w:t xml:space="preserve"> 36</w:t>
      </w:r>
    </w:p>
    <w:p>
      <w:pPr>
        <w:adjustRightInd/>
        <w:snapToGrid/>
        <w:spacing w:line="276" w:lineRule="auto"/>
        <w:rPr>
          <w:rFonts w:ascii="Times New Roman" w:hAnsi="Times New Roman" w:eastAsia="宋体" w:cs="Times New Roman"/>
          <w:sz w:val="28"/>
          <w:szCs w:val="28"/>
        </w:rPr>
      </w:pPr>
    </w:p>
    <w:p>
      <w:pPr>
        <w:adjustRightInd/>
        <w:snapToGrid/>
        <w:spacing w:line="276" w:lineRule="auto"/>
        <w:rPr>
          <w:rFonts w:ascii="Times New Roman" w:hAnsi="Times New Roman" w:eastAsia="宋体" w:cs="Times New Roman"/>
          <w:sz w:val="28"/>
          <w:szCs w:val="28"/>
        </w:rPr>
      </w:pPr>
      <w:r>
        <w:rPr>
          <w:rFonts w:ascii="Times New Roman" w:hAnsi="Times New Roman" w:eastAsia="宋体" w:cs="Times New Roman"/>
          <w:sz w:val="28"/>
          <w:szCs w:val="28"/>
        </w:rPr>
        <mc:AlternateContent>
          <mc:Choice Requires="wps">
            <w:drawing>
              <wp:anchor distT="0" distB="0" distL="114300" distR="114300" simplePos="0" relativeHeight="251668480" behindDoc="0" locked="0" layoutInCell="1" allowOverlap="1">
                <wp:simplePos x="0" y="0"/>
                <wp:positionH relativeFrom="column">
                  <wp:posOffset>2134870</wp:posOffset>
                </wp:positionH>
                <wp:positionV relativeFrom="paragraph">
                  <wp:posOffset>4314825</wp:posOffset>
                </wp:positionV>
                <wp:extent cx="1107440" cy="236220"/>
                <wp:effectExtent l="4445" t="5080" r="12065" b="635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07440" cy="236220"/>
                        </a:xfrm>
                        <a:prstGeom prst="rect">
                          <a:avLst/>
                        </a:prstGeom>
                        <a:solidFill>
                          <a:srgbClr val="FFFFFF"/>
                        </a:solidFill>
                        <a:ln w="9525">
                          <a:solidFill>
                            <a:schemeClr val="bg1">
                              <a:lumMod val="100000"/>
                              <a:lumOff val="0"/>
                            </a:schemeClr>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168.1pt;margin-top:339.75pt;height:18.6pt;width:87.2pt;z-index:251668480;mso-width-relative:page;mso-height-relative:page;" fillcolor="#FFFFFF" filled="t" stroked="t" coordsize="21600,21600" o:gfxdata="UEsDBAoAAAAAAIdO4kAAAAAAAAAAAAAAAAAEAAAAZHJzL1BLAwQUAAAACACHTuJAqDu3pNoAAAAL&#10;AQAADwAAAGRycy9kb3ducmV2LnhtbE2PwU7DMBBE70j8g7VIXBC1k6oOhGwqVIE4t3Dh5ibbJCJe&#10;J7HbtHw95gTH1TzNvC3WZ9uLE02+c4yQLBQI4srVHTcIH++v9w8gfDBcm94xIVzIw7q8vipMXruZ&#10;t3TahUbEEva5QWhDGHIpfdWSNX7hBuKYHdxkTYjn1Mh6MnMst71MldLSmo7jQmsG2rRUfe2OFsHN&#10;LxfraFTp3ee3fds8j9tDOiLe3iTqCUSgc/iD4Vc/qkMZnfbuyLUXPcJyqdOIIujscQUiEqtEaRB7&#10;hCzRGciykP9/KH8AUEsDBBQAAAAIAIdO4kAhBWoAPQIAAG8EAAAOAAAAZHJzL2Uyb0RvYy54bWyt&#10;VMuu0zAQ3SPxD5b3NG1o7yNqenXpVRHS5SFd+ADXcRoL22Nst0n5APgDVmzY8139DsZOWspjhcjC&#10;sj3jM3POzGR+02lFdsJ5Caakk9GYEmE4VNJsSvru7erJFSU+MFMxBUaUdC88vVk8fjRvbSFyaEBV&#10;whEEMb5obUmbEGyRZZ43QjM/AisMGmtwmgU8uk1WOdYiulZZPh5fZC24yjrgwnu8veuNdJHw61rw&#10;8LquvQhElRRzC2l1aV3HNVvMWbFxzDaSD2mwf8hCM2kw6AnqjgVGtk7+AaUld+ChDiMOOoO6llwk&#10;DshmMv6NzUPDrEhcUBxvTzL5/wfLX+3eOCIrrB0lhmks0eHL58PX74dvn0ge5WmtL9DrwaJf6J5B&#10;F10jVW/vgb/3xMCyYWYjbp2DthGswvQm8WV29rTH8RFk3b6ECuOwbYAE1NVOR0BUgyA6lml/Ko3o&#10;AuEx5GR8OZ2iiaMtf3qR56l2GSuOr63z4bkATeKmpA5Ln9DZ7t6HmA0rji4pe1CyWkml0sFt1kvl&#10;yI5hm6zSlwggyXM3ZUhb0utZPusFOLf5v0BEaLXVSLdHnozj1/cc3mNn9vdHKgNGyvWXwFoGnBIl&#10;dUmvThhISJlB5ShsL3Ho1t1QtTVUe9TbQd/1OKW4acB9pKTFji+p/7BlTlCiXhis2fUkCRzSYTq7&#10;RIWJO7eszy3McIQqaaCk3y5DP1Zb6+SmwUh9lxi4xTrXMpUgNkSf1ZA3dnViO0xgHJvzc/L6+Z9Y&#10;/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oO7ek2gAAAAsBAAAPAAAAAAAAAAEAIAAAACIAAABk&#10;cnMvZG93bnJldi54bWxQSwECFAAUAAAACACHTuJAIQVqAD0CAABvBAAADgAAAAAAAAABACAAAAAp&#10;AQAAZHJzL2Uyb0RvYy54bWxQSwUGAAAAAAYABgBZAQAA2AUAAAAA&#10;">
                <v:fill on="t" focussize="0,0"/>
                <v:stroke color="#FFFFFF [3228]" miterlimit="8" joinstyle="miter"/>
                <v:imagedata o:title=""/>
                <o:lock v:ext="edit" aspectratio="f"/>
                <v:textbox>
                  <w:txbxContent>
                    <w:p/>
                  </w:txbxContent>
                </v:textbox>
              </v:shape>
            </w:pict>
          </mc:Fallback>
        </mc:AlternateContent>
      </w:r>
    </w:p>
    <w:p>
      <w:pPr>
        <w:rPr>
          <w:rFonts w:ascii="Times New Roman" w:hAnsi="Times New Roman" w:eastAsia="宋体" w:cs="Times New Roman"/>
          <w:sz w:val="21"/>
          <w:szCs w:val="21"/>
        </w:rPr>
        <w:sectPr>
          <w:footerReference r:id="rId4" w:type="default"/>
          <w:pgSz w:w="11906" w:h="16838"/>
          <w:pgMar w:top="1440" w:right="1797" w:bottom="1440" w:left="1797" w:header="709" w:footer="709" w:gutter="0"/>
          <w:pgNumType w:start="0"/>
          <w:cols w:space="708" w:num="1"/>
          <w:titlePg/>
          <w:docGrid w:linePitch="360" w:charSpace="0"/>
        </w:sectPr>
      </w:pPr>
    </w:p>
    <w:p>
      <w:pPr>
        <w:widowControl w:val="0"/>
        <w:numPr>
          <w:ilvl w:val="0"/>
          <w:numId w:val="70"/>
        </w:numPr>
        <w:adjustRightInd/>
        <w:snapToGrid/>
        <w:spacing w:before="120" w:beforeLines="50" w:after="120" w:afterLines="50"/>
        <w:ind w:left="357" w:hanging="357"/>
        <w:jc w:val="center"/>
        <w:outlineLvl w:val="0"/>
        <w:rPr>
          <w:rFonts w:ascii="Times New Roman" w:hAnsi="Times New Roman" w:eastAsia="宋体" w:cs="Times New Roman"/>
          <w:sz w:val="28"/>
          <w:szCs w:val="28"/>
        </w:rPr>
      </w:pPr>
      <w:r>
        <w:rPr>
          <w:rFonts w:ascii="Times New Roman" w:hAnsi="宋体" w:eastAsia="宋体" w:cs="Times New Roman"/>
          <w:sz w:val="28"/>
          <w:szCs w:val="28"/>
        </w:rPr>
        <w:t>总则</w:t>
      </w:r>
    </w:p>
    <w:p>
      <w:pPr>
        <w:widowControl w:val="0"/>
        <w:numPr>
          <w:ilvl w:val="2"/>
          <w:numId w:val="70"/>
        </w:numPr>
        <w:tabs>
          <w:tab w:val="left" w:pos="0"/>
        </w:tabs>
        <w:adjustRightInd/>
        <w:snapToGrid/>
        <w:spacing w:after="0"/>
        <w:ind w:left="0" w:firstLine="0"/>
        <w:jc w:val="both"/>
        <w:rPr>
          <w:rFonts w:hint="eastAsia" w:ascii="Times New Roman" w:hAnsi="宋体" w:eastAsia="宋体" w:cs="Times New Roman"/>
          <w:sz w:val="21"/>
          <w:szCs w:val="21"/>
        </w:rPr>
      </w:pPr>
      <w:r>
        <w:rPr>
          <w:rFonts w:hint="eastAsia" w:ascii="Times New Roman" w:hAnsi="宋体" w:eastAsia="宋体" w:cs="Times New Roman"/>
          <w:sz w:val="21"/>
          <w:szCs w:val="21"/>
        </w:rPr>
        <w:t>外保温</w:t>
      </w:r>
      <w:r>
        <w:rPr>
          <w:rFonts w:hint="eastAsia" w:ascii="宋体" w:hAnsi="宋体" w:eastAsia="宋体" w:cs="宋体"/>
          <w:sz w:val="21"/>
          <w:szCs w:val="21"/>
        </w:rPr>
        <w:t>工程在欧洲已有</w:t>
      </w:r>
      <w:r>
        <w:rPr>
          <w:rFonts w:hint="eastAsia" w:ascii="宋体" w:hAnsi="宋体" w:eastAsia="宋体" w:cs="宋体"/>
          <w:sz w:val="21"/>
          <w:szCs w:val="21"/>
          <w:lang w:val="en-US" w:eastAsia="zh-CN"/>
        </w:rPr>
        <w:t>4</w:t>
      </w:r>
      <w:r>
        <w:rPr>
          <w:rFonts w:hint="eastAsia" w:ascii="宋体" w:hAnsi="宋体" w:eastAsia="宋体" w:cs="宋体"/>
          <w:sz w:val="21"/>
          <w:szCs w:val="21"/>
        </w:rPr>
        <w:t>0多年以上的历史，使用最多的是EPS板薄抹灰外保温系统，欧洲技术认定组织（EOTA）于2000年发布了《有抹面复合层外保温系统欧洲技术认定指南》（ETAG 004）。该指南对薄抹灰外保温系统的技术性能、试验方法以及技术认定要求做了全面规定，是对薄抹灰外保温系统进行技术认定的依据，欧洲是把薄抹灰外保温系统作为一个整体进行认定的，其中包括薄抹灰外保温系统的构造和设计、施工要点，系统和组成材料性能及生产过程质量控制等诸多</w:t>
      </w:r>
      <w:r>
        <w:rPr>
          <w:rFonts w:hint="eastAsia" w:ascii="Times New Roman" w:hAnsi="宋体" w:eastAsia="宋体" w:cs="Times New Roman"/>
          <w:sz w:val="21"/>
          <w:szCs w:val="21"/>
        </w:rPr>
        <w:t>方面。</w:t>
      </w:r>
    </w:p>
    <w:p>
      <w:pPr>
        <w:widowControl w:val="0"/>
        <w:numPr>
          <w:ilvl w:val="0"/>
          <w:numId w:val="0"/>
        </w:numPr>
        <w:tabs>
          <w:tab w:val="left" w:pos="0"/>
        </w:tabs>
        <w:adjustRightInd/>
        <w:snapToGrid/>
        <w:spacing w:after="0"/>
        <w:ind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我国21世纪初开始外保温工程大量应用，早期使用最多的是EPS板薄抹灰外保温系统，随着北美和欧洲公司的进入，尤其是第一套薄抹灰外墙外保温国家标准图的出版发行，对薄抹灰外保温的发展起到了很大的促进作用，在北方地区逐渐得到了优先重点发展和市场的认可，同时，XPS、PU等其他保温材料也得到了大量应用。随着胶粉聚苯颗粒外保温系统、现浇混凝土外保温系统、保温装饰板外保温系统的大量使用，也逐渐成为我国外保温体系中的重要组成部分。</w:t>
      </w:r>
    </w:p>
    <w:p>
      <w:pPr>
        <w:widowControl w:val="0"/>
        <w:numPr>
          <w:ilvl w:val="0"/>
          <w:numId w:val="0"/>
        </w:numPr>
        <w:tabs>
          <w:tab w:val="left" w:pos="0"/>
        </w:tabs>
        <w:adjustRightInd/>
        <w:snapToGrid/>
        <w:spacing w:after="0"/>
        <w:ind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进入21世纪后，我国外保温相关标准取得了很大发展，特别是薄抹灰、保温浆料外保温标准，外保温标准化体系日趋完善，从薄抹灰外保温做法及标准上来说，基本上参考了欧洲的技术标准，最主要的就是欧洲技术认定组织（EOTA）《有抹面复合层外保温系统技术认定指南》（ETAG 004）。与薄抹灰外保温系统相比，保温装饰板外保温系统起步较晚，标准化工作也相应滞后。</w:t>
      </w:r>
    </w:p>
    <w:p>
      <w:pPr>
        <w:widowControl w:val="0"/>
        <w:numPr>
          <w:ilvl w:val="0"/>
          <w:numId w:val="0"/>
        </w:numPr>
        <w:tabs>
          <w:tab w:val="left" w:pos="0"/>
        </w:tabs>
        <w:adjustRightInd/>
        <w:snapToGrid/>
        <w:spacing w:after="0"/>
        <w:ind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保温装饰板外保温系统是我国建筑外保温技术的重大</w:t>
      </w:r>
      <w:r>
        <w:rPr>
          <w:rFonts w:hint="eastAsia" w:ascii="宋体" w:hAnsi="宋体" w:eastAsia="宋体" w:cs="宋体"/>
          <w:sz w:val="21"/>
          <w:szCs w:val="21"/>
          <w:lang w:eastAsia="zh-CN"/>
        </w:rPr>
        <w:t>进步</w:t>
      </w:r>
      <w:r>
        <w:rPr>
          <w:rFonts w:hint="eastAsia" w:ascii="宋体" w:hAnsi="宋体" w:eastAsia="宋体" w:cs="宋体"/>
          <w:sz w:val="21"/>
          <w:szCs w:val="21"/>
        </w:rPr>
        <w:t>，是建筑幕墙与建筑外保温技术的有机结合，既不同于两者，又兼俱两者优势，国外同类做法较少，未找到相关国外标准规范，多为建筑幕墙或外保温做法。近年来，保温装饰板外保温技术快速发展，社会上对保温装饰板脱落、系统防火等问题出现一定的担忧是正常的，但这些问题若不及时加以解决，将会对我国日益发展的保温装饰板外保温技术和市场造成不良影响，并给保温装饰板外保温工程留下安全隐患。</w:t>
      </w:r>
    </w:p>
    <w:p>
      <w:pPr>
        <w:widowControl w:val="0"/>
        <w:numPr>
          <w:ilvl w:val="0"/>
          <w:numId w:val="0"/>
        </w:numPr>
        <w:tabs>
          <w:tab w:val="left" w:pos="0"/>
        </w:tabs>
        <w:adjustRightInd/>
        <w:snapToGrid/>
        <w:spacing w:after="0"/>
        <w:ind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制定本</w:t>
      </w:r>
      <w:r>
        <w:rPr>
          <w:rFonts w:hint="eastAsia" w:ascii="宋体" w:hAnsi="宋体" w:eastAsia="宋体" w:cs="宋体"/>
          <w:sz w:val="21"/>
          <w:szCs w:val="21"/>
          <w:lang w:eastAsia="zh-CN"/>
        </w:rPr>
        <w:t>标准</w:t>
      </w:r>
      <w:r>
        <w:rPr>
          <w:rFonts w:hint="eastAsia" w:ascii="宋体" w:hAnsi="宋体" w:eastAsia="宋体" w:cs="宋体"/>
          <w:sz w:val="21"/>
          <w:szCs w:val="21"/>
        </w:rPr>
        <w:t>的目的，一是为保温装饰板外墙外保温工程的设计、施工和验收提供重要的技术支撑，控制和保证保温装饰板外保温工程质量，特别是安全方面，促进外保温行业健康发展；二是补充和完善保温装饰板外保温技术规范，为今后相关标准的制修订提供技术支撑；三是总结我国保温装饰板外保温技术的成熟经验，为今后开展国际交流和推广应用做好技术上的准备。</w:t>
      </w:r>
    </w:p>
    <w:p>
      <w:pPr>
        <w:widowControl w:val="0"/>
        <w:numPr>
          <w:ilvl w:val="0"/>
          <w:numId w:val="0"/>
        </w:numPr>
        <w:tabs>
          <w:tab w:val="left" w:pos="0"/>
        </w:tabs>
        <w:adjustRightInd/>
        <w:snapToGrid/>
        <w:spacing w:after="0"/>
        <w:ind w:leftChars="0" w:firstLine="420" w:firstLineChars="200"/>
        <w:jc w:val="both"/>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eastAsia="zh-CN"/>
        </w:rPr>
        <w:t>标准</w:t>
      </w:r>
      <w:r>
        <w:rPr>
          <w:rFonts w:hint="eastAsia" w:ascii="宋体" w:hAnsi="宋体" w:eastAsia="宋体" w:cs="宋体"/>
          <w:sz w:val="21"/>
          <w:szCs w:val="21"/>
        </w:rPr>
        <w:t>给出了保温装饰板外墙外保温系统、保温装饰板的性能要求，针对以往相关标准、规范设计和施工章节相对薄弱的现状，重点对设计（安全设计、节能设计）和施工对进行了规定。</w:t>
      </w:r>
    </w:p>
    <w:p>
      <w:pPr>
        <w:widowControl w:val="0"/>
        <w:numPr>
          <w:ilvl w:val="0"/>
          <w:numId w:val="0"/>
        </w:numPr>
        <w:tabs>
          <w:tab w:val="left" w:pos="0"/>
        </w:tabs>
        <w:adjustRightInd/>
        <w:snapToGrid/>
        <w:spacing w:after="0"/>
        <w:ind w:leftChars="0" w:firstLine="420" w:firstLineChars="200"/>
        <w:jc w:val="both"/>
        <w:rPr>
          <w:rFonts w:hint="eastAsia" w:ascii="宋体" w:hAnsi="宋体" w:eastAsia="宋体" w:cs="宋体"/>
          <w:sz w:val="21"/>
          <w:szCs w:val="21"/>
        </w:rPr>
      </w:pPr>
      <w:r>
        <w:rPr>
          <w:rFonts w:hint="eastAsia" w:ascii="宋体" w:hAnsi="宋体" w:eastAsia="宋体" w:cs="宋体"/>
          <w:sz w:val="21"/>
          <w:szCs w:val="21"/>
          <w:lang w:eastAsia="zh-CN"/>
        </w:rPr>
        <w:t>为根本解决</w:t>
      </w:r>
      <w:r>
        <w:rPr>
          <w:rFonts w:hint="eastAsia" w:ascii="宋体" w:hAnsi="宋体" w:eastAsia="宋体" w:cs="宋体"/>
          <w:sz w:val="21"/>
          <w:szCs w:val="21"/>
        </w:rPr>
        <w:t>保温装饰板外墙外保温系统</w:t>
      </w:r>
      <w:r>
        <w:rPr>
          <w:rFonts w:hint="eastAsia" w:ascii="宋体" w:hAnsi="宋体" w:eastAsia="宋体" w:cs="宋体"/>
          <w:sz w:val="21"/>
          <w:szCs w:val="21"/>
          <w:lang w:eastAsia="zh-CN"/>
        </w:rPr>
        <w:t>安全，实现更高的节能目标，</w:t>
      </w:r>
      <w:r>
        <w:rPr>
          <w:rFonts w:hint="eastAsia" w:ascii="宋体" w:hAnsi="宋体" w:eastAsia="宋体" w:cs="宋体"/>
          <w:sz w:val="21"/>
          <w:szCs w:val="21"/>
        </w:rPr>
        <w:t>本</w:t>
      </w:r>
      <w:r>
        <w:rPr>
          <w:rFonts w:hint="eastAsia" w:ascii="宋体" w:hAnsi="宋体" w:eastAsia="宋体" w:cs="宋体"/>
          <w:sz w:val="21"/>
          <w:szCs w:val="21"/>
          <w:lang w:eastAsia="zh-CN"/>
        </w:rPr>
        <w:t>标准给出了</w:t>
      </w:r>
      <w:r>
        <w:rPr>
          <w:rFonts w:hint="eastAsia" w:ascii="宋体" w:hAnsi="宋体" w:eastAsia="宋体" w:cs="宋体"/>
          <w:sz w:val="21"/>
          <w:szCs w:val="21"/>
          <w:lang w:val="en-US" w:eastAsia="zh-CN"/>
        </w:rPr>
        <w:t>2种与基层墙体的连接方式及保温材料</w:t>
      </w:r>
      <w:r>
        <w:rPr>
          <w:rFonts w:hint="eastAsia" w:ascii="宋体" w:hAnsi="宋体" w:eastAsia="宋体" w:cs="宋体"/>
          <w:sz w:val="21"/>
          <w:szCs w:val="21"/>
          <w:lang w:eastAsia="zh-CN"/>
        </w:rPr>
        <w:t>叠合复合做法</w:t>
      </w:r>
      <w:r>
        <w:rPr>
          <w:rFonts w:hint="eastAsia" w:ascii="宋体" w:hAnsi="宋体" w:eastAsia="宋体" w:cs="宋体"/>
          <w:sz w:val="21"/>
          <w:szCs w:val="21"/>
        </w:rPr>
        <w:t>，其他做法待工程应用较为成熟后再行增补。</w:t>
      </w:r>
    </w:p>
    <w:p>
      <w:pPr>
        <w:widowControl w:val="0"/>
        <w:numPr>
          <w:ilvl w:val="2"/>
          <w:numId w:val="70"/>
        </w:numPr>
        <w:tabs>
          <w:tab w:val="left" w:pos="0"/>
        </w:tabs>
        <w:adjustRightInd/>
        <w:snapToGrid/>
        <w:spacing w:after="0"/>
        <w:ind w:left="0" w:firstLine="0"/>
        <w:jc w:val="both"/>
        <w:rPr>
          <w:rFonts w:ascii="Times New Roman" w:hAnsi="宋体" w:eastAsia="宋体" w:cs="Times New Roman"/>
          <w:sz w:val="21"/>
          <w:szCs w:val="21"/>
        </w:rPr>
      </w:pPr>
      <w:r>
        <w:rPr>
          <w:rFonts w:ascii="Times New Roman" w:hAnsi="宋体" w:eastAsia="宋体" w:cs="Times New Roman"/>
          <w:sz w:val="21"/>
          <w:szCs w:val="21"/>
        </w:rPr>
        <w:t>本规范的适</w:t>
      </w:r>
      <w:r>
        <w:rPr>
          <w:rFonts w:hint="eastAsia" w:ascii="宋体" w:hAnsi="宋体" w:eastAsia="宋体" w:cs="宋体"/>
          <w:sz w:val="21"/>
          <w:szCs w:val="21"/>
        </w:rPr>
        <w:t>用范围是新建、改建和扩建的民用建筑及既有建筑外墙节能改造，基层墙体为混凝土或砌体，具体类型在第6章中说明。</w:t>
      </w:r>
    </w:p>
    <w:p>
      <w:pPr>
        <w:widowControl w:val="0"/>
        <w:numPr>
          <w:ilvl w:val="0"/>
          <w:numId w:val="0"/>
        </w:numPr>
        <w:tabs>
          <w:tab w:val="left" w:pos="0"/>
        </w:tabs>
        <w:adjustRightInd/>
        <w:snapToGrid/>
        <w:spacing w:after="0"/>
        <w:ind w:leftChars="0" w:firstLine="420" w:firstLineChars="200"/>
        <w:jc w:val="both"/>
        <w:rPr>
          <w:rFonts w:ascii="Times New Roman" w:hAnsi="宋体" w:eastAsia="宋体" w:cs="Times New Roman"/>
          <w:sz w:val="21"/>
          <w:szCs w:val="21"/>
        </w:rPr>
      </w:pPr>
      <w:r>
        <w:rPr>
          <w:rFonts w:ascii="Times New Roman" w:hAnsi="宋体" w:eastAsia="宋体" w:cs="Times New Roman"/>
          <w:sz w:val="21"/>
          <w:szCs w:val="21"/>
        </w:rPr>
        <w:t>保温装饰板外墙外保温工程与传统的薄抹灰外保温工程相比，具有工厂化制造集中度高、减少现场湿作业、施工周期短等特点，既有建筑外墙节能改造涉及对小区及周边居民生活可能带来一定影响，特别对施工过程中粉尘及工程周期有一定要求，采用保温装饰板外墙外保温系统有利于既有建筑外墙节能改造工程减少污染，缩短工期。</w:t>
      </w:r>
    </w:p>
    <w:p>
      <w:pPr>
        <w:widowControl w:val="0"/>
        <w:numPr>
          <w:ilvl w:val="2"/>
          <w:numId w:val="70"/>
        </w:numPr>
        <w:tabs>
          <w:tab w:val="left" w:pos="0"/>
        </w:tabs>
        <w:adjustRightInd/>
        <w:snapToGrid/>
        <w:spacing w:after="0"/>
        <w:ind w:left="0" w:firstLine="0"/>
        <w:jc w:val="both"/>
        <w:rPr>
          <w:rFonts w:ascii="Times New Roman" w:hAnsi="Times New Roman" w:eastAsia="宋体" w:cs="Times New Roman"/>
          <w:sz w:val="21"/>
          <w:szCs w:val="21"/>
        </w:rPr>
      </w:pPr>
      <w:r>
        <w:rPr>
          <w:rFonts w:hint="eastAsia" w:ascii="Times New Roman" w:hAnsi="宋体" w:eastAsia="宋体" w:cs="Times New Roman"/>
          <w:sz w:val="21"/>
          <w:szCs w:val="21"/>
        </w:rPr>
        <w:t>保温装饰板外墙外保温</w:t>
      </w:r>
      <w:r>
        <w:rPr>
          <w:rFonts w:ascii="Times New Roman" w:hAnsi="宋体" w:eastAsia="宋体" w:cs="Times New Roman"/>
          <w:sz w:val="21"/>
          <w:szCs w:val="21"/>
        </w:rPr>
        <w:t>工程除应符合本</w:t>
      </w:r>
      <w:r>
        <w:rPr>
          <w:rFonts w:hint="eastAsia" w:ascii="Times New Roman" w:hAnsi="宋体" w:eastAsia="宋体" w:cs="Times New Roman"/>
          <w:sz w:val="21"/>
          <w:szCs w:val="21"/>
        </w:rPr>
        <w:t>标准</w:t>
      </w:r>
      <w:r>
        <w:rPr>
          <w:rFonts w:ascii="Times New Roman" w:hAnsi="宋体" w:eastAsia="宋体" w:cs="Times New Roman"/>
          <w:sz w:val="21"/>
          <w:szCs w:val="21"/>
        </w:rPr>
        <w:t>外，尚应符合国家现行有关标准的规定。</w:t>
      </w:r>
    </w:p>
    <w:p>
      <w:pPr>
        <w:widowControl w:val="0"/>
        <w:tabs>
          <w:tab w:val="left" w:pos="567"/>
        </w:tabs>
        <w:adjustRightInd/>
        <w:snapToGrid/>
        <w:spacing w:after="0"/>
        <w:jc w:val="both"/>
        <w:rPr>
          <w:rFonts w:ascii="Times New Roman" w:hAnsi="Times New Roman" w:eastAsia="宋体" w:cs="Times New Roman"/>
          <w:sz w:val="21"/>
          <w:szCs w:val="21"/>
        </w:rPr>
      </w:pPr>
    </w:p>
    <w:p>
      <w:pPr>
        <w:widowControl w:val="0"/>
        <w:numPr>
          <w:ilvl w:val="0"/>
          <w:numId w:val="70"/>
        </w:numPr>
        <w:adjustRightInd/>
        <w:snapToGrid/>
        <w:spacing w:before="120" w:beforeLines="50" w:after="120" w:afterLines="50"/>
        <w:ind w:left="357" w:hanging="357"/>
        <w:jc w:val="center"/>
        <w:outlineLvl w:val="0"/>
        <w:rPr>
          <w:rFonts w:ascii="Times New Roman" w:hAnsi="宋体" w:eastAsia="宋体" w:cs="Times New Roman"/>
          <w:sz w:val="28"/>
          <w:szCs w:val="28"/>
        </w:rPr>
      </w:pPr>
      <w:r>
        <w:rPr>
          <w:rFonts w:ascii="Times New Roman" w:hAnsi="宋体" w:eastAsia="宋体" w:cs="Times New Roman"/>
          <w:sz w:val="28"/>
          <w:szCs w:val="28"/>
        </w:rPr>
        <w:t>术语</w:t>
      </w:r>
    </w:p>
    <w:p>
      <w:pPr>
        <w:widowControl w:val="0"/>
        <w:numPr>
          <w:ilvl w:val="0"/>
          <w:numId w:val="71"/>
        </w:numPr>
        <w:adjustRightInd/>
        <w:snapToGrid/>
        <w:spacing w:after="0"/>
        <w:ind w:left="0" w:leftChars="0" w:firstLine="0" w:firstLineChars="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保温装饰板外墙外保温系统为非承重保温构造，未考虑承载外部负荷</w:t>
      </w:r>
      <w:r>
        <w:rPr>
          <w:rFonts w:hint="eastAsia" w:ascii="Times New Roman" w:hAnsi="Times New Roman" w:eastAsia="宋体" w:cs="Times New Roman"/>
          <w:sz w:val="21"/>
          <w:szCs w:val="21"/>
          <w:lang w:eastAsia="zh-CN"/>
        </w:rPr>
        <w:t>，但应能承载自身负载，防止脱落</w:t>
      </w:r>
      <w:r>
        <w:rPr>
          <w:rFonts w:hint="eastAsia" w:ascii="Times New Roman" w:hAnsi="Times New Roman" w:eastAsia="宋体" w:cs="Times New Roman"/>
          <w:sz w:val="21"/>
          <w:szCs w:val="21"/>
        </w:rPr>
        <w:t>。</w:t>
      </w:r>
    </w:p>
    <w:p>
      <w:pPr>
        <w:overflowPunct w:val="0"/>
        <w:adjustRightInd/>
        <w:snapToGrid/>
        <w:spacing w:after="0"/>
        <w:ind w:firstLine="420"/>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固定</w:t>
      </w:r>
      <w:r>
        <w:rPr>
          <w:rFonts w:hint="eastAsia" w:ascii="Times New Roman" w:hAnsi="Times New Roman" w:eastAsia="宋体" w:cs="Times New Roman"/>
          <w:sz w:val="21"/>
          <w:szCs w:val="21"/>
          <w:lang w:eastAsia="zh-CN"/>
        </w:rPr>
        <w:t>保温装饰板</w:t>
      </w:r>
      <w:r>
        <w:rPr>
          <w:rFonts w:hint="eastAsia" w:ascii="Times New Roman" w:hAnsi="Times New Roman" w:eastAsia="宋体" w:cs="Times New Roman"/>
          <w:sz w:val="21"/>
          <w:szCs w:val="21"/>
        </w:rPr>
        <w:t>提出采用粘结和锚固方式，主要基于以下考虑：</w:t>
      </w:r>
      <w:bookmarkStart w:id="11" w:name="_GoBack"/>
      <w:bookmarkEnd w:id="11"/>
    </w:p>
    <w:p>
      <w:pPr>
        <w:overflowPunct w:val="0"/>
        <w:adjustRightInd/>
        <w:snapToGrid/>
        <w:spacing w:after="0"/>
        <w:ind w:firstLine="420"/>
        <w:jc w:val="both"/>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rPr>
        <w:t>1、强调粘结和锚固并重，是指锚固、粘结均应达到连接安全设计要求，与粘锚结合在含义表达上有一定区别</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保温装饰板</w:t>
      </w:r>
      <w:r>
        <w:rPr>
          <w:rFonts w:hint="eastAsia" w:ascii="Times New Roman" w:hAnsi="Times New Roman" w:eastAsia="宋体" w:cs="Times New Roman"/>
          <w:sz w:val="21"/>
          <w:szCs w:val="21"/>
          <w:lang w:eastAsia="zh-CN"/>
        </w:rPr>
        <w:t>脱落后危害巨大，应参照结构设计的部分要求进行安全设计；</w:t>
      </w:r>
    </w:p>
    <w:p>
      <w:pPr>
        <w:overflowPunct w:val="0"/>
        <w:adjustRightInd/>
        <w:snapToGrid/>
        <w:spacing w:after="0"/>
        <w:ind w:firstLine="420"/>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2、不同于粘贴保温板</w:t>
      </w:r>
      <w:r>
        <w:rPr>
          <w:rFonts w:hint="eastAsia" w:ascii="Times New Roman" w:hAnsi="Times New Roman" w:eastAsia="宋体" w:cs="Times New Roman"/>
          <w:sz w:val="21"/>
          <w:szCs w:val="21"/>
          <w:lang w:eastAsia="zh-CN"/>
        </w:rPr>
        <w:t>薄抹灰外保温</w:t>
      </w:r>
      <w:r>
        <w:rPr>
          <w:rFonts w:hint="eastAsia" w:ascii="Times New Roman" w:hAnsi="Times New Roman" w:eastAsia="宋体" w:cs="Times New Roman"/>
          <w:sz w:val="21"/>
          <w:szCs w:val="21"/>
        </w:rPr>
        <w:t>做法的以粘为主、以锚为辅，</w:t>
      </w:r>
      <w:r>
        <w:rPr>
          <w:rFonts w:hint="eastAsia" w:ascii="Times New Roman" w:hAnsi="Times New Roman" w:eastAsia="宋体" w:cs="Times New Roman"/>
          <w:sz w:val="21"/>
          <w:szCs w:val="21"/>
          <w:lang w:eastAsia="zh-CN"/>
        </w:rPr>
        <w:t>薄抹灰外保温</w:t>
      </w:r>
      <w:r>
        <w:rPr>
          <w:rFonts w:hint="eastAsia" w:ascii="Times New Roman" w:hAnsi="Times New Roman" w:eastAsia="宋体" w:cs="Times New Roman"/>
          <w:sz w:val="21"/>
          <w:szCs w:val="21"/>
        </w:rPr>
        <w:t>在进行与基层墙体的连接安全设计时只计算粘结力，不考虑锚固力，锚栓仅起到一定辅助固定作用；</w:t>
      </w:r>
    </w:p>
    <w:p>
      <w:pPr>
        <w:overflowPunct w:val="0"/>
        <w:adjustRightInd/>
        <w:snapToGrid/>
        <w:spacing w:after="0"/>
        <w:ind w:firstLine="420"/>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3、不同锚固与粘结的合力达到连接安全设计要求，目前还没有一种外保温系统按这种设计方法。</w:t>
      </w:r>
    </w:p>
    <w:p>
      <w:pPr>
        <w:overflowPunct w:val="0"/>
        <w:adjustRightInd/>
        <w:snapToGrid/>
        <w:spacing w:after="0"/>
        <w:ind w:firstLine="420"/>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外墙外保温</w:t>
      </w:r>
      <w:r>
        <w:rPr>
          <w:rFonts w:hint="eastAsia" w:ascii="Times New Roman" w:hAnsi="Times New Roman" w:eastAsia="宋体" w:cs="Times New Roman"/>
          <w:sz w:val="21"/>
          <w:szCs w:val="21"/>
          <w:lang w:eastAsia="zh-CN"/>
        </w:rPr>
        <w:t>系统并不是出厂产品，主要是检验时需要制作。</w:t>
      </w:r>
    </w:p>
    <w:p>
      <w:pPr>
        <w:adjustRightInd/>
        <w:snapToGrid/>
        <w:spacing w:line="276" w:lineRule="auto"/>
        <w:rPr>
          <w:rFonts w:ascii="Times New Roman" w:hAnsi="宋体" w:eastAsia="宋体" w:cs="Times New Roman"/>
          <w:sz w:val="28"/>
          <w:szCs w:val="28"/>
        </w:rPr>
      </w:pPr>
    </w:p>
    <w:p>
      <w:pPr>
        <w:widowControl w:val="0"/>
        <w:numPr>
          <w:ilvl w:val="0"/>
          <w:numId w:val="70"/>
        </w:numPr>
        <w:adjustRightInd/>
        <w:snapToGrid/>
        <w:spacing w:before="120" w:beforeLines="50" w:after="120" w:afterLines="50"/>
        <w:ind w:left="357" w:hanging="357"/>
        <w:jc w:val="center"/>
        <w:outlineLvl w:val="0"/>
        <w:rPr>
          <w:rFonts w:ascii="Times New Roman" w:hAnsi="宋体" w:eastAsia="宋体" w:cs="Times New Roman"/>
          <w:sz w:val="28"/>
          <w:szCs w:val="28"/>
        </w:rPr>
      </w:pPr>
      <w:r>
        <w:rPr>
          <w:rFonts w:hint="eastAsia" w:ascii="Times New Roman" w:hAnsi="宋体" w:eastAsia="宋体" w:cs="Times New Roman"/>
          <w:sz w:val="28"/>
          <w:szCs w:val="28"/>
        </w:rPr>
        <w:t>构造与分类</w:t>
      </w:r>
    </w:p>
    <w:p>
      <w:pPr>
        <w:widowControl w:val="0"/>
        <w:numPr>
          <w:ilvl w:val="0"/>
          <w:numId w:val="72"/>
        </w:numPr>
        <w:adjustRightInd/>
        <w:snapToGrid/>
        <w:spacing w:after="0"/>
        <w:ind w:left="0" w:leftChars="0" w:firstLine="0" w:firstLineChars="0"/>
        <w:jc w:val="both"/>
        <w:rPr>
          <w:rFonts w:ascii="Times New Roman" w:hAnsi="Times New Roman" w:eastAsia="宋体" w:cs="Times New Roman"/>
          <w:sz w:val="21"/>
          <w:szCs w:val="21"/>
        </w:rPr>
      </w:pPr>
      <w:r>
        <w:rPr>
          <w:rFonts w:hint="eastAsia" w:ascii="宋体" w:hAnsi="宋体" w:eastAsia="宋体" w:cs="Times New Roman"/>
          <w:sz w:val="21"/>
          <w:szCs w:val="21"/>
          <w:lang w:eastAsia="zh-CN"/>
        </w:rPr>
        <w:t>为</w:t>
      </w:r>
      <w:r>
        <w:rPr>
          <w:rFonts w:hint="eastAsia" w:ascii="宋体" w:hAnsi="宋体" w:eastAsia="宋体" w:cs="Times New Roman"/>
          <w:sz w:val="21"/>
          <w:szCs w:val="21"/>
        </w:rPr>
        <w:t>方便保温装饰板</w:t>
      </w:r>
      <w:r>
        <w:rPr>
          <w:rFonts w:hint="eastAsia" w:ascii="宋体" w:hAnsi="宋体" w:eastAsia="宋体" w:cs="Times New Roman"/>
          <w:sz w:val="21"/>
          <w:szCs w:val="21"/>
          <w:lang w:eastAsia="zh-CN"/>
        </w:rPr>
        <w:t>安装</w:t>
      </w:r>
      <w:r>
        <w:rPr>
          <w:rFonts w:hint="eastAsia" w:ascii="宋体" w:hAnsi="宋体" w:eastAsia="宋体" w:cs="Times New Roman"/>
          <w:sz w:val="21"/>
          <w:szCs w:val="21"/>
        </w:rPr>
        <w:t>锚固，给出了保温装饰板锚固方式</w:t>
      </w:r>
      <w:r>
        <w:rPr>
          <w:rFonts w:hint="eastAsia" w:ascii="宋体" w:hAnsi="宋体" w:eastAsia="宋体" w:cs="Times New Roman"/>
          <w:sz w:val="21"/>
          <w:szCs w:val="21"/>
          <w:lang w:eastAsia="zh-CN"/>
        </w:rPr>
        <w:t>。</w:t>
      </w:r>
    </w:p>
    <w:p>
      <w:pPr>
        <w:pStyle w:val="34"/>
        <w:numPr>
          <w:ilvl w:val="0"/>
          <w:numId w:val="0"/>
        </w:numPr>
        <w:ind w:firstLine="420" w:firstLineChars="200"/>
        <w:rPr>
          <w:rFonts w:ascii="宋体" w:hAnsi="宋体"/>
          <w:szCs w:val="21"/>
        </w:rPr>
      </w:pPr>
      <w:r>
        <w:rPr>
          <w:rFonts w:hint="eastAsia" w:ascii="宋体" w:hAnsi="宋体"/>
          <w:szCs w:val="21"/>
        </w:rPr>
        <w:t>插锚</w:t>
      </w:r>
      <w:r>
        <w:rPr>
          <w:rFonts w:hint="eastAsia" w:ascii="宋体" w:hAnsi="宋体"/>
          <w:szCs w:val="21"/>
          <w:lang w:eastAsia="zh-CN"/>
        </w:rPr>
        <w:t>包括</w:t>
      </w:r>
      <w:r>
        <w:rPr>
          <w:rFonts w:hint="eastAsia" w:ascii="宋体" w:hAnsi="宋体"/>
          <w:szCs w:val="21"/>
        </w:rPr>
        <w:t>开槽插锚</w:t>
      </w:r>
      <w:r>
        <w:rPr>
          <w:rFonts w:hint="eastAsia" w:ascii="宋体" w:hAnsi="宋体"/>
          <w:szCs w:val="21"/>
          <w:lang w:eastAsia="zh-CN"/>
        </w:rPr>
        <w:t>、</w:t>
      </w:r>
      <w:r>
        <w:rPr>
          <w:rFonts w:hint="eastAsia" w:ascii="宋体" w:hAnsi="宋体"/>
          <w:szCs w:val="21"/>
        </w:rPr>
        <w:t>卡槽插锚</w:t>
      </w:r>
      <w:r>
        <w:rPr>
          <w:rFonts w:hint="eastAsia" w:ascii="宋体" w:hAnsi="宋体"/>
          <w:szCs w:val="21"/>
          <w:lang w:eastAsia="zh-CN"/>
        </w:rPr>
        <w:t>、</w:t>
      </w:r>
      <w:r>
        <w:rPr>
          <w:rFonts w:hint="eastAsia" w:ascii="宋体" w:hAnsi="宋体"/>
          <w:szCs w:val="21"/>
        </w:rPr>
        <w:t>背栓插锚</w:t>
      </w:r>
      <w:r>
        <w:rPr>
          <w:rFonts w:hint="eastAsia" w:ascii="宋体" w:hAnsi="宋体"/>
          <w:szCs w:val="21"/>
          <w:lang w:eastAsia="zh-CN"/>
        </w:rPr>
        <w:t>、</w:t>
      </w:r>
      <w:r>
        <w:rPr>
          <w:rFonts w:hint="eastAsia" w:ascii="宋体" w:hAnsi="宋体"/>
          <w:szCs w:val="21"/>
        </w:rPr>
        <w:t>铆接压锚</w:t>
      </w:r>
      <w:r>
        <w:rPr>
          <w:rFonts w:hint="eastAsia" w:ascii="宋体" w:hAnsi="宋体"/>
          <w:szCs w:val="21"/>
          <w:lang w:eastAsia="zh-CN"/>
        </w:rPr>
        <w:t>等形式，适用于所有面板，无机非金属面板厚度</w:t>
      </w:r>
      <w:r>
        <w:rPr>
          <w:rFonts w:hint="eastAsia" w:ascii="宋体" w:hAnsi="宋体"/>
          <w:szCs w:val="21"/>
          <w:lang w:val="en-US" w:eastAsia="zh-CN"/>
        </w:rPr>
        <w:t>8mm以上，侧面</w:t>
      </w:r>
      <w:r>
        <w:rPr>
          <w:rFonts w:hint="eastAsia" w:ascii="宋体" w:hAnsi="宋体"/>
          <w:szCs w:val="21"/>
        </w:rPr>
        <w:t>开槽</w:t>
      </w:r>
      <w:r>
        <w:rPr>
          <w:rFonts w:hint="eastAsia" w:ascii="宋体" w:hAnsi="宋体"/>
          <w:szCs w:val="21"/>
          <w:lang w:eastAsia="zh-CN"/>
        </w:rPr>
        <w:t>部位外侧的面板厚度通常会大于</w:t>
      </w:r>
      <w:r>
        <w:rPr>
          <w:rFonts w:hint="eastAsia" w:ascii="宋体" w:hAnsi="宋体"/>
          <w:szCs w:val="21"/>
          <w:lang w:val="en-US" w:eastAsia="zh-CN"/>
        </w:rPr>
        <w:t>3mm，优点是压板可靠，缺点是锚固力受限于板厚</w:t>
      </w:r>
      <w:r>
        <w:rPr>
          <w:rFonts w:hint="eastAsia" w:ascii="宋体" w:hAnsi="宋体"/>
          <w:szCs w:val="21"/>
        </w:rPr>
        <w:t>；</w:t>
      </w:r>
    </w:p>
    <w:p>
      <w:pPr>
        <w:pStyle w:val="34"/>
        <w:numPr>
          <w:ilvl w:val="0"/>
          <w:numId w:val="0"/>
        </w:numPr>
        <w:ind w:firstLine="420" w:firstLineChars="200"/>
        <w:rPr>
          <w:rFonts w:ascii="宋体" w:hAnsi="宋体"/>
          <w:szCs w:val="21"/>
        </w:rPr>
      </w:pPr>
      <w:r>
        <w:rPr>
          <w:rFonts w:hint="eastAsia" w:ascii="宋体" w:hAnsi="宋体"/>
          <w:szCs w:val="21"/>
        </w:rPr>
        <w:t>卡锚</w:t>
      </w:r>
      <w:r>
        <w:rPr>
          <w:rFonts w:hint="eastAsia" w:ascii="宋体" w:hAnsi="宋体"/>
          <w:szCs w:val="21"/>
          <w:lang w:eastAsia="zh-CN"/>
        </w:rPr>
        <w:t>指</w:t>
      </w:r>
      <w:r>
        <w:rPr>
          <w:rFonts w:hint="eastAsia" w:ascii="宋体" w:hAnsi="宋体"/>
          <w:szCs w:val="21"/>
        </w:rPr>
        <w:t>板边卡锚</w:t>
      </w:r>
      <w:r>
        <w:rPr>
          <w:rFonts w:hint="eastAsia" w:ascii="宋体" w:hAnsi="宋体"/>
          <w:szCs w:val="21"/>
          <w:lang w:eastAsia="zh-CN"/>
        </w:rPr>
        <w:t>，仅适用于无机非金属面板，</w:t>
      </w:r>
      <w:r>
        <w:rPr>
          <w:rFonts w:hint="eastAsia" w:ascii="宋体" w:hAnsi="宋体"/>
          <w:szCs w:val="21"/>
        </w:rPr>
        <w:t>开槽</w:t>
      </w:r>
      <w:r>
        <w:rPr>
          <w:rFonts w:hint="eastAsia" w:ascii="宋体" w:hAnsi="宋体"/>
          <w:szCs w:val="21"/>
          <w:lang w:eastAsia="zh-CN"/>
        </w:rPr>
        <w:t>部位在面板表面，</w:t>
      </w:r>
      <w:r>
        <w:rPr>
          <w:rFonts w:hint="eastAsia" w:ascii="宋体" w:hAnsi="宋体"/>
          <w:szCs w:val="21"/>
          <w:lang w:val="en-US" w:eastAsia="zh-CN"/>
        </w:rPr>
        <w:t>优点是锚固力较大，缺点是有时会压不上面板，选用时宜慎重</w:t>
      </w:r>
      <w:r>
        <w:rPr>
          <w:rFonts w:hint="eastAsia" w:ascii="宋体" w:hAnsi="宋体"/>
          <w:szCs w:val="21"/>
        </w:rPr>
        <w:t>；</w:t>
      </w:r>
    </w:p>
    <w:p>
      <w:pPr>
        <w:widowControl w:val="0"/>
        <w:numPr>
          <w:ilvl w:val="0"/>
          <w:numId w:val="72"/>
        </w:numPr>
        <w:adjustRightInd/>
        <w:snapToGrid/>
        <w:spacing w:after="0"/>
        <w:ind w:left="0" w:leftChars="0" w:firstLine="0" w:firstLineChars="0"/>
        <w:jc w:val="both"/>
        <w:rPr>
          <w:rFonts w:hint="eastAsia" w:ascii="Times New Roman" w:hAnsi="Times New Roman" w:eastAsia="宋体" w:cs="Times New Roman"/>
          <w:sz w:val="21"/>
          <w:szCs w:val="21"/>
        </w:rPr>
      </w:pPr>
      <w:r>
        <w:rPr>
          <w:rFonts w:hint="eastAsia" w:ascii="宋体" w:hAnsi="宋体" w:eastAsia="宋体" w:cs="Times New Roman"/>
          <w:sz w:val="21"/>
          <w:szCs w:val="21"/>
          <w:lang w:eastAsia="zh-CN"/>
        </w:rPr>
        <w:t>当锚固件直接固定在基层墙体上时，开槽插锚、铆接压锚只能采取与基层墙体点锚连接方式，当锚孔</w:t>
      </w:r>
      <w:r>
        <w:rPr>
          <w:rFonts w:hint="eastAsia" w:ascii="宋体" w:hAnsi="宋体" w:eastAsia="宋体" w:cs="Times New Roman"/>
          <w:color w:val="000000" w:themeColor="text1"/>
          <w:sz w:val="21"/>
          <w:szCs w:val="21"/>
          <w:lang w:eastAsia="zh-CN"/>
          <w14:textFill>
            <w14:solidFill>
              <w14:schemeClr w14:val="tx1"/>
            </w14:solidFill>
          </w14:textFill>
        </w:rPr>
        <w:t>不满足</w:t>
      </w:r>
      <w:r>
        <w:rPr>
          <w:rFonts w:hint="eastAsia" w:ascii="宋体" w:hAnsi="宋体" w:eastAsia="宋体" w:cs="Times New Roman"/>
          <w:sz w:val="21"/>
          <w:szCs w:val="21"/>
          <w:lang w:eastAsia="zh-CN"/>
        </w:rPr>
        <w:t>要求时，锚固将失效。与基层墙体连接是一种更可靠的连接方式，可通过更换位置有效解决锚孔问题。</w:t>
      </w:r>
    </w:p>
    <w:p>
      <w:pPr>
        <w:widowControl w:val="0"/>
        <w:numPr>
          <w:ilvl w:val="0"/>
          <w:numId w:val="72"/>
        </w:numPr>
        <w:adjustRightInd/>
        <w:snapToGrid/>
        <w:spacing w:after="0"/>
        <w:ind w:left="0" w:leftChars="0" w:firstLine="0" w:firstLineChars="0"/>
        <w:jc w:val="both"/>
        <w:rPr>
          <w:rFonts w:ascii="Times New Roman" w:hAnsi="Times New Roman" w:eastAsia="宋体" w:cs="Times New Roman"/>
          <w:sz w:val="21"/>
          <w:szCs w:val="21"/>
        </w:rPr>
      </w:pPr>
      <w:r>
        <w:rPr>
          <w:rFonts w:ascii="Times New Roman" w:hAnsi="Times New Roman" w:eastAsia="宋体" w:cs="Times New Roman"/>
          <w:sz w:val="21"/>
          <w:szCs w:val="21"/>
        </w:rPr>
        <w:t>按</w:t>
      </w:r>
      <w:r>
        <w:rPr>
          <w:rFonts w:hint="eastAsia" w:ascii="Times New Roman" w:hAnsi="Times New Roman" w:eastAsia="宋体" w:cs="Times New Roman"/>
          <w:sz w:val="21"/>
          <w:szCs w:val="21"/>
          <w:lang w:eastAsia="zh-CN"/>
        </w:rPr>
        <w:t>保温装饰板</w:t>
      </w:r>
      <w:r>
        <w:rPr>
          <w:rFonts w:ascii="Times New Roman" w:hAnsi="Times New Roman" w:eastAsia="宋体" w:cs="Times New Roman"/>
          <w:sz w:val="21"/>
          <w:szCs w:val="21"/>
        </w:rPr>
        <w:t>单位面积质量分类，主要基于以下考虑：</w:t>
      </w:r>
    </w:p>
    <w:p>
      <w:pPr>
        <w:pStyle w:val="34"/>
        <w:numPr>
          <w:ilvl w:val="0"/>
          <w:numId w:val="73"/>
        </w:numPr>
        <w:ind w:left="0" w:firstLine="413" w:firstLineChars="0"/>
        <w:rPr>
          <w:rFonts w:hint="default" w:ascii="宋体" w:hAnsi="宋体" w:cs="宋体"/>
          <w:color w:val="000000"/>
          <w:szCs w:val="21"/>
          <w:highlight w:val="none"/>
          <w:shd w:val="clear" w:color="auto" w:fill="auto"/>
        </w:rPr>
      </w:pPr>
      <w:r>
        <w:rPr>
          <w:rFonts w:hint="eastAsia" w:ascii="宋体" w:hAnsi="宋体" w:cs="宋体"/>
          <w:color w:val="000000"/>
          <w:szCs w:val="21"/>
          <w:highlight w:val="none"/>
          <w:shd w:val="clear" w:color="auto" w:fill="auto"/>
          <w:lang w:val="en-US" w:eastAsia="zh-CN"/>
        </w:rPr>
        <w:t>基本</w:t>
      </w:r>
      <w:r>
        <w:rPr>
          <w:rFonts w:hint="eastAsia" w:ascii="宋体" w:hAnsi="宋体" w:cs="宋体"/>
          <w:color w:val="000000"/>
          <w:szCs w:val="21"/>
          <w:highlight w:val="none"/>
          <w:shd w:val="clear" w:color="auto" w:fill="auto"/>
          <w:lang w:eastAsia="zh-CN"/>
        </w:rPr>
        <w:t>不降低要求，与</w:t>
      </w:r>
      <w:r>
        <w:rPr>
          <w:rFonts w:hint="default" w:ascii="宋体" w:hAnsi="宋体" w:cs="宋体"/>
          <w:color w:val="000000"/>
          <w:szCs w:val="21"/>
          <w:highlight w:val="none"/>
          <w:shd w:val="clear" w:color="auto" w:fill="auto"/>
        </w:rPr>
        <w:t>JG</w:t>
      </w:r>
      <w:r>
        <w:rPr>
          <w:rFonts w:hint="eastAsia" w:ascii="宋体" w:hAnsi="宋体" w:cs="宋体"/>
          <w:color w:val="000000"/>
          <w:szCs w:val="21"/>
          <w:highlight w:val="none"/>
          <w:shd w:val="clear" w:color="auto" w:fill="auto"/>
          <w:lang w:val="en-US" w:eastAsia="zh-CN"/>
        </w:rPr>
        <w:t>/T 287基本一致</w:t>
      </w:r>
      <w:r>
        <w:rPr>
          <w:rFonts w:hint="default" w:ascii="宋体" w:hAnsi="宋体" w:cs="宋体"/>
          <w:color w:val="000000"/>
          <w:szCs w:val="21"/>
          <w:highlight w:val="none"/>
          <w:shd w:val="clear" w:color="auto" w:fill="auto"/>
        </w:rPr>
        <w:t>；</w:t>
      </w:r>
    </w:p>
    <w:p>
      <w:pPr>
        <w:pStyle w:val="34"/>
        <w:numPr>
          <w:ilvl w:val="0"/>
          <w:numId w:val="73"/>
        </w:numPr>
        <w:ind w:left="0" w:firstLine="413" w:firstLineChars="0"/>
        <w:rPr>
          <w:rFonts w:hint="default" w:ascii="宋体" w:hAnsi="宋体" w:cs="宋体"/>
          <w:color w:val="000000"/>
          <w:szCs w:val="21"/>
          <w:highlight w:val="none"/>
          <w:shd w:val="clear" w:color="auto" w:fill="auto"/>
        </w:rPr>
      </w:pPr>
      <w:r>
        <w:rPr>
          <w:rFonts w:hint="eastAsia" w:ascii="宋体" w:hAnsi="宋体" w:cs="宋体"/>
          <w:color w:val="000000"/>
          <w:szCs w:val="21"/>
          <w:highlight w:val="none"/>
          <w:shd w:val="clear" w:color="auto" w:fill="auto"/>
          <w:lang w:eastAsia="zh-CN"/>
        </w:rPr>
        <w:t>保温装饰板重量关系使用安全，重一分危险就大一分，鉴于北方不燃类保温材料厚度较大，应在重量可控的前提解决问题；</w:t>
      </w:r>
    </w:p>
    <w:p>
      <w:pPr>
        <w:pStyle w:val="34"/>
        <w:numPr>
          <w:ilvl w:val="0"/>
          <w:numId w:val="73"/>
        </w:numPr>
        <w:ind w:left="0" w:firstLine="413" w:firstLineChars="0"/>
        <w:rPr>
          <w:rFonts w:hint="default" w:ascii="宋体" w:hAnsi="宋体" w:cs="宋体"/>
          <w:color w:val="000000"/>
          <w:szCs w:val="21"/>
          <w:highlight w:val="none"/>
          <w:shd w:val="clear" w:color="auto" w:fill="auto"/>
        </w:rPr>
      </w:pPr>
      <w:r>
        <w:rPr>
          <w:rFonts w:hint="eastAsia" w:ascii="宋体" w:hAnsi="宋体" w:cs="宋体"/>
          <w:color w:val="000000"/>
          <w:szCs w:val="21"/>
          <w:highlight w:val="none"/>
          <w:shd w:val="clear" w:color="auto" w:fill="auto"/>
          <w:lang w:eastAsia="zh-CN"/>
        </w:rPr>
        <w:t>石材本身重量较大，单从</w:t>
      </w:r>
      <w:r>
        <w:rPr>
          <w:rFonts w:hint="eastAsia" w:ascii="宋体" w:hAnsi="宋体" w:cs="宋体"/>
          <w:color w:val="000000"/>
          <w:szCs w:val="21"/>
          <w:highlight w:val="none"/>
          <w:shd w:val="clear" w:color="auto" w:fill="auto"/>
        </w:rPr>
        <w:t>单位面积质量</w:t>
      </w:r>
      <w:r>
        <w:rPr>
          <w:rFonts w:hint="eastAsia" w:ascii="宋体" w:hAnsi="宋体" w:cs="宋体"/>
          <w:color w:val="000000"/>
          <w:szCs w:val="21"/>
          <w:highlight w:val="none"/>
          <w:shd w:val="clear" w:color="auto" w:fill="auto"/>
          <w:lang w:eastAsia="zh-CN"/>
        </w:rPr>
        <w:t>方面来说，选用时宜慎重</w:t>
      </w:r>
      <w:r>
        <w:rPr>
          <w:rFonts w:hint="default" w:ascii="宋体" w:hAnsi="宋体" w:cs="宋体"/>
          <w:color w:val="000000"/>
          <w:szCs w:val="21"/>
          <w:highlight w:val="none"/>
          <w:shd w:val="clear" w:color="auto" w:fill="auto"/>
        </w:rPr>
        <w:t>。</w:t>
      </w:r>
    </w:p>
    <w:p>
      <w:pPr>
        <w:widowControl w:val="0"/>
        <w:numPr>
          <w:ilvl w:val="0"/>
          <w:numId w:val="72"/>
        </w:numPr>
        <w:adjustRightInd/>
        <w:snapToGrid/>
        <w:spacing w:after="0"/>
        <w:ind w:left="0" w:leftChars="0" w:firstLine="0" w:firstLineChars="0"/>
        <w:jc w:val="both"/>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当</w:t>
      </w:r>
      <w:r>
        <w:rPr>
          <w:rFonts w:ascii="Times New Roman" w:hAnsi="Times New Roman" w:eastAsia="宋体" w:cs="Times New Roman"/>
          <w:sz w:val="21"/>
          <w:szCs w:val="21"/>
        </w:rPr>
        <w:t>保温</w:t>
      </w:r>
      <w:r>
        <w:rPr>
          <w:rFonts w:hint="eastAsia" w:ascii="宋体" w:hAnsi="宋体" w:eastAsia="宋体" w:cs="宋体"/>
          <w:sz w:val="21"/>
          <w:szCs w:val="21"/>
        </w:rPr>
        <w:t>装饰板</w:t>
      </w:r>
      <w:r>
        <w:rPr>
          <w:rFonts w:hint="eastAsia" w:ascii="宋体" w:hAnsi="宋体" w:eastAsia="宋体" w:cs="宋体"/>
          <w:sz w:val="21"/>
          <w:szCs w:val="21"/>
          <w:lang w:eastAsia="zh-CN"/>
        </w:rPr>
        <w:t>保温材料只采用岩棉条时，由于须使用</w:t>
      </w:r>
      <w:r>
        <w:rPr>
          <w:rFonts w:hint="eastAsia" w:ascii="宋体" w:hAnsi="宋体" w:eastAsia="宋体" w:cs="宋体"/>
          <w:sz w:val="21"/>
          <w:szCs w:val="21"/>
          <w:lang w:val="en-US" w:eastAsia="zh-CN"/>
        </w:rPr>
        <w:t>4mm～5mm的硅钙板背板，</w:t>
      </w:r>
      <w:r>
        <w:rPr>
          <w:rFonts w:hint="eastAsia" w:ascii="宋体" w:hAnsi="宋体" w:eastAsia="宋体" w:cs="宋体"/>
          <w:sz w:val="21"/>
          <w:szCs w:val="21"/>
          <w:lang w:eastAsia="zh-CN"/>
        </w:rPr>
        <w:t>岩棉条最大厚度仅为</w:t>
      </w:r>
      <w:r>
        <w:rPr>
          <w:rFonts w:hint="eastAsia" w:ascii="宋体" w:hAnsi="宋体" w:eastAsia="宋体" w:cs="宋体"/>
          <w:sz w:val="21"/>
          <w:szCs w:val="21"/>
          <w:lang w:val="en-US" w:eastAsia="zh-CN"/>
        </w:rPr>
        <w:t>85mm，再增加厚度就会导致</w:t>
      </w:r>
      <w:r>
        <w:rPr>
          <w:rFonts w:hint="eastAsia" w:ascii="宋体" w:hAnsi="宋体" w:eastAsia="宋体" w:cs="宋体"/>
          <w:sz w:val="21"/>
          <w:szCs w:val="21"/>
        </w:rPr>
        <w:t>保温装饰板单位面积质量</w:t>
      </w:r>
      <w:r>
        <w:rPr>
          <w:rFonts w:hint="eastAsia" w:ascii="宋体" w:hAnsi="宋体" w:eastAsia="宋体" w:cs="宋体"/>
          <w:sz w:val="21"/>
          <w:szCs w:val="21"/>
          <w:lang w:eastAsia="zh-CN"/>
        </w:rPr>
        <w:t>超过</w:t>
      </w:r>
      <w:r>
        <w:rPr>
          <w:rFonts w:hint="eastAsia" w:ascii="宋体" w:hAnsi="宋体" w:eastAsia="宋体" w:cs="宋体"/>
          <w:sz w:val="21"/>
          <w:szCs w:val="21"/>
          <w:lang w:val="en-US" w:eastAsia="zh-CN"/>
        </w:rPr>
        <w:t>30kg/m</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lang w:val="en-US" w:eastAsia="zh-CN"/>
        </w:rPr>
        <w:t>，按200mm厚混凝土基层墙体计算，复合墙体传热系数约为0.47</w:t>
      </w:r>
      <w:r>
        <w:rPr>
          <w:rFonts w:hint="eastAsia" w:ascii="宋体" w:hAnsi="宋体" w:eastAsia="宋体" w:cs="宋体"/>
          <w:color w:val="000000"/>
          <w:sz w:val="18"/>
          <w:szCs w:val="18"/>
          <w:lang w:val="en-US" w:eastAsia="zh-CN"/>
        </w:rPr>
        <w:t>W/（</w:t>
      </w:r>
      <w:r>
        <w:rPr>
          <w:rFonts w:hint="eastAsia" w:ascii="宋体" w:hAnsi="宋体" w:eastAsia="宋体" w:cs="宋体"/>
          <w:color w:val="000000"/>
          <w:sz w:val="18"/>
          <w:szCs w:val="18"/>
        </w:rPr>
        <w:t>m</w:t>
      </w:r>
      <w:r>
        <w:rPr>
          <w:rFonts w:hint="eastAsia" w:ascii="宋体" w:hAnsi="宋体" w:eastAsia="宋体" w:cs="宋体"/>
          <w:color w:val="000000"/>
          <w:sz w:val="18"/>
          <w:szCs w:val="18"/>
          <w:vertAlign w:val="superscript"/>
        </w:rPr>
        <w:t>2</w:t>
      </w:r>
      <w:r>
        <w:rPr>
          <w:rFonts w:hint="eastAsia" w:ascii="宋体" w:hAnsi="宋体" w:eastAsia="宋体" w:cs="宋体"/>
          <w:color w:val="000000"/>
          <w:sz w:val="18"/>
          <w:szCs w:val="18"/>
        </w:rPr>
        <w:t>·K</w:t>
      </w:r>
      <w:r>
        <w:rPr>
          <w:rFonts w:hint="eastAsia" w:ascii="宋体" w:hAnsi="宋体" w:eastAsia="宋体" w:cs="宋体"/>
          <w:color w:val="000000"/>
          <w:sz w:val="18"/>
          <w:szCs w:val="18"/>
          <w:lang w:eastAsia="zh-CN"/>
        </w:rPr>
        <w:t>）</w:t>
      </w:r>
      <w:r>
        <w:rPr>
          <w:rFonts w:hint="eastAsia" w:ascii="宋体" w:hAnsi="宋体" w:eastAsia="宋体" w:cs="宋体"/>
          <w:sz w:val="21"/>
          <w:szCs w:val="21"/>
          <w:lang w:val="en-US" w:eastAsia="zh-CN"/>
        </w:rPr>
        <w:t>，远不能满足北方地区建筑节能目标。</w:t>
      </w:r>
    </w:p>
    <w:p>
      <w:pPr>
        <w:pStyle w:val="34"/>
        <w:numPr>
          <w:ilvl w:val="0"/>
          <w:numId w:val="0"/>
        </w:numPr>
        <w:ind w:left="13" w:leftChars="0" w:firstLine="399" w:firstLineChars="190"/>
        <w:rPr>
          <w:rFonts w:hint="eastAsia" w:ascii="宋体" w:hAnsi="宋体" w:eastAsia="宋体" w:cs="宋体"/>
          <w:lang w:val="en-US" w:eastAsia="zh-CN"/>
        </w:rPr>
      </w:pPr>
      <w:r>
        <w:rPr>
          <w:rFonts w:hint="eastAsia" w:ascii="宋体" w:hAnsi="宋体" w:eastAsia="宋体" w:cs="宋体"/>
          <w:lang w:val="en-US" w:eastAsia="zh-CN"/>
        </w:rPr>
        <w:t>A级保温材料是</w:t>
      </w:r>
      <w:r>
        <w:rPr>
          <w:rFonts w:hint="eastAsia" w:ascii="宋体" w:hAnsi="宋体" w:eastAsia="宋体" w:cs="宋体"/>
          <w:lang w:eastAsia="zh-CN"/>
        </w:rPr>
        <w:t>满足防火要求的首选项，</w:t>
      </w:r>
      <w:r>
        <w:rPr>
          <w:rFonts w:hint="eastAsia" w:ascii="宋体" w:hAnsi="宋体" w:cs="宋体"/>
          <w:lang w:eastAsia="zh-CN"/>
        </w:rPr>
        <w:t>综合</w:t>
      </w:r>
      <w:r>
        <w:rPr>
          <w:rFonts w:hint="eastAsia" w:ascii="宋体" w:hAnsi="宋体" w:eastAsia="宋体" w:cs="宋体"/>
          <w:lang w:eastAsia="zh-CN"/>
        </w:rPr>
        <w:t>保温性能</w:t>
      </w:r>
      <w:r>
        <w:rPr>
          <w:rFonts w:hint="eastAsia" w:ascii="宋体" w:hAnsi="宋体" w:cs="宋体"/>
          <w:lang w:eastAsia="zh-CN"/>
        </w:rPr>
        <w:t>、重量</w:t>
      </w:r>
      <w:r>
        <w:rPr>
          <w:rFonts w:hint="eastAsia" w:ascii="宋体" w:hAnsi="宋体" w:eastAsia="宋体" w:cs="宋体"/>
          <w:lang w:eastAsia="zh-CN"/>
        </w:rPr>
        <w:t>来看，外保温单一采用</w:t>
      </w:r>
      <w:r>
        <w:rPr>
          <w:rFonts w:hint="eastAsia" w:ascii="宋体" w:hAnsi="宋体" w:eastAsia="宋体" w:cs="宋体"/>
          <w:lang w:val="en-US" w:eastAsia="zh-CN"/>
        </w:rPr>
        <w:t>A级保温材料难以同时满足</w:t>
      </w:r>
      <w:r>
        <w:rPr>
          <w:rFonts w:hint="eastAsia" w:ascii="宋体" w:hAnsi="宋体" w:eastAsia="宋体" w:cs="宋体"/>
          <w:lang w:eastAsia="zh-CN"/>
        </w:rPr>
        <w:t>防火和节能要求。</w:t>
      </w:r>
      <w:r>
        <w:rPr>
          <w:rFonts w:hint="eastAsia" w:ascii="宋体" w:hAnsi="宋体" w:eastAsia="宋体" w:cs="宋体"/>
          <w:lang w:val="en-US" w:eastAsia="zh-CN"/>
        </w:rPr>
        <w:t>市场上正在广泛推广的现浇混凝土外保温做法，其采用B1、B2级保温材料外侧有50mm厚的不燃材料防护层作为免拆外模板，这种做法是符合GB 50016相关要求的，在有些地方薄抹灰外保温也开始按这个方法设计施工。双材</w:t>
      </w:r>
      <w:r>
        <w:rPr>
          <w:rFonts w:hint="eastAsia" w:ascii="宋体" w:hAnsi="宋体" w:eastAsia="宋体" w:cs="宋体"/>
        </w:rPr>
        <w:t>保温装饰板</w:t>
      </w:r>
      <w:r>
        <w:rPr>
          <w:rFonts w:hint="eastAsia" w:ascii="宋体" w:hAnsi="宋体" w:eastAsia="宋体" w:cs="宋体"/>
          <w:lang w:eastAsia="zh-CN"/>
        </w:rPr>
        <w:t>就是借鉴了这些做法，使用外侧的</w:t>
      </w:r>
      <w:r>
        <w:rPr>
          <w:rFonts w:hint="eastAsia" w:ascii="宋体" w:hAnsi="宋体" w:eastAsia="宋体" w:cs="宋体"/>
          <w:lang w:val="en-US" w:eastAsia="zh-CN"/>
        </w:rPr>
        <w:t>50mm厚的不燃材料作为防护层，从而起到防火构造的作用，组织进行的相关验证试验结果符合GB/T 29416，这也充分证明了这种做法具有阻止火焰传播的能力，是可行的，相关验证试验还会持续开展。</w:t>
      </w:r>
    </w:p>
    <w:p>
      <w:pPr>
        <w:pStyle w:val="34"/>
        <w:numPr>
          <w:ilvl w:val="0"/>
          <w:numId w:val="0"/>
        </w:numPr>
        <w:ind w:left="13" w:leftChars="0" w:firstLine="399" w:firstLineChars="190"/>
        <w:rPr>
          <w:rFonts w:hint="eastAsia" w:ascii="Times New Roman" w:eastAsia="宋体"/>
          <w:lang w:eastAsia="zh-CN"/>
        </w:rPr>
      </w:pPr>
      <w:r>
        <w:rPr>
          <w:rFonts w:hint="eastAsia" w:ascii="Times New Roman"/>
          <w:lang w:val="en-US" w:eastAsia="zh-CN"/>
        </w:rPr>
        <w:t>双材</w:t>
      </w:r>
      <w:r>
        <w:rPr>
          <w:rFonts w:hint="eastAsia" w:ascii="Times New Roman"/>
        </w:rPr>
        <w:t>保温装饰板</w:t>
      </w:r>
      <w:r>
        <w:rPr>
          <w:rFonts w:hint="eastAsia" w:ascii="Times New Roman"/>
          <w:lang w:eastAsia="zh-CN"/>
        </w:rPr>
        <w:t>不仅可采用了保温效果更好的保温材料，而且去掉了</w:t>
      </w:r>
      <w:r>
        <w:rPr>
          <w:rFonts w:hint="eastAsia" w:ascii="Times New Roman" w:hAnsi="Times New Roman" w:eastAsia="宋体" w:cs="Times New Roman"/>
          <w:sz w:val="21"/>
          <w:szCs w:val="21"/>
          <w:lang w:val="en-US" w:eastAsia="zh-CN"/>
        </w:rPr>
        <w:t>硅钙板背板</w:t>
      </w:r>
      <w:r>
        <w:rPr>
          <w:rFonts w:hint="eastAsia" w:ascii="Times New Roman" w:hAnsi="Times New Roman" w:cs="Times New Roman"/>
          <w:sz w:val="21"/>
          <w:szCs w:val="21"/>
          <w:lang w:val="en-US" w:eastAsia="zh-CN"/>
        </w:rPr>
        <w:t>，</w:t>
      </w:r>
      <w:r>
        <w:rPr>
          <w:rFonts w:hint="eastAsia" w:ascii="Times New Roman"/>
          <w:lang w:eastAsia="zh-CN"/>
        </w:rPr>
        <w:t>可极大减轻</w:t>
      </w:r>
      <w:r>
        <w:rPr>
          <w:rFonts w:hint="eastAsia" w:ascii="Times New Roman"/>
        </w:rPr>
        <w:t>保温装饰板</w:t>
      </w:r>
      <w:r>
        <w:rPr>
          <w:rFonts w:ascii="Times New Roman" w:hAnsi="Times New Roman" w:eastAsia="宋体" w:cs="Times New Roman"/>
          <w:sz w:val="21"/>
          <w:szCs w:val="21"/>
        </w:rPr>
        <w:t>单位面积质量</w:t>
      </w:r>
      <w:r>
        <w:rPr>
          <w:rFonts w:hint="eastAsia" w:ascii="Times New Roman" w:hAnsi="Times New Roman" w:cs="Times New Roman"/>
          <w:sz w:val="21"/>
          <w:szCs w:val="21"/>
          <w:lang w:eastAsia="zh-CN"/>
        </w:rPr>
        <w:t>，满足标准要求。复合保温方式可以更大限度地采用高效保温材料，对解决北方地区建筑外墙外保温意义重大。</w:t>
      </w:r>
    </w:p>
    <w:p>
      <w:pPr>
        <w:widowControl w:val="0"/>
        <w:numPr>
          <w:ilvl w:val="0"/>
          <w:numId w:val="72"/>
        </w:numPr>
        <w:adjustRightInd/>
        <w:snapToGrid/>
        <w:spacing w:after="0"/>
        <w:ind w:left="0" w:leftChars="0" w:firstLine="0" w:firstLineChars="0"/>
        <w:jc w:val="both"/>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岩棉条背面使用</w:t>
      </w:r>
      <w:r>
        <w:rPr>
          <w:rFonts w:hint="eastAsia" w:ascii="宋体" w:hAnsi="宋体" w:eastAsia="宋体" w:cs="Times New Roman"/>
          <w:sz w:val="21"/>
          <w:szCs w:val="21"/>
          <w:lang w:eastAsia="zh-CN"/>
        </w:rPr>
        <w:t>硅钙板底板是行业里的普遍作法，主要目的是提高粘结性能，防止损坏和人身保护</w:t>
      </w:r>
      <w:r>
        <w:rPr>
          <w:rFonts w:hint="eastAsia" w:ascii="宋体" w:hAnsi="宋体" w:eastAsia="宋体" w:cs="Times New Roman"/>
          <w:sz w:val="21"/>
          <w:szCs w:val="21"/>
        </w:rPr>
        <w:t>。</w:t>
      </w:r>
    </w:p>
    <w:p>
      <w:pPr>
        <w:widowControl w:val="0"/>
        <w:numPr>
          <w:ilvl w:val="0"/>
          <w:numId w:val="72"/>
        </w:numPr>
        <w:adjustRightInd/>
        <w:snapToGrid/>
        <w:spacing w:after="0"/>
        <w:ind w:left="0" w:leftChars="0" w:firstLine="0" w:firstLineChars="0"/>
        <w:jc w:val="both"/>
        <w:rPr>
          <w:rFonts w:ascii="Times New Roman" w:hAnsi="Times New Roman" w:eastAsia="宋体" w:cs="Times New Roman"/>
          <w:sz w:val="21"/>
          <w:szCs w:val="21"/>
        </w:rPr>
      </w:pPr>
      <w:r>
        <w:rPr>
          <w:rFonts w:hint="eastAsia" w:ascii="宋体" w:hAnsi="宋体" w:eastAsia="宋体" w:cs="Times New Roman"/>
          <w:sz w:val="21"/>
          <w:szCs w:val="21"/>
        </w:rPr>
        <w:t>陶瓷薄板</w:t>
      </w:r>
      <w:r>
        <w:rPr>
          <w:rFonts w:hint="eastAsia" w:ascii="宋体" w:hAnsi="宋体" w:eastAsia="宋体" w:cs="Times New Roman"/>
          <w:sz w:val="21"/>
          <w:szCs w:val="21"/>
          <w:lang w:eastAsia="zh-CN"/>
        </w:rPr>
        <w:t>是一种烧结面板，已经有一定工程应用量。对于厚度较小</w:t>
      </w:r>
      <w:r>
        <w:rPr>
          <w:rFonts w:hint="eastAsia" w:ascii="宋体" w:hAnsi="宋体" w:eastAsia="宋体" w:cs="Times New Roman"/>
          <w:sz w:val="21"/>
          <w:szCs w:val="21"/>
        </w:rPr>
        <w:t>陶瓷薄板</w:t>
      </w:r>
      <w:r>
        <w:rPr>
          <w:rFonts w:hint="eastAsia" w:ascii="宋体" w:hAnsi="宋体" w:eastAsia="宋体" w:cs="Times New Roman"/>
          <w:sz w:val="21"/>
          <w:szCs w:val="21"/>
          <w:lang w:eastAsia="zh-CN"/>
        </w:rPr>
        <w:t>，其锚固方式还有待进一步研究。</w:t>
      </w:r>
    </w:p>
    <w:p>
      <w:pPr>
        <w:widowControl w:val="0"/>
        <w:numPr>
          <w:ilvl w:val="0"/>
          <w:numId w:val="0"/>
        </w:numPr>
        <w:tabs>
          <w:tab w:val="left" w:pos="567"/>
        </w:tabs>
        <w:adjustRightInd/>
        <w:snapToGrid/>
        <w:spacing w:after="0" w:line="240" w:lineRule="auto"/>
        <w:ind w:firstLine="420" w:firstLineChars="200"/>
        <w:jc w:val="both"/>
        <w:rPr>
          <w:rFonts w:hint="eastAsia" w:ascii="宋体" w:hAnsi="宋体" w:eastAsia="宋体" w:cs="Times New Roman"/>
          <w:sz w:val="21"/>
          <w:szCs w:val="21"/>
        </w:rPr>
      </w:pPr>
      <w:r>
        <w:rPr>
          <w:rFonts w:hint="eastAsia" w:ascii="宋体" w:hAnsi="宋体" w:eastAsia="宋体" w:cs="Times New Roman"/>
          <w:sz w:val="21"/>
          <w:szCs w:val="21"/>
          <w:lang w:eastAsia="zh-CN"/>
        </w:rPr>
        <w:t>包裹</w:t>
      </w:r>
      <w:r>
        <w:rPr>
          <w:rFonts w:hint="eastAsia" w:ascii="宋体" w:hAnsi="宋体" w:eastAsia="宋体" w:cs="Times New Roman"/>
          <w:sz w:val="21"/>
          <w:szCs w:val="21"/>
        </w:rPr>
        <w:t>薄板</w:t>
      </w:r>
      <w:r>
        <w:rPr>
          <w:rFonts w:hint="eastAsia" w:ascii="宋体" w:hAnsi="宋体" w:eastAsia="宋体" w:cs="Times New Roman"/>
          <w:sz w:val="21"/>
          <w:szCs w:val="21"/>
          <w:lang w:eastAsia="zh-CN"/>
        </w:rPr>
        <w:t>是指保温材料六面均在工厂使用水泥聚合物砂浆或其他拌合物进行包裹复合成型，锚固部位设置在侧面的有一定厚度的包裹材料中，锚固方式可靠</w:t>
      </w:r>
      <w:r>
        <w:rPr>
          <w:rFonts w:hint="eastAsia" w:ascii="宋体" w:hAnsi="宋体" w:eastAsia="宋体" w:cs="Times New Roman"/>
          <w:sz w:val="21"/>
          <w:szCs w:val="21"/>
        </w:rPr>
        <w:t>。</w:t>
      </w:r>
    </w:p>
    <w:p>
      <w:pPr>
        <w:widowControl w:val="0"/>
        <w:numPr>
          <w:ilvl w:val="0"/>
          <w:numId w:val="0"/>
        </w:numPr>
        <w:tabs>
          <w:tab w:val="left" w:pos="567"/>
        </w:tabs>
        <w:adjustRightInd/>
        <w:snapToGrid/>
        <w:spacing w:after="0" w:line="240" w:lineRule="auto"/>
        <w:ind w:firstLine="420" w:firstLineChars="200"/>
        <w:jc w:val="both"/>
        <w:rPr>
          <w:rFonts w:hint="default" w:ascii="Times New Roman" w:hAnsi="Times New Roman" w:eastAsia="宋体" w:cs="Times New Roman"/>
          <w:sz w:val="21"/>
          <w:szCs w:val="21"/>
          <w:lang w:val="en-US" w:eastAsia="zh-CN"/>
        </w:rPr>
      </w:pPr>
      <w:r>
        <w:rPr>
          <w:rFonts w:hint="eastAsia" w:ascii="宋体" w:hAnsi="宋体" w:eastAsia="宋体" w:cs="Times New Roman"/>
          <w:sz w:val="21"/>
          <w:szCs w:val="21"/>
          <w:lang w:eastAsia="zh-CN"/>
        </w:rPr>
        <w:t>人造石板、混凝土板等面板工程应用较少，暂不单独列出。在保温材料上直接制作面板的，纳入包裹</w:t>
      </w:r>
      <w:r>
        <w:rPr>
          <w:rFonts w:hint="eastAsia" w:ascii="宋体" w:hAnsi="宋体" w:eastAsia="宋体" w:cs="Times New Roman"/>
          <w:sz w:val="21"/>
          <w:szCs w:val="21"/>
        </w:rPr>
        <w:t>薄板</w:t>
      </w:r>
      <w:r>
        <w:rPr>
          <w:rFonts w:hint="eastAsia" w:ascii="宋体" w:hAnsi="宋体" w:eastAsia="宋体" w:cs="Times New Roman"/>
          <w:sz w:val="21"/>
          <w:szCs w:val="21"/>
          <w:lang w:eastAsia="zh-CN"/>
        </w:rPr>
        <w:t>；面板厚度达到</w:t>
      </w:r>
      <w:r>
        <w:rPr>
          <w:rFonts w:hint="eastAsia" w:ascii="宋体" w:hAnsi="宋体" w:eastAsia="宋体" w:cs="Times New Roman"/>
          <w:sz w:val="21"/>
          <w:szCs w:val="21"/>
          <w:lang w:val="en-US" w:eastAsia="zh-CN"/>
        </w:rPr>
        <w:t>8mm的，</w:t>
      </w:r>
      <w:r>
        <w:rPr>
          <w:rFonts w:hint="eastAsia" w:ascii="宋体" w:hAnsi="宋体" w:eastAsia="宋体" w:cs="Times New Roman"/>
          <w:sz w:val="21"/>
          <w:szCs w:val="21"/>
          <w:lang w:eastAsia="zh-CN"/>
        </w:rPr>
        <w:t>纳入包裹</w:t>
      </w:r>
      <w:r>
        <w:rPr>
          <w:rFonts w:hint="eastAsia" w:ascii="宋体" w:hAnsi="宋体" w:eastAsia="宋体" w:cs="Times New Roman"/>
          <w:sz w:val="21"/>
          <w:szCs w:val="21"/>
        </w:rPr>
        <w:t>薄板</w:t>
      </w:r>
    </w:p>
    <w:p>
      <w:pPr>
        <w:widowControl w:val="0"/>
        <w:numPr>
          <w:ilvl w:val="0"/>
          <w:numId w:val="72"/>
        </w:numPr>
        <w:adjustRightInd/>
        <w:snapToGrid/>
        <w:spacing w:after="0"/>
        <w:ind w:left="0" w:leftChars="0" w:firstLine="0" w:firstLineChars="0"/>
        <w:jc w:val="both"/>
        <w:rPr>
          <w:rFonts w:ascii="Times New Roman" w:hAnsi="Times New Roman" w:eastAsia="宋体" w:cs="Times New Roman"/>
          <w:sz w:val="21"/>
          <w:szCs w:val="21"/>
        </w:rPr>
      </w:pPr>
      <w:r>
        <w:rPr>
          <w:rFonts w:hint="eastAsia" w:ascii="宋体" w:hAnsi="宋体" w:eastAsia="宋体" w:cs="Times New Roman"/>
          <w:sz w:val="21"/>
          <w:szCs w:val="21"/>
        </w:rPr>
        <w:t>保温材料品种较多，</w:t>
      </w:r>
      <w:r>
        <w:rPr>
          <w:rFonts w:hint="eastAsia" w:ascii="宋体" w:hAnsi="宋体" w:eastAsia="宋体" w:cs="Times New Roman"/>
          <w:sz w:val="21"/>
          <w:szCs w:val="21"/>
          <w:lang w:eastAsia="zh-CN"/>
        </w:rPr>
        <w:t>本标准从防火角度提出了可采用的保温材料品种，主要有</w:t>
      </w:r>
      <w:r>
        <w:rPr>
          <w:rFonts w:ascii="宋体" w:hAnsi="宋体" w:eastAsia="宋体" w:cs="Times New Roman"/>
          <w:sz w:val="21"/>
          <w:szCs w:val="21"/>
        </w:rPr>
        <w:t>岩棉</w:t>
      </w:r>
      <w:r>
        <w:rPr>
          <w:rFonts w:hint="eastAsia" w:ascii="宋体" w:hAnsi="宋体" w:eastAsia="宋体" w:cs="Times New Roman"/>
          <w:sz w:val="21"/>
          <w:szCs w:val="21"/>
        </w:rPr>
        <w:t>条、</w:t>
      </w:r>
      <w:r>
        <w:rPr>
          <w:rFonts w:hint="eastAsia" w:ascii="宋体" w:hAnsi="宋体" w:eastAsia="宋体" w:cs="Times New Roman"/>
          <w:sz w:val="21"/>
          <w:szCs w:val="21"/>
          <w:lang w:val="en-US" w:eastAsia="zh-CN"/>
        </w:rPr>
        <w:t>A级</w:t>
      </w:r>
      <w:r>
        <w:rPr>
          <w:rFonts w:hint="eastAsia" w:ascii="宋体" w:hAnsi="宋体" w:eastAsia="宋体" w:cs="Times New Roman"/>
          <w:sz w:val="21"/>
          <w:szCs w:val="21"/>
        </w:rPr>
        <w:t>热固复合聚苯板、真空绝热板</w:t>
      </w:r>
      <w:r>
        <w:rPr>
          <w:rFonts w:hint="eastAsia" w:ascii="宋体" w:hAnsi="宋体" w:eastAsia="宋体" w:cs="Times New Roman"/>
          <w:sz w:val="21"/>
          <w:szCs w:val="21"/>
          <w:lang w:eastAsia="zh-CN"/>
        </w:rPr>
        <w:t>、</w:t>
      </w:r>
      <w:r>
        <w:rPr>
          <w:rFonts w:hint="eastAsia" w:ascii="宋体" w:hAnsi="宋体" w:eastAsia="宋体" w:cs="Times New Roman"/>
          <w:sz w:val="21"/>
          <w:szCs w:val="21"/>
          <w:lang w:val="en-US" w:eastAsia="zh-CN"/>
        </w:rPr>
        <w:t>B1级</w:t>
      </w:r>
      <w:r>
        <w:rPr>
          <w:rFonts w:hint="eastAsia" w:ascii="宋体" w:hAnsi="宋体" w:eastAsia="宋体" w:cs="Times New Roman"/>
          <w:sz w:val="21"/>
          <w:szCs w:val="21"/>
        </w:rPr>
        <w:t>热固复合聚苯板</w:t>
      </w:r>
      <w:r>
        <w:rPr>
          <w:rFonts w:hint="eastAsia" w:ascii="宋体" w:hAnsi="宋体" w:eastAsia="宋体" w:cs="Times New Roman"/>
          <w:sz w:val="21"/>
          <w:szCs w:val="21"/>
          <w:lang w:eastAsia="zh-CN"/>
        </w:rPr>
        <w:t>、泡沫玻璃等。鉴于</w:t>
      </w:r>
      <w:r>
        <w:rPr>
          <w:rFonts w:hint="eastAsia" w:ascii="宋体" w:hAnsi="宋体" w:eastAsia="宋体" w:cs="Times New Roman"/>
          <w:sz w:val="21"/>
          <w:szCs w:val="21"/>
        </w:rPr>
        <w:t>EPS、XPS</w:t>
      </w:r>
      <w:r>
        <w:rPr>
          <w:rFonts w:hint="eastAsia" w:ascii="宋体" w:hAnsi="宋体" w:eastAsia="宋体" w:cs="Times New Roman"/>
          <w:sz w:val="21"/>
          <w:szCs w:val="21"/>
          <w:lang w:eastAsia="zh-CN"/>
        </w:rPr>
        <w:t>类</w:t>
      </w:r>
      <w:r>
        <w:rPr>
          <w:rFonts w:hint="eastAsia" w:ascii="宋体" w:hAnsi="宋体" w:eastAsia="宋体" w:cs="Times New Roman"/>
          <w:sz w:val="21"/>
          <w:szCs w:val="21"/>
        </w:rPr>
        <w:t>热塑性</w:t>
      </w:r>
      <w:r>
        <w:rPr>
          <w:rFonts w:hint="eastAsia" w:ascii="宋体" w:hAnsi="宋体" w:eastAsia="宋体" w:cs="Times New Roman"/>
          <w:sz w:val="21"/>
          <w:szCs w:val="21"/>
          <w:lang w:eastAsia="zh-CN"/>
        </w:rPr>
        <w:t>保温材料</w:t>
      </w:r>
      <w:r>
        <w:rPr>
          <w:rFonts w:hint="eastAsia" w:ascii="宋体" w:hAnsi="宋体" w:eastAsia="宋体" w:cs="Times New Roman"/>
          <w:sz w:val="21"/>
          <w:szCs w:val="21"/>
        </w:rPr>
        <w:t>在火灾情况下</w:t>
      </w:r>
      <w:r>
        <w:rPr>
          <w:rFonts w:hint="eastAsia" w:ascii="宋体" w:hAnsi="宋体" w:eastAsia="宋体" w:cs="Times New Roman"/>
          <w:sz w:val="21"/>
          <w:szCs w:val="21"/>
          <w:lang w:eastAsia="zh-CN"/>
        </w:rPr>
        <w:t>容易熔化，形成空腔，导致系统</w:t>
      </w:r>
      <w:r>
        <w:rPr>
          <w:rFonts w:hint="eastAsia" w:ascii="宋体" w:hAnsi="宋体" w:eastAsia="宋体" w:cs="Times New Roman"/>
          <w:sz w:val="21"/>
          <w:szCs w:val="21"/>
        </w:rPr>
        <w:t>阻火性较差，可能产生一定的防火隐患</w:t>
      </w:r>
      <w:r>
        <w:rPr>
          <w:rFonts w:hint="eastAsia" w:ascii="宋体" w:hAnsi="宋体" w:eastAsia="宋体" w:cs="Times New Roman"/>
          <w:sz w:val="21"/>
          <w:szCs w:val="21"/>
          <w:lang w:eastAsia="zh-CN"/>
        </w:rPr>
        <w:t>，未予采用</w:t>
      </w:r>
      <w:r>
        <w:rPr>
          <w:rFonts w:hint="eastAsia" w:ascii="宋体" w:hAnsi="宋体" w:eastAsia="宋体" w:cs="Times New Roman"/>
          <w:sz w:val="21"/>
          <w:szCs w:val="21"/>
        </w:rPr>
        <w:t>。</w:t>
      </w:r>
      <w:r>
        <w:rPr>
          <w:rFonts w:hint="eastAsia" w:ascii="宋体" w:hAnsi="宋体" w:eastAsia="宋体" w:cs="Times New Roman"/>
          <w:sz w:val="21"/>
          <w:szCs w:val="21"/>
          <w:lang w:eastAsia="zh-CN"/>
        </w:rPr>
        <w:t>硬泡聚氨酯板、酚醛泡沫板等保温材料由于市场价格较高，粘结性不稳定，未予采用，当然由于其也属于热固性保温材料，且导热系数低，从减小保温厚度角度，也可酌情采用。</w:t>
      </w:r>
    </w:p>
    <w:p>
      <w:pPr>
        <w:widowControl w:val="0"/>
        <w:numPr>
          <w:ilvl w:val="0"/>
          <w:numId w:val="0"/>
        </w:numPr>
        <w:adjustRightInd/>
        <w:snapToGrid/>
        <w:spacing w:after="0"/>
        <w:ind w:leftChars="0"/>
        <w:jc w:val="both"/>
        <w:rPr>
          <w:rFonts w:ascii="Times New Roman" w:hAnsi="Times New Roman" w:eastAsia="宋体" w:cs="Times New Roman"/>
          <w:sz w:val="21"/>
          <w:szCs w:val="21"/>
        </w:rPr>
      </w:pPr>
    </w:p>
    <w:p>
      <w:pPr>
        <w:widowControl w:val="0"/>
        <w:numPr>
          <w:ilvl w:val="0"/>
          <w:numId w:val="70"/>
        </w:numPr>
        <w:adjustRightInd/>
        <w:snapToGrid/>
        <w:spacing w:before="120" w:beforeLines="50" w:after="120" w:afterLines="50"/>
        <w:ind w:left="357" w:hanging="357"/>
        <w:jc w:val="center"/>
        <w:outlineLvl w:val="0"/>
        <w:rPr>
          <w:rFonts w:ascii="Times New Roman" w:hAnsi="宋体" w:eastAsia="宋体" w:cs="Times New Roman"/>
          <w:sz w:val="28"/>
          <w:szCs w:val="28"/>
        </w:rPr>
      </w:pPr>
      <w:r>
        <w:rPr>
          <w:rFonts w:hint="eastAsia" w:ascii="Times New Roman" w:hAnsi="宋体" w:eastAsia="宋体" w:cs="Times New Roman"/>
          <w:sz w:val="28"/>
          <w:szCs w:val="28"/>
        </w:rPr>
        <w:t>基本规定</w:t>
      </w:r>
    </w:p>
    <w:p>
      <w:pPr>
        <w:widowControl w:val="0"/>
        <w:numPr>
          <w:ilvl w:val="0"/>
          <w:numId w:val="74"/>
        </w:numPr>
        <w:adjustRightInd/>
        <w:snapToGrid/>
        <w:spacing w:after="0"/>
        <w:jc w:val="both"/>
        <w:rPr>
          <w:rFonts w:hint="default" w:ascii="Times New Roman" w:hAnsi="宋体" w:eastAsia="宋体" w:cs="Times New Roman"/>
          <w:sz w:val="21"/>
          <w:szCs w:val="21"/>
        </w:rPr>
      </w:pPr>
      <w:r>
        <w:rPr>
          <w:rFonts w:hint="default" w:ascii="Times New Roman" w:hAnsi="宋体" w:eastAsia="宋体" w:cs="Times New Roman"/>
          <w:sz w:val="21"/>
          <w:szCs w:val="21"/>
        </w:rPr>
        <w:t>本条</w:t>
      </w:r>
      <w:r>
        <w:rPr>
          <w:rFonts w:hint="eastAsia" w:ascii="宋体" w:hAnsi="宋体" w:eastAsia="宋体" w:cs="宋体"/>
          <w:sz w:val="21"/>
          <w:szCs w:val="21"/>
        </w:rPr>
        <w:t>内容编写时主要参考了行业标准《外墙外保温工程技术规程》JGJ 144、欧洲技术认定组织（EOTA）《有抹面复合外保温系统欧洲技术认定指南》ETAG 004，同时考虑了我国保温装饰板外保温工程的实际情况。</w:t>
      </w:r>
    </w:p>
    <w:p>
      <w:pPr>
        <w:widowControl w:val="0"/>
        <w:numPr>
          <w:ilvl w:val="0"/>
          <w:numId w:val="0"/>
        </w:numPr>
        <w:adjustRightInd/>
        <w:snapToGrid/>
        <w:spacing w:after="0"/>
        <w:ind w:firstLine="420" w:firstLineChars="200"/>
        <w:jc w:val="both"/>
        <w:rPr>
          <w:rFonts w:hint="eastAsia" w:ascii="Times New Roman" w:hAnsi="宋体" w:eastAsia="宋体" w:cs="Times New Roman"/>
          <w:sz w:val="21"/>
          <w:szCs w:val="21"/>
          <w:lang w:eastAsia="zh-CN"/>
        </w:rPr>
      </w:pPr>
      <w:r>
        <w:rPr>
          <w:rFonts w:hint="default" w:ascii="Times New Roman" w:hAnsi="宋体" w:eastAsia="宋体" w:cs="Times New Roman"/>
          <w:sz w:val="21"/>
          <w:szCs w:val="21"/>
        </w:rPr>
        <w:t>根</w:t>
      </w:r>
      <w:r>
        <w:rPr>
          <w:rFonts w:hint="eastAsia" w:ascii="宋体" w:hAnsi="宋体" w:eastAsia="宋体" w:cs="宋体"/>
          <w:sz w:val="21"/>
          <w:szCs w:val="21"/>
        </w:rPr>
        <w:t>据ETAG 004，在得到正常维护的情况下，在一个经济上合理的使用寿命期内，外保温工程应满足</w:t>
      </w:r>
      <w:r>
        <w:rPr>
          <w:rFonts w:hint="eastAsia" w:ascii="宋体" w:hAnsi="宋体" w:eastAsia="宋体" w:cs="宋体"/>
          <w:sz w:val="21"/>
          <w:szCs w:val="21"/>
          <w:lang w:eastAsia="zh-CN"/>
        </w:rPr>
        <w:t>以下</w:t>
      </w:r>
      <w:r>
        <w:rPr>
          <w:rFonts w:hint="eastAsia" w:ascii="宋体" w:hAnsi="宋体" w:eastAsia="宋体" w:cs="宋体"/>
          <w:sz w:val="21"/>
          <w:szCs w:val="21"/>
        </w:rPr>
        <w:t>6项基本</w:t>
      </w:r>
      <w:r>
        <w:rPr>
          <w:rFonts w:hint="default" w:ascii="Times New Roman" w:hAnsi="宋体" w:eastAsia="宋体" w:cs="Times New Roman"/>
          <w:sz w:val="21"/>
          <w:szCs w:val="21"/>
        </w:rPr>
        <w:t>要求</w:t>
      </w:r>
      <w:r>
        <w:rPr>
          <w:rFonts w:hint="eastAsia" w:ascii="Times New Roman" w:hAnsi="宋体" w:eastAsia="宋体" w:cs="Times New Roman"/>
          <w:sz w:val="21"/>
          <w:szCs w:val="21"/>
          <w:lang w:eastAsia="zh-CN"/>
        </w:rPr>
        <w:t>：</w:t>
      </w:r>
    </w:p>
    <w:p>
      <w:pPr>
        <w:pStyle w:val="34"/>
        <w:numPr>
          <w:ilvl w:val="0"/>
          <w:numId w:val="75"/>
        </w:numPr>
        <w:ind w:left="0" w:firstLine="413" w:firstLineChars="0"/>
        <w:rPr>
          <w:rFonts w:hint="default" w:ascii="宋体" w:hAnsi="宋体" w:cs="宋体"/>
          <w:color w:val="000000"/>
          <w:szCs w:val="21"/>
          <w:highlight w:val="none"/>
          <w:shd w:val="clear" w:color="auto" w:fill="auto"/>
          <w:lang w:eastAsia="zh-CN"/>
        </w:rPr>
      </w:pPr>
      <w:r>
        <w:rPr>
          <w:rFonts w:hint="default" w:ascii="宋体" w:hAnsi="宋体" w:cs="宋体"/>
          <w:color w:val="000000"/>
          <w:szCs w:val="21"/>
          <w:highlight w:val="none"/>
          <w:shd w:val="clear" w:color="auto" w:fill="auto"/>
          <w:lang w:eastAsia="zh-CN"/>
        </w:rPr>
        <w:t>耐力学作用和稳定性</w:t>
      </w:r>
      <w:r>
        <w:rPr>
          <w:rFonts w:hint="eastAsia" w:ascii="宋体" w:hAnsi="宋体" w:cs="宋体"/>
          <w:color w:val="000000"/>
          <w:szCs w:val="21"/>
          <w:highlight w:val="none"/>
          <w:shd w:val="clear" w:color="auto" w:fill="auto"/>
          <w:lang w:eastAsia="zh-CN"/>
        </w:rPr>
        <w:t>；</w:t>
      </w:r>
    </w:p>
    <w:p>
      <w:pPr>
        <w:pStyle w:val="34"/>
        <w:numPr>
          <w:ilvl w:val="0"/>
          <w:numId w:val="75"/>
        </w:numPr>
        <w:ind w:left="0" w:firstLine="413" w:firstLineChars="0"/>
        <w:rPr>
          <w:rFonts w:hint="default" w:ascii="宋体" w:hAnsi="宋体" w:cs="宋体"/>
          <w:color w:val="000000"/>
          <w:szCs w:val="21"/>
          <w:highlight w:val="none"/>
          <w:shd w:val="clear" w:color="auto" w:fill="auto"/>
          <w:lang w:eastAsia="zh-CN"/>
        </w:rPr>
      </w:pPr>
      <w:r>
        <w:rPr>
          <w:rFonts w:hint="default" w:ascii="宋体" w:hAnsi="宋体" w:cs="宋体"/>
          <w:color w:val="000000"/>
          <w:szCs w:val="21"/>
          <w:highlight w:val="none"/>
          <w:shd w:val="clear" w:color="auto" w:fill="auto"/>
          <w:lang w:eastAsia="zh-CN"/>
        </w:rPr>
        <w:t>火灾情况下的安全性</w:t>
      </w:r>
      <w:r>
        <w:rPr>
          <w:rFonts w:hint="eastAsia" w:ascii="宋体" w:hAnsi="宋体" w:cs="宋体"/>
          <w:color w:val="000000"/>
          <w:szCs w:val="21"/>
          <w:highlight w:val="none"/>
          <w:shd w:val="clear" w:color="auto" w:fill="auto"/>
          <w:lang w:eastAsia="zh-CN"/>
        </w:rPr>
        <w:t>；</w:t>
      </w:r>
    </w:p>
    <w:p>
      <w:pPr>
        <w:pStyle w:val="34"/>
        <w:numPr>
          <w:ilvl w:val="0"/>
          <w:numId w:val="75"/>
        </w:numPr>
        <w:ind w:left="0" w:firstLine="413" w:firstLineChars="0"/>
        <w:rPr>
          <w:rFonts w:hint="default" w:ascii="宋体" w:hAnsi="宋体" w:cs="宋体"/>
          <w:color w:val="000000"/>
          <w:szCs w:val="21"/>
          <w:highlight w:val="none"/>
          <w:shd w:val="clear" w:color="auto" w:fill="auto"/>
          <w:lang w:eastAsia="zh-CN"/>
        </w:rPr>
      </w:pPr>
      <w:r>
        <w:rPr>
          <w:rFonts w:hint="default" w:ascii="宋体" w:hAnsi="宋体" w:cs="宋体"/>
          <w:color w:val="000000"/>
          <w:szCs w:val="21"/>
          <w:highlight w:val="none"/>
          <w:shd w:val="clear" w:color="auto" w:fill="auto"/>
          <w:lang w:eastAsia="zh-CN"/>
        </w:rPr>
        <w:t>卫生、健康和环境</w:t>
      </w:r>
      <w:r>
        <w:rPr>
          <w:rFonts w:hint="eastAsia" w:ascii="宋体" w:hAnsi="宋体" w:cs="宋体"/>
          <w:color w:val="000000"/>
          <w:szCs w:val="21"/>
          <w:highlight w:val="none"/>
          <w:shd w:val="clear" w:color="auto" w:fill="auto"/>
          <w:lang w:eastAsia="zh-CN"/>
        </w:rPr>
        <w:t>；</w:t>
      </w:r>
    </w:p>
    <w:p>
      <w:pPr>
        <w:pStyle w:val="34"/>
        <w:numPr>
          <w:ilvl w:val="0"/>
          <w:numId w:val="75"/>
        </w:numPr>
        <w:ind w:left="0" w:firstLine="413" w:firstLineChars="0"/>
        <w:rPr>
          <w:rFonts w:hint="default" w:ascii="宋体" w:hAnsi="宋体" w:cs="宋体"/>
          <w:color w:val="000000"/>
          <w:szCs w:val="21"/>
          <w:highlight w:val="none"/>
          <w:shd w:val="clear" w:color="auto" w:fill="auto"/>
          <w:lang w:eastAsia="zh-CN"/>
        </w:rPr>
      </w:pPr>
      <w:r>
        <w:rPr>
          <w:rFonts w:hint="default" w:ascii="宋体" w:hAnsi="宋体" w:cs="宋体"/>
          <w:color w:val="000000"/>
          <w:szCs w:val="21"/>
          <w:highlight w:val="none"/>
          <w:shd w:val="clear" w:color="auto" w:fill="auto"/>
          <w:lang w:eastAsia="zh-CN"/>
        </w:rPr>
        <w:t>使用安全性</w:t>
      </w:r>
      <w:r>
        <w:rPr>
          <w:rFonts w:hint="eastAsia" w:ascii="宋体" w:hAnsi="宋体" w:cs="宋体"/>
          <w:color w:val="000000"/>
          <w:szCs w:val="21"/>
          <w:highlight w:val="none"/>
          <w:shd w:val="clear" w:color="auto" w:fill="auto"/>
          <w:lang w:eastAsia="zh-CN"/>
        </w:rPr>
        <w:t>；</w:t>
      </w:r>
    </w:p>
    <w:p>
      <w:pPr>
        <w:pStyle w:val="34"/>
        <w:numPr>
          <w:ilvl w:val="0"/>
          <w:numId w:val="75"/>
        </w:numPr>
        <w:ind w:left="0" w:firstLine="413" w:firstLineChars="0"/>
        <w:rPr>
          <w:rFonts w:hint="default" w:ascii="宋体" w:hAnsi="宋体" w:cs="宋体"/>
          <w:color w:val="000000"/>
          <w:szCs w:val="21"/>
          <w:highlight w:val="none"/>
          <w:shd w:val="clear" w:color="auto" w:fill="auto"/>
          <w:lang w:eastAsia="zh-CN"/>
        </w:rPr>
      </w:pPr>
      <w:r>
        <w:rPr>
          <w:rFonts w:hint="default" w:ascii="宋体" w:hAnsi="宋体" w:cs="宋体"/>
          <w:color w:val="000000"/>
          <w:szCs w:val="21"/>
          <w:highlight w:val="none"/>
          <w:shd w:val="clear" w:color="auto" w:fill="auto"/>
          <w:lang w:eastAsia="zh-CN"/>
        </w:rPr>
        <w:t>隔声</w:t>
      </w:r>
      <w:r>
        <w:rPr>
          <w:rFonts w:hint="eastAsia" w:ascii="宋体" w:hAnsi="宋体" w:cs="宋体"/>
          <w:color w:val="000000"/>
          <w:szCs w:val="21"/>
          <w:highlight w:val="none"/>
          <w:shd w:val="clear" w:color="auto" w:fill="auto"/>
          <w:lang w:eastAsia="zh-CN"/>
        </w:rPr>
        <w:t>；</w:t>
      </w:r>
    </w:p>
    <w:p>
      <w:pPr>
        <w:pStyle w:val="34"/>
        <w:numPr>
          <w:ilvl w:val="0"/>
          <w:numId w:val="75"/>
        </w:numPr>
        <w:ind w:left="0" w:firstLine="413" w:firstLineChars="0"/>
        <w:rPr>
          <w:rFonts w:hint="default" w:ascii="宋体" w:hAnsi="宋体" w:cs="宋体"/>
          <w:color w:val="000000"/>
          <w:szCs w:val="21"/>
          <w:highlight w:val="none"/>
          <w:shd w:val="clear" w:color="auto" w:fill="auto"/>
          <w:lang w:eastAsia="zh-CN"/>
        </w:rPr>
      </w:pPr>
      <w:r>
        <w:rPr>
          <w:rFonts w:hint="default" w:ascii="宋体" w:hAnsi="宋体" w:cs="宋体"/>
          <w:color w:val="000000"/>
          <w:szCs w:val="21"/>
          <w:highlight w:val="none"/>
          <w:shd w:val="clear" w:color="auto" w:fill="auto"/>
          <w:lang w:eastAsia="zh-CN"/>
        </w:rPr>
        <w:t>节能和保温。</w:t>
      </w:r>
    </w:p>
    <w:p>
      <w:pPr>
        <w:widowControl w:val="0"/>
        <w:numPr>
          <w:ilvl w:val="0"/>
          <w:numId w:val="0"/>
        </w:numPr>
        <w:adjustRightInd/>
        <w:snapToGrid/>
        <w:spacing w:after="0"/>
        <w:ind w:firstLine="420" w:firstLineChars="200"/>
        <w:jc w:val="both"/>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同时</w:t>
      </w:r>
      <w:r>
        <w:rPr>
          <w:rFonts w:hint="default" w:ascii="Times New Roman" w:hAnsi="宋体" w:eastAsia="宋体" w:cs="Times New Roman"/>
          <w:sz w:val="21"/>
          <w:szCs w:val="21"/>
        </w:rPr>
        <w:t>外保温工程</w:t>
      </w:r>
      <w:r>
        <w:rPr>
          <w:rFonts w:hint="eastAsia" w:ascii="Times New Roman" w:hAnsi="宋体" w:eastAsia="宋体" w:cs="Times New Roman"/>
          <w:sz w:val="21"/>
          <w:szCs w:val="21"/>
          <w:lang w:eastAsia="zh-CN"/>
        </w:rPr>
        <w:t>还应满足</w:t>
      </w:r>
      <w:r>
        <w:rPr>
          <w:rFonts w:hint="eastAsia" w:ascii="Times New Roman" w:hAnsi="宋体" w:eastAsia="宋体" w:cs="Times New Roman"/>
          <w:sz w:val="21"/>
          <w:szCs w:val="21"/>
        </w:rPr>
        <w:t>耐久性和使用性能</w:t>
      </w:r>
      <w:r>
        <w:rPr>
          <w:rFonts w:hint="eastAsia" w:ascii="Times New Roman" w:hAnsi="宋体" w:eastAsia="宋体" w:cs="Times New Roman"/>
          <w:sz w:val="21"/>
          <w:szCs w:val="21"/>
          <w:lang w:eastAsia="zh-CN"/>
        </w:rPr>
        <w:t>，</w:t>
      </w:r>
      <w:r>
        <w:rPr>
          <w:rFonts w:hint="eastAsia" w:ascii="Times New Roman" w:hAnsi="宋体" w:eastAsia="宋体" w:cs="Times New Roman"/>
          <w:sz w:val="21"/>
          <w:szCs w:val="21"/>
        </w:rPr>
        <w:t>系统在所经受的各种作用下，在系统使用年限内所有以上要求均应满足。</w:t>
      </w:r>
    </w:p>
    <w:p>
      <w:pPr>
        <w:widowControl w:val="0"/>
        <w:numPr>
          <w:ilvl w:val="0"/>
          <w:numId w:val="0"/>
        </w:numPr>
        <w:adjustRightInd/>
        <w:snapToGrid/>
        <w:spacing w:after="0"/>
        <w:ind w:firstLine="420" w:firstLineChars="200"/>
        <w:jc w:val="both"/>
        <w:rPr>
          <w:rFonts w:hint="default" w:ascii="Times New Roman" w:hAnsi="宋体" w:eastAsia="宋体" w:cs="Times New Roman"/>
          <w:sz w:val="21"/>
          <w:szCs w:val="21"/>
        </w:rPr>
      </w:pPr>
      <w:r>
        <w:rPr>
          <w:rFonts w:hint="default" w:ascii="Times New Roman" w:hAnsi="宋体" w:eastAsia="宋体" w:cs="Times New Roman"/>
          <w:sz w:val="21"/>
          <w:szCs w:val="21"/>
        </w:rPr>
        <w:t>本条是对于保温装饰板外保温工程或工程各部分的概括性要求，具体要求在本</w:t>
      </w:r>
      <w:r>
        <w:rPr>
          <w:rFonts w:hint="eastAsia" w:ascii="Times New Roman" w:hAnsi="宋体" w:eastAsia="宋体" w:cs="Times New Roman"/>
          <w:sz w:val="21"/>
          <w:szCs w:val="21"/>
          <w:lang w:eastAsia="zh-CN"/>
        </w:rPr>
        <w:t>标准</w:t>
      </w:r>
      <w:r>
        <w:rPr>
          <w:rFonts w:hint="default" w:ascii="Times New Roman" w:hAnsi="宋体" w:eastAsia="宋体" w:cs="Times New Roman"/>
          <w:sz w:val="21"/>
          <w:szCs w:val="21"/>
        </w:rPr>
        <w:t>相关章节中均有规定。</w:t>
      </w:r>
    </w:p>
    <w:p>
      <w:pPr>
        <w:widowControl w:val="0"/>
        <w:numPr>
          <w:ilvl w:val="0"/>
          <w:numId w:val="0"/>
        </w:numPr>
        <w:adjustRightInd/>
        <w:snapToGrid/>
        <w:spacing w:after="0"/>
        <w:ind w:firstLine="420" w:firstLineChars="200"/>
        <w:jc w:val="both"/>
        <w:rPr>
          <w:rFonts w:hint="default" w:ascii="Times New Roman" w:hAnsi="宋体" w:eastAsia="宋体" w:cs="Times New Roman"/>
          <w:sz w:val="21"/>
          <w:szCs w:val="21"/>
        </w:rPr>
      </w:pPr>
      <w:r>
        <w:rPr>
          <w:rFonts w:hint="default" w:ascii="Times New Roman" w:hAnsi="宋体" w:eastAsia="宋体" w:cs="Times New Roman"/>
          <w:sz w:val="21"/>
          <w:szCs w:val="21"/>
        </w:rPr>
        <w:t>大量工程实践证明，薄抹灰外保温工程使用寿命主要取决于外保温系统的完整性，保温装饰板外保温工程由于被保温装饰板分割成无数个独立的单元，系统完整性是由保温装饰板与密封胶共同决定的，而密封胶是非常方便更换的，因此保温装饰板外保温工程使用寿命实际上是由保温装饰板决定的或者说主要取决于保温装饰板的完整性。保温装饰板外保温工程使用寿命的本质是一个材料问题，应在工厂或实验室解决，相关饰面材料标准也有规定，没有必要在</w:t>
      </w:r>
      <w:r>
        <w:rPr>
          <w:rFonts w:hint="eastAsia" w:ascii="Times New Roman" w:hAnsi="宋体" w:eastAsia="宋体" w:cs="Times New Roman"/>
          <w:sz w:val="21"/>
          <w:szCs w:val="21"/>
          <w:lang w:eastAsia="zh-CN"/>
        </w:rPr>
        <w:t>本标准</w:t>
      </w:r>
      <w:r>
        <w:rPr>
          <w:rFonts w:hint="default" w:ascii="Times New Roman" w:hAnsi="宋体" w:eastAsia="宋体" w:cs="Times New Roman"/>
          <w:sz w:val="21"/>
          <w:szCs w:val="21"/>
        </w:rPr>
        <w:t>中</w:t>
      </w:r>
      <w:r>
        <w:rPr>
          <w:rFonts w:hint="eastAsia" w:ascii="Times New Roman" w:hAnsi="宋体" w:eastAsia="宋体" w:cs="Times New Roman"/>
          <w:sz w:val="21"/>
          <w:szCs w:val="21"/>
          <w:lang w:eastAsia="zh-CN"/>
        </w:rPr>
        <w:t>另做</w:t>
      </w:r>
      <w:r>
        <w:rPr>
          <w:rFonts w:hint="default" w:ascii="Times New Roman" w:hAnsi="宋体" w:eastAsia="宋体" w:cs="Times New Roman"/>
          <w:sz w:val="21"/>
          <w:szCs w:val="21"/>
        </w:rPr>
        <w:t>规定。</w:t>
      </w:r>
    </w:p>
    <w:p>
      <w:pPr>
        <w:widowControl w:val="0"/>
        <w:numPr>
          <w:ilvl w:val="0"/>
          <w:numId w:val="74"/>
        </w:numPr>
        <w:adjustRightInd/>
        <w:snapToGrid/>
        <w:spacing w:after="0"/>
        <w:jc w:val="both"/>
        <w:rPr>
          <w:rFonts w:hint="eastAsia" w:ascii="Times New Roman" w:hAnsi="宋体" w:eastAsia="宋体" w:cs="Times New Roman"/>
          <w:sz w:val="21"/>
          <w:szCs w:val="21"/>
        </w:rPr>
      </w:pPr>
      <w:r>
        <w:rPr>
          <w:rFonts w:hint="eastAsia" w:ascii="Times New Roman" w:hAnsi="宋体" w:eastAsia="宋体" w:cs="Times New Roman"/>
          <w:sz w:val="21"/>
          <w:szCs w:val="21"/>
        </w:rPr>
        <w:t>安全性是保温装饰板外墙外保温工程的首要因素，本</w:t>
      </w:r>
      <w:r>
        <w:rPr>
          <w:rFonts w:hint="eastAsia" w:ascii="Times New Roman" w:hAnsi="宋体" w:eastAsia="宋体" w:cs="Times New Roman"/>
          <w:sz w:val="21"/>
          <w:szCs w:val="21"/>
          <w:lang w:eastAsia="zh-CN"/>
        </w:rPr>
        <w:t>标准</w:t>
      </w:r>
      <w:r>
        <w:rPr>
          <w:rFonts w:hint="eastAsia" w:ascii="Times New Roman" w:hAnsi="宋体" w:eastAsia="宋体" w:cs="Times New Roman"/>
          <w:sz w:val="21"/>
          <w:szCs w:val="21"/>
        </w:rPr>
        <w:t>要求保温装饰板外墙外保温工程安全设计应按本</w:t>
      </w:r>
      <w:r>
        <w:rPr>
          <w:rFonts w:hint="eastAsia" w:ascii="Times New Roman" w:hAnsi="宋体" w:eastAsia="宋体" w:cs="Times New Roman"/>
          <w:sz w:val="21"/>
          <w:szCs w:val="21"/>
          <w:lang w:eastAsia="zh-CN"/>
        </w:rPr>
        <w:t>标准</w:t>
      </w:r>
      <w:r>
        <w:rPr>
          <w:rFonts w:hint="eastAsia" w:ascii="Times New Roman" w:hAnsi="宋体" w:eastAsia="宋体" w:cs="Times New Roman"/>
          <w:sz w:val="21"/>
          <w:szCs w:val="21"/>
        </w:rPr>
        <w:t>的规定进行，考虑到相关责任问题，在条文中对安全性有较多具体规定，目的在于能够</w:t>
      </w:r>
      <w:r>
        <w:rPr>
          <w:rFonts w:hint="eastAsia" w:ascii="Times New Roman" w:hAnsi="宋体" w:eastAsia="宋体" w:cs="Times New Roman"/>
          <w:sz w:val="21"/>
          <w:szCs w:val="21"/>
          <w:lang w:eastAsia="zh-CN"/>
        </w:rPr>
        <w:t>指导</w:t>
      </w:r>
      <w:r>
        <w:rPr>
          <w:rFonts w:hint="eastAsia" w:ascii="Times New Roman" w:hAnsi="宋体" w:eastAsia="宋体" w:cs="Times New Roman"/>
          <w:sz w:val="21"/>
          <w:szCs w:val="21"/>
        </w:rPr>
        <w:t>实施</w:t>
      </w:r>
      <w:r>
        <w:rPr>
          <w:rFonts w:hint="eastAsia" w:ascii="Times New Roman" w:hAnsi="宋体" w:eastAsia="宋体" w:cs="Times New Roman"/>
          <w:sz w:val="21"/>
          <w:szCs w:val="21"/>
          <w:lang w:eastAsia="zh-CN"/>
        </w:rPr>
        <w:t>，</w:t>
      </w:r>
      <w:r>
        <w:rPr>
          <w:rFonts w:hint="eastAsia" w:ascii="Times New Roman" w:hAnsi="宋体" w:eastAsia="宋体" w:cs="Times New Roman"/>
          <w:sz w:val="21"/>
          <w:szCs w:val="21"/>
        </w:rPr>
        <w:t>提高设计、生产、施工人员的安全意识，以减小工程安全</w:t>
      </w:r>
      <w:r>
        <w:rPr>
          <w:rFonts w:hint="eastAsia" w:ascii="Times New Roman" w:hAnsi="宋体" w:eastAsia="宋体" w:cs="Times New Roman"/>
          <w:sz w:val="21"/>
          <w:szCs w:val="21"/>
          <w:lang w:eastAsia="zh-CN"/>
        </w:rPr>
        <w:t>隐患</w:t>
      </w:r>
      <w:r>
        <w:rPr>
          <w:rFonts w:hint="eastAsia" w:ascii="Times New Roman" w:hAnsi="宋体" w:eastAsia="宋体" w:cs="Times New Roman"/>
          <w:sz w:val="21"/>
          <w:szCs w:val="21"/>
        </w:rPr>
        <w:t>。</w:t>
      </w:r>
    </w:p>
    <w:p>
      <w:pPr>
        <w:widowControl w:val="0"/>
        <w:numPr>
          <w:ilvl w:val="0"/>
          <w:numId w:val="74"/>
        </w:numPr>
        <w:adjustRightInd/>
        <w:snapToGrid/>
        <w:spacing w:after="0"/>
        <w:jc w:val="both"/>
        <w:rPr>
          <w:rFonts w:ascii="Times New Roman" w:hAnsi="Times New Roman" w:eastAsia="宋体" w:cs="Times New Roman"/>
          <w:sz w:val="21"/>
          <w:szCs w:val="21"/>
        </w:rPr>
      </w:pPr>
      <w:r>
        <w:rPr>
          <w:rFonts w:hint="eastAsia" w:ascii="宋体" w:hAnsi="宋体" w:eastAsia="宋体" w:cs="宋体"/>
          <w:sz w:val="21"/>
          <w:szCs w:val="21"/>
        </w:rPr>
        <w:t>保温装饰板外墙外保温系统防火性能试验可直观地反映外保温系统的阻火性能，进行系统防火性能试验是把控保温装饰板外墙外保温系统防火性能重要手段，尽管《建筑设计防火规范》GB 50016中并没有提及相关的规定，但从保障安全的角度出发，确有必要进行相关试验，以验证其防火性能是否可靠。</w:t>
      </w:r>
    </w:p>
    <w:p>
      <w:pPr>
        <w:overflowPunct w:val="0"/>
        <w:adjustRightInd/>
        <w:snapToGrid/>
        <w:spacing w:after="0"/>
        <w:ind w:firstLine="420"/>
        <w:jc w:val="both"/>
        <w:rPr>
          <w:rFonts w:hint="eastAsia" w:ascii="宋体" w:hAnsi="宋体" w:eastAsia="宋体" w:cs="宋体"/>
          <w:sz w:val="21"/>
          <w:szCs w:val="21"/>
        </w:rPr>
      </w:pPr>
      <w:r>
        <w:rPr>
          <w:rFonts w:hint="eastAsia" w:ascii="宋体" w:hAnsi="宋体" w:eastAsia="宋体" w:cs="宋体"/>
          <w:sz w:val="21"/>
          <w:szCs w:val="21"/>
        </w:rPr>
        <w:t>外保温系统防火性能试验是一项较为复杂的试验测试，试验成本较高，对周围环境也会产生一定影响，采取定型试验的方法集中进行试验，有利于减小试验数量，方便管控。</w:t>
      </w:r>
    </w:p>
    <w:p>
      <w:pPr>
        <w:widowControl w:val="0"/>
        <w:numPr>
          <w:ilvl w:val="0"/>
          <w:numId w:val="74"/>
        </w:numPr>
        <w:adjustRightInd/>
        <w:snapToGrid/>
        <w:spacing w:after="0"/>
        <w:jc w:val="both"/>
        <w:rPr>
          <w:rFonts w:ascii="Times New Roman" w:hAnsi="宋体" w:eastAsia="宋体" w:cs="Times New Roman"/>
          <w:color w:val="000000"/>
          <w:sz w:val="21"/>
          <w:szCs w:val="21"/>
        </w:rPr>
      </w:pPr>
      <w:r>
        <w:rPr>
          <w:rFonts w:hint="eastAsia" w:ascii="Times New Roman" w:hAnsi="宋体" w:eastAsia="宋体" w:cs="Times New Roman"/>
          <w:color w:val="000000"/>
          <w:sz w:val="21"/>
          <w:szCs w:val="21"/>
          <w:lang w:eastAsia="zh-CN"/>
        </w:rPr>
        <w:t>根据建筑幕墙相关标准，规定了</w:t>
      </w:r>
      <w:r>
        <w:rPr>
          <w:rFonts w:hint="eastAsia" w:ascii="Times New Roman" w:hAnsi="宋体" w:eastAsia="宋体" w:cs="Times New Roman"/>
          <w:color w:val="000000"/>
          <w:sz w:val="21"/>
          <w:szCs w:val="21"/>
        </w:rPr>
        <w:t>密封胶</w:t>
      </w:r>
      <w:r>
        <w:rPr>
          <w:rFonts w:hint="eastAsia" w:ascii="宋体" w:hAnsi="宋体" w:eastAsia="宋体" w:cs="Times New Roman"/>
          <w:color w:val="000000"/>
          <w:sz w:val="21"/>
          <w:szCs w:val="21"/>
        </w:rPr>
        <w:t>粘接厚度</w:t>
      </w:r>
      <w:r>
        <w:rPr>
          <w:rFonts w:hint="eastAsia" w:ascii="宋体" w:hAnsi="宋体" w:eastAsia="宋体" w:cs="Times New Roman"/>
          <w:color w:val="000000"/>
          <w:sz w:val="21"/>
          <w:szCs w:val="21"/>
          <w:lang w:eastAsia="zh-CN"/>
        </w:rPr>
        <w:t>、</w:t>
      </w:r>
      <w:r>
        <w:rPr>
          <w:rFonts w:hint="eastAsia" w:ascii="宋体" w:hAnsi="宋体" w:eastAsia="宋体" w:cs="Times New Roman"/>
          <w:color w:val="000000"/>
          <w:sz w:val="21"/>
          <w:szCs w:val="21"/>
          <w:highlight w:val="none"/>
        </w:rPr>
        <w:t>粘接宽度</w:t>
      </w:r>
      <w:r>
        <w:rPr>
          <w:rFonts w:hint="eastAsia" w:ascii="宋体" w:hAnsi="宋体" w:eastAsia="宋体" w:cs="Times New Roman"/>
          <w:color w:val="000000"/>
          <w:sz w:val="21"/>
          <w:szCs w:val="21"/>
          <w:highlight w:val="none"/>
          <w:lang w:eastAsia="zh-CN"/>
        </w:rPr>
        <w:t>要求</w:t>
      </w:r>
      <w:r>
        <w:rPr>
          <w:rFonts w:hint="eastAsia" w:ascii="宋体" w:hAnsi="宋体" w:eastAsia="宋体" w:cs="Times New Roman"/>
          <w:color w:val="000000"/>
          <w:sz w:val="21"/>
          <w:szCs w:val="21"/>
        </w:rPr>
        <w:t>。相容</w:t>
      </w:r>
      <w:r>
        <w:rPr>
          <w:rFonts w:hint="eastAsia" w:ascii="宋体" w:hAnsi="宋体" w:eastAsia="宋体" w:cs="Times New Roman"/>
          <w:color w:val="000000"/>
          <w:sz w:val="21"/>
          <w:szCs w:val="21"/>
          <w:lang w:eastAsia="zh-CN"/>
        </w:rPr>
        <w:t>性主要是指</w:t>
      </w:r>
      <w:r>
        <w:rPr>
          <w:rFonts w:hint="eastAsia" w:ascii="Times New Roman" w:hAnsi="宋体" w:eastAsia="宋体" w:cs="Times New Roman"/>
          <w:color w:val="000000"/>
          <w:sz w:val="21"/>
          <w:szCs w:val="21"/>
        </w:rPr>
        <w:t>应密封胶与装</w:t>
      </w:r>
      <w:r>
        <w:rPr>
          <w:rFonts w:hint="eastAsia" w:ascii="宋体" w:hAnsi="宋体" w:eastAsia="宋体" w:cs="Times New Roman"/>
          <w:color w:val="000000"/>
          <w:sz w:val="21"/>
          <w:szCs w:val="21"/>
        </w:rPr>
        <w:t>饰面板侧面及表面</w:t>
      </w:r>
      <w:r>
        <w:rPr>
          <w:rFonts w:hint="eastAsia" w:ascii="宋体" w:hAnsi="宋体" w:eastAsia="宋体" w:cs="Times New Roman"/>
          <w:color w:val="000000"/>
          <w:sz w:val="21"/>
          <w:szCs w:val="21"/>
          <w:lang w:eastAsia="zh-CN"/>
        </w:rPr>
        <w:t>的粘结性能，粘结强度应不小于</w:t>
      </w:r>
      <w:r>
        <w:rPr>
          <w:rFonts w:hint="eastAsia" w:ascii="宋体" w:hAnsi="宋体" w:eastAsia="宋体" w:cs="Times New Roman"/>
          <w:color w:val="000000"/>
          <w:sz w:val="21"/>
          <w:szCs w:val="21"/>
          <w:lang w:val="en-US" w:eastAsia="zh-CN"/>
        </w:rPr>
        <w:t>0.4MPa。</w:t>
      </w:r>
    </w:p>
    <w:p>
      <w:pPr>
        <w:widowControl w:val="0"/>
        <w:numPr>
          <w:ilvl w:val="0"/>
          <w:numId w:val="74"/>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color w:val="000000"/>
          <w:sz w:val="21"/>
          <w:szCs w:val="21"/>
          <w:lang w:eastAsia="zh-CN"/>
        </w:rPr>
        <w:t>从防火角度考虑，</w:t>
      </w:r>
      <w:r>
        <w:rPr>
          <w:rFonts w:hint="eastAsia" w:ascii="Times New Roman" w:hAnsi="宋体" w:eastAsia="宋体" w:cs="Times New Roman"/>
          <w:color w:val="000000"/>
          <w:sz w:val="21"/>
          <w:szCs w:val="21"/>
        </w:rPr>
        <w:t>使用无机嵌缝材料填充</w:t>
      </w:r>
      <w:r>
        <w:rPr>
          <w:rFonts w:hint="eastAsia" w:ascii="Times New Roman" w:hAnsi="宋体" w:eastAsia="宋体" w:cs="Times New Roman"/>
          <w:color w:val="000000"/>
          <w:sz w:val="21"/>
          <w:szCs w:val="21"/>
          <w:lang w:eastAsia="zh-CN"/>
        </w:rPr>
        <w:t>板缝更有利于阻止火焰蔓延，把控住浅层填缝材料是关键。</w:t>
      </w:r>
    </w:p>
    <w:p>
      <w:pPr>
        <w:widowControl w:val="0"/>
        <w:numPr>
          <w:ilvl w:val="0"/>
          <w:numId w:val="74"/>
        </w:numPr>
        <w:adjustRightInd/>
        <w:snapToGrid/>
        <w:spacing w:after="0"/>
        <w:jc w:val="both"/>
        <w:rPr>
          <w:rFonts w:ascii="Times New Roman" w:hAnsi="Times New Roman" w:eastAsia="宋体" w:cs="Times New Roman"/>
          <w:sz w:val="21"/>
          <w:szCs w:val="21"/>
        </w:rPr>
      </w:pPr>
      <w:r>
        <w:rPr>
          <w:rFonts w:hint="eastAsia" w:ascii="Times New Roman" w:hAnsi="宋体" w:eastAsia="宋体" w:cs="Times New Roman"/>
          <w:color w:val="000000"/>
          <w:sz w:val="21"/>
          <w:szCs w:val="21"/>
          <w:lang w:eastAsia="zh-CN"/>
        </w:rPr>
        <w:t>从施工角度考虑，</w:t>
      </w:r>
      <w:r>
        <w:rPr>
          <w:rFonts w:hint="eastAsia" w:ascii="Times New Roman" w:hAnsi="宋体" w:eastAsia="宋体" w:cs="Times New Roman"/>
          <w:sz w:val="21"/>
          <w:szCs w:val="21"/>
        </w:rPr>
        <w:t>保温装饰板</w:t>
      </w:r>
      <w:r>
        <w:rPr>
          <w:rFonts w:hint="eastAsia" w:ascii="宋体" w:hAnsi="宋体" w:eastAsia="宋体" w:cs="Times New Roman"/>
          <w:sz w:val="21"/>
          <w:szCs w:val="21"/>
          <w:lang w:eastAsia="zh-CN"/>
        </w:rPr>
        <w:t>过大或过重均会造成施工人员难以操作，可能会影响工程质量。</w:t>
      </w:r>
    </w:p>
    <w:p>
      <w:pPr>
        <w:widowControl w:val="0"/>
        <w:numPr>
          <w:ilvl w:val="0"/>
          <w:numId w:val="74"/>
        </w:numPr>
        <w:adjustRightInd/>
        <w:snapToGrid/>
        <w:spacing w:after="0"/>
        <w:jc w:val="both"/>
        <w:rPr>
          <w:rFonts w:hint="default" w:ascii="Times New Roman" w:hAnsi="宋体" w:eastAsia="宋体" w:cs="Times New Roman"/>
          <w:sz w:val="21"/>
          <w:szCs w:val="21"/>
        </w:rPr>
      </w:pPr>
      <w:r>
        <w:rPr>
          <w:rFonts w:hint="default" w:ascii="Times New Roman" w:hAnsi="宋体" w:eastAsia="宋体" w:cs="Times New Roman"/>
          <w:sz w:val="21"/>
          <w:szCs w:val="21"/>
        </w:rPr>
        <w:t>工厂的质量保证体系远胜于施工现场，大量的工厂化制作是保温装饰板优势之一，也是提高产品质量的有效途径，因此，保温装饰板切割、开槽、封边处理等应尽可能在工厂完成。</w:t>
      </w:r>
    </w:p>
    <w:p>
      <w:pPr>
        <w:widowControl w:val="0"/>
        <w:numPr>
          <w:ilvl w:val="0"/>
          <w:numId w:val="0"/>
        </w:numPr>
        <w:adjustRightInd/>
        <w:snapToGrid/>
        <w:spacing w:after="0"/>
        <w:ind w:firstLine="420" w:firstLineChars="200"/>
        <w:jc w:val="both"/>
        <w:rPr>
          <w:rFonts w:hint="default" w:ascii="Times New Roman" w:hAnsi="宋体" w:eastAsia="宋体" w:cs="Times New Roman"/>
          <w:sz w:val="21"/>
          <w:szCs w:val="21"/>
        </w:rPr>
      </w:pPr>
      <w:r>
        <w:rPr>
          <w:rFonts w:hint="default" w:ascii="Times New Roman" w:hAnsi="宋体" w:eastAsia="宋体" w:cs="Times New Roman"/>
          <w:sz w:val="21"/>
          <w:szCs w:val="21"/>
        </w:rPr>
        <w:t>为减小现场加工对保温装饰板产品质量的影响，本</w:t>
      </w:r>
      <w:r>
        <w:rPr>
          <w:rFonts w:hint="eastAsia" w:ascii="Times New Roman" w:hAnsi="宋体" w:eastAsia="宋体" w:cs="Times New Roman"/>
          <w:sz w:val="21"/>
          <w:szCs w:val="21"/>
          <w:lang w:eastAsia="zh-CN"/>
        </w:rPr>
        <w:t>标准</w:t>
      </w:r>
      <w:r>
        <w:rPr>
          <w:rFonts w:hint="default" w:ascii="Times New Roman" w:hAnsi="宋体" w:eastAsia="宋体" w:cs="Times New Roman"/>
          <w:sz w:val="21"/>
          <w:szCs w:val="21"/>
        </w:rPr>
        <w:t>对需在施工现场进行的切割、开槽等工序，规定应采用专用机具和设备进行保温装饰板的切割、开槽和封边处理，避免使用手持式工具操作。</w:t>
      </w:r>
    </w:p>
    <w:p>
      <w:pPr>
        <w:widowControl w:val="0"/>
        <w:numPr>
          <w:ilvl w:val="0"/>
          <w:numId w:val="0"/>
        </w:numPr>
        <w:adjustRightInd/>
        <w:snapToGrid/>
        <w:spacing w:after="0"/>
        <w:ind w:firstLine="420" w:firstLineChars="200"/>
        <w:jc w:val="both"/>
        <w:rPr>
          <w:rFonts w:hint="default" w:ascii="Times New Roman" w:hAnsi="宋体" w:eastAsia="宋体" w:cs="Times New Roman"/>
          <w:sz w:val="21"/>
          <w:szCs w:val="21"/>
        </w:rPr>
      </w:pPr>
    </w:p>
    <w:p>
      <w:pPr>
        <w:widowControl w:val="0"/>
        <w:numPr>
          <w:ilvl w:val="0"/>
          <w:numId w:val="70"/>
        </w:numPr>
        <w:adjustRightInd/>
        <w:snapToGrid/>
        <w:spacing w:before="120" w:beforeLines="50" w:after="120" w:afterLines="50"/>
        <w:ind w:left="357" w:hanging="357"/>
        <w:jc w:val="center"/>
        <w:outlineLvl w:val="0"/>
        <w:rPr>
          <w:rFonts w:ascii="Times New Roman" w:hAnsi="宋体" w:eastAsia="宋体" w:cs="Times New Roman"/>
          <w:sz w:val="28"/>
          <w:szCs w:val="28"/>
        </w:rPr>
      </w:pPr>
      <w:r>
        <w:rPr>
          <w:rFonts w:ascii="Times New Roman" w:hAnsi="宋体" w:eastAsia="宋体" w:cs="Times New Roman"/>
          <w:sz w:val="28"/>
          <w:szCs w:val="28"/>
        </w:rPr>
        <w:t>性能要求</w:t>
      </w:r>
    </w:p>
    <w:p>
      <w:pPr>
        <w:widowControl w:val="0"/>
        <w:numPr>
          <w:ilvl w:val="1"/>
          <w:numId w:val="76"/>
        </w:numPr>
        <w:adjustRightInd/>
        <w:snapToGrid/>
        <w:spacing w:after="0"/>
        <w:jc w:val="both"/>
        <w:rPr>
          <w:rFonts w:hint="default" w:ascii="Times New Roman" w:hAnsi="宋体" w:eastAsia="宋体" w:cs="Times New Roman"/>
          <w:sz w:val="21"/>
          <w:szCs w:val="21"/>
        </w:rPr>
      </w:pPr>
      <w:r>
        <w:rPr>
          <w:rFonts w:hint="eastAsia" w:ascii="宋体" w:hAnsi="宋体" w:eastAsia="宋体" w:cs="宋体"/>
          <w:sz w:val="21"/>
          <w:szCs w:val="21"/>
        </w:rPr>
        <w:t>ETAG 004主要是针对薄抹灰外保温系统提出的，与保温装饰板外保温系统有较大不同，主要在于薄抹灰外保温系统或类似做法（如保温砂浆外保温、无网现浇混凝土外保温等）抹面层材料是连续的，而且是现场湿使用制成，水或水蒸气自然是防护层开裂、空鼓和脱落的主要因素，薄抹灰外保温系统的主要性能指标要求都是与此有关的，如耐候性、吸水量、水蒸气透过湿流密度、耐冻融、不透水性，其他性能指标中抗风荷载性能多数标准已取消，热阻只与保温材料有关，仅剩抗冲击性与材料性能、做法有关，因此，要保持薄抹灰外保温系统防护层完好性，控制水或水</w:t>
      </w:r>
      <w:r>
        <w:rPr>
          <w:rFonts w:hint="default" w:ascii="Times New Roman" w:hAnsi="宋体" w:eastAsia="宋体" w:cs="Times New Roman"/>
          <w:sz w:val="21"/>
          <w:szCs w:val="21"/>
        </w:rPr>
        <w:t>蒸气是工程质量之源。</w:t>
      </w:r>
    </w:p>
    <w:p>
      <w:pPr>
        <w:widowControl w:val="0"/>
        <w:numPr>
          <w:ilvl w:val="0"/>
          <w:numId w:val="0"/>
        </w:numPr>
        <w:adjustRightInd/>
        <w:snapToGrid/>
        <w:spacing w:after="0"/>
        <w:ind w:firstLine="420" w:firstLineChars="200"/>
        <w:jc w:val="both"/>
        <w:rPr>
          <w:rFonts w:hint="default" w:ascii="Times New Roman" w:hAnsi="宋体" w:eastAsia="宋体" w:cs="Times New Roman"/>
          <w:sz w:val="21"/>
          <w:szCs w:val="21"/>
        </w:rPr>
      </w:pPr>
      <w:r>
        <w:rPr>
          <w:rFonts w:hint="default" w:ascii="宋体" w:hAnsi="宋体" w:eastAsia="宋体" w:cs="宋体"/>
          <w:sz w:val="21"/>
          <w:szCs w:val="21"/>
        </w:rPr>
        <w:t>保温装饰板外保温系统装饰面板是断开的，严格地说并不是一个整体，温装饰板是在工厂制成的，每块保温装饰板实际上是各自独立的单元，相互之间并无多大关联性。保温装饰板表面都是拒水的，水及水蒸气基本无法透过，很显然水或水蒸气不是影响保温装饰板外保温工程质量的主要因素，对其面板完整性也没什么影响，安全性要求才是保温装饰板外保温系统的质量根本，是工程质量之源。《保温装饰板外墙外保温系统材料》JG/T287-2013于2009年完成、2010年报批，是在总结当时我国保温装饰板外保温做法和认识的基础上完成的，现在的保温装饰板外保温做法与当时相比已有很大变化，特别在锚固方式、装饰面板等方面，若仍按JG/T287-2013对目前大多数保温装饰板外保温系统进行要求，在技术上是不合理的，也会有较大问题。</w:t>
      </w:r>
    </w:p>
    <w:p>
      <w:pPr>
        <w:widowControl w:val="0"/>
        <w:numPr>
          <w:ilvl w:val="0"/>
          <w:numId w:val="0"/>
        </w:numPr>
        <w:adjustRightInd/>
        <w:snapToGrid/>
        <w:spacing w:after="0"/>
        <w:ind w:firstLine="420" w:firstLineChars="200"/>
        <w:jc w:val="both"/>
        <w:rPr>
          <w:rFonts w:hint="default" w:ascii="Times New Roman" w:hAnsi="宋体" w:eastAsia="宋体" w:cs="Times New Roman"/>
          <w:sz w:val="21"/>
          <w:szCs w:val="21"/>
        </w:rPr>
      </w:pPr>
      <w:r>
        <w:rPr>
          <w:rFonts w:hint="default" w:ascii="Times New Roman" w:hAnsi="宋体" w:eastAsia="宋体" w:cs="Times New Roman"/>
          <w:sz w:val="21"/>
          <w:szCs w:val="21"/>
        </w:rPr>
        <w:t>本</w:t>
      </w:r>
      <w:r>
        <w:rPr>
          <w:rFonts w:hint="eastAsia" w:ascii="Times New Roman" w:hAnsi="宋体" w:eastAsia="宋体" w:cs="Times New Roman"/>
          <w:sz w:val="21"/>
          <w:szCs w:val="21"/>
          <w:lang w:eastAsia="zh-CN"/>
        </w:rPr>
        <w:t>标准</w:t>
      </w:r>
      <w:r>
        <w:rPr>
          <w:rFonts w:hint="default" w:ascii="Times New Roman" w:hAnsi="宋体" w:eastAsia="宋体" w:cs="Times New Roman"/>
          <w:sz w:val="21"/>
          <w:szCs w:val="21"/>
        </w:rPr>
        <w:t>规定的保温装饰板外保温系统性能指标有拉伸粘结强度、</w:t>
      </w:r>
      <w:r>
        <w:rPr>
          <w:rFonts w:hint="eastAsia" w:ascii="Times New Roman" w:hAnsi="宋体" w:eastAsia="宋体" w:cs="Times New Roman"/>
          <w:sz w:val="21"/>
          <w:szCs w:val="21"/>
          <w:lang w:eastAsia="zh-CN"/>
        </w:rPr>
        <w:t>单点</w:t>
      </w:r>
      <w:r>
        <w:rPr>
          <w:rFonts w:hint="default" w:ascii="Times New Roman" w:hAnsi="宋体" w:eastAsia="宋体" w:cs="Times New Roman"/>
          <w:sz w:val="21"/>
          <w:szCs w:val="21"/>
        </w:rPr>
        <w:t>锚固</w:t>
      </w:r>
      <w:r>
        <w:rPr>
          <w:rFonts w:hint="eastAsia" w:ascii="Times New Roman" w:hAnsi="宋体" w:eastAsia="宋体" w:cs="Times New Roman"/>
          <w:sz w:val="21"/>
          <w:szCs w:val="21"/>
          <w:lang w:eastAsia="zh-CN"/>
        </w:rPr>
        <w:t>力</w:t>
      </w:r>
      <w:r>
        <w:rPr>
          <w:rFonts w:hint="default" w:ascii="Times New Roman" w:hAnsi="宋体" w:eastAsia="宋体" w:cs="Times New Roman"/>
          <w:sz w:val="21"/>
          <w:szCs w:val="21"/>
        </w:rPr>
        <w:t>、抗风荷载性能、耐候性、抗冲击性、热阻</w:t>
      </w:r>
      <w:r>
        <w:rPr>
          <w:rFonts w:hint="eastAsia" w:ascii="Times New Roman" w:hAnsi="宋体" w:eastAsia="宋体" w:cs="Times New Roman"/>
          <w:sz w:val="21"/>
          <w:szCs w:val="21"/>
          <w:lang w:eastAsia="zh-CN"/>
        </w:rPr>
        <w:t>、吸水量、不透水性</w:t>
      </w:r>
      <w:r>
        <w:rPr>
          <w:rFonts w:hint="default" w:ascii="Times New Roman" w:hAnsi="宋体" w:eastAsia="宋体" w:cs="Times New Roman"/>
          <w:sz w:val="21"/>
          <w:szCs w:val="21"/>
        </w:rPr>
        <w:t>，多为力学性能要求。</w:t>
      </w:r>
    </w:p>
    <w:p>
      <w:pPr>
        <w:widowControl w:val="0"/>
        <w:numPr>
          <w:ilvl w:val="0"/>
          <w:numId w:val="0"/>
        </w:numPr>
        <w:adjustRightInd/>
        <w:snapToGrid/>
        <w:spacing w:after="0"/>
        <w:ind w:firstLine="420" w:firstLineChars="200"/>
        <w:jc w:val="both"/>
        <w:rPr>
          <w:rFonts w:hint="eastAsia" w:ascii="宋体" w:hAnsi="宋体" w:eastAsia="宋体" w:cs="宋体"/>
          <w:sz w:val="21"/>
          <w:szCs w:val="21"/>
        </w:rPr>
      </w:pPr>
      <w:r>
        <w:rPr>
          <w:rFonts w:hint="default" w:ascii="Times New Roman" w:hAnsi="宋体" w:eastAsia="宋体" w:cs="Times New Roman"/>
          <w:sz w:val="21"/>
          <w:szCs w:val="21"/>
        </w:rPr>
        <w:t>拉伸粘结强度是保温装饰板外保温系统性能的关键性能指标，反映了保温装饰板的粘结性能，胶粘剂作为粘结保温装饰板与基层墙体的介质，实际上有两个粘结面，通常情况下，胶粘剂与基层墙体拉伸粘结强度远大于胶粘剂与保温装饰板拉伸粘结强度，系统与基层墙体拉伸粘结强度取决于胶粘剂与保温装饰板拉伸粘结强度，与胶粘剂与基层墙体拉伸粘结强度关联性不大，因此系统性能指标中未列入胶粘剂与基层墙体拉伸粘结强度</w:t>
      </w:r>
      <w:r>
        <w:rPr>
          <w:rFonts w:hint="eastAsia" w:ascii="Times New Roman" w:hAnsi="宋体" w:eastAsia="宋体" w:cs="Times New Roman"/>
          <w:sz w:val="21"/>
          <w:szCs w:val="21"/>
          <w:lang w:eastAsia="zh-CN"/>
        </w:rPr>
        <w:t>，</w:t>
      </w:r>
      <w:r>
        <w:rPr>
          <w:rFonts w:hint="eastAsia" w:ascii="宋体" w:hAnsi="宋体" w:eastAsia="宋体" w:cs="宋体"/>
          <w:sz w:val="21"/>
          <w:szCs w:val="21"/>
          <w:lang w:eastAsia="zh-CN"/>
        </w:rPr>
        <w:t>具体指标按照</w:t>
      </w:r>
      <w:r>
        <w:rPr>
          <w:rFonts w:hint="eastAsia" w:ascii="宋体" w:hAnsi="宋体" w:eastAsia="宋体" w:cs="宋体"/>
          <w:sz w:val="21"/>
          <w:szCs w:val="21"/>
          <w:lang w:val="en-US" w:eastAsia="zh-CN"/>
        </w:rPr>
        <w:t>JG/T 287执行。</w:t>
      </w:r>
    </w:p>
    <w:p>
      <w:pPr>
        <w:widowControl w:val="0"/>
        <w:numPr>
          <w:ilvl w:val="0"/>
          <w:numId w:val="0"/>
        </w:numPr>
        <w:adjustRightInd/>
        <w:snapToGrid/>
        <w:spacing w:after="0"/>
        <w:ind w:firstLine="420" w:firstLineChars="200"/>
        <w:jc w:val="both"/>
        <w:rPr>
          <w:rFonts w:hint="eastAsia" w:ascii="Times New Roman" w:hAnsi="宋体" w:eastAsia="宋体" w:cs="Times New Roman"/>
          <w:sz w:val="21"/>
          <w:szCs w:val="21"/>
          <w:lang w:eastAsia="zh-CN"/>
        </w:rPr>
      </w:pPr>
      <w:r>
        <w:rPr>
          <w:rFonts w:hint="default" w:ascii="Times New Roman" w:hAnsi="宋体" w:eastAsia="宋体" w:cs="Times New Roman"/>
          <w:sz w:val="21"/>
          <w:szCs w:val="21"/>
        </w:rPr>
        <w:t>单点锚固力是保温装饰板外保温系统性能的关键性能指标，反映了保温装饰板的</w:t>
      </w:r>
      <w:r>
        <w:rPr>
          <w:rFonts w:hint="eastAsia" w:ascii="Times New Roman" w:hAnsi="宋体" w:eastAsia="宋体" w:cs="Times New Roman"/>
          <w:sz w:val="21"/>
          <w:szCs w:val="21"/>
          <w:lang w:eastAsia="zh-CN"/>
        </w:rPr>
        <w:t>机械固定</w:t>
      </w:r>
      <w:r>
        <w:rPr>
          <w:rFonts w:hint="default" w:ascii="Times New Roman" w:hAnsi="宋体" w:eastAsia="宋体" w:cs="Times New Roman"/>
          <w:sz w:val="21"/>
          <w:szCs w:val="21"/>
        </w:rPr>
        <w:t>性能，保温装饰板</w:t>
      </w:r>
      <w:r>
        <w:rPr>
          <w:rFonts w:hint="eastAsia" w:ascii="Times New Roman" w:hAnsi="宋体" w:eastAsia="宋体" w:cs="Times New Roman"/>
          <w:sz w:val="21"/>
          <w:szCs w:val="21"/>
          <w:lang w:eastAsia="zh-CN"/>
        </w:rPr>
        <w:t>在基层墙体上锚固时，也有两个主要受力点，一是锚栓与基层墙体的抗拉承载力，二是连接件在装饰面板的压力，</w:t>
      </w:r>
      <w:r>
        <w:rPr>
          <w:rFonts w:hint="default" w:ascii="Times New Roman" w:hAnsi="宋体" w:eastAsia="宋体" w:cs="Times New Roman"/>
          <w:sz w:val="21"/>
          <w:szCs w:val="21"/>
        </w:rPr>
        <w:t>单点锚固力</w:t>
      </w:r>
      <w:r>
        <w:rPr>
          <w:rFonts w:hint="eastAsia" w:ascii="Times New Roman" w:hAnsi="宋体" w:eastAsia="宋体" w:cs="Times New Roman"/>
          <w:sz w:val="21"/>
          <w:szCs w:val="21"/>
          <w:lang w:eastAsia="zh-CN"/>
        </w:rPr>
        <w:t>实际就是首先破坏的力，从试验数据来看，多数情况是连接件在装饰面板的压力，因此控制面板厚度、连接件压板大小是关键。从另一个</w:t>
      </w:r>
      <w:r>
        <w:rPr>
          <w:rFonts w:hint="eastAsia" w:ascii="宋体" w:hAnsi="宋体" w:eastAsia="宋体" w:cs="宋体"/>
          <w:sz w:val="21"/>
          <w:szCs w:val="21"/>
          <w:lang w:eastAsia="zh-CN"/>
        </w:rPr>
        <w:t>方面来说，</w:t>
      </w:r>
      <w:r>
        <w:rPr>
          <w:rFonts w:hint="eastAsia" w:ascii="宋体" w:hAnsi="宋体" w:eastAsia="宋体" w:cs="宋体"/>
          <w:sz w:val="21"/>
          <w:szCs w:val="21"/>
        </w:rPr>
        <w:t>增加</w:t>
      </w:r>
      <w:r>
        <w:rPr>
          <w:rFonts w:hint="eastAsia" w:ascii="宋体" w:hAnsi="宋体" w:eastAsia="宋体" w:cs="宋体"/>
          <w:sz w:val="21"/>
          <w:szCs w:val="21"/>
          <w:lang w:eastAsia="zh-CN"/>
        </w:rPr>
        <w:t>面</w:t>
      </w:r>
      <w:r>
        <w:rPr>
          <w:rFonts w:hint="eastAsia" w:ascii="宋体" w:hAnsi="宋体" w:eastAsia="宋体" w:cs="宋体"/>
          <w:sz w:val="21"/>
          <w:szCs w:val="21"/>
        </w:rPr>
        <w:t>板厚度，致使面板重量加大，同样会带来风险，尽可能降低重量同样重要</w:t>
      </w:r>
      <w:r>
        <w:rPr>
          <w:rFonts w:hint="eastAsia" w:ascii="宋体" w:hAnsi="宋体" w:eastAsia="宋体" w:cs="宋体"/>
          <w:sz w:val="21"/>
          <w:szCs w:val="21"/>
          <w:lang w:eastAsia="zh-CN"/>
        </w:rPr>
        <w:t>，因此，</w:t>
      </w:r>
      <w:r>
        <w:rPr>
          <w:rFonts w:hint="eastAsia" w:ascii="宋体" w:hAnsi="宋体" w:eastAsia="宋体" w:cs="宋体"/>
          <w:sz w:val="21"/>
          <w:szCs w:val="21"/>
        </w:rPr>
        <w:t>Ⅰ型单点锚固力</w:t>
      </w:r>
      <w:r>
        <w:rPr>
          <w:rFonts w:hint="eastAsia" w:ascii="宋体" w:hAnsi="宋体" w:eastAsia="宋体" w:cs="宋体"/>
          <w:sz w:val="21"/>
          <w:szCs w:val="21"/>
          <w:lang w:eastAsia="zh-CN"/>
        </w:rPr>
        <w:t>按照</w:t>
      </w:r>
      <w:r>
        <w:rPr>
          <w:rFonts w:hint="eastAsia" w:ascii="宋体" w:hAnsi="宋体" w:eastAsia="宋体" w:cs="宋体"/>
          <w:sz w:val="21"/>
          <w:szCs w:val="21"/>
          <w:lang w:val="en-US" w:eastAsia="zh-CN"/>
        </w:rPr>
        <w:t>JG/T 287规定，</w:t>
      </w:r>
      <w:r>
        <w:rPr>
          <w:rFonts w:hint="eastAsia" w:ascii="宋体" w:hAnsi="宋体" w:eastAsia="宋体" w:cs="宋体"/>
          <w:sz w:val="21"/>
          <w:szCs w:val="21"/>
        </w:rPr>
        <w:t>Ⅱ型单点锚固力</w:t>
      </w:r>
      <w:r>
        <w:rPr>
          <w:rFonts w:hint="eastAsia" w:ascii="宋体" w:hAnsi="宋体" w:eastAsia="宋体" w:cs="宋体"/>
          <w:sz w:val="21"/>
          <w:szCs w:val="21"/>
          <w:lang w:val="en-US" w:eastAsia="zh-CN"/>
        </w:rPr>
        <w:t>做了相应调整，</w:t>
      </w:r>
      <w:r>
        <w:rPr>
          <w:rFonts w:hint="eastAsia" w:ascii="宋体" w:hAnsi="宋体" w:eastAsia="宋体" w:cs="宋体"/>
          <w:sz w:val="21"/>
          <w:szCs w:val="21"/>
          <w:lang w:eastAsia="zh-CN"/>
        </w:rPr>
        <w:t>为</w:t>
      </w:r>
      <w:r>
        <w:rPr>
          <w:rFonts w:hint="eastAsia" w:ascii="宋体" w:hAnsi="宋体" w:eastAsia="宋体" w:cs="宋体"/>
          <w:sz w:val="21"/>
          <w:szCs w:val="21"/>
          <w:lang w:val="en-US" w:eastAsia="zh-CN"/>
        </w:rPr>
        <w:t>0.45kN</w:t>
      </w:r>
      <w:r>
        <w:rPr>
          <w:rFonts w:hint="eastAsia" w:ascii="宋体" w:hAnsi="宋体" w:eastAsia="宋体" w:cs="宋体"/>
          <w:sz w:val="21"/>
          <w:szCs w:val="21"/>
          <w:lang w:eastAsia="zh-CN"/>
        </w:rPr>
        <w:t>，</w:t>
      </w:r>
      <w:r>
        <w:rPr>
          <w:rFonts w:hint="default" w:ascii="Times New Roman" w:hAnsi="宋体" w:eastAsia="宋体" w:cs="Times New Roman"/>
          <w:sz w:val="21"/>
          <w:szCs w:val="21"/>
        </w:rPr>
        <w:t>保证锚固强度可以通过增加锚固件数量实现，单点锚固力降低不会影响系统安全性</w:t>
      </w:r>
      <w:r>
        <w:rPr>
          <w:rFonts w:hint="eastAsia" w:ascii="Times New Roman" w:hAnsi="宋体" w:eastAsia="宋体" w:cs="Times New Roman"/>
          <w:sz w:val="21"/>
          <w:szCs w:val="21"/>
          <w:lang w:eastAsia="zh-CN"/>
        </w:rPr>
        <w:t>。</w:t>
      </w:r>
    </w:p>
    <w:p>
      <w:pPr>
        <w:widowControl w:val="0"/>
        <w:numPr>
          <w:ilvl w:val="0"/>
          <w:numId w:val="0"/>
        </w:numPr>
        <w:adjustRightInd/>
        <w:snapToGrid/>
        <w:spacing w:after="0"/>
        <w:ind w:firstLine="420" w:firstLineChars="200"/>
        <w:jc w:val="both"/>
        <w:rPr>
          <w:rFonts w:hint="default" w:ascii="Times New Roman" w:hAnsi="宋体" w:eastAsia="宋体" w:cs="Times New Roman"/>
          <w:sz w:val="21"/>
          <w:szCs w:val="21"/>
        </w:rPr>
      </w:pPr>
      <w:r>
        <w:rPr>
          <w:rFonts w:hint="default" w:ascii="Times New Roman" w:hAnsi="宋体" w:eastAsia="宋体" w:cs="Times New Roman"/>
          <w:sz w:val="21"/>
          <w:szCs w:val="21"/>
        </w:rPr>
        <w:t>锚固强度反映了保温装饰板外保温系统与基层墙体之间的</w:t>
      </w:r>
      <w:r>
        <w:rPr>
          <w:rFonts w:hint="eastAsia" w:ascii="Times New Roman" w:hAnsi="宋体" w:eastAsia="宋体" w:cs="Times New Roman"/>
          <w:sz w:val="21"/>
          <w:szCs w:val="21"/>
          <w:lang w:eastAsia="zh-CN"/>
        </w:rPr>
        <w:t>机械</w:t>
      </w:r>
      <w:r>
        <w:rPr>
          <w:rFonts w:hint="default" w:ascii="Times New Roman" w:hAnsi="宋体" w:eastAsia="宋体" w:cs="Times New Roman"/>
          <w:sz w:val="21"/>
          <w:szCs w:val="21"/>
        </w:rPr>
        <w:t>拉拔强度，其数值是由单点锚固力</w:t>
      </w:r>
      <w:r>
        <w:rPr>
          <w:rFonts w:hint="eastAsia" w:ascii="Times New Roman" w:hAnsi="宋体" w:eastAsia="宋体" w:cs="Times New Roman"/>
          <w:sz w:val="21"/>
          <w:szCs w:val="21"/>
          <w:lang w:eastAsia="zh-CN"/>
        </w:rPr>
        <w:t>和单位面积的</w:t>
      </w:r>
      <w:r>
        <w:rPr>
          <w:rFonts w:hint="default" w:ascii="Times New Roman" w:hAnsi="宋体" w:eastAsia="宋体" w:cs="Times New Roman"/>
          <w:sz w:val="21"/>
          <w:szCs w:val="21"/>
        </w:rPr>
        <w:t>锚固点数量通过计算得到的，</w:t>
      </w:r>
      <w:r>
        <w:rPr>
          <w:rFonts w:hint="eastAsia" w:ascii="Times New Roman" w:hAnsi="宋体" w:eastAsia="宋体" w:cs="Times New Roman"/>
          <w:sz w:val="21"/>
          <w:szCs w:val="21"/>
          <w:lang w:eastAsia="zh-CN"/>
        </w:rPr>
        <w:t>应</w:t>
      </w:r>
      <w:r>
        <w:rPr>
          <w:rFonts w:hint="default" w:ascii="Times New Roman" w:hAnsi="宋体" w:eastAsia="宋体" w:cs="Times New Roman"/>
          <w:sz w:val="21"/>
          <w:szCs w:val="21"/>
        </w:rPr>
        <w:t>符合工程设计要求。</w:t>
      </w:r>
    </w:p>
    <w:p>
      <w:pPr>
        <w:widowControl w:val="0"/>
        <w:numPr>
          <w:ilvl w:val="0"/>
          <w:numId w:val="0"/>
        </w:numPr>
        <w:adjustRightInd/>
        <w:snapToGrid/>
        <w:spacing w:after="0"/>
        <w:ind w:firstLine="420" w:firstLineChars="200"/>
        <w:jc w:val="both"/>
        <w:rPr>
          <w:rFonts w:hint="default" w:ascii="Times New Roman" w:hAnsi="宋体" w:eastAsia="宋体" w:cs="Times New Roman"/>
          <w:sz w:val="21"/>
          <w:szCs w:val="21"/>
        </w:rPr>
      </w:pPr>
      <w:r>
        <w:rPr>
          <w:rFonts w:hint="default" w:ascii="Times New Roman" w:hAnsi="宋体" w:eastAsia="宋体" w:cs="Times New Roman"/>
          <w:sz w:val="21"/>
          <w:szCs w:val="21"/>
        </w:rPr>
        <w:t>抗风荷载性能是关系到系统安全性的指标，在粘结失效的情况下尤为重要，也是强化、验证锚固连接的重要手段，抗风荷载试验可综合验证保温装饰板锚固的实际效果，提高其可靠性，验证试验数据证明不同做法的保温装饰板外保温系统其抗风荷载性能有较大差异，从严格把控安全的角度出发，规定应给出抗风荷载性能数值是必要的。保温装饰板上的所有锚固件可能存在受力差异，抗风荷载性能还有利于验证锚固强度的可靠性，防止锚固失效隐患，鉴于保温装饰板外保温系统抗风荷载性能试验的重要性，导则给出了试验方法，对相关试验细节予以规定。</w:t>
      </w:r>
    </w:p>
    <w:p>
      <w:pPr>
        <w:widowControl w:val="0"/>
        <w:numPr>
          <w:ilvl w:val="0"/>
          <w:numId w:val="0"/>
        </w:numPr>
        <w:adjustRightInd/>
        <w:snapToGrid/>
        <w:spacing w:after="0"/>
        <w:ind w:firstLine="420" w:firstLineChars="200"/>
        <w:jc w:val="both"/>
        <w:rPr>
          <w:rFonts w:hint="default" w:ascii="Times New Roman" w:hAnsi="宋体" w:eastAsia="宋体" w:cs="Times New Roman"/>
          <w:sz w:val="21"/>
          <w:szCs w:val="21"/>
        </w:rPr>
      </w:pPr>
      <w:r>
        <w:rPr>
          <w:rFonts w:hint="default" w:ascii="Times New Roman" w:hAnsi="宋体" w:eastAsia="宋体" w:cs="Times New Roman"/>
          <w:sz w:val="21"/>
          <w:szCs w:val="21"/>
        </w:rPr>
        <w:t>在大量的国外</w:t>
      </w:r>
      <w:r>
        <w:rPr>
          <w:rFonts w:hint="eastAsia" w:ascii="宋体" w:hAnsi="宋体" w:eastAsia="宋体" w:cs="宋体"/>
          <w:sz w:val="21"/>
          <w:szCs w:val="21"/>
        </w:rPr>
        <w:t>标准（ETAG 004）、国</w:t>
      </w:r>
      <w:r>
        <w:rPr>
          <w:rFonts w:hint="default" w:ascii="Times New Roman" w:hAnsi="宋体" w:eastAsia="宋体" w:cs="Times New Roman"/>
          <w:sz w:val="21"/>
          <w:szCs w:val="21"/>
        </w:rPr>
        <w:t>内中都已表明，耐候性是薄抹灰外保温系统中最重要的性能指标，耐候性试验是在冷、热、水等气候条件下测试外保温系统是否出现开裂、空鼓、剥落或脱落等破坏现象，以检验其长期使用的可靠性。耐候性试验试样尺寸较大，薄抹灰外保温系统面层材料是连续的并且是现场制成，是一个整体，效果就很明显，保温装饰板系统由于板之间是断开的，没有了尺寸效应，效果实际上并不明显，开裂、空鼓等现象可能不会出现，即使出现开裂也多是在板缝部位。耐候性试验检验的是保温装饰板的耐久性，而非系统，并不能认定是保温装饰板外保温系统的最重要的性能指标。薄抹灰外保温系统</w:t>
      </w:r>
      <w:r>
        <w:rPr>
          <w:rFonts w:hint="eastAsia" w:ascii="宋体" w:hAnsi="宋体" w:eastAsia="宋体" w:cs="宋体"/>
          <w:sz w:val="21"/>
          <w:szCs w:val="21"/>
        </w:rPr>
        <w:t>耐候性试验规定饰面材料可以有四种，保温装饰板耐候性试验也按此规定试样最多可使用4种类型的保温装饰板，同时规定其固定方式只能使用一</w:t>
      </w:r>
      <w:r>
        <w:rPr>
          <w:rFonts w:hint="default" w:ascii="Times New Roman" w:hAnsi="宋体" w:eastAsia="宋体" w:cs="Times New Roman"/>
          <w:sz w:val="21"/>
          <w:szCs w:val="21"/>
        </w:rPr>
        <w:t>种。</w:t>
      </w:r>
    </w:p>
    <w:p>
      <w:pPr>
        <w:widowControl w:val="0"/>
        <w:numPr>
          <w:ilvl w:val="0"/>
          <w:numId w:val="0"/>
        </w:numPr>
        <w:adjustRightInd/>
        <w:snapToGrid/>
        <w:spacing w:after="0"/>
        <w:ind w:firstLine="420" w:firstLineChars="200"/>
        <w:jc w:val="both"/>
        <w:rPr>
          <w:rFonts w:hint="default" w:ascii="Times New Roman" w:hAnsi="宋体" w:eastAsia="宋体" w:cs="Times New Roman"/>
          <w:sz w:val="21"/>
          <w:szCs w:val="21"/>
        </w:rPr>
      </w:pPr>
      <w:r>
        <w:rPr>
          <w:rFonts w:hint="default" w:ascii="Times New Roman" w:hAnsi="宋体" w:eastAsia="宋体" w:cs="Times New Roman"/>
          <w:sz w:val="21"/>
          <w:szCs w:val="21"/>
        </w:rPr>
        <w:t>由于保温装饰板外保温系统保温材料是断开的，仅用导热系数进行计算是存在一定风险的，规定给出系统热阻有利于为节能设计提供具体数据，以达到节能目标。</w:t>
      </w:r>
    </w:p>
    <w:p>
      <w:pPr>
        <w:widowControl w:val="0"/>
        <w:numPr>
          <w:ilvl w:val="1"/>
          <w:numId w:val="76"/>
        </w:numPr>
        <w:adjustRightInd/>
        <w:snapToGrid/>
        <w:spacing w:after="0"/>
        <w:jc w:val="both"/>
        <w:rPr>
          <w:rFonts w:ascii="Times New Roman" w:hAnsi="Times New Roman" w:eastAsia="宋体" w:cs="Times New Roman"/>
          <w:sz w:val="21"/>
          <w:szCs w:val="21"/>
        </w:rPr>
      </w:pPr>
      <w:r>
        <w:rPr>
          <w:rFonts w:hint="eastAsia" w:ascii="Times New Roman" w:hAnsi="宋体" w:eastAsia="宋体" w:cs="Times New Roman"/>
          <w:sz w:val="21"/>
          <w:szCs w:val="21"/>
        </w:rPr>
        <w:t>保温装饰板</w:t>
      </w:r>
      <w:r>
        <w:rPr>
          <w:rFonts w:ascii="Times New Roman" w:hAnsi="宋体" w:eastAsia="宋体" w:cs="Times New Roman"/>
          <w:sz w:val="21"/>
          <w:szCs w:val="21"/>
        </w:rPr>
        <w:t>外墙外</w:t>
      </w:r>
      <w:r>
        <w:rPr>
          <w:rFonts w:ascii="宋体" w:hAnsi="宋体" w:eastAsia="宋体" w:cs="Times New Roman"/>
          <w:sz w:val="21"/>
          <w:szCs w:val="21"/>
        </w:rPr>
        <w:t>保温</w:t>
      </w:r>
      <w:r>
        <w:rPr>
          <w:rFonts w:hint="eastAsia" w:ascii="宋体" w:hAnsi="宋体" w:eastAsia="宋体" w:cs="Times New Roman"/>
          <w:sz w:val="21"/>
          <w:szCs w:val="21"/>
        </w:rPr>
        <w:t>工程现场检验</w:t>
      </w:r>
      <w:r>
        <w:rPr>
          <w:rFonts w:hint="eastAsia" w:ascii="宋体" w:hAnsi="宋体" w:eastAsia="宋体" w:cs="Times New Roman"/>
          <w:sz w:val="21"/>
          <w:szCs w:val="21"/>
          <w:lang w:eastAsia="zh-CN"/>
        </w:rPr>
        <w:t>是保证工程质量的重要手段，本标准从把控关键安全</w:t>
      </w:r>
      <w:r>
        <w:rPr>
          <w:rFonts w:ascii="宋体" w:hAnsi="宋体" w:eastAsia="宋体" w:cs="Times New Roman"/>
          <w:sz w:val="21"/>
          <w:szCs w:val="21"/>
        </w:rPr>
        <w:t>性能指标</w:t>
      </w:r>
      <w:r>
        <w:rPr>
          <w:rFonts w:hint="eastAsia" w:ascii="宋体" w:hAnsi="宋体" w:eastAsia="宋体" w:cs="Times New Roman"/>
          <w:sz w:val="21"/>
          <w:szCs w:val="21"/>
          <w:lang w:eastAsia="zh-CN"/>
        </w:rPr>
        <w:t>角度出发，规定了</w:t>
      </w:r>
      <w:r>
        <w:rPr>
          <w:rFonts w:hint="eastAsia" w:ascii="宋体" w:hAnsi="宋体" w:eastAsia="宋体" w:cs="Times New Roman"/>
          <w:sz w:val="21"/>
          <w:szCs w:val="21"/>
          <w:lang w:val="en-US" w:eastAsia="zh-CN"/>
        </w:rPr>
        <w:t>3项现场检验要求。当实验室具备与工程外墙一致的试验条件时，拉伸粘结强度也可按同条件试验方法在实验室进行。</w:t>
      </w:r>
    </w:p>
    <w:p>
      <w:pPr>
        <w:widowControl w:val="0"/>
        <w:numPr>
          <w:ilvl w:val="1"/>
          <w:numId w:val="76"/>
        </w:numPr>
        <w:adjustRightInd/>
        <w:snapToGrid/>
        <w:spacing w:after="0"/>
        <w:jc w:val="both"/>
        <w:rPr>
          <w:rFonts w:hint="eastAsia" w:ascii="Times New Roman" w:hAnsi="宋体" w:eastAsia="宋体" w:cs="Times New Roman"/>
          <w:sz w:val="21"/>
          <w:szCs w:val="21"/>
          <w:lang w:eastAsia="zh-CN"/>
        </w:rPr>
      </w:pPr>
      <w:r>
        <w:rPr>
          <w:rFonts w:hint="eastAsia" w:ascii="Times New Roman" w:hAnsi="宋体" w:eastAsia="宋体" w:cs="Times New Roman"/>
          <w:sz w:val="21"/>
          <w:szCs w:val="21"/>
        </w:rPr>
        <w:t>保温装饰板性能指标</w:t>
      </w:r>
      <w:r>
        <w:rPr>
          <w:rFonts w:hint="eastAsia" w:ascii="宋体" w:hAnsi="宋体" w:eastAsia="宋体" w:cs="宋体"/>
          <w:sz w:val="21"/>
          <w:szCs w:val="21"/>
        </w:rPr>
        <w:t>与JG 287基</w:t>
      </w:r>
      <w:r>
        <w:rPr>
          <w:rFonts w:hint="eastAsia" w:ascii="Times New Roman" w:hAnsi="宋体" w:eastAsia="宋体" w:cs="Times New Roman"/>
          <w:sz w:val="21"/>
          <w:szCs w:val="21"/>
        </w:rPr>
        <w:t>本一致</w:t>
      </w:r>
      <w:r>
        <w:rPr>
          <w:rFonts w:hint="eastAsia" w:ascii="Times New Roman" w:hAnsi="宋体" w:eastAsia="宋体" w:cs="Times New Roman"/>
          <w:sz w:val="21"/>
          <w:szCs w:val="21"/>
          <w:lang w:eastAsia="zh-CN"/>
        </w:rPr>
        <w:t>，增加了双材保温装饰板。</w:t>
      </w:r>
    </w:p>
    <w:p>
      <w:pPr>
        <w:widowControl w:val="0"/>
        <w:numPr>
          <w:ilvl w:val="0"/>
          <w:numId w:val="0"/>
        </w:numPr>
        <w:adjustRightInd/>
        <w:snapToGrid/>
        <w:spacing w:after="0"/>
        <w:ind w:firstLine="420" w:firstLineChars="200"/>
        <w:jc w:val="both"/>
        <w:rPr>
          <w:rFonts w:hint="eastAsia" w:ascii="宋体" w:hAnsi="宋体" w:eastAsia="宋体" w:cs="宋体"/>
          <w:sz w:val="21"/>
          <w:szCs w:val="21"/>
        </w:rPr>
      </w:pPr>
      <w:r>
        <w:rPr>
          <w:rFonts w:hint="eastAsia" w:ascii="宋体" w:hAnsi="宋体" w:eastAsia="宋体" w:cs="Times New Roman"/>
          <w:sz w:val="21"/>
          <w:szCs w:val="21"/>
        </w:rPr>
        <w:t>GB</w:t>
      </w:r>
      <w:r>
        <w:rPr>
          <w:rFonts w:hint="eastAsia" w:ascii="宋体" w:hAnsi="宋体" w:eastAsia="宋体" w:cs="Times New Roman"/>
          <w:sz w:val="21"/>
          <w:szCs w:val="21"/>
          <w:lang w:val="en-US" w:eastAsia="zh-CN"/>
        </w:rPr>
        <w:t xml:space="preserve"> </w:t>
      </w:r>
      <w:r>
        <w:rPr>
          <w:rFonts w:hint="eastAsia" w:ascii="宋体" w:hAnsi="宋体" w:eastAsia="宋体" w:cs="Times New Roman"/>
          <w:sz w:val="21"/>
          <w:szCs w:val="21"/>
        </w:rPr>
        <w:t>50</w:t>
      </w:r>
      <w:r>
        <w:rPr>
          <w:rFonts w:hint="eastAsia" w:ascii="宋体" w:hAnsi="宋体" w:eastAsia="宋体" w:cs="宋体"/>
          <w:sz w:val="21"/>
          <w:szCs w:val="21"/>
        </w:rPr>
        <w:t>016规定建筑首层的保护层厚度不小于15mm，考虑到首层部位面板脱落危险性并不大，</w:t>
      </w:r>
      <w:r>
        <w:rPr>
          <w:rFonts w:hint="eastAsia" w:ascii="宋体" w:hAnsi="宋体" w:eastAsia="宋体" w:cs="宋体"/>
          <w:sz w:val="21"/>
          <w:szCs w:val="21"/>
          <w:lang w:eastAsia="zh-CN"/>
        </w:rPr>
        <w:t>允许</w:t>
      </w:r>
      <w:r>
        <w:rPr>
          <w:rFonts w:hint="eastAsia" w:ascii="宋体" w:hAnsi="宋体" w:eastAsia="宋体" w:cs="宋体"/>
          <w:sz w:val="21"/>
          <w:szCs w:val="21"/>
        </w:rPr>
        <w:t>首层部位装饰面板单位面积质量</w:t>
      </w:r>
      <w:r>
        <w:rPr>
          <w:rFonts w:hint="eastAsia" w:ascii="宋体" w:hAnsi="宋体" w:eastAsia="宋体" w:cs="宋体"/>
          <w:sz w:val="21"/>
          <w:szCs w:val="21"/>
          <w:lang w:eastAsia="zh-CN"/>
        </w:rPr>
        <w:t>提高</w:t>
      </w:r>
      <w:r>
        <w:rPr>
          <w:rFonts w:hint="eastAsia" w:ascii="宋体" w:hAnsi="宋体" w:eastAsia="宋体" w:cs="宋体"/>
          <w:sz w:val="21"/>
          <w:szCs w:val="21"/>
          <w:lang w:val="en-US" w:eastAsia="zh-CN"/>
        </w:rPr>
        <w:t>50%，即Ⅰ型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0</w:t>
      </w:r>
      <w:r>
        <w:rPr>
          <w:rFonts w:hint="eastAsia" w:ascii="宋体" w:hAnsi="宋体" w:eastAsia="宋体" w:cs="宋体"/>
          <w:sz w:val="21"/>
          <w:szCs w:val="21"/>
          <w:lang w:val="en-US" w:eastAsia="zh-CN"/>
        </w:rPr>
        <w:t>kg/m</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lang w:val="en-US" w:eastAsia="zh-CN"/>
        </w:rPr>
        <w:t>，</w:t>
      </w:r>
      <w:r>
        <w:rPr>
          <w:rFonts w:hint="eastAsia" w:ascii="Times New Roman" w:hAnsi="宋体" w:eastAsia="宋体" w:cs="Times New Roman"/>
          <w:sz w:val="21"/>
          <w:szCs w:val="21"/>
        </w:rPr>
        <w:t>Ⅱ</w:t>
      </w:r>
      <w:r>
        <w:rPr>
          <w:rFonts w:hint="eastAsia" w:ascii="Times New Roman" w:hAnsi="宋体" w:eastAsia="宋体" w:cs="Times New Roman"/>
          <w:sz w:val="21"/>
          <w:szCs w:val="21"/>
          <w:lang w:eastAsia="zh-CN"/>
        </w:rPr>
        <w:t>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45kg/m</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rPr>
        <w:t>。</w:t>
      </w:r>
    </w:p>
    <w:p>
      <w:pPr>
        <w:widowControl w:val="0"/>
        <w:numPr>
          <w:ilvl w:val="0"/>
          <w:numId w:val="0"/>
        </w:numPr>
        <w:adjustRightInd/>
        <w:snapToGrid/>
        <w:spacing w:after="0"/>
        <w:ind w:firstLine="420" w:firstLineChars="200"/>
        <w:jc w:val="both"/>
        <w:rPr>
          <w:rFonts w:hint="eastAsia" w:ascii="宋体" w:hAnsi="宋体" w:eastAsia="宋体" w:cs="Times New Roman"/>
          <w:sz w:val="21"/>
          <w:szCs w:val="21"/>
        </w:rPr>
      </w:pPr>
      <w:r>
        <w:rPr>
          <w:rFonts w:hint="eastAsia" w:ascii="宋体" w:hAnsi="宋体" w:eastAsia="宋体" w:cs="Times New Roman"/>
          <w:sz w:val="21"/>
          <w:szCs w:val="21"/>
          <w:lang w:eastAsia="zh-CN"/>
        </w:rPr>
        <w:t>保温装饰板饰面性能主要针对外墙涂料类饰面层要求，金属板、天然薄石材、陶瓷薄板、通体包裹薄板均不含涂料，不要求饰面性能。</w:t>
      </w:r>
    </w:p>
    <w:p>
      <w:pPr>
        <w:widowControl w:val="0"/>
        <w:numPr>
          <w:ilvl w:val="1"/>
          <w:numId w:val="76"/>
        </w:numPr>
        <w:adjustRightInd/>
        <w:snapToGrid/>
        <w:spacing w:after="0"/>
        <w:jc w:val="both"/>
        <w:rPr>
          <w:rFonts w:ascii="Times New Roman" w:hAnsi="宋体" w:eastAsia="宋体" w:cs="Times New Roman"/>
          <w:sz w:val="21"/>
          <w:szCs w:val="21"/>
        </w:rPr>
      </w:pPr>
      <w:r>
        <w:rPr>
          <w:rFonts w:hint="eastAsia" w:ascii="宋体" w:hAnsi="宋体" w:eastAsia="宋体" w:cs="Times New Roman"/>
          <w:sz w:val="21"/>
          <w:szCs w:val="21"/>
          <w:lang w:eastAsia="zh-CN"/>
        </w:rPr>
        <w:t>单位点锚固力达标是对保温装饰板的基本要求，当</w:t>
      </w:r>
      <w:r>
        <w:rPr>
          <w:rFonts w:hint="eastAsia" w:ascii="宋体" w:hAnsi="宋体" w:eastAsia="宋体" w:cs="Times New Roman"/>
          <w:sz w:val="21"/>
          <w:szCs w:val="21"/>
        </w:rPr>
        <w:t>保温装饰板</w:t>
      </w:r>
      <w:r>
        <w:rPr>
          <w:rFonts w:hint="eastAsia" w:ascii="宋体" w:hAnsi="宋体" w:eastAsia="宋体" w:cs="Times New Roman"/>
          <w:sz w:val="21"/>
          <w:szCs w:val="21"/>
          <w:lang w:eastAsia="zh-CN"/>
        </w:rPr>
        <w:t>采用</w:t>
      </w:r>
      <w:r>
        <w:rPr>
          <w:rFonts w:hint="eastAsia" w:ascii="Times New Roman" w:hAnsi="Times New Roman" w:eastAsia="宋体" w:cs="Times New Roman"/>
          <w:sz w:val="21"/>
          <w:szCs w:val="21"/>
        </w:rPr>
        <w:t>无机非金属装饰面板</w:t>
      </w:r>
      <w:r>
        <w:rPr>
          <w:rFonts w:hint="eastAsia" w:ascii="Times New Roman" w:hAnsi="Times New Roman" w:eastAsia="宋体" w:cs="Times New Roman"/>
          <w:sz w:val="21"/>
          <w:szCs w:val="21"/>
          <w:lang w:eastAsia="zh-CN"/>
        </w:rPr>
        <w:t>时，试验数据表明，</w:t>
      </w:r>
      <w:r>
        <w:rPr>
          <w:rFonts w:hint="eastAsia" w:ascii="Times New Roman" w:hAnsi="Times New Roman" w:eastAsia="宋体" w:cs="Times New Roman"/>
          <w:sz w:val="21"/>
          <w:szCs w:val="21"/>
        </w:rPr>
        <w:t>锚固部位尺寸</w:t>
      </w:r>
      <w:r>
        <w:rPr>
          <w:rFonts w:hint="eastAsia" w:ascii="Times New Roman" w:hAnsi="Times New Roman" w:eastAsia="宋体" w:cs="Times New Roman"/>
          <w:sz w:val="21"/>
          <w:szCs w:val="21"/>
          <w:lang w:eastAsia="zh-CN"/>
        </w:rPr>
        <w:t>是单点锚固力的决定因素，</w:t>
      </w:r>
      <w:r>
        <w:rPr>
          <w:rFonts w:hint="eastAsia" w:ascii="Times New Roman" w:hAnsi="Times New Roman" w:eastAsia="宋体" w:cs="Times New Roman"/>
          <w:sz w:val="21"/>
          <w:szCs w:val="21"/>
        </w:rPr>
        <w:t>锚固部位尺寸</w:t>
      </w:r>
      <w:r>
        <w:rPr>
          <w:rFonts w:hint="eastAsia" w:ascii="Times New Roman" w:hAnsi="Times New Roman" w:eastAsia="宋体" w:cs="Times New Roman"/>
          <w:sz w:val="21"/>
          <w:szCs w:val="21"/>
          <w:lang w:eastAsia="zh-CN"/>
        </w:rPr>
        <w:t>过小、过薄均会对保温装饰板锚固效果造成较大影响，规定</w:t>
      </w:r>
      <w:r>
        <w:rPr>
          <w:rFonts w:hint="eastAsia" w:ascii="Times New Roman" w:hAnsi="Times New Roman" w:eastAsia="宋体" w:cs="Times New Roman"/>
          <w:sz w:val="21"/>
          <w:szCs w:val="21"/>
        </w:rPr>
        <w:t>锚固部位尺寸</w:t>
      </w:r>
      <w:r>
        <w:rPr>
          <w:rFonts w:hint="eastAsia" w:ascii="Times New Roman" w:hAnsi="Times New Roman" w:eastAsia="宋体" w:cs="Times New Roman"/>
          <w:sz w:val="21"/>
          <w:szCs w:val="21"/>
          <w:lang w:eastAsia="zh-CN"/>
        </w:rPr>
        <w:t>的目的是方便现场验收，防止以次充好，保障产品和工程质量。</w:t>
      </w:r>
    </w:p>
    <w:p>
      <w:pPr>
        <w:widowControl w:val="0"/>
        <w:numPr>
          <w:ilvl w:val="1"/>
          <w:numId w:val="76"/>
        </w:numPr>
        <w:adjustRightInd/>
        <w:snapToGrid/>
        <w:spacing w:after="0"/>
        <w:jc w:val="both"/>
        <w:rPr>
          <w:rFonts w:ascii="Times New Roman" w:hAnsi="宋体" w:eastAsia="宋体" w:cs="Times New Roman"/>
          <w:sz w:val="21"/>
          <w:szCs w:val="21"/>
        </w:rPr>
      </w:pPr>
      <w:r>
        <w:rPr>
          <w:rFonts w:hint="eastAsia" w:ascii="宋体" w:hAnsi="宋体" w:eastAsia="宋体" w:cs="Times New Roman"/>
          <w:sz w:val="21"/>
          <w:szCs w:val="21"/>
          <w:lang w:eastAsia="zh-CN"/>
        </w:rPr>
        <w:t>面板是保温装饰板的关键组成材料，导则规定了面板的材质、品种及厚度等指标，主要是从保温装饰板使用功能及安装锚固方面进行了规定，无机非金属板密度、厚度直接影响到保温装饰板使用及锚固，金属板厚度对从保温装饰板应用也有较大影响。</w:t>
      </w:r>
    </w:p>
    <w:p>
      <w:pPr>
        <w:widowControl w:val="0"/>
        <w:numPr>
          <w:ilvl w:val="1"/>
          <w:numId w:val="76"/>
        </w:numPr>
        <w:adjustRightInd/>
        <w:snapToGrid/>
        <w:spacing w:after="0"/>
        <w:jc w:val="both"/>
        <w:rPr>
          <w:rFonts w:ascii="Times New Roman" w:hAnsi="宋体" w:eastAsia="宋体" w:cs="Times New Roman"/>
          <w:sz w:val="21"/>
          <w:szCs w:val="21"/>
        </w:rPr>
      </w:pPr>
      <w:r>
        <w:rPr>
          <w:rFonts w:hint="eastAsia" w:ascii="宋体" w:hAnsi="宋体" w:eastAsia="宋体" w:cs="Times New Roman"/>
          <w:sz w:val="21"/>
          <w:szCs w:val="21"/>
          <w:lang w:eastAsia="zh-CN"/>
        </w:rPr>
        <w:t>我国保温材料标准较多，各标准的性能要求也不一致，选用时容易造成失误，因此本标准对保温材料的适用标准做了规定，未规定新的性能指标。</w:t>
      </w:r>
    </w:p>
    <w:p>
      <w:pPr>
        <w:widowControl w:val="0"/>
        <w:numPr>
          <w:ilvl w:val="1"/>
          <w:numId w:val="76"/>
        </w:numPr>
        <w:adjustRightInd/>
        <w:snapToGrid/>
        <w:spacing w:after="0"/>
        <w:jc w:val="both"/>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单位面积质量是关系安全的重要指标，岩棉条、</w:t>
      </w:r>
      <w:r>
        <w:rPr>
          <w:rFonts w:hint="eastAsia" w:ascii="宋体" w:hAnsi="宋体" w:eastAsia="宋体" w:cs="宋体"/>
          <w:sz w:val="21"/>
          <w:szCs w:val="21"/>
          <w:lang w:val="en-US" w:eastAsia="zh-CN"/>
        </w:rPr>
        <w:t>A级</w:t>
      </w:r>
      <w:r>
        <w:rPr>
          <w:rFonts w:hint="eastAsia" w:ascii="宋体" w:hAnsi="宋体" w:eastAsia="宋体" w:cs="宋体"/>
          <w:sz w:val="21"/>
          <w:szCs w:val="21"/>
          <w:lang w:eastAsia="zh-CN"/>
        </w:rPr>
        <w:t>热固复合聚苯板密度高，对</w:t>
      </w:r>
      <w:r>
        <w:rPr>
          <w:rFonts w:hint="eastAsia" w:ascii="Times New Roman" w:hAnsi="Times New Roman" w:eastAsia="宋体" w:cs="Times New Roman"/>
          <w:sz w:val="21"/>
          <w:szCs w:val="21"/>
          <w:lang w:eastAsia="zh-CN"/>
        </w:rPr>
        <w:t>单位面积质量有较大影响。规定保温材料厚度可方便现场验收，防止以次充好，保障产品和工程质量。</w:t>
      </w:r>
    </w:p>
    <w:p>
      <w:pPr>
        <w:widowControl w:val="0"/>
        <w:numPr>
          <w:ilvl w:val="1"/>
          <w:numId w:val="77"/>
        </w:numPr>
        <w:adjustRightInd/>
        <w:snapToGrid/>
        <w:spacing w:after="0"/>
        <w:ind w:left="0" w:leftChars="0" w:firstLine="0" w:firstLineChars="0"/>
        <w:jc w:val="both"/>
        <w:rPr>
          <w:rFonts w:ascii="Times New Roman" w:hAnsi="宋体" w:eastAsia="宋体" w:cs="Times New Roman"/>
          <w:sz w:val="21"/>
          <w:szCs w:val="21"/>
        </w:rPr>
      </w:pPr>
      <w:r>
        <w:rPr>
          <w:rFonts w:hint="eastAsia" w:ascii="Times New Roman" w:hAnsi="宋体" w:eastAsia="宋体" w:cs="Times New Roman"/>
          <w:sz w:val="21"/>
          <w:szCs w:val="21"/>
        </w:rPr>
        <w:t>锚固件</w:t>
      </w:r>
      <w:r>
        <w:rPr>
          <w:rFonts w:hint="eastAsia" w:ascii="Times New Roman" w:hAnsi="宋体" w:eastAsia="宋体" w:cs="Times New Roman"/>
          <w:sz w:val="21"/>
          <w:szCs w:val="21"/>
          <w:lang w:eastAsia="zh-CN"/>
        </w:rPr>
        <w:t>是在基层墙体上固定保温装饰板的重要配件，是保温装饰板外墙外保温工程质量的关键环节，本标准对</w:t>
      </w:r>
      <w:r>
        <w:rPr>
          <w:rFonts w:hint="eastAsia" w:ascii="Times New Roman" w:hAnsi="宋体" w:eastAsia="宋体" w:cs="Times New Roman"/>
          <w:sz w:val="21"/>
          <w:szCs w:val="21"/>
        </w:rPr>
        <w:t>锚固件</w:t>
      </w:r>
      <w:r>
        <w:rPr>
          <w:rFonts w:hint="eastAsia" w:ascii="Times New Roman" w:hAnsi="宋体" w:eastAsia="宋体" w:cs="Times New Roman"/>
          <w:sz w:val="21"/>
          <w:szCs w:val="21"/>
          <w:lang w:eastAsia="zh-CN"/>
        </w:rPr>
        <w:t>及其配套组件的关键项目提出了要求：</w:t>
      </w:r>
    </w:p>
    <w:p>
      <w:pPr>
        <w:pStyle w:val="34"/>
        <w:numPr>
          <w:ilvl w:val="0"/>
          <w:numId w:val="78"/>
        </w:numPr>
        <w:ind w:left="0" w:firstLine="413" w:firstLineChars="0"/>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从支撑保温装饰板自重方面考虑，规定了</w:t>
      </w:r>
      <w:r>
        <w:rPr>
          <w:rFonts w:hint="eastAsia" w:ascii="Times New Roman" w:hAnsi="宋体" w:eastAsia="宋体" w:cs="Times New Roman"/>
          <w:sz w:val="21"/>
          <w:szCs w:val="21"/>
        </w:rPr>
        <w:t>锚固件</w:t>
      </w:r>
      <w:r>
        <w:rPr>
          <w:rFonts w:hint="eastAsia" w:ascii="Times New Roman" w:hAnsi="宋体" w:cs="Times New Roman"/>
          <w:sz w:val="21"/>
          <w:szCs w:val="21"/>
          <w:lang w:eastAsia="zh-CN"/>
        </w:rPr>
        <w:t>悬挂力；</w:t>
      </w:r>
    </w:p>
    <w:p>
      <w:pPr>
        <w:pStyle w:val="34"/>
        <w:numPr>
          <w:ilvl w:val="0"/>
          <w:numId w:val="78"/>
        </w:numPr>
        <w:ind w:left="0" w:firstLine="413" w:firstLineChars="0"/>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从与基层墙体的机械连接方面考虑，规定了</w:t>
      </w:r>
      <w:r>
        <w:rPr>
          <w:rFonts w:hint="eastAsia"/>
          <w:color w:val="000000" w:themeColor="text1"/>
          <w:szCs w:val="21"/>
          <w14:textFill>
            <w14:solidFill>
              <w14:schemeClr w14:val="tx1"/>
            </w14:solidFill>
          </w14:textFill>
        </w:rPr>
        <w:t>锚栓</w:t>
      </w:r>
      <w:r>
        <w:rPr>
          <w:rFonts w:hint="eastAsia"/>
          <w:color w:val="000000" w:themeColor="text1"/>
          <w:szCs w:val="21"/>
          <w:lang w:eastAsia="zh-CN"/>
          <w14:textFill>
            <w14:solidFill>
              <w14:schemeClr w14:val="tx1"/>
            </w14:solidFill>
          </w14:textFill>
        </w:rPr>
        <w:t>抗拉承载力标准值，提出了</w:t>
      </w:r>
      <w:r>
        <w:rPr>
          <w:rFonts w:hint="eastAsia" w:ascii="宋体" w:hAnsi="宋体"/>
          <w:color w:val="000000" w:themeColor="text1"/>
          <w:szCs w:val="21"/>
          <w14:textFill>
            <w14:solidFill>
              <w14:schemeClr w14:val="tx1"/>
            </w14:solidFill>
          </w14:textFill>
        </w:rPr>
        <w:t>锚栓</w:t>
      </w:r>
      <w:r>
        <w:rPr>
          <w:rFonts w:hint="eastAsia" w:ascii="宋体" w:hAnsi="宋体"/>
          <w:color w:val="000000" w:themeColor="text1"/>
          <w:szCs w:val="21"/>
          <w:lang w:eastAsia="zh-CN"/>
          <w14:textFill>
            <w14:solidFill>
              <w14:schemeClr w14:val="tx1"/>
            </w14:solidFill>
          </w14:textFill>
        </w:rPr>
        <w:t>种类、尺寸要求，以保证有效锚固；</w:t>
      </w:r>
    </w:p>
    <w:p>
      <w:pPr>
        <w:pStyle w:val="34"/>
        <w:numPr>
          <w:ilvl w:val="0"/>
          <w:numId w:val="78"/>
        </w:numPr>
        <w:ind w:left="0" w:firstLine="413" w:firstLineChars="0"/>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针对市场上大量采用的组装式连接件，规定了连接件装紧后的抗拉力，当然施工人员可靠装配也是关键因素之一。连接件压板是指压在装饰面板上的部分，对单位点锚固力有较大影响，好做出了规定。</w:t>
      </w:r>
    </w:p>
    <w:p>
      <w:pPr>
        <w:pStyle w:val="34"/>
        <w:numPr>
          <w:ilvl w:val="0"/>
          <w:numId w:val="78"/>
        </w:numPr>
        <w:ind w:left="0" w:firstLine="413" w:firstLineChars="0"/>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提出了</w:t>
      </w:r>
      <w:r>
        <w:rPr>
          <w:rFonts w:hint="eastAsia"/>
          <w:color w:val="000000" w:themeColor="text1"/>
          <w:szCs w:val="21"/>
          <w14:textFill>
            <w14:solidFill>
              <w14:schemeClr w14:val="tx1"/>
            </w14:solidFill>
          </w14:textFill>
        </w:rPr>
        <w:t>金属</w:t>
      </w:r>
      <w:r>
        <w:rPr>
          <w:rFonts w:hint="eastAsia"/>
          <w:color w:val="000000" w:themeColor="text1"/>
          <w:szCs w:val="21"/>
          <w:lang w:eastAsia="zh-CN"/>
          <w14:textFill>
            <w14:solidFill>
              <w14:schemeClr w14:val="tx1"/>
            </w14:solidFill>
          </w14:textFill>
        </w:rPr>
        <w:t>材质要求。</w:t>
      </w:r>
    </w:p>
    <w:p>
      <w:pPr>
        <w:widowControl w:val="0"/>
        <w:numPr>
          <w:ilvl w:val="1"/>
          <w:numId w:val="77"/>
        </w:numPr>
        <w:adjustRightInd/>
        <w:snapToGrid/>
        <w:spacing w:after="0"/>
        <w:ind w:left="0" w:leftChars="0" w:firstLine="0" w:firstLineChars="0"/>
        <w:jc w:val="both"/>
        <w:rPr>
          <w:rFonts w:ascii="Times New Roman" w:hAnsi="Times New Roman" w:eastAsia="宋体" w:cs="Times New Roman"/>
          <w:sz w:val="21"/>
          <w:szCs w:val="21"/>
        </w:rPr>
      </w:pPr>
      <w:r>
        <w:rPr>
          <w:rFonts w:hint="eastAsia" w:ascii="宋体" w:hAnsi="宋体" w:eastAsia="宋体" w:cs="Times New Roman"/>
          <w:sz w:val="21"/>
          <w:szCs w:val="21"/>
        </w:rPr>
        <w:t>加入了阻燃密封胶，与普通硅酮密封胶相比，其阻火性能有明显优势，有利于提高系统防火性能。</w:t>
      </w:r>
    </w:p>
    <w:p>
      <w:pPr>
        <w:widowControl w:val="0"/>
        <w:numPr>
          <w:ilvl w:val="0"/>
          <w:numId w:val="0"/>
        </w:numPr>
        <w:adjustRightInd/>
        <w:snapToGrid/>
        <w:spacing w:after="0"/>
        <w:ind w:firstLine="420" w:firstLineChars="200"/>
        <w:jc w:val="both"/>
        <w:rPr>
          <w:rFonts w:hint="eastAsia" w:ascii="宋体" w:hAnsi="宋体" w:eastAsia="宋体" w:cs="Times New Roman"/>
          <w:sz w:val="21"/>
          <w:szCs w:val="21"/>
        </w:rPr>
      </w:pPr>
      <w:r>
        <w:rPr>
          <w:rFonts w:hint="eastAsia" w:ascii="宋体" w:hAnsi="宋体" w:eastAsia="宋体" w:cs="Times New Roman"/>
          <w:sz w:val="21"/>
          <w:szCs w:val="21"/>
        </w:rPr>
        <w:t>密封胶</w:t>
      </w:r>
      <w:r>
        <w:rPr>
          <w:rFonts w:hint="eastAsia" w:ascii="宋体" w:hAnsi="宋体" w:eastAsia="宋体" w:cs="Times New Roman"/>
          <w:sz w:val="21"/>
          <w:szCs w:val="21"/>
          <w:lang w:eastAsia="zh-CN"/>
        </w:rPr>
        <w:t>与装饰面板的相容性是影响保温装饰板外墙外保温工程使用寿命的关键因素，参照江苏省地方标准的相关规定，本标准规定密封胶与面板拉伸粘接强度性能指标。</w:t>
      </w:r>
    </w:p>
    <w:p>
      <w:pPr>
        <w:widowControl w:val="0"/>
        <w:adjustRightInd/>
        <w:snapToGrid/>
        <w:spacing w:after="0"/>
        <w:jc w:val="both"/>
        <w:rPr>
          <w:rFonts w:ascii="Times New Roman" w:hAnsi="Times New Roman" w:eastAsia="宋体" w:cs="Times New Roman"/>
          <w:sz w:val="21"/>
          <w:szCs w:val="21"/>
        </w:rPr>
      </w:pPr>
    </w:p>
    <w:p>
      <w:pPr>
        <w:widowControl w:val="0"/>
        <w:numPr>
          <w:ilvl w:val="0"/>
          <w:numId w:val="70"/>
        </w:numPr>
        <w:adjustRightInd/>
        <w:snapToGrid/>
        <w:spacing w:before="120" w:beforeLines="50" w:after="120" w:afterLines="50"/>
        <w:ind w:left="357" w:hanging="357"/>
        <w:jc w:val="center"/>
        <w:outlineLvl w:val="0"/>
        <w:rPr>
          <w:rFonts w:ascii="Times New Roman" w:hAnsi="宋体" w:eastAsia="宋体" w:cs="Times New Roman"/>
          <w:sz w:val="28"/>
          <w:szCs w:val="28"/>
        </w:rPr>
      </w:pPr>
      <w:r>
        <w:rPr>
          <w:rFonts w:hint="eastAsia" w:ascii="Times New Roman" w:hAnsi="宋体" w:eastAsia="宋体" w:cs="Times New Roman"/>
          <w:sz w:val="28"/>
          <w:szCs w:val="28"/>
        </w:rPr>
        <w:t>设计选用</w:t>
      </w:r>
    </w:p>
    <w:p>
      <w:pPr>
        <w:widowControl w:val="0"/>
        <w:numPr>
          <w:ilvl w:val="0"/>
          <w:numId w:val="79"/>
        </w:numPr>
        <w:tabs>
          <w:tab w:val="left" w:pos="426"/>
          <w:tab w:val="clear" w:pos="567"/>
        </w:tabs>
        <w:adjustRightInd/>
        <w:snapToGrid/>
        <w:spacing w:before="120" w:beforeLines="50" w:after="120" w:afterLines="50"/>
        <w:jc w:val="center"/>
        <w:outlineLvl w:val="1"/>
        <w:rPr>
          <w:rFonts w:ascii="Times New Roman" w:hAnsi="Times New Roman" w:eastAsia="宋体" w:cs="Times New Roman"/>
          <w:sz w:val="24"/>
          <w:szCs w:val="24"/>
        </w:rPr>
      </w:pPr>
      <w:r>
        <w:rPr>
          <w:rFonts w:hint="eastAsia" w:ascii="Times New Roman" w:hAnsi="宋体" w:eastAsia="宋体" w:cs="Times New Roman"/>
          <w:sz w:val="24"/>
          <w:szCs w:val="24"/>
        </w:rPr>
        <w:t>一般规定</w:t>
      </w:r>
    </w:p>
    <w:p>
      <w:pPr>
        <w:widowControl w:val="0"/>
        <w:numPr>
          <w:ilvl w:val="0"/>
          <w:numId w:val="80"/>
        </w:numPr>
        <w:adjustRightInd/>
        <w:snapToGrid/>
        <w:spacing w:after="0"/>
        <w:jc w:val="both"/>
        <w:rPr>
          <w:rFonts w:ascii="Times New Roman" w:hAnsi="Times New Roman" w:eastAsia="宋体" w:cs="Times New Roman"/>
          <w:sz w:val="21"/>
          <w:szCs w:val="21"/>
        </w:rPr>
      </w:pPr>
      <w:r>
        <w:rPr>
          <w:rFonts w:hint="eastAsia" w:ascii="宋体" w:hAnsi="宋体" w:eastAsia="宋体" w:cs="宋体"/>
          <w:sz w:val="21"/>
          <w:szCs w:val="21"/>
        </w:rPr>
        <w:t>建筑类型、所在地区是选择保温装饰板外保温系统构造作法的技术条件。外墙类别（混凝土或砌体及种类）决定锚固与粘贴的形式；建筑用途（居住建筑或公共建筑）决定了使用高度，对安全性的要求也有所不同，公共建筑一般安全性要求会更高一些，特别是防火要求；建筑高度、建筑外形、所在地风压等条件决定了风荷载的大小，对锚粘安全设计至关重要。</w:t>
      </w:r>
    </w:p>
    <w:p>
      <w:pPr>
        <w:overflowPunct w:val="0"/>
        <w:adjustRightInd/>
        <w:snapToGrid/>
        <w:spacing w:after="0"/>
        <w:ind w:firstLine="420"/>
        <w:jc w:val="both"/>
        <w:rPr>
          <w:rFonts w:hint="eastAsia" w:ascii="宋体" w:hAnsi="宋体" w:eastAsia="宋体" w:cs="宋体"/>
          <w:sz w:val="21"/>
          <w:szCs w:val="21"/>
        </w:rPr>
      </w:pPr>
      <w:r>
        <w:rPr>
          <w:rFonts w:hint="eastAsia" w:ascii="宋体" w:hAnsi="宋体" w:eastAsia="宋体" w:cs="宋体"/>
          <w:sz w:val="21"/>
          <w:szCs w:val="21"/>
        </w:rPr>
        <w:t>不得更改系统构造和组成材料主要是从安全角度考虑的，特别是面板种类及厚度、锚栓及压紧件、面板开槽部位等涉及锚固的组成材料或作法，出发点与薄抹灰外保温系统有一定差别。薄抹灰外保温系统要求材料配套的目的在于通过确保粘结有效以达到保持其完整性的要求，主要是避免发生面层开裂、空鼓等问题，保温装饰板外保温系统更注重锚固有效，更变系统构造和组成材料可能会带来隐患。</w:t>
      </w:r>
    </w:p>
    <w:p>
      <w:pPr>
        <w:widowControl w:val="0"/>
        <w:numPr>
          <w:ilvl w:val="0"/>
          <w:numId w:val="80"/>
        </w:numPr>
        <w:adjustRightInd/>
        <w:snapToGrid/>
        <w:spacing w:after="0"/>
        <w:jc w:val="both"/>
        <w:rPr>
          <w:rFonts w:ascii="Times New Roman" w:hAnsi="Times New Roman" w:eastAsia="宋体" w:cs="Times New Roman"/>
          <w:sz w:val="21"/>
          <w:szCs w:val="21"/>
        </w:rPr>
      </w:pPr>
      <w:r>
        <w:rPr>
          <w:rFonts w:hint="eastAsia" w:ascii="Times New Roman" w:hAnsi="宋体" w:eastAsia="宋体" w:cs="Times New Roman"/>
          <w:sz w:val="21"/>
          <w:szCs w:val="21"/>
          <w:lang w:eastAsia="zh-CN"/>
        </w:rPr>
        <w:t>安全和节能是</w:t>
      </w:r>
      <w:r>
        <w:rPr>
          <w:rFonts w:hint="eastAsia" w:ascii="Times New Roman" w:hAnsi="宋体" w:eastAsia="宋体" w:cs="Times New Roman"/>
          <w:sz w:val="21"/>
          <w:szCs w:val="21"/>
        </w:rPr>
        <w:t>保温装饰板</w:t>
      </w:r>
      <w:r>
        <w:rPr>
          <w:rFonts w:ascii="Times New Roman" w:hAnsi="宋体" w:eastAsia="宋体" w:cs="Times New Roman"/>
          <w:sz w:val="21"/>
          <w:szCs w:val="21"/>
        </w:rPr>
        <w:t>外墙外保温工程</w:t>
      </w:r>
      <w:r>
        <w:rPr>
          <w:rFonts w:hint="eastAsia" w:ascii="Times New Roman" w:hAnsi="宋体" w:eastAsia="宋体" w:cs="Times New Roman"/>
          <w:sz w:val="21"/>
          <w:szCs w:val="21"/>
          <w:lang w:eastAsia="zh-CN"/>
        </w:rPr>
        <w:t>的重要方面，工程设计要两者兼顾。当节能与安全难以兼顾时，鉴于保温装饰板脱落、火灾等安全风险和危害均较大，提出</w:t>
      </w:r>
      <w:r>
        <w:rPr>
          <w:rFonts w:hint="eastAsia" w:ascii="Times New Roman" w:hAnsi="宋体" w:eastAsia="宋体" w:cs="Times New Roman"/>
          <w:sz w:val="21"/>
          <w:szCs w:val="21"/>
        </w:rPr>
        <w:t>安全优先</w:t>
      </w:r>
      <w:r>
        <w:rPr>
          <w:rFonts w:hint="eastAsia" w:ascii="Times New Roman" w:hAnsi="宋体" w:eastAsia="宋体" w:cs="Times New Roman"/>
          <w:sz w:val="21"/>
          <w:szCs w:val="21"/>
          <w:lang w:eastAsia="zh-CN"/>
        </w:rPr>
        <w:t>，在于强调安全责任重于泰山，安全不容有失，工程安全是实现节能目标的前提和保障。</w:t>
      </w:r>
    </w:p>
    <w:p>
      <w:pPr>
        <w:widowControl w:val="0"/>
        <w:numPr>
          <w:ilvl w:val="0"/>
          <w:numId w:val="80"/>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lang w:eastAsia="zh-CN"/>
        </w:rPr>
        <w:t>从锚固可靠性方面来看，实心基层墙体要好于空心墙体，为利于安全，降低风险，本标准未纳入空心砌体或砌块类</w:t>
      </w:r>
      <w:r>
        <w:rPr>
          <w:rFonts w:ascii="Times New Roman" w:hAnsi="宋体" w:eastAsia="宋体" w:cs="Times New Roman"/>
          <w:sz w:val="21"/>
          <w:szCs w:val="21"/>
        </w:rPr>
        <w:t>基层墙</w:t>
      </w:r>
      <w:r>
        <w:rPr>
          <w:rFonts w:hint="eastAsia" w:ascii="Times New Roman" w:hAnsi="宋体" w:eastAsia="宋体" w:cs="Times New Roman"/>
          <w:sz w:val="21"/>
          <w:szCs w:val="21"/>
          <w:lang w:eastAsia="zh-CN"/>
        </w:rPr>
        <w:t>体。</w:t>
      </w:r>
    </w:p>
    <w:p>
      <w:pPr>
        <w:widowControl w:val="0"/>
        <w:numPr>
          <w:ilvl w:val="0"/>
          <w:numId w:val="81"/>
        </w:numPr>
        <w:adjustRightInd/>
        <w:snapToGrid/>
        <w:spacing w:after="0"/>
        <w:ind w:left="0" w:leftChars="0" w:firstLine="0" w:firstLineChars="0"/>
        <w:jc w:val="both"/>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本标准对保温装饰板外保温工程主要节点作法以附录形式列出，并且详细说明了其施工要点，主要基于以下考虑：</w:t>
      </w:r>
    </w:p>
    <w:p>
      <w:pPr>
        <w:pStyle w:val="34"/>
        <w:numPr>
          <w:ilvl w:val="0"/>
          <w:numId w:val="82"/>
        </w:numPr>
        <w:ind w:left="0" w:firstLine="413" w:firstLineChars="0"/>
        <w:rPr>
          <w:rFonts w:hint="eastAsia" w:hAnsiTheme="minorEastAsia" w:eastAsiaTheme="minorEastAsia"/>
          <w:color w:val="000000" w:themeColor="text1"/>
          <w:szCs w:val="21"/>
          <w:lang w:eastAsia="zh-CN"/>
          <w14:textFill>
            <w14:solidFill>
              <w14:schemeClr w14:val="tx1"/>
            </w14:solidFill>
          </w14:textFill>
        </w:rPr>
      </w:pPr>
      <w:r>
        <w:rPr>
          <w:rFonts w:hint="eastAsia" w:hAnsiTheme="minorEastAsia" w:eastAsiaTheme="minorEastAsia"/>
          <w:color w:val="000000" w:themeColor="text1"/>
          <w:szCs w:val="21"/>
          <w:lang w:eastAsia="zh-CN"/>
          <w14:textFill>
            <w14:solidFill>
              <w14:schemeClr w14:val="tx1"/>
            </w14:solidFill>
          </w14:textFill>
        </w:rPr>
        <w:t>主要节点作法保温装饰板外保温工程设计和施工的重要依据，现行相关工程建设标准规范都是只有节点图，缺乏相关文字说明，需要补充完善；</w:t>
      </w:r>
    </w:p>
    <w:p>
      <w:pPr>
        <w:pStyle w:val="34"/>
        <w:numPr>
          <w:ilvl w:val="0"/>
          <w:numId w:val="82"/>
        </w:numPr>
        <w:ind w:left="0" w:firstLine="413" w:firstLineChars="0"/>
        <w:rPr>
          <w:rFonts w:hint="eastAsia" w:hAnsiTheme="minorEastAsia" w:eastAsiaTheme="minorEastAsia"/>
          <w:color w:val="000000" w:themeColor="text1"/>
          <w:szCs w:val="21"/>
          <w:lang w:eastAsia="zh-CN"/>
          <w14:textFill>
            <w14:solidFill>
              <w14:schemeClr w14:val="tx1"/>
            </w14:solidFill>
          </w14:textFill>
        </w:rPr>
      </w:pPr>
      <w:r>
        <w:rPr>
          <w:rFonts w:hint="eastAsia" w:hAnsiTheme="minorEastAsia" w:eastAsiaTheme="minorEastAsia"/>
          <w:color w:val="000000" w:themeColor="text1"/>
          <w:szCs w:val="21"/>
          <w:lang w:eastAsia="zh-CN"/>
          <w14:textFill>
            <w14:solidFill>
              <w14:schemeClr w14:val="tx1"/>
            </w14:solidFill>
          </w14:textFill>
        </w:rPr>
        <w:t>每个节点作法实际上就是一个完整的施工流程，对于薄抹灰外保温，有的凭经验、常识可能知道该如何施工，保温装饰板外保温构造作法比薄抹灰外保温更复杂，大部分节点作法仅凭经验、常识是无法正确实现的，出错是大概率事件；</w:t>
      </w:r>
    </w:p>
    <w:p>
      <w:pPr>
        <w:pStyle w:val="34"/>
        <w:numPr>
          <w:ilvl w:val="0"/>
          <w:numId w:val="82"/>
        </w:numPr>
        <w:ind w:left="0" w:firstLine="413" w:firstLineChars="0"/>
        <w:rPr>
          <w:rFonts w:hint="eastAsia" w:hAnsiTheme="minorEastAsia" w:eastAsiaTheme="minorEastAsia"/>
          <w:color w:val="000000" w:themeColor="text1"/>
          <w:szCs w:val="21"/>
          <w:lang w:eastAsia="zh-CN"/>
          <w14:textFill>
            <w14:solidFill>
              <w14:schemeClr w14:val="tx1"/>
            </w14:solidFill>
          </w14:textFill>
        </w:rPr>
      </w:pPr>
      <w:r>
        <w:rPr>
          <w:rFonts w:hint="eastAsia" w:hAnsiTheme="minorEastAsia" w:eastAsiaTheme="minorEastAsia"/>
          <w:color w:val="000000" w:themeColor="text1"/>
          <w:szCs w:val="21"/>
          <w:lang w:eastAsia="zh-CN"/>
          <w14:textFill>
            <w14:solidFill>
              <w14:schemeClr w14:val="tx1"/>
            </w14:solidFill>
          </w14:textFill>
        </w:rPr>
        <w:t>主要节点作法是施工工艺的重要补充，节点作法工艺化可起到更好的效果，节点作法与施工要点结合在一起可形成较为完整的施工工艺文件。</w:t>
      </w:r>
    </w:p>
    <w:p>
      <w:pPr>
        <w:widowControl w:val="0"/>
        <w:numPr>
          <w:ilvl w:val="0"/>
          <w:numId w:val="0"/>
        </w:numPr>
        <w:adjustRightInd/>
        <w:snapToGrid/>
        <w:spacing w:after="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阳角部位保温装饰板安装有压边法、45°对角法或成品阳角法三种作法，由于采用成品阳角对建筑外立面要求较高，有一定操作难度，故使用单位相对较少，目前采用压边法的工程较多，现场操作也容易一些。阴角部位保温装饰板只是简单压板安装，应更容易操作。</w:t>
      </w:r>
    </w:p>
    <w:p>
      <w:pPr>
        <w:widowControl w:val="0"/>
        <w:numPr>
          <w:ilvl w:val="0"/>
          <w:numId w:val="0"/>
        </w:numPr>
        <w:adjustRightInd/>
        <w:snapToGrid/>
        <w:spacing w:after="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建筑上的门窗一般有两种作法，外置门窗基本不存在热桥现象，而中置门窗则需对洞口侧面进行保温处理，导则针对外置门窗和中置门窗分别给出作法，示意图中均给出了门窗上沿、下沿、侧面的具体作法，指导性更强。</w:t>
      </w:r>
    </w:p>
    <w:p>
      <w:pPr>
        <w:widowControl w:val="0"/>
        <w:numPr>
          <w:ilvl w:val="0"/>
          <w:numId w:val="0"/>
        </w:numPr>
        <w:adjustRightInd/>
        <w:snapToGrid/>
        <w:spacing w:after="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阴阳角、门窗洞口部位作法是保温装饰板外保温工程最基本节点作法，其他节点作法多是在此基础形成的，凸窗作法实际上是阴阳角、门窗洞口作法集合，女儿墙、勒脚、变形缝作法也是其中的一部分，穿墙管道、落水雨水管作法也只是增加了保温装饰板开孔工序，其他作法也是一致的。</w:t>
      </w:r>
    </w:p>
    <w:p>
      <w:pPr>
        <w:widowControl w:val="0"/>
        <w:numPr>
          <w:ilvl w:val="0"/>
          <w:numId w:val="0"/>
        </w:numPr>
        <w:adjustRightInd/>
        <w:snapToGrid/>
        <w:spacing w:after="0"/>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门窗洞口上部和上沿、门厅顶部部位保温装饰板是安装难点，也是容易出问题的风险点，应予落实。</w:t>
      </w:r>
    </w:p>
    <w:p>
      <w:pPr>
        <w:widowControl w:val="0"/>
        <w:numPr>
          <w:ilvl w:val="0"/>
          <w:numId w:val="81"/>
        </w:numPr>
        <w:adjustRightInd/>
        <w:snapToGrid/>
        <w:spacing w:after="0"/>
        <w:ind w:left="0" w:leftChars="0" w:firstLine="0" w:firstLineChars="0"/>
        <w:jc w:val="both"/>
        <w:rPr>
          <w:rFonts w:ascii="Times New Roman" w:hAnsi="宋体" w:eastAsia="宋体" w:cs="Times New Roman"/>
          <w:sz w:val="21"/>
          <w:szCs w:val="21"/>
        </w:rPr>
      </w:pPr>
      <w:r>
        <w:rPr>
          <w:rFonts w:hint="eastAsia" w:ascii="Times New Roman" w:hAnsi="宋体" w:eastAsia="宋体" w:cs="Times New Roman"/>
          <w:sz w:val="21"/>
          <w:szCs w:val="21"/>
        </w:rPr>
        <w:t>模塑聚苯板</w:t>
      </w:r>
      <w:r>
        <w:rPr>
          <w:rFonts w:hint="eastAsia" w:ascii="Times New Roman" w:hAnsi="宋体" w:eastAsia="宋体" w:cs="Times New Roman"/>
          <w:sz w:val="21"/>
          <w:szCs w:val="21"/>
          <w:lang w:eastAsia="zh-CN"/>
        </w:rPr>
        <w:t>类</w:t>
      </w:r>
      <w:r>
        <w:rPr>
          <w:rFonts w:hint="eastAsia" w:ascii="Times New Roman" w:hAnsi="宋体" w:eastAsia="宋体" w:cs="Times New Roman"/>
          <w:sz w:val="21"/>
          <w:szCs w:val="21"/>
        </w:rPr>
        <w:t>、挤塑聚苯板</w:t>
      </w:r>
      <w:r>
        <w:rPr>
          <w:rFonts w:hint="eastAsia" w:ascii="Times New Roman" w:hAnsi="宋体" w:eastAsia="宋体" w:cs="Times New Roman"/>
          <w:sz w:val="21"/>
          <w:szCs w:val="21"/>
          <w:lang w:eastAsia="zh-CN"/>
        </w:rPr>
        <w:t>类</w:t>
      </w:r>
      <w:r>
        <w:rPr>
          <w:rFonts w:hint="eastAsia" w:ascii="Times New Roman" w:hAnsi="宋体" w:eastAsia="宋体" w:cs="Times New Roman"/>
          <w:sz w:val="21"/>
          <w:szCs w:val="21"/>
        </w:rPr>
        <w:t>等</w:t>
      </w:r>
      <w:r>
        <w:rPr>
          <w:rFonts w:hint="eastAsia" w:ascii="Times New Roman" w:hAnsi="宋体" w:eastAsia="宋体" w:cs="Times New Roman"/>
          <w:sz w:val="21"/>
          <w:szCs w:val="21"/>
          <w:lang w:eastAsia="zh-CN"/>
        </w:rPr>
        <w:t>热塑性</w:t>
      </w:r>
      <w:r>
        <w:rPr>
          <w:rFonts w:hint="eastAsia" w:hAnsiTheme="minorEastAsia" w:eastAsiaTheme="minorEastAsia"/>
          <w:szCs w:val="21"/>
        </w:rPr>
        <w:t>保温材料</w:t>
      </w:r>
      <w:r>
        <w:rPr>
          <w:rFonts w:hint="eastAsia" w:hAnsiTheme="minorEastAsia" w:eastAsiaTheme="minorEastAsia"/>
          <w:szCs w:val="21"/>
          <w:lang w:eastAsia="zh-CN"/>
        </w:rPr>
        <w:t>在受火或高温状态下会出现熔融，不利于火灾救援，增大火焰蔓延风险，为保安全，规定不得采用</w:t>
      </w:r>
      <w:r>
        <w:rPr>
          <w:rFonts w:hint="eastAsia" w:hAnsiTheme="minorEastAsia" w:eastAsiaTheme="minorEastAsia"/>
          <w:szCs w:val="21"/>
        </w:rPr>
        <w:t>。</w:t>
      </w:r>
    </w:p>
    <w:p>
      <w:pPr>
        <w:widowControl w:val="0"/>
        <w:numPr>
          <w:ilvl w:val="0"/>
          <w:numId w:val="81"/>
        </w:numPr>
        <w:adjustRightInd/>
        <w:snapToGrid/>
        <w:spacing w:after="0"/>
        <w:ind w:left="0" w:leftChars="0" w:firstLine="0" w:firstLineChars="0"/>
        <w:jc w:val="both"/>
        <w:rPr>
          <w:rFonts w:ascii="Times New Roman" w:hAnsi="宋体" w:eastAsia="宋体" w:cs="Times New Roman"/>
          <w:sz w:val="21"/>
          <w:szCs w:val="21"/>
        </w:rPr>
      </w:pPr>
      <w:r>
        <w:rPr>
          <w:rFonts w:hint="eastAsia" w:ascii="宋体" w:hAnsi="宋体" w:eastAsia="宋体" w:cs="Times New Roman"/>
          <w:sz w:val="21"/>
          <w:szCs w:val="21"/>
          <w:lang w:eastAsia="zh-CN"/>
        </w:rPr>
        <w:t>从实际工程安装情况来看，与基层墙体采用定点连接方式时，</w:t>
      </w:r>
      <w:r>
        <w:rPr>
          <w:rFonts w:hint="eastAsia" w:ascii="Times New Roman" w:hAnsi="宋体" w:eastAsia="宋体" w:cs="Times New Roman"/>
          <w:sz w:val="21"/>
          <w:szCs w:val="21"/>
        </w:rPr>
        <w:t>锚栓漏装、松动等现象</w:t>
      </w:r>
      <w:r>
        <w:rPr>
          <w:rFonts w:hint="eastAsia" w:ascii="Times New Roman" w:hAnsi="宋体" w:eastAsia="宋体" w:cs="Times New Roman"/>
          <w:sz w:val="21"/>
          <w:szCs w:val="21"/>
          <w:lang w:eastAsia="zh-CN"/>
        </w:rPr>
        <w:t>普遍存在，且难以杜绝。保温装饰板与基层墙体的连接点位置应可根据施工情况随时调整，是保证有效锚固和锚固点数量的前提，龙骨连接不要求必须定点</w:t>
      </w:r>
      <w:r>
        <w:rPr>
          <w:rFonts w:hint="eastAsia" w:ascii="宋体" w:hAnsi="宋体" w:eastAsia="宋体" w:cs="Times New Roman"/>
          <w:sz w:val="21"/>
          <w:szCs w:val="21"/>
          <w:lang w:eastAsia="zh-CN"/>
        </w:rPr>
        <w:t>连接，为实现</w:t>
      </w:r>
      <w:r>
        <w:rPr>
          <w:rFonts w:hint="eastAsia" w:ascii="Times New Roman" w:hAnsi="宋体" w:eastAsia="宋体" w:cs="Times New Roman"/>
          <w:sz w:val="21"/>
          <w:szCs w:val="21"/>
          <w:lang w:eastAsia="zh-CN"/>
        </w:rPr>
        <w:t>有效锚固创造了条件。</w:t>
      </w:r>
    </w:p>
    <w:p>
      <w:pPr>
        <w:widowControl w:val="0"/>
        <w:numPr>
          <w:ilvl w:val="0"/>
          <w:numId w:val="81"/>
        </w:numPr>
        <w:adjustRightInd/>
        <w:snapToGrid/>
        <w:spacing w:after="0"/>
        <w:ind w:left="0" w:leftChars="0" w:firstLine="0" w:firstLineChars="0"/>
        <w:jc w:val="both"/>
        <w:rPr>
          <w:rFonts w:ascii="Times New Roman" w:hAnsi="宋体" w:eastAsia="宋体" w:cs="Times New Roman"/>
          <w:sz w:val="21"/>
          <w:szCs w:val="21"/>
          <w:highlight w:val="none"/>
        </w:rPr>
      </w:pPr>
      <w:r>
        <w:rPr>
          <w:rFonts w:hint="eastAsia" w:ascii="宋体" w:hAnsi="宋体" w:eastAsia="宋体" w:cs="Times New Roman"/>
          <w:sz w:val="21"/>
          <w:szCs w:val="21"/>
          <w:lang w:eastAsia="zh-CN"/>
        </w:rPr>
        <w:t>组装件之间不滑移</w:t>
      </w:r>
      <w:r>
        <w:rPr>
          <w:rFonts w:hint="eastAsia" w:ascii="宋体" w:hAnsi="宋体" w:eastAsia="宋体" w:cs="Times New Roman"/>
          <w:sz w:val="21"/>
          <w:szCs w:val="21"/>
          <w:highlight w:val="none"/>
          <w:lang w:eastAsia="zh-CN"/>
        </w:rPr>
        <w:t>是</w:t>
      </w:r>
      <w:r>
        <w:rPr>
          <w:rFonts w:hint="eastAsia" w:ascii="宋体" w:hAnsi="宋体" w:eastAsia="宋体" w:cs="Times New Roman"/>
          <w:sz w:val="21"/>
          <w:szCs w:val="21"/>
          <w:highlight w:val="none"/>
        </w:rPr>
        <w:t>连接牢固</w:t>
      </w:r>
      <w:r>
        <w:rPr>
          <w:rFonts w:hint="eastAsia" w:ascii="宋体" w:hAnsi="宋体" w:eastAsia="宋体" w:cs="Times New Roman"/>
          <w:sz w:val="21"/>
          <w:szCs w:val="21"/>
          <w:highlight w:val="none"/>
          <w:lang w:eastAsia="zh-CN"/>
        </w:rPr>
        <w:t>的具体表现形式。有的</w:t>
      </w:r>
      <w:r>
        <w:rPr>
          <w:rFonts w:hint="eastAsia" w:ascii="宋体" w:hAnsi="宋体" w:eastAsia="宋体" w:cs="Times New Roman"/>
          <w:sz w:val="21"/>
          <w:szCs w:val="21"/>
          <w:highlight w:val="none"/>
        </w:rPr>
        <w:t>金属连接件</w:t>
      </w:r>
      <w:r>
        <w:rPr>
          <w:rFonts w:hint="eastAsia" w:ascii="宋体" w:hAnsi="宋体" w:eastAsia="宋体" w:cs="Times New Roman"/>
          <w:sz w:val="21"/>
          <w:szCs w:val="21"/>
          <w:highlight w:val="none"/>
          <w:lang w:eastAsia="zh-CN"/>
        </w:rPr>
        <w:t>在其压紧</w:t>
      </w:r>
      <w:r>
        <w:rPr>
          <w:rFonts w:hint="eastAsia" w:ascii="宋体" w:hAnsi="宋体" w:eastAsia="宋体" w:cs="Times New Roman"/>
          <w:sz w:val="21"/>
          <w:szCs w:val="21"/>
          <w:highlight w:val="none"/>
        </w:rPr>
        <w:t>件</w:t>
      </w:r>
      <w:r>
        <w:rPr>
          <w:rFonts w:hint="eastAsia" w:ascii="宋体" w:hAnsi="宋体" w:eastAsia="宋体" w:cs="Times New Roman"/>
          <w:sz w:val="21"/>
          <w:szCs w:val="21"/>
          <w:highlight w:val="none"/>
          <w:lang w:eastAsia="zh-CN"/>
        </w:rPr>
        <w:t>上会设一个环形孔，以方便</w:t>
      </w:r>
      <w:r>
        <w:rPr>
          <w:rFonts w:hint="eastAsia" w:ascii="Times New Roman" w:hAnsi="宋体" w:eastAsia="宋体" w:cs="Times New Roman"/>
          <w:sz w:val="21"/>
          <w:szCs w:val="21"/>
          <w:highlight w:val="none"/>
        </w:rPr>
        <w:t>保温装饰板</w:t>
      </w:r>
      <w:r>
        <w:rPr>
          <w:rFonts w:hint="eastAsia" w:ascii="Times New Roman" w:hAnsi="宋体" w:eastAsia="宋体" w:cs="Times New Roman"/>
          <w:sz w:val="21"/>
          <w:szCs w:val="21"/>
          <w:highlight w:val="none"/>
          <w:lang w:eastAsia="zh-CN"/>
        </w:rPr>
        <w:t>定</w:t>
      </w:r>
      <w:r>
        <w:rPr>
          <w:rFonts w:hint="eastAsia" w:ascii="宋体" w:hAnsi="宋体" w:eastAsia="宋体" w:cs="Times New Roman"/>
          <w:sz w:val="21"/>
          <w:szCs w:val="21"/>
          <w:highlight w:val="none"/>
          <w:lang w:eastAsia="zh-CN"/>
        </w:rPr>
        <w:t>安装调节，定</w:t>
      </w:r>
      <w:r>
        <w:rPr>
          <w:rFonts w:hint="eastAsia" w:ascii="Times New Roman" w:hAnsi="宋体" w:eastAsia="宋体" w:cs="Times New Roman"/>
          <w:sz w:val="21"/>
          <w:szCs w:val="21"/>
          <w:highlight w:val="none"/>
          <w:lang w:eastAsia="zh-CN"/>
        </w:rPr>
        <w:t>位后再拧紧</w:t>
      </w:r>
      <w:r>
        <w:rPr>
          <w:rFonts w:hint="eastAsia" w:ascii="宋体" w:hAnsi="宋体" w:eastAsia="宋体" w:cs="Times New Roman"/>
          <w:sz w:val="21"/>
          <w:szCs w:val="21"/>
          <w:highlight w:val="none"/>
          <w:lang w:eastAsia="zh-CN"/>
        </w:rPr>
        <w:t>紧固螺丝，实际施工过程中，存在是否拧紧、拧紧后</w:t>
      </w:r>
      <w:r>
        <w:rPr>
          <w:rFonts w:hint="eastAsia" w:ascii="宋体" w:hAnsi="宋体" w:eastAsia="宋体" w:cs="Times New Roman"/>
          <w:sz w:val="21"/>
          <w:szCs w:val="21"/>
          <w:highlight w:val="none"/>
        </w:rPr>
        <w:t>滑移抗拉力</w:t>
      </w:r>
      <w:r>
        <w:rPr>
          <w:rFonts w:hint="eastAsia" w:ascii="宋体" w:hAnsi="宋体" w:eastAsia="宋体" w:cs="Times New Roman"/>
          <w:sz w:val="21"/>
          <w:szCs w:val="21"/>
          <w:highlight w:val="none"/>
          <w:lang w:eastAsia="zh-CN"/>
        </w:rPr>
        <w:t>是否满足要求的现象，且无法检查，隐患较大。</w:t>
      </w:r>
    </w:p>
    <w:p>
      <w:pPr>
        <w:widowControl w:val="0"/>
        <w:numPr>
          <w:ilvl w:val="0"/>
          <w:numId w:val="81"/>
        </w:numPr>
        <w:adjustRightInd/>
        <w:snapToGrid/>
        <w:spacing w:after="0"/>
        <w:ind w:left="0" w:leftChars="0" w:firstLine="0" w:firstLineChars="0"/>
        <w:jc w:val="both"/>
        <w:rPr>
          <w:rFonts w:ascii="Times New Roman" w:hAnsi="宋体" w:eastAsia="宋体" w:cs="Times New Roman"/>
          <w:color w:val="000000"/>
          <w:sz w:val="21"/>
          <w:szCs w:val="21"/>
        </w:rPr>
      </w:pPr>
      <w:r>
        <w:rPr>
          <w:rFonts w:hint="eastAsia" w:ascii="Times New Roman" w:hAnsi="宋体" w:eastAsia="宋体" w:cs="Times New Roman"/>
          <w:sz w:val="21"/>
          <w:szCs w:val="21"/>
          <w:highlight w:val="none"/>
        </w:rPr>
        <w:t>保温装饰板背面</w:t>
      </w:r>
      <w:r>
        <w:rPr>
          <w:rFonts w:hint="eastAsia" w:ascii="Times New Roman" w:hAnsi="宋体" w:eastAsia="宋体" w:cs="Times New Roman"/>
          <w:sz w:val="21"/>
          <w:szCs w:val="21"/>
          <w:highlight w:val="none"/>
          <w:lang w:eastAsia="zh-CN"/>
        </w:rPr>
        <w:t>存在</w:t>
      </w:r>
      <w:r>
        <w:rPr>
          <w:rFonts w:hint="eastAsia" w:ascii="Times New Roman" w:hAnsi="宋体" w:eastAsia="宋体" w:cs="Times New Roman"/>
          <w:sz w:val="21"/>
          <w:szCs w:val="21"/>
          <w:highlight w:val="none"/>
        </w:rPr>
        <w:t>竖向空腔</w:t>
      </w:r>
      <w:r>
        <w:rPr>
          <w:rFonts w:hint="eastAsia" w:ascii="Times New Roman" w:hAnsi="宋体" w:eastAsia="宋体" w:cs="Times New Roman"/>
          <w:sz w:val="21"/>
          <w:szCs w:val="21"/>
          <w:highlight w:val="none"/>
          <w:lang w:eastAsia="zh-CN"/>
        </w:rPr>
        <w:t>时</w:t>
      </w:r>
      <w:r>
        <w:rPr>
          <w:rFonts w:hint="eastAsia" w:ascii="Times New Roman" w:hAnsi="宋体" w:eastAsia="宋体" w:cs="Times New Roman"/>
          <w:sz w:val="21"/>
          <w:szCs w:val="21"/>
          <w:highlight w:val="none"/>
        </w:rPr>
        <w:t>，</w:t>
      </w:r>
      <w:r>
        <w:rPr>
          <w:rFonts w:hint="eastAsia" w:ascii="Times New Roman" w:hAnsi="宋体" w:eastAsia="宋体" w:cs="Times New Roman"/>
          <w:sz w:val="21"/>
          <w:szCs w:val="21"/>
          <w:highlight w:val="none"/>
          <w:lang w:eastAsia="zh-CN"/>
        </w:rPr>
        <w:t>一是容易产生烟囱效应，不利于防火阻火；二是提高了高度方向变形尺寸和应力，保温装</w:t>
      </w:r>
      <w:r>
        <w:rPr>
          <w:rFonts w:hint="eastAsia" w:ascii="Times New Roman" w:hAnsi="宋体" w:eastAsia="宋体" w:cs="Times New Roman"/>
          <w:sz w:val="21"/>
          <w:szCs w:val="21"/>
          <w:lang w:eastAsia="zh-CN"/>
        </w:rPr>
        <w:t>饰板容易出现起鼓。</w:t>
      </w:r>
    </w:p>
    <w:p>
      <w:pPr>
        <w:widowControl w:val="0"/>
        <w:numPr>
          <w:ilvl w:val="0"/>
          <w:numId w:val="0"/>
        </w:numPr>
        <w:adjustRightInd/>
        <w:snapToGrid/>
        <w:spacing w:after="0"/>
        <w:ind w:leftChars="0" w:firstLine="420" w:firstLineChars="200"/>
        <w:jc w:val="both"/>
        <w:rPr>
          <w:rFonts w:ascii="Times New Roman" w:hAnsi="宋体" w:eastAsia="宋体" w:cs="Times New Roman"/>
          <w:color w:val="000000"/>
          <w:sz w:val="21"/>
          <w:szCs w:val="21"/>
        </w:rPr>
      </w:pPr>
      <w:r>
        <w:rPr>
          <w:rFonts w:hint="eastAsia" w:ascii="Times New Roman" w:hAnsi="宋体" w:eastAsia="宋体" w:cs="Times New Roman"/>
          <w:sz w:val="21"/>
          <w:szCs w:val="21"/>
          <w:lang w:eastAsia="zh-CN"/>
        </w:rPr>
        <w:t>通常情况下，点粘是造成空腔的最直接表面形式，这也是实际工程中普遍存在的现象之一。</w:t>
      </w:r>
    </w:p>
    <w:p>
      <w:pPr>
        <w:widowControl w:val="0"/>
        <w:numPr>
          <w:ilvl w:val="0"/>
          <w:numId w:val="0"/>
        </w:numPr>
        <w:adjustRightInd/>
        <w:snapToGrid/>
        <w:spacing w:after="0"/>
        <w:ind w:leftChars="0" w:firstLine="420" w:firstLineChars="200"/>
        <w:jc w:val="both"/>
        <w:rPr>
          <w:rFonts w:ascii="Times New Roman" w:hAnsi="宋体" w:eastAsia="宋体" w:cs="Times New Roman"/>
          <w:color w:val="000000"/>
          <w:sz w:val="21"/>
          <w:szCs w:val="21"/>
        </w:rPr>
      </w:pPr>
      <w:r>
        <w:rPr>
          <w:rFonts w:hint="eastAsia" w:ascii="Times New Roman" w:hAnsi="宋体" w:eastAsia="宋体" w:cs="Times New Roman"/>
          <w:sz w:val="21"/>
          <w:szCs w:val="21"/>
          <w:lang w:eastAsia="zh-CN"/>
        </w:rPr>
        <w:t>点框粘、使用横向龙骨均可有效避免空腔。</w:t>
      </w:r>
    </w:p>
    <w:p>
      <w:pPr>
        <w:widowControl w:val="0"/>
        <w:numPr>
          <w:ilvl w:val="0"/>
          <w:numId w:val="81"/>
        </w:numPr>
        <w:adjustRightInd/>
        <w:snapToGrid/>
        <w:spacing w:after="0"/>
        <w:ind w:left="0" w:leftChars="0" w:firstLine="0" w:firstLineChars="0"/>
        <w:jc w:val="both"/>
        <w:rPr>
          <w:rFonts w:ascii="Times New Roman" w:hAnsi="宋体" w:eastAsia="宋体" w:cs="Times New Roman"/>
          <w:sz w:val="21"/>
          <w:szCs w:val="21"/>
        </w:rPr>
      </w:pPr>
      <w:r>
        <w:rPr>
          <w:rFonts w:hint="eastAsia" w:ascii="Times New Roman" w:hAnsi="宋体" w:eastAsia="宋体" w:cs="Times New Roman"/>
          <w:sz w:val="21"/>
          <w:szCs w:val="21"/>
          <w:lang w:eastAsia="zh-CN"/>
        </w:rPr>
        <w:t>强调</w:t>
      </w:r>
      <w:r>
        <w:rPr>
          <w:rFonts w:hint="eastAsia" w:ascii="宋体" w:hAnsi="宋体" w:eastAsia="宋体" w:cs="Times New Roman"/>
          <w:sz w:val="21"/>
          <w:szCs w:val="21"/>
        </w:rPr>
        <w:t>锚固</w:t>
      </w:r>
      <w:r>
        <w:rPr>
          <w:rFonts w:hint="eastAsia" w:ascii="Times New Roman" w:hAnsi="宋体" w:eastAsia="宋体" w:cs="Times New Roman"/>
          <w:sz w:val="21"/>
          <w:szCs w:val="21"/>
        </w:rPr>
        <w:t>装饰面板</w:t>
      </w:r>
      <w:r>
        <w:rPr>
          <w:rFonts w:hint="eastAsia" w:ascii="Times New Roman" w:hAnsi="宋体" w:eastAsia="宋体" w:cs="Times New Roman"/>
          <w:sz w:val="21"/>
          <w:szCs w:val="21"/>
          <w:lang w:eastAsia="zh-CN"/>
        </w:rPr>
        <w:t>，原因是保温材料抗压强度或压缩强度普遍很低，根本不足以承受锚固部位的锚固力，从而造成锚固失效。在保温装饰板安装过程中，实际的板缝宽度是有不确定性的，只能控制在一个范围内，如果压板设计深度过小就会容易出现虚压、漏压现象，涉及安装可靠性，应从严规定。</w:t>
      </w:r>
    </w:p>
    <w:p>
      <w:pPr>
        <w:widowControl w:val="0"/>
        <w:numPr>
          <w:ilvl w:val="0"/>
          <w:numId w:val="79"/>
        </w:numPr>
        <w:tabs>
          <w:tab w:val="left" w:pos="426"/>
          <w:tab w:val="clear" w:pos="567"/>
        </w:tabs>
        <w:adjustRightInd/>
        <w:snapToGrid/>
        <w:spacing w:before="120" w:beforeLines="50" w:after="120" w:afterLines="50"/>
        <w:jc w:val="center"/>
        <w:outlineLvl w:val="1"/>
        <w:rPr>
          <w:rFonts w:ascii="Times New Roman" w:hAnsi="Times New Roman" w:eastAsia="宋体" w:cs="Times New Roman"/>
          <w:sz w:val="24"/>
          <w:szCs w:val="24"/>
        </w:rPr>
      </w:pPr>
      <w:r>
        <w:rPr>
          <w:rFonts w:hint="eastAsia" w:ascii="Times New Roman" w:hAnsi="宋体" w:eastAsia="宋体" w:cs="Times New Roman"/>
          <w:sz w:val="24"/>
          <w:szCs w:val="24"/>
        </w:rPr>
        <w:t>连接安全设计</w:t>
      </w:r>
    </w:p>
    <w:p>
      <w:pPr>
        <w:widowControl w:val="0"/>
        <w:numPr>
          <w:ilvl w:val="0"/>
          <w:numId w:val="83"/>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保温装饰板</w:t>
      </w:r>
      <w:r>
        <w:rPr>
          <w:rFonts w:ascii="Times New Roman" w:hAnsi="宋体" w:eastAsia="宋体" w:cs="Times New Roman"/>
          <w:sz w:val="21"/>
          <w:szCs w:val="21"/>
        </w:rPr>
        <w:t>外墙外保温工程</w:t>
      </w:r>
      <w:r>
        <w:rPr>
          <w:rFonts w:hint="eastAsia" w:ascii="Times New Roman" w:hAnsi="宋体" w:eastAsia="宋体" w:cs="Times New Roman"/>
          <w:sz w:val="21"/>
          <w:szCs w:val="21"/>
        </w:rPr>
        <w:t>应</w:t>
      </w:r>
      <w:r>
        <w:rPr>
          <w:rFonts w:hint="eastAsia" w:ascii="Times New Roman" w:hAnsi="宋体" w:eastAsia="宋体" w:cs="Times New Roman"/>
          <w:sz w:val="21"/>
          <w:szCs w:val="21"/>
          <w:lang w:eastAsia="zh-CN"/>
        </w:rPr>
        <w:t>分别</w:t>
      </w:r>
      <w:r>
        <w:rPr>
          <w:rFonts w:hint="eastAsia" w:ascii="Times New Roman" w:hAnsi="宋体" w:eastAsia="宋体" w:cs="Times New Roman"/>
          <w:sz w:val="21"/>
          <w:szCs w:val="21"/>
        </w:rPr>
        <w:t>进行</w:t>
      </w:r>
      <w:r>
        <w:rPr>
          <w:rFonts w:hint="eastAsia" w:ascii="Times New Roman" w:hAnsi="宋体" w:eastAsia="宋体" w:cs="Times New Roman"/>
          <w:sz w:val="21"/>
          <w:szCs w:val="21"/>
          <w:lang w:eastAsia="zh-CN"/>
        </w:rPr>
        <w:t>粘结和锚固</w:t>
      </w:r>
      <w:r>
        <w:rPr>
          <w:rFonts w:hint="eastAsia" w:ascii="Times New Roman" w:hAnsi="宋体" w:eastAsia="宋体" w:cs="Times New Roman"/>
          <w:sz w:val="21"/>
          <w:szCs w:val="21"/>
        </w:rPr>
        <w:t>连接安全设计</w:t>
      </w:r>
      <w:r>
        <w:rPr>
          <w:rFonts w:hint="eastAsia" w:ascii="Times New Roman" w:hAnsi="宋体" w:eastAsia="宋体" w:cs="Times New Roman"/>
          <w:sz w:val="21"/>
          <w:szCs w:val="21"/>
          <w:lang w:eastAsia="zh-CN"/>
        </w:rPr>
        <w:t>是粘锚并重的直接体现</w:t>
      </w:r>
      <w:r>
        <w:rPr>
          <w:rFonts w:hint="eastAsia" w:ascii="宋体" w:hAnsi="宋体" w:eastAsia="宋体" w:cs="宋体"/>
          <w:sz w:val="21"/>
          <w:szCs w:val="21"/>
          <w:lang w:val="en-US" w:eastAsia="zh-CN"/>
        </w:rPr>
        <w:t>，主要基于以下考虑：</w:t>
      </w:r>
    </w:p>
    <w:p>
      <w:pPr>
        <w:pStyle w:val="34"/>
        <w:numPr>
          <w:ilvl w:val="0"/>
          <w:numId w:val="84"/>
        </w:numPr>
        <w:ind w:left="0" w:firstLine="413" w:firstLineChars="0"/>
        <w:rPr>
          <w:rFonts w:hint="eastAsia" w:hAnsiTheme="minorEastAsia" w:eastAsiaTheme="minorEastAsia"/>
          <w:color w:val="000000" w:themeColor="text1"/>
          <w:szCs w:val="21"/>
          <w:lang w:eastAsia="zh-CN"/>
          <w14:textFill>
            <w14:solidFill>
              <w14:schemeClr w14:val="tx1"/>
            </w14:solidFill>
          </w14:textFill>
        </w:rPr>
      </w:pPr>
      <w:r>
        <w:rPr>
          <w:rFonts w:hint="eastAsia" w:hAnsiTheme="minorEastAsia" w:eastAsiaTheme="minorEastAsia"/>
          <w:color w:val="000000" w:themeColor="text1"/>
          <w:szCs w:val="21"/>
          <w:lang w:eastAsia="zh-CN"/>
          <w14:textFill>
            <w14:solidFill>
              <w14:schemeClr w14:val="tx1"/>
            </w14:solidFill>
          </w14:textFill>
        </w:rPr>
        <w:t>机械固定是比粘结固定更可靠的连接方式，对于在保温材料上的粘结更是如此，机械固定是保安全的底限，不容有失。</w:t>
      </w:r>
    </w:p>
    <w:p>
      <w:pPr>
        <w:pStyle w:val="34"/>
        <w:numPr>
          <w:ilvl w:val="0"/>
          <w:numId w:val="84"/>
        </w:numPr>
        <w:ind w:left="0" w:firstLine="413" w:firstLineChars="0"/>
        <w:rPr>
          <w:rFonts w:hint="eastAsia" w:hAnsiTheme="minorEastAsia" w:eastAsiaTheme="minorEastAsia"/>
          <w:color w:val="000000" w:themeColor="text1"/>
          <w:szCs w:val="21"/>
          <w:lang w:val="en-US" w:eastAsia="zh-CN"/>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仅按粘结强度来计算，</w:t>
      </w:r>
      <w:r>
        <w:rPr>
          <w:rFonts w:hint="eastAsia" w:ascii="宋体" w:hAnsi="宋体" w:eastAsia="宋体" w:cs="宋体"/>
          <w:color w:val="000000" w:themeColor="text1"/>
          <w:szCs w:val="21"/>
          <w:lang w:val="en-US" w:eastAsia="zh-CN"/>
          <w14:textFill>
            <w14:solidFill>
              <w14:schemeClr w14:val="tx1"/>
            </w14:solidFill>
          </w14:textFill>
        </w:rPr>
        <w:t>满足抗风荷载设计要求是不存在问题的，有的认为粘结力达到了为何还一定要锚固力达标，存在锚固和粘结的合力达到要求即可的认识误区。实际上当以粘结力为主时，从面板重量来看相当于粘贴面砖，要按照《建筑工程饰面砖粘结强度检验标准》JGJ 110要求，与基层墙体的平均粘结强度不应小于0.4MPa，在以保温材料为中间层的条件下，显然是不可能达到的；</w:t>
      </w:r>
    </w:p>
    <w:p>
      <w:pPr>
        <w:pStyle w:val="34"/>
        <w:numPr>
          <w:ilvl w:val="0"/>
          <w:numId w:val="84"/>
        </w:numPr>
        <w:ind w:left="0" w:firstLine="413" w:firstLineChars="0"/>
        <w:rPr>
          <w:rFonts w:hint="eastAsia" w:hAnsiTheme="minorEastAsia" w:eastAsiaTheme="minorEastAsia"/>
          <w:color w:val="000000" w:themeColor="text1"/>
          <w:szCs w:val="21"/>
          <w:lang w:eastAsia="zh-CN"/>
          <w14:textFill>
            <w14:solidFill>
              <w14:schemeClr w14:val="tx1"/>
            </w14:solidFill>
          </w14:textFill>
        </w:rPr>
      </w:pPr>
      <w:r>
        <w:rPr>
          <w:rFonts w:hint="eastAsia" w:hAnsiTheme="minorEastAsia" w:eastAsiaTheme="minorEastAsia"/>
          <w:color w:val="000000" w:themeColor="text1"/>
          <w:szCs w:val="21"/>
          <w:lang w:eastAsia="zh-CN"/>
          <w14:textFill>
            <w14:solidFill>
              <w14:schemeClr w14:val="tx1"/>
            </w14:solidFill>
          </w14:textFill>
        </w:rPr>
        <w:t>粘贴保温板薄抹灰外保温是以粘为主的体系，但其并不是单纯靠粘结保温材料来实现连接安全，玻纤网翻包才是其保连接的底限，</w:t>
      </w:r>
      <w:r>
        <w:rPr>
          <w:rFonts w:hint="eastAsia" w:hAnsiTheme="minorEastAsia" w:eastAsiaTheme="minorEastAsia"/>
          <w:color w:val="000000" w:themeColor="text1"/>
          <w:szCs w:val="21"/>
          <w:lang w:val="en-US" w:eastAsia="zh-CN"/>
          <w14:textFill>
            <w14:solidFill>
              <w14:schemeClr w14:val="tx1"/>
            </w14:solidFill>
          </w14:textFill>
        </w:rPr>
        <w:t>薄抹灰外保温通过在各个结构部位网格布翻包使面层材料与基层墙体相连接，从而起到增强效果以防止面层材料脱落，实际上效果是很明显的，</w:t>
      </w:r>
      <w:r>
        <w:rPr>
          <w:rFonts w:hint="eastAsia" w:hAnsiTheme="minorEastAsia" w:eastAsiaTheme="minorEastAsia"/>
          <w:color w:val="000000" w:themeColor="text1"/>
          <w:szCs w:val="21"/>
          <w:lang w:eastAsia="zh-CN"/>
          <w14:textFill>
            <w14:solidFill>
              <w14:schemeClr w14:val="tx1"/>
            </w14:solidFill>
          </w14:textFill>
        </w:rPr>
        <w:t>从大量粘贴保温板薄抹灰外保温工程脱落案例中可以清楚的看到答案，有玻纤网翻包的部位脱落数量远远少于没有玻纤网翻包的部位，如有窗户的墙对比山墙的脱落情况就是例证。</w:t>
      </w:r>
    </w:p>
    <w:p>
      <w:pPr>
        <w:pStyle w:val="34"/>
        <w:numPr>
          <w:ilvl w:val="0"/>
          <w:numId w:val="0"/>
        </w:numPr>
        <w:ind w:firstLine="420" w:firstLineChars="200"/>
        <w:rPr>
          <w:rFonts w:hint="eastAsia" w:hAnsiTheme="minorEastAsia" w:eastAsiaTheme="minorEastAsia"/>
          <w:color w:val="000000" w:themeColor="text1"/>
          <w:szCs w:val="21"/>
          <w:lang w:val="en-US" w:eastAsia="zh-CN"/>
          <w14:textFill>
            <w14:solidFill>
              <w14:schemeClr w14:val="tx1"/>
            </w14:solidFill>
          </w14:textFill>
        </w:rPr>
      </w:pPr>
      <w:r>
        <w:rPr>
          <w:rFonts w:hint="eastAsia" w:hAnsiTheme="minorEastAsia" w:eastAsiaTheme="minorEastAsia"/>
          <w:color w:val="000000" w:themeColor="text1"/>
          <w:szCs w:val="21"/>
          <w:lang w:val="en-US" w:eastAsia="zh-CN"/>
          <w14:textFill>
            <w14:solidFill>
              <w14:schemeClr w14:val="tx1"/>
            </w14:solidFill>
          </w14:textFill>
        </w:rPr>
        <w:t>这里并不是说粘结不重要，粘结可靠也是连接安全设计的基本要求。粘结固然重要，</w:t>
      </w:r>
      <w:r>
        <w:rPr>
          <w:rFonts w:hint="eastAsia" w:hAnsiTheme="minorEastAsia" w:eastAsiaTheme="minorEastAsia"/>
          <w:color w:val="000000" w:themeColor="text1"/>
          <w:szCs w:val="21"/>
          <w:lang w:eastAsia="zh-CN"/>
          <w14:textFill>
            <w14:solidFill>
              <w14:schemeClr w14:val="tx1"/>
            </w14:solidFill>
          </w14:textFill>
        </w:rPr>
        <w:t>如果</w:t>
      </w:r>
      <w:r>
        <w:rPr>
          <w:rFonts w:hint="eastAsia" w:hAnsiTheme="minorEastAsia" w:eastAsiaTheme="minorEastAsia"/>
          <w:color w:val="000000" w:themeColor="text1"/>
          <w:szCs w:val="21"/>
          <w:lang w:val="en-US" w:eastAsia="zh-CN"/>
          <w14:textFill>
            <w14:solidFill>
              <w14:schemeClr w14:val="tx1"/>
            </w14:solidFill>
          </w14:textFill>
        </w:rPr>
        <w:t>保温装饰板锚固不达标或失效，就意味着只要有大风，保温装饰板脱落就是迟早的事，锚固的作用绝不仅仅是挂住，锚住才是根本，对于外墙外保温工程而言，把工程安全的宝押在粘结保温材料上确不可取。</w:t>
      </w:r>
    </w:p>
    <w:p>
      <w:pPr>
        <w:widowControl w:val="0"/>
        <w:numPr>
          <w:ilvl w:val="0"/>
          <w:numId w:val="83"/>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lang w:eastAsia="zh-CN"/>
        </w:rPr>
        <w:t>本标准首次提出了框点法，目的在于强调粘结砂浆框的重要性，外墙外保温工程中粘贴有点无框的脱落风险远远大于有框无点，从安全角度看，框点法与点框法不是一回事。</w:t>
      </w:r>
    </w:p>
    <w:p>
      <w:pPr>
        <w:widowControl w:val="0"/>
        <w:numPr>
          <w:ilvl w:val="0"/>
          <w:numId w:val="0"/>
        </w:numPr>
        <w:tabs>
          <w:tab w:val="left" w:pos="567"/>
        </w:tabs>
        <w:adjustRightInd/>
        <w:snapToGrid/>
        <w:spacing w:after="0"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点框粘适用于各种基层墙体，是首选粘结方式，有效粘贴面积可达60%。</w:t>
      </w:r>
    </w:p>
    <w:p>
      <w:pPr>
        <w:widowControl w:val="0"/>
        <w:numPr>
          <w:ilvl w:val="0"/>
          <w:numId w:val="0"/>
        </w:numPr>
        <w:tabs>
          <w:tab w:val="left" w:pos="567"/>
        </w:tabs>
        <w:adjustRightInd/>
        <w:snapToGrid/>
        <w:spacing w:after="0"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粘适用于平整度较好的基层墙体，一般用于外墙面砖粘贴，标称粘贴面积可超过60%，但当局部墙面平整度稍差时，按压过程中粘结砂浆难于流动，导致局部粘结砂浆过厚，很容易出现虚粘，且保温板平整度较难把握，有效粘结面积会大打折扣，所以不建议采用，竖向条粘更不应采用。</w:t>
      </w:r>
    </w:p>
    <w:p>
      <w:pPr>
        <w:widowControl w:val="0"/>
        <w:numPr>
          <w:ilvl w:val="0"/>
          <w:numId w:val="0"/>
        </w:numPr>
        <w:tabs>
          <w:tab w:val="left" w:pos="567"/>
        </w:tabs>
        <w:adjustRightInd/>
        <w:snapToGrid/>
        <w:spacing w:after="0"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于横向金属龙骨紧贴墙面铺设，实际已经消除了保温装饰板背面的空腔，点粘法在工地上深受施工人员欢迎，在不对工程产生重大影响的前提下，标准规定可以采用点粘法。相对于“要求点框粘，最终是点粘”的现象，实事求是，拿出解决办法才是出路。</w:t>
      </w:r>
    </w:p>
    <w:p>
      <w:pPr>
        <w:widowControl w:val="0"/>
        <w:numPr>
          <w:ilvl w:val="0"/>
          <w:numId w:val="0"/>
        </w:numPr>
        <w:tabs>
          <w:tab w:val="left" w:pos="567"/>
        </w:tabs>
        <w:adjustRightInd/>
        <w:snapToGrid/>
        <w:spacing w:after="0" w:line="240" w:lineRule="auto"/>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按每6m使用粘结砂浆进行竖向封堵，是兜底措施，防止形成大空腔。</w:t>
      </w:r>
    </w:p>
    <w:p>
      <w:pPr>
        <w:widowControl w:val="0"/>
        <w:numPr>
          <w:ilvl w:val="0"/>
          <w:numId w:val="83"/>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lang w:eastAsia="zh-CN"/>
        </w:rPr>
        <w:t>按建筑高度、保温装饰板重量</w:t>
      </w:r>
      <w:r>
        <w:rPr>
          <w:rFonts w:hint="eastAsia" w:ascii="宋体" w:hAnsi="宋体" w:eastAsia="宋体" w:cs="宋体"/>
          <w:sz w:val="21"/>
          <w:szCs w:val="21"/>
          <w:lang w:val="en-US" w:eastAsia="zh-CN"/>
        </w:rPr>
        <w:t>适当提高粘贴面积是安全措施之一，从施工上来讲，板越大粘贴面积越无法大，在保温装饰板面积约0.5m</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lang w:val="en-US" w:eastAsia="zh-CN"/>
        </w:rPr>
        <w:t>的条件下，规定粘贴面积50%上限完全可以实施，具有可操作性。</w:t>
      </w:r>
    </w:p>
    <w:p>
      <w:pPr>
        <w:widowControl w:val="0"/>
        <w:numPr>
          <w:ilvl w:val="0"/>
          <w:numId w:val="83"/>
        </w:numPr>
        <w:adjustRightInd/>
        <w:snapToGrid/>
        <w:spacing w:after="0"/>
        <w:jc w:val="both"/>
        <w:rPr>
          <w:rFonts w:hint="eastAsia" w:ascii="Times New Roman" w:hAnsi="宋体" w:eastAsia="宋体" w:cs="Times New Roman"/>
          <w:sz w:val="21"/>
          <w:szCs w:val="21"/>
          <w:lang w:val="en-US" w:eastAsia="zh-CN"/>
        </w:rPr>
      </w:pPr>
      <w:r>
        <w:rPr>
          <w:rFonts w:hint="eastAsia" w:ascii="Times New Roman" w:hAnsi="宋体" w:eastAsia="宋体" w:cs="Times New Roman"/>
          <w:sz w:val="21"/>
          <w:szCs w:val="21"/>
          <w:lang w:eastAsia="zh-CN"/>
        </w:rPr>
        <w:t>按建筑高度</w:t>
      </w:r>
      <w:r>
        <w:rPr>
          <w:rFonts w:hint="eastAsia" w:ascii="Times New Roman" w:hAnsi="宋体" w:eastAsia="宋体" w:cs="Times New Roman"/>
          <w:sz w:val="21"/>
          <w:szCs w:val="21"/>
          <w:lang w:val="en-US" w:eastAsia="zh-CN"/>
        </w:rPr>
        <w:t>适当</w:t>
      </w:r>
      <w:r>
        <w:rPr>
          <w:rFonts w:hint="eastAsia" w:ascii="宋体" w:hAnsi="宋体" w:eastAsia="宋体" w:cs="宋体"/>
          <w:sz w:val="21"/>
          <w:szCs w:val="21"/>
          <w:lang w:val="en-US" w:eastAsia="zh-CN"/>
        </w:rPr>
        <w:t>提高安全系数是安全措施之一，从欧洲对外保温粘结安全的要求来看，安全系数一般为10倍，鉴于在进行计算风荷载设计值时是有一定安全系数的，综合考虑标准规定保温装饰板外墙外保温系统粘结安全系数不应小于8倍。</w:t>
      </w:r>
    </w:p>
    <w:p>
      <w:pPr>
        <w:widowControl w:val="0"/>
        <w:numPr>
          <w:ilvl w:val="0"/>
          <w:numId w:val="0"/>
        </w:numPr>
        <w:adjustRightInd/>
        <w:snapToGrid/>
        <w:spacing w:after="0"/>
        <w:ind w:firstLine="420" w:firstLineChars="200"/>
        <w:jc w:val="both"/>
        <w:rPr>
          <w:rFonts w:hint="eastAsia" w:ascii="Times New Roman" w:hAnsi="宋体" w:eastAsia="宋体" w:cs="Times New Roman"/>
          <w:sz w:val="21"/>
          <w:szCs w:val="21"/>
          <w:lang w:val="en-US" w:eastAsia="zh-CN"/>
        </w:rPr>
      </w:pPr>
      <w:r>
        <w:rPr>
          <w:rFonts w:hint="eastAsia" w:ascii="宋体" w:hAnsi="宋体" w:eastAsia="宋体" w:cs="宋体"/>
          <w:sz w:val="21"/>
          <w:szCs w:val="21"/>
          <w:lang w:val="en-US" w:eastAsia="zh-CN"/>
        </w:rPr>
        <w:t>随着建筑高度、保温装饰板单位面积质量增加，工程安全风险加大，安全系数亦做出了相应提高。</w:t>
      </w:r>
    </w:p>
    <w:p>
      <w:pPr>
        <w:widowControl w:val="0"/>
        <w:numPr>
          <w:ilvl w:val="0"/>
          <w:numId w:val="83"/>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lang w:eastAsia="zh-CN"/>
        </w:rPr>
        <w:t>防止大风天气</w:t>
      </w:r>
      <w:r>
        <w:rPr>
          <w:rFonts w:hint="eastAsia" w:ascii="宋体" w:hAnsi="宋体" w:eastAsia="宋体" w:cs="宋体"/>
          <w:sz w:val="21"/>
          <w:szCs w:val="21"/>
        </w:rPr>
        <w:t>保温装饰板</w:t>
      </w:r>
      <w:r>
        <w:rPr>
          <w:rFonts w:hint="eastAsia" w:ascii="宋体" w:hAnsi="宋体" w:eastAsia="宋体" w:cs="宋体"/>
          <w:sz w:val="21"/>
          <w:szCs w:val="21"/>
          <w:lang w:eastAsia="zh-CN"/>
        </w:rPr>
        <w:t>脱落，是</w:t>
      </w:r>
      <w:r>
        <w:rPr>
          <w:rFonts w:hint="eastAsia" w:ascii="宋体" w:hAnsi="宋体" w:eastAsia="宋体" w:cs="宋体"/>
          <w:sz w:val="21"/>
          <w:szCs w:val="21"/>
        </w:rPr>
        <w:t>保温装饰板外墙外保温工程</w:t>
      </w:r>
      <w:r>
        <w:rPr>
          <w:rFonts w:hint="eastAsia" w:ascii="宋体" w:hAnsi="宋体" w:eastAsia="宋体" w:cs="宋体"/>
          <w:sz w:val="21"/>
          <w:szCs w:val="21"/>
          <w:lang w:eastAsia="zh-CN"/>
        </w:rPr>
        <w:t>的安全保障，因此，</w:t>
      </w:r>
      <w:r>
        <w:rPr>
          <w:rFonts w:hint="eastAsia" w:ascii="宋体" w:hAnsi="宋体" w:eastAsia="宋体" w:cs="宋体"/>
          <w:sz w:val="21"/>
          <w:szCs w:val="21"/>
        </w:rPr>
        <w:t>按工程抗风荷载设计要求进行粘</w:t>
      </w:r>
      <w:r>
        <w:rPr>
          <w:rFonts w:hint="eastAsia" w:ascii="宋体" w:hAnsi="宋体" w:eastAsia="宋体" w:cs="宋体"/>
          <w:sz w:val="21"/>
          <w:szCs w:val="21"/>
          <w:lang w:eastAsia="zh-CN"/>
        </w:rPr>
        <w:t>结连接</w:t>
      </w:r>
      <w:r>
        <w:rPr>
          <w:rFonts w:hint="eastAsia" w:ascii="宋体" w:hAnsi="宋体" w:eastAsia="宋体" w:cs="宋体"/>
          <w:sz w:val="21"/>
          <w:szCs w:val="21"/>
        </w:rPr>
        <w:t>安全设计</w:t>
      </w:r>
      <w:r>
        <w:rPr>
          <w:rFonts w:hint="eastAsia" w:ascii="宋体" w:hAnsi="宋体" w:eastAsia="宋体" w:cs="宋体"/>
          <w:sz w:val="21"/>
          <w:szCs w:val="21"/>
          <w:lang w:eastAsia="zh-CN"/>
        </w:rPr>
        <w:t>是必要的。</w:t>
      </w:r>
    </w:p>
    <w:p>
      <w:pPr>
        <w:widowControl w:val="0"/>
        <w:numPr>
          <w:ilvl w:val="0"/>
          <w:numId w:val="0"/>
        </w:numPr>
        <w:adjustRightInd/>
        <w:snapToGrid/>
        <w:spacing w:after="0"/>
        <w:ind w:firstLine="420" w:firstLineChars="200"/>
        <w:jc w:val="both"/>
        <w:rPr>
          <w:rFonts w:ascii="Times New Roman" w:hAnsi="宋体" w:eastAsia="宋体" w:cs="Times New Roman"/>
          <w:sz w:val="21"/>
          <w:szCs w:val="21"/>
        </w:rPr>
      </w:pPr>
      <w:r>
        <w:rPr>
          <w:rFonts w:hint="eastAsia" w:ascii="宋体" w:hAnsi="宋体" w:eastAsia="宋体" w:cs="宋体"/>
          <w:sz w:val="21"/>
          <w:szCs w:val="21"/>
          <w:lang w:val="en-US" w:eastAsia="zh-CN"/>
        </w:rPr>
        <w:t>按本标准的最低要求，工程抗风荷载设计值可达到4.0kPa。当设计值更大时，可采取提高粘结强度、增加粘贴面积比等措施。</w:t>
      </w:r>
    </w:p>
    <w:p>
      <w:pPr>
        <w:widowControl w:val="0"/>
        <w:numPr>
          <w:ilvl w:val="0"/>
          <w:numId w:val="83"/>
        </w:numPr>
        <w:adjustRightInd/>
        <w:snapToGrid/>
        <w:spacing w:after="0"/>
        <w:jc w:val="both"/>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保温装饰板锚固的基本要求，主要有：</w:t>
      </w:r>
    </w:p>
    <w:p>
      <w:pPr>
        <w:pStyle w:val="34"/>
        <w:numPr>
          <w:ilvl w:val="0"/>
          <w:numId w:val="85"/>
        </w:numPr>
        <w:ind w:left="0" w:firstLine="413" w:firstLineChars="0"/>
        <w:rPr>
          <w:rFonts w:hint="eastAsia" w:hAnsiTheme="minorEastAsia" w:eastAsiaTheme="minorEastAsia"/>
          <w:color w:val="000000" w:themeColor="text1"/>
          <w:szCs w:val="21"/>
          <w:lang w:eastAsia="zh-CN"/>
          <w14:textFill>
            <w14:solidFill>
              <w14:schemeClr w14:val="tx1"/>
            </w14:solidFill>
          </w14:textFill>
        </w:rPr>
      </w:pPr>
      <w:r>
        <w:rPr>
          <w:rFonts w:hint="eastAsia" w:hAnsiTheme="minorEastAsia" w:eastAsiaTheme="minorEastAsia"/>
          <w:color w:val="000000" w:themeColor="text1"/>
          <w:szCs w:val="21"/>
          <w:lang w:eastAsia="zh-CN"/>
          <w14:textFill>
            <w14:solidFill>
              <w14:schemeClr w14:val="tx1"/>
            </w14:solidFill>
          </w14:textFill>
        </w:rPr>
        <w:t>保温装饰板锚固采用压边方式固定，不得采用板面打孔固定方式，这在保温装饰板外保温发展初期曾是大量使用过的，会造成装饰面板质量隐患，不应继续使用；</w:t>
      </w:r>
    </w:p>
    <w:p>
      <w:pPr>
        <w:pStyle w:val="34"/>
        <w:numPr>
          <w:ilvl w:val="0"/>
          <w:numId w:val="85"/>
        </w:numPr>
        <w:ind w:left="0" w:firstLine="413" w:firstLineChars="0"/>
        <w:rPr>
          <w:rFonts w:hint="eastAsia" w:hAnsiTheme="minorEastAsia" w:eastAsiaTheme="minorEastAsia"/>
          <w:color w:val="000000" w:themeColor="text1"/>
          <w:szCs w:val="21"/>
          <w:lang w:eastAsia="zh-CN"/>
          <w14:textFill>
            <w14:solidFill>
              <w14:schemeClr w14:val="tx1"/>
            </w14:solidFill>
          </w14:textFill>
        </w:rPr>
      </w:pPr>
      <w:r>
        <w:rPr>
          <w:rFonts w:hint="eastAsia" w:hAnsiTheme="minorEastAsia" w:eastAsiaTheme="minorEastAsia"/>
          <w:color w:val="000000" w:themeColor="text1"/>
          <w:szCs w:val="21"/>
          <w:lang w:eastAsia="zh-CN"/>
          <w14:textFill>
            <w14:solidFill>
              <w14:schemeClr w14:val="tx1"/>
            </w14:solidFill>
          </w14:textFill>
        </w:rPr>
        <w:t>固定不少两条平行边，不得采用单边悬挂固定方式，也不得采用邻边固定方式，对边固定更有利于保温装饰板稳定、平整；</w:t>
      </w:r>
    </w:p>
    <w:p>
      <w:pPr>
        <w:pStyle w:val="34"/>
        <w:numPr>
          <w:ilvl w:val="0"/>
          <w:numId w:val="85"/>
        </w:numPr>
        <w:ind w:left="0" w:firstLine="413" w:firstLineChars="0"/>
        <w:rPr>
          <w:rFonts w:hint="eastAsia" w:hAnsiTheme="minorEastAsia" w:eastAsiaTheme="minorEastAsia"/>
          <w:color w:val="000000" w:themeColor="text1"/>
          <w:szCs w:val="21"/>
          <w:lang w:eastAsia="zh-CN"/>
          <w14:textFill>
            <w14:solidFill>
              <w14:schemeClr w14:val="tx1"/>
            </w14:solidFill>
          </w14:textFill>
        </w:rPr>
      </w:pPr>
      <w:r>
        <w:rPr>
          <w:rFonts w:hint="eastAsia" w:hAnsiTheme="minorEastAsia" w:eastAsiaTheme="minorEastAsia"/>
          <w:color w:val="000000" w:themeColor="text1"/>
          <w:szCs w:val="21"/>
          <w:lang w:eastAsia="zh-CN"/>
          <w14:textFill>
            <w14:solidFill>
              <w14:schemeClr w14:val="tx1"/>
            </w14:solidFill>
          </w14:textFill>
        </w:rPr>
        <w:t>紧固件应固定装饰面板，不得仅固定保温材料，主要从两方面考虑，一是面板与保温材料之间粘结强度较小，有的保温材料在使用环境中还可能会产生老化、变形等现象，面板将会有较大的脱落风险；二是保温材料强度较低，导致锚固力大大降低，面板也将会有较大的脱落风险。</w:t>
      </w:r>
    </w:p>
    <w:p>
      <w:pPr>
        <w:widowControl w:val="0"/>
        <w:numPr>
          <w:ilvl w:val="0"/>
          <w:numId w:val="83"/>
        </w:numPr>
        <w:adjustRightInd/>
        <w:snapToGrid/>
        <w:spacing w:after="0"/>
        <w:jc w:val="both"/>
        <w:rPr>
          <w:rFonts w:hint="eastAsia" w:ascii="Times New Roman" w:hAnsi="宋体" w:eastAsia="宋体" w:cs="Times New Roman"/>
          <w:sz w:val="21"/>
          <w:szCs w:val="21"/>
        </w:rPr>
      </w:pPr>
      <w:r>
        <w:rPr>
          <w:rFonts w:hint="eastAsia" w:ascii="宋体" w:hAnsi="宋体" w:eastAsia="宋体" w:cs="宋体"/>
          <w:sz w:val="21"/>
          <w:szCs w:val="21"/>
          <w:lang w:val="en-US" w:eastAsia="zh-CN"/>
        </w:rPr>
        <w:t>考虑到保温装饰板系统不同于建筑幕墙，重量更小，而且粘结也是主要的连接方式，锚固实际上双保险，规定</w:t>
      </w:r>
      <w:r>
        <w:rPr>
          <w:rFonts w:hint="eastAsia" w:ascii="Times New Roman" w:hAnsi="宋体" w:eastAsia="宋体" w:cs="Times New Roman"/>
          <w:sz w:val="21"/>
          <w:szCs w:val="21"/>
          <w:lang w:eastAsia="zh-CN"/>
        </w:rPr>
        <w:t>按不同建筑高度</w:t>
      </w:r>
      <w:r>
        <w:rPr>
          <w:rFonts w:hint="eastAsia" w:ascii="宋体" w:hAnsi="宋体" w:eastAsia="宋体" w:cs="宋体"/>
          <w:sz w:val="21"/>
          <w:szCs w:val="21"/>
          <w:lang w:val="en-US" w:eastAsia="zh-CN"/>
        </w:rPr>
        <w:t>安全系数1.0倍～1.5倍。</w:t>
      </w:r>
    </w:p>
    <w:p>
      <w:pPr>
        <w:widowControl w:val="0"/>
        <w:numPr>
          <w:ilvl w:val="0"/>
          <w:numId w:val="0"/>
        </w:numPr>
        <w:adjustRightInd/>
        <w:snapToGrid/>
        <w:spacing w:after="0"/>
        <w:ind w:firstLine="440" w:firstLineChars="200"/>
        <w:jc w:val="both"/>
        <w:rPr>
          <w:rFonts w:hint="eastAsia" w:ascii="Times New Roman" w:hAnsi="宋体" w:eastAsia="宋体" w:cs="Times New Roman"/>
          <w:sz w:val="21"/>
          <w:szCs w:val="21"/>
        </w:rPr>
      </w:pPr>
      <w:r>
        <w:rPr>
          <w:rFonts w:hint="eastAsia" w:hAnsiTheme="minorEastAsia" w:eastAsiaTheme="minorEastAsia"/>
          <w:color w:val="000000" w:themeColor="text1"/>
          <w:szCs w:val="21"/>
          <w:lang w:eastAsia="zh-CN"/>
          <w14:textFill>
            <w14:solidFill>
              <w14:schemeClr w14:val="tx1"/>
            </w14:solidFill>
          </w14:textFill>
        </w:rPr>
        <w:t>建筑行业普遍认为，在</w:t>
      </w:r>
      <w:r>
        <w:rPr>
          <w:rFonts w:hint="eastAsia" w:ascii="宋体" w:hAnsi="宋体" w:eastAsia="宋体" w:cs="宋体"/>
          <w:sz w:val="21"/>
          <w:szCs w:val="21"/>
          <w:lang w:eastAsia="zh-CN"/>
        </w:rPr>
        <w:t>混凝土基层墙体上锚固是效果最好的，也是最可靠的。据统计，在钢筋混凝土墙上的定点钻孔的失败率可高达</w:t>
      </w:r>
      <w:r>
        <w:rPr>
          <w:rFonts w:hint="eastAsia" w:ascii="宋体" w:hAnsi="宋体" w:eastAsia="宋体" w:cs="宋体"/>
          <w:sz w:val="21"/>
          <w:szCs w:val="21"/>
          <w:lang w:val="en-US" w:eastAsia="zh-CN"/>
        </w:rPr>
        <w:t>30%，当可以换个位置时，自然不会造成多大影响，但如只能在这个位置上时，就出现问题。保温装饰板</w:t>
      </w:r>
      <w:r>
        <w:rPr>
          <w:rFonts w:hint="eastAsia" w:ascii="宋体" w:hAnsi="宋体" w:eastAsia="宋体" w:cs="宋体"/>
          <w:sz w:val="21"/>
          <w:szCs w:val="21"/>
          <w:lang w:eastAsia="zh-CN"/>
        </w:rPr>
        <w:t>与基层墙体定点连接就是如此，提高</w:t>
      </w:r>
      <w:r>
        <w:rPr>
          <w:rFonts w:hint="eastAsia" w:ascii="宋体" w:hAnsi="宋体" w:eastAsia="宋体" w:cs="宋体"/>
          <w:sz w:val="21"/>
          <w:szCs w:val="21"/>
        </w:rPr>
        <w:t>安全系数</w:t>
      </w:r>
      <w:r>
        <w:rPr>
          <w:rFonts w:hint="eastAsia" w:ascii="宋体" w:hAnsi="宋体" w:eastAsia="宋体" w:cs="宋体"/>
          <w:sz w:val="21"/>
          <w:szCs w:val="21"/>
          <w:lang w:eastAsia="zh-CN"/>
        </w:rPr>
        <w:t>也只是从数值上做了提高</w:t>
      </w:r>
      <w:r>
        <w:rPr>
          <w:rFonts w:hint="eastAsia" w:ascii="宋体" w:hAnsi="宋体" w:eastAsia="宋体" w:cs="宋体"/>
          <w:sz w:val="21"/>
          <w:szCs w:val="21"/>
          <w:lang w:val="en-US" w:eastAsia="zh-CN"/>
        </w:rPr>
        <w:t>，解决问题的根本办法还是慎重采用。</w:t>
      </w:r>
    </w:p>
    <w:p>
      <w:pPr>
        <w:widowControl w:val="0"/>
        <w:numPr>
          <w:ilvl w:val="0"/>
          <w:numId w:val="83"/>
        </w:numPr>
        <w:adjustRightInd/>
        <w:snapToGrid/>
        <w:spacing w:after="0"/>
        <w:jc w:val="both"/>
        <w:rPr>
          <w:rFonts w:hint="eastAsia" w:ascii="Times New Roman" w:hAnsi="宋体" w:eastAsia="宋体" w:cs="Times New Roman"/>
          <w:sz w:val="21"/>
          <w:szCs w:val="21"/>
          <w:lang w:eastAsia="zh-CN"/>
        </w:rPr>
      </w:pPr>
      <w:r>
        <w:rPr>
          <w:rFonts w:hint="eastAsia" w:ascii="Times New Roman" w:hAnsi="宋体" w:eastAsia="宋体" w:cs="Times New Roman"/>
          <w:sz w:val="21"/>
          <w:szCs w:val="21"/>
        </w:rPr>
        <w:t>按工程</w:t>
      </w:r>
      <w:r>
        <w:rPr>
          <w:rFonts w:hint="eastAsia" w:ascii="宋体" w:hAnsi="宋体" w:eastAsia="宋体" w:cs="宋体"/>
          <w:sz w:val="21"/>
          <w:szCs w:val="21"/>
        </w:rPr>
        <w:t>抗风荷载设计要求进行</w:t>
      </w:r>
      <w:r>
        <w:rPr>
          <w:rFonts w:hint="eastAsia" w:ascii="宋体" w:hAnsi="宋体" w:eastAsia="宋体" w:cs="宋体"/>
          <w:sz w:val="21"/>
          <w:szCs w:val="21"/>
          <w:lang w:eastAsia="zh-CN"/>
        </w:rPr>
        <w:t>锚固连接</w:t>
      </w:r>
      <w:r>
        <w:rPr>
          <w:rFonts w:hint="eastAsia" w:ascii="宋体" w:hAnsi="宋体" w:eastAsia="宋体" w:cs="宋体"/>
          <w:sz w:val="21"/>
          <w:szCs w:val="21"/>
        </w:rPr>
        <w:t>安全设计</w:t>
      </w:r>
      <w:r>
        <w:rPr>
          <w:rFonts w:hint="eastAsia" w:ascii="宋体" w:hAnsi="宋体" w:eastAsia="宋体" w:cs="宋体"/>
          <w:sz w:val="21"/>
          <w:szCs w:val="21"/>
          <w:lang w:eastAsia="zh-CN"/>
        </w:rPr>
        <w:t>，锚固点数量8个/m</w:t>
      </w:r>
      <w:r>
        <w:rPr>
          <w:rFonts w:hint="eastAsia" w:ascii="宋体" w:hAnsi="宋体" w:eastAsia="宋体" w:cs="宋体"/>
          <w:sz w:val="21"/>
          <w:szCs w:val="21"/>
          <w:vertAlign w:val="superscript"/>
          <w:lang w:eastAsia="zh-CN"/>
        </w:rPr>
        <w:t>2</w:t>
      </w:r>
      <w:r>
        <w:rPr>
          <w:rFonts w:hint="eastAsia" w:ascii="宋体" w:hAnsi="宋体" w:eastAsia="宋体" w:cs="宋体"/>
          <w:sz w:val="21"/>
          <w:szCs w:val="21"/>
          <w:lang w:eastAsia="zh-CN"/>
        </w:rPr>
        <w:t>时，Ⅰ型</w:t>
      </w:r>
      <w:r>
        <w:rPr>
          <w:rFonts w:hint="eastAsia" w:ascii="宋体" w:hAnsi="宋体" w:eastAsia="宋体" w:cs="宋体"/>
          <w:sz w:val="21"/>
          <w:szCs w:val="21"/>
        </w:rPr>
        <w:t>保温装饰板外墙外保温</w:t>
      </w:r>
      <w:r>
        <w:rPr>
          <w:rFonts w:hint="eastAsia" w:ascii="宋体" w:hAnsi="宋体" w:eastAsia="宋体" w:cs="宋体"/>
          <w:sz w:val="21"/>
          <w:szCs w:val="21"/>
          <w:lang w:eastAsia="zh-CN"/>
        </w:rPr>
        <w:t>系统锚固强度不小于2</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kPa，这是保温装饰板锚固的最低要求，通过提高</w:t>
      </w:r>
      <w:r>
        <w:rPr>
          <w:rFonts w:hint="eastAsia" w:ascii="宋体" w:hAnsi="宋体" w:eastAsia="宋体" w:cs="宋体"/>
          <w:sz w:val="21"/>
          <w:szCs w:val="21"/>
        </w:rPr>
        <w:t>单点锚固力</w:t>
      </w:r>
      <w:r>
        <w:rPr>
          <w:rFonts w:hint="eastAsia" w:ascii="宋体" w:hAnsi="宋体" w:eastAsia="宋体" w:cs="宋体"/>
          <w:sz w:val="21"/>
          <w:szCs w:val="21"/>
          <w:lang w:eastAsia="zh-CN"/>
        </w:rPr>
        <w:t>、加大</w:t>
      </w:r>
      <w:r>
        <w:rPr>
          <w:rFonts w:hint="eastAsia" w:ascii="宋体" w:hAnsi="宋体" w:eastAsia="宋体" w:cs="宋体"/>
          <w:sz w:val="21"/>
          <w:szCs w:val="21"/>
        </w:rPr>
        <w:t>单位面积锚固点数量</w:t>
      </w:r>
      <w:r>
        <w:rPr>
          <w:rFonts w:hint="eastAsia" w:ascii="宋体" w:hAnsi="宋体" w:eastAsia="宋体" w:cs="宋体"/>
          <w:sz w:val="21"/>
          <w:szCs w:val="21"/>
          <w:lang w:eastAsia="zh-CN"/>
        </w:rPr>
        <w:t>等措施，可以提高系统锚固强度。</w:t>
      </w:r>
    </w:p>
    <w:p>
      <w:pPr>
        <w:widowControl w:val="0"/>
        <w:numPr>
          <w:ilvl w:val="0"/>
          <w:numId w:val="83"/>
        </w:numPr>
        <w:adjustRightInd/>
        <w:snapToGrid/>
        <w:spacing w:after="0"/>
        <w:jc w:val="both"/>
        <w:rPr>
          <w:rFonts w:hint="eastAsia" w:ascii="Times New Roman" w:hAnsi="宋体" w:eastAsia="宋体" w:cs="Times New Roman"/>
          <w:sz w:val="21"/>
          <w:szCs w:val="21"/>
        </w:rPr>
      </w:pPr>
      <w:r>
        <w:rPr>
          <w:rFonts w:hint="eastAsia" w:ascii="宋体" w:hAnsi="宋体" w:eastAsia="宋体" w:cs="Times New Roman"/>
          <w:sz w:val="21"/>
          <w:szCs w:val="21"/>
          <w:highlight w:val="none"/>
          <w:lang w:eastAsia="zh-CN"/>
        </w:rPr>
        <w:t>每个工程的关键节点部位可能不同，本标准要求门窗</w:t>
      </w:r>
      <w:r>
        <w:rPr>
          <w:rFonts w:ascii="宋体" w:hAnsi="宋体" w:eastAsia="宋体"/>
          <w:sz w:val="21"/>
          <w:szCs w:val="21"/>
          <w:highlight w:val="none"/>
        </w:rPr>
        <w:t>洞</w:t>
      </w:r>
      <w:r>
        <w:rPr>
          <w:rFonts w:hAnsiTheme="minorEastAsia" w:eastAsiaTheme="minorEastAsia"/>
          <w:sz w:val="21"/>
          <w:szCs w:val="21"/>
          <w:highlight w:val="none"/>
        </w:rPr>
        <w:t>口</w:t>
      </w:r>
      <w:r>
        <w:rPr>
          <w:rFonts w:hint="eastAsia" w:hAnsiTheme="minorEastAsia" w:eastAsiaTheme="minorEastAsia"/>
          <w:sz w:val="21"/>
          <w:szCs w:val="21"/>
          <w:highlight w:val="none"/>
        </w:rPr>
        <w:t>上部</w:t>
      </w:r>
      <w:r>
        <w:rPr>
          <w:rFonts w:hint="eastAsia" w:hAnsiTheme="minorEastAsia" w:eastAsiaTheme="minorEastAsia"/>
          <w:sz w:val="21"/>
          <w:szCs w:val="21"/>
          <w:highlight w:val="none"/>
          <w:lang w:eastAsia="zh-CN"/>
        </w:rPr>
        <w:t>和</w:t>
      </w:r>
      <w:r>
        <w:rPr>
          <w:rFonts w:hint="eastAsia" w:hAnsiTheme="minorEastAsia" w:eastAsiaTheme="minorEastAsia"/>
          <w:sz w:val="21"/>
          <w:szCs w:val="21"/>
          <w:highlight w:val="none"/>
        </w:rPr>
        <w:t>上沿、门厅顶部</w:t>
      </w:r>
      <w:r>
        <w:rPr>
          <w:rFonts w:hint="eastAsia" w:hAnsiTheme="minorEastAsia" w:eastAsiaTheme="minorEastAsia"/>
          <w:sz w:val="21"/>
          <w:szCs w:val="21"/>
          <w:highlight w:val="none"/>
          <w:lang w:eastAsia="zh-CN"/>
        </w:rPr>
        <w:t>等</w:t>
      </w:r>
      <w:r>
        <w:rPr>
          <w:rFonts w:hint="eastAsia" w:ascii="Times New Roman" w:hAnsi="宋体" w:eastAsia="宋体" w:cs="Times New Roman"/>
          <w:sz w:val="21"/>
          <w:szCs w:val="21"/>
          <w:highlight w:val="none"/>
        </w:rPr>
        <w:t>脱落风险较大的部位</w:t>
      </w:r>
      <w:r>
        <w:rPr>
          <w:rFonts w:hint="eastAsia" w:ascii="Times New Roman" w:hAnsi="宋体" w:eastAsia="宋体" w:cs="Times New Roman"/>
          <w:sz w:val="21"/>
          <w:szCs w:val="21"/>
          <w:highlight w:val="none"/>
          <w:lang w:eastAsia="zh-CN"/>
        </w:rPr>
        <w:t>构造做法</w:t>
      </w:r>
      <w:r>
        <w:rPr>
          <w:rFonts w:hint="eastAsia" w:ascii="Times New Roman" w:hAnsi="宋体" w:eastAsia="宋体" w:cs="Times New Roman"/>
          <w:sz w:val="21"/>
          <w:szCs w:val="21"/>
          <w:highlight w:val="none"/>
        </w:rPr>
        <w:t>应</w:t>
      </w:r>
      <w:r>
        <w:rPr>
          <w:rFonts w:hint="eastAsia" w:ascii="Times New Roman" w:hAnsi="宋体" w:eastAsia="宋体" w:cs="Times New Roman"/>
          <w:sz w:val="21"/>
          <w:szCs w:val="21"/>
          <w:highlight w:val="none"/>
          <w:lang w:eastAsia="zh-CN"/>
        </w:rPr>
        <w:t>结合实际工程进行设计，通过要解决具体问题，提供安全设计保障。</w:t>
      </w:r>
    </w:p>
    <w:p>
      <w:pPr>
        <w:widowControl w:val="0"/>
        <w:numPr>
          <w:ilvl w:val="0"/>
          <w:numId w:val="0"/>
        </w:numPr>
        <w:adjustRightInd/>
        <w:snapToGrid/>
        <w:spacing w:after="0"/>
        <w:ind w:firstLine="420" w:firstLineChars="200"/>
        <w:jc w:val="both"/>
        <w:rPr>
          <w:rFonts w:hint="eastAsia" w:ascii="Times New Roman" w:hAnsi="宋体" w:eastAsia="宋体" w:cs="Times New Roman"/>
          <w:sz w:val="21"/>
          <w:szCs w:val="21"/>
        </w:rPr>
      </w:pPr>
      <w:r>
        <w:rPr>
          <w:rFonts w:hint="eastAsia" w:ascii="宋体" w:hAnsi="宋体" w:eastAsia="宋体" w:cs="宋体"/>
          <w:sz w:val="21"/>
          <w:szCs w:val="21"/>
        </w:rPr>
        <w:t>考虑到锚栓数量过多会对基层墙体产生一定影响，同时</w:t>
      </w:r>
      <w:r>
        <w:rPr>
          <w:rFonts w:hint="eastAsia" w:ascii="宋体" w:hAnsi="宋体" w:eastAsia="宋体" w:cs="宋体"/>
          <w:sz w:val="21"/>
          <w:szCs w:val="21"/>
          <w:lang w:eastAsia="zh-CN"/>
        </w:rPr>
        <w:t>也会存在操作有难度、</w:t>
      </w:r>
      <w:r>
        <w:rPr>
          <w:rFonts w:hint="eastAsia" w:ascii="宋体" w:hAnsi="宋体" w:eastAsia="宋体" w:cs="宋体"/>
          <w:sz w:val="21"/>
          <w:szCs w:val="21"/>
        </w:rPr>
        <w:t>锚固的作用会打折</w:t>
      </w:r>
      <w:r>
        <w:rPr>
          <w:rFonts w:hint="eastAsia" w:ascii="宋体" w:hAnsi="宋体" w:eastAsia="宋体" w:cs="宋体"/>
          <w:sz w:val="21"/>
          <w:szCs w:val="21"/>
          <w:lang w:eastAsia="zh-CN"/>
        </w:rPr>
        <w:t>等问题</w:t>
      </w:r>
      <w:r>
        <w:rPr>
          <w:rFonts w:hint="eastAsia" w:ascii="宋体" w:hAnsi="宋体" w:eastAsia="宋体" w:cs="宋体"/>
          <w:sz w:val="21"/>
          <w:szCs w:val="21"/>
        </w:rPr>
        <w:t>，</w:t>
      </w:r>
      <w:r>
        <w:rPr>
          <w:rFonts w:hint="eastAsia" w:ascii="宋体" w:hAnsi="宋体" w:eastAsia="宋体" w:cs="宋体"/>
          <w:sz w:val="21"/>
          <w:szCs w:val="21"/>
          <w:lang w:eastAsia="zh-CN"/>
        </w:rPr>
        <w:t>对于常规尺寸的保温装饰板，通常建议</w:t>
      </w:r>
      <w:r>
        <w:rPr>
          <w:rFonts w:hint="eastAsia" w:ascii="宋体" w:hAnsi="宋体" w:eastAsia="宋体" w:cs="宋体"/>
          <w:sz w:val="21"/>
          <w:szCs w:val="21"/>
        </w:rPr>
        <w:t>锚栓数量</w:t>
      </w:r>
      <w:r>
        <w:rPr>
          <w:rFonts w:hint="eastAsia" w:ascii="宋体" w:hAnsi="宋体" w:eastAsia="宋体" w:cs="宋体"/>
          <w:sz w:val="21"/>
          <w:szCs w:val="21"/>
          <w:lang w:eastAsia="zh-CN"/>
        </w:rPr>
        <w:t>上限为</w:t>
      </w: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个/m</w:t>
      </w:r>
      <w:r>
        <w:rPr>
          <w:rFonts w:hint="eastAsia" w:ascii="宋体" w:hAnsi="宋体" w:eastAsia="宋体" w:cs="宋体"/>
          <w:sz w:val="21"/>
          <w:szCs w:val="21"/>
          <w:vertAlign w:val="superscript"/>
        </w:rPr>
        <w:t>2</w:t>
      </w:r>
      <w:r>
        <w:rPr>
          <w:rFonts w:hint="eastAsia" w:ascii="宋体" w:hAnsi="宋体" w:eastAsia="宋体" w:cs="宋体"/>
          <w:sz w:val="21"/>
          <w:szCs w:val="21"/>
        </w:rPr>
        <w:t>，当一个锚栓固定两块</w:t>
      </w:r>
      <w:r>
        <w:rPr>
          <w:rFonts w:hint="eastAsia" w:ascii="宋体" w:hAnsi="宋体" w:eastAsia="宋体" w:cs="宋体"/>
          <w:sz w:val="21"/>
          <w:szCs w:val="21"/>
          <w:lang w:eastAsia="zh-CN"/>
        </w:rPr>
        <w:t>保温装饰板</w:t>
      </w:r>
      <w:r>
        <w:rPr>
          <w:rFonts w:hint="eastAsia" w:ascii="宋体" w:hAnsi="宋体" w:eastAsia="宋体" w:cs="宋体"/>
          <w:sz w:val="21"/>
          <w:szCs w:val="21"/>
        </w:rPr>
        <w:t>时，相当于锚</w:t>
      </w:r>
      <w:r>
        <w:rPr>
          <w:rFonts w:hint="eastAsia" w:ascii="宋体" w:hAnsi="宋体" w:eastAsia="宋体" w:cs="宋体"/>
          <w:sz w:val="21"/>
          <w:szCs w:val="21"/>
          <w:lang w:eastAsia="zh-CN"/>
        </w:rPr>
        <w:t>固点</w:t>
      </w:r>
      <w:r>
        <w:rPr>
          <w:rFonts w:hint="eastAsia" w:ascii="宋体" w:hAnsi="宋体" w:eastAsia="宋体" w:cs="宋体"/>
          <w:sz w:val="21"/>
          <w:szCs w:val="21"/>
        </w:rPr>
        <w:t>数量</w:t>
      </w:r>
      <w:r>
        <w:rPr>
          <w:rFonts w:hint="eastAsia" w:ascii="宋体" w:hAnsi="宋体" w:eastAsia="宋体" w:cs="宋体"/>
          <w:sz w:val="21"/>
          <w:szCs w:val="21"/>
          <w:lang w:eastAsia="zh-CN"/>
        </w:rPr>
        <w:t>上限为</w:t>
      </w:r>
      <w:r>
        <w:rPr>
          <w:rFonts w:hint="eastAsia" w:ascii="宋体" w:hAnsi="宋体" w:eastAsia="宋体" w:cs="宋体"/>
          <w:sz w:val="21"/>
          <w:szCs w:val="21"/>
          <w:lang w:val="en-US" w:eastAsia="zh-CN"/>
        </w:rPr>
        <w:t>20</w:t>
      </w:r>
      <w:r>
        <w:rPr>
          <w:rFonts w:hint="eastAsia" w:ascii="宋体" w:hAnsi="宋体" w:eastAsia="宋体" w:cs="宋体"/>
          <w:sz w:val="21"/>
          <w:szCs w:val="21"/>
        </w:rPr>
        <w:t>个/m</w:t>
      </w:r>
      <w:r>
        <w:rPr>
          <w:rFonts w:hint="eastAsia" w:ascii="宋体" w:hAnsi="宋体" w:eastAsia="宋体" w:cs="宋体"/>
          <w:sz w:val="21"/>
          <w:szCs w:val="21"/>
          <w:vertAlign w:val="superscript"/>
        </w:rPr>
        <w:t>2</w:t>
      </w:r>
      <w:r>
        <w:rPr>
          <w:rFonts w:hint="eastAsia" w:ascii="宋体" w:hAnsi="宋体" w:eastAsia="宋体" w:cs="宋体"/>
          <w:sz w:val="21"/>
          <w:szCs w:val="21"/>
        </w:rPr>
        <w:t>。</w:t>
      </w:r>
    </w:p>
    <w:p>
      <w:pPr>
        <w:widowControl w:val="0"/>
        <w:numPr>
          <w:ilvl w:val="0"/>
          <w:numId w:val="83"/>
        </w:numPr>
        <w:adjustRightInd/>
        <w:snapToGrid/>
        <w:spacing w:after="0"/>
        <w:jc w:val="both"/>
        <w:rPr>
          <w:rFonts w:hint="eastAsia" w:ascii="Times New Roman" w:hAnsi="宋体" w:eastAsia="宋体" w:cs="Times New Roman"/>
          <w:sz w:val="21"/>
          <w:szCs w:val="21"/>
        </w:rPr>
      </w:pPr>
      <w:r>
        <w:rPr>
          <w:rFonts w:hint="eastAsia" w:ascii="Times New Roman" w:hAnsi="宋体" w:eastAsia="宋体" w:cs="Times New Roman"/>
          <w:sz w:val="21"/>
          <w:szCs w:val="21"/>
          <w:lang w:eastAsia="zh-CN"/>
        </w:rPr>
        <w:t>强调</w:t>
      </w:r>
      <w:r>
        <w:rPr>
          <w:rFonts w:hint="eastAsia" w:ascii="宋体" w:hAnsi="宋体" w:eastAsia="宋体" w:cs="Times New Roman"/>
          <w:sz w:val="21"/>
          <w:szCs w:val="21"/>
        </w:rPr>
        <w:t>锚固</w:t>
      </w:r>
      <w:r>
        <w:rPr>
          <w:rFonts w:hint="eastAsia" w:ascii="Times New Roman" w:hAnsi="宋体" w:eastAsia="宋体" w:cs="Times New Roman"/>
          <w:sz w:val="21"/>
          <w:szCs w:val="21"/>
        </w:rPr>
        <w:t>装饰面板</w:t>
      </w:r>
      <w:r>
        <w:rPr>
          <w:rFonts w:hint="eastAsia" w:ascii="Times New Roman" w:hAnsi="宋体" w:eastAsia="宋体" w:cs="Times New Roman"/>
          <w:sz w:val="21"/>
          <w:szCs w:val="21"/>
          <w:lang w:eastAsia="zh-CN"/>
        </w:rPr>
        <w:t>，原因是保温材料抗压强度或压缩强度普遍很低，根本不足以承受锚固部位的锚固力，从而造成锚固失效。在保温装饰板安装过程中，实际的板缝宽度是有不确定性的，只能控制在一个范围内，如果压板设计深度过小就会容易出现虚压、漏压现象，涉及安装可靠性，应从严规定。</w:t>
      </w:r>
    </w:p>
    <w:p>
      <w:pPr>
        <w:widowControl w:val="0"/>
        <w:numPr>
          <w:ilvl w:val="0"/>
          <w:numId w:val="83"/>
        </w:numPr>
        <w:adjustRightInd/>
        <w:snapToGrid/>
        <w:spacing w:after="0"/>
        <w:jc w:val="both"/>
        <w:rPr>
          <w:rFonts w:hint="eastAsia" w:ascii="Times New Roman" w:hAnsi="宋体" w:eastAsia="宋体" w:cs="Times New Roman"/>
          <w:sz w:val="21"/>
          <w:szCs w:val="21"/>
        </w:rPr>
      </w:pPr>
      <w:r>
        <w:rPr>
          <w:rFonts w:hint="eastAsia" w:ascii="Times New Roman" w:hAnsi="宋体" w:eastAsia="宋体" w:cs="Times New Roman"/>
          <w:sz w:val="21"/>
          <w:szCs w:val="21"/>
        </w:rPr>
        <w:t>在保温装饰板安装时采用托</w:t>
      </w:r>
      <w:r>
        <w:rPr>
          <w:rFonts w:hint="eastAsia" w:ascii="Times New Roman" w:hAnsi="宋体" w:eastAsia="宋体" w:cs="Times New Roman"/>
          <w:sz w:val="21"/>
          <w:szCs w:val="21"/>
          <w:lang w:eastAsia="zh-CN"/>
        </w:rPr>
        <w:t>架</w:t>
      </w:r>
      <w:r>
        <w:rPr>
          <w:rFonts w:hint="eastAsia" w:ascii="Times New Roman" w:hAnsi="宋体" w:eastAsia="宋体" w:cs="Times New Roman"/>
          <w:sz w:val="21"/>
          <w:szCs w:val="21"/>
        </w:rPr>
        <w:t>，既可防止保温装饰板下移，也有助于</w:t>
      </w:r>
      <w:r>
        <w:rPr>
          <w:rFonts w:hint="eastAsia" w:ascii="Times New Roman" w:hAnsi="宋体" w:eastAsia="宋体" w:cs="Times New Roman"/>
          <w:sz w:val="21"/>
          <w:szCs w:val="21"/>
          <w:lang w:eastAsia="zh-CN"/>
        </w:rPr>
        <w:t>承载</w:t>
      </w:r>
      <w:r>
        <w:rPr>
          <w:rFonts w:hint="eastAsia" w:ascii="Times New Roman" w:hAnsi="宋体" w:eastAsia="宋体" w:cs="Times New Roman"/>
          <w:sz w:val="21"/>
          <w:szCs w:val="21"/>
        </w:rPr>
        <w:t>保温装饰板，保温装饰板托</w:t>
      </w:r>
      <w:r>
        <w:rPr>
          <w:rFonts w:hint="eastAsia" w:ascii="Times New Roman" w:hAnsi="宋体" w:eastAsia="宋体" w:cs="Times New Roman"/>
          <w:sz w:val="21"/>
          <w:szCs w:val="21"/>
          <w:lang w:eastAsia="zh-CN"/>
        </w:rPr>
        <w:t>架</w:t>
      </w:r>
      <w:r>
        <w:rPr>
          <w:rFonts w:hint="eastAsia" w:ascii="Times New Roman" w:hAnsi="宋体" w:eastAsia="宋体" w:cs="Times New Roman"/>
          <w:sz w:val="21"/>
          <w:szCs w:val="21"/>
        </w:rPr>
        <w:t>一般按</w:t>
      </w:r>
      <w:r>
        <w:rPr>
          <w:rFonts w:hint="eastAsia" w:ascii="Times New Roman" w:hAnsi="宋体" w:eastAsia="宋体" w:cs="Times New Roman"/>
          <w:sz w:val="21"/>
          <w:szCs w:val="21"/>
          <w:lang w:eastAsia="zh-CN"/>
        </w:rPr>
        <w:t>板或</w:t>
      </w:r>
      <w:r>
        <w:rPr>
          <w:rFonts w:hint="eastAsia" w:ascii="Times New Roman" w:hAnsi="宋体" w:eastAsia="宋体" w:cs="Times New Roman"/>
          <w:sz w:val="21"/>
          <w:szCs w:val="21"/>
        </w:rPr>
        <w:t>楼层设置。在术语未将其作为必要组件，基本构造图中也未标出，主要是考虑了当设置水平锚固件时，多数情况下可代替承托件。</w:t>
      </w:r>
    </w:p>
    <w:p>
      <w:pPr>
        <w:widowControl w:val="0"/>
        <w:numPr>
          <w:ilvl w:val="0"/>
          <w:numId w:val="83"/>
        </w:numPr>
        <w:adjustRightInd/>
        <w:snapToGrid/>
        <w:spacing w:after="0"/>
        <w:jc w:val="both"/>
        <w:rPr>
          <w:rFonts w:hint="eastAsia" w:ascii="Times New Roman" w:hAnsi="宋体" w:eastAsia="宋体" w:cs="Times New Roman"/>
          <w:sz w:val="21"/>
          <w:szCs w:val="21"/>
        </w:rPr>
      </w:pPr>
      <w:r>
        <w:rPr>
          <w:rFonts w:hint="eastAsia" w:ascii="宋体" w:hAnsi="宋体" w:eastAsia="宋体" w:cs="Times New Roman"/>
          <w:sz w:val="21"/>
          <w:szCs w:val="21"/>
          <w:highlight w:val="none"/>
          <w:lang w:eastAsia="zh-CN"/>
        </w:rPr>
        <w:t>当</w:t>
      </w:r>
      <w:r>
        <w:rPr>
          <w:rFonts w:hint="eastAsia" w:ascii="宋体" w:hAnsi="宋体" w:eastAsia="宋体" w:cs="Times New Roman"/>
          <w:sz w:val="21"/>
          <w:szCs w:val="21"/>
          <w:highlight w:val="none"/>
        </w:rPr>
        <w:t>锚栓</w:t>
      </w:r>
      <w:r>
        <w:rPr>
          <w:rFonts w:hint="eastAsia" w:ascii="宋体" w:hAnsi="宋体" w:eastAsia="宋体" w:cs="Times New Roman"/>
          <w:sz w:val="21"/>
          <w:szCs w:val="21"/>
          <w:highlight w:val="none"/>
          <w:lang w:eastAsia="zh-CN"/>
        </w:rPr>
        <w:t>用于固定龙骨时，按高度每</w:t>
      </w:r>
      <w:r>
        <w:rPr>
          <w:rFonts w:hint="eastAsia" w:ascii="宋体" w:hAnsi="宋体" w:eastAsia="宋体" w:cs="Times New Roman"/>
          <w:sz w:val="21"/>
          <w:szCs w:val="21"/>
          <w:highlight w:val="none"/>
          <w:lang w:val="en-US" w:eastAsia="zh-CN"/>
        </w:rPr>
        <w:t>0.6m设置一条</w:t>
      </w:r>
      <w:r>
        <w:rPr>
          <w:rFonts w:hint="eastAsia" w:ascii="宋体" w:hAnsi="宋体" w:eastAsia="宋体" w:cs="Times New Roman"/>
          <w:sz w:val="21"/>
          <w:szCs w:val="21"/>
          <w:highlight w:val="none"/>
          <w:lang w:eastAsia="zh-CN"/>
        </w:rPr>
        <w:t>龙骨计算，</w:t>
      </w:r>
      <w:r>
        <w:rPr>
          <w:rFonts w:hint="eastAsia" w:ascii="宋体" w:hAnsi="宋体" w:eastAsia="宋体" w:cs="Times New Roman"/>
          <w:sz w:val="21"/>
          <w:szCs w:val="21"/>
          <w:highlight w:val="none"/>
        </w:rPr>
        <w:t>锚栓数量</w:t>
      </w: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rPr>
        <w:t>个/m</w:t>
      </w:r>
      <w:r>
        <w:rPr>
          <w:rFonts w:hint="eastAsia" w:ascii="宋体" w:hAnsi="宋体" w:eastAsia="宋体" w:cs="Times New Roman"/>
          <w:sz w:val="21"/>
          <w:szCs w:val="21"/>
          <w:highlight w:val="none"/>
          <w:vertAlign w:val="superscript"/>
        </w:rPr>
        <w:t>2</w:t>
      </w:r>
      <w:r>
        <w:rPr>
          <w:rFonts w:hint="eastAsia" w:ascii="宋体" w:hAnsi="宋体" w:eastAsia="宋体" w:cs="Times New Roman"/>
          <w:sz w:val="21"/>
          <w:szCs w:val="21"/>
          <w:highlight w:val="none"/>
          <w:lang w:eastAsia="zh-CN"/>
        </w:rPr>
        <w:t>相当于按龙骨长度约</w:t>
      </w:r>
      <w:r>
        <w:rPr>
          <w:rFonts w:hint="eastAsia" w:ascii="宋体" w:hAnsi="宋体" w:eastAsia="宋体" w:cs="Times New Roman"/>
          <w:sz w:val="21"/>
          <w:szCs w:val="21"/>
          <w:highlight w:val="none"/>
          <w:lang w:val="en-US" w:eastAsia="zh-CN"/>
        </w:rPr>
        <w:t>2.5个/m，</w:t>
      </w:r>
      <w:r>
        <w:rPr>
          <w:rFonts w:hint="eastAsia" w:ascii="宋体" w:hAnsi="宋体" w:eastAsia="宋体" w:cs="Times New Roman"/>
          <w:sz w:val="21"/>
          <w:szCs w:val="21"/>
          <w:highlight w:val="none"/>
        </w:rPr>
        <w:t>锚栓</w:t>
      </w:r>
      <w:r>
        <w:rPr>
          <w:rFonts w:hint="eastAsia" w:ascii="宋体" w:hAnsi="宋体" w:eastAsia="宋体" w:cs="Times New Roman"/>
          <w:sz w:val="21"/>
          <w:szCs w:val="21"/>
          <w:highlight w:val="none"/>
          <w:lang w:eastAsia="zh-CN"/>
        </w:rPr>
        <w:t>间距约</w:t>
      </w:r>
      <w:r>
        <w:rPr>
          <w:rFonts w:hint="eastAsia" w:ascii="宋体" w:hAnsi="宋体" w:eastAsia="宋体" w:cs="Times New Roman"/>
          <w:sz w:val="21"/>
          <w:szCs w:val="21"/>
          <w:highlight w:val="none"/>
          <w:lang w:val="en-US" w:eastAsia="zh-CN"/>
        </w:rPr>
        <w:t>0.4m</w:t>
      </w:r>
      <w:r>
        <w:rPr>
          <w:rFonts w:hint="eastAsia" w:ascii="宋体" w:hAnsi="宋体" w:eastAsia="宋体" w:cs="Times New Roman"/>
          <w:sz w:val="21"/>
          <w:szCs w:val="21"/>
          <w:highlight w:val="none"/>
          <w:lang w:eastAsia="zh-CN"/>
        </w:rPr>
        <w:t>。</w:t>
      </w:r>
    </w:p>
    <w:p>
      <w:pPr>
        <w:widowControl w:val="0"/>
        <w:numPr>
          <w:ilvl w:val="0"/>
          <w:numId w:val="83"/>
        </w:numPr>
        <w:adjustRightInd/>
        <w:snapToGrid/>
        <w:spacing w:after="0"/>
        <w:jc w:val="both"/>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eastAsia="zh-CN"/>
        </w:rPr>
        <w:t>蒸压加气混凝土基层墙体由于自身强度较低，导致锚栓在加气混凝土中的抗拉承载力小，原则上也不建议在加气混凝土基层墙体上安装保温装饰板，如需安装，应采取一定增强措施，满足抗拉承载力指标要求方可，建议优先考虑基层加强处理。</w:t>
      </w:r>
    </w:p>
    <w:p>
      <w:pPr>
        <w:widowControl w:val="0"/>
        <w:numPr>
          <w:ilvl w:val="0"/>
          <w:numId w:val="83"/>
        </w:numPr>
        <w:adjustRightInd/>
        <w:snapToGrid/>
        <w:spacing w:after="0"/>
        <w:jc w:val="both"/>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eastAsia="zh-CN"/>
        </w:rPr>
        <w:t>出于安全性考虑，根据保温装饰板外保温工程应用情况和相关标准要求规定了建筑高度、保温材料厚度，并对超出限值的构造作法提出了进行专项设计和论证的要求，为了强化工程安全，还规定应进行抗风荷载性能验证，一是根据设计方案进行定型试验验证是必要的，防止纸上谈兵，二是为相关专项设计和论证提供技术数据支撑，防止出现误判。</w:t>
      </w:r>
    </w:p>
    <w:p>
      <w:pPr>
        <w:widowControl w:val="0"/>
        <w:numPr>
          <w:ilvl w:val="0"/>
          <w:numId w:val="79"/>
        </w:numPr>
        <w:tabs>
          <w:tab w:val="left" w:pos="426"/>
          <w:tab w:val="clear" w:pos="567"/>
        </w:tabs>
        <w:adjustRightInd/>
        <w:snapToGrid/>
        <w:spacing w:before="120" w:beforeLines="50" w:after="120" w:afterLines="50"/>
        <w:jc w:val="center"/>
        <w:outlineLvl w:val="1"/>
        <w:rPr>
          <w:rFonts w:ascii="Times New Roman" w:hAnsi="Times New Roman" w:eastAsia="宋体" w:cs="Times New Roman"/>
          <w:sz w:val="24"/>
          <w:szCs w:val="24"/>
        </w:rPr>
      </w:pPr>
      <w:r>
        <w:rPr>
          <w:rFonts w:hint="eastAsia" w:ascii="Times New Roman" w:hAnsi="宋体" w:eastAsia="宋体" w:cs="Times New Roman"/>
          <w:sz w:val="24"/>
          <w:szCs w:val="24"/>
        </w:rPr>
        <w:t>防火安全设计</w:t>
      </w:r>
    </w:p>
    <w:p>
      <w:pPr>
        <w:widowControl w:val="0"/>
        <w:numPr>
          <w:ilvl w:val="0"/>
          <w:numId w:val="86"/>
        </w:numPr>
        <w:adjustRightInd/>
        <w:snapToGrid/>
        <w:spacing w:after="0"/>
        <w:jc w:val="both"/>
        <w:rPr>
          <w:rFonts w:ascii="Times New Roman" w:hAnsi="宋体" w:eastAsia="宋体" w:cs="Times New Roman"/>
          <w:sz w:val="21"/>
          <w:szCs w:val="21"/>
        </w:rPr>
      </w:pPr>
      <w:r>
        <w:rPr>
          <w:rFonts w:hint="eastAsia" w:ascii="宋体" w:hAnsi="宋体" w:eastAsia="宋体" w:cs="Times New Roman"/>
          <w:sz w:val="21"/>
          <w:szCs w:val="21"/>
          <w:lang w:eastAsia="zh-CN"/>
        </w:rPr>
        <w:t>主要是</w:t>
      </w:r>
      <w:r>
        <w:rPr>
          <w:rFonts w:hint="eastAsia" w:ascii="宋体" w:hAnsi="宋体" w:eastAsia="宋体" w:cs="Times New Roman"/>
          <w:sz w:val="21"/>
          <w:szCs w:val="21"/>
        </w:rPr>
        <w:t>按照《建筑设计防火规范》GB 50016进行防火隔离带设置，</w:t>
      </w:r>
    </w:p>
    <w:p>
      <w:pPr>
        <w:widowControl w:val="0"/>
        <w:numPr>
          <w:ilvl w:val="0"/>
          <w:numId w:val="86"/>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lang w:eastAsia="zh-CN"/>
        </w:rPr>
        <w:t>本标准给出了</w:t>
      </w:r>
      <w:r>
        <w:rPr>
          <w:rFonts w:hint="eastAsia" w:ascii="Times New Roman" w:hAnsi="宋体" w:eastAsia="宋体" w:cs="Times New Roman"/>
          <w:sz w:val="21"/>
          <w:szCs w:val="21"/>
        </w:rPr>
        <w:t>单材保温装饰板</w:t>
      </w:r>
      <w:r>
        <w:rPr>
          <w:rFonts w:ascii="Times New Roman" w:hAnsi="宋体" w:eastAsia="宋体" w:cs="Times New Roman"/>
          <w:sz w:val="21"/>
          <w:szCs w:val="21"/>
        </w:rPr>
        <w:t>外墙外保温工程</w:t>
      </w:r>
      <w:r>
        <w:rPr>
          <w:rFonts w:hint="eastAsia" w:ascii="Times New Roman" w:hAnsi="宋体" w:eastAsia="宋体" w:cs="Times New Roman"/>
          <w:sz w:val="21"/>
          <w:szCs w:val="21"/>
        </w:rPr>
        <w:t>防火安全设计</w:t>
      </w:r>
      <w:r>
        <w:rPr>
          <w:rFonts w:hint="eastAsia" w:ascii="Times New Roman" w:hAnsi="宋体" w:eastAsia="宋体" w:cs="Times New Roman"/>
          <w:sz w:val="21"/>
          <w:szCs w:val="21"/>
          <w:lang w:eastAsia="zh-CN"/>
        </w:rPr>
        <w:t>的相关规定，目的在于指导具体实施，主要有：</w:t>
      </w:r>
    </w:p>
    <w:p>
      <w:pPr>
        <w:pStyle w:val="34"/>
        <w:numPr>
          <w:ilvl w:val="0"/>
          <w:numId w:val="31"/>
        </w:numPr>
        <w:ind w:left="0" w:firstLine="413" w:firstLineChars="0"/>
        <w:rPr>
          <w:rFonts w:ascii="Times New Roman" w:hAnsi="宋体"/>
          <w:color w:val="000000"/>
          <w:szCs w:val="21"/>
        </w:rPr>
      </w:pPr>
      <w:r>
        <w:rPr>
          <w:rFonts w:hint="eastAsia" w:ascii="宋体" w:hAnsi="宋体" w:eastAsia="宋体" w:cs="宋体"/>
          <w:color w:val="000000"/>
          <w:szCs w:val="21"/>
        </w:rPr>
        <w:t>采用泡沫棒填塞时，由于泡沫棒的燃烧性能等级较低，一般为B2级，有时可能更低，基本没有阻火能力，系统防火试验过程可以明显观察到，保温装饰板板缝采用无机板材填塞封堵阻火效果更好。考虑到操作上的可行性，规定保温装饰板横向板缝应使用无机材料封堵，在粘贴保温装饰板时就可放入，施工也较为方便，竖向板缝未做硬性规定。</w:t>
      </w:r>
      <w:r>
        <w:rPr>
          <w:rFonts w:hint="eastAsia" w:ascii="Times New Roman" w:hAnsi="宋体"/>
          <w:color w:val="000000"/>
          <w:szCs w:val="21"/>
        </w:rPr>
        <w:t>防火</w:t>
      </w:r>
      <w:r>
        <w:rPr>
          <w:rFonts w:hint="eastAsia" w:ascii="宋体" w:hAnsi="宋体" w:eastAsia="宋体" w:cs="宋体"/>
          <w:color w:val="000000"/>
          <w:szCs w:val="21"/>
        </w:rPr>
        <w:t>隔离带</w:t>
      </w:r>
      <w:r>
        <w:rPr>
          <w:rFonts w:hint="eastAsia" w:ascii="宋体" w:hAnsi="宋体" w:eastAsia="宋体" w:cs="宋体"/>
          <w:color w:val="000000"/>
          <w:szCs w:val="21"/>
          <w:lang w:eastAsia="zh-CN"/>
        </w:rPr>
        <w:t>由</w:t>
      </w:r>
      <w:r>
        <w:rPr>
          <w:rFonts w:hint="eastAsia" w:ascii="宋体" w:hAnsi="宋体" w:eastAsia="宋体" w:cs="宋体"/>
          <w:color w:val="000000"/>
          <w:szCs w:val="21"/>
          <w:lang w:val="en-US" w:eastAsia="zh-CN"/>
        </w:rPr>
        <w:t>A级保温材料组成，</w:t>
      </w:r>
      <w:r>
        <w:rPr>
          <w:rFonts w:hint="eastAsia" w:ascii="宋体" w:hAnsi="宋体" w:eastAsia="宋体" w:cs="宋体"/>
          <w:color w:val="000000"/>
          <w:szCs w:val="21"/>
        </w:rPr>
        <w:t>竖向板缝使用无机嵌缝材料</w:t>
      </w:r>
      <w:r>
        <w:rPr>
          <w:rFonts w:hint="eastAsia" w:ascii="宋体" w:hAnsi="宋体" w:eastAsia="宋体" w:cs="宋体"/>
          <w:color w:val="000000"/>
          <w:szCs w:val="21"/>
          <w:lang w:eastAsia="zh-CN"/>
        </w:rPr>
        <w:t>，就是要形成连续的</w:t>
      </w:r>
      <w:r>
        <w:rPr>
          <w:rFonts w:hint="eastAsia" w:ascii="宋体" w:hAnsi="宋体" w:eastAsia="宋体" w:cs="宋体"/>
          <w:color w:val="000000"/>
          <w:szCs w:val="21"/>
          <w:lang w:val="en-US" w:eastAsia="zh-CN"/>
        </w:rPr>
        <w:t>A</w:t>
      </w:r>
      <w:r>
        <w:rPr>
          <w:rFonts w:hint="eastAsia" w:ascii="宋体" w:hAnsi="宋体" w:cs="宋体"/>
          <w:color w:val="000000"/>
          <w:szCs w:val="21"/>
          <w:lang w:val="en-US" w:eastAsia="zh-CN"/>
        </w:rPr>
        <w:t>级材料层，以保证阻火效果</w:t>
      </w:r>
      <w:r>
        <w:rPr>
          <w:rFonts w:hint="eastAsia" w:ascii="宋体" w:hAnsi="宋体" w:cs="宋体"/>
          <w:color w:val="000000"/>
          <w:szCs w:val="21"/>
          <w:lang w:eastAsia="zh-CN"/>
        </w:rPr>
        <w:t>。</w:t>
      </w:r>
    </w:p>
    <w:p>
      <w:pPr>
        <w:pStyle w:val="34"/>
        <w:numPr>
          <w:ilvl w:val="0"/>
          <w:numId w:val="87"/>
        </w:numPr>
        <w:ind w:left="13" w:leftChars="0" w:firstLine="400" w:firstLineChars="0"/>
        <w:rPr>
          <w:rFonts w:ascii="Times New Roman" w:hAnsi="宋体"/>
          <w:szCs w:val="21"/>
        </w:rPr>
      </w:pPr>
      <w:r>
        <w:rPr>
          <w:rFonts w:hint="eastAsia" w:ascii="Times New Roman" w:hAnsi="宋体" w:eastAsia="宋体" w:cs="Times New Roman"/>
          <w:sz w:val="21"/>
          <w:szCs w:val="21"/>
        </w:rPr>
        <w:t>保温装饰板采用的金属面</w:t>
      </w:r>
      <w:r>
        <w:rPr>
          <w:rFonts w:hint="eastAsia" w:ascii="宋体" w:hAnsi="宋体" w:eastAsia="宋体" w:cs="宋体"/>
          <w:sz w:val="21"/>
          <w:szCs w:val="21"/>
        </w:rPr>
        <w:t>板一般较薄，火灾情况下对保温材料的保护会由于防护层太薄而减弱，采用侧面折弯的作法有两方面作用，一是方便锚固，二是相当于对保温材料形成一定厚度的防护层，以阻止火焰直接烧损，《建筑设计防火规范》GB 50016要求有一定防护层厚度的作用是一致的</w:t>
      </w:r>
      <w:r>
        <w:rPr>
          <w:rFonts w:hint="eastAsia" w:ascii="宋体" w:hAnsi="宋体" w:cs="宋体"/>
          <w:szCs w:val="21"/>
          <w:lang w:eastAsia="zh-CN"/>
        </w:rPr>
        <w:t>。</w:t>
      </w:r>
    </w:p>
    <w:p>
      <w:pPr>
        <w:widowControl w:val="0"/>
        <w:numPr>
          <w:ilvl w:val="0"/>
          <w:numId w:val="86"/>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lang w:eastAsia="zh-CN"/>
        </w:rPr>
        <w:t>本标准给出了双</w:t>
      </w:r>
      <w:r>
        <w:rPr>
          <w:rFonts w:hint="eastAsia" w:ascii="Times New Roman" w:hAnsi="宋体" w:eastAsia="宋体" w:cs="Times New Roman"/>
          <w:sz w:val="21"/>
          <w:szCs w:val="21"/>
        </w:rPr>
        <w:t>材保温装饰板</w:t>
      </w:r>
      <w:r>
        <w:rPr>
          <w:rFonts w:ascii="Times New Roman" w:hAnsi="宋体" w:eastAsia="宋体" w:cs="Times New Roman"/>
          <w:sz w:val="21"/>
          <w:szCs w:val="21"/>
        </w:rPr>
        <w:t>外墙外保温工程</w:t>
      </w:r>
      <w:r>
        <w:rPr>
          <w:rFonts w:hint="eastAsia" w:ascii="Times New Roman" w:hAnsi="宋体" w:eastAsia="宋体" w:cs="Times New Roman"/>
          <w:sz w:val="21"/>
          <w:szCs w:val="21"/>
        </w:rPr>
        <w:t>防火安全设计</w:t>
      </w:r>
      <w:r>
        <w:rPr>
          <w:rFonts w:hint="eastAsia" w:ascii="Times New Roman" w:hAnsi="宋体" w:eastAsia="宋体" w:cs="Times New Roman"/>
          <w:sz w:val="21"/>
          <w:szCs w:val="21"/>
          <w:lang w:eastAsia="zh-CN"/>
        </w:rPr>
        <w:t>的相关规定，目的在于指导具体实施，主要有：</w:t>
      </w:r>
    </w:p>
    <w:p>
      <w:pPr>
        <w:pStyle w:val="34"/>
        <w:numPr>
          <w:ilvl w:val="0"/>
          <w:numId w:val="32"/>
        </w:numPr>
        <w:ind w:left="0" w:firstLine="413" w:firstLineChars="0"/>
        <w:rPr>
          <w:rFonts w:ascii="Times New Roman" w:hAnsi="宋体"/>
          <w:szCs w:val="21"/>
        </w:rPr>
      </w:pPr>
      <w:r>
        <w:rPr>
          <w:rFonts w:hint="eastAsia" w:ascii="Times New Roman" w:hAnsi="宋体" w:eastAsia="宋体" w:cs="Times New Roman"/>
          <w:sz w:val="21"/>
          <w:szCs w:val="21"/>
        </w:rPr>
        <w:t>保温装饰板</w:t>
      </w:r>
      <w:r>
        <w:rPr>
          <w:rFonts w:ascii="Times New Roman" w:hAnsi="宋体" w:eastAsia="宋体" w:cs="Times New Roman"/>
          <w:sz w:val="21"/>
          <w:szCs w:val="21"/>
        </w:rPr>
        <w:t>外墙外保温</w:t>
      </w:r>
      <w:r>
        <w:rPr>
          <w:rFonts w:hint="eastAsia" w:ascii="宋体" w:hAnsi="宋体"/>
          <w:color w:val="000000"/>
          <w:szCs w:val="21"/>
          <w:lang w:eastAsia="zh-CN"/>
        </w:rPr>
        <w:t>系统表面</w:t>
      </w:r>
      <w:r>
        <w:rPr>
          <w:rFonts w:hint="eastAsia" w:ascii="宋体" w:hAnsi="宋体"/>
          <w:color w:val="000000"/>
          <w:szCs w:val="21"/>
        </w:rPr>
        <w:t>A级材料厚度</w:t>
      </w:r>
      <w:r>
        <w:rPr>
          <w:rFonts w:hint="eastAsia" w:ascii="宋体" w:hAnsi="宋体"/>
          <w:color w:val="000000"/>
          <w:szCs w:val="21"/>
          <w:lang w:eastAsia="zh-CN"/>
        </w:rPr>
        <w:t>达到</w:t>
      </w:r>
      <w:r>
        <w:rPr>
          <w:rFonts w:hint="eastAsia" w:ascii="宋体" w:hAnsi="宋体"/>
          <w:color w:val="000000"/>
          <w:szCs w:val="21"/>
        </w:rPr>
        <w:t>50</w:t>
      </w:r>
      <w:r>
        <w:rPr>
          <w:rFonts w:hint="eastAsia" w:ascii="宋体" w:hAnsi="宋体"/>
          <w:color w:val="000000"/>
          <w:sz w:val="13"/>
          <w:szCs w:val="13"/>
        </w:rPr>
        <w:t xml:space="preserve"> </w:t>
      </w:r>
      <w:r>
        <w:rPr>
          <w:rFonts w:hint="eastAsia" w:ascii="宋体" w:hAnsi="宋体"/>
          <w:color w:val="000000"/>
          <w:szCs w:val="21"/>
        </w:rPr>
        <w:t>mm</w:t>
      </w:r>
      <w:r>
        <w:rPr>
          <w:rFonts w:hint="eastAsia" w:ascii="宋体" w:hAnsi="宋体"/>
          <w:color w:val="000000"/>
          <w:szCs w:val="21"/>
          <w:lang w:eastAsia="zh-CN"/>
        </w:rPr>
        <w:t>，有助于实现整体防火，现浇混凝土等其他外墙外保温工程也是这样要求的，认为是</w:t>
      </w:r>
      <w:r>
        <w:rPr>
          <w:rFonts w:hint="eastAsia" w:ascii="宋体" w:hAnsi="宋体" w:eastAsia="宋体" w:cs="宋体"/>
          <w:sz w:val="21"/>
          <w:szCs w:val="21"/>
        </w:rPr>
        <w:t>《建筑设计防火规范》GB 50016</w:t>
      </w:r>
      <w:r>
        <w:rPr>
          <w:rFonts w:hint="eastAsia" w:ascii="宋体" w:hAnsi="宋体" w:cs="宋体"/>
          <w:sz w:val="21"/>
          <w:szCs w:val="21"/>
          <w:lang w:eastAsia="zh-CN"/>
        </w:rPr>
        <w:t>规定要求的；</w:t>
      </w:r>
    </w:p>
    <w:p>
      <w:pPr>
        <w:pStyle w:val="34"/>
        <w:numPr>
          <w:ilvl w:val="0"/>
          <w:numId w:val="32"/>
        </w:numPr>
        <w:ind w:left="0" w:firstLine="413" w:firstLineChars="0"/>
        <w:rPr>
          <w:rFonts w:ascii="Times New Roman" w:hAnsi="宋体"/>
          <w:szCs w:val="21"/>
        </w:rPr>
      </w:pPr>
      <w:r>
        <w:rPr>
          <w:rFonts w:hint="eastAsia" w:ascii="宋体" w:hAnsi="宋体"/>
          <w:color w:val="000000"/>
          <w:szCs w:val="21"/>
        </w:rPr>
        <w:t>窗口上方使用</w:t>
      </w:r>
      <w:r>
        <w:rPr>
          <w:rFonts w:hint="eastAsia" w:ascii="Times New Roman" w:hAnsi="宋体"/>
          <w:szCs w:val="21"/>
        </w:rPr>
        <w:t>防火隔离带</w:t>
      </w:r>
      <w:r>
        <w:rPr>
          <w:rFonts w:hint="eastAsia" w:ascii="Times New Roman" w:hAnsi="宋体"/>
          <w:szCs w:val="21"/>
          <w:lang w:eastAsia="zh-CN"/>
        </w:rPr>
        <w:t>与上一条措施构成了防火双保险，将大大提高整体的防火可靠性；</w:t>
      </w:r>
    </w:p>
    <w:p>
      <w:pPr>
        <w:widowControl w:val="0"/>
        <w:numPr>
          <w:ilvl w:val="0"/>
          <w:numId w:val="86"/>
        </w:numPr>
        <w:adjustRightInd/>
        <w:snapToGrid/>
        <w:spacing w:after="0"/>
        <w:jc w:val="both"/>
        <w:rPr>
          <w:rFonts w:ascii="Times New Roman" w:hAnsi="宋体" w:eastAsia="宋体" w:cs="Times New Roman"/>
          <w:color w:val="000000"/>
          <w:sz w:val="21"/>
          <w:szCs w:val="21"/>
        </w:rPr>
      </w:pPr>
      <w:r>
        <w:rPr>
          <w:rFonts w:hint="eastAsia" w:ascii="Times New Roman" w:hAnsi="宋体" w:eastAsia="宋体" w:cs="Times New Roman"/>
          <w:sz w:val="21"/>
          <w:szCs w:val="21"/>
        </w:rPr>
        <w:t>为了强化工程安全，</w:t>
      </w:r>
      <w:r>
        <w:rPr>
          <w:rFonts w:hint="eastAsia" w:ascii="Times New Roman" w:hAnsi="宋体" w:eastAsia="宋体" w:cs="Times New Roman"/>
          <w:sz w:val="21"/>
          <w:szCs w:val="21"/>
          <w:lang w:eastAsia="zh-CN"/>
        </w:rPr>
        <w:t>对于超限项</w:t>
      </w:r>
      <w:r>
        <w:rPr>
          <w:rFonts w:hint="eastAsia" w:ascii="Times New Roman" w:hAnsi="宋体" w:eastAsia="宋体" w:cs="Times New Roman"/>
          <w:kern w:val="2"/>
          <w:sz w:val="21"/>
          <w:szCs w:val="21"/>
          <w:lang w:val="en-US" w:eastAsia="zh-CN" w:bidi="ar-SA"/>
        </w:rPr>
        <w:t>目，规定应进行系统防火性能验证。</w:t>
      </w:r>
    </w:p>
    <w:p>
      <w:pPr>
        <w:widowControl w:val="0"/>
        <w:numPr>
          <w:ilvl w:val="0"/>
          <w:numId w:val="0"/>
        </w:numPr>
        <w:adjustRightInd/>
        <w:snapToGrid/>
        <w:spacing w:after="0"/>
        <w:ind w:firstLine="420" w:firstLineChars="200"/>
        <w:jc w:val="both"/>
        <w:rPr>
          <w:rFonts w:ascii="Times New Roman" w:hAnsi="宋体" w:eastAsia="宋体" w:cs="Times New Roman"/>
          <w:color w:val="000000"/>
          <w:sz w:val="21"/>
          <w:szCs w:val="21"/>
        </w:rPr>
      </w:pPr>
      <w:r>
        <w:rPr>
          <w:rFonts w:hint="eastAsia" w:ascii="Times New Roman" w:hAnsi="宋体" w:eastAsia="宋体" w:cs="Times New Roman"/>
          <w:kern w:val="2"/>
          <w:sz w:val="21"/>
          <w:szCs w:val="21"/>
          <w:lang w:val="en-US" w:eastAsia="zh-CN" w:bidi="ar-SA"/>
        </w:rPr>
        <w:t>为了避免每家单位自己去进行防火试验，减少污染，节能资源，降低成本，建议由相关科研单位、主管部门等第三方单位组织实施，是针对整个行业同一构造作法的保温装饰板外保温系统，利于形成共识、行业推广。</w:t>
      </w:r>
    </w:p>
    <w:p>
      <w:pPr>
        <w:widowControl w:val="0"/>
        <w:numPr>
          <w:ilvl w:val="0"/>
          <w:numId w:val="79"/>
        </w:numPr>
        <w:tabs>
          <w:tab w:val="left" w:pos="426"/>
          <w:tab w:val="clear" w:pos="567"/>
        </w:tabs>
        <w:adjustRightInd/>
        <w:snapToGrid/>
        <w:spacing w:before="120" w:beforeLines="50" w:after="120" w:afterLines="50"/>
        <w:jc w:val="center"/>
        <w:outlineLvl w:val="1"/>
        <w:rPr>
          <w:rFonts w:ascii="Times New Roman" w:hAnsi="Times New Roman" w:eastAsia="宋体" w:cs="Times New Roman"/>
          <w:sz w:val="24"/>
          <w:szCs w:val="24"/>
        </w:rPr>
      </w:pPr>
      <w:r>
        <w:rPr>
          <w:rFonts w:hint="eastAsia" w:ascii="Times New Roman" w:hAnsi="Times New Roman" w:eastAsia="宋体" w:cs="Times New Roman"/>
          <w:sz w:val="24"/>
          <w:szCs w:val="24"/>
        </w:rPr>
        <w:t>节能设计</w:t>
      </w:r>
    </w:p>
    <w:p>
      <w:pPr>
        <w:widowControl w:val="0"/>
        <w:numPr>
          <w:ilvl w:val="0"/>
          <w:numId w:val="88"/>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rPr>
        <w:t>采用保温装饰板外墙外保温工程的民用建筑，其外墙传热系数限值应满足现行建筑节能设计标准要求。</w:t>
      </w:r>
    </w:p>
    <w:p>
      <w:pPr>
        <w:widowControl w:val="0"/>
        <w:numPr>
          <w:ilvl w:val="0"/>
          <w:numId w:val="88"/>
        </w:numPr>
        <w:adjustRightInd/>
        <w:snapToGrid/>
        <w:spacing w:after="0"/>
        <w:jc w:val="both"/>
        <w:rPr>
          <w:rFonts w:hint="eastAsia" w:ascii="Times New Roman" w:hAnsi="宋体" w:eastAsia="宋体" w:cs="Times New Roman"/>
          <w:sz w:val="21"/>
          <w:szCs w:val="21"/>
        </w:rPr>
      </w:pPr>
      <w:r>
        <w:rPr>
          <w:rFonts w:hint="eastAsia" w:ascii="Times New Roman" w:hAnsi="宋体" w:eastAsia="宋体" w:cs="Times New Roman"/>
          <w:sz w:val="21"/>
          <w:szCs w:val="21"/>
        </w:rPr>
        <w:t>保温装饰板外保温工程存在板缝是与薄抹灰外保温工程的主要差别，虽然在防止开裂、空鼓等方面带来优势，但是由于板缝而造成一定的热损失也是显而易见的，为防止因误算致使节能不达标，应在按相关标准规定对保温材料导热系数进行一次修正的基础上，再采用热阻修正系数的方法计算保温装饰板外保温系统热阻，</w:t>
      </w:r>
      <w:r>
        <w:rPr>
          <w:rFonts w:hint="eastAsia" w:ascii="Times New Roman" w:hAnsi="宋体" w:eastAsia="宋体" w:cs="Times New Roman"/>
          <w:sz w:val="21"/>
          <w:szCs w:val="21"/>
          <w:lang w:eastAsia="zh-CN"/>
        </w:rPr>
        <w:t>标准</w:t>
      </w:r>
      <w:r>
        <w:rPr>
          <w:rFonts w:hint="eastAsia" w:ascii="Times New Roman" w:hAnsi="宋体" w:eastAsia="宋体" w:cs="Times New Roman"/>
          <w:sz w:val="21"/>
          <w:szCs w:val="21"/>
        </w:rPr>
        <w:t>给出了</w:t>
      </w:r>
      <w:r>
        <w:rPr>
          <w:rFonts w:hint="eastAsia" w:ascii="Times New Roman" w:hAnsi="宋体" w:eastAsia="宋体" w:cs="Times New Roman"/>
          <w:sz w:val="21"/>
          <w:szCs w:val="21"/>
          <w:lang w:eastAsia="zh-CN"/>
        </w:rPr>
        <w:t>修正系数</w:t>
      </w:r>
      <w:r>
        <w:rPr>
          <w:rFonts w:hint="eastAsia" w:ascii="Times New Roman" w:hAnsi="宋体" w:eastAsia="宋体" w:cs="Times New Roman"/>
          <w:sz w:val="21"/>
          <w:szCs w:val="21"/>
        </w:rPr>
        <w:t>。</w:t>
      </w:r>
    </w:p>
    <w:p>
      <w:pPr>
        <w:widowControl w:val="0"/>
        <w:numPr>
          <w:ilvl w:val="0"/>
          <w:numId w:val="0"/>
        </w:numPr>
        <w:adjustRightInd/>
        <w:snapToGrid/>
        <w:spacing w:after="0"/>
        <w:ind w:firstLine="420" w:firstLineChars="200"/>
        <w:jc w:val="both"/>
        <w:rPr>
          <w:rFonts w:hint="eastAsia" w:ascii="Times New Roman" w:hAnsi="宋体" w:eastAsia="宋体" w:cs="Times New Roman"/>
          <w:sz w:val="21"/>
          <w:szCs w:val="21"/>
        </w:rPr>
      </w:pPr>
      <w:r>
        <w:rPr>
          <w:rFonts w:hint="eastAsia" w:ascii="Times New Roman" w:hAnsi="宋体" w:eastAsia="宋体" w:cs="Times New Roman"/>
          <w:sz w:val="21"/>
          <w:szCs w:val="21"/>
        </w:rPr>
        <w:t>保温装饰板板缝宽度及面积都是影响保温装饰板外保温系统热阻修正系数的重要因素</w:t>
      </w:r>
      <w:r>
        <w:rPr>
          <w:rFonts w:hint="eastAsia" w:ascii="Times New Roman" w:hAnsi="宋体" w:eastAsia="宋体" w:cs="Times New Roman"/>
          <w:sz w:val="21"/>
          <w:szCs w:val="21"/>
          <w:lang w:eastAsia="zh-CN"/>
        </w:rPr>
        <w:t>，</w:t>
      </w:r>
      <w:r>
        <w:rPr>
          <w:rFonts w:hint="eastAsia" w:ascii="Times New Roman" w:hAnsi="宋体" w:eastAsia="宋体" w:cs="Times New Roman"/>
          <w:sz w:val="21"/>
          <w:szCs w:val="21"/>
        </w:rPr>
        <w:t>试验数据表明，板缝宽度及面积对系统热阻的影响有一定叠加性，选择单因素修正是可行的。</w:t>
      </w:r>
    </w:p>
    <w:p>
      <w:pPr>
        <w:widowControl w:val="0"/>
        <w:numPr>
          <w:ilvl w:val="0"/>
          <w:numId w:val="0"/>
        </w:numPr>
        <w:adjustRightInd/>
        <w:snapToGrid/>
        <w:spacing w:after="0"/>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w:t>
      </w:r>
      <w:r>
        <w:rPr>
          <w:rFonts w:hint="eastAsia" w:ascii="宋体" w:hAnsi="宋体" w:eastAsia="宋体" w:cs="宋体"/>
          <w:sz w:val="21"/>
          <w:szCs w:val="21"/>
        </w:rPr>
        <w:t>保温装饰板</w:t>
      </w:r>
      <w:r>
        <w:rPr>
          <w:rFonts w:hint="eastAsia" w:ascii="宋体" w:hAnsi="宋体" w:eastAsia="宋体" w:cs="宋体"/>
          <w:sz w:val="21"/>
          <w:szCs w:val="21"/>
          <w:lang w:val="en-US" w:eastAsia="zh-CN"/>
        </w:rPr>
        <w:t>单位面积质量不大于30kg/m</w:t>
      </w:r>
      <w:r>
        <w:rPr>
          <w:rFonts w:hint="eastAsia" w:ascii="宋体" w:hAnsi="宋体" w:eastAsia="宋体" w:cs="宋体"/>
          <w:sz w:val="21"/>
          <w:szCs w:val="21"/>
          <w:vertAlign w:val="superscript"/>
          <w:lang w:val="en-US" w:eastAsia="zh-CN"/>
        </w:rPr>
        <w:t>2</w:t>
      </w:r>
      <w:r>
        <w:rPr>
          <w:rFonts w:hint="eastAsia" w:ascii="宋体" w:hAnsi="宋体" w:eastAsia="宋体" w:cs="宋体"/>
          <w:sz w:val="21"/>
          <w:szCs w:val="21"/>
          <w:lang w:val="en-US" w:eastAsia="zh-CN"/>
        </w:rPr>
        <w:t>，基层墙体为200mm厚混凝土墙体，当不考虑修正系数的影响时，部分构造做法的复合墙体传热系数限值参见表1。</w:t>
      </w:r>
    </w:p>
    <w:p>
      <w:pPr>
        <w:keepNext w:val="0"/>
        <w:keepLines w:val="0"/>
        <w:pageBreakBefore w:val="0"/>
        <w:widowControl w:val="0"/>
        <w:numPr>
          <w:ilvl w:val="0"/>
          <w:numId w:val="0"/>
        </w:numPr>
        <w:kinsoku/>
        <w:wordWrap/>
        <w:overflowPunct/>
        <w:topLinePunct w:val="0"/>
        <w:autoSpaceDE/>
        <w:autoSpaceDN/>
        <w:bidi w:val="0"/>
        <w:adjustRightInd/>
        <w:snapToGrid/>
        <w:spacing w:before="181" w:beforeLines="50" w:after="0"/>
        <w:jc w:val="center"/>
        <w:textAlignment w:val="auto"/>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表1  部分构造做法的复合墙体传热系数表</w:t>
      </w:r>
    </w:p>
    <w:tbl>
      <w:tblPr>
        <w:tblStyle w:val="16"/>
        <w:tblW w:w="0" w:type="auto"/>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2015"/>
        <w:gridCol w:w="1757"/>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32" w:type="dxa"/>
            <w:gridSpan w:val="3"/>
            <w:vAlign w:val="center"/>
          </w:tcPr>
          <w:p>
            <w:pPr>
              <w:widowControl w:val="0"/>
              <w:numPr>
                <w:ilvl w:val="0"/>
                <w:numId w:val="0"/>
              </w:numPr>
              <w:adjustRightInd/>
              <w:snapToGrid/>
              <w:spacing w:after="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构造做法</w:t>
            </w:r>
          </w:p>
        </w:tc>
        <w:tc>
          <w:tcPr>
            <w:tcW w:w="2325" w:type="dxa"/>
            <w:vMerge w:val="restart"/>
            <w:vAlign w:val="center"/>
          </w:tcPr>
          <w:p>
            <w:pPr>
              <w:widowControl w:val="0"/>
              <w:numPr>
                <w:ilvl w:val="0"/>
                <w:numId w:val="0"/>
              </w:numPr>
              <w:adjustRightInd/>
              <w:snapToGrid/>
              <w:spacing w:after="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传热系数</w:t>
            </w:r>
          </w:p>
          <w:p>
            <w:pPr>
              <w:widowControl w:val="0"/>
              <w:numPr>
                <w:ilvl w:val="0"/>
                <w:numId w:val="0"/>
              </w:numPr>
              <w:adjustRightInd/>
              <w:snapToGrid/>
              <w:spacing w:after="0"/>
              <w:jc w:val="center"/>
              <w:rPr>
                <w:rFonts w:hint="eastAsia" w:ascii="宋体" w:hAnsi="宋体" w:eastAsia="宋体" w:cs="宋体"/>
                <w:sz w:val="18"/>
                <w:szCs w:val="18"/>
                <w:vertAlign w:val="baseline"/>
                <w:lang w:val="en-US" w:eastAsia="zh-CN"/>
              </w:rPr>
            </w:pPr>
            <w:r>
              <w:rPr>
                <w:rFonts w:hint="eastAsia" w:ascii="宋体" w:hAnsi="宋体" w:eastAsia="宋体" w:cs="宋体"/>
                <w:color w:val="000000"/>
                <w:sz w:val="18"/>
                <w:szCs w:val="18"/>
              </w:rPr>
              <w:t>W</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(m</w:t>
            </w:r>
            <w:r>
              <w:rPr>
                <w:rFonts w:hint="eastAsia" w:ascii="宋体" w:hAnsi="宋体" w:eastAsia="宋体" w:cs="宋体"/>
                <w:color w:val="000000"/>
                <w:sz w:val="18"/>
                <w:szCs w:val="18"/>
                <w:vertAlign w:val="superscript"/>
              </w:rPr>
              <w:t>2</w:t>
            </w:r>
            <w:r>
              <w:rPr>
                <w:rFonts w:hint="eastAsia" w:ascii="宋体" w:hAnsi="宋体" w:eastAsia="宋体" w:cs="宋体"/>
                <w:color w:val="000000"/>
                <w:sz w:val="18"/>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Align w:val="center"/>
          </w:tcPr>
          <w:p>
            <w:pPr>
              <w:widowControl w:val="0"/>
              <w:numPr>
                <w:ilvl w:val="0"/>
                <w:numId w:val="0"/>
              </w:numPr>
              <w:adjustRightInd/>
              <w:snapToGrid/>
              <w:spacing w:after="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类型</w:t>
            </w:r>
          </w:p>
        </w:tc>
        <w:tc>
          <w:tcPr>
            <w:tcW w:w="2015" w:type="dxa"/>
            <w:vAlign w:val="center"/>
          </w:tcPr>
          <w:p>
            <w:pPr>
              <w:widowControl w:val="0"/>
              <w:numPr>
                <w:ilvl w:val="0"/>
                <w:numId w:val="0"/>
              </w:numPr>
              <w:adjustRightInd/>
              <w:snapToGrid/>
              <w:spacing w:after="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保温材料</w:t>
            </w:r>
          </w:p>
        </w:tc>
        <w:tc>
          <w:tcPr>
            <w:tcW w:w="1757" w:type="dxa"/>
            <w:vAlign w:val="center"/>
          </w:tcPr>
          <w:p>
            <w:pPr>
              <w:widowControl w:val="0"/>
              <w:numPr>
                <w:ilvl w:val="0"/>
                <w:numId w:val="0"/>
              </w:numPr>
              <w:adjustRightInd/>
              <w:snapToGrid/>
              <w:spacing w:after="0"/>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保温材料厚度mm</w:t>
            </w:r>
          </w:p>
        </w:tc>
        <w:tc>
          <w:tcPr>
            <w:tcW w:w="2325" w:type="dxa"/>
            <w:vMerge w:val="continue"/>
            <w:vAlign w:val="center"/>
          </w:tcPr>
          <w:p>
            <w:pPr>
              <w:widowControl w:val="0"/>
              <w:numPr>
                <w:ilvl w:val="0"/>
                <w:numId w:val="0"/>
              </w:numPr>
              <w:adjustRightInd/>
              <w:snapToGrid/>
              <w:spacing w:after="0"/>
              <w:jc w:val="center"/>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Merge w:val="restart"/>
            <w:vAlign w:val="center"/>
          </w:tcPr>
          <w:p>
            <w:pPr>
              <w:widowControl w:val="0"/>
              <w:numPr>
                <w:ilvl w:val="0"/>
                <w:numId w:val="0"/>
              </w:numPr>
              <w:adjustRightInd/>
              <w:snapToGrid/>
              <w:spacing w:after="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单材</w:t>
            </w:r>
          </w:p>
        </w:tc>
        <w:tc>
          <w:tcPr>
            <w:tcW w:w="2015" w:type="dxa"/>
            <w:vAlign w:val="center"/>
          </w:tcPr>
          <w:p>
            <w:pPr>
              <w:widowControl w:val="0"/>
              <w:numPr>
                <w:ilvl w:val="0"/>
                <w:numId w:val="0"/>
              </w:numPr>
              <w:adjustRightInd/>
              <w:snapToGrid/>
              <w:spacing w:after="0"/>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岩棉条</w:t>
            </w:r>
          </w:p>
        </w:tc>
        <w:tc>
          <w:tcPr>
            <w:tcW w:w="1757" w:type="dxa"/>
            <w:vAlign w:val="center"/>
          </w:tcPr>
          <w:p>
            <w:pPr>
              <w:widowControl w:val="0"/>
              <w:numPr>
                <w:ilvl w:val="0"/>
                <w:numId w:val="0"/>
              </w:numPr>
              <w:adjustRightInd/>
              <w:snapToGrid/>
              <w:spacing w:after="0"/>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65</w:t>
            </w:r>
          </w:p>
        </w:tc>
        <w:tc>
          <w:tcPr>
            <w:tcW w:w="2325" w:type="dxa"/>
            <w:vAlign w:val="center"/>
          </w:tcPr>
          <w:p>
            <w:pPr>
              <w:widowControl w:val="0"/>
              <w:numPr>
                <w:ilvl w:val="0"/>
                <w:numId w:val="0"/>
              </w:numPr>
              <w:adjustRightInd/>
              <w:snapToGrid/>
              <w:spacing w:after="0"/>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Merge w:val="continue"/>
            <w:vAlign w:val="center"/>
          </w:tcPr>
          <w:p>
            <w:pPr>
              <w:widowControl w:val="0"/>
              <w:numPr>
                <w:ilvl w:val="0"/>
                <w:numId w:val="0"/>
              </w:numPr>
              <w:adjustRightInd/>
              <w:snapToGrid/>
              <w:spacing w:after="0"/>
              <w:jc w:val="center"/>
              <w:rPr>
                <w:rFonts w:hint="eastAsia" w:ascii="宋体" w:hAnsi="宋体" w:eastAsia="宋体" w:cs="宋体"/>
                <w:sz w:val="18"/>
                <w:szCs w:val="18"/>
                <w:vertAlign w:val="baseline"/>
                <w:lang w:val="en-US" w:eastAsia="zh-CN"/>
              </w:rPr>
            </w:pPr>
          </w:p>
        </w:tc>
        <w:tc>
          <w:tcPr>
            <w:tcW w:w="2015" w:type="dxa"/>
            <w:vAlign w:val="center"/>
          </w:tcPr>
          <w:p>
            <w:pPr>
              <w:widowControl w:val="0"/>
              <w:numPr>
                <w:ilvl w:val="0"/>
                <w:numId w:val="0"/>
              </w:numPr>
              <w:adjustRightInd/>
              <w:snapToGrid/>
              <w:spacing w:after="0"/>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A级热固复合聚苯板</w:t>
            </w:r>
          </w:p>
        </w:tc>
        <w:tc>
          <w:tcPr>
            <w:tcW w:w="1757" w:type="dxa"/>
            <w:vAlign w:val="center"/>
          </w:tcPr>
          <w:p>
            <w:pPr>
              <w:widowControl w:val="0"/>
              <w:numPr>
                <w:ilvl w:val="0"/>
                <w:numId w:val="0"/>
              </w:numPr>
              <w:adjustRightInd/>
              <w:snapToGrid/>
              <w:spacing w:after="0"/>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110</w:t>
            </w:r>
          </w:p>
        </w:tc>
        <w:tc>
          <w:tcPr>
            <w:tcW w:w="2325" w:type="dxa"/>
            <w:vAlign w:val="center"/>
          </w:tcPr>
          <w:p>
            <w:pPr>
              <w:widowControl w:val="0"/>
              <w:numPr>
                <w:ilvl w:val="0"/>
                <w:numId w:val="0"/>
              </w:numPr>
              <w:adjustRightInd/>
              <w:snapToGrid/>
              <w:spacing w:after="0"/>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Merge w:val="restart"/>
            <w:vAlign w:val="center"/>
          </w:tcPr>
          <w:p>
            <w:pPr>
              <w:widowControl w:val="0"/>
              <w:numPr>
                <w:ilvl w:val="0"/>
                <w:numId w:val="0"/>
              </w:numPr>
              <w:adjustRightInd/>
              <w:snapToGrid/>
              <w:spacing w:after="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双材</w:t>
            </w:r>
          </w:p>
        </w:tc>
        <w:tc>
          <w:tcPr>
            <w:tcW w:w="2015" w:type="dxa"/>
            <w:vAlign w:val="center"/>
          </w:tcPr>
          <w:p>
            <w:pPr>
              <w:widowControl w:val="0"/>
              <w:numPr>
                <w:ilvl w:val="0"/>
                <w:numId w:val="0"/>
              </w:numPr>
              <w:adjustRightInd/>
              <w:snapToGrid/>
              <w:spacing w:after="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岩棉条</w:t>
            </w:r>
          </w:p>
        </w:tc>
        <w:tc>
          <w:tcPr>
            <w:tcW w:w="1757" w:type="dxa"/>
            <w:vAlign w:val="center"/>
          </w:tcPr>
          <w:p>
            <w:pPr>
              <w:widowControl w:val="0"/>
              <w:numPr>
                <w:ilvl w:val="0"/>
                <w:numId w:val="0"/>
              </w:numPr>
              <w:adjustRightInd/>
              <w:snapToGrid/>
              <w:spacing w:after="0"/>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45</w:t>
            </w:r>
          </w:p>
        </w:tc>
        <w:tc>
          <w:tcPr>
            <w:tcW w:w="2325" w:type="dxa"/>
            <w:vMerge w:val="restart"/>
            <w:vAlign w:val="center"/>
          </w:tcPr>
          <w:p>
            <w:pPr>
              <w:widowControl w:val="0"/>
              <w:numPr>
                <w:ilvl w:val="0"/>
                <w:numId w:val="0"/>
              </w:numPr>
              <w:adjustRightInd/>
              <w:snapToGrid/>
              <w:spacing w:after="0"/>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60" w:type="dxa"/>
            <w:vMerge w:val="continue"/>
            <w:vAlign w:val="center"/>
          </w:tcPr>
          <w:p>
            <w:pPr>
              <w:widowControl w:val="0"/>
              <w:numPr>
                <w:ilvl w:val="0"/>
                <w:numId w:val="0"/>
              </w:numPr>
              <w:adjustRightInd/>
              <w:snapToGrid/>
              <w:spacing w:after="0"/>
              <w:jc w:val="center"/>
              <w:rPr>
                <w:rFonts w:hint="eastAsia" w:ascii="宋体" w:hAnsi="宋体" w:eastAsia="宋体" w:cs="宋体"/>
                <w:sz w:val="18"/>
                <w:szCs w:val="18"/>
                <w:vertAlign w:val="baseline"/>
                <w:lang w:val="en-US" w:eastAsia="zh-CN"/>
              </w:rPr>
            </w:pPr>
          </w:p>
        </w:tc>
        <w:tc>
          <w:tcPr>
            <w:tcW w:w="2015" w:type="dxa"/>
            <w:vAlign w:val="center"/>
          </w:tcPr>
          <w:p>
            <w:pPr>
              <w:widowControl w:val="0"/>
              <w:numPr>
                <w:ilvl w:val="0"/>
                <w:numId w:val="0"/>
              </w:numPr>
              <w:adjustRightInd/>
              <w:snapToGrid/>
              <w:spacing w:after="0"/>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B1级热固复合聚苯板</w:t>
            </w:r>
          </w:p>
        </w:tc>
        <w:tc>
          <w:tcPr>
            <w:tcW w:w="1757" w:type="dxa"/>
            <w:vAlign w:val="center"/>
          </w:tcPr>
          <w:p>
            <w:pPr>
              <w:widowControl w:val="0"/>
              <w:numPr>
                <w:ilvl w:val="0"/>
                <w:numId w:val="0"/>
              </w:numPr>
              <w:adjustRightInd/>
              <w:snapToGrid/>
              <w:spacing w:after="0"/>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75</w:t>
            </w:r>
          </w:p>
        </w:tc>
        <w:tc>
          <w:tcPr>
            <w:tcW w:w="2325" w:type="dxa"/>
            <w:vMerge w:val="continue"/>
            <w:vAlign w:val="center"/>
          </w:tcPr>
          <w:p>
            <w:pPr>
              <w:widowControl w:val="0"/>
              <w:numPr>
                <w:ilvl w:val="0"/>
                <w:numId w:val="0"/>
              </w:numPr>
              <w:adjustRightInd/>
              <w:snapToGrid/>
              <w:spacing w:after="0"/>
              <w:jc w:val="center"/>
              <w:rPr>
                <w:rFonts w:hint="eastAsia" w:ascii="宋体" w:hAnsi="宋体" w:eastAsia="宋体" w:cs="宋体"/>
                <w:sz w:val="18"/>
                <w:szCs w:val="18"/>
                <w:vertAlign w:val="baseline"/>
                <w:lang w:val="en-US" w:eastAsia="zh-CN"/>
              </w:rPr>
            </w:pPr>
          </w:p>
        </w:tc>
      </w:tr>
    </w:tbl>
    <w:p>
      <w:pPr>
        <w:widowControl w:val="0"/>
        <w:numPr>
          <w:ilvl w:val="0"/>
          <w:numId w:val="0"/>
        </w:numPr>
        <w:adjustRightInd/>
        <w:snapToGrid/>
        <w:spacing w:after="0"/>
        <w:jc w:val="both"/>
        <w:rPr>
          <w:rFonts w:hint="eastAsia" w:ascii="宋体" w:hAnsi="宋体" w:eastAsia="宋体" w:cs="宋体"/>
          <w:sz w:val="21"/>
          <w:szCs w:val="21"/>
          <w:lang w:val="en-US" w:eastAsia="zh-CN"/>
        </w:rPr>
      </w:pPr>
    </w:p>
    <w:p>
      <w:pPr>
        <w:widowControl w:val="0"/>
        <w:numPr>
          <w:ilvl w:val="0"/>
          <w:numId w:val="88"/>
        </w:numPr>
        <w:adjustRightInd/>
        <w:snapToGrid/>
        <w:spacing w:after="0"/>
        <w:jc w:val="both"/>
        <w:rPr>
          <w:rFonts w:hint="eastAsia" w:ascii="Times New Roman" w:hAnsi="宋体" w:eastAsia="宋体" w:cs="Times New Roman"/>
          <w:sz w:val="21"/>
          <w:szCs w:val="21"/>
        </w:rPr>
      </w:pPr>
      <w:r>
        <w:rPr>
          <w:rFonts w:hint="eastAsia" w:ascii="Times New Roman" w:hAnsi="宋体" w:eastAsia="宋体" w:cs="Times New Roman"/>
          <w:sz w:val="21"/>
          <w:szCs w:val="21"/>
        </w:rPr>
        <w:t>保温</w:t>
      </w:r>
      <w:r>
        <w:rPr>
          <w:rFonts w:hint="eastAsia" w:ascii="宋体" w:hAnsi="宋体" w:eastAsia="宋体" w:cs="宋体"/>
          <w:sz w:val="21"/>
          <w:szCs w:val="21"/>
        </w:rPr>
        <w:t>装饰板保温材料间板缝宽度越大造成的热损失就越多，规定最大板缝宽度不宜超过10mm实际上指明</w:t>
      </w:r>
      <w:r>
        <w:rPr>
          <w:rFonts w:hint="eastAsia" w:ascii="宋体" w:hAnsi="宋体" w:eastAsia="宋体" w:cs="宋体"/>
          <w:sz w:val="21"/>
          <w:szCs w:val="21"/>
          <w:lang w:eastAsia="zh-CN"/>
        </w:rPr>
        <w:t>了</w:t>
      </w:r>
      <w:r>
        <w:rPr>
          <w:rFonts w:hint="eastAsia" w:ascii="宋体" w:hAnsi="宋体" w:eastAsia="宋体" w:cs="宋体"/>
          <w:sz w:val="21"/>
          <w:szCs w:val="21"/>
        </w:rPr>
        <w:t>保温装饰板安装的发展方向，有利于技术进步。</w:t>
      </w:r>
    </w:p>
    <w:p>
      <w:pPr>
        <w:widowControl w:val="0"/>
        <w:adjustRightInd/>
        <w:snapToGrid/>
        <w:spacing w:before="120" w:beforeLines="50" w:after="0"/>
        <w:jc w:val="both"/>
        <w:rPr>
          <w:rFonts w:ascii="Times New Roman" w:hAnsi="宋体" w:eastAsia="宋体" w:cs="Times New Roman"/>
          <w:sz w:val="21"/>
          <w:szCs w:val="21"/>
        </w:rPr>
      </w:pPr>
    </w:p>
    <w:p>
      <w:pPr>
        <w:widowControl w:val="0"/>
        <w:numPr>
          <w:ilvl w:val="0"/>
          <w:numId w:val="70"/>
        </w:numPr>
        <w:adjustRightInd/>
        <w:snapToGrid/>
        <w:spacing w:before="120" w:beforeLines="50" w:after="120" w:afterLines="50"/>
        <w:ind w:left="357" w:hanging="357"/>
        <w:jc w:val="center"/>
        <w:outlineLvl w:val="0"/>
        <w:rPr>
          <w:rFonts w:hint="eastAsia" w:ascii="Times New Roman" w:hAnsi="宋体" w:eastAsia="宋体" w:cs="Times New Roman"/>
          <w:sz w:val="28"/>
          <w:szCs w:val="28"/>
        </w:rPr>
      </w:pPr>
      <w:r>
        <w:rPr>
          <w:rFonts w:hint="eastAsia" w:ascii="Times New Roman" w:hAnsi="宋体" w:eastAsia="宋体" w:cs="Times New Roman"/>
          <w:sz w:val="28"/>
          <w:szCs w:val="28"/>
        </w:rPr>
        <w:t>施工安装</w:t>
      </w:r>
    </w:p>
    <w:p>
      <w:pPr>
        <w:widowControl w:val="0"/>
        <w:numPr>
          <w:ilvl w:val="0"/>
          <w:numId w:val="89"/>
        </w:numPr>
        <w:tabs>
          <w:tab w:val="left" w:pos="426"/>
          <w:tab w:val="clear" w:pos="567"/>
        </w:tabs>
        <w:adjustRightInd/>
        <w:snapToGrid/>
        <w:spacing w:before="120" w:beforeLines="50" w:after="120" w:afterLines="50"/>
        <w:jc w:val="center"/>
        <w:outlineLvl w:val="1"/>
        <w:rPr>
          <w:rFonts w:ascii="Times New Roman" w:hAnsi="Times New Roman" w:eastAsia="宋体" w:cs="Times New Roman"/>
          <w:sz w:val="24"/>
          <w:szCs w:val="24"/>
        </w:rPr>
      </w:pPr>
      <w:r>
        <w:rPr>
          <w:rFonts w:hint="eastAsia" w:ascii="Times New Roman" w:hAnsi="宋体" w:eastAsia="宋体" w:cs="Times New Roman"/>
          <w:sz w:val="24"/>
          <w:szCs w:val="24"/>
        </w:rPr>
        <w:t>一般规定</w:t>
      </w:r>
    </w:p>
    <w:p>
      <w:pPr>
        <w:widowControl w:val="0"/>
        <w:numPr>
          <w:ilvl w:val="3"/>
          <w:numId w:val="90"/>
        </w:numPr>
        <w:adjustRightInd/>
        <w:snapToGrid/>
        <w:spacing w:after="0"/>
        <w:jc w:val="both"/>
        <w:rPr>
          <w:rFonts w:ascii="Times New Roman" w:hAnsi="Times New Roman" w:eastAsia="宋体" w:cs="Times New Roman"/>
          <w:color w:val="000000" w:themeColor="text1"/>
          <w:sz w:val="21"/>
          <w:szCs w:val="21"/>
          <w:shd w:val="clear" w:color="auto" w:fill="FFFF99"/>
          <w14:textFill>
            <w14:solidFill>
              <w14:schemeClr w14:val="tx1"/>
            </w14:solidFill>
          </w14:textFill>
        </w:rPr>
      </w:pPr>
      <w:r>
        <w:rPr>
          <w:rFonts w:hint="eastAsia" w:ascii="Times New Roman" w:hAnsi="宋体" w:eastAsia="宋体" w:cs="Times New Roman"/>
          <w:color w:val="000000" w:themeColor="text1"/>
          <w:sz w:val="21"/>
          <w:szCs w:val="21"/>
          <w14:textFill>
            <w14:solidFill>
              <w14:schemeClr w14:val="tx1"/>
            </w14:solidFill>
          </w14:textFill>
        </w:rPr>
        <w:t>施工方案</w:t>
      </w:r>
      <w:r>
        <w:rPr>
          <w:rFonts w:hint="eastAsia" w:ascii="Times New Roman" w:hAnsi="宋体" w:eastAsia="宋体" w:cs="Times New Roman"/>
          <w:color w:val="000000" w:themeColor="text1"/>
          <w:sz w:val="21"/>
          <w:szCs w:val="21"/>
          <w:lang w:eastAsia="zh-CN"/>
          <w14:textFill>
            <w14:solidFill>
              <w14:schemeClr w14:val="tx1"/>
            </w14:solidFill>
          </w14:textFill>
        </w:rPr>
        <w:t>有多种形式，如施工工艺、施工技术规程等也可以作为施工方案，是工程施工的指导性文件，应结合工程实际情况编制，需用</w:t>
      </w:r>
      <w:r>
        <w:rPr>
          <w:rFonts w:hint="eastAsia" w:ascii="宋体" w:hAnsi="宋体" w:eastAsia="宋体" w:cs="宋体"/>
          <w:color w:val="000000" w:themeColor="text1"/>
          <w:sz w:val="21"/>
          <w:szCs w:val="21"/>
          <w14:textFill>
            <w14:solidFill>
              <w14:schemeClr w14:val="tx1"/>
            </w14:solidFill>
          </w14:textFill>
        </w:rPr>
        <w:t>较大篇幅</w:t>
      </w:r>
      <w:r>
        <w:rPr>
          <w:rFonts w:hint="eastAsia" w:ascii="宋体" w:hAnsi="宋体" w:eastAsia="宋体" w:cs="宋体"/>
          <w:color w:val="000000" w:themeColor="text1"/>
          <w:sz w:val="21"/>
          <w:szCs w:val="21"/>
          <w:lang w:eastAsia="zh-CN"/>
          <w14:textFill>
            <w14:solidFill>
              <w14:schemeClr w14:val="tx1"/>
            </w14:solidFill>
          </w14:textFill>
        </w:rPr>
        <w:t>进行详细</w:t>
      </w:r>
      <w:r>
        <w:rPr>
          <w:rFonts w:hint="eastAsia" w:ascii="宋体" w:hAnsi="宋体" w:eastAsia="宋体" w:cs="宋体"/>
          <w:color w:val="000000" w:themeColor="text1"/>
          <w:sz w:val="21"/>
          <w:szCs w:val="21"/>
          <w14:textFill>
            <w14:solidFill>
              <w14:schemeClr w14:val="tx1"/>
            </w14:solidFill>
          </w14:textFill>
        </w:rPr>
        <w:t>说明，</w:t>
      </w:r>
      <w:r>
        <w:rPr>
          <w:rFonts w:hint="eastAsia" w:ascii="宋体" w:hAnsi="宋体" w:eastAsia="宋体" w:cs="宋体"/>
          <w:color w:val="000000" w:themeColor="text1"/>
          <w:sz w:val="21"/>
          <w:szCs w:val="21"/>
          <w:lang w:eastAsia="zh-CN"/>
          <w14:textFill>
            <w14:solidFill>
              <w14:schemeClr w14:val="tx1"/>
            </w14:solidFill>
          </w14:textFill>
        </w:rPr>
        <w:t>并进行技术交底，</w:t>
      </w:r>
      <w:r>
        <w:rPr>
          <w:rFonts w:hint="eastAsia" w:ascii="宋体" w:hAnsi="宋体" w:eastAsia="宋体" w:cs="宋体"/>
          <w:color w:val="000000" w:themeColor="text1"/>
          <w:sz w:val="21"/>
          <w:szCs w:val="21"/>
          <w14:textFill>
            <w14:solidFill>
              <w14:schemeClr w14:val="tx1"/>
            </w14:solidFill>
          </w14:textFill>
        </w:rPr>
        <w:t>主要基于以下考虑：</w:t>
      </w:r>
    </w:p>
    <w:p>
      <w:pPr>
        <w:pStyle w:val="34"/>
        <w:numPr>
          <w:ilvl w:val="0"/>
          <w:numId w:val="91"/>
        </w:numPr>
        <w:ind w:left="0" w:firstLine="413" w:firstLineChars="0"/>
        <w:rPr>
          <w:rFonts w:hint="eastAsia" w:ascii="宋体" w:hAnsi="宋体"/>
          <w:color w:val="000000"/>
          <w:szCs w:val="21"/>
        </w:rPr>
      </w:pPr>
      <w:r>
        <w:rPr>
          <w:rFonts w:hint="eastAsia" w:ascii="宋体" w:hAnsi="宋体"/>
          <w:color w:val="000000"/>
          <w:szCs w:val="21"/>
        </w:rPr>
        <w:t>为保温装饰板外保温工程施工人员提供较为具体的操作指导；</w:t>
      </w:r>
    </w:p>
    <w:p>
      <w:pPr>
        <w:pStyle w:val="34"/>
        <w:numPr>
          <w:ilvl w:val="0"/>
          <w:numId w:val="91"/>
        </w:numPr>
        <w:ind w:left="0" w:firstLine="413" w:firstLineChars="0"/>
        <w:rPr>
          <w:rFonts w:hint="eastAsia" w:ascii="宋体" w:hAnsi="宋体"/>
          <w:color w:val="000000"/>
          <w:szCs w:val="21"/>
        </w:rPr>
      </w:pPr>
      <w:r>
        <w:rPr>
          <w:rFonts w:hint="eastAsia" w:ascii="宋体" w:hAnsi="宋体"/>
          <w:color w:val="000000"/>
          <w:szCs w:val="21"/>
        </w:rPr>
        <w:t>现行相关工程建设标准规范施工章节大都只做了概括性的介绍，外保温系统供应商所提供的施工工艺文件也基本上是标准规范的翻版，施工作业人员、相关工程技术人员从中得不到具体指导，据此组织施工是不可能的，现场施工人员多凭经验施工，有些问题的发生根源并不在施工人员；</w:t>
      </w:r>
    </w:p>
    <w:p>
      <w:pPr>
        <w:pStyle w:val="34"/>
        <w:numPr>
          <w:ilvl w:val="0"/>
          <w:numId w:val="91"/>
        </w:numPr>
        <w:ind w:left="0" w:firstLine="413" w:firstLineChars="0"/>
        <w:rPr>
          <w:rFonts w:hint="eastAsia" w:ascii="宋体" w:hAnsi="宋体"/>
          <w:color w:val="000000"/>
          <w:szCs w:val="21"/>
        </w:rPr>
      </w:pPr>
      <w:r>
        <w:rPr>
          <w:rFonts w:hint="eastAsia" w:ascii="宋体" w:hAnsi="宋体"/>
          <w:color w:val="000000"/>
          <w:szCs w:val="21"/>
        </w:rPr>
        <w:t>虽然有些生产厂家也会组织一些施工方面的技术交底或培训，从整体上看，效果并不理想，外保温行业缺乏较为具体的培训资料是造成这种现象的主要原因，导则细化施工章节目的也在于可以以此作为施工培训的基础，致力于提高保温装饰板外保温工程整体施工水平。</w:t>
      </w:r>
    </w:p>
    <w:p>
      <w:pPr>
        <w:widowControl w:val="0"/>
        <w:numPr>
          <w:ilvl w:val="0"/>
          <w:numId w:val="0"/>
        </w:numPr>
        <w:tabs>
          <w:tab w:val="left" w:pos="567"/>
        </w:tabs>
        <w:adjustRightInd/>
        <w:snapToGrid/>
        <w:spacing w:after="0" w:line="240" w:lineRule="auto"/>
        <w:ind w:firstLine="420" w:firstLineChars="200"/>
        <w:jc w:val="both"/>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Times New Roman" w:hAnsi="宋体" w:eastAsia="宋体" w:cs="Times New Roman"/>
          <w:sz w:val="21"/>
          <w:szCs w:val="21"/>
        </w:rPr>
        <w:t>保温装饰板</w:t>
      </w:r>
      <w:r>
        <w:rPr>
          <w:rFonts w:ascii="Times New Roman" w:hAnsi="宋体" w:eastAsia="宋体" w:cs="Times New Roman"/>
          <w:sz w:val="21"/>
          <w:szCs w:val="21"/>
        </w:rPr>
        <w:t>外保温工程</w:t>
      </w:r>
      <w:r>
        <w:rPr>
          <w:rFonts w:hint="eastAsia" w:ascii="宋体" w:hAnsi="宋体" w:eastAsia="宋体" w:cs="宋体"/>
          <w:color w:val="000000" w:themeColor="text1"/>
          <w:sz w:val="21"/>
          <w:szCs w:val="21"/>
          <w:lang w:val="en-US" w:eastAsia="zh-CN"/>
          <w14:textFill>
            <w14:solidFill>
              <w14:schemeClr w14:val="tx1"/>
            </w14:solidFill>
          </w14:textFill>
        </w:rPr>
        <w:t>施工过程中，钻孔是最容易出现问题的工序之一，把这些可能出现的问题事项先找出来，并提出解决问题的应急方案，这是施工方案的重要内容。施工方案是结合实际工程给出的具体的技术文件，标准中提及钻孔只是举了一个具体实例，基层墙体处理、粘贴、打胶等工序也会存在类似涉及安全的问题，均应在施工方案中提及并解决。</w:t>
      </w:r>
    </w:p>
    <w:p>
      <w:pPr>
        <w:widowControl w:val="0"/>
        <w:numPr>
          <w:ilvl w:val="3"/>
          <w:numId w:val="92"/>
        </w:numPr>
        <w:adjustRightInd/>
        <w:snapToGrid/>
        <w:spacing w:after="0"/>
        <w:ind w:left="0" w:leftChars="0" w:firstLine="0" w:firstLineChars="0"/>
        <w:jc w:val="both"/>
        <w:rPr>
          <w:rFonts w:ascii="Times New Roman" w:hAnsi="宋体" w:eastAsia="宋体" w:cs="Times New Roman"/>
          <w:sz w:val="21"/>
          <w:szCs w:val="21"/>
        </w:rPr>
      </w:pPr>
      <w:r>
        <w:rPr>
          <w:rFonts w:hint="eastAsia" w:ascii="Times New Roman" w:hAnsi="宋体" w:eastAsia="宋体" w:cs="Times New Roman"/>
          <w:sz w:val="21"/>
          <w:szCs w:val="21"/>
        </w:rPr>
        <w:t>基层墙体质量合格</w:t>
      </w:r>
      <w:r>
        <w:rPr>
          <w:rFonts w:hint="eastAsia" w:ascii="Times New Roman" w:hAnsi="宋体" w:eastAsia="宋体" w:cs="Times New Roman"/>
          <w:sz w:val="21"/>
          <w:szCs w:val="21"/>
          <w:lang w:eastAsia="zh-CN"/>
        </w:rPr>
        <w:t>是进行</w:t>
      </w:r>
      <w:r>
        <w:rPr>
          <w:rFonts w:hint="eastAsia" w:ascii="Times New Roman" w:hAnsi="宋体" w:eastAsia="宋体" w:cs="Times New Roman"/>
          <w:sz w:val="21"/>
          <w:szCs w:val="21"/>
        </w:rPr>
        <w:t>后</w:t>
      </w:r>
      <w:r>
        <w:rPr>
          <w:rFonts w:hint="eastAsia" w:ascii="Times New Roman" w:hAnsi="宋体" w:eastAsia="宋体" w:cs="Times New Roman"/>
          <w:sz w:val="21"/>
          <w:szCs w:val="21"/>
          <w:lang w:eastAsia="zh-CN"/>
        </w:rPr>
        <w:t>续</w:t>
      </w:r>
      <w:r>
        <w:rPr>
          <w:rFonts w:hint="eastAsia" w:ascii="Times New Roman" w:hAnsi="宋体" w:eastAsia="宋体" w:cs="Times New Roman"/>
          <w:sz w:val="21"/>
          <w:szCs w:val="21"/>
        </w:rPr>
        <w:t>保温装饰板</w:t>
      </w:r>
      <w:r>
        <w:rPr>
          <w:rFonts w:ascii="Times New Roman" w:hAnsi="宋体" w:eastAsia="宋体" w:cs="Times New Roman"/>
          <w:sz w:val="21"/>
          <w:szCs w:val="21"/>
        </w:rPr>
        <w:t>外保温工程</w:t>
      </w:r>
      <w:r>
        <w:rPr>
          <w:rFonts w:hint="eastAsia" w:ascii="Times New Roman" w:hAnsi="宋体" w:eastAsia="宋体" w:cs="Times New Roman"/>
          <w:sz w:val="21"/>
          <w:szCs w:val="21"/>
        </w:rPr>
        <w:t>工程施工</w:t>
      </w:r>
      <w:r>
        <w:rPr>
          <w:rFonts w:hint="eastAsia" w:ascii="Times New Roman" w:hAnsi="宋体" w:eastAsia="宋体" w:cs="Times New Roman"/>
          <w:sz w:val="21"/>
          <w:szCs w:val="21"/>
          <w:lang w:eastAsia="zh-CN"/>
        </w:rPr>
        <w:t>的必要条件</w:t>
      </w:r>
      <w:r>
        <w:rPr>
          <w:rFonts w:hint="eastAsia" w:ascii="Times New Roman" w:hAnsi="宋体" w:eastAsia="宋体" w:cs="Times New Roman"/>
          <w:sz w:val="21"/>
          <w:szCs w:val="21"/>
        </w:rPr>
        <w:t>。</w:t>
      </w:r>
      <w:r>
        <w:rPr>
          <w:rFonts w:hint="eastAsia" w:ascii="Times New Roman" w:hAnsi="宋体" w:eastAsia="宋体" w:cs="Times New Roman"/>
          <w:sz w:val="21"/>
          <w:szCs w:val="21"/>
          <w:lang w:eastAsia="zh-CN"/>
        </w:rPr>
        <w:t>砌体墙通常应找平处理，部分平整度较差的混凝土墙体也应找平处理。</w:t>
      </w:r>
    </w:p>
    <w:p>
      <w:pPr>
        <w:widowControl w:val="0"/>
        <w:numPr>
          <w:ilvl w:val="0"/>
          <w:numId w:val="0"/>
        </w:numPr>
        <w:adjustRightInd/>
        <w:snapToGrid/>
        <w:spacing w:after="0"/>
        <w:ind w:firstLine="420" w:firstLineChars="200"/>
        <w:jc w:val="both"/>
        <w:rPr>
          <w:rFonts w:ascii="Times New Roman" w:hAnsi="宋体" w:eastAsia="宋体" w:cs="Times New Roman"/>
          <w:sz w:val="21"/>
          <w:szCs w:val="21"/>
        </w:rPr>
      </w:pPr>
      <w:r>
        <w:rPr>
          <w:rFonts w:hint="eastAsia" w:ascii="Times New Roman" w:hAnsi="宋体" w:eastAsia="宋体" w:cs="Times New Roman"/>
          <w:sz w:val="21"/>
          <w:szCs w:val="21"/>
          <w:lang w:eastAsia="zh-CN"/>
        </w:rPr>
        <w:t>加气混凝土墙进行找平时应有保水措施，防止</w:t>
      </w:r>
      <w:r>
        <w:rPr>
          <w:rFonts w:hint="eastAsia" w:ascii="Times New Roman" w:hAnsi="宋体" w:eastAsia="宋体" w:cs="Times New Roman"/>
          <w:sz w:val="21"/>
          <w:szCs w:val="21"/>
        </w:rPr>
        <w:t>水泥砂浆</w:t>
      </w:r>
      <w:r>
        <w:rPr>
          <w:rFonts w:hint="eastAsia" w:ascii="Times New Roman" w:hAnsi="宋体" w:eastAsia="宋体" w:cs="Times New Roman"/>
          <w:sz w:val="21"/>
          <w:szCs w:val="21"/>
          <w:lang w:eastAsia="zh-CN"/>
        </w:rPr>
        <w:t>失水过快导致找平层强度大幅度下降。</w:t>
      </w:r>
    </w:p>
    <w:p>
      <w:pPr>
        <w:widowControl w:val="0"/>
        <w:numPr>
          <w:ilvl w:val="3"/>
          <w:numId w:val="92"/>
        </w:numPr>
        <w:adjustRightInd/>
        <w:snapToGrid/>
        <w:spacing w:after="0"/>
        <w:ind w:left="0" w:leftChars="0" w:firstLine="0" w:firstLineChars="0"/>
        <w:jc w:val="both"/>
        <w:rPr>
          <w:rFonts w:ascii="Times New Roman" w:hAnsi="宋体" w:eastAsia="宋体" w:cs="Times New Roman"/>
          <w:sz w:val="21"/>
          <w:szCs w:val="21"/>
        </w:rPr>
      </w:pPr>
      <w:r>
        <w:rPr>
          <w:rFonts w:hint="eastAsia" w:ascii="Times New Roman" w:hAnsi="宋体" w:eastAsia="宋体" w:cs="Times New Roman"/>
          <w:sz w:val="21"/>
          <w:szCs w:val="21"/>
        </w:rPr>
        <w:t>样板墙</w:t>
      </w:r>
      <w:r>
        <w:rPr>
          <w:rFonts w:hint="eastAsia" w:ascii="Times New Roman" w:hAnsi="宋体" w:eastAsia="宋体" w:cs="Times New Roman"/>
          <w:sz w:val="21"/>
          <w:szCs w:val="21"/>
          <w:lang w:eastAsia="zh-CN"/>
        </w:rPr>
        <w:t>实质上就是缩小版本的工程实例，在我国外墙外保温发展初期，技术上相对还不是很成熟，保温浆料、薄抹灰外保温</w:t>
      </w:r>
      <w:r>
        <w:rPr>
          <w:rFonts w:hint="eastAsia" w:ascii="Times New Roman" w:hAnsi="宋体" w:eastAsia="宋体" w:cs="Times New Roman"/>
          <w:sz w:val="21"/>
          <w:szCs w:val="21"/>
        </w:rPr>
        <w:t>样板墙</w:t>
      </w:r>
      <w:r>
        <w:rPr>
          <w:rFonts w:hint="eastAsia" w:ascii="Times New Roman" w:hAnsi="宋体" w:eastAsia="宋体" w:cs="Times New Roman"/>
          <w:sz w:val="21"/>
          <w:szCs w:val="21"/>
          <w:lang w:eastAsia="zh-CN"/>
        </w:rPr>
        <w:t>、样板房等措施发挥了很好的作用，对把控外保温工程质量有较大贡献。不同单位的</w:t>
      </w:r>
      <w:r>
        <w:rPr>
          <w:rFonts w:hint="eastAsia" w:ascii="Times New Roman" w:hAnsi="宋体" w:eastAsia="宋体" w:cs="Times New Roman"/>
          <w:sz w:val="21"/>
          <w:szCs w:val="21"/>
        </w:rPr>
        <w:t>保温装饰板</w:t>
      </w:r>
      <w:r>
        <w:rPr>
          <w:rFonts w:hint="eastAsia" w:ascii="Times New Roman" w:hAnsi="宋体" w:eastAsia="宋体" w:cs="Times New Roman"/>
          <w:sz w:val="21"/>
          <w:szCs w:val="21"/>
          <w:lang w:eastAsia="zh-CN"/>
        </w:rPr>
        <w:t>安装方式具有一定个性化特点，在标准中无法逐一涉及和说明，在工程现场</w:t>
      </w:r>
      <w:r>
        <w:rPr>
          <w:rFonts w:hint="eastAsia" w:ascii="Times New Roman" w:hAnsi="宋体" w:eastAsia="宋体" w:cs="Times New Roman"/>
          <w:sz w:val="21"/>
          <w:szCs w:val="21"/>
        </w:rPr>
        <w:t>制作样板墙</w:t>
      </w:r>
      <w:r>
        <w:rPr>
          <w:rFonts w:hint="eastAsia" w:ascii="Times New Roman" w:hAnsi="宋体" w:eastAsia="宋体" w:cs="Times New Roman"/>
          <w:sz w:val="21"/>
          <w:szCs w:val="21"/>
          <w:lang w:eastAsia="zh-CN"/>
        </w:rPr>
        <w:t>有助于向工程各方进一步展示工艺做法，及早发现施工问题，有利于保障工程质量。</w:t>
      </w:r>
    </w:p>
    <w:p>
      <w:pPr>
        <w:widowControl w:val="0"/>
        <w:numPr>
          <w:ilvl w:val="3"/>
          <w:numId w:val="93"/>
        </w:numPr>
        <w:adjustRightInd/>
        <w:snapToGrid/>
        <w:spacing w:after="0"/>
        <w:ind w:left="0" w:leftChars="0" w:firstLine="0" w:firstLineChars="0"/>
        <w:jc w:val="both"/>
        <w:rPr>
          <w:rFonts w:ascii="Times New Roman" w:hAnsi="宋体" w:eastAsia="宋体" w:cs="Times New Roman"/>
          <w:sz w:val="21"/>
          <w:szCs w:val="21"/>
        </w:rPr>
      </w:pPr>
      <w:r>
        <w:rPr>
          <w:rFonts w:hint="eastAsia" w:ascii="Times New Roman" w:hAnsi="宋体" w:eastAsia="宋体" w:cs="Times New Roman"/>
          <w:sz w:val="21"/>
          <w:szCs w:val="21"/>
          <w:lang w:eastAsia="zh-CN"/>
        </w:rPr>
        <w:t>保温装饰板锚固安装具有一定隐蔽性，是施工质量控制的薄弱环节，</w:t>
      </w:r>
      <w:r>
        <w:rPr>
          <w:rFonts w:hint="eastAsia" w:ascii="Times New Roman" w:hAnsi="宋体" w:eastAsia="宋体" w:cs="Times New Roman"/>
          <w:sz w:val="21"/>
          <w:szCs w:val="21"/>
        </w:rPr>
        <w:t>检查锚栓安装符合性，检查合格后方可安装保温装饰板。</w:t>
      </w:r>
      <w:r>
        <w:rPr>
          <w:rFonts w:hint="eastAsia" w:ascii="Times New Roman" w:hAnsi="宋体" w:eastAsia="宋体" w:cs="Times New Roman"/>
          <w:sz w:val="21"/>
          <w:szCs w:val="21"/>
          <w:highlight w:val="none"/>
        </w:rPr>
        <w:t>锚栓或龙骨牢固安装、金属连接件组装拧紧及安装、保温装饰板粘贴等涉及安全的施工作业应重点检查。</w:t>
      </w:r>
    </w:p>
    <w:p>
      <w:pPr>
        <w:widowControl w:val="0"/>
        <w:numPr>
          <w:ilvl w:val="0"/>
          <w:numId w:val="89"/>
        </w:numPr>
        <w:tabs>
          <w:tab w:val="left" w:pos="426"/>
          <w:tab w:val="clear" w:pos="567"/>
        </w:tabs>
        <w:adjustRightInd/>
        <w:snapToGrid/>
        <w:spacing w:before="120" w:beforeLines="50" w:after="120" w:afterLines="50"/>
        <w:jc w:val="center"/>
        <w:outlineLvl w:val="1"/>
        <w:rPr>
          <w:rFonts w:ascii="Times New Roman" w:hAnsi="宋体" w:eastAsia="宋体" w:cs="Times New Roman"/>
          <w:sz w:val="24"/>
          <w:szCs w:val="24"/>
        </w:rPr>
      </w:pPr>
      <w:r>
        <w:rPr>
          <w:rFonts w:hint="eastAsia" w:ascii="Times New Roman" w:hAnsi="宋体" w:eastAsia="宋体" w:cs="Times New Roman"/>
          <w:sz w:val="24"/>
          <w:szCs w:val="24"/>
        </w:rPr>
        <w:t>施工准备</w:t>
      </w:r>
    </w:p>
    <w:p>
      <w:pPr>
        <w:widowControl w:val="0"/>
        <w:numPr>
          <w:ilvl w:val="0"/>
          <w:numId w:val="94"/>
        </w:numPr>
        <w:adjustRightInd/>
        <w:snapToGrid/>
        <w:spacing w:after="0"/>
        <w:jc w:val="both"/>
        <w:rPr>
          <w:rFonts w:ascii="Times New Roman" w:hAnsi="Times New Roman" w:eastAsia="宋体" w:cs="Times New Roman"/>
          <w:sz w:val="21"/>
          <w:szCs w:val="21"/>
        </w:rPr>
      </w:pPr>
      <w:r>
        <w:rPr>
          <w:rFonts w:hint="eastAsia" w:ascii="宋体" w:hAnsi="宋体" w:eastAsia="Times New Roman" w:cs="Times New Roman"/>
          <w:color w:val="auto"/>
          <w:spacing w:val="0"/>
          <w:w w:val="100"/>
          <w:kern w:val="2"/>
          <w:position w:val="0"/>
          <w:sz w:val="21"/>
          <w:szCs w:val="21"/>
          <w:u w:val="none"/>
          <w:shd w:val="clear" w:color="auto" w:fill="auto"/>
          <w:lang w:val="en-US" w:eastAsia="zh-CN" w:bidi="ar-SA"/>
        </w:rPr>
        <w:t>外保温工程表面尺寸偏差很大程度上取决于基层墙体，因此，基层墙体的尺寸偏差必须合格。</w:t>
      </w:r>
    </w:p>
    <w:p>
      <w:pPr>
        <w:widowControl w:val="0"/>
        <w:numPr>
          <w:ilvl w:val="0"/>
          <w:numId w:val="0"/>
        </w:numPr>
        <w:tabs>
          <w:tab w:val="left" w:pos="0"/>
        </w:tabs>
        <w:adjustRightInd/>
        <w:snapToGrid/>
        <w:spacing w:after="0"/>
        <w:ind w:firstLine="420" w:firstLineChars="200"/>
        <w:jc w:val="both"/>
        <w:rPr>
          <w:rFonts w:hint="eastAsia" w:ascii="Times New Roman" w:hAnsi="宋体" w:eastAsia="宋体" w:cs="Times New Roman"/>
          <w:sz w:val="21"/>
          <w:szCs w:val="21"/>
        </w:rPr>
      </w:pPr>
      <w:r>
        <w:rPr>
          <w:rFonts w:hint="eastAsia" w:ascii="Times New Roman" w:hAnsi="宋体" w:eastAsia="宋体" w:cs="Times New Roman"/>
          <w:sz w:val="21"/>
          <w:szCs w:val="21"/>
          <w:lang w:eastAsia="zh-CN"/>
        </w:rPr>
        <w:t>加气混凝土砌块强度低、吸水率大，其</w:t>
      </w:r>
      <w:r>
        <w:rPr>
          <w:rFonts w:hint="eastAsia" w:ascii="Times New Roman" w:hAnsi="宋体" w:eastAsia="宋体" w:cs="Times New Roman"/>
          <w:sz w:val="21"/>
          <w:szCs w:val="21"/>
        </w:rPr>
        <w:t>找平</w:t>
      </w:r>
      <w:r>
        <w:rPr>
          <w:rFonts w:hint="eastAsia" w:ascii="Times New Roman" w:hAnsi="宋体" w:eastAsia="宋体" w:cs="Times New Roman"/>
          <w:sz w:val="21"/>
          <w:szCs w:val="21"/>
          <w:lang w:eastAsia="zh-CN"/>
        </w:rPr>
        <w:t>层强度、</w:t>
      </w:r>
      <w:r>
        <w:rPr>
          <w:rFonts w:hint="eastAsia" w:ascii="Times New Roman" w:hAnsi="宋体" w:eastAsia="宋体" w:cs="Times New Roman"/>
          <w:sz w:val="21"/>
          <w:szCs w:val="21"/>
          <w:highlight w:val="none"/>
        </w:rPr>
        <w:t>锚栓</w:t>
      </w:r>
      <w:r>
        <w:rPr>
          <w:rFonts w:hint="eastAsia" w:ascii="Times New Roman" w:hAnsi="宋体" w:eastAsia="宋体" w:cs="Times New Roman"/>
          <w:sz w:val="21"/>
          <w:szCs w:val="21"/>
          <w:highlight w:val="none"/>
          <w:lang w:eastAsia="zh-CN"/>
        </w:rPr>
        <w:t>抗拉承载力都是容易出差错的环节，建设单位、找平层施工单位、外保温施工单位应早沟通、早交流，防止出现问题后再事后补救。大量工程实践证明，如果这个环节出了问题，是很难圆满解决的。与其事后</w:t>
      </w:r>
      <w:r>
        <w:rPr>
          <w:rFonts w:hint="eastAsia" w:ascii="Times New Roman" w:hAnsi="宋体" w:eastAsia="宋体" w:cs="Times New Roman"/>
          <w:sz w:val="21"/>
          <w:szCs w:val="21"/>
          <w:highlight w:val="none"/>
          <w:lang w:val="en-US" w:eastAsia="zh-CN"/>
        </w:rPr>
        <w:t>凑付，还不如提前预防</w:t>
      </w:r>
      <w:r>
        <w:rPr>
          <w:rFonts w:hint="eastAsia" w:ascii="Times New Roman" w:hAnsi="宋体" w:eastAsia="宋体" w:cs="Times New Roman"/>
          <w:sz w:val="21"/>
          <w:szCs w:val="21"/>
          <w:highlight w:val="none"/>
          <w:lang w:eastAsia="zh-CN"/>
        </w:rPr>
        <w:t>，确保</w:t>
      </w:r>
      <w:r>
        <w:rPr>
          <w:rFonts w:hint="eastAsia" w:ascii="宋体" w:hAnsi="宋体" w:eastAsia="Times New Roman" w:cs="Times New Roman"/>
          <w:color w:val="auto"/>
          <w:spacing w:val="0"/>
          <w:w w:val="100"/>
          <w:kern w:val="2"/>
          <w:position w:val="0"/>
          <w:sz w:val="21"/>
          <w:szCs w:val="21"/>
          <w:u w:val="none"/>
          <w:shd w:val="clear" w:color="auto" w:fill="auto"/>
          <w:lang w:val="en-US" w:eastAsia="zh-CN" w:bidi="ar-SA"/>
        </w:rPr>
        <w:t>基层墙体</w:t>
      </w:r>
      <w:r>
        <w:rPr>
          <w:rFonts w:hint="eastAsia" w:ascii="Times New Roman" w:hAnsi="宋体" w:eastAsia="宋体" w:cs="Times New Roman"/>
          <w:sz w:val="21"/>
          <w:szCs w:val="21"/>
          <w:highlight w:val="none"/>
          <w:lang w:eastAsia="zh-CN"/>
        </w:rPr>
        <w:t>符合规定要求</w:t>
      </w:r>
      <w:r>
        <w:rPr>
          <w:rFonts w:hint="eastAsia" w:ascii="Times New Roman" w:hAnsi="宋体" w:eastAsia="宋体" w:cs="Times New Roman"/>
          <w:sz w:val="21"/>
          <w:szCs w:val="21"/>
        </w:rPr>
        <w:t>。</w:t>
      </w:r>
    </w:p>
    <w:p>
      <w:pPr>
        <w:widowControl w:val="0"/>
        <w:numPr>
          <w:ilvl w:val="0"/>
          <w:numId w:val="95"/>
        </w:numPr>
        <w:adjustRightInd/>
        <w:snapToGrid/>
        <w:spacing w:after="0"/>
        <w:ind w:left="0" w:leftChars="0" w:firstLine="0" w:firstLineChars="0"/>
        <w:jc w:val="both"/>
        <w:rPr>
          <w:rFonts w:hint="eastAsia" w:ascii="Times New Roman" w:hAnsi="宋体" w:eastAsia="宋体" w:cs="Times New Roman"/>
          <w:sz w:val="21"/>
          <w:szCs w:val="21"/>
          <w:lang w:val="en-US" w:eastAsia="zh-CN" w:bidi="ar-SA"/>
        </w:rPr>
      </w:pPr>
      <w:r>
        <w:rPr>
          <w:rFonts w:hint="eastAsia" w:ascii="Times New Roman" w:hAnsi="宋体" w:eastAsia="宋体" w:cs="Times New Roman"/>
          <w:sz w:val="21"/>
          <w:szCs w:val="21"/>
          <w:lang w:val="en-US" w:eastAsia="zh-CN" w:bidi="ar-SA"/>
        </w:rPr>
        <w:fldChar w:fldCharType="begin"/>
      </w:r>
      <w:r>
        <w:rPr>
          <w:rFonts w:hint="eastAsia" w:ascii="Times New Roman" w:hAnsi="宋体" w:eastAsia="宋体" w:cs="Times New Roman"/>
          <w:sz w:val="21"/>
          <w:szCs w:val="21"/>
          <w:lang w:val="en-US" w:eastAsia="zh-CN" w:bidi="ar-SA"/>
        </w:rPr>
        <w:instrText xml:space="preserve"> HYPERLINK "http://www.baidu.com/s?tn=50000041_hao_pg&amp;usm=5&amp;wd=%E5%B7%A5%E6%AC%B2%E5%96%84%E5%85%B6%E4%BA%8B%EF%BC%8C%E5%BF%85%E5%85%88%E5%88%A9%E5%85%B6%E5%99%A8&amp;ie=utf-8&amp;rsv_cq=%E5%B7%A5%E6%AC%B2%E5%96%84%E5%85%B6%E4%BA%8B,%E5%BF%85%E5%85%88%E5%88%A9%E5%85%B6%E5%99%A8%E6%84%8F%E6%80%9D&amp;rsv_dl=0_left_exactqa_detail_28236" \t "http://www.baidu.com/_blank" </w:instrText>
      </w:r>
      <w:r>
        <w:rPr>
          <w:rFonts w:hint="eastAsia" w:ascii="Times New Roman" w:hAnsi="宋体" w:eastAsia="宋体" w:cs="Times New Roman"/>
          <w:sz w:val="21"/>
          <w:szCs w:val="21"/>
          <w:lang w:val="en-US" w:eastAsia="zh-CN" w:bidi="ar-SA"/>
        </w:rPr>
        <w:fldChar w:fldCharType="separate"/>
      </w:r>
      <w:r>
        <w:rPr>
          <w:rFonts w:hint="default" w:ascii="Times New Roman" w:hAnsi="宋体" w:eastAsia="宋体" w:cs="Times New Roman"/>
          <w:sz w:val="21"/>
          <w:szCs w:val="21"/>
          <w:lang w:val="en-US" w:eastAsia="zh-CN" w:bidi="ar-SA"/>
        </w:rPr>
        <w:t>工欲善其事，必先利其器</w:t>
      </w:r>
      <w:r>
        <w:rPr>
          <w:rFonts w:hint="default" w:ascii="Times New Roman" w:hAnsi="宋体" w:eastAsia="宋体" w:cs="Times New Roman"/>
          <w:sz w:val="21"/>
          <w:szCs w:val="21"/>
          <w:lang w:val="en-US" w:eastAsia="zh-CN" w:bidi="ar-SA"/>
        </w:rPr>
        <w:fldChar w:fldCharType="end"/>
      </w:r>
      <w:r>
        <w:rPr>
          <w:rFonts w:hint="eastAsia" w:ascii="Times New Roman" w:hAnsi="宋体" w:eastAsia="宋体" w:cs="Times New Roman"/>
          <w:sz w:val="21"/>
          <w:szCs w:val="21"/>
          <w:lang w:val="en-US" w:eastAsia="zh-CN" w:bidi="ar-SA"/>
        </w:rPr>
        <w:t>，</w:t>
      </w:r>
      <w:r>
        <w:rPr>
          <w:rFonts w:hint="eastAsia" w:ascii="Times New Roman" w:hAnsi="宋体" w:eastAsia="宋体" w:cs="Times New Roman"/>
          <w:sz w:val="21"/>
          <w:szCs w:val="21"/>
          <w:lang w:eastAsia="zh-CN"/>
        </w:rPr>
        <w:t>齐备的</w:t>
      </w:r>
      <w:r>
        <w:rPr>
          <w:rFonts w:hint="eastAsia" w:ascii="Times New Roman" w:hAnsi="宋体" w:eastAsia="宋体" w:cs="Times New Roman"/>
          <w:sz w:val="21"/>
          <w:szCs w:val="21"/>
        </w:rPr>
        <w:t>作业机具、工具</w:t>
      </w:r>
      <w:r>
        <w:rPr>
          <w:rFonts w:hint="eastAsia" w:ascii="Times New Roman" w:hAnsi="宋体" w:eastAsia="宋体" w:cs="Times New Roman"/>
          <w:sz w:val="21"/>
          <w:szCs w:val="21"/>
          <w:lang w:eastAsia="zh-CN"/>
        </w:rPr>
        <w:t>是施工质量的重要保障，适宜的</w:t>
      </w:r>
      <w:r>
        <w:rPr>
          <w:rFonts w:hint="eastAsia" w:ascii="Times New Roman" w:hAnsi="宋体" w:eastAsia="宋体" w:cs="Times New Roman"/>
          <w:sz w:val="21"/>
          <w:szCs w:val="21"/>
          <w:lang w:val="en-US" w:eastAsia="zh-CN" w:bidi="ar-SA"/>
        </w:rPr>
        <w:t>施工器具也有助于减轻施工人员劳动强度，提高施工效率。</w:t>
      </w:r>
    </w:p>
    <w:p>
      <w:pPr>
        <w:widowControl w:val="0"/>
        <w:numPr>
          <w:ilvl w:val="0"/>
          <w:numId w:val="89"/>
        </w:numPr>
        <w:tabs>
          <w:tab w:val="left" w:pos="426"/>
          <w:tab w:val="clear" w:pos="567"/>
        </w:tabs>
        <w:adjustRightInd/>
        <w:snapToGrid/>
        <w:spacing w:before="120" w:beforeLines="50" w:after="120" w:afterLines="50"/>
        <w:jc w:val="center"/>
        <w:outlineLvl w:val="1"/>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无龙骨</w:t>
      </w:r>
      <w:r>
        <w:rPr>
          <w:rFonts w:hint="eastAsia" w:ascii="Times New Roman" w:hAnsi="宋体" w:eastAsia="宋体" w:cs="Times New Roman"/>
          <w:sz w:val="24"/>
          <w:szCs w:val="24"/>
          <w:highlight w:val="none"/>
          <w:lang w:eastAsia="zh-CN"/>
        </w:rPr>
        <w:t>粘锚</w:t>
      </w:r>
      <w:r>
        <w:rPr>
          <w:rFonts w:hint="eastAsia" w:ascii="Times New Roman" w:hAnsi="宋体" w:eastAsia="宋体" w:cs="Times New Roman"/>
          <w:sz w:val="24"/>
          <w:szCs w:val="24"/>
          <w:highlight w:val="none"/>
        </w:rPr>
        <w:t>构造做法施工流程及要点</w:t>
      </w:r>
    </w:p>
    <w:p>
      <w:pPr>
        <w:widowControl w:val="0"/>
        <w:numPr>
          <w:ilvl w:val="0"/>
          <w:numId w:val="96"/>
        </w:numPr>
        <w:adjustRightInd/>
        <w:snapToGrid/>
        <w:spacing w:after="0"/>
        <w:jc w:val="both"/>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t>施工流程图可以直接地表述施工工序，为导则使用者提供方便，也便于监督实施，本标准给出了保温装饰板外保温工程施工流程图，其工序根据施工过程、利于过程检查等原则确定。本标准用较大篇幅规定和说明了施工要点，主要基于以下考虑：</w:t>
      </w:r>
    </w:p>
    <w:p>
      <w:pPr>
        <w:pStyle w:val="34"/>
        <w:numPr>
          <w:ilvl w:val="0"/>
          <w:numId w:val="97"/>
        </w:numPr>
        <w:ind w:left="0" w:firstLine="413" w:firstLineChars="0"/>
        <w:rPr>
          <w:rFonts w:hint="eastAsia" w:ascii="宋体" w:hAnsi="宋体"/>
          <w:color w:val="000000"/>
          <w:szCs w:val="21"/>
          <w:lang w:eastAsia="zh-CN"/>
        </w:rPr>
      </w:pPr>
      <w:r>
        <w:rPr>
          <w:rFonts w:hint="eastAsia" w:ascii="宋体" w:hAnsi="宋体"/>
          <w:color w:val="000000"/>
          <w:szCs w:val="21"/>
          <w:lang w:eastAsia="zh-CN"/>
        </w:rPr>
        <w:t>为保温装饰板外保温工程施工人员提供较为具体的操作指导；</w:t>
      </w:r>
    </w:p>
    <w:p>
      <w:pPr>
        <w:pStyle w:val="34"/>
        <w:numPr>
          <w:ilvl w:val="0"/>
          <w:numId w:val="97"/>
        </w:numPr>
        <w:ind w:left="0" w:firstLine="413" w:firstLineChars="0"/>
        <w:rPr>
          <w:rFonts w:hint="eastAsia" w:ascii="宋体" w:hAnsi="宋体"/>
          <w:color w:val="000000"/>
          <w:szCs w:val="21"/>
          <w:lang w:eastAsia="zh-CN"/>
        </w:rPr>
      </w:pPr>
      <w:r>
        <w:rPr>
          <w:rFonts w:hint="eastAsia" w:ascii="宋体" w:hAnsi="宋体"/>
          <w:color w:val="000000"/>
          <w:szCs w:val="21"/>
          <w:lang w:eastAsia="zh-CN"/>
        </w:rPr>
        <w:t>施工工艺如果只是做概括性的介绍，则难以为施工人员、相关工程技术人员提供具体指导，现场施工人员只能凭经验施工，有些问题的发生根源并不在施工人员；</w:t>
      </w:r>
    </w:p>
    <w:p>
      <w:pPr>
        <w:pStyle w:val="34"/>
        <w:numPr>
          <w:ilvl w:val="0"/>
          <w:numId w:val="97"/>
        </w:numPr>
        <w:ind w:left="0" w:firstLine="413" w:firstLineChars="0"/>
        <w:rPr>
          <w:rFonts w:hint="eastAsia" w:ascii="宋体" w:hAnsi="宋体"/>
          <w:color w:val="000000"/>
          <w:szCs w:val="21"/>
          <w:lang w:eastAsia="zh-CN"/>
        </w:rPr>
      </w:pPr>
      <w:r>
        <w:rPr>
          <w:rFonts w:hint="eastAsia" w:ascii="宋体" w:hAnsi="宋体"/>
          <w:color w:val="000000"/>
          <w:szCs w:val="21"/>
          <w:lang w:eastAsia="zh-CN"/>
        </w:rPr>
        <w:t>虽然有些生产厂家也会组织一些施工方面的技术交底或培训，从整体上看，效果并不理想，外保温行业缺乏较为具体的培训资料是造成这种现象的主要原因，本标准力求细化施工章节，目的也在于可以以此作为施工培训的基础，致力于提高保温装饰板外保温工程整体施工水平。</w:t>
      </w:r>
    </w:p>
    <w:p>
      <w:pPr>
        <w:widowControl w:val="0"/>
        <w:numPr>
          <w:ilvl w:val="0"/>
          <w:numId w:val="96"/>
        </w:numPr>
        <w:adjustRightInd/>
        <w:snapToGrid/>
        <w:spacing w:after="0"/>
        <w:jc w:val="both"/>
        <w:rPr>
          <w:rFonts w:hint="eastAsia" w:ascii="Times New Roman" w:hAnsi="宋体" w:eastAsia="宋体" w:cs="Times New Roman"/>
          <w:sz w:val="21"/>
          <w:szCs w:val="21"/>
        </w:rPr>
      </w:pPr>
      <w:r>
        <w:rPr>
          <w:rFonts w:hint="eastAsia" w:ascii="Times New Roman" w:hAnsi="宋体" w:eastAsia="宋体" w:cs="Times New Roman"/>
          <w:sz w:val="21"/>
          <w:szCs w:val="21"/>
        </w:rPr>
        <w:t>弹放基准线</w:t>
      </w:r>
      <w:r>
        <w:rPr>
          <w:rFonts w:hint="eastAsia" w:ascii="Times New Roman" w:hAnsi="宋体" w:eastAsia="宋体" w:cs="Times New Roman"/>
          <w:sz w:val="21"/>
          <w:szCs w:val="21"/>
          <w:lang w:eastAsia="zh-CN"/>
        </w:rPr>
        <w:t>应结合深化设计进行，深化设计、</w:t>
      </w:r>
      <w:r>
        <w:rPr>
          <w:rFonts w:hint="eastAsia" w:ascii="Times New Roman" w:hAnsi="宋体" w:eastAsia="宋体" w:cs="Times New Roman"/>
          <w:sz w:val="21"/>
          <w:szCs w:val="21"/>
        </w:rPr>
        <w:t>基准线</w:t>
      </w:r>
      <w:r>
        <w:rPr>
          <w:rFonts w:hint="eastAsia" w:ascii="Times New Roman" w:hAnsi="宋体" w:eastAsia="宋体" w:cs="Times New Roman"/>
          <w:sz w:val="21"/>
          <w:szCs w:val="21"/>
          <w:lang w:eastAsia="zh-CN"/>
        </w:rPr>
        <w:t>设置应合理，便于后续施工。</w:t>
      </w:r>
    </w:p>
    <w:p>
      <w:pPr>
        <w:widowControl w:val="0"/>
        <w:numPr>
          <w:ilvl w:val="0"/>
          <w:numId w:val="0"/>
        </w:numPr>
        <w:tabs>
          <w:tab w:val="left" w:pos="0"/>
        </w:tabs>
        <w:adjustRightInd/>
        <w:snapToGrid/>
        <w:spacing w:after="0"/>
        <w:ind w:firstLine="420" w:firstLineChars="200"/>
        <w:jc w:val="both"/>
        <w:rPr>
          <w:rFonts w:ascii="Times New Roman" w:hAnsi="宋体" w:eastAsia="宋体" w:cs="Times New Roman"/>
          <w:sz w:val="21"/>
          <w:szCs w:val="21"/>
        </w:rPr>
      </w:pPr>
      <w:r>
        <w:rPr>
          <w:rFonts w:hint="eastAsia" w:ascii="Times New Roman" w:hAnsi="宋体" w:eastAsia="宋体" w:cs="Times New Roman"/>
          <w:sz w:val="21"/>
          <w:szCs w:val="21"/>
        </w:rPr>
        <w:t>弹放基准线</w:t>
      </w:r>
      <w:r>
        <w:rPr>
          <w:rFonts w:hint="eastAsia" w:ascii="Times New Roman" w:hAnsi="宋体" w:eastAsia="宋体" w:cs="Times New Roman"/>
          <w:sz w:val="21"/>
          <w:szCs w:val="21"/>
          <w:lang w:eastAsia="zh-CN"/>
        </w:rPr>
        <w:t>应还结合建筑物尺寸偏差、保温装饰板尺寸偏差、板缝宽度等因素整体考虑，尺寸偏差应逐板、逐层消化，防止最后出现大的偏差，增加工作量，影响建筑物外观布局</w:t>
      </w:r>
    </w:p>
    <w:p>
      <w:pPr>
        <w:widowControl w:val="0"/>
        <w:numPr>
          <w:ilvl w:val="0"/>
          <w:numId w:val="96"/>
        </w:numPr>
        <w:adjustRightInd/>
        <w:snapToGrid/>
        <w:spacing w:after="0"/>
        <w:jc w:val="both"/>
        <w:rPr>
          <w:rFonts w:hint="eastAsia" w:ascii="Times New Roman" w:hAnsi="宋体" w:eastAsia="宋体" w:cs="Times New Roman"/>
          <w:sz w:val="21"/>
          <w:szCs w:val="21"/>
        </w:rPr>
      </w:pPr>
      <w:r>
        <w:rPr>
          <w:rFonts w:hint="eastAsia" w:ascii="Times New Roman" w:hAnsi="宋体" w:eastAsia="宋体" w:cs="Times New Roman"/>
          <w:sz w:val="21"/>
          <w:szCs w:val="21"/>
        </w:rPr>
        <w:t>粘贴保温装饰板是保温装饰板外保温工程的重要施工工序，</w:t>
      </w:r>
      <w:r>
        <w:rPr>
          <w:rFonts w:hint="eastAsia" w:ascii="Times New Roman" w:hAnsi="宋体" w:eastAsia="宋体" w:cs="Times New Roman"/>
          <w:sz w:val="21"/>
          <w:szCs w:val="21"/>
          <w:lang w:eastAsia="zh-CN"/>
        </w:rPr>
        <w:t>本标准</w:t>
      </w:r>
      <w:r>
        <w:rPr>
          <w:rFonts w:hint="eastAsia" w:ascii="Times New Roman" w:hAnsi="宋体" w:eastAsia="宋体" w:cs="Times New Roman"/>
          <w:sz w:val="21"/>
          <w:szCs w:val="21"/>
        </w:rPr>
        <w:t>主要从胶粘剂配制使用、框点法具体作法、胶粘剂涂抹缺口位置、保温装饰板粘贴、板缝宽度、保温装饰板切割等方面予以说明。</w:t>
      </w:r>
    </w:p>
    <w:p>
      <w:pPr>
        <w:widowControl w:val="0"/>
        <w:numPr>
          <w:ilvl w:val="0"/>
          <w:numId w:val="96"/>
        </w:numPr>
        <w:adjustRightInd/>
        <w:snapToGrid/>
        <w:spacing w:after="0"/>
        <w:jc w:val="both"/>
        <w:rPr>
          <w:rFonts w:hint="eastAsia" w:ascii="Times New Roman" w:hAnsi="宋体" w:eastAsia="宋体" w:cs="Times New Roman"/>
          <w:sz w:val="21"/>
          <w:szCs w:val="21"/>
        </w:rPr>
      </w:pPr>
      <w:r>
        <w:rPr>
          <w:rFonts w:hint="eastAsia" w:ascii="Times New Roman" w:hAnsi="宋体" w:eastAsia="宋体" w:cs="Times New Roman"/>
          <w:sz w:val="21"/>
          <w:szCs w:val="21"/>
        </w:rPr>
        <w:t>安装锚固件也是保温装饰板外墙外保温工程的重要施工工序，</w:t>
      </w:r>
      <w:r>
        <w:rPr>
          <w:rFonts w:hint="eastAsia" w:ascii="Times New Roman" w:hAnsi="宋体" w:eastAsia="宋体" w:cs="Times New Roman"/>
          <w:sz w:val="21"/>
          <w:szCs w:val="21"/>
          <w:lang w:eastAsia="zh-CN"/>
        </w:rPr>
        <w:t>本标准</w:t>
      </w:r>
      <w:r>
        <w:rPr>
          <w:rFonts w:hint="eastAsia" w:ascii="Times New Roman" w:hAnsi="宋体" w:eastAsia="宋体" w:cs="Times New Roman"/>
          <w:sz w:val="21"/>
          <w:szCs w:val="21"/>
        </w:rPr>
        <w:t>主要从锚固件安装时间、预组装、钻孔、安装位置、承托件固定等方面予以说明。</w:t>
      </w:r>
    </w:p>
    <w:p>
      <w:pPr>
        <w:widowControl w:val="0"/>
        <w:numPr>
          <w:ilvl w:val="0"/>
          <w:numId w:val="0"/>
        </w:numPr>
        <w:tabs>
          <w:tab w:val="left" w:pos="0"/>
        </w:tabs>
        <w:adjustRightInd/>
        <w:snapToGrid/>
        <w:spacing w:after="0"/>
        <w:ind w:firstLine="420" w:firstLineChars="200"/>
        <w:jc w:val="both"/>
        <w:rPr>
          <w:rFonts w:hint="eastAsia" w:ascii="Times New Roman" w:hAnsi="宋体" w:eastAsia="宋体" w:cs="Times New Roman"/>
          <w:sz w:val="21"/>
          <w:szCs w:val="21"/>
        </w:rPr>
      </w:pPr>
      <w:r>
        <w:rPr>
          <w:rFonts w:hint="eastAsia" w:ascii="Times New Roman" w:hAnsi="宋体" w:eastAsia="宋体" w:cs="Times New Roman"/>
          <w:sz w:val="21"/>
          <w:szCs w:val="21"/>
        </w:rPr>
        <w:t>强调使用专用电钻拧紧锚栓，原因在于如果现场没有省时省力的专用工具，施工时是锚栓不可能拧进去的，即使选用旋入式锚栓也没用，其结果就是敲进去。工欲善其事，必先利其器，只有工艺和工具合理，才会好的施工效果。</w:t>
      </w:r>
    </w:p>
    <w:p>
      <w:pPr>
        <w:widowControl w:val="0"/>
        <w:numPr>
          <w:ilvl w:val="0"/>
          <w:numId w:val="89"/>
        </w:numPr>
        <w:tabs>
          <w:tab w:val="left" w:pos="426"/>
          <w:tab w:val="clear" w:pos="567"/>
        </w:tabs>
        <w:adjustRightInd/>
        <w:snapToGrid/>
        <w:spacing w:before="120" w:beforeLines="50" w:after="120" w:afterLines="50"/>
        <w:jc w:val="center"/>
        <w:outlineLvl w:val="1"/>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龙骨粘锚构造做法施工流程及要点</w:t>
      </w:r>
    </w:p>
    <w:p>
      <w:pPr>
        <w:widowControl w:val="0"/>
        <w:numPr>
          <w:ilvl w:val="0"/>
          <w:numId w:val="98"/>
        </w:numPr>
        <w:adjustRightInd/>
        <w:snapToGrid/>
        <w:spacing w:after="0"/>
        <w:ind w:left="0" w:leftChars="0" w:firstLine="0" w:firstLineChars="0"/>
        <w:jc w:val="both"/>
        <w:rPr>
          <w:rFonts w:ascii="Times New Roman" w:hAnsi="宋体" w:eastAsia="宋体" w:cs="Times New Roman"/>
          <w:sz w:val="21"/>
          <w:szCs w:val="21"/>
        </w:rPr>
      </w:pPr>
      <w:r>
        <w:rPr>
          <w:rFonts w:hint="eastAsia" w:ascii="Times New Roman" w:hAnsi="宋体" w:eastAsia="宋体" w:cs="Times New Roman"/>
          <w:sz w:val="21"/>
          <w:szCs w:val="21"/>
        </w:rPr>
        <w:t>安装龙骨</w:t>
      </w:r>
      <w:r>
        <w:rPr>
          <w:rFonts w:hint="eastAsia" w:ascii="Times New Roman" w:hAnsi="宋体" w:eastAsia="宋体" w:cs="Times New Roman"/>
          <w:sz w:val="21"/>
          <w:szCs w:val="21"/>
          <w:lang w:eastAsia="zh-CN"/>
        </w:rPr>
        <w:t>是</w:t>
      </w:r>
      <w:r>
        <w:rPr>
          <w:rFonts w:hint="eastAsia" w:ascii="Times New Roman" w:hAnsi="宋体" w:eastAsia="宋体" w:cs="Times New Roman"/>
          <w:sz w:val="21"/>
          <w:szCs w:val="21"/>
        </w:rPr>
        <w:t>保温装饰板外保温工程的重要施工工序，</w:t>
      </w:r>
      <w:r>
        <w:rPr>
          <w:rFonts w:hint="eastAsia" w:ascii="Times New Roman" w:hAnsi="宋体" w:eastAsia="宋体" w:cs="Times New Roman"/>
          <w:sz w:val="21"/>
          <w:szCs w:val="21"/>
          <w:lang w:eastAsia="zh-CN"/>
        </w:rPr>
        <w:t>本标准</w:t>
      </w:r>
      <w:r>
        <w:rPr>
          <w:rFonts w:hint="eastAsia" w:ascii="Times New Roman" w:hAnsi="宋体" w:eastAsia="宋体" w:cs="Times New Roman"/>
          <w:sz w:val="21"/>
          <w:szCs w:val="21"/>
        </w:rPr>
        <w:t>主要从</w:t>
      </w:r>
      <w:r>
        <w:rPr>
          <w:rFonts w:hint="eastAsia" w:ascii="Times New Roman" w:hAnsi="宋体" w:eastAsia="宋体" w:cs="Times New Roman"/>
          <w:sz w:val="21"/>
          <w:szCs w:val="21"/>
          <w:lang w:eastAsia="zh-CN"/>
        </w:rPr>
        <w:t>龙骨安装时间、</w:t>
      </w:r>
      <w:r>
        <w:rPr>
          <w:rFonts w:hint="eastAsia" w:ascii="Times New Roman" w:hAnsi="宋体" w:eastAsia="宋体" w:cs="Times New Roman"/>
          <w:sz w:val="21"/>
          <w:szCs w:val="21"/>
          <w:highlight w:val="none"/>
          <w:lang w:eastAsia="zh-CN"/>
        </w:rPr>
        <w:t>移位</w:t>
      </w:r>
      <w:r>
        <w:rPr>
          <w:rFonts w:hint="eastAsia" w:ascii="Times New Roman" w:hAnsi="宋体" w:eastAsia="宋体" w:cs="Times New Roman"/>
          <w:sz w:val="21"/>
          <w:szCs w:val="21"/>
          <w:highlight w:val="none"/>
        </w:rPr>
        <w:t>钻孔</w:t>
      </w:r>
      <w:r>
        <w:rPr>
          <w:rFonts w:hint="eastAsia" w:ascii="Times New Roman" w:hAnsi="宋体" w:eastAsia="宋体" w:cs="Times New Roman"/>
          <w:sz w:val="21"/>
          <w:szCs w:val="21"/>
          <w:highlight w:val="none"/>
          <w:lang w:eastAsia="zh-CN"/>
        </w:rPr>
        <w:t>、基层墙体</w:t>
      </w:r>
      <w:r>
        <w:rPr>
          <w:rFonts w:hint="eastAsia" w:ascii="Times New Roman" w:hAnsi="宋体" w:eastAsia="宋体" w:cs="Times New Roman"/>
          <w:sz w:val="21"/>
          <w:szCs w:val="21"/>
        </w:rPr>
        <w:t>等方面予以说明。</w:t>
      </w:r>
    </w:p>
    <w:p>
      <w:pPr>
        <w:widowControl w:val="0"/>
        <w:numPr>
          <w:ilvl w:val="0"/>
          <w:numId w:val="0"/>
        </w:numPr>
        <w:tabs>
          <w:tab w:val="left" w:pos="0"/>
        </w:tabs>
        <w:adjustRightInd/>
        <w:snapToGrid/>
        <w:spacing w:after="0"/>
        <w:ind w:firstLine="420" w:firstLineChars="200"/>
        <w:jc w:val="both"/>
        <w:rPr>
          <w:rFonts w:hint="eastAsia" w:ascii="Times New Roman" w:hAnsi="宋体" w:eastAsia="宋体" w:cs="Times New Roman"/>
          <w:sz w:val="21"/>
          <w:szCs w:val="21"/>
          <w:lang w:eastAsia="zh-CN"/>
        </w:rPr>
      </w:pPr>
      <w:r>
        <w:rPr>
          <w:rFonts w:hint="eastAsia" w:ascii="Times New Roman" w:hAnsi="宋体" w:eastAsia="宋体" w:cs="Times New Roman"/>
          <w:sz w:val="21"/>
          <w:szCs w:val="21"/>
        </w:rPr>
        <w:t>龙骨</w:t>
      </w:r>
      <w:r>
        <w:rPr>
          <w:rFonts w:hint="eastAsia" w:ascii="Times New Roman" w:hAnsi="宋体" w:eastAsia="宋体" w:cs="Times New Roman"/>
          <w:sz w:val="21"/>
          <w:szCs w:val="21"/>
          <w:lang w:eastAsia="zh-CN"/>
        </w:rPr>
        <w:t>随板安装是指</w:t>
      </w:r>
      <w:r>
        <w:rPr>
          <w:rFonts w:hint="eastAsia" w:ascii="Times New Roman" w:hAnsi="宋体" w:eastAsia="宋体" w:cs="Times New Roman"/>
          <w:sz w:val="21"/>
          <w:szCs w:val="21"/>
        </w:rPr>
        <w:t>安装龙骨</w:t>
      </w:r>
      <w:r>
        <w:rPr>
          <w:rFonts w:hint="eastAsia" w:ascii="Times New Roman" w:hAnsi="宋体" w:eastAsia="宋体" w:cs="Times New Roman"/>
          <w:sz w:val="21"/>
          <w:szCs w:val="21"/>
          <w:lang w:eastAsia="zh-CN"/>
        </w:rPr>
        <w:t>与粘锚保温装饰板同步进行，可方便施工人员操作；</w:t>
      </w:r>
      <w:r>
        <w:rPr>
          <w:rFonts w:hint="eastAsia" w:ascii="Times New Roman" w:hAnsi="宋体" w:eastAsia="宋体" w:cs="Times New Roman"/>
          <w:sz w:val="21"/>
          <w:szCs w:val="21"/>
        </w:rPr>
        <w:t>龙骨</w:t>
      </w:r>
      <w:r>
        <w:rPr>
          <w:rFonts w:hint="eastAsia" w:ascii="Times New Roman" w:hAnsi="宋体" w:eastAsia="宋体" w:cs="Times New Roman"/>
          <w:sz w:val="21"/>
          <w:szCs w:val="21"/>
          <w:lang w:eastAsia="zh-CN"/>
        </w:rPr>
        <w:t>预先安装是指</w:t>
      </w:r>
      <w:r>
        <w:rPr>
          <w:rFonts w:hint="eastAsia" w:ascii="Times New Roman" w:hAnsi="宋体" w:eastAsia="宋体" w:cs="Times New Roman"/>
          <w:sz w:val="21"/>
          <w:szCs w:val="21"/>
        </w:rPr>
        <w:t>安装</w:t>
      </w:r>
      <w:r>
        <w:rPr>
          <w:rFonts w:hint="eastAsia" w:ascii="Times New Roman" w:hAnsi="宋体" w:eastAsia="宋体" w:cs="Times New Roman"/>
          <w:sz w:val="21"/>
          <w:szCs w:val="21"/>
          <w:lang w:eastAsia="zh-CN"/>
        </w:rPr>
        <w:t>完</w:t>
      </w:r>
      <w:r>
        <w:rPr>
          <w:rFonts w:hint="eastAsia" w:ascii="Times New Roman" w:hAnsi="宋体" w:eastAsia="宋体" w:cs="Times New Roman"/>
          <w:sz w:val="21"/>
          <w:szCs w:val="21"/>
        </w:rPr>
        <w:t>龙骨</w:t>
      </w:r>
      <w:r>
        <w:rPr>
          <w:rFonts w:hint="eastAsia" w:ascii="Times New Roman" w:hAnsi="宋体" w:eastAsia="宋体" w:cs="Times New Roman"/>
          <w:sz w:val="21"/>
          <w:szCs w:val="21"/>
          <w:lang w:eastAsia="zh-CN"/>
        </w:rPr>
        <w:t>后，再进行粘锚保温装饰板，有利于保温装饰板整体排布，板缝较为一致，还可在保温装饰板生产阶段就施工安装，有利于缩短工期。</w:t>
      </w:r>
    </w:p>
    <w:p>
      <w:pPr>
        <w:widowControl w:val="0"/>
        <w:numPr>
          <w:ilvl w:val="0"/>
          <w:numId w:val="0"/>
        </w:numPr>
        <w:tabs>
          <w:tab w:val="left" w:pos="0"/>
        </w:tabs>
        <w:adjustRightInd/>
        <w:snapToGrid/>
        <w:spacing w:after="0"/>
        <w:ind w:firstLine="420" w:firstLineChars="200"/>
        <w:jc w:val="both"/>
        <w:rPr>
          <w:rFonts w:hint="eastAsia" w:ascii="Times New Roman" w:hAnsi="宋体" w:eastAsia="宋体" w:cs="Times New Roman"/>
          <w:sz w:val="21"/>
          <w:szCs w:val="21"/>
          <w:highlight w:val="none"/>
          <w:lang w:eastAsia="zh-CN"/>
        </w:rPr>
      </w:pPr>
      <w:r>
        <w:rPr>
          <w:rFonts w:hint="eastAsia" w:ascii="Times New Roman" w:hAnsi="宋体" w:eastAsia="宋体" w:cs="Times New Roman"/>
          <w:sz w:val="21"/>
          <w:szCs w:val="21"/>
          <w:highlight w:val="none"/>
          <w:lang w:eastAsia="zh-CN"/>
        </w:rPr>
        <w:t>移位</w:t>
      </w:r>
      <w:r>
        <w:rPr>
          <w:rFonts w:hint="eastAsia" w:ascii="Times New Roman" w:hAnsi="宋体" w:eastAsia="宋体" w:cs="Times New Roman"/>
          <w:sz w:val="21"/>
          <w:szCs w:val="21"/>
          <w:highlight w:val="none"/>
        </w:rPr>
        <w:t>钻孔</w:t>
      </w:r>
      <w:r>
        <w:rPr>
          <w:rFonts w:hint="eastAsia" w:ascii="Times New Roman" w:hAnsi="宋体" w:eastAsia="宋体" w:cs="Times New Roman"/>
          <w:sz w:val="21"/>
          <w:szCs w:val="21"/>
          <w:highlight w:val="none"/>
          <w:lang w:eastAsia="zh-CN"/>
        </w:rPr>
        <w:t>只是特殊情况下的补救措施，势必会影响施工速度，施工过程中应强调一次性做到位，尽量避免再移位</w:t>
      </w:r>
      <w:r>
        <w:rPr>
          <w:rFonts w:hint="eastAsia" w:ascii="Times New Roman" w:hAnsi="宋体" w:eastAsia="宋体" w:cs="Times New Roman"/>
          <w:sz w:val="21"/>
          <w:szCs w:val="21"/>
          <w:highlight w:val="none"/>
        </w:rPr>
        <w:t>钻孔</w:t>
      </w:r>
      <w:r>
        <w:rPr>
          <w:rFonts w:hint="eastAsia" w:ascii="Times New Roman" w:hAnsi="宋体" w:eastAsia="宋体" w:cs="Times New Roman"/>
          <w:sz w:val="21"/>
          <w:szCs w:val="21"/>
          <w:highlight w:val="none"/>
          <w:lang w:eastAsia="zh-CN"/>
        </w:rPr>
        <w:t>。</w:t>
      </w:r>
    </w:p>
    <w:p>
      <w:pPr>
        <w:widowControl w:val="0"/>
        <w:numPr>
          <w:ilvl w:val="0"/>
          <w:numId w:val="0"/>
        </w:numPr>
        <w:tabs>
          <w:tab w:val="left" w:pos="0"/>
        </w:tabs>
        <w:adjustRightInd/>
        <w:snapToGrid/>
        <w:spacing w:after="0"/>
        <w:ind w:firstLine="420" w:firstLineChars="200"/>
        <w:jc w:val="both"/>
        <w:rPr>
          <w:rFonts w:hint="eastAsia" w:ascii="Times New Roman" w:hAnsi="宋体" w:eastAsia="宋体" w:cs="Times New Roman"/>
          <w:sz w:val="21"/>
          <w:szCs w:val="21"/>
          <w:lang w:val="en-US" w:eastAsia="zh-CN"/>
        </w:rPr>
      </w:pPr>
      <w:r>
        <w:rPr>
          <w:rFonts w:hint="eastAsia" w:ascii="Times New Roman" w:hAnsi="宋体" w:eastAsia="宋体" w:cs="Times New Roman"/>
          <w:sz w:val="21"/>
          <w:szCs w:val="21"/>
          <w:lang w:val="en-US" w:eastAsia="zh-CN"/>
        </w:rPr>
        <w:t>加气混凝土墙体由于其本身强度低，建议优先采取处理剂渗透加强的措施，从基础强度入手，其他物理措施并不能解决根本问题。为确保安全，加气混凝土墙体不建议采用Ⅱ型保温装饰板且一个连接件压两块保温装饰板的构造做法。</w:t>
      </w:r>
    </w:p>
    <w:p>
      <w:pPr>
        <w:widowControl w:val="0"/>
        <w:tabs>
          <w:tab w:val="left" w:pos="709"/>
        </w:tabs>
        <w:adjustRightInd/>
        <w:snapToGrid/>
        <w:spacing w:after="0"/>
        <w:jc w:val="both"/>
        <w:rPr>
          <w:rFonts w:ascii="Times New Roman" w:hAnsi="宋体" w:eastAsia="宋体" w:cs="Times New Roman"/>
          <w:sz w:val="21"/>
          <w:szCs w:val="21"/>
        </w:rPr>
      </w:pPr>
    </w:p>
    <w:p>
      <w:pPr>
        <w:widowControl w:val="0"/>
        <w:numPr>
          <w:ilvl w:val="0"/>
          <w:numId w:val="70"/>
        </w:numPr>
        <w:adjustRightInd/>
        <w:snapToGrid/>
        <w:spacing w:before="120" w:beforeLines="50" w:after="120" w:afterLines="50"/>
        <w:ind w:left="357" w:hanging="357"/>
        <w:jc w:val="center"/>
        <w:outlineLvl w:val="0"/>
        <w:rPr>
          <w:rFonts w:hint="eastAsia" w:ascii="Times New Roman" w:hAnsi="宋体" w:eastAsia="宋体" w:cs="Times New Roman"/>
          <w:sz w:val="28"/>
          <w:szCs w:val="28"/>
        </w:rPr>
      </w:pPr>
      <w:r>
        <w:rPr>
          <w:rFonts w:hint="eastAsia" w:ascii="Times New Roman" w:hAnsi="宋体" w:eastAsia="宋体" w:cs="Times New Roman"/>
          <w:sz w:val="28"/>
          <w:szCs w:val="28"/>
        </w:rPr>
        <w:t>工程验收</w:t>
      </w:r>
    </w:p>
    <w:p>
      <w:pPr>
        <w:widowControl w:val="0"/>
        <w:numPr>
          <w:ilvl w:val="0"/>
          <w:numId w:val="99"/>
        </w:numPr>
        <w:adjustRightInd/>
        <w:snapToGrid/>
        <w:spacing w:before="120" w:beforeLines="50" w:after="120" w:afterLines="50"/>
        <w:jc w:val="center"/>
        <w:outlineLvl w:val="1"/>
        <w:rPr>
          <w:rFonts w:ascii="Times New Roman" w:hAnsi="Times New Roman" w:eastAsia="宋体" w:cs="Times New Roman"/>
          <w:sz w:val="24"/>
          <w:szCs w:val="24"/>
        </w:rPr>
      </w:pPr>
      <w:r>
        <w:rPr>
          <w:rFonts w:hint="eastAsia" w:ascii="Times New Roman" w:hAnsi="宋体" w:eastAsia="宋体" w:cs="Times New Roman"/>
          <w:sz w:val="24"/>
          <w:szCs w:val="24"/>
        </w:rPr>
        <w:t>一般规定</w:t>
      </w:r>
    </w:p>
    <w:p>
      <w:pPr>
        <w:widowControl w:val="0"/>
        <w:numPr>
          <w:ilvl w:val="0"/>
          <w:numId w:val="100"/>
        </w:numPr>
        <w:adjustRightInd/>
        <w:snapToGrid/>
        <w:spacing w:after="0"/>
        <w:ind w:left="0" w:leftChars="0" w:firstLine="0" w:firstLineChars="0"/>
        <w:jc w:val="both"/>
        <w:rPr>
          <w:rFonts w:ascii="Times New Roman" w:hAnsi="Times New Roman" w:eastAsia="宋体" w:cs="Times New Roman"/>
          <w:sz w:val="21"/>
          <w:szCs w:val="21"/>
          <w:shd w:val="clear" w:color="auto" w:fill="FFFF99"/>
        </w:rPr>
      </w:pPr>
      <w:r>
        <w:rPr>
          <w:rFonts w:hint="eastAsia" w:ascii="Times New Roman" w:hAnsi="Times New Roman" w:eastAsia="宋体" w:cs="Times New Roman"/>
          <w:sz w:val="21"/>
          <w:szCs w:val="21"/>
        </w:rPr>
        <w:t>型式</w:t>
      </w:r>
      <w:r>
        <w:rPr>
          <w:rFonts w:ascii="Times New Roman" w:hAnsi="Times New Roman" w:eastAsia="宋体" w:cs="Times New Roman"/>
          <w:sz w:val="21"/>
          <w:szCs w:val="21"/>
        </w:rPr>
        <w:t>检验报告</w:t>
      </w:r>
      <w:r>
        <w:rPr>
          <w:rFonts w:hint="eastAsia" w:ascii="Times New Roman" w:hAnsi="Times New Roman" w:eastAsia="宋体" w:cs="Times New Roman"/>
          <w:sz w:val="21"/>
          <w:szCs w:val="21"/>
          <w:lang w:eastAsia="zh-CN"/>
        </w:rPr>
        <w:t>应由系统供应商提供，材料供应商、施工单位均可为系统供应商，从系统制造方面考虑，由施工单位负责更为合理。</w:t>
      </w:r>
    </w:p>
    <w:p>
      <w:pPr>
        <w:widowControl w:val="0"/>
        <w:numPr>
          <w:ilvl w:val="0"/>
          <w:numId w:val="100"/>
        </w:numPr>
        <w:adjustRightInd/>
        <w:snapToGrid/>
        <w:spacing w:after="0"/>
        <w:ind w:left="0" w:leftChars="0" w:firstLine="0" w:firstLineChars="0"/>
        <w:jc w:val="both"/>
        <w:rPr>
          <w:rFonts w:ascii="Times New Roman" w:hAnsi="Times New Roman" w:eastAsia="宋体" w:cs="Times New Roman"/>
          <w:sz w:val="21"/>
          <w:szCs w:val="21"/>
          <w:shd w:val="clear" w:color="auto" w:fill="FFFF99"/>
        </w:rPr>
      </w:pPr>
      <w:r>
        <w:rPr>
          <w:rFonts w:hint="eastAsia" w:ascii="Times New Roman" w:hAnsi="Times New Roman" w:eastAsia="宋体" w:cs="Times New Roman"/>
          <w:sz w:val="21"/>
          <w:szCs w:val="21"/>
        </w:rPr>
        <w:t>保温装饰板</w:t>
      </w:r>
      <w:r>
        <w:rPr>
          <w:rFonts w:ascii="Times New Roman" w:hAnsi="Times New Roman" w:eastAsia="宋体" w:cs="Times New Roman"/>
          <w:sz w:val="21"/>
          <w:szCs w:val="21"/>
        </w:rPr>
        <w:t>外墙外保温工程</w:t>
      </w:r>
      <w:r>
        <w:rPr>
          <w:rFonts w:hint="eastAsia" w:ascii="Times New Roman" w:hAnsi="Times New Roman" w:eastAsia="宋体" w:cs="Times New Roman"/>
          <w:sz w:val="21"/>
          <w:szCs w:val="21"/>
          <w:lang w:eastAsia="zh-CN"/>
        </w:rPr>
        <w:t>主要验收工序近实际施工流程确定，</w:t>
      </w:r>
      <w:r>
        <w:rPr>
          <w:rFonts w:ascii="Times New Roman" w:hAnsi="宋体" w:eastAsia="宋体" w:cs="Times New Roman"/>
          <w:sz w:val="21"/>
          <w:szCs w:val="21"/>
        </w:rPr>
        <w:t>基层处理</w:t>
      </w:r>
      <w:r>
        <w:rPr>
          <w:rFonts w:hint="eastAsia" w:ascii="Times New Roman" w:hAnsi="宋体" w:eastAsia="宋体" w:cs="Times New Roman"/>
          <w:sz w:val="21"/>
          <w:szCs w:val="21"/>
        </w:rPr>
        <w:t>、</w:t>
      </w:r>
      <w:r>
        <w:rPr>
          <w:rFonts w:hint="eastAsia" w:ascii="宋体" w:hAnsi="宋体" w:eastAsia="宋体" w:cs="宋体"/>
          <w:sz w:val="21"/>
          <w:szCs w:val="21"/>
          <w:lang w:eastAsia="zh-CN"/>
        </w:rPr>
        <w:t>安装龙骨、</w:t>
      </w:r>
      <w:r>
        <w:rPr>
          <w:rFonts w:ascii="Times New Roman" w:hAnsi="宋体" w:eastAsia="宋体" w:cs="Times New Roman"/>
          <w:sz w:val="21"/>
          <w:szCs w:val="21"/>
        </w:rPr>
        <w:t>保温</w:t>
      </w:r>
      <w:r>
        <w:rPr>
          <w:rFonts w:hint="eastAsia" w:ascii="Times New Roman" w:hAnsi="宋体" w:eastAsia="宋体" w:cs="Times New Roman"/>
          <w:sz w:val="21"/>
          <w:szCs w:val="21"/>
        </w:rPr>
        <w:t>装饰</w:t>
      </w:r>
      <w:r>
        <w:rPr>
          <w:rFonts w:ascii="Times New Roman" w:hAnsi="宋体" w:eastAsia="宋体" w:cs="Times New Roman"/>
          <w:sz w:val="21"/>
          <w:szCs w:val="21"/>
        </w:rPr>
        <w:t>板</w:t>
      </w:r>
      <w:r>
        <w:rPr>
          <w:rFonts w:hint="eastAsia" w:ascii="Times New Roman" w:hAnsi="宋体" w:eastAsia="宋体" w:cs="Times New Roman"/>
          <w:sz w:val="21"/>
          <w:szCs w:val="21"/>
        </w:rPr>
        <w:t>粘锚</w:t>
      </w:r>
      <w:r>
        <w:rPr>
          <w:rFonts w:hint="eastAsia" w:ascii="Times New Roman" w:hAnsi="宋体" w:eastAsia="宋体" w:cs="Times New Roman"/>
          <w:sz w:val="21"/>
          <w:szCs w:val="21"/>
          <w:lang w:eastAsia="zh-CN"/>
        </w:rPr>
        <w:t>是检查重点。</w:t>
      </w:r>
    </w:p>
    <w:p>
      <w:pPr>
        <w:widowControl w:val="0"/>
        <w:numPr>
          <w:ilvl w:val="0"/>
          <w:numId w:val="99"/>
        </w:numPr>
        <w:adjustRightInd/>
        <w:snapToGrid/>
        <w:spacing w:before="120" w:beforeLines="50" w:after="120" w:afterLines="50"/>
        <w:jc w:val="center"/>
        <w:outlineLvl w:val="1"/>
        <w:rPr>
          <w:rFonts w:ascii="Times New Roman" w:hAnsi="宋体" w:eastAsia="宋体" w:cs="Times New Roman"/>
          <w:sz w:val="24"/>
          <w:szCs w:val="24"/>
        </w:rPr>
      </w:pPr>
      <w:r>
        <w:rPr>
          <w:rFonts w:hint="eastAsia" w:ascii="Times New Roman" w:hAnsi="宋体" w:eastAsia="宋体" w:cs="Times New Roman"/>
          <w:sz w:val="24"/>
          <w:szCs w:val="24"/>
        </w:rPr>
        <w:t>主控项目</w:t>
      </w:r>
    </w:p>
    <w:p>
      <w:pPr>
        <w:widowControl w:val="0"/>
        <w:numPr>
          <w:ilvl w:val="0"/>
          <w:numId w:val="101"/>
        </w:numPr>
        <w:adjustRightInd/>
        <w:snapToGrid/>
        <w:spacing w:after="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保温装饰板外墙</w:t>
      </w:r>
      <w:r>
        <w:rPr>
          <w:rFonts w:ascii="Times New Roman" w:hAnsi="Times New Roman" w:eastAsia="宋体" w:cs="Times New Roman"/>
          <w:sz w:val="21"/>
          <w:szCs w:val="21"/>
        </w:rPr>
        <w:t>外保温系统及主要组成材料性能应符合本导则规定。</w:t>
      </w:r>
    </w:p>
    <w:p>
      <w:pPr>
        <w:adjustRightInd/>
        <w:snapToGrid/>
        <w:spacing w:after="0"/>
        <w:ind w:firstLine="420" w:firstLineChars="200"/>
        <w:rPr>
          <w:rFonts w:ascii="Times New Roman" w:hAnsi="Times New Roman" w:eastAsia="宋体" w:cs="Times New Roman"/>
          <w:sz w:val="21"/>
          <w:szCs w:val="21"/>
        </w:rPr>
      </w:pPr>
      <w:r>
        <w:rPr>
          <w:rFonts w:ascii="Times New Roman" w:hAnsi="宋体" w:eastAsia="宋体" w:cs="Times New Roman"/>
          <w:sz w:val="21"/>
          <w:szCs w:val="21"/>
        </w:rPr>
        <w:t>检查方法：检查产品质量证明文件、出厂检验报告和进场复验报告。</w:t>
      </w:r>
    </w:p>
    <w:p>
      <w:pPr>
        <w:adjustRightInd/>
        <w:snapToGrid/>
        <w:spacing w:after="0"/>
        <w:ind w:firstLine="420" w:firstLineChars="200"/>
        <w:rPr>
          <w:rFonts w:ascii="Times New Roman" w:hAnsi="Times New Roman" w:eastAsia="宋体" w:cs="Times New Roman"/>
          <w:sz w:val="21"/>
          <w:szCs w:val="21"/>
        </w:rPr>
      </w:pPr>
      <w:r>
        <w:rPr>
          <w:rFonts w:ascii="Times New Roman" w:hAnsi="宋体" w:eastAsia="宋体" w:cs="Times New Roman"/>
          <w:sz w:val="21"/>
          <w:szCs w:val="21"/>
        </w:rPr>
        <w:t>检查数量：全数检查。</w:t>
      </w:r>
    </w:p>
    <w:p>
      <w:pPr>
        <w:widowControl w:val="0"/>
        <w:numPr>
          <w:ilvl w:val="0"/>
          <w:numId w:val="101"/>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lang w:eastAsia="zh-CN"/>
        </w:rPr>
        <w:t>本标准</w:t>
      </w:r>
      <w:r>
        <w:rPr>
          <w:rFonts w:ascii="Times New Roman" w:hAnsi="宋体" w:eastAsia="宋体" w:cs="Times New Roman"/>
          <w:sz w:val="21"/>
          <w:szCs w:val="21"/>
        </w:rPr>
        <w:t>规定了保温装饰板外墙外保温系统组成材料进场复验项目及检查数量，主要基于以下考虑：</w:t>
      </w:r>
    </w:p>
    <w:p>
      <w:pPr>
        <w:widowControl w:val="0"/>
        <w:numPr>
          <w:ilvl w:val="0"/>
          <w:numId w:val="51"/>
        </w:numPr>
        <w:tabs>
          <w:tab w:val="left" w:pos="0"/>
          <w:tab w:val="clear" w:pos="846"/>
        </w:tabs>
        <w:adjustRightInd/>
        <w:snapToGrid/>
        <w:spacing w:after="0"/>
        <w:ind w:left="0" w:firstLine="426"/>
        <w:jc w:val="both"/>
        <w:rPr>
          <w:rFonts w:ascii="Times New Roman" w:hAnsi="Times New Roman" w:eastAsia="宋体" w:cs="Times New Roman"/>
          <w:sz w:val="21"/>
          <w:szCs w:val="21"/>
        </w:rPr>
      </w:pPr>
      <w:r>
        <w:rPr>
          <w:rFonts w:ascii="Times New Roman" w:hAnsi="Times New Roman" w:eastAsia="宋体" w:cs="Times New Roman"/>
          <w:sz w:val="21"/>
          <w:szCs w:val="21"/>
        </w:rPr>
        <w:t>进场复验是针对工程进场材料进行的见证取样检验，保温装饰板外墙外保温系统产品出厂时是不存在的，系统是经过现场施工制成的，部分性能应进行现场检验；</w:t>
      </w:r>
    </w:p>
    <w:p>
      <w:pPr>
        <w:widowControl w:val="0"/>
        <w:numPr>
          <w:ilvl w:val="0"/>
          <w:numId w:val="51"/>
        </w:numPr>
        <w:tabs>
          <w:tab w:val="left" w:pos="0"/>
          <w:tab w:val="clear" w:pos="846"/>
        </w:tabs>
        <w:adjustRightInd/>
        <w:snapToGrid/>
        <w:spacing w:after="0"/>
        <w:ind w:left="0" w:firstLine="426"/>
        <w:jc w:val="both"/>
        <w:rPr>
          <w:rFonts w:ascii="Times New Roman" w:hAnsi="Times New Roman" w:eastAsia="宋体" w:cs="Times New Roman"/>
          <w:sz w:val="21"/>
          <w:szCs w:val="21"/>
        </w:rPr>
      </w:pPr>
      <w:r>
        <w:rPr>
          <w:rFonts w:ascii="Times New Roman" w:hAnsi="Times New Roman" w:eastAsia="宋体" w:cs="Times New Roman"/>
          <w:sz w:val="21"/>
          <w:szCs w:val="21"/>
        </w:rPr>
        <w:t>进场复</w:t>
      </w:r>
      <w:r>
        <w:rPr>
          <w:rFonts w:hint="eastAsia" w:ascii="宋体" w:hAnsi="宋体" w:eastAsia="宋体" w:cs="宋体"/>
          <w:sz w:val="21"/>
          <w:szCs w:val="21"/>
        </w:rPr>
        <w:t>验检验数量不应以检验批为基数，</w:t>
      </w:r>
      <w:r>
        <w:rPr>
          <w:rFonts w:hint="eastAsia" w:ascii="宋体" w:hAnsi="宋体" w:eastAsia="宋体" w:cs="宋体"/>
          <w:sz w:val="21"/>
          <w:szCs w:val="21"/>
          <w:lang w:eastAsia="zh-CN"/>
        </w:rPr>
        <w:t>与</w:t>
      </w:r>
      <w:r>
        <w:rPr>
          <w:rFonts w:hint="eastAsia" w:ascii="宋体" w:hAnsi="宋体" w:eastAsia="宋体" w:cs="宋体"/>
          <w:sz w:val="21"/>
          <w:szCs w:val="21"/>
        </w:rPr>
        <w:t>《建筑节能工程施工质量验收</w:t>
      </w:r>
      <w:r>
        <w:rPr>
          <w:rFonts w:hint="eastAsia" w:ascii="宋体" w:hAnsi="宋体" w:eastAsia="宋体" w:cs="宋体"/>
          <w:sz w:val="21"/>
          <w:szCs w:val="21"/>
          <w:lang w:eastAsia="zh-CN"/>
        </w:rPr>
        <w:t>标准</w:t>
      </w:r>
      <w:r>
        <w:rPr>
          <w:rFonts w:hint="eastAsia" w:ascii="宋体" w:hAnsi="宋体" w:eastAsia="宋体" w:cs="宋体"/>
          <w:sz w:val="21"/>
          <w:szCs w:val="21"/>
        </w:rPr>
        <w:t>》GB 50411</w:t>
      </w:r>
      <w:r>
        <w:rPr>
          <w:rFonts w:hint="eastAsia" w:ascii="宋体" w:hAnsi="宋体" w:eastAsia="宋体" w:cs="宋体"/>
          <w:sz w:val="21"/>
          <w:szCs w:val="21"/>
          <w:lang w:eastAsia="zh-CN"/>
        </w:rPr>
        <w:t>一致</w:t>
      </w:r>
      <w:r>
        <w:rPr>
          <w:rFonts w:ascii="Times New Roman" w:hAnsi="Times New Roman" w:eastAsia="宋体" w:cs="Times New Roman"/>
          <w:sz w:val="21"/>
          <w:szCs w:val="21"/>
        </w:rPr>
        <w:t>。</w:t>
      </w:r>
    </w:p>
    <w:p>
      <w:pPr>
        <w:widowControl w:val="0"/>
        <w:numPr>
          <w:ilvl w:val="0"/>
          <w:numId w:val="101"/>
        </w:numPr>
        <w:adjustRightInd/>
        <w:snapToGrid/>
        <w:spacing w:after="0"/>
        <w:jc w:val="both"/>
        <w:rPr>
          <w:rFonts w:ascii="Times New Roman" w:hAnsi="宋体" w:eastAsia="宋体" w:cs="Times New Roman"/>
          <w:sz w:val="21"/>
          <w:szCs w:val="21"/>
        </w:rPr>
      </w:pPr>
      <w:r>
        <w:rPr>
          <w:rFonts w:hint="eastAsia" w:ascii="Times New Roman" w:hAnsi="宋体" w:eastAsia="宋体" w:cs="Times New Roman"/>
          <w:sz w:val="21"/>
          <w:szCs w:val="21"/>
          <w:lang w:eastAsia="zh-CN"/>
        </w:rPr>
        <w:t>基层墙体合格，特别是强度合格，是保证</w:t>
      </w:r>
      <w:r>
        <w:rPr>
          <w:rFonts w:ascii="Times New Roman" w:hAnsi="宋体" w:eastAsia="宋体" w:cs="Times New Roman"/>
          <w:sz w:val="21"/>
          <w:szCs w:val="21"/>
        </w:rPr>
        <w:t>保温装饰板外墙外保温</w:t>
      </w:r>
      <w:r>
        <w:rPr>
          <w:rFonts w:hint="eastAsia" w:ascii="Times New Roman" w:hAnsi="宋体" w:eastAsia="宋体" w:cs="Times New Roman"/>
          <w:sz w:val="21"/>
          <w:szCs w:val="21"/>
          <w:lang w:eastAsia="zh-CN"/>
        </w:rPr>
        <w:t>工程质量的前提，应进行现场试验，以确定其是否符合外保温施工要求。</w:t>
      </w:r>
    </w:p>
    <w:p>
      <w:pPr>
        <w:widowControl w:val="0"/>
        <w:numPr>
          <w:ilvl w:val="0"/>
          <w:numId w:val="102"/>
        </w:numPr>
        <w:adjustRightInd/>
        <w:snapToGrid/>
        <w:spacing w:after="0"/>
        <w:ind w:left="0" w:leftChars="0" w:firstLine="0" w:firstLineChars="0"/>
        <w:jc w:val="both"/>
        <w:rPr>
          <w:rFonts w:ascii="Times New Roman" w:hAnsi="宋体" w:eastAsia="宋体" w:cs="Times New Roman"/>
          <w:sz w:val="21"/>
          <w:szCs w:val="21"/>
        </w:rPr>
      </w:pPr>
      <w:r>
        <w:rPr>
          <w:rFonts w:ascii="Times New Roman" w:hAnsi="宋体" w:eastAsia="宋体" w:cs="Times New Roman"/>
          <w:sz w:val="21"/>
          <w:szCs w:val="21"/>
        </w:rPr>
        <w:t>单点锚固力是保温装饰板外墙外保温系统性能的重要指标，该指标测试数据取决于基层墙体、保温装饰板种类及锚固方式等因素，从安全方面考虑应按主控项目进行单点锚固力现场检验，由于大尺寸保温装饰板试样无法进行拉拔试验，因此规定现场制作同条件试样进行试验。</w:t>
      </w:r>
    </w:p>
    <w:p>
      <w:pPr>
        <w:widowControl w:val="0"/>
        <w:numPr>
          <w:ilvl w:val="0"/>
          <w:numId w:val="102"/>
        </w:numPr>
        <w:adjustRightInd/>
        <w:snapToGrid/>
        <w:spacing w:after="0"/>
        <w:ind w:left="0" w:leftChars="0" w:firstLine="0" w:firstLineChars="0"/>
        <w:jc w:val="both"/>
        <w:rPr>
          <w:rFonts w:ascii="Times New Roman" w:hAnsi="Times New Roman" w:eastAsia="宋体" w:cs="Times New Roman"/>
          <w:sz w:val="21"/>
          <w:szCs w:val="21"/>
        </w:rPr>
      </w:pPr>
      <w:r>
        <w:rPr>
          <w:rFonts w:ascii="Times New Roman" w:hAnsi="Times New Roman" w:eastAsia="宋体" w:cs="Times New Roman"/>
          <w:sz w:val="21"/>
          <w:szCs w:val="21"/>
        </w:rPr>
        <w:t>保温</w:t>
      </w:r>
      <w:r>
        <w:rPr>
          <w:rFonts w:hint="eastAsia" w:ascii="Times New Roman" w:hAnsi="Times New Roman" w:eastAsia="宋体" w:cs="Times New Roman"/>
          <w:sz w:val="21"/>
          <w:szCs w:val="21"/>
        </w:rPr>
        <w:t>装饰</w:t>
      </w:r>
      <w:r>
        <w:rPr>
          <w:rFonts w:ascii="Times New Roman" w:hAnsi="Times New Roman" w:eastAsia="宋体" w:cs="Times New Roman"/>
          <w:sz w:val="21"/>
          <w:szCs w:val="21"/>
        </w:rPr>
        <w:t>板保温层厚度</w:t>
      </w:r>
      <w:r>
        <w:rPr>
          <w:rFonts w:hint="eastAsia" w:ascii="Times New Roman" w:hAnsi="Times New Roman" w:eastAsia="宋体" w:cs="Times New Roman"/>
          <w:sz w:val="21"/>
          <w:szCs w:val="21"/>
          <w:lang w:eastAsia="zh-CN"/>
        </w:rPr>
        <w:t>是实现建筑节能目标的保障，对于保温性能而言，越厚保温越好。从另一方面来说，</w:t>
      </w:r>
      <w:r>
        <w:rPr>
          <w:rFonts w:ascii="Times New Roman" w:hAnsi="Times New Roman" w:eastAsia="宋体" w:cs="Times New Roman"/>
          <w:sz w:val="21"/>
          <w:szCs w:val="21"/>
        </w:rPr>
        <w:t>保温</w:t>
      </w:r>
      <w:r>
        <w:rPr>
          <w:rFonts w:hint="eastAsia" w:ascii="Times New Roman" w:hAnsi="Times New Roman" w:eastAsia="宋体" w:cs="Times New Roman"/>
          <w:sz w:val="21"/>
          <w:szCs w:val="21"/>
        </w:rPr>
        <w:t>装饰</w:t>
      </w:r>
      <w:r>
        <w:rPr>
          <w:rFonts w:ascii="Times New Roman" w:hAnsi="Times New Roman" w:eastAsia="宋体" w:cs="Times New Roman"/>
          <w:sz w:val="21"/>
          <w:szCs w:val="21"/>
        </w:rPr>
        <w:t>板</w:t>
      </w:r>
      <w:r>
        <w:rPr>
          <w:rFonts w:hint="eastAsia" w:ascii="Times New Roman" w:hAnsi="Times New Roman" w:eastAsia="宋体" w:cs="Times New Roman"/>
          <w:sz w:val="21"/>
          <w:szCs w:val="21"/>
          <w:lang w:eastAsia="zh-CN"/>
        </w:rPr>
        <w:t>也是有限重要求的，越重越不安全，</w:t>
      </w:r>
      <w:r>
        <w:rPr>
          <w:rFonts w:hint="eastAsia" w:ascii="Times New Roman" w:hAnsi="Times New Roman" w:eastAsia="宋体" w:cs="Times New Roman"/>
          <w:sz w:val="21"/>
          <w:szCs w:val="21"/>
          <w:lang w:val="en-US" w:eastAsia="zh-CN"/>
        </w:rPr>
        <w:t>A级保温材料密度较大，厚度还是应加以控制为宜。</w:t>
      </w:r>
    </w:p>
    <w:p>
      <w:pPr>
        <w:adjustRightInd/>
        <w:snapToGrid/>
        <w:spacing w:after="0"/>
        <w:ind w:firstLine="420" w:firstLineChars="200"/>
        <w:rPr>
          <w:rFonts w:ascii="Times New Roman" w:hAnsi="Times New Roman" w:eastAsia="宋体" w:cs="Times New Roman"/>
          <w:sz w:val="21"/>
          <w:szCs w:val="21"/>
        </w:rPr>
      </w:pPr>
      <w:r>
        <w:rPr>
          <w:rFonts w:ascii="Times New Roman" w:hAnsi="宋体" w:eastAsia="宋体" w:cs="Times New Roman"/>
          <w:sz w:val="21"/>
          <w:szCs w:val="21"/>
        </w:rPr>
        <w:t>检查方法：观察、测量。</w:t>
      </w:r>
    </w:p>
    <w:p>
      <w:pPr>
        <w:adjustRightInd/>
        <w:snapToGrid/>
        <w:spacing w:after="0"/>
        <w:ind w:firstLine="420" w:firstLineChars="200"/>
        <w:rPr>
          <w:rFonts w:ascii="Times New Roman" w:hAnsi="Times New Roman" w:eastAsia="宋体" w:cs="Times New Roman"/>
          <w:sz w:val="21"/>
          <w:szCs w:val="21"/>
        </w:rPr>
      </w:pPr>
      <w:r>
        <w:rPr>
          <w:rFonts w:ascii="Times New Roman" w:hAnsi="宋体" w:eastAsia="宋体" w:cs="Times New Roman"/>
          <w:sz w:val="21"/>
          <w:szCs w:val="21"/>
        </w:rPr>
        <w:t>检查数量：每个检验批不少于</w:t>
      </w:r>
      <w:r>
        <w:rPr>
          <w:rFonts w:ascii="Times New Roman" w:hAnsi="Times New Roman" w:eastAsia="宋体" w:cs="Times New Roman"/>
          <w:sz w:val="21"/>
          <w:szCs w:val="21"/>
        </w:rPr>
        <w:t>3</w:t>
      </w:r>
      <w:r>
        <w:rPr>
          <w:rFonts w:ascii="Times New Roman" w:hAnsi="宋体" w:eastAsia="宋体" w:cs="Times New Roman"/>
          <w:sz w:val="21"/>
          <w:szCs w:val="21"/>
        </w:rPr>
        <w:t>处。</w:t>
      </w:r>
    </w:p>
    <w:p>
      <w:pPr>
        <w:widowControl w:val="0"/>
        <w:numPr>
          <w:ilvl w:val="0"/>
          <w:numId w:val="102"/>
        </w:numPr>
        <w:adjustRightInd/>
        <w:snapToGrid/>
        <w:spacing w:after="0"/>
        <w:ind w:left="0" w:leftChars="0" w:firstLine="0" w:firstLineChars="0"/>
        <w:jc w:val="both"/>
        <w:rPr>
          <w:rFonts w:ascii="Times New Roman" w:hAnsi="宋体" w:eastAsia="宋体" w:cs="Times New Roman"/>
          <w:sz w:val="21"/>
          <w:szCs w:val="21"/>
        </w:rPr>
      </w:pPr>
      <w:r>
        <w:rPr>
          <w:rFonts w:ascii="Times New Roman" w:hAnsi="宋体" w:eastAsia="宋体" w:cs="Times New Roman"/>
          <w:sz w:val="21"/>
          <w:szCs w:val="21"/>
        </w:rPr>
        <w:t>施工完成后保温装饰板外墙外保温系统其保温装饰板拉拔试验是破坏性的，现有工艺条件下修补成原来的状态是有一定困难的，也可能会造成质量缺陷，应尽可能避免。同条件试验也没有必要，胶粘剂保温装饰板与基层墙体拉伸粘结强度从数值上说实际上就是胶粘剂与保温装饰板拉伸粘结强度，这在材料进场复验项目中已包含，没有必要再进行现场保温装饰板拉拔试验。</w:t>
      </w:r>
    </w:p>
    <w:p>
      <w:pPr>
        <w:adjustRightInd/>
        <w:snapToGrid/>
        <w:spacing w:after="0"/>
        <w:ind w:firstLine="420" w:firstLineChars="200"/>
        <w:rPr>
          <w:rFonts w:ascii="Times New Roman" w:hAnsi="宋体" w:eastAsia="宋体" w:cs="Times New Roman"/>
          <w:sz w:val="21"/>
          <w:szCs w:val="21"/>
        </w:rPr>
      </w:pPr>
      <w:r>
        <w:rPr>
          <w:rFonts w:ascii="Times New Roman" w:hAnsi="宋体" w:eastAsia="宋体" w:cs="Times New Roman"/>
          <w:sz w:val="21"/>
          <w:szCs w:val="21"/>
        </w:rPr>
        <w:t>粘贴面积比直接关系到保温装饰板外墙外保温系统与基层墙体的拉伸粘结强度，是保证外保温系统粘结安全的重要技术措施，因此将其作为主控项目进行现场检查。</w:t>
      </w:r>
    </w:p>
    <w:p>
      <w:pPr>
        <w:adjustRightInd/>
        <w:snapToGrid/>
        <w:spacing w:after="0"/>
        <w:ind w:firstLine="420" w:firstLineChars="200"/>
        <w:rPr>
          <w:rFonts w:ascii="Times New Roman" w:hAnsi="宋体" w:eastAsia="宋体" w:cs="Times New Roman"/>
          <w:sz w:val="21"/>
          <w:szCs w:val="21"/>
        </w:rPr>
      </w:pPr>
      <w:r>
        <w:rPr>
          <w:rFonts w:ascii="Times New Roman" w:hAnsi="宋体" w:eastAsia="宋体" w:cs="Times New Roman"/>
          <w:sz w:val="21"/>
          <w:szCs w:val="21"/>
        </w:rPr>
        <w:t>粘贴面积比是施工过程中进行的质量检查，应施工过程中进行，不应在施工全部完毕进行。</w:t>
      </w:r>
    </w:p>
    <w:p>
      <w:pPr>
        <w:widowControl w:val="0"/>
        <w:numPr>
          <w:ilvl w:val="0"/>
          <w:numId w:val="99"/>
        </w:numPr>
        <w:adjustRightInd/>
        <w:snapToGrid/>
        <w:spacing w:before="120" w:beforeLines="50" w:after="120" w:afterLines="50"/>
        <w:jc w:val="center"/>
        <w:outlineLvl w:val="1"/>
        <w:rPr>
          <w:rFonts w:ascii="Times New Roman" w:hAnsi="宋体" w:eastAsia="宋体" w:cs="Times New Roman"/>
          <w:sz w:val="24"/>
          <w:szCs w:val="24"/>
        </w:rPr>
      </w:pPr>
      <w:r>
        <w:rPr>
          <w:rFonts w:hint="eastAsia" w:ascii="Times New Roman" w:hAnsi="Times New Roman" w:eastAsia="宋体" w:cs="Times New Roman"/>
          <w:sz w:val="24"/>
          <w:szCs w:val="24"/>
        </w:rPr>
        <w:t>一般项目</w:t>
      </w:r>
    </w:p>
    <w:p>
      <w:pPr>
        <w:widowControl w:val="0"/>
        <w:numPr>
          <w:ilvl w:val="0"/>
          <w:numId w:val="103"/>
        </w:numPr>
        <w:adjustRightInd/>
        <w:snapToGrid/>
        <w:spacing w:after="0"/>
        <w:ind w:left="0" w:leftChars="0" w:firstLine="0" w:firstLineChars="0"/>
        <w:jc w:val="both"/>
        <w:rPr>
          <w:rFonts w:ascii="Times New Roman" w:hAnsi="宋体" w:eastAsia="宋体" w:cs="Times New Roman"/>
          <w:sz w:val="21"/>
          <w:szCs w:val="21"/>
        </w:rPr>
      </w:pPr>
      <w:r>
        <w:rPr>
          <w:rFonts w:hint="eastAsia" w:ascii="宋体" w:hAnsi="宋体" w:eastAsia="宋体" w:cs="宋体"/>
          <w:sz w:val="21"/>
          <w:szCs w:val="21"/>
          <w:lang w:val="en-US" w:eastAsia="zh-CN"/>
        </w:rPr>
        <w:t>保温装饰板外墙外保温工程尺寸偏差主要取决于基层墙体、保温装饰板及粘锚的尺寸偏差，同时也与接缝质量密切相关，施工时应综合考虑，逐板逐层处理，防止累加致使大的偏差。</w:t>
      </w:r>
    </w:p>
    <w:p>
      <w:pPr>
        <w:widowControl w:val="0"/>
        <w:adjustRightInd/>
        <w:snapToGrid/>
        <w:spacing w:after="0"/>
        <w:jc w:val="both"/>
        <w:rPr>
          <w:rFonts w:hint="eastAsia" w:ascii="Times New Roman" w:hAnsi="宋体" w:eastAsia="宋体" w:cs="Times New Roman"/>
          <w:sz w:val="21"/>
          <w:szCs w:val="21"/>
        </w:rPr>
      </w:pPr>
    </w:p>
    <w:sectPr>
      <w:footerReference r:id="rId5" w:type="default"/>
      <w:pgSz w:w="11906" w:h="16838"/>
      <w:pgMar w:top="1440" w:right="1797" w:bottom="1440" w:left="1797" w:header="709" w:footer="567" w:gutter="0"/>
      <w:pgNumType w:start="26"/>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2099346"/>
      <w:docPartObj>
        <w:docPartGallery w:val="autotext"/>
      </w:docPartObj>
    </w:sdtPr>
    <w:sdtEndPr>
      <w:rPr>
        <w:sz w:val="21"/>
        <w:szCs w:val="21"/>
      </w:rPr>
    </w:sdtEndPr>
    <w:sdtContent>
      <w:p>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11</w:t>
        </w:r>
        <w:r>
          <w:rPr>
            <w:sz w:val="21"/>
            <w:szCs w:val="21"/>
            <w:lang w:val="zh-CN"/>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2099346"/>
      <w:docPartObj>
        <w:docPartGallery w:val="autotext"/>
      </w:docPartObj>
    </w:sdtPr>
    <w:sdtEndPr>
      <w:rPr>
        <w:sz w:val="21"/>
        <w:szCs w:val="21"/>
      </w:rPr>
    </w:sdtEndPr>
    <w:sdtContent>
      <w:p>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11</w:t>
        </w:r>
        <w:r>
          <w:rPr>
            <w:sz w:val="21"/>
            <w:szCs w:val="21"/>
            <w:lang w:val="zh-CN"/>
          </w:rP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2099346"/>
      <w:docPartObj>
        <w:docPartGallery w:val="autotext"/>
      </w:docPartObj>
    </w:sdtPr>
    <w:sdtEndPr>
      <w:rPr>
        <w:sz w:val="21"/>
        <w:szCs w:val="21"/>
      </w:rPr>
    </w:sdtEndPr>
    <w:sdtContent>
      <w:p>
        <w:pPr>
          <w:pStyle w:val="1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11</w:t>
        </w:r>
        <w:r>
          <w:rPr>
            <w:sz w:val="21"/>
            <w:szCs w:val="21"/>
            <w:lang w:val="zh-CN"/>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1C4AB8"/>
    <w:multiLevelType w:val="multilevel"/>
    <w:tmpl w:val="841C4AB8"/>
    <w:lvl w:ilvl="0" w:tentative="0">
      <w:start w:val="1"/>
      <w:numFmt w:val="decimal"/>
      <w:lvlText w:val="6.1.%1"/>
      <w:lvlJc w:val="left"/>
      <w:pPr>
        <w:tabs>
          <w:tab w:val="left" w:pos="567"/>
        </w:tabs>
      </w:pPr>
      <w:rPr>
        <w:rFonts w:hint="eastAsia" w:cs="Times New Roman"/>
        <w:b/>
        <w:i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88FC4C00"/>
    <w:multiLevelType w:val="multilevel"/>
    <w:tmpl w:val="88FC4C00"/>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2">
    <w:nsid w:val="97B70CB7"/>
    <w:multiLevelType w:val="multilevel"/>
    <w:tmpl w:val="97B70CB7"/>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3">
    <w:nsid w:val="9C508A9E"/>
    <w:multiLevelType w:val="multilevel"/>
    <w:tmpl w:val="9C508A9E"/>
    <w:lvl w:ilvl="0" w:tentative="0">
      <w:start w:val="1"/>
      <w:numFmt w:val="decimal"/>
      <w:lvlText w:val="2.0.%1"/>
      <w:lvlJc w:val="left"/>
      <w:pPr>
        <w:tabs>
          <w:tab w:val="left" w:pos="567"/>
        </w:tabs>
      </w:pPr>
      <w:rPr>
        <w:rFonts w:hint="eastAsia" w:cs="Times New Roman"/>
        <w:b/>
        <w:i w:val="0"/>
      </w:rPr>
    </w:lvl>
    <w:lvl w:ilvl="1" w:tentative="0">
      <w:start w:val="1"/>
      <w:numFmt w:val="decimalEnclosedCircle"/>
      <w:lvlText w:val="%2"/>
      <w:lvlJc w:val="left"/>
      <w:pPr>
        <w:ind w:left="780" w:hanging="360"/>
      </w:pPr>
      <w:rPr>
        <w:rFonts w:hint="eastAsia" w:ascii="Tahoma" w:eastAsia="微软雅黑" w:cstheme="minorBidi"/>
        <w:color w:val="000000"/>
        <w:sz w:val="21"/>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ascii="宋体" w:hAnsi="宋体" w:eastAsia="宋体" w:cs="宋体"/>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4">
    <w:nsid w:val="9EFB7289"/>
    <w:multiLevelType w:val="multilevel"/>
    <w:tmpl w:val="9EFB7289"/>
    <w:lvl w:ilvl="0" w:tentative="0">
      <w:start w:val="1"/>
      <w:numFmt w:val="decimal"/>
      <w:lvlText w:val="7.3.%1"/>
      <w:lvlJc w:val="left"/>
      <w:pPr>
        <w:tabs>
          <w:tab w:val="left" w:pos="567"/>
        </w:tabs>
        <w:ind w:left="0" w:firstLine="0"/>
      </w:pPr>
      <w:rPr>
        <w:rFonts w:hint="eastAsia" w:cs="Times New Roman"/>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A4F1CE69"/>
    <w:multiLevelType w:val="multilevel"/>
    <w:tmpl w:val="A4F1CE69"/>
    <w:lvl w:ilvl="0" w:tentative="0">
      <w:start w:val="1"/>
      <w:numFmt w:val="decimal"/>
      <w:lvlText w:val="8.2.%1"/>
      <w:lvlJc w:val="left"/>
      <w:pPr>
        <w:tabs>
          <w:tab w:val="left" w:pos="567"/>
        </w:tabs>
        <w:ind w:left="0" w:firstLine="0"/>
      </w:pPr>
      <w:rPr>
        <w:rFonts w:hint="eastAsia" w:cs="Times New Roman"/>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AA74186B"/>
    <w:multiLevelType w:val="multilevel"/>
    <w:tmpl w:val="AA74186B"/>
    <w:lvl w:ilvl="0" w:tentative="0">
      <w:start w:val="1"/>
      <w:numFmt w:val="decimal"/>
      <w:lvlText w:val="6.4.%1"/>
      <w:lvlJc w:val="left"/>
      <w:pPr>
        <w:tabs>
          <w:tab w:val="left" w:pos="567"/>
        </w:tabs>
      </w:pPr>
      <w:rPr>
        <w:rFonts w:hint="eastAsia" w:cs="Times New Roman"/>
        <w:b/>
        <w:i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B6B2F16E"/>
    <w:multiLevelType w:val="multilevel"/>
    <w:tmpl w:val="B6B2F16E"/>
    <w:lvl w:ilvl="0" w:tentative="0">
      <w:start w:val="1"/>
      <w:numFmt w:val="decimal"/>
      <w:lvlText w:val="8.%1"/>
      <w:lvlJc w:val="left"/>
      <w:pPr>
        <w:tabs>
          <w:tab w:val="left" w:pos="567"/>
        </w:tabs>
        <w:ind w:left="0" w:firstLine="0"/>
      </w:pPr>
      <w:rPr>
        <w:rFonts w:hint="default" w:ascii="Times New Roman" w:hAnsi="Times New Roman" w:cs="Times New Roman"/>
        <w:b/>
        <w:i w:val="0"/>
      </w:rPr>
    </w:lvl>
    <w:lvl w:ilvl="1" w:tentative="0">
      <w:start w:val="1"/>
      <w:numFmt w:val="decimal"/>
      <w:lvlText w:val="7.1.%2"/>
      <w:lvlJc w:val="left"/>
      <w:pPr>
        <w:tabs>
          <w:tab w:val="left" w:pos="567"/>
        </w:tabs>
      </w:pPr>
      <w:rPr>
        <w:rFonts w:hint="eastAsia" w:cs="Times New Roman"/>
        <w:b/>
        <w:i w:val="0"/>
      </w:rPr>
    </w:lvl>
    <w:lvl w:ilvl="2" w:tentative="0">
      <w:start w:val="1"/>
      <w:numFmt w:val="decimal"/>
      <w:lvlText w:val="7.2.%3"/>
      <w:lvlJc w:val="left"/>
      <w:pPr>
        <w:tabs>
          <w:tab w:val="left" w:pos="567"/>
        </w:tabs>
      </w:pPr>
      <w:rPr>
        <w:rFonts w:hint="eastAsia" w:cs="Times New Roman"/>
        <w:b/>
        <w:i w:val="0"/>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BAFA084A"/>
    <w:multiLevelType w:val="multilevel"/>
    <w:tmpl w:val="BAFA084A"/>
    <w:lvl w:ilvl="0" w:tentative="0">
      <w:start w:val="1"/>
      <w:numFmt w:val="decimal"/>
      <w:lvlText w:val="%1"/>
      <w:lvlJc w:val="left"/>
      <w:pPr>
        <w:tabs>
          <w:tab w:val="left" w:pos="360"/>
        </w:tabs>
        <w:ind w:left="360" w:hanging="360"/>
      </w:pPr>
      <w:rPr>
        <w:rFonts w:hint="eastAsia" w:cs="Times New Roman"/>
        <w:b/>
        <w:i w:val="0"/>
      </w:rPr>
    </w:lvl>
    <w:lvl w:ilvl="1" w:tentative="0">
      <w:start w:val="0"/>
      <w:numFmt w:val="none"/>
      <w:lvlText w:val=""/>
      <w:lvlJc w:val="left"/>
      <w:pPr>
        <w:tabs>
          <w:tab w:val="left" w:pos="360"/>
        </w:tabs>
      </w:pPr>
      <w:rPr>
        <w:rFonts w:cs="Times New Roman"/>
      </w:rPr>
    </w:lvl>
    <w:lvl w:ilvl="2" w:tentative="0">
      <w:start w:val="1"/>
      <w:numFmt w:val="decimal"/>
      <w:lvlText w:val="1.0.%3"/>
      <w:lvlJc w:val="left"/>
      <w:pPr>
        <w:tabs>
          <w:tab w:val="left" w:pos="567"/>
        </w:tabs>
        <w:ind w:left="567" w:hanging="567"/>
      </w:pPr>
      <w:rPr>
        <w:rFonts w:hint="eastAsia" w:cs="Times New Roman"/>
        <w:b/>
        <w:i w:val="0"/>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9">
    <w:nsid w:val="C189366B"/>
    <w:multiLevelType w:val="multilevel"/>
    <w:tmpl w:val="C189366B"/>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C316B9DD"/>
    <w:multiLevelType w:val="multilevel"/>
    <w:tmpl w:val="C316B9DD"/>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11">
    <w:nsid w:val="C4569E2A"/>
    <w:multiLevelType w:val="multilevel"/>
    <w:tmpl w:val="C4569E2A"/>
    <w:lvl w:ilvl="0" w:tentative="0">
      <w:start w:val="1"/>
      <w:numFmt w:val="decimal"/>
      <w:lvlText w:val="3.0.%1"/>
      <w:lvlJc w:val="left"/>
      <w:pPr>
        <w:tabs>
          <w:tab w:val="left" w:pos="567"/>
        </w:tabs>
      </w:pPr>
      <w:rPr>
        <w:rFonts w:hint="eastAsia" w:cs="Times New Roman"/>
        <w:b/>
        <w:i w:val="0"/>
      </w:rPr>
    </w:lvl>
    <w:lvl w:ilvl="1" w:tentative="0">
      <w:start w:val="1"/>
      <w:numFmt w:val="decimal"/>
      <w:lvlText w:val="5.0.%2"/>
      <w:lvlJc w:val="left"/>
      <w:pPr>
        <w:tabs>
          <w:tab w:val="left" w:pos="567"/>
        </w:tabs>
      </w:pPr>
      <w:rPr>
        <w:rFonts w:hint="eastAsia" w:cs="Times New Roman"/>
        <w:b/>
        <w:i w:val="0"/>
      </w:rPr>
    </w:lvl>
    <w:lvl w:ilvl="2" w:tentative="0">
      <w:start w:val="1"/>
      <w:numFmt w:val="decimal"/>
      <w:lvlText w:val="%3）"/>
      <w:lvlJc w:val="left"/>
      <w:pPr>
        <w:ind w:left="1200" w:hanging="360"/>
      </w:pPr>
      <w:rPr>
        <w:rFonts w:hint="default" w:hAnsi="Times New Roman"/>
        <w:b/>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C55DAD1F"/>
    <w:multiLevelType w:val="multilevel"/>
    <w:tmpl w:val="C55DAD1F"/>
    <w:lvl w:ilvl="0" w:tentative="0">
      <w:start w:val="5"/>
      <w:numFmt w:val="decimal"/>
      <w:lvlText w:val="8.2.%1"/>
      <w:lvlJc w:val="left"/>
      <w:pPr>
        <w:tabs>
          <w:tab w:val="left" w:pos="567"/>
        </w:tabs>
        <w:ind w:left="0" w:firstLine="0"/>
      </w:pPr>
      <w:rPr>
        <w:rFonts w:hint="default" w:cs="Times New Roman"/>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CA3321BC"/>
    <w:multiLevelType w:val="multilevel"/>
    <w:tmpl w:val="CA3321BC"/>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CC8BA742"/>
    <w:multiLevelType w:val="multilevel"/>
    <w:tmpl w:val="CC8BA742"/>
    <w:lvl w:ilvl="0" w:tentative="0">
      <w:start w:val="4"/>
      <w:numFmt w:val="decimal"/>
      <w:lvlText w:val="7.2.%1"/>
      <w:lvlJc w:val="left"/>
      <w:pPr>
        <w:tabs>
          <w:tab w:val="left" w:pos="567"/>
        </w:tabs>
        <w:ind w:left="0" w:firstLine="0"/>
      </w:pPr>
      <w:rPr>
        <w:rFonts w:hint="default" w:cs="Times New Roman"/>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D053E164"/>
    <w:multiLevelType w:val="multilevel"/>
    <w:tmpl w:val="D053E164"/>
    <w:lvl w:ilvl="0" w:tentative="0">
      <w:start w:val="1"/>
      <w:numFmt w:val="decimal"/>
      <w:lvlText w:val="A.0.%1"/>
      <w:lvlJc w:val="left"/>
      <w:pPr>
        <w:tabs>
          <w:tab w:val="left" w:pos="567"/>
        </w:tabs>
      </w:pPr>
      <w:rPr>
        <w:rFonts w:hint="default" w:ascii="Times New Roman" w:hAnsi="Times New Roman" w:eastAsia="宋体" w:cs="Times New Roman"/>
        <w:b/>
        <w:i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DF9C777C"/>
    <w:multiLevelType w:val="multilevel"/>
    <w:tmpl w:val="DF9C777C"/>
    <w:lvl w:ilvl="0" w:tentative="0">
      <w:start w:val="1"/>
      <w:numFmt w:val="decimal"/>
      <w:lvlText w:val="7.%1"/>
      <w:lvlJc w:val="left"/>
      <w:pPr>
        <w:tabs>
          <w:tab w:val="left" w:pos="567"/>
        </w:tabs>
      </w:pPr>
      <w:rPr>
        <w:rFonts w:hint="default" w:ascii="Times New Roman" w:hAnsi="Times New Roman" w:cs="Times New Roman"/>
        <w:b/>
        <w:i w:val="0"/>
      </w:rPr>
    </w:lvl>
    <w:lvl w:ilvl="1" w:tentative="0">
      <w:start w:val="1"/>
      <w:numFmt w:val="decimal"/>
      <w:lvlText w:val="7.1.%2"/>
      <w:lvlJc w:val="left"/>
      <w:pPr>
        <w:tabs>
          <w:tab w:val="left" w:pos="567"/>
        </w:tabs>
      </w:pPr>
      <w:rPr>
        <w:rFonts w:hint="eastAsia" w:cs="Times New Roman"/>
        <w:b/>
        <w:i w:val="0"/>
      </w:rPr>
    </w:lvl>
    <w:lvl w:ilvl="2" w:tentative="0">
      <w:start w:val="1"/>
      <w:numFmt w:val="decimal"/>
      <w:lvlText w:val="7.2.%3"/>
      <w:lvlJc w:val="left"/>
      <w:pPr>
        <w:tabs>
          <w:tab w:val="left" w:pos="567"/>
        </w:tabs>
      </w:pPr>
      <w:rPr>
        <w:rFonts w:hint="eastAsia" w:cs="Times New Roman"/>
        <w:b/>
        <w:i w:val="0"/>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E6558F55"/>
    <w:multiLevelType w:val="multilevel"/>
    <w:tmpl w:val="E6558F55"/>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18">
    <w:nsid w:val="E77D9B45"/>
    <w:multiLevelType w:val="multilevel"/>
    <w:tmpl w:val="E77D9B45"/>
    <w:lvl w:ilvl="0" w:tentative="0">
      <w:start w:val="3"/>
      <w:numFmt w:val="decimal"/>
      <w:lvlText w:val="7.4.%1"/>
      <w:lvlJc w:val="left"/>
      <w:pPr>
        <w:tabs>
          <w:tab w:val="left" w:pos="567"/>
        </w:tabs>
        <w:ind w:left="0" w:firstLine="0"/>
      </w:pPr>
      <w:rPr>
        <w:rFonts w:hint="default" w:cs="Times New Roman"/>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F4DCA3C3"/>
    <w:multiLevelType w:val="multilevel"/>
    <w:tmpl w:val="F4DCA3C3"/>
    <w:lvl w:ilvl="0" w:tentative="0">
      <w:start w:val="1"/>
      <w:numFmt w:val="decimal"/>
      <w:lvlText w:val="7.2.%1"/>
      <w:lvlJc w:val="left"/>
      <w:pPr>
        <w:tabs>
          <w:tab w:val="left" w:pos="567"/>
        </w:tabs>
        <w:ind w:left="0" w:firstLine="0"/>
      </w:pPr>
      <w:rPr>
        <w:rFonts w:hint="eastAsia" w:cs="Times New Roman"/>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FE407F14"/>
    <w:multiLevelType w:val="multilevel"/>
    <w:tmpl w:val="FE407F14"/>
    <w:lvl w:ilvl="0" w:tentative="0">
      <w:start w:val="1"/>
      <w:numFmt w:val="decimal"/>
      <w:lvlText w:val="6.2.%1"/>
      <w:lvlJc w:val="left"/>
      <w:pPr>
        <w:tabs>
          <w:tab w:val="left" w:pos="567"/>
        </w:tabs>
      </w:pPr>
      <w:rPr>
        <w:rFonts w:hint="default" w:ascii="Times New Roman" w:hAnsi="Times New Roman" w:cs="Times New Roman"/>
        <w:b/>
        <w:i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013E59A9"/>
    <w:multiLevelType w:val="multilevel"/>
    <w:tmpl w:val="013E59A9"/>
    <w:lvl w:ilvl="0" w:tentative="0">
      <w:start w:val="1"/>
      <w:numFmt w:val="decimal"/>
      <w:lvlText w:val="%1"/>
      <w:lvlJc w:val="left"/>
      <w:pPr>
        <w:tabs>
          <w:tab w:val="left" w:pos="360"/>
        </w:tabs>
        <w:ind w:left="360" w:hanging="360"/>
      </w:pPr>
      <w:rPr>
        <w:rFonts w:hint="eastAsia" w:cs="Times New Roman"/>
        <w:b/>
        <w:i w:val="0"/>
      </w:rPr>
    </w:lvl>
    <w:lvl w:ilvl="1" w:tentative="0">
      <w:start w:val="0"/>
      <w:numFmt w:val="none"/>
      <w:lvlText w:val=""/>
      <w:lvlJc w:val="left"/>
      <w:pPr>
        <w:tabs>
          <w:tab w:val="left" w:pos="360"/>
        </w:tabs>
      </w:pPr>
      <w:rPr>
        <w:rFonts w:cs="Times New Roman"/>
      </w:rPr>
    </w:lvl>
    <w:lvl w:ilvl="2" w:tentative="0">
      <w:start w:val="1"/>
      <w:numFmt w:val="decimal"/>
      <w:lvlText w:val="1.0.%3"/>
      <w:lvlJc w:val="left"/>
      <w:pPr>
        <w:tabs>
          <w:tab w:val="left" w:pos="567"/>
        </w:tabs>
        <w:ind w:left="567" w:hanging="567"/>
      </w:pPr>
      <w:rPr>
        <w:rFonts w:hint="eastAsia" w:cs="Times New Roman"/>
        <w:b/>
        <w:i w:val="0"/>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22">
    <w:nsid w:val="01C3B871"/>
    <w:multiLevelType w:val="multilevel"/>
    <w:tmpl w:val="01C3B871"/>
    <w:lvl w:ilvl="0" w:tentative="0">
      <w:start w:val="1"/>
      <w:numFmt w:val="decimal"/>
      <w:lvlText w:val="4.0.%1"/>
      <w:lvlJc w:val="left"/>
      <w:pPr>
        <w:tabs>
          <w:tab w:val="left" w:pos="567"/>
        </w:tabs>
      </w:pPr>
      <w:rPr>
        <w:rFonts w:hint="eastAsia" w:cs="Times New Roman"/>
        <w:b/>
        <w:i w:val="0"/>
      </w:rPr>
    </w:lvl>
    <w:lvl w:ilvl="1" w:tentative="0">
      <w:start w:val="1"/>
      <w:numFmt w:val="decimal"/>
      <w:lvlText w:val="4.0.%2"/>
      <w:lvlJc w:val="left"/>
      <w:pPr>
        <w:tabs>
          <w:tab w:val="left" w:pos="567"/>
        </w:tabs>
      </w:pPr>
      <w:rPr>
        <w:rFonts w:hint="eastAsia" w:cs="Times New Roman"/>
        <w:b/>
        <w:i w:val="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3">
    <w:nsid w:val="02D13AF0"/>
    <w:multiLevelType w:val="multilevel"/>
    <w:tmpl w:val="02D13AF0"/>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24">
    <w:nsid w:val="02EF3D3B"/>
    <w:multiLevelType w:val="multilevel"/>
    <w:tmpl w:val="02EF3D3B"/>
    <w:lvl w:ilvl="0" w:tentative="0">
      <w:start w:val="1"/>
      <w:numFmt w:val="decimal"/>
      <w:lvlText w:val="6.1.%1"/>
      <w:lvlJc w:val="left"/>
      <w:pPr>
        <w:tabs>
          <w:tab w:val="left" w:pos="567"/>
        </w:tabs>
      </w:pPr>
      <w:rPr>
        <w:rFonts w:hint="eastAsia" w:cs="Times New Roman"/>
        <w:b/>
        <w:i w:val="0"/>
      </w:rPr>
    </w:lvl>
    <w:lvl w:ilvl="1" w:tentative="0">
      <w:start w:val="1"/>
      <w:numFmt w:val="decimal"/>
      <w:lvlText w:val="6.2.%2"/>
      <w:lvlJc w:val="left"/>
      <w:pPr>
        <w:tabs>
          <w:tab w:val="left" w:pos="567"/>
        </w:tabs>
      </w:pPr>
      <w:rPr>
        <w:rFonts w:hint="eastAsia" w:cs="Times New Roman"/>
        <w:b/>
        <w:i w:val="0"/>
      </w:rPr>
    </w:lvl>
    <w:lvl w:ilvl="2" w:tentative="0">
      <w:start w:val="1"/>
      <w:numFmt w:val="decimal"/>
      <w:lvlText w:val="7.%3"/>
      <w:lvlJc w:val="left"/>
      <w:pPr>
        <w:tabs>
          <w:tab w:val="left" w:pos="567"/>
        </w:tabs>
      </w:pPr>
      <w:rPr>
        <w:rFonts w:hint="eastAsia" w:cs="Times New Roman"/>
        <w:b/>
        <w:i w:val="0"/>
      </w:rPr>
    </w:lvl>
    <w:lvl w:ilvl="3" w:tentative="0">
      <w:start w:val="1"/>
      <w:numFmt w:val="decimal"/>
      <w:lvlText w:val="7.1.%4"/>
      <w:lvlJc w:val="left"/>
      <w:pPr>
        <w:tabs>
          <w:tab w:val="left" w:pos="567"/>
        </w:tabs>
      </w:pPr>
      <w:rPr>
        <w:rFonts w:hint="eastAsia" w:cs="Times New Roman"/>
        <w:b/>
        <w:i w:val="0"/>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03B85AEE"/>
    <w:multiLevelType w:val="multilevel"/>
    <w:tmpl w:val="03B85AEE"/>
    <w:lvl w:ilvl="0" w:tentative="0">
      <w:start w:val="1"/>
      <w:numFmt w:val="decimal"/>
      <w:lvlText w:val="A.%1"/>
      <w:lvlJc w:val="left"/>
      <w:pPr>
        <w:tabs>
          <w:tab w:val="left" w:pos="567"/>
        </w:tabs>
        <w:ind w:left="0" w:firstLine="0"/>
      </w:pPr>
      <w:rPr>
        <w:rFonts w:hint="default" w:ascii="Times New Roman" w:hAnsi="Times New Roman" w:cs="Times New Roman"/>
        <w:b/>
        <w:i w:val="0"/>
      </w:rPr>
    </w:lvl>
    <w:lvl w:ilvl="1" w:tentative="0">
      <w:start w:val="1"/>
      <w:numFmt w:val="decimal"/>
      <w:lvlText w:val="7.1.%2"/>
      <w:lvlJc w:val="left"/>
      <w:pPr>
        <w:tabs>
          <w:tab w:val="left" w:pos="567"/>
        </w:tabs>
      </w:pPr>
      <w:rPr>
        <w:rFonts w:hint="eastAsia" w:cs="Times New Roman"/>
        <w:b/>
        <w:i w:val="0"/>
      </w:rPr>
    </w:lvl>
    <w:lvl w:ilvl="2" w:tentative="0">
      <w:start w:val="1"/>
      <w:numFmt w:val="decimal"/>
      <w:lvlText w:val="7.2.%3"/>
      <w:lvlJc w:val="left"/>
      <w:pPr>
        <w:tabs>
          <w:tab w:val="left" w:pos="567"/>
        </w:tabs>
      </w:pPr>
      <w:rPr>
        <w:rFonts w:hint="eastAsia" w:cs="Times New Roman"/>
        <w:b/>
        <w:i w:val="0"/>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6">
    <w:nsid w:val="0471032E"/>
    <w:multiLevelType w:val="multilevel"/>
    <w:tmpl w:val="0471032E"/>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06260BB0"/>
    <w:multiLevelType w:val="multilevel"/>
    <w:tmpl w:val="06260BB0"/>
    <w:lvl w:ilvl="0" w:tentative="0">
      <w:start w:val="1"/>
      <w:numFmt w:val="decimal"/>
      <w:lvlText w:val="3.0.%1"/>
      <w:lvlJc w:val="left"/>
      <w:pPr>
        <w:tabs>
          <w:tab w:val="left" w:pos="567"/>
        </w:tabs>
      </w:pPr>
      <w:rPr>
        <w:rFonts w:hint="eastAsia" w:cs="Times New Roman"/>
        <w:b/>
        <w:i w:val="0"/>
      </w:rPr>
    </w:lvl>
    <w:lvl w:ilvl="1" w:tentative="0">
      <w:start w:val="1"/>
      <w:numFmt w:val="decimal"/>
      <w:lvlText w:val="5.0.%2"/>
      <w:lvlJc w:val="left"/>
      <w:pPr>
        <w:tabs>
          <w:tab w:val="left" w:pos="567"/>
        </w:tabs>
      </w:pPr>
      <w:rPr>
        <w:rFonts w:hint="eastAsia" w:cs="Times New Roman"/>
        <w:b/>
        <w:i w:val="0"/>
      </w:rPr>
    </w:lvl>
    <w:lvl w:ilvl="2" w:tentative="0">
      <w:start w:val="1"/>
      <w:numFmt w:val="decimal"/>
      <w:lvlText w:val="%3）"/>
      <w:lvlJc w:val="left"/>
      <w:pPr>
        <w:ind w:left="1200" w:hanging="360"/>
      </w:pPr>
      <w:rPr>
        <w:rFonts w:hint="default" w:hAnsi="Times New Roman"/>
        <w:b/>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8">
    <w:nsid w:val="06758FCF"/>
    <w:multiLevelType w:val="singleLevel"/>
    <w:tmpl w:val="06758FCF"/>
    <w:lvl w:ilvl="0" w:tentative="0">
      <w:start w:val="1"/>
      <w:numFmt w:val="decimal"/>
      <w:lvlText w:val="%1)"/>
      <w:lvlJc w:val="left"/>
      <w:pPr>
        <w:ind w:left="425" w:hanging="425"/>
      </w:pPr>
      <w:rPr>
        <w:rFonts w:hint="default"/>
      </w:rPr>
    </w:lvl>
  </w:abstractNum>
  <w:abstractNum w:abstractNumId="29">
    <w:nsid w:val="075F7253"/>
    <w:multiLevelType w:val="multilevel"/>
    <w:tmpl w:val="075F7253"/>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078D61A4"/>
    <w:multiLevelType w:val="multilevel"/>
    <w:tmpl w:val="078D61A4"/>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31">
    <w:nsid w:val="08C30C75"/>
    <w:multiLevelType w:val="multilevel"/>
    <w:tmpl w:val="08C30C75"/>
    <w:lvl w:ilvl="0" w:tentative="0">
      <w:start w:val="1"/>
      <w:numFmt w:val="decimal"/>
      <w:lvlText w:val="6.%1"/>
      <w:lvlJc w:val="left"/>
      <w:pPr>
        <w:tabs>
          <w:tab w:val="left" w:pos="567"/>
        </w:tabs>
      </w:pPr>
      <w:rPr>
        <w:rFonts w:hint="default" w:ascii="Times New Roman" w:hAnsi="Times New Roman" w:cs="Times New Roman"/>
        <w:b/>
        <w:i w:val="0"/>
      </w:rPr>
    </w:lvl>
    <w:lvl w:ilvl="1" w:tentative="0">
      <w:start w:val="1"/>
      <w:numFmt w:val="decimal"/>
      <w:lvlText w:val="7.1.%2"/>
      <w:lvlJc w:val="left"/>
      <w:pPr>
        <w:tabs>
          <w:tab w:val="left" w:pos="567"/>
        </w:tabs>
      </w:pPr>
      <w:rPr>
        <w:rFonts w:hint="eastAsia" w:cs="Times New Roman"/>
        <w:b/>
        <w:i w:val="0"/>
      </w:rPr>
    </w:lvl>
    <w:lvl w:ilvl="2" w:tentative="0">
      <w:start w:val="1"/>
      <w:numFmt w:val="decimal"/>
      <w:lvlText w:val="7.2.%3"/>
      <w:lvlJc w:val="left"/>
      <w:pPr>
        <w:tabs>
          <w:tab w:val="left" w:pos="567"/>
        </w:tabs>
      </w:pPr>
      <w:rPr>
        <w:rFonts w:hint="eastAsia" w:cs="Times New Roman"/>
        <w:b/>
        <w:i w:val="0"/>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2">
    <w:nsid w:val="09AD5BAA"/>
    <w:multiLevelType w:val="multilevel"/>
    <w:tmpl w:val="09AD5BAA"/>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0C3E6A9E"/>
    <w:multiLevelType w:val="multilevel"/>
    <w:tmpl w:val="0C3E6A9E"/>
    <w:lvl w:ilvl="0" w:tentative="0">
      <w:start w:val="1"/>
      <w:numFmt w:val="decimal"/>
      <w:lvlText w:val="6.%1"/>
      <w:lvlJc w:val="left"/>
      <w:pPr>
        <w:tabs>
          <w:tab w:val="left" w:pos="567"/>
        </w:tabs>
      </w:pPr>
      <w:rPr>
        <w:rFonts w:hint="default" w:ascii="Times New Roman" w:hAnsi="Times New Roman" w:cs="Times New Roman"/>
        <w:b/>
        <w:i w:val="0"/>
      </w:rPr>
    </w:lvl>
    <w:lvl w:ilvl="1" w:tentative="0">
      <w:start w:val="1"/>
      <w:numFmt w:val="decimal"/>
      <w:lvlText w:val="7.1.%2"/>
      <w:lvlJc w:val="left"/>
      <w:pPr>
        <w:tabs>
          <w:tab w:val="left" w:pos="567"/>
        </w:tabs>
      </w:pPr>
      <w:rPr>
        <w:rFonts w:hint="eastAsia" w:cs="Times New Roman"/>
        <w:b/>
        <w:i w:val="0"/>
      </w:rPr>
    </w:lvl>
    <w:lvl w:ilvl="2" w:tentative="0">
      <w:start w:val="1"/>
      <w:numFmt w:val="decimal"/>
      <w:lvlText w:val="7.2.%3"/>
      <w:lvlJc w:val="left"/>
      <w:pPr>
        <w:tabs>
          <w:tab w:val="left" w:pos="567"/>
        </w:tabs>
      </w:pPr>
      <w:rPr>
        <w:rFonts w:hint="eastAsia" w:cs="Times New Roman"/>
        <w:b/>
        <w:i w:val="0"/>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4">
    <w:nsid w:val="0EF04ABF"/>
    <w:multiLevelType w:val="multilevel"/>
    <w:tmpl w:val="0EF04ABF"/>
    <w:lvl w:ilvl="0" w:tentative="0">
      <w:start w:val="1"/>
      <w:numFmt w:val="decimal"/>
      <w:lvlText w:val="7.4.%1"/>
      <w:lvlJc w:val="left"/>
      <w:pPr>
        <w:tabs>
          <w:tab w:val="left" w:pos="567"/>
        </w:tabs>
        <w:ind w:left="0" w:firstLine="0"/>
      </w:pPr>
      <w:rPr>
        <w:rFonts w:hint="eastAsia" w:cs="Times New Roman"/>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0EF80215"/>
    <w:multiLevelType w:val="multilevel"/>
    <w:tmpl w:val="0EF80215"/>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36">
    <w:nsid w:val="0F794406"/>
    <w:multiLevelType w:val="multilevel"/>
    <w:tmpl w:val="0F794406"/>
    <w:lvl w:ilvl="0" w:tentative="0">
      <w:start w:val="1"/>
      <w:numFmt w:val="decimal"/>
      <w:lvlText w:val="2.0.%1"/>
      <w:lvlJc w:val="left"/>
      <w:pPr>
        <w:tabs>
          <w:tab w:val="left" w:pos="567"/>
        </w:tabs>
      </w:pPr>
      <w:rPr>
        <w:rFonts w:hint="eastAsia" w:cs="Times New Roman"/>
        <w:b/>
        <w:i w:val="0"/>
      </w:rPr>
    </w:lvl>
    <w:lvl w:ilvl="1" w:tentative="0">
      <w:start w:val="1"/>
      <w:numFmt w:val="decimalEnclosedCircle"/>
      <w:lvlText w:val="%2"/>
      <w:lvlJc w:val="left"/>
      <w:pPr>
        <w:ind w:left="780" w:hanging="360"/>
      </w:pPr>
      <w:rPr>
        <w:rFonts w:hint="default" w:ascii="Tahoma" w:eastAsia="微软雅黑" w:cstheme="minorBidi"/>
        <w:color w:val="000000"/>
        <w:sz w:val="21"/>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7">
    <w:nsid w:val="0FC40A54"/>
    <w:multiLevelType w:val="multilevel"/>
    <w:tmpl w:val="0FC40A54"/>
    <w:lvl w:ilvl="0" w:tentative="0">
      <w:start w:val="1"/>
      <w:numFmt w:val="decimal"/>
      <w:lvlText w:val="6.4.%1"/>
      <w:lvlJc w:val="left"/>
      <w:pPr>
        <w:tabs>
          <w:tab w:val="left" w:pos="567"/>
        </w:tabs>
      </w:pPr>
      <w:rPr>
        <w:rFonts w:hint="eastAsia" w:cs="Times New Roman"/>
        <w:b/>
        <w:i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8">
    <w:nsid w:val="103C290D"/>
    <w:multiLevelType w:val="multilevel"/>
    <w:tmpl w:val="103C290D"/>
    <w:lvl w:ilvl="0" w:tentative="0">
      <w:start w:val="1"/>
      <w:numFmt w:val="decimal"/>
      <w:lvlText w:val="6.1.%1"/>
      <w:lvlJc w:val="left"/>
      <w:pPr>
        <w:tabs>
          <w:tab w:val="left" w:pos="567"/>
        </w:tabs>
      </w:pPr>
      <w:rPr>
        <w:rFonts w:hint="eastAsia" w:cs="Times New Roman"/>
        <w:b/>
        <w:i w:val="0"/>
      </w:rPr>
    </w:lvl>
    <w:lvl w:ilvl="1" w:tentative="0">
      <w:start w:val="1"/>
      <w:numFmt w:val="decimal"/>
      <w:lvlText w:val="6.2.%2"/>
      <w:lvlJc w:val="left"/>
      <w:pPr>
        <w:tabs>
          <w:tab w:val="left" w:pos="567"/>
        </w:tabs>
      </w:pPr>
      <w:rPr>
        <w:rFonts w:hint="eastAsia" w:cs="Times New Roman"/>
        <w:b/>
        <w:i w:val="0"/>
      </w:rPr>
    </w:lvl>
    <w:lvl w:ilvl="2" w:tentative="0">
      <w:start w:val="1"/>
      <w:numFmt w:val="decimal"/>
      <w:lvlText w:val="7.%3"/>
      <w:lvlJc w:val="left"/>
      <w:pPr>
        <w:tabs>
          <w:tab w:val="left" w:pos="567"/>
        </w:tabs>
      </w:pPr>
      <w:rPr>
        <w:rFonts w:hint="eastAsia" w:cs="Times New Roman"/>
        <w:b/>
        <w:i w:val="0"/>
      </w:rPr>
    </w:lvl>
    <w:lvl w:ilvl="3" w:tentative="0">
      <w:start w:val="3"/>
      <w:numFmt w:val="decimal"/>
      <w:lvlText w:val="7.1.%4"/>
      <w:lvlJc w:val="left"/>
      <w:pPr>
        <w:tabs>
          <w:tab w:val="left" w:pos="567"/>
        </w:tabs>
      </w:pPr>
      <w:rPr>
        <w:rFonts w:hint="default" w:cs="Times New Roman"/>
        <w:b/>
        <w:i w:val="0"/>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9">
    <w:nsid w:val="11482570"/>
    <w:multiLevelType w:val="multilevel"/>
    <w:tmpl w:val="11482570"/>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11BA2FEB"/>
    <w:multiLevelType w:val="multilevel"/>
    <w:tmpl w:val="11BA2FEB"/>
    <w:lvl w:ilvl="0" w:tentative="0">
      <w:start w:val="1"/>
      <w:numFmt w:val="decimal"/>
      <w:lvlText w:val="8.2.%1"/>
      <w:lvlJc w:val="left"/>
      <w:pPr>
        <w:tabs>
          <w:tab w:val="left" w:pos="567"/>
        </w:tabs>
        <w:ind w:left="0" w:firstLine="0"/>
      </w:pPr>
      <w:rPr>
        <w:rFonts w:hint="eastAsia" w:cs="Times New Roman"/>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1244774E"/>
    <w:multiLevelType w:val="multilevel"/>
    <w:tmpl w:val="1244774E"/>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42">
    <w:nsid w:val="18A47E69"/>
    <w:multiLevelType w:val="multilevel"/>
    <w:tmpl w:val="18A47E69"/>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43">
    <w:nsid w:val="18AC6744"/>
    <w:multiLevelType w:val="multilevel"/>
    <w:tmpl w:val="18AC6744"/>
    <w:lvl w:ilvl="0" w:tentative="0">
      <w:start w:val="1"/>
      <w:numFmt w:val="decimal"/>
      <w:lvlText w:val="6.1.%1"/>
      <w:lvlJc w:val="left"/>
      <w:pPr>
        <w:tabs>
          <w:tab w:val="left" w:pos="567"/>
        </w:tabs>
      </w:pPr>
      <w:rPr>
        <w:rFonts w:hint="eastAsia" w:cs="Times New Roman"/>
        <w:b/>
        <w:i w:val="0"/>
      </w:rPr>
    </w:lvl>
    <w:lvl w:ilvl="1" w:tentative="0">
      <w:start w:val="1"/>
      <w:numFmt w:val="decimal"/>
      <w:lvlText w:val="6.2.%2"/>
      <w:lvlJc w:val="left"/>
      <w:pPr>
        <w:tabs>
          <w:tab w:val="left" w:pos="567"/>
        </w:tabs>
      </w:pPr>
      <w:rPr>
        <w:rFonts w:hint="eastAsia" w:cs="Times New Roman"/>
        <w:b/>
        <w:i w:val="0"/>
      </w:rPr>
    </w:lvl>
    <w:lvl w:ilvl="2" w:tentative="0">
      <w:start w:val="1"/>
      <w:numFmt w:val="decimal"/>
      <w:lvlText w:val="7.%3"/>
      <w:lvlJc w:val="left"/>
      <w:pPr>
        <w:tabs>
          <w:tab w:val="left" w:pos="567"/>
        </w:tabs>
      </w:pPr>
      <w:rPr>
        <w:rFonts w:hint="eastAsia" w:cs="Times New Roman"/>
        <w:b/>
        <w:i w:val="0"/>
      </w:rPr>
    </w:lvl>
    <w:lvl w:ilvl="3" w:tentative="0">
      <w:start w:val="7"/>
      <w:numFmt w:val="decimal"/>
      <w:lvlText w:val="7.1.%4"/>
      <w:lvlJc w:val="left"/>
      <w:pPr>
        <w:tabs>
          <w:tab w:val="left" w:pos="567"/>
        </w:tabs>
      </w:pPr>
      <w:rPr>
        <w:rFonts w:hint="default" w:cs="Times New Roman"/>
        <w:b/>
        <w:i w:val="0"/>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4">
    <w:nsid w:val="18BA57F5"/>
    <w:multiLevelType w:val="multilevel"/>
    <w:tmpl w:val="18BA57F5"/>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1C8F56DC"/>
    <w:multiLevelType w:val="multilevel"/>
    <w:tmpl w:val="1C8F56DC"/>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1CC965F2"/>
    <w:multiLevelType w:val="multilevel"/>
    <w:tmpl w:val="1CC965F2"/>
    <w:lvl w:ilvl="0" w:tentative="0">
      <w:start w:val="6"/>
      <w:numFmt w:val="decimal"/>
      <w:lvlText w:val="6.1.%1"/>
      <w:lvlJc w:val="left"/>
      <w:pPr>
        <w:tabs>
          <w:tab w:val="left" w:pos="567"/>
        </w:tabs>
      </w:pPr>
      <w:rPr>
        <w:rFonts w:hint="default" w:cs="Times New Roman"/>
        <w:b/>
        <w:i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7">
    <w:nsid w:val="1D3E7C75"/>
    <w:multiLevelType w:val="multilevel"/>
    <w:tmpl w:val="1D3E7C75"/>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48">
    <w:nsid w:val="1D591B5E"/>
    <w:multiLevelType w:val="multilevel"/>
    <w:tmpl w:val="1D591B5E"/>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49">
    <w:nsid w:val="1DBF583A"/>
    <w:multiLevelType w:val="multilevel"/>
    <w:tmpl w:val="1DBF583A"/>
    <w:lvl w:ilvl="0" w:tentative="0">
      <w:start w:val="1"/>
      <w:numFmt w:val="decimal"/>
      <w:pStyle w:val="37"/>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50">
    <w:nsid w:val="1FC91163"/>
    <w:multiLevelType w:val="multilevel"/>
    <w:tmpl w:val="1FC91163"/>
    <w:lvl w:ilvl="0" w:tentative="0">
      <w:start w:val="1"/>
      <w:numFmt w:val="decimal"/>
      <w:pStyle w:val="53"/>
      <w:suff w:val="nothing"/>
      <w:lvlText w:val="%1　"/>
      <w:lvlJc w:val="left"/>
      <w:rPr>
        <w:rFonts w:hint="eastAsia" w:ascii="黑体" w:hAnsi="Times New Roman" w:eastAsia="黑体" w:cs="Times New Roman"/>
        <w:b w:val="0"/>
        <w:i w:val="0"/>
        <w:sz w:val="21"/>
        <w:szCs w:val="21"/>
      </w:rPr>
    </w:lvl>
    <w:lvl w:ilvl="1" w:tentative="0">
      <w:start w:val="1"/>
      <w:numFmt w:val="decimal"/>
      <w:pStyle w:val="52"/>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4"/>
      <w:suff w:val="nothing"/>
      <w:lvlText w:val="%1.%2.%3　"/>
      <w:lvlJc w:val="left"/>
      <w:pPr>
        <w:ind w:left="540"/>
      </w:pPr>
      <w:rPr>
        <w:rFonts w:hint="eastAsia" w:ascii="黑体" w:hAnsi="Times New Roman" w:eastAsia="黑体" w:cs="Times New Roman"/>
        <w:b w:val="0"/>
        <w:i w:val="0"/>
        <w:sz w:val="21"/>
      </w:rPr>
    </w:lvl>
    <w:lvl w:ilvl="3" w:tentative="0">
      <w:start w:val="1"/>
      <w:numFmt w:val="decimal"/>
      <w:pStyle w:val="55"/>
      <w:suff w:val="nothing"/>
      <w:lvlText w:val="%1.%2.%3.%4　"/>
      <w:lvlJc w:val="left"/>
      <w:rPr>
        <w:rFonts w:hint="eastAsia" w:ascii="黑体" w:hAnsi="Times New Roman" w:eastAsia="黑体" w:cs="Times New Roman"/>
        <w:b w:val="0"/>
        <w:i w:val="0"/>
        <w:sz w:val="21"/>
      </w:rPr>
    </w:lvl>
    <w:lvl w:ilvl="4" w:tentative="0">
      <w:start w:val="1"/>
      <w:numFmt w:val="decimal"/>
      <w:pStyle w:val="56"/>
      <w:suff w:val="nothing"/>
      <w:lvlText w:val="%1.%2.%3.%4.%5　"/>
      <w:lvlJc w:val="left"/>
      <w:rPr>
        <w:rFonts w:hint="eastAsia" w:ascii="黑体" w:hAnsi="Times New Roman" w:eastAsia="黑体" w:cs="Times New Roman"/>
        <w:b w:val="0"/>
        <w:i w:val="0"/>
        <w:sz w:val="21"/>
      </w:rPr>
    </w:lvl>
    <w:lvl w:ilvl="5" w:tentative="0">
      <w:start w:val="1"/>
      <w:numFmt w:val="decimal"/>
      <w:pStyle w:val="57"/>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51">
    <w:nsid w:val="256605CC"/>
    <w:multiLevelType w:val="multilevel"/>
    <w:tmpl w:val="256605CC"/>
    <w:lvl w:ilvl="0" w:tentative="0">
      <w:start w:val="1"/>
      <w:numFmt w:val="decimal"/>
      <w:lvlText w:val="8.%1"/>
      <w:lvlJc w:val="left"/>
      <w:pPr>
        <w:tabs>
          <w:tab w:val="left" w:pos="567"/>
        </w:tabs>
        <w:ind w:left="0" w:firstLine="0"/>
      </w:pPr>
      <w:rPr>
        <w:rFonts w:hint="default" w:ascii="Times New Roman" w:hAnsi="Times New Roman" w:cs="Times New Roman"/>
        <w:b/>
        <w:i w:val="0"/>
      </w:rPr>
    </w:lvl>
    <w:lvl w:ilvl="1" w:tentative="0">
      <w:start w:val="1"/>
      <w:numFmt w:val="decimal"/>
      <w:lvlText w:val="7.1.%2"/>
      <w:lvlJc w:val="left"/>
      <w:pPr>
        <w:tabs>
          <w:tab w:val="left" w:pos="567"/>
        </w:tabs>
      </w:pPr>
      <w:rPr>
        <w:rFonts w:hint="eastAsia" w:cs="Times New Roman"/>
        <w:b/>
        <w:i w:val="0"/>
      </w:rPr>
    </w:lvl>
    <w:lvl w:ilvl="2" w:tentative="0">
      <w:start w:val="1"/>
      <w:numFmt w:val="decimal"/>
      <w:lvlText w:val="7.2.%3"/>
      <w:lvlJc w:val="left"/>
      <w:pPr>
        <w:tabs>
          <w:tab w:val="left" w:pos="567"/>
        </w:tabs>
      </w:pPr>
      <w:rPr>
        <w:rFonts w:hint="eastAsia" w:cs="Times New Roman"/>
        <w:b/>
        <w:i w:val="0"/>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2">
    <w:nsid w:val="29F317A4"/>
    <w:multiLevelType w:val="multilevel"/>
    <w:tmpl w:val="29F317A4"/>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2A0711FF"/>
    <w:multiLevelType w:val="multilevel"/>
    <w:tmpl w:val="2A0711FF"/>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2A8F7113"/>
    <w:multiLevelType w:val="multilevel"/>
    <w:tmpl w:val="2A8F7113"/>
    <w:lvl w:ilvl="0" w:tentative="0">
      <w:start w:val="1"/>
      <w:numFmt w:val="upperLetter"/>
      <w:pStyle w:val="45"/>
      <w:suff w:val="space"/>
      <w:lvlText w:val="%1"/>
      <w:lvlJc w:val="left"/>
      <w:pPr>
        <w:ind w:left="623" w:hanging="425"/>
      </w:pPr>
      <w:rPr>
        <w:rFonts w:hint="eastAsia" w:cs="Times New Roman"/>
      </w:rPr>
    </w:lvl>
    <w:lvl w:ilvl="1" w:tentative="0">
      <w:start w:val="1"/>
      <w:numFmt w:val="decimal"/>
      <w:pStyle w:val="46"/>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55">
    <w:nsid w:val="2C5917C3"/>
    <w:multiLevelType w:val="multilevel"/>
    <w:tmpl w:val="2C5917C3"/>
    <w:lvl w:ilvl="0" w:tentative="0">
      <w:start w:val="1"/>
      <w:numFmt w:val="none"/>
      <w:pStyle w:val="47"/>
      <w:suff w:val="nothing"/>
      <w:lvlText w:val="%1——"/>
      <w:lvlJc w:val="left"/>
      <w:pPr>
        <w:ind w:left="833" w:hanging="408"/>
      </w:pPr>
      <w:rPr>
        <w:rFonts w:hint="eastAsia" w:cs="Times New Roman"/>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4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56">
    <w:nsid w:val="2CAC7280"/>
    <w:multiLevelType w:val="multilevel"/>
    <w:tmpl w:val="2CAC7280"/>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380E21FF"/>
    <w:multiLevelType w:val="multilevel"/>
    <w:tmpl w:val="380E21FF"/>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58">
    <w:nsid w:val="398C619E"/>
    <w:multiLevelType w:val="multilevel"/>
    <w:tmpl w:val="398C619E"/>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39AB1A4F"/>
    <w:multiLevelType w:val="multilevel"/>
    <w:tmpl w:val="39AB1A4F"/>
    <w:lvl w:ilvl="0" w:tentative="0">
      <w:start w:val="1"/>
      <w:numFmt w:val="decimal"/>
      <w:lvlText w:val="8.1.%1"/>
      <w:lvlJc w:val="left"/>
      <w:pPr>
        <w:tabs>
          <w:tab w:val="left" w:pos="567"/>
        </w:tabs>
      </w:pPr>
      <w:rPr>
        <w:rFonts w:hint="eastAsia" w:cs="Times New Roman"/>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3B5B3F9A"/>
    <w:multiLevelType w:val="multilevel"/>
    <w:tmpl w:val="3B5B3F9A"/>
    <w:lvl w:ilvl="0" w:tentative="0">
      <w:start w:val="1"/>
      <w:numFmt w:val="decimal"/>
      <w:lvlText w:val="6.2.%1"/>
      <w:lvlJc w:val="left"/>
      <w:pPr>
        <w:tabs>
          <w:tab w:val="left" w:pos="567"/>
        </w:tabs>
      </w:pPr>
      <w:rPr>
        <w:rFonts w:hint="eastAsia" w:cs="Times New Roman"/>
        <w:b/>
        <w:i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1">
    <w:nsid w:val="3D9D7B7B"/>
    <w:multiLevelType w:val="multilevel"/>
    <w:tmpl w:val="3D9D7B7B"/>
    <w:lvl w:ilvl="0" w:tentative="0">
      <w:start w:val="1"/>
      <w:numFmt w:val="decimal"/>
      <w:lvlText w:val="4.0.%1"/>
      <w:lvlJc w:val="left"/>
      <w:pPr>
        <w:tabs>
          <w:tab w:val="left" w:pos="567"/>
        </w:tabs>
      </w:pPr>
      <w:rPr>
        <w:rFonts w:hint="eastAsia" w:cs="Times New Roman"/>
        <w:b/>
        <w:i w:val="0"/>
      </w:rPr>
    </w:lvl>
    <w:lvl w:ilvl="1" w:tentative="0">
      <w:start w:val="1"/>
      <w:numFmt w:val="decimal"/>
      <w:lvlText w:val="4.0.%2"/>
      <w:lvlJc w:val="left"/>
      <w:pPr>
        <w:tabs>
          <w:tab w:val="left" w:pos="567"/>
        </w:tabs>
      </w:pPr>
      <w:rPr>
        <w:rFonts w:hint="eastAsia" w:cs="Times New Roman"/>
        <w:b/>
        <w:i w:val="0"/>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2">
    <w:nsid w:val="428E099C"/>
    <w:multiLevelType w:val="multilevel"/>
    <w:tmpl w:val="428E099C"/>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444FCF71"/>
    <w:multiLevelType w:val="multilevel"/>
    <w:tmpl w:val="444FCF71"/>
    <w:lvl w:ilvl="0" w:tentative="0">
      <w:start w:val="1"/>
      <w:numFmt w:val="decimal"/>
      <w:lvlText w:val="3.0.%1"/>
      <w:lvlJc w:val="left"/>
      <w:pPr>
        <w:tabs>
          <w:tab w:val="left" w:pos="567"/>
        </w:tabs>
      </w:pPr>
      <w:rPr>
        <w:rFonts w:hint="eastAsia" w:cs="Times New Roman"/>
        <w:b/>
        <w:i w:val="0"/>
      </w:rPr>
    </w:lvl>
    <w:lvl w:ilvl="1" w:tentative="0">
      <w:start w:val="9"/>
      <w:numFmt w:val="decimal"/>
      <w:lvlText w:val="5.0.%2"/>
      <w:lvlJc w:val="left"/>
      <w:pPr>
        <w:tabs>
          <w:tab w:val="left" w:pos="567"/>
        </w:tabs>
      </w:pPr>
      <w:rPr>
        <w:rFonts w:hint="default" w:cs="Times New Roman"/>
        <w:b/>
        <w:i w:val="0"/>
      </w:rPr>
    </w:lvl>
    <w:lvl w:ilvl="2" w:tentative="0">
      <w:start w:val="1"/>
      <w:numFmt w:val="decimal"/>
      <w:lvlText w:val="%3）"/>
      <w:lvlJc w:val="left"/>
      <w:pPr>
        <w:ind w:left="1200" w:hanging="360"/>
      </w:pPr>
      <w:rPr>
        <w:rFonts w:hint="default" w:hAnsi="Times New Roman"/>
        <w:b/>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4">
    <w:nsid w:val="44C50F90"/>
    <w:multiLevelType w:val="multilevel"/>
    <w:tmpl w:val="44C50F90"/>
    <w:lvl w:ilvl="0" w:tentative="0">
      <w:start w:val="1"/>
      <w:numFmt w:val="lowerLetter"/>
      <w:pStyle w:val="60"/>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59"/>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61"/>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65">
    <w:nsid w:val="493E6B35"/>
    <w:multiLevelType w:val="multilevel"/>
    <w:tmpl w:val="493E6B35"/>
    <w:lvl w:ilvl="0" w:tentative="0">
      <w:start w:val="3"/>
      <w:numFmt w:val="decimal"/>
      <w:lvlText w:val="8.3.%1"/>
      <w:lvlJc w:val="left"/>
      <w:pPr>
        <w:tabs>
          <w:tab w:val="left" w:pos="567"/>
        </w:tabs>
        <w:ind w:left="0" w:firstLine="0"/>
      </w:pPr>
      <w:rPr>
        <w:rFonts w:hint="default" w:cs="Times New Roman"/>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49EC195A"/>
    <w:multiLevelType w:val="multilevel"/>
    <w:tmpl w:val="49EC195A"/>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4A09F0AB"/>
    <w:multiLevelType w:val="multilevel"/>
    <w:tmpl w:val="4A09F0AB"/>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68">
    <w:nsid w:val="4ABB1AAD"/>
    <w:multiLevelType w:val="multilevel"/>
    <w:tmpl w:val="4ABB1AAD"/>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69">
    <w:nsid w:val="4BAA6969"/>
    <w:multiLevelType w:val="multilevel"/>
    <w:tmpl w:val="4BAA6969"/>
    <w:lvl w:ilvl="0" w:tentative="0">
      <w:start w:val="1"/>
      <w:numFmt w:val="decimal"/>
      <w:lvlText w:val="B.0.%1"/>
      <w:lvlJc w:val="left"/>
      <w:pPr>
        <w:tabs>
          <w:tab w:val="left" w:pos="567"/>
        </w:tabs>
      </w:pPr>
      <w:rPr>
        <w:rFonts w:hint="default" w:ascii="Times New Roman" w:hAnsi="Times New Roman" w:eastAsia="宋体" w:cs="Times New Roman"/>
        <w:b/>
        <w:i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0">
    <w:nsid w:val="4BD454DD"/>
    <w:multiLevelType w:val="multilevel"/>
    <w:tmpl w:val="4BD454DD"/>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71">
    <w:nsid w:val="4CAF12EF"/>
    <w:multiLevelType w:val="multilevel"/>
    <w:tmpl w:val="4CAF12EF"/>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72">
    <w:nsid w:val="4D2A1825"/>
    <w:multiLevelType w:val="multilevel"/>
    <w:tmpl w:val="4D2A1825"/>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73">
    <w:nsid w:val="4DE1CACF"/>
    <w:multiLevelType w:val="multilevel"/>
    <w:tmpl w:val="4DE1CACF"/>
    <w:lvl w:ilvl="0" w:tentative="0">
      <w:start w:val="2"/>
      <w:numFmt w:val="decimal"/>
      <w:lvlText w:val="8.1.%1"/>
      <w:lvlJc w:val="left"/>
      <w:pPr>
        <w:tabs>
          <w:tab w:val="left" w:pos="567"/>
        </w:tabs>
      </w:pPr>
      <w:rPr>
        <w:rFonts w:hint="default" w:cs="Times New Roman"/>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4E392000"/>
    <w:multiLevelType w:val="multilevel"/>
    <w:tmpl w:val="4E392000"/>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4E415CA1"/>
    <w:multiLevelType w:val="multilevel"/>
    <w:tmpl w:val="4E415CA1"/>
    <w:lvl w:ilvl="0" w:tentative="0">
      <w:start w:val="1"/>
      <w:numFmt w:val="decimal"/>
      <w:lvlText w:val="6.1.%1"/>
      <w:lvlJc w:val="left"/>
      <w:pPr>
        <w:tabs>
          <w:tab w:val="left" w:pos="567"/>
        </w:tabs>
      </w:pPr>
      <w:rPr>
        <w:rFonts w:hint="eastAsia" w:cs="Times New Roman"/>
        <w:b/>
        <w:i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6">
    <w:nsid w:val="501E6090"/>
    <w:multiLevelType w:val="multilevel"/>
    <w:tmpl w:val="501E6090"/>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52707026"/>
    <w:multiLevelType w:val="multilevel"/>
    <w:tmpl w:val="52707026"/>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78">
    <w:nsid w:val="53424B0E"/>
    <w:multiLevelType w:val="multilevel"/>
    <w:tmpl w:val="53424B0E"/>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79">
    <w:nsid w:val="557C2AF5"/>
    <w:multiLevelType w:val="multilevel"/>
    <w:tmpl w:val="557C2AF5"/>
    <w:lvl w:ilvl="0" w:tentative="0">
      <w:start w:val="1"/>
      <w:numFmt w:val="decimal"/>
      <w:pStyle w:val="6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0">
    <w:nsid w:val="56BD703A"/>
    <w:multiLevelType w:val="multilevel"/>
    <w:tmpl w:val="56BD703A"/>
    <w:lvl w:ilvl="0" w:tentative="0">
      <w:start w:val="1"/>
      <w:numFmt w:val="decimal"/>
      <w:lvlText w:val="6.3.%1"/>
      <w:lvlJc w:val="left"/>
      <w:pPr>
        <w:tabs>
          <w:tab w:val="left" w:pos="567"/>
        </w:tabs>
      </w:pPr>
      <w:rPr>
        <w:rFonts w:hint="eastAsia" w:cs="Times New Roman"/>
        <w:b/>
        <w:i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1">
    <w:nsid w:val="58517138"/>
    <w:multiLevelType w:val="multilevel"/>
    <w:tmpl w:val="58517138"/>
    <w:lvl w:ilvl="0" w:tentative="0">
      <w:start w:val="1"/>
      <w:numFmt w:val="decimal"/>
      <w:lvlText w:val="7.%1"/>
      <w:lvlJc w:val="left"/>
      <w:pPr>
        <w:tabs>
          <w:tab w:val="left" w:pos="567"/>
        </w:tabs>
      </w:pPr>
      <w:rPr>
        <w:rFonts w:hint="default" w:ascii="Times New Roman" w:hAnsi="Times New Roman" w:cs="Times New Roman"/>
        <w:b/>
        <w:i w:val="0"/>
      </w:rPr>
    </w:lvl>
    <w:lvl w:ilvl="1" w:tentative="0">
      <w:start w:val="1"/>
      <w:numFmt w:val="decimal"/>
      <w:lvlText w:val="7.1.%2"/>
      <w:lvlJc w:val="left"/>
      <w:pPr>
        <w:tabs>
          <w:tab w:val="left" w:pos="567"/>
        </w:tabs>
      </w:pPr>
      <w:rPr>
        <w:rFonts w:hint="eastAsia" w:cs="Times New Roman"/>
        <w:b/>
        <w:i w:val="0"/>
      </w:rPr>
    </w:lvl>
    <w:lvl w:ilvl="2" w:tentative="0">
      <w:start w:val="1"/>
      <w:numFmt w:val="decimal"/>
      <w:lvlText w:val="7.2.%3"/>
      <w:lvlJc w:val="left"/>
      <w:pPr>
        <w:tabs>
          <w:tab w:val="left" w:pos="567"/>
        </w:tabs>
      </w:pPr>
      <w:rPr>
        <w:rFonts w:hint="eastAsia" w:cs="Times New Roman"/>
        <w:b/>
        <w:i w:val="0"/>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2">
    <w:nsid w:val="59107EC7"/>
    <w:multiLevelType w:val="multilevel"/>
    <w:tmpl w:val="59107EC7"/>
    <w:lvl w:ilvl="0" w:tentative="0">
      <w:start w:val="1"/>
      <w:numFmt w:val="decimal"/>
      <w:lvlText w:val="6.3.%1"/>
      <w:lvlJc w:val="left"/>
      <w:pPr>
        <w:tabs>
          <w:tab w:val="left" w:pos="567"/>
        </w:tabs>
      </w:pPr>
      <w:rPr>
        <w:rFonts w:hint="eastAsia" w:cs="Times New Roman"/>
        <w:b/>
        <w:i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3">
    <w:nsid w:val="5DD17216"/>
    <w:multiLevelType w:val="multilevel"/>
    <w:tmpl w:val="5DD17216"/>
    <w:lvl w:ilvl="0" w:tentative="0">
      <w:start w:val="1"/>
      <w:numFmt w:val="decimal"/>
      <w:lvlText w:val="7.2.%1"/>
      <w:lvlJc w:val="left"/>
      <w:pPr>
        <w:tabs>
          <w:tab w:val="left" w:pos="567"/>
        </w:tabs>
        <w:ind w:left="0" w:firstLine="0"/>
      </w:pPr>
      <w:rPr>
        <w:rFonts w:hint="eastAsia" w:cs="Times New Roman"/>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6074E9E7"/>
    <w:multiLevelType w:val="multilevel"/>
    <w:tmpl w:val="6074E9E7"/>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60E09377"/>
    <w:multiLevelType w:val="multilevel"/>
    <w:tmpl w:val="60E09377"/>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86">
    <w:nsid w:val="60F90248"/>
    <w:multiLevelType w:val="multilevel"/>
    <w:tmpl w:val="60F90248"/>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617C18C6"/>
    <w:multiLevelType w:val="multilevel"/>
    <w:tmpl w:val="617C18C6"/>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646260FA"/>
    <w:multiLevelType w:val="multilevel"/>
    <w:tmpl w:val="646260FA"/>
    <w:lvl w:ilvl="0" w:tentative="0">
      <w:start w:val="1"/>
      <w:numFmt w:val="decimal"/>
      <w:pStyle w:val="6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9">
    <w:nsid w:val="657D3FBC"/>
    <w:multiLevelType w:val="multilevel"/>
    <w:tmpl w:val="657D3FBC"/>
    <w:lvl w:ilvl="0" w:tentative="0">
      <w:start w:val="1"/>
      <w:numFmt w:val="upperLetter"/>
      <w:pStyle w:val="38"/>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43"/>
      <w:suff w:val="nothing"/>
      <w:lvlText w:val="A.1.3.%2　"/>
      <w:lvlJc w:val="left"/>
      <w:rPr>
        <w:rFonts w:hint="eastAsia" w:ascii="黑体" w:hAnsi="Times New Roman" w:eastAsia="黑体" w:cs="Times New Roman"/>
        <w:b w:val="0"/>
        <w:i w:val="0"/>
        <w:snapToGrid/>
        <w:spacing w:val="0"/>
        <w:w w:val="100"/>
        <w:kern w:val="21"/>
        <w:sz w:val="21"/>
      </w:rPr>
    </w:lvl>
    <w:lvl w:ilvl="2" w:tentative="0">
      <w:start w:val="1"/>
      <w:numFmt w:val="decimal"/>
      <w:pStyle w:val="44"/>
      <w:suff w:val="nothing"/>
      <w:lvlText w:val="A.1.3.1.%3　"/>
      <w:lvlJc w:val="left"/>
      <w:pPr>
        <w:ind w:left="945"/>
      </w:pPr>
      <w:rPr>
        <w:rFonts w:hint="eastAsia" w:ascii="黑体" w:hAnsi="Times New Roman" w:eastAsia="黑体" w:cs="Times New Roman"/>
        <w:b w:val="0"/>
        <w:i w:val="0"/>
        <w:sz w:val="21"/>
      </w:rPr>
    </w:lvl>
    <w:lvl w:ilvl="3" w:tentative="0">
      <w:start w:val="1"/>
      <w:numFmt w:val="decimal"/>
      <w:pStyle w:val="39"/>
      <w:suff w:val="nothing"/>
      <w:lvlText w:val="%1.%2.%3.%4　"/>
      <w:lvlJc w:val="left"/>
      <w:rPr>
        <w:rFonts w:hint="eastAsia" w:ascii="黑体" w:hAnsi="Times New Roman" w:eastAsia="黑体" w:cs="Times New Roman"/>
        <w:b w:val="0"/>
        <w:i w:val="0"/>
        <w:sz w:val="21"/>
      </w:rPr>
    </w:lvl>
    <w:lvl w:ilvl="4" w:tentative="0">
      <w:start w:val="1"/>
      <w:numFmt w:val="decimal"/>
      <w:pStyle w:val="40"/>
      <w:suff w:val="nothing"/>
      <w:lvlText w:val="%1.%2.%3.%4.%5　"/>
      <w:lvlJc w:val="left"/>
      <w:rPr>
        <w:rFonts w:hint="eastAsia" w:ascii="黑体" w:hAnsi="Times New Roman" w:eastAsia="黑体" w:cs="Times New Roman"/>
        <w:b w:val="0"/>
        <w:i w:val="0"/>
        <w:sz w:val="21"/>
      </w:rPr>
    </w:lvl>
    <w:lvl w:ilvl="5" w:tentative="0">
      <w:start w:val="1"/>
      <w:numFmt w:val="decimal"/>
      <w:pStyle w:val="41"/>
      <w:suff w:val="nothing"/>
      <w:lvlText w:val="%1.%2.%3.%4.%5.%6　"/>
      <w:lvlJc w:val="left"/>
      <w:rPr>
        <w:rFonts w:hint="eastAsia" w:ascii="黑体" w:hAnsi="Times New Roman" w:eastAsia="黑体" w:cs="Times New Roman"/>
        <w:b w:val="0"/>
        <w:i w:val="0"/>
        <w:sz w:val="21"/>
      </w:rPr>
    </w:lvl>
    <w:lvl w:ilvl="6" w:tentative="0">
      <w:start w:val="1"/>
      <w:numFmt w:val="decimal"/>
      <w:pStyle w:val="42"/>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90">
    <w:nsid w:val="65F254AD"/>
    <w:multiLevelType w:val="multilevel"/>
    <w:tmpl w:val="65F254AD"/>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67440A6B"/>
    <w:multiLevelType w:val="multilevel"/>
    <w:tmpl w:val="67440A6B"/>
    <w:lvl w:ilvl="0" w:tentative="0">
      <w:start w:val="1"/>
      <w:numFmt w:val="decimal"/>
      <w:lvlText w:val="6.1.%1"/>
      <w:lvlJc w:val="left"/>
      <w:pPr>
        <w:tabs>
          <w:tab w:val="left" w:pos="567"/>
        </w:tabs>
      </w:pPr>
      <w:rPr>
        <w:rFonts w:hint="eastAsia" w:cs="Times New Roman"/>
        <w:b/>
        <w:i w:val="0"/>
      </w:rPr>
    </w:lvl>
    <w:lvl w:ilvl="1" w:tentative="0">
      <w:start w:val="1"/>
      <w:numFmt w:val="decimal"/>
      <w:lvlText w:val="6.2.%2"/>
      <w:lvlJc w:val="left"/>
      <w:pPr>
        <w:tabs>
          <w:tab w:val="left" w:pos="567"/>
        </w:tabs>
      </w:pPr>
      <w:rPr>
        <w:rFonts w:hint="eastAsia" w:cs="Times New Roman"/>
        <w:b/>
        <w:i w:val="0"/>
      </w:rPr>
    </w:lvl>
    <w:lvl w:ilvl="2" w:tentative="0">
      <w:start w:val="1"/>
      <w:numFmt w:val="decimal"/>
      <w:lvlText w:val="7.%3"/>
      <w:lvlJc w:val="left"/>
      <w:pPr>
        <w:tabs>
          <w:tab w:val="left" w:pos="567"/>
        </w:tabs>
      </w:pPr>
      <w:rPr>
        <w:rFonts w:hint="eastAsia" w:cs="Times New Roman"/>
        <w:b/>
        <w:i w:val="0"/>
      </w:rPr>
    </w:lvl>
    <w:lvl w:ilvl="3" w:tentative="0">
      <w:start w:val="1"/>
      <w:numFmt w:val="decimal"/>
      <w:lvlText w:val="7.1.%4"/>
      <w:lvlJc w:val="left"/>
      <w:pPr>
        <w:tabs>
          <w:tab w:val="left" w:pos="567"/>
        </w:tabs>
      </w:pPr>
      <w:rPr>
        <w:rFonts w:hint="eastAsia" w:cs="Times New Roman"/>
        <w:b/>
        <w:i w:val="0"/>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2">
    <w:nsid w:val="69250686"/>
    <w:multiLevelType w:val="multilevel"/>
    <w:tmpl w:val="69250686"/>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69F1079E"/>
    <w:multiLevelType w:val="multilevel"/>
    <w:tmpl w:val="69F1079E"/>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94">
    <w:nsid w:val="6C7107D1"/>
    <w:multiLevelType w:val="multilevel"/>
    <w:tmpl w:val="6C7107D1"/>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6D6C07CD"/>
    <w:multiLevelType w:val="multilevel"/>
    <w:tmpl w:val="6D6C07CD"/>
    <w:lvl w:ilvl="0" w:tentative="0">
      <w:start w:val="1"/>
      <w:numFmt w:val="lowerLetter"/>
      <w:pStyle w:val="51"/>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50"/>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96">
    <w:nsid w:val="705F4E3B"/>
    <w:multiLevelType w:val="multilevel"/>
    <w:tmpl w:val="705F4E3B"/>
    <w:lvl w:ilvl="0" w:tentative="0">
      <w:start w:val="1"/>
      <w:numFmt w:val="decimal"/>
      <w:lvlText w:val="%1"/>
      <w:lvlJc w:val="left"/>
      <w:pPr>
        <w:tabs>
          <w:tab w:val="left" w:pos="846"/>
        </w:tabs>
        <w:ind w:left="846" w:hanging="420"/>
      </w:pPr>
      <w:rPr>
        <w:rFonts w:hint="eastAsia" w:cs="Times New Roman"/>
        <w:b/>
      </w:rPr>
    </w:lvl>
    <w:lvl w:ilvl="1" w:tentative="0">
      <w:start w:val="1"/>
      <w:numFmt w:val="decimal"/>
      <w:lvlText w:val="%2"/>
      <w:lvlJc w:val="left"/>
      <w:pPr>
        <w:ind w:left="1170" w:hanging="750"/>
      </w:pPr>
      <w:rPr>
        <w:rFonts w:hint="default" w:hAnsi="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72A43651"/>
    <w:multiLevelType w:val="multilevel"/>
    <w:tmpl w:val="72A43651"/>
    <w:lvl w:ilvl="0" w:tentative="0">
      <w:start w:val="3"/>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98">
    <w:nsid w:val="72B56420"/>
    <w:multiLevelType w:val="multilevel"/>
    <w:tmpl w:val="72B56420"/>
    <w:lvl w:ilvl="0" w:tentative="0">
      <w:start w:val="1"/>
      <w:numFmt w:val="decimal"/>
      <w:lvlText w:val="8.3.%1"/>
      <w:lvlJc w:val="left"/>
      <w:pPr>
        <w:tabs>
          <w:tab w:val="left" w:pos="567"/>
        </w:tabs>
        <w:ind w:left="0" w:firstLine="0"/>
      </w:pPr>
      <w:rPr>
        <w:rFonts w:hint="eastAsia" w:cs="Times New Roman"/>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7801A030"/>
    <w:multiLevelType w:val="multilevel"/>
    <w:tmpl w:val="7801A030"/>
    <w:lvl w:ilvl="0" w:tentative="0">
      <w:start w:val="2"/>
      <w:numFmt w:val="decimal"/>
      <w:lvlText w:val="3.0.%1"/>
      <w:lvlJc w:val="left"/>
      <w:pPr>
        <w:tabs>
          <w:tab w:val="left" w:pos="567"/>
        </w:tabs>
      </w:pPr>
      <w:rPr>
        <w:rFonts w:hint="default" w:cs="Times New Roman"/>
        <w:b/>
        <w:i w:val="0"/>
      </w:rPr>
    </w:lvl>
    <w:lvl w:ilvl="1" w:tentative="0">
      <w:start w:val="1"/>
      <w:numFmt w:val="decimal"/>
      <w:lvlText w:val="5.0.%2"/>
      <w:lvlJc w:val="left"/>
      <w:pPr>
        <w:tabs>
          <w:tab w:val="left" w:pos="567"/>
        </w:tabs>
      </w:pPr>
      <w:rPr>
        <w:rFonts w:hint="eastAsia" w:cs="Times New Roman"/>
        <w:b/>
        <w:i w:val="0"/>
      </w:rPr>
    </w:lvl>
    <w:lvl w:ilvl="2" w:tentative="0">
      <w:start w:val="1"/>
      <w:numFmt w:val="decimal"/>
      <w:lvlText w:val="%3）"/>
      <w:lvlJc w:val="left"/>
      <w:pPr>
        <w:ind w:left="1200" w:hanging="360"/>
      </w:pPr>
      <w:rPr>
        <w:rFonts w:hint="default" w:hAnsi="Times New Roman"/>
        <w:b/>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0">
    <w:nsid w:val="7A2226AE"/>
    <w:multiLevelType w:val="multilevel"/>
    <w:tmpl w:val="7A2226AE"/>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101">
    <w:nsid w:val="7EA710CE"/>
    <w:multiLevelType w:val="multilevel"/>
    <w:tmpl w:val="7EA710CE"/>
    <w:lvl w:ilvl="0" w:tentative="0">
      <w:start w:val="1"/>
      <w:numFmt w:val="decimal"/>
      <w:lvlText w:val="7.3.%1"/>
      <w:lvlJc w:val="left"/>
      <w:pPr>
        <w:tabs>
          <w:tab w:val="left" w:pos="567"/>
        </w:tabs>
        <w:ind w:left="0" w:firstLine="0"/>
      </w:pPr>
      <w:rPr>
        <w:rFonts w:hint="eastAsia" w:cs="Times New Roman"/>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7FD617CD"/>
    <w:multiLevelType w:val="multilevel"/>
    <w:tmpl w:val="7FD617CD"/>
    <w:lvl w:ilvl="0" w:tentative="0">
      <w:start w:val="1"/>
      <w:numFmt w:val="decimal"/>
      <w:lvlText w:val="%1"/>
      <w:lvlJc w:val="left"/>
      <w:pPr>
        <w:ind w:left="773" w:hanging="360"/>
      </w:pPr>
      <w:rPr>
        <w:rFonts w:hint="default" w:ascii="Times New Roman" w:hAnsi="Times New Roman"/>
        <w:b/>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49"/>
  </w:num>
  <w:num w:numId="2">
    <w:abstractNumId w:val="89"/>
  </w:num>
  <w:num w:numId="3">
    <w:abstractNumId w:val="54"/>
  </w:num>
  <w:num w:numId="4">
    <w:abstractNumId w:val="55"/>
  </w:num>
  <w:num w:numId="5">
    <w:abstractNumId w:val="95"/>
  </w:num>
  <w:num w:numId="6">
    <w:abstractNumId w:val="50"/>
  </w:num>
  <w:num w:numId="7">
    <w:abstractNumId w:val="64"/>
  </w:num>
  <w:num w:numId="8">
    <w:abstractNumId w:val="88"/>
  </w:num>
  <w:num w:numId="9">
    <w:abstractNumId w:val="79"/>
  </w:num>
  <w:num w:numId="10">
    <w:abstractNumId w:val="21"/>
  </w:num>
  <w:num w:numId="11">
    <w:abstractNumId w:val="36"/>
  </w:num>
  <w:num w:numId="12">
    <w:abstractNumId w:val="27"/>
  </w:num>
  <w:num w:numId="13">
    <w:abstractNumId w:val="78"/>
  </w:num>
  <w:num w:numId="14">
    <w:abstractNumId w:val="72"/>
  </w:num>
  <w:num w:numId="15">
    <w:abstractNumId w:val="68"/>
  </w:num>
  <w:num w:numId="16">
    <w:abstractNumId w:val="35"/>
  </w:num>
  <w:num w:numId="17">
    <w:abstractNumId w:val="61"/>
  </w:num>
  <w:num w:numId="18">
    <w:abstractNumId w:val="41"/>
  </w:num>
  <w:num w:numId="19">
    <w:abstractNumId w:val="47"/>
  </w:num>
  <w:num w:numId="20">
    <w:abstractNumId w:val="23"/>
  </w:num>
  <w:num w:numId="21">
    <w:abstractNumId w:val="33"/>
  </w:num>
  <w:num w:numId="22">
    <w:abstractNumId w:val="75"/>
  </w:num>
  <w:num w:numId="23">
    <w:abstractNumId w:val="30"/>
  </w:num>
  <w:num w:numId="24">
    <w:abstractNumId w:val="71"/>
  </w:num>
  <w:num w:numId="25">
    <w:abstractNumId w:val="60"/>
  </w:num>
  <w:num w:numId="26">
    <w:abstractNumId w:val="93"/>
  </w:num>
  <w:num w:numId="27">
    <w:abstractNumId w:val="102"/>
  </w:num>
  <w:num w:numId="28">
    <w:abstractNumId w:val="42"/>
  </w:num>
  <w:num w:numId="29">
    <w:abstractNumId w:val="67"/>
  </w:num>
  <w:num w:numId="30">
    <w:abstractNumId w:val="82"/>
  </w:num>
  <w:num w:numId="31">
    <w:abstractNumId w:val="48"/>
  </w:num>
  <w:num w:numId="32">
    <w:abstractNumId w:val="70"/>
  </w:num>
  <w:num w:numId="33">
    <w:abstractNumId w:val="37"/>
  </w:num>
  <w:num w:numId="34">
    <w:abstractNumId w:val="81"/>
  </w:num>
  <w:num w:numId="35">
    <w:abstractNumId w:val="24"/>
  </w:num>
  <w:num w:numId="36">
    <w:abstractNumId w:val="90"/>
  </w:num>
  <w:num w:numId="37">
    <w:abstractNumId w:val="83"/>
  </w:num>
  <w:num w:numId="38">
    <w:abstractNumId w:val="101"/>
  </w:num>
  <w:num w:numId="39">
    <w:abstractNumId w:val="29"/>
  </w:num>
  <w:num w:numId="40">
    <w:abstractNumId w:val="26"/>
  </w:num>
  <w:num w:numId="41">
    <w:abstractNumId w:val="56"/>
  </w:num>
  <w:num w:numId="42">
    <w:abstractNumId w:val="96"/>
  </w:num>
  <w:num w:numId="43">
    <w:abstractNumId w:val="62"/>
  </w:num>
  <w:num w:numId="44">
    <w:abstractNumId w:val="45"/>
  </w:num>
  <w:num w:numId="45">
    <w:abstractNumId w:val="34"/>
  </w:num>
  <w:num w:numId="46">
    <w:abstractNumId w:val="66"/>
  </w:num>
  <w:num w:numId="47">
    <w:abstractNumId w:val="87"/>
  </w:num>
  <w:num w:numId="48">
    <w:abstractNumId w:val="51"/>
  </w:num>
  <w:num w:numId="49">
    <w:abstractNumId w:val="59"/>
  </w:num>
  <w:num w:numId="50">
    <w:abstractNumId w:val="40"/>
  </w:num>
  <w:num w:numId="51">
    <w:abstractNumId w:val="92"/>
  </w:num>
  <w:num w:numId="52">
    <w:abstractNumId w:val="98"/>
  </w:num>
  <w:num w:numId="53">
    <w:abstractNumId w:val="25"/>
  </w:num>
  <w:num w:numId="54">
    <w:abstractNumId w:val="15"/>
  </w:num>
  <w:num w:numId="55">
    <w:abstractNumId w:val="39"/>
  </w:num>
  <w:num w:numId="56">
    <w:abstractNumId w:val="69"/>
  </w:num>
  <w:num w:numId="57">
    <w:abstractNumId w:val="9"/>
  </w:num>
  <w:num w:numId="58">
    <w:abstractNumId w:val="58"/>
  </w:num>
  <w:num w:numId="59">
    <w:abstractNumId w:val="53"/>
  </w:num>
  <w:num w:numId="60">
    <w:abstractNumId w:val="44"/>
  </w:num>
  <w:num w:numId="61">
    <w:abstractNumId w:val="74"/>
  </w:num>
  <w:num w:numId="62">
    <w:abstractNumId w:val="76"/>
  </w:num>
  <w:num w:numId="63">
    <w:abstractNumId w:val="86"/>
  </w:num>
  <w:num w:numId="64">
    <w:abstractNumId w:val="94"/>
  </w:num>
  <w:num w:numId="65">
    <w:abstractNumId w:val="32"/>
  </w:num>
  <w:num w:numId="66">
    <w:abstractNumId w:val="52"/>
  </w:num>
  <w:num w:numId="67">
    <w:abstractNumId w:val="84"/>
  </w:num>
  <w:num w:numId="68">
    <w:abstractNumId w:val="28"/>
  </w:num>
  <w:num w:numId="69">
    <w:abstractNumId w:val="13"/>
  </w:num>
  <w:num w:numId="70">
    <w:abstractNumId w:val="8"/>
  </w:num>
  <w:num w:numId="71">
    <w:abstractNumId w:val="3"/>
  </w:num>
  <w:num w:numId="72">
    <w:abstractNumId w:val="99"/>
  </w:num>
  <w:num w:numId="73">
    <w:abstractNumId w:val="85"/>
  </w:num>
  <w:num w:numId="74">
    <w:abstractNumId w:val="22"/>
  </w:num>
  <w:num w:numId="75">
    <w:abstractNumId w:val="57"/>
  </w:num>
  <w:num w:numId="76">
    <w:abstractNumId w:val="11"/>
  </w:num>
  <w:num w:numId="77">
    <w:abstractNumId w:val="63"/>
  </w:num>
  <w:num w:numId="78">
    <w:abstractNumId w:val="17"/>
  </w:num>
  <w:num w:numId="79">
    <w:abstractNumId w:val="31"/>
  </w:num>
  <w:num w:numId="80">
    <w:abstractNumId w:val="0"/>
  </w:num>
  <w:num w:numId="81">
    <w:abstractNumId w:val="46"/>
  </w:num>
  <w:num w:numId="82">
    <w:abstractNumId w:val="10"/>
  </w:num>
  <w:num w:numId="83">
    <w:abstractNumId w:val="20"/>
  </w:num>
  <w:num w:numId="84">
    <w:abstractNumId w:val="1"/>
  </w:num>
  <w:num w:numId="85">
    <w:abstractNumId w:val="100"/>
  </w:num>
  <w:num w:numId="86">
    <w:abstractNumId w:val="80"/>
  </w:num>
  <w:num w:numId="87">
    <w:abstractNumId w:val="97"/>
  </w:num>
  <w:num w:numId="88">
    <w:abstractNumId w:val="6"/>
  </w:num>
  <w:num w:numId="89">
    <w:abstractNumId w:val="16"/>
  </w:num>
  <w:num w:numId="90">
    <w:abstractNumId w:val="91"/>
  </w:num>
  <w:num w:numId="91">
    <w:abstractNumId w:val="2"/>
  </w:num>
  <w:num w:numId="92">
    <w:abstractNumId w:val="38"/>
  </w:num>
  <w:num w:numId="93">
    <w:abstractNumId w:val="43"/>
  </w:num>
  <w:num w:numId="94">
    <w:abstractNumId w:val="19"/>
  </w:num>
  <w:num w:numId="95">
    <w:abstractNumId w:val="14"/>
  </w:num>
  <w:num w:numId="96">
    <w:abstractNumId w:val="4"/>
  </w:num>
  <w:num w:numId="97">
    <w:abstractNumId w:val="77"/>
  </w:num>
  <w:num w:numId="98">
    <w:abstractNumId w:val="18"/>
  </w:num>
  <w:num w:numId="99">
    <w:abstractNumId w:val="7"/>
  </w:num>
  <w:num w:numId="100">
    <w:abstractNumId w:val="73"/>
  </w:num>
  <w:num w:numId="101">
    <w:abstractNumId w:val="5"/>
  </w:num>
  <w:num w:numId="102">
    <w:abstractNumId w:val="12"/>
  </w:num>
  <w:num w:numId="103">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val="1"/>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AC"/>
    <w:rsid w:val="00000D65"/>
    <w:rsid w:val="00002B3B"/>
    <w:rsid w:val="00002B52"/>
    <w:rsid w:val="00004D56"/>
    <w:rsid w:val="0000676A"/>
    <w:rsid w:val="0001161A"/>
    <w:rsid w:val="000174AA"/>
    <w:rsid w:val="00017EE0"/>
    <w:rsid w:val="000205A0"/>
    <w:rsid w:val="00020B0C"/>
    <w:rsid w:val="0002714C"/>
    <w:rsid w:val="00032DE2"/>
    <w:rsid w:val="000345E5"/>
    <w:rsid w:val="00035565"/>
    <w:rsid w:val="00035B23"/>
    <w:rsid w:val="00036C41"/>
    <w:rsid w:val="00037EE4"/>
    <w:rsid w:val="00040ACC"/>
    <w:rsid w:val="00041391"/>
    <w:rsid w:val="000413C9"/>
    <w:rsid w:val="00043184"/>
    <w:rsid w:val="000454C5"/>
    <w:rsid w:val="000462FB"/>
    <w:rsid w:val="000474D4"/>
    <w:rsid w:val="000479D2"/>
    <w:rsid w:val="00052288"/>
    <w:rsid w:val="00060A32"/>
    <w:rsid w:val="00066144"/>
    <w:rsid w:val="000765BA"/>
    <w:rsid w:val="000818E1"/>
    <w:rsid w:val="00083A13"/>
    <w:rsid w:val="000870A1"/>
    <w:rsid w:val="000904D4"/>
    <w:rsid w:val="00092055"/>
    <w:rsid w:val="000924A2"/>
    <w:rsid w:val="0009251D"/>
    <w:rsid w:val="00096618"/>
    <w:rsid w:val="0009713F"/>
    <w:rsid w:val="000A0153"/>
    <w:rsid w:val="000A0B52"/>
    <w:rsid w:val="000A0B8E"/>
    <w:rsid w:val="000A13DB"/>
    <w:rsid w:val="000A1E89"/>
    <w:rsid w:val="000A5BDA"/>
    <w:rsid w:val="000A729B"/>
    <w:rsid w:val="000A7C39"/>
    <w:rsid w:val="000B294E"/>
    <w:rsid w:val="000B3006"/>
    <w:rsid w:val="000C024D"/>
    <w:rsid w:val="000C1627"/>
    <w:rsid w:val="000C18C9"/>
    <w:rsid w:val="000C38F6"/>
    <w:rsid w:val="000C5C39"/>
    <w:rsid w:val="000C61E9"/>
    <w:rsid w:val="000D6CFF"/>
    <w:rsid w:val="000D72A2"/>
    <w:rsid w:val="000E0D62"/>
    <w:rsid w:val="000E2209"/>
    <w:rsid w:val="000E518E"/>
    <w:rsid w:val="000E71C0"/>
    <w:rsid w:val="000E7EEE"/>
    <w:rsid w:val="000E7F83"/>
    <w:rsid w:val="000F6275"/>
    <w:rsid w:val="000F6279"/>
    <w:rsid w:val="000F67D4"/>
    <w:rsid w:val="000F7E25"/>
    <w:rsid w:val="00100DF5"/>
    <w:rsid w:val="001013B0"/>
    <w:rsid w:val="001017DE"/>
    <w:rsid w:val="00103310"/>
    <w:rsid w:val="0010519A"/>
    <w:rsid w:val="00111C80"/>
    <w:rsid w:val="0011286C"/>
    <w:rsid w:val="00113AC2"/>
    <w:rsid w:val="00116868"/>
    <w:rsid w:val="00122F31"/>
    <w:rsid w:val="00124E40"/>
    <w:rsid w:val="0013355E"/>
    <w:rsid w:val="001357E7"/>
    <w:rsid w:val="00136B50"/>
    <w:rsid w:val="00137804"/>
    <w:rsid w:val="00150118"/>
    <w:rsid w:val="001506C1"/>
    <w:rsid w:val="00152843"/>
    <w:rsid w:val="00155AE0"/>
    <w:rsid w:val="001601C4"/>
    <w:rsid w:val="00161982"/>
    <w:rsid w:val="00163208"/>
    <w:rsid w:val="001653B0"/>
    <w:rsid w:val="001656D7"/>
    <w:rsid w:val="00165794"/>
    <w:rsid w:val="00166914"/>
    <w:rsid w:val="00166CF3"/>
    <w:rsid w:val="0017021E"/>
    <w:rsid w:val="00171642"/>
    <w:rsid w:val="00172FA6"/>
    <w:rsid w:val="00172FF0"/>
    <w:rsid w:val="00173A16"/>
    <w:rsid w:val="0017520B"/>
    <w:rsid w:val="001757BF"/>
    <w:rsid w:val="0017672A"/>
    <w:rsid w:val="0017674B"/>
    <w:rsid w:val="00181D03"/>
    <w:rsid w:val="00184F34"/>
    <w:rsid w:val="0018741E"/>
    <w:rsid w:val="00190842"/>
    <w:rsid w:val="001936F8"/>
    <w:rsid w:val="00196158"/>
    <w:rsid w:val="00196E9B"/>
    <w:rsid w:val="00196FBE"/>
    <w:rsid w:val="001A01B3"/>
    <w:rsid w:val="001A1097"/>
    <w:rsid w:val="001A154E"/>
    <w:rsid w:val="001A2940"/>
    <w:rsid w:val="001A35D6"/>
    <w:rsid w:val="001A492A"/>
    <w:rsid w:val="001A4CE2"/>
    <w:rsid w:val="001A5EB3"/>
    <w:rsid w:val="001A602D"/>
    <w:rsid w:val="001B203F"/>
    <w:rsid w:val="001B38E3"/>
    <w:rsid w:val="001B4E85"/>
    <w:rsid w:val="001B592D"/>
    <w:rsid w:val="001B6BD2"/>
    <w:rsid w:val="001C4CEE"/>
    <w:rsid w:val="001D13E0"/>
    <w:rsid w:val="001D21C4"/>
    <w:rsid w:val="001E1532"/>
    <w:rsid w:val="001E65D7"/>
    <w:rsid w:val="001E77A8"/>
    <w:rsid w:val="001F3AEC"/>
    <w:rsid w:val="001F4B78"/>
    <w:rsid w:val="002051B1"/>
    <w:rsid w:val="002121F0"/>
    <w:rsid w:val="0021481C"/>
    <w:rsid w:val="00214B8D"/>
    <w:rsid w:val="00220289"/>
    <w:rsid w:val="00220F23"/>
    <w:rsid w:val="00223BA1"/>
    <w:rsid w:val="002259F9"/>
    <w:rsid w:val="00226160"/>
    <w:rsid w:val="00226F62"/>
    <w:rsid w:val="00233CB0"/>
    <w:rsid w:val="002410D9"/>
    <w:rsid w:val="0024173A"/>
    <w:rsid w:val="00245BDA"/>
    <w:rsid w:val="00250DD5"/>
    <w:rsid w:val="0025398A"/>
    <w:rsid w:val="002560A7"/>
    <w:rsid w:val="002560A9"/>
    <w:rsid w:val="00256BAC"/>
    <w:rsid w:val="002578BC"/>
    <w:rsid w:val="00257B8A"/>
    <w:rsid w:val="00260A8D"/>
    <w:rsid w:val="00262546"/>
    <w:rsid w:val="00266834"/>
    <w:rsid w:val="00266880"/>
    <w:rsid w:val="002708D2"/>
    <w:rsid w:val="002718D8"/>
    <w:rsid w:val="00273517"/>
    <w:rsid w:val="00273D84"/>
    <w:rsid w:val="002741D5"/>
    <w:rsid w:val="002762A8"/>
    <w:rsid w:val="00277158"/>
    <w:rsid w:val="002869E4"/>
    <w:rsid w:val="00292B12"/>
    <w:rsid w:val="0029469E"/>
    <w:rsid w:val="00294B52"/>
    <w:rsid w:val="002972BE"/>
    <w:rsid w:val="002A7BD6"/>
    <w:rsid w:val="002B001B"/>
    <w:rsid w:val="002B28FC"/>
    <w:rsid w:val="002B2D42"/>
    <w:rsid w:val="002B365F"/>
    <w:rsid w:val="002B46FE"/>
    <w:rsid w:val="002B5900"/>
    <w:rsid w:val="002C3075"/>
    <w:rsid w:val="002C38CC"/>
    <w:rsid w:val="002C4F06"/>
    <w:rsid w:val="002C59B4"/>
    <w:rsid w:val="002D01FD"/>
    <w:rsid w:val="002D0240"/>
    <w:rsid w:val="002D146D"/>
    <w:rsid w:val="002D2131"/>
    <w:rsid w:val="002D5830"/>
    <w:rsid w:val="002E1E38"/>
    <w:rsid w:val="002E26A3"/>
    <w:rsid w:val="002E3E16"/>
    <w:rsid w:val="002F0386"/>
    <w:rsid w:val="002F1563"/>
    <w:rsid w:val="002F1BE2"/>
    <w:rsid w:val="002F48D4"/>
    <w:rsid w:val="002F4FDF"/>
    <w:rsid w:val="002F565A"/>
    <w:rsid w:val="003018B5"/>
    <w:rsid w:val="00304FF7"/>
    <w:rsid w:val="00311E57"/>
    <w:rsid w:val="00315CA3"/>
    <w:rsid w:val="003173D0"/>
    <w:rsid w:val="003179E0"/>
    <w:rsid w:val="00320160"/>
    <w:rsid w:val="003220C4"/>
    <w:rsid w:val="00323B43"/>
    <w:rsid w:val="0032485C"/>
    <w:rsid w:val="00326518"/>
    <w:rsid w:val="00326619"/>
    <w:rsid w:val="00327E07"/>
    <w:rsid w:val="003326D2"/>
    <w:rsid w:val="00333D6F"/>
    <w:rsid w:val="00336AB7"/>
    <w:rsid w:val="0034086D"/>
    <w:rsid w:val="00342151"/>
    <w:rsid w:val="003433EB"/>
    <w:rsid w:val="003442A5"/>
    <w:rsid w:val="00345597"/>
    <w:rsid w:val="00345AF3"/>
    <w:rsid w:val="00345C04"/>
    <w:rsid w:val="00351E53"/>
    <w:rsid w:val="00352C29"/>
    <w:rsid w:val="00354384"/>
    <w:rsid w:val="00355EEE"/>
    <w:rsid w:val="00360B58"/>
    <w:rsid w:val="00360B72"/>
    <w:rsid w:val="00362622"/>
    <w:rsid w:val="0036292E"/>
    <w:rsid w:val="0036607A"/>
    <w:rsid w:val="00367CA2"/>
    <w:rsid w:val="003717A2"/>
    <w:rsid w:val="0037217B"/>
    <w:rsid w:val="00372507"/>
    <w:rsid w:val="003729BB"/>
    <w:rsid w:val="0037459D"/>
    <w:rsid w:val="00374878"/>
    <w:rsid w:val="00374C77"/>
    <w:rsid w:val="003757A8"/>
    <w:rsid w:val="00376890"/>
    <w:rsid w:val="00376B17"/>
    <w:rsid w:val="003810E5"/>
    <w:rsid w:val="00381EF6"/>
    <w:rsid w:val="00382048"/>
    <w:rsid w:val="00384BD8"/>
    <w:rsid w:val="00384C9D"/>
    <w:rsid w:val="003869E3"/>
    <w:rsid w:val="00387382"/>
    <w:rsid w:val="003874EF"/>
    <w:rsid w:val="00387765"/>
    <w:rsid w:val="003945BA"/>
    <w:rsid w:val="00396FDA"/>
    <w:rsid w:val="003971A9"/>
    <w:rsid w:val="003A072D"/>
    <w:rsid w:val="003A2143"/>
    <w:rsid w:val="003A4000"/>
    <w:rsid w:val="003A40E9"/>
    <w:rsid w:val="003A65B5"/>
    <w:rsid w:val="003B0464"/>
    <w:rsid w:val="003B16BE"/>
    <w:rsid w:val="003B1F59"/>
    <w:rsid w:val="003B3029"/>
    <w:rsid w:val="003B32A6"/>
    <w:rsid w:val="003B4491"/>
    <w:rsid w:val="003B50FC"/>
    <w:rsid w:val="003B5735"/>
    <w:rsid w:val="003B606F"/>
    <w:rsid w:val="003B704A"/>
    <w:rsid w:val="003B7E1D"/>
    <w:rsid w:val="003C0232"/>
    <w:rsid w:val="003C2AFD"/>
    <w:rsid w:val="003C3CCF"/>
    <w:rsid w:val="003C5DF8"/>
    <w:rsid w:val="003D0540"/>
    <w:rsid w:val="003D1A6F"/>
    <w:rsid w:val="003D37D8"/>
    <w:rsid w:val="003D39D5"/>
    <w:rsid w:val="003D4583"/>
    <w:rsid w:val="003D5599"/>
    <w:rsid w:val="003D61A3"/>
    <w:rsid w:val="003D7085"/>
    <w:rsid w:val="003D72E6"/>
    <w:rsid w:val="003E1603"/>
    <w:rsid w:val="003E18A1"/>
    <w:rsid w:val="003E24E0"/>
    <w:rsid w:val="003E2D8D"/>
    <w:rsid w:val="003E3747"/>
    <w:rsid w:val="003E378C"/>
    <w:rsid w:val="003E45B7"/>
    <w:rsid w:val="003E5DC1"/>
    <w:rsid w:val="003F60E7"/>
    <w:rsid w:val="003F7CA6"/>
    <w:rsid w:val="003F7F6E"/>
    <w:rsid w:val="00400176"/>
    <w:rsid w:val="004016F2"/>
    <w:rsid w:val="004018ED"/>
    <w:rsid w:val="004045E2"/>
    <w:rsid w:val="00407F9F"/>
    <w:rsid w:val="00411773"/>
    <w:rsid w:val="00414E39"/>
    <w:rsid w:val="004167DA"/>
    <w:rsid w:val="004221F8"/>
    <w:rsid w:val="004226D8"/>
    <w:rsid w:val="00423E97"/>
    <w:rsid w:val="00424B05"/>
    <w:rsid w:val="004302C4"/>
    <w:rsid w:val="00431AAC"/>
    <w:rsid w:val="00431D74"/>
    <w:rsid w:val="00432874"/>
    <w:rsid w:val="00434E66"/>
    <w:rsid w:val="004358AB"/>
    <w:rsid w:val="00436AE4"/>
    <w:rsid w:val="00440270"/>
    <w:rsid w:val="00440B63"/>
    <w:rsid w:val="0044191C"/>
    <w:rsid w:val="00447835"/>
    <w:rsid w:val="004503E8"/>
    <w:rsid w:val="00452211"/>
    <w:rsid w:val="00452726"/>
    <w:rsid w:val="00456201"/>
    <w:rsid w:val="00457668"/>
    <w:rsid w:val="00460B49"/>
    <w:rsid w:val="004615EC"/>
    <w:rsid w:val="0046253A"/>
    <w:rsid w:val="00464517"/>
    <w:rsid w:val="004648EF"/>
    <w:rsid w:val="004649A9"/>
    <w:rsid w:val="0046725E"/>
    <w:rsid w:val="004707CA"/>
    <w:rsid w:val="00470A96"/>
    <w:rsid w:val="00471EA9"/>
    <w:rsid w:val="00473B01"/>
    <w:rsid w:val="0047507A"/>
    <w:rsid w:val="00480A93"/>
    <w:rsid w:val="00480DC8"/>
    <w:rsid w:val="0048340A"/>
    <w:rsid w:val="0048474C"/>
    <w:rsid w:val="00490038"/>
    <w:rsid w:val="00490946"/>
    <w:rsid w:val="0049180E"/>
    <w:rsid w:val="004A0C24"/>
    <w:rsid w:val="004A10DF"/>
    <w:rsid w:val="004A24A2"/>
    <w:rsid w:val="004A2DE8"/>
    <w:rsid w:val="004A60EA"/>
    <w:rsid w:val="004A6491"/>
    <w:rsid w:val="004A6654"/>
    <w:rsid w:val="004A7430"/>
    <w:rsid w:val="004B1523"/>
    <w:rsid w:val="004B167E"/>
    <w:rsid w:val="004B396D"/>
    <w:rsid w:val="004B5C7F"/>
    <w:rsid w:val="004B7311"/>
    <w:rsid w:val="004B7681"/>
    <w:rsid w:val="004C5970"/>
    <w:rsid w:val="004C5C53"/>
    <w:rsid w:val="004C6BEE"/>
    <w:rsid w:val="004D1541"/>
    <w:rsid w:val="004D1F95"/>
    <w:rsid w:val="004D2A0D"/>
    <w:rsid w:val="004D4970"/>
    <w:rsid w:val="004D6167"/>
    <w:rsid w:val="004E0AB8"/>
    <w:rsid w:val="004F0A2C"/>
    <w:rsid w:val="004F1F56"/>
    <w:rsid w:val="004F441D"/>
    <w:rsid w:val="004F4C88"/>
    <w:rsid w:val="004F5675"/>
    <w:rsid w:val="00503818"/>
    <w:rsid w:val="00503CA0"/>
    <w:rsid w:val="00503E33"/>
    <w:rsid w:val="0050458F"/>
    <w:rsid w:val="00505B5B"/>
    <w:rsid w:val="005064F0"/>
    <w:rsid w:val="00506F2A"/>
    <w:rsid w:val="0051099C"/>
    <w:rsid w:val="005121B9"/>
    <w:rsid w:val="005133B8"/>
    <w:rsid w:val="00513DED"/>
    <w:rsid w:val="00521382"/>
    <w:rsid w:val="00521408"/>
    <w:rsid w:val="00521A22"/>
    <w:rsid w:val="0052586D"/>
    <w:rsid w:val="00530C67"/>
    <w:rsid w:val="00533577"/>
    <w:rsid w:val="005337B1"/>
    <w:rsid w:val="005354B9"/>
    <w:rsid w:val="00535C69"/>
    <w:rsid w:val="00540BE0"/>
    <w:rsid w:val="00547D3B"/>
    <w:rsid w:val="00553B8E"/>
    <w:rsid w:val="005568BC"/>
    <w:rsid w:val="005608E9"/>
    <w:rsid w:val="00562B2E"/>
    <w:rsid w:val="005648AF"/>
    <w:rsid w:val="0056680F"/>
    <w:rsid w:val="005679F0"/>
    <w:rsid w:val="00573A21"/>
    <w:rsid w:val="00574AE1"/>
    <w:rsid w:val="00575EBF"/>
    <w:rsid w:val="00575EF3"/>
    <w:rsid w:val="005762A5"/>
    <w:rsid w:val="00577163"/>
    <w:rsid w:val="005825C3"/>
    <w:rsid w:val="00590CC3"/>
    <w:rsid w:val="00591384"/>
    <w:rsid w:val="00591B93"/>
    <w:rsid w:val="005942E7"/>
    <w:rsid w:val="00594770"/>
    <w:rsid w:val="00596138"/>
    <w:rsid w:val="0059741D"/>
    <w:rsid w:val="005A1D35"/>
    <w:rsid w:val="005A3CA6"/>
    <w:rsid w:val="005A4166"/>
    <w:rsid w:val="005A593D"/>
    <w:rsid w:val="005A5CDB"/>
    <w:rsid w:val="005A731F"/>
    <w:rsid w:val="005B271F"/>
    <w:rsid w:val="005B3C1E"/>
    <w:rsid w:val="005B489A"/>
    <w:rsid w:val="005B55C5"/>
    <w:rsid w:val="005B5D47"/>
    <w:rsid w:val="005B5F78"/>
    <w:rsid w:val="005B7942"/>
    <w:rsid w:val="005C0E01"/>
    <w:rsid w:val="005C16BD"/>
    <w:rsid w:val="005C2AAD"/>
    <w:rsid w:val="005C5034"/>
    <w:rsid w:val="005C5F34"/>
    <w:rsid w:val="005C6DD7"/>
    <w:rsid w:val="005D0238"/>
    <w:rsid w:val="005D172B"/>
    <w:rsid w:val="005D282E"/>
    <w:rsid w:val="005D3AA2"/>
    <w:rsid w:val="005D3C35"/>
    <w:rsid w:val="005E54C0"/>
    <w:rsid w:val="005E630F"/>
    <w:rsid w:val="005E6A1C"/>
    <w:rsid w:val="005F0144"/>
    <w:rsid w:val="005F0E4F"/>
    <w:rsid w:val="005F2DA9"/>
    <w:rsid w:val="005F414F"/>
    <w:rsid w:val="005F4B77"/>
    <w:rsid w:val="005F4D5A"/>
    <w:rsid w:val="00602EFB"/>
    <w:rsid w:val="00603380"/>
    <w:rsid w:val="00604974"/>
    <w:rsid w:val="0061022F"/>
    <w:rsid w:val="006131A9"/>
    <w:rsid w:val="00613483"/>
    <w:rsid w:val="00616D54"/>
    <w:rsid w:val="0061770C"/>
    <w:rsid w:val="00623BEB"/>
    <w:rsid w:val="00623E41"/>
    <w:rsid w:val="00624EDE"/>
    <w:rsid w:val="006263D6"/>
    <w:rsid w:val="0062741B"/>
    <w:rsid w:val="00627D20"/>
    <w:rsid w:val="00630EBC"/>
    <w:rsid w:val="006317E6"/>
    <w:rsid w:val="0063325B"/>
    <w:rsid w:val="00635F41"/>
    <w:rsid w:val="006406B7"/>
    <w:rsid w:val="0064307D"/>
    <w:rsid w:val="00643DC1"/>
    <w:rsid w:val="0064430B"/>
    <w:rsid w:val="006453BB"/>
    <w:rsid w:val="006472C7"/>
    <w:rsid w:val="0065189F"/>
    <w:rsid w:val="0065264D"/>
    <w:rsid w:val="0065332E"/>
    <w:rsid w:val="0065577B"/>
    <w:rsid w:val="00656ED4"/>
    <w:rsid w:val="00664BD1"/>
    <w:rsid w:val="00665B08"/>
    <w:rsid w:val="006678B8"/>
    <w:rsid w:val="00671422"/>
    <w:rsid w:val="00671E29"/>
    <w:rsid w:val="00674782"/>
    <w:rsid w:val="006748F0"/>
    <w:rsid w:val="00675A47"/>
    <w:rsid w:val="00675B1F"/>
    <w:rsid w:val="00676E29"/>
    <w:rsid w:val="006840A9"/>
    <w:rsid w:val="006903FF"/>
    <w:rsid w:val="00691E1A"/>
    <w:rsid w:val="006925CF"/>
    <w:rsid w:val="006930FE"/>
    <w:rsid w:val="006A03AE"/>
    <w:rsid w:val="006A0DA0"/>
    <w:rsid w:val="006A235F"/>
    <w:rsid w:val="006A27E5"/>
    <w:rsid w:val="006A2B4E"/>
    <w:rsid w:val="006B0462"/>
    <w:rsid w:val="006B0AFE"/>
    <w:rsid w:val="006B4AE5"/>
    <w:rsid w:val="006B521C"/>
    <w:rsid w:val="006B5433"/>
    <w:rsid w:val="006B545E"/>
    <w:rsid w:val="006B7CE5"/>
    <w:rsid w:val="006C0C1D"/>
    <w:rsid w:val="006C0FA9"/>
    <w:rsid w:val="006C2703"/>
    <w:rsid w:val="006C3C34"/>
    <w:rsid w:val="006C4835"/>
    <w:rsid w:val="006C6127"/>
    <w:rsid w:val="006C6AA2"/>
    <w:rsid w:val="006D0645"/>
    <w:rsid w:val="006D072C"/>
    <w:rsid w:val="006D1D93"/>
    <w:rsid w:val="006D1FEC"/>
    <w:rsid w:val="006D3350"/>
    <w:rsid w:val="006D624C"/>
    <w:rsid w:val="006D6A73"/>
    <w:rsid w:val="006D70CA"/>
    <w:rsid w:val="006D75FD"/>
    <w:rsid w:val="006E072B"/>
    <w:rsid w:val="006E1408"/>
    <w:rsid w:val="006E1A4F"/>
    <w:rsid w:val="006E3E27"/>
    <w:rsid w:val="006E3EF6"/>
    <w:rsid w:val="006E5767"/>
    <w:rsid w:val="006F1331"/>
    <w:rsid w:val="006F14D5"/>
    <w:rsid w:val="006F1BED"/>
    <w:rsid w:val="006F3B72"/>
    <w:rsid w:val="006F499B"/>
    <w:rsid w:val="006F60B9"/>
    <w:rsid w:val="007007DC"/>
    <w:rsid w:val="00702884"/>
    <w:rsid w:val="00702DE2"/>
    <w:rsid w:val="0070305B"/>
    <w:rsid w:val="00703566"/>
    <w:rsid w:val="0070487B"/>
    <w:rsid w:val="007052B4"/>
    <w:rsid w:val="00712959"/>
    <w:rsid w:val="007134E9"/>
    <w:rsid w:val="0071662E"/>
    <w:rsid w:val="00720B12"/>
    <w:rsid w:val="00725E41"/>
    <w:rsid w:val="00730DC9"/>
    <w:rsid w:val="00733A9E"/>
    <w:rsid w:val="00733B3B"/>
    <w:rsid w:val="00734E61"/>
    <w:rsid w:val="00736A77"/>
    <w:rsid w:val="007401EE"/>
    <w:rsid w:val="007415DA"/>
    <w:rsid w:val="007417C7"/>
    <w:rsid w:val="00741A5D"/>
    <w:rsid w:val="00743C6A"/>
    <w:rsid w:val="00746263"/>
    <w:rsid w:val="007469D2"/>
    <w:rsid w:val="00747FC8"/>
    <w:rsid w:val="00763495"/>
    <w:rsid w:val="007635ED"/>
    <w:rsid w:val="00765DCF"/>
    <w:rsid w:val="00766402"/>
    <w:rsid w:val="00770EB3"/>
    <w:rsid w:val="00771783"/>
    <w:rsid w:val="007726D8"/>
    <w:rsid w:val="00772D09"/>
    <w:rsid w:val="007741BD"/>
    <w:rsid w:val="00774679"/>
    <w:rsid w:val="00775EC4"/>
    <w:rsid w:val="00775EF2"/>
    <w:rsid w:val="00781CA8"/>
    <w:rsid w:val="007826B4"/>
    <w:rsid w:val="0078732B"/>
    <w:rsid w:val="007911B6"/>
    <w:rsid w:val="00791E9D"/>
    <w:rsid w:val="00792187"/>
    <w:rsid w:val="00793055"/>
    <w:rsid w:val="007955F8"/>
    <w:rsid w:val="007A1D46"/>
    <w:rsid w:val="007A36D9"/>
    <w:rsid w:val="007A5436"/>
    <w:rsid w:val="007A67DD"/>
    <w:rsid w:val="007A7150"/>
    <w:rsid w:val="007B0162"/>
    <w:rsid w:val="007B04C9"/>
    <w:rsid w:val="007B0BA9"/>
    <w:rsid w:val="007B13B6"/>
    <w:rsid w:val="007B159F"/>
    <w:rsid w:val="007B177E"/>
    <w:rsid w:val="007B3DA3"/>
    <w:rsid w:val="007B606B"/>
    <w:rsid w:val="007B7958"/>
    <w:rsid w:val="007C05D0"/>
    <w:rsid w:val="007C27A3"/>
    <w:rsid w:val="007C2D8E"/>
    <w:rsid w:val="007C4FF2"/>
    <w:rsid w:val="007C5860"/>
    <w:rsid w:val="007C751D"/>
    <w:rsid w:val="007D0C08"/>
    <w:rsid w:val="007D0D60"/>
    <w:rsid w:val="007D14B9"/>
    <w:rsid w:val="007D1F27"/>
    <w:rsid w:val="007D5D99"/>
    <w:rsid w:val="007D6473"/>
    <w:rsid w:val="007D67CB"/>
    <w:rsid w:val="007E15F6"/>
    <w:rsid w:val="007E2DCC"/>
    <w:rsid w:val="007F1804"/>
    <w:rsid w:val="007F453F"/>
    <w:rsid w:val="007F45F5"/>
    <w:rsid w:val="007F494E"/>
    <w:rsid w:val="007F648A"/>
    <w:rsid w:val="007F6F21"/>
    <w:rsid w:val="00800DE2"/>
    <w:rsid w:val="00801BF8"/>
    <w:rsid w:val="00801C7B"/>
    <w:rsid w:val="00802FA1"/>
    <w:rsid w:val="0080361A"/>
    <w:rsid w:val="00804B16"/>
    <w:rsid w:val="00806E19"/>
    <w:rsid w:val="00810B4A"/>
    <w:rsid w:val="00810D30"/>
    <w:rsid w:val="008120C2"/>
    <w:rsid w:val="008125D1"/>
    <w:rsid w:val="0081406A"/>
    <w:rsid w:val="0081550F"/>
    <w:rsid w:val="00815914"/>
    <w:rsid w:val="00815F54"/>
    <w:rsid w:val="00820319"/>
    <w:rsid w:val="00820519"/>
    <w:rsid w:val="00822C34"/>
    <w:rsid w:val="008231CD"/>
    <w:rsid w:val="008247F3"/>
    <w:rsid w:val="00831AEE"/>
    <w:rsid w:val="008358C9"/>
    <w:rsid w:val="00837FB4"/>
    <w:rsid w:val="00840228"/>
    <w:rsid w:val="00841F00"/>
    <w:rsid w:val="00842D99"/>
    <w:rsid w:val="008443E2"/>
    <w:rsid w:val="00845015"/>
    <w:rsid w:val="00845A94"/>
    <w:rsid w:val="008502F5"/>
    <w:rsid w:val="00851262"/>
    <w:rsid w:val="008531CF"/>
    <w:rsid w:val="008538E2"/>
    <w:rsid w:val="0085423A"/>
    <w:rsid w:val="008561A8"/>
    <w:rsid w:val="00857B5A"/>
    <w:rsid w:val="00863E15"/>
    <w:rsid w:val="0086620D"/>
    <w:rsid w:val="00870982"/>
    <w:rsid w:val="00870B47"/>
    <w:rsid w:val="00871576"/>
    <w:rsid w:val="00873B13"/>
    <w:rsid w:val="008763F4"/>
    <w:rsid w:val="00877B18"/>
    <w:rsid w:val="00883816"/>
    <w:rsid w:val="008879CC"/>
    <w:rsid w:val="008879EB"/>
    <w:rsid w:val="00891391"/>
    <w:rsid w:val="00892725"/>
    <w:rsid w:val="00893904"/>
    <w:rsid w:val="00894796"/>
    <w:rsid w:val="00897DE0"/>
    <w:rsid w:val="008A13A1"/>
    <w:rsid w:val="008B1676"/>
    <w:rsid w:val="008B1A26"/>
    <w:rsid w:val="008B40B7"/>
    <w:rsid w:val="008B7726"/>
    <w:rsid w:val="008C40A2"/>
    <w:rsid w:val="008C7CEF"/>
    <w:rsid w:val="008D238D"/>
    <w:rsid w:val="008D38B5"/>
    <w:rsid w:val="008D3E81"/>
    <w:rsid w:val="008D736C"/>
    <w:rsid w:val="008E0073"/>
    <w:rsid w:val="008E0884"/>
    <w:rsid w:val="008E1B77"/>
    <w:rsid w:val="008E4317"/>
    <w:rsid w:val="008E5C3F"/>
    <w:rsid w:val="008E5E21"/>
    <w:rsid w:val="008F1D17"/>
    <w:rsid w:val="008F72CC"/>
    <w:rsid w:val="008F7BAF"/>
    <w:rsid w:val="00900457"/>
    <w:rsid w:val="00900D99"/>
    <w:rsid w:val="009101B8"/>
    <w:rsid w:val="00913EA7"/>
    <w:rsid w:val="00917526"/>
    <w:rsid w:val="009227A7"/>
    <w:rsid w:val="009258D7"/>
    <w:rsid w:val="00925B2C"/>
    <w:rsid w:val="0092710F"/>
    <w:rsid w:val="0092737C"/>
    <w:rsid w:val="009311F1"/>
    <w:rsid w:val="00932D69"/>
    <w:rsid w:val="00933218"/>
    <w:rsid w:val="00936531"/>
    <w:rsid w:val="009374B5"/>
    <w:rsid w:val="0094039F"/>
    <w:rsid w:val="00941891"/>
    <w:rsid w:val="00943A0D"/>
    <w:rsid w:val="009459B2"/>
    <w:rsid w:val="0094718F"/>
    <w:rsid w:val="00953371"/>
    <w:rsid w:val="00955DBD"/>
    <w:rsid w:val="0096077E"/>
    <w:rsid w:val="00961F8D"/>
    <w:rsid w:val="00963875"/>
    <w:rsid w:val="00963D20"/>
    <w:rsid w:val="0096635C"/>
    <w:rsid w:val="009671AA"/>
    <w:rsid w:val="00972375"/>
    <w:rsid w:val="00980902"/>
    <w:rsid w:val="009811EB"/>
    <w:rsid w:val="00984100"/>
    <w:rsid w:val="00985609"/>
    <w:rsid w:val="00985C15"/>
    <w:rsid w:val="00994B68"/>
    <w:rsid w:val="009A48E0"/>
    <w:rsid w:val="009A4B89"/>
    <w:rsid w:val="009B4232"/>
    <w:rsid w:val="009B475C"/>
    <w:rsid w:val="009B7CEB"/>
    <w:rsid w:val="009B7DE4"/>
    <w:rsid w:val="009C0BD7"/>
    <w:rsid w:val="009C2424"/>
    <w:rsid w:val="009C7AE5"/>
    <w:rsid w:val="009D27B0"/>
    <w:rsid w:val="009D3148"/>
    <w:rsid w:val="009D3D95"/>
    <w:rsid w:val="009D471C"/>
    <w:rsid w:val="009E3428"/>
    <w:rsid w:val="009F19E5"/>
    <w:rsid w:val="009F1D25"/>
    <w:rsid w:val="009F3A98"/>
    <w:rsid w:val="009F4F1F"/>
    <w:rsid w:val="009F5463"/>
    <w:rsid w:val="009F7C7F"/>
    <w:rsid w:val="00A0050E"/>
    <w:rsid w:val="00A02D10"/>
    <w:rsid w:val="00A05916"/>
    <w:rsid w:val="00A06BE2"/>
    <w:rsid w:val="00A121FB"/>
    <w:rsid w:val="00A13BD5"/>
    <w:rsid w:val="00A154D0"/>
    <w:rsid w:val="00A1570B"/>
    <w:rsid w:val="00A16B2C"/>
    <w:rsid w:val="00A20620"/>
    <w:rsid w:val="00A21600"/>
    <w:rsid w:val="00A2349F"/>
    <w:rsid w:val="00A25335"/>
    <w:rsid w:val="00A3274D"/>
    <w:rsid w:val="00A3329D"/>
    <w:rsid w:val="00A337BF"/>
    <w:rsid w:val="00A34ED9"/>
    <w:rsid w:val="00A35483"/>
    <w:rsid w:val="00A35507"/>
    <w:rsid w:val="00A36AC7"/>
    <w:rsid w:val="00A44107"/>
    <w:rsid w:val="00A4446A"/>
    <w:rsid w:val="00A45E09"/>
    <w:rsid w:val="00A46656"/>
    <w:rsid w:val="00A521FB"/>
    <w:rsid w:val="00A5246A"/>
    <w:rsid w:val="00A5288F"/>
    <w:rsid w:val="00A52A37"/>
    <w:rsid w:val="00A54486"/>
    <w:rsid w:val="00A56CD1"/>
    <w:rsid w:val="00A57F96"/>
    <w:rsid w:val="00A6143C"/>
    <w:rsid w:val="00A61ACF"/>
    <w:rsid w:val="00A6245D"/>
    <w:rsid w:val="00A62DBA"/>
    <w:rsid w:val="00A6379B"/>
    <w:rsid w:val="00A705E9"/>
    <w:rsid w:val="00A742C2"/>
    <w:rsid w:val="00A752FA"/>
    <w:rsid w:val="00A7686B"/>
    <w:rsid w:val="00A8071A"/>
    <w:rsid w:val="00A837D4"/>
    <w:rsid w:val="00A9167E"/>
    <w:rsid w:val="00A958B7"/>
    <w:rsid w:val="00AA0C3C"/>
    <w:rsid w:val="00AA1C68"/>
    <w:rsid w:val="00AA20EE"/>
    <w:rsid w:val="00AA5194"/>
    <w:rsid w:val="00AA5995"/>
    <w:rsid w:val="00AA60DA"/>
    <w:rsid w:val="00AA6DDE"/>
    <w:rsid w:val="00AB296A"/>
    <w:rsid w:val="00AB5949"/>
    <w:rsid w:val="00AB6174"/>
    <w:rsid w:val="00AC0D73"/>
    <w:rsid w:val="00AC188E"/>
    <w:rsid w:val="00AC2C8F"/>
    <w:rsid w:val="00AC69C4"/>
    <w:rsid w:val="00AD6558"/>
    <w:rsid w:val="00AD66D4"/>
    <w:rsid w:val="00AE0864"/>
    <w:rsid w:val="00AE1A7C"/>
    <w:rsid w:val="00AE1BDF"/>
    <w:rsid w:val="00AE491F"/>
    <w:rsid w:val="00AF3048"/>
    <w:rsid w:val="00AF4E04"/>
    <w:rsid w:val="00AF520A"/>
    <w:rsid w:val="00AF7FA7"/>
    <w:rsid w:val="00B00459"/>
    <w:rsid w:val="00B01782"/>
    <w:rsid w:val="00B0237E"/>
    <w:rsid w:val="00B03902"/>
    <w:rsid w:val="00B03E13"/>
    <w:rsid w:val="00B0615B"/>
    <w:rsid w:val="00B146A3"/>
    <w:rsid w:val="00B157FD"/>
    <w:rsid w:val="00B163CE"/>
    <w:rsid w:val="00B16D80"/>
    <w:rsid w:val="00B20219"/>
    <w:rsid w:val="00B23956"/>
    <w:rsid w:val="00B23C84"/>
    <w:rsid w:val="00B27B78"/>
    <w:rsid w:val="00B304FC"/>
    <w:rsid w:val="00B3261F"/>
    <w:rsid w:val="00B33C86"/>
    <w:rsid w:val="00B3767B"/>
    <w:rsid w:val="00B41447"/>
    <w:rsid w:val="00B425AE"/>
    <w:rsid w:val="00B510D7"/>
    <w:rsid w:val="00B53529"/>
    <w:rsid w:val="00B53EAE"/>
    <w:rsid w:val="00B6102A"/>
    <w:rsid w:val="00B6128D"/>
    <w:rsid w:val="00B63140"/>
    <w:rsid w:val="00B638D2"/>
    <w:rsid w:val="00B6405C"/>
    <w:rsid w:val="00B6751D"/>
    <w:rsid w:val="00B67B46"/>
    <w:rsid w:val="00B70679"/>
    <w:rsid w:val="00B724DA"/>
    <w:rsid w:val="00B75EFB"/>
    <w:rsid w:val="00B81D2D"/>
    <w:rsid w:val="00B84ACA"/>
    <w:rsid w:val="00B866B9"/>
    <w:rsid w:val="00B92567"/>
    <w:rsid w:val="00B958EF"/>
    <w:rsid w:val="00B95E27"/>
    <w:rsid w:val="00B964B3"/>
    <w:rsid w:val="00BA32C9"/>
    <w:rsid w:val="00BA59A1"/>
    <w:rsid w:val="00BA7800"/>
    <w:rsid w:val="00BB0135"/>
    <w:rsid w:val="00BB108F"/>
    <w:rsid w:val="00BB7F46"/>
    <w:rsid w:val="00BC42C5"/>
    <w:rsid w:val="00BC541E"/>
    <w:rsid w:val="00BC6E31"/>
    <w:rsid w:val="00BD150E"/>
    <w:rsid w:val="00BD19C2"/>
    <w:rsid w:val="00BD6412"/>
    <w:rsid w:val="00BD7604"/>
    <w:rsid w:val="00BE0B40"/>
    <w:rsid w:val="00BE35FE"/>
    <w:rsid w:val="00BE40F2"/>
    <w:rsid w:val="00BE55AA"/>
    <w:rsid w:val="00BE7A17"/>
    <w:rsid w:val="00BF2C84"/>
    <w:rsid w:val="00BF42C9"/>
    <w:rsid w:val="00C002D6"/>
    <w:rsid w:val="00C004DA"/>
    <w:rsid w:val="00C00A71"/>
    <w:rsid w:val="00C011FA"/>
    <w:rsid w:val="00C0245B"/>
    <w:rsid w:val="00C04106"/>
    <w:rsid w:val="00C047C3"/>
    <w:rsid w:val="00C069C7"/>
    <w:rsid w:val="00C06CAF"/>
    <w:rsid w:val="00C07A74"/>
    <w:rsid w:val="00C10B0A"/>
    <w:rsid w:val="00C1174E"/>
    <w:rsid w:val="00C12009"/>
    <w:rsid w:val="00C13C85"/>
    <w:rsid w:val="00C210F6"/>
    <w:rsid w:val="00C21D7C"/>
    <w:rsid w:val="00C26F92"/>
    <w:rsid w:val="00C3193D"/>
    <w:rsid w:val="00C31CC0"/>
    <w:rsid w:val="00C336D9"/>
    <w:rsid w:val="00C34F05"/>
    <w:rsid w:val="00C36542"/>
    <w:rsid w:val="00C37C6B"/>
    <w:rsid w:val="00C42038"/>
    <w:rsid w:val="00C4263D"/>
    <w:rsid w:val="00C42A36"/>
    <w:rsid w:val="00C436D7"/>
    <w:rsid w:val="00C445BD"/>
    <w:rsid w:val="00C45039"/>
    <w:rsid w:val="00C456A1"/>
    <w:rsid w:val="00C46CB1"/>
    <w:rsid w:val="00C511DC"/>
    <w:rsid w:val="00C51795"/>
    <w:rsid w:val="00C52952"/>
    <w:rsid w:val="00C559A5"/>
    <w:rsid w:val="00C6225D"/>
    <w:rsid w:val="00C64159"/>
    <w:rsid w:val="00C65158"/>
    <w:rsid w:val="00C67195"/>
    <w:rsid w:val="00C7297A"/>
    <w:rsid w:val="00C74147"/>
    <w:rsid w:val="00C81856"/>
    <w:rsid w:val="00C82D02"/>
    <w:rsid w:val="00C83262"/>
    <w:rsid w:val="00C83F8D"/>
    <w:rsid w:val="00C85B22"/>
    <w:rsid w:val="00C86816"/>
    <w:rsid w:val="00C8717E"/>
    <w:rsid w:val="00C950CF"/>
    <w:rsid w:val="00C95D61"/>
    <w:rsid w:val="00C962B0"/>
    <w:rsid w:val="00CA0001"/>
    <w:rsid w:val="00CA1B57"/>
    <w:rsid w:val="00CA3C1F"/>
    <w:rsid w:val="00CA403B"/>
    <w:rsid w:val="00CA42CD"/>
    <w:rsid w:val="00CA687C"/>
    <w:rsid w:val="00CB4AE5"/>
    <w:rsid w:val="00CC22ED"/>
    <w:rsid w:val="00CC36B9"/>
    <w:rsid w:val="00CC4ACA"/>
    <w:rsid w:val="00CC4C59"/>
    <w:rsid w:val="00CC5E39"/>
    <w:rsid w:val="00CC6897"/>
    <w:rsid w:val="00CC6CEC"/>
    <w:rsid w:val="00CD2229"/>
    <w:rsid w:val="00CD4030"/>
    <w:rsid w:val="00CD58AD"/>
    <w:rsid w:val="00CD5AFD"/>
    <w:rsid w:val="00CD5C61"/>
    <w:rsid w:val="00CD62D4"/>
    <w:rsid w:val="00CD6696"/>
    <w:rsid w:val="00CE3ECF"/>
    <w:rsid w:val="00CE3FFA"/>
    <w:rsid w:val="00CE536B"/>
    <w:rsid w:val="00CF03DD"/>
    <w:rsid w:val="00CF2E21"/>
    <w:rsid w:val="00CF3528"/>
    <w:rsid w:val="00CF3531"/>
    <w:rsid w:val="00CF7433"/>
    <w:rsid w:val="00D00396"/>
    <w:rsid w:val="00D033CC"/>
    <w:rsid w:val="00D114B3"/>
    <w:rsid w:val="00D13E00"/>
    <w:rsid w:val="00D1447A"/>
    <w:rsid w:val="00D149BC"/>
    <w:rsid w:val="00D161D4"/>
    <w:rsid w:val="00D1644C"/>
    <w:rsid w:val="00D2059A"/>
    <w:rsid w:val="00D22D50"/>
    <w:rsid w:val="00D2503B"/>
    <w:rsid w:val="00D26A10"/>
    <w:rsid w:val="00D368C4"/>
    <w:rsid w:val="00D42DAA"/>
    <w:rsid w:val="00D4423E"/>
    <w:rsid w:val="00D4676D"/>
    <w:rsid w:val="00D46F3D"/>
    <w:rsid w:val="00D50908"/>
    <w:rsid w:val="00D5141D"/>
    <w:rsid w:val="00D53F1F"/>
    <w:rsid w:val="00D54209"/>
    <w:rsid w:val="00D5555A"/>
    <w:rsid w:val="00D55CD7"/>
    <w:rsid w:val="00D5797E"/>
    <w:rsid w:val="00D57F8C"/>
    <w:rsid w:val="00D605F3"/>
    <w:rsid w:val="00D65158"/>
    <w:rsid w:val="00D654E8"/>
    <w:rsid w:val="00D70EF3"/>
    <w:rsid w:val="00D71642"/>
    <w:rsid w:val="00D71C5F"/>
    <w:rsid w:val="00D71CFF"/>
    <w:rsid w:val="00D72E3A"/>
    <w:rsid w:val="00D7376F"/>
    <w:rsid w:val="00D75206"/>
    <w:rsid w:val="00D77BAD"/>
    <w:rsid w:val="00D8150F"/>
    <w:rsid w:val="00D82B39"/>
    <w:rsid w:val="00D94554"/>
    <w:rsid w:val="00D9687B"/>
    <w:rsid w:val="00DA0B34"/>
    <w:rsid w:val="00DA11E1"/>
    <w:rsid w:val="00DA15AD"/>
    <w:rsid w:val="00DA5326"/>
    <w:rsid w:val="00DB10F6"/>
    <w:rsid w:val="00DB265E"/>
    <w:rsid w:val="00DB3253"/>
    <w:rsid w:val="00DB6F6C"/>
    <w:rsid w:val="00DC0E31"/>
    <w:rsid w:val="00DC19D0"/>
    <w:rsid w:val="00DC65F5"/>
    <w:rsid w:val="00DC68E8"/>
    <w:rsid w:val="00DC69DF"/>
    <w:rsid w:val="00DC7FA0"/>
    <w:rsid w:val="00DD2924"/>
    <w:rsid w:val="00DE183C"/>
    <w:rsid w:val="00DE36AD"/>
    <w:rsid w:val="00DE401D"/>
    <w:rsid w:val="00DE5F07"/>
    <w:rsid w:val="00DF05DE"/>
    <w:rsid w:val="00DF1BCF"/>
    <w:rsid w:val="00DF47B0"/>
    <w:rsid w:val="00DF6414"/>
    <w:rsid w:val="00DF7736"/>
    <w:rsid w:val="00DF7D2C"/>
    <w:rsid w:val="00E04B30"/>
    <w:rsid w:val="00E065D4"/>
    <w:rsid w:val="00E10622"/>
    <w:rsid w:val="00E1411C"/>
    <w:rsid w:val="00E16654"/>
    <w:rsid w:val="00E1777B"/>
    <w:rsid w:val="00E17BDD"/>
    <w:rsid w:val="00E23C3A"/>
    <w:rsid w:val="00E24998"/>
    <w:rsid w:val="00E24B6A"/>
    <w:rsid w:val="00E25470"/>
    <w:rsid w:val="00E256A6"/>
    <w:rsid w:val="00E27BC9"/>
    <w:rsid w:val="00E305B6"/>
    <w:rsid w:val="00E305F4"/>
    <w:rsid w:val="00E308D3"/>
    <w:rsid w:val="00E31628"/>
    <w:rsid w:val="00E349E0"/>
    <w:rsid w:val="00E3584D"/>
    <w:rsid w:val="00E404E2"/>
    <w:rsid w:val="00E425B3"/>
    <w:rsid w:val="00E440B8"/>
    <w:rsid w:val="00E4651C"/>
    <w:rsid w:val="00E475DF"/>
    <w:rsid w:val="00E47CD5"/>
    <w:rsid w:val="00E50DDB"/>
    <w:rsid w:val="00E5461A"/>
    <w:rsid w:val="00E54F37"/>
    <w:rsid w:val="00E568AA"/>
    <w:rsid w:val="00E57BCD"/>
    <w:rsid w:val="00E63228"/>
    <w:rsid w:val="00E64A38"/>
    <w:rsid w:val="00E72A3E"/>
    <w:rsid w:val="00E75F04"/>
    <w:rsid w:val="00E762FA"/>
    <w:rsid w:val="00E80AB7"/>
    <w:rsid w:val="00E80DB0"/>
    <w:rsid w:val="00E84908"/>
    <w:rsid w:val="00E861D8"/>
    <w:rsid w:val="00E878B8"/>
    <w:rsid w:val="00E9101E"/>
    <w:rsid w:val="00E918EE"/>
    <w:rsid w:val="00E91B9D"/>
    <w:rsid w:val="00E921DE"/>
    <w:rsid w:val="00E92C52"/>
    <w:rsid w:val="00E93AFC"/>
    <w:rsid w:val="00E9567C"/>
    <w:rsid w:val="00E964AF"/>
    <w:rsid w:val="00EA36F3"/>
    <w:rsid w:val="00EA6D1D"/>
    <w:rsid w:val="00EA7B4A"/>
    <w:rsid w:val="00EB3BC5"/>
    <w:rsid w:val="00EB42D9"/>
    <w:rsid w:val="00EB65BB"/>
    <w:rsid w:val="00EB6BEB"/>
    <w:rsid w:val="00EB79CD"/>
    <w:rsid w:val="00EC2E33"/>
    <w:rsid w:val="00EC376C"/>
    <w:rsid w:val="00EC39DB"/>
    <w:rsid w:val="00EC48A5"/>
    <w:rsid w:val="00EC6C56"/>
    <w:rsid w:val="00EC6CB6"/>
    <w:rsid w:val="00ED0957"/>
    <w:rsid w:val="00ED2297"/>
    <w:rsid w:val="00ED4CED"/>
    <w:rsid w:val="00ED5853"/>
    <w:rsid w:val="00EE0A1C"/>
    <w:rsid w:val="00EE1030"/>
    <w:rsid w:val="00EE1F17"/>
    <w:rsid w:val="00EE2107"/>
    <w:rsid w:val="00EE36A9"/>
    <w:rsid w:val="00EE5C76"/>
    <w:rsid w:val="00EE6F8C"/>
    <w:rsid w:val="00EF379D"/>
    <w:rsid w:val="00F017AB"/>
    <w:rsid w:val="00F03CEE"/>
    <w:rsid w:val="00F055F2"/>
    <w:rsid w:val="00F1013E"/>
    <w:rsid w:val="00F1275A"/>
    <w:rsid w:val="00F142B4"/>
    <w:rsid w:val="00F1660A"/>
    <w:rsid w:val="00F231EB"/>
    <w:rsid w:val="00F2645D"/>
    <w:rsid w:val="00F32A9E"/>
    <w:rsid w:val="00F34265"/>
    <w:rsid w:val="00F43D9F"/>
    <w:rsid w:val="00F46B2B"/>
    <w:rsid w:val="00F47C1A"/>
    <w:rsid w:val="00F50A7D"/>
    <w:rsid w:val="00F539EC"/>
    <w:rsid w:val="00F55A2C"/>
    <w:rsid w:val="00F576BC"/>
    <w:rsid w:val="00F60820"/>
    <w:rsid w:val="00F64B6F"/>
    <w:rsid w:val="00F6741F"/>
    <w:rsid w:val="00F721DA"/>
    <w:rsid w:val="00F7554D"/>
    <w:rsid w:val="00F8131B"/>
    <w:rsid w:val="00F81A70"/>
    <w:rsid w:val="00F862AA"/>
    <w:rsid w:val="00F864A2"/>
    <w:rsid w:val="00F86E50"/>
    <w:rsid w:val="00F87BC1"/>
    <w:rsid w:val="00F91745"/>
    <w:rsid w:val="00F9261E"/>
    <w:rsid w:val="00F955FE"/>
    <w:rsid w:val="00F95C51"/>
    <w:rsid w:val="00F96306"/>
    <w:rsid w:val="00FA25BB"/>
    <w:rsid w:val="00FA3021"/>
    <w:rsid w:val="00FA42BB"/>
    <w:rsid w:val="00FA57E1"/>
    <w:rsid w:val="00FA7180"/>
    <w:rsid w:val="00FB30BB"/>
    <w:rsid w:val="00FB43BE"/>
    <w:rsid w:val="00FB4F84"/>
    <w:rsid w:val="00FC16F2"/>
    <w:rsid w:val="00FC2997"/>
    <w:rsid w:val="00FC6151"/>
    <w:rsid w:val="00FC61F3"/>
    <w:rsid w:val="00FD290D"/>
    <w:rsid w:val="00FD6522"/>
    <w:rsid w:val="00FE482A"/>
    <w:rsid w:val="00FE4FDC"/>
    <w:rsid w:val="00FE6947"/>
    <w:rsid w:val="00FE79F1"/>
    <w:rsid w:val="00FF0C3E"/>
    <w:rsid w:val="00FF1C05"/>
    <w:rsid w:val="00FF340E"/>
    <w:rsid w:val="00FF3A9C"/>
    <w:rsid w:val="00FF636F"/>
    <w:rsid w:val="01FF6ECD"/>
    <w:rsid w:val="08AF5751"/>
    <w:rsid w:val="094D4361"/>
    <w:rsid w:val="148B5FB2"/>
    <w:rsid w:val="18B031C6"/>
    <w:rsid w:val="1B854B3C"/>
    <w:rsid w:val="1EDD08CD"/>
    <w:rsid w:val="20600FD0"/>
    <w:rsid w:val="26136258"/>
    <w:rsid w:val="2E6E0BD9"/>
    <w:rsid w:val="3492762B"/>
    <w:rsid w:val="362B1598"/>
    <w:rsid w:val="37672F0D"/>
    <w:rsid w:val="3C2C303F"/>
    <w:rsid w:val="42241BC7"/>
    <w:rsid w:val="4B157521"/>
    <w:rsid w:val="4E417BD6"/>
    <w:rsid w:val="4FAE1FAD"/>
    <w:rsid w:val="53E960C5"/>
    <w:rsid w:val="56DA65E3"/>
    <w:rsid w:val="592D500C"/>
    <w:rsid w:val="5B4943D4"/>
    <w:rsid w:val="5F4D05A4"/>
    <w:rsid w:val="5F9A6043"/>
    <w:rsid w:val="64713404"/>
    <w:rsid w:val="68CC7DAB"/>
    <w:rsid w:val="6B042F93"/>
    <w:rsid w:val="706C5147"/>
    <w:rsid w:val="7532526D"/>
    <w:rsid w:val="7B2A3CFD"/>
    <w:rsid w:val="7D771794"/>
    <w:rsid w:val="7FE405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2"/>
    <w:qFormat/>
    <w:uiPriority w:val="99"/>
    <w:pPr>
      <w:keepNext/>
      <w:keepLines/>
      <w:widowControl w:val="0"/>
      <w:adjustRightInd/>
      <w:snapToGrid/>
      <w:spacing w:after="0"/>
      <w:jc w:val="center"/>
      <w:outlineLvl w:val="0"/>
    </w:pPr>
    <w:rPr>
      <w:rFonts w:ascii="Times New Roman" w:hAnsi="Times New Roman" w:eastAsia="宋体" w:cs="Times New Roman"/>
      <w:b/>
      <w:bCs/>
      <w:kern w:val="44"/>
      <w:sz w:val="28"/>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2"/>
    <w:qFormat/>
    <w:uiPriority w:val="99"/>
    <w:pPr>
      <w:widowControl w:val="0"/>
      <w:adjustRightInd/>
      <w:snapToGrid/>
      <w:spacing w:after="0"/>
      <w:jc w:val="both"/>
    </w:pPr>
    <w:rPr>
      <w:rFonts w:ascii="宋体" w:hAnsi="Times New Roman" w:eastAsia="宋体" w:cs="Times New Roman"/>
      <w:kern w:val="2"/>
      <w:sz w:val="18"/>
      <w:szCs w:val="18"/>
    </w:rPr>
  </w:style>
  <w:style w:type="paragraph" w:styleId="4">
    <w:name w:val="annotation text"/>
    <w:basedOn w:val="1"/>
    <w:link w:val="26"/>
    <w:semiHidden/>
    <w:qFormat/>
    <w:uiPriority w:val="99"/>
    <w:pPr>
      <w:widowControl w:val="0"/>
      <w:adjustRightInd/>
      <w:snapToGrid/>
      <w:spacing w:after="0"/>
    </w:pPr>
    <w:rPr>
      <w:rFonts w:ascii="Times New Roman" w:hAnsi="Times New Roman" w:eastAsia="宋体" w:cs="Times New Roman"/>
      <w:kern w:val="2"/>
      <w:sz w:val="21"/>
      <w:szCs w:val="21"/>
    </w:rPr>
  </w:style>
  <w:style w:type="paragraph" w:styleId="5">
    <w:name w:val="Body Text Indent"/>
    <w:basedOn w:val="1"/>
    <w:link w:val="24"/>
    <w:qFormat/>
    <w:uiPriority w:val="99"/>
    <w:pPr>
      <w:widowControl w:val="0"/>
      <w:adjustRightInd/>
      <w:snapToGrid/>
      <w:spacing w:after="0" w:line="360" w:lineRule="auto"/>
      <w:ind w:firstLine="240" w:firstLineChars="100"/>
      <w:jc w:val="both"/>
    </w:pPr>
    <w:rPr>
      <w:rFonts w:ascii="宋体" w:hAnsi="新宋体" w:eastAsia="宋体" w:cs="Times New Roman"/>
      <w:bCs/>
      <w:kern w:val="2"/>
      <w:sz w:val="24"/>
      <w:szCs w:val="21"/>
    </w:rPr>
  </w:style>
  <w:style w:type="paragraph" w:styleId="6">
    <w:name w:val="List 2"/>
    <w:basedOn w:val="1"/>
    <w:qFormat/>
    <w:uiPriority w:val="0"/>
    <w:pPr>
      <w:widowControl w:val="0"/>
      <w:adjustRightInd/>
      <w:snapToGrid/>
      <w:spacing w:after="0"/>
      <w:ind w:left="100" w:leftChars="200" w:hanging="200" w:hangingChars="200"/>
      <w:jc w:val="both"/>
    </w:pPr>
    <w:rPr>
      <w:rFonts w:ascii="Times New Roman" w:hAnsi="Times New Roman" w:eastAsia="宋体" w:cs="Times New Roman"/>
      <w:kern w:val="2"/>
      <w:sz w:val="21"/>
      <w:szCs w:val="24"/>
    </w:rPr>
  </w:style>
  <w:style w:type="paragraph" w:styleId="7">
    <w:name w:val="Plain Text"/>
    <w:basedOn w:val="1"/>
    <w:link w:val="63"/>
    <w:qFormat/>
    <w:uiPriority w:val="0"/>
    <w:pPr>
      <w:widowControl w:val="0"/>
      <w:adjustRightInd/>
      <w:snapToGrid/>
      <w:spacing w:after="0"/>
      <w:jc w:val="both"/>
    </w:pPr>
    <w:rPr>
      <w:rFonts w:ascii="宋体" w:hAnsi="Courier New" w:eastAsia="宋体" w:cs="Courier New"/>
      <w:kern w:val="2"/>
      <w:sz w:val="21"/>
      <w:szCs w:val="21"/>
    </w:rPr>
  </w:style>
  <w:style w:type="paragraph" w:styleId="8">
    <w:name w:val="Date"/>
    <w:basedOn w:val="1"/>
    <w:next w:val="1"/>
    <w:link w:val="62"/>
    <w:qFormat/>
    <w:uiPriority w:val="0"/>
    <w:pPr>
      <w:widowControl w:val="0"/>
      <w:adjustRightInd/>
      <w:snapToGrid/>
      <w:spacing w:after="0"/>
      <w:ind w:left="100" w:leftChars="2500"/>
      <w:jc w:val="both"/>
    </w:pPr>
    <w:rPr>
      <w:rFonts w:ascii="Times New Roman" w:hAnsi="Times New Roman" w:eastAsia="宋体" w:cs="Times New Roman"/>
      <w:kern w:val="2"/>
      <w:sz w:val="21"/>
      <w:szCs w:val="24"/>
    </w:rPr>
  </w:style>
  <w:style w:type="paragraph" w:styleId="9">
    <w:name w:val="Balloon Text"/>
    <w:basedOn w:val="1"/>
    <w:link w:val="27"/>
    <w:semiHidden/>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0">
    <w:name w:val="footer"/>
    <w:basedOn w:val="1"/>
    <w:link w:val="25"/>
    <w:qFormat/>
    <w:uiPriority w:val="99"/>
    <w:pPr>
      <w:widowControl w:val="0"/>
      <w:tabs>
        <w:tab w:val="center" w:pos="4320"/>
        <w:tab w:val="right" w:pos="8640"/>
      </w:tabs>
      <w:adjustRightInd/>
      <w:spacing w:after="0"/>
    </w:pPr>
    <w:rPr>
      <w:rFonts w:ascii="Times New Roman" w:hAnsi="Times New Roman" w:eastAsia="宋体" w:cs="Times New Roman"/>
      <w:kern w:val="2"/>
      <w:sz w:val="18"/>
      <w:szCs w:val="20"/>
    </w:rPr>
  </w:style>
  <w:style w:type="paragraph" w:styleId="11">
    <w:name w:val="header"/>
    <w:basedOn w:val="1"/>
    <w:link w:val="28"/>
    <w:qFormat/>
    <w:uiPriority w:val="99"/>
    <w:pPr>
      <w:widowControl w:val="0"/>
      <w:pBdr>
        <w:bottom w:val="single" w:color="auto" w:sz="6" w:space="1"/>
      </w:pBdr>
      <w:tabs>
        <w:tab w:val="center" w:pos="4153"/>
        <w:tab w:val="right" w:pos="8306"/>
      </w:tabs>
      <w:adjustRightInd/>
      <w:spacing w:after="0"/>
      <w:jc w:val="center"/>
    </w:pPr>
    <w:rPr>
      <w:rFonts w:ascii="Times New Roman" w:hAnsi="Times New Roman" w:eastAsia="宋体" w:cs="Times New Roman"/>
      <w:kern w:val="2"/>
      <w:sz w:val="18"/>
      <w:szCs w:val="18"/>
    </w:rPr>
  </w:style>
  <w:style w:type="paragraph" w:styleId="12">
    <w:name w:val="toc 1"/>
    <w:basedOn w:val="1"/>
    <w:next w:val="1"/>
    <w:qFormat/>
    <w:uiPriority w:val="99"/>
    <w:pPr>
      <w:widowControl w:val="0"/>
      <w:adjustRightInd/>
      <w:snapToGrid/>
      <w:spacing w:after="0" w:line="360" w:lineRule="auto"/>
      <w:jc w:val="both"/>
    </w:pPr>
    <w:rPr>
      <w:rFonts w:ascii="Times New Roman" w:hAnsi="Times New Roman" w:eastAsia="宋体" w:cs="Times New Roman"/>
      <w:kern w:val="2"/>
      <w:sz w:val="21"/>
      <w:szCs w:val="24"/>
    </w:rPr>
  </w:style>
  <w:style w:type="paragraph" w:styleId="13">
    <w:name w:val="toc 2"/>
    <w:basedOn w:val="1"/>
    <w:next w:val="1"/>
    <w:qFormat/>
    <w:uiPriority w:val="99"/>
    <w:pPr>
      <w:widowControl w:val="0"/>
      <w:adjustRightInd/>
      <w:snapToGrid/>
      <w:spacing w:after="0" w:line="360" w:lineRule="auto"/>
      <w:ind w:left="200" w:leftChars="200"/>
      <w:jc w:val="both"/>
    </w:pPr>
    <w:rPr>
      <w:rFonts w:ascii="Times New Roman" w:hAnsi="Times New Roman" w:eastAsia="宋体" w:cs="Times New Roman"/>
      <w:kern w:val="2"/>
      <w:sz w:val="21"/>
      <w:szCs w:val="24"/>
    </w:rPr>
  </w:style>
  <w:style w:type="paragraph" w:styleId="14">
    <w:name w:val="Normal (Web)"/>
    <w:basedOn w:val="1"/>
    <w:qFormat/>
    <w:uiPriority w:val="99"/>
    <w:pPr>
      <w:adjustRightInd/>
      <w:snapToGrid/>
      <w:spacing w:before="100" w:beforeAutospacing="1" w:after="100" w:afterAutospacing="1" w:line="194" w:lineRule="atLeast"/>
    </w:pPr>
    <w:rPr>
      <w:rFonts w:ascii="宋体" w:hAnsi="宋体" w:eastAsia="宋体" w:cs="宋体"/>
    </w:rPr>
  </w:style>
  <w:style w:type="table" w:styleId="16">
    <w:name w:val="Table Grid"/>
    <w:basedOn w:val="15"/>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rFonts w:cs="Times New Roman"/>
      <w:b/>
    </w:rPr>
  </w:style>
  <w:style w:type="character" w:styleId="19">
    <w:name w:val="page number"/>
    <w:basedOn w:val="17"/>
    <w:qFormat/>
    <w:uiPriority w:val="99"/>
    <w:rPr>
      <w:rFonts w:cs="Times New Roman"/>
    </w:rPr>
  </w:style>
  <w:style w:type="character" w:styleId="20">
    <w:name w:val="Hyperlink"/>
    <w:basedOn w:val="17"/>
    <w:qFormat/>
    <w:uiPriority w:val="99"/>
    <w:rPr>
      <w:rFonts w:cs="Times New Roman"/>
      <w:color w:val="0000FF"/>
      <w:u w:val="single"/>
    </w:rPr>
  </w:style>
  <w:style w:type="character" w:styleId="21">
    <w:name w:val="annotation reference"/>
    <w:basedOn w:val="17"/>
    <w:qFormat/>
    <w:uiPriority w:val="99"/>
    <w:rPr>
      <w:rFonts w:cs="Times New Roman"/>
      <w:sz w:val="21"/>
    </w:rPr>
  </w:style>
  <w:style w:type="character" w:customStyle="1" w:styleId="22">
    <w:name w:val="标题 1 Char"/>
    <w:basedOn w:val="17"/>
    <w:link w:val="2"/>
    <w:qFormat/>
    <w:uiPriority w:val="99"/>
    <w:rPr>
      <w:rFonts w:ascii="Times New Roman" w:hAnsi="Times New Roman" w:eastAsia="宋体" w:cs="Times New Roman"/>
      <w:b/>
      <w:bCs/>
      <w:kern w:val="44"/>
      <w:sz w:val="28"/>
      <w:szCs w:val="44"/>
    </w:rPr>
  </w:style>
  <w:style w:type="paragraph" w:customStyle="1" w:styleId="23">
    <w:name w:val="Char Char Char Char Char Char Char Char Char Char Char Char Char Char Char Char Char Char Char Char Char Char Char Char Char Char Char Char Char Char Char Char Char"/>
    <w:basedOn w:val="1"/>
    <w:qFormat/>
    <w:uiPriority w:val="99"/>
    <w:pPr>
      <w:adjustRightInd/>
      <w:snapToGrid/>
      <w:spacing w:after="160" w:line="240" w:lineRule="exact"/>
    </w:pPr>
    <w:rPr>
      <w:rFonts w:ascii="Verdana" w:hAnsi="Verdana" w:eastAsia="仿宋_GB2312" w:cs="Times New Roman"/>
      <w:sz w:val="24"/>
      <w:szCs w:val="20"/>
      <w:lang w:eastAsia="en-US"/>
    </w:rPr>
  </w:style>
  <w:style w:type="character" w:customStyle="1" w:styleId="24">
    <w:name w:val="正文文本缩进 Char"/>
    <w:basedOn w:val="17"/>
    <w:link w:val="5"/>
    <w:qFormat/>
    <w:uiPriority w:val="99"/>
    <w:rPr>
      <w:rFonts w:ascii="宋体" w:hAnsi="新宋体" w:eastAsia="宋体" w:cs="Times New Roman"/>
      <w:bCs/>
      <w:kern w:val="2"/>
      <w:sz w:val="24"/>
      <w:szCs w:val="21"/>
    </w:rPr>
  </w:style>
  <w:style w:type="character" w:customStyle="1" w:styleId="25">
    <w:name w:val="页脚 Char"/>
    <w:basedOn w:val="17"/>
    <w:link w:val="10"/>
    <w:qFormat/>
    <w:uiPriority w:val="99"/>
    <w:rPr>
      <w:rFonts w:ascii="Times New Roman" w:hAnsi="Times New Roman" w:eastAsia="宋体" w:cs="Times New Roman"/>
      <w:kern w:val="2"/>
      <w:sz w:val="18"/>
      <w:szCs w:val="20"/>
    </w:rPr>
  </w:style>
  <w:style w:type="character" w:customStyle="1" w:styleId="26">
    <w:name w:val="批注文字 Char"/>
    <w:basedOn w:val="17"/>
    <w:link w:val="4"/>
    <w:semiHidden/>
    <w:qFormat/>
    <w:uiPriority w:val="99"/>
    <w:rPr>
      <w:rFonts w:ascii="Times New Roman" w:hAnsi="Times New Roman" w:eastAsia="宋体" w:cs="Times New Roman"/>
      <w:kern w:val="2"/>
      <w:sz w:val="21"/>
      <w:szCs w:val="21"/>
    </w:rPr>
  </w:style>
  <w:style w:type="character" w:customStyle="1" w:styleId="27">
    <w:name w:val="批注框文本 Char"/>
    <w:basedOn w:val="17"/>
    <w:link w:val="9"/>
    <w:semiHidden/>
    <w:qFormat/>
    <w:uiPriority w:val="99"/>
    <w:rPr>
      <w:rFonts w:ascii="Times New Roman" w:hAnsi="Times New Roman" w:eastAsia="宋体" w:cs="Times New Roman"/>
      <w:kern w:val="2"/>
      <w:sz w:val="18"/>
      <w:szCs w:val="18"/>
    </w:rPr>
  </w:style>
  <w:style w:type="character" w:customStyle="1" w:styleId="28">
    <w:name w:val="页眉 Char"/>
    <w:basedOn w:val="17"/>
    <w:link w:val="11"/>
    <w:qFormat/>
    <w:uiPriority w:val="99"/>
    <w:rPr>
      <w:rFonts w:ascii="Times New Roman" w:hAnsi="Times New Roman" w:eastAsia="宋体" w:cs="Times New Roman"/>
      <w:kern w:val="2"/>
      <w:sz w:val="18"/>
      <w:szCs w:val="18"/>
    </w:rPr>
  </w:style>
  <w:style w:type="paragraph" w:customStyle="1" w:styleId="29">
    <w:name w:val="段"/>
    <w:link w:val="30"/>
    <w:qFormat/>
    <w:uiPriority w:val="0"/>
    <w:pPr>
      <w:tabs>
        <w:tab w:val="center" w:pos="4201"/>
        <w:tab w:val="right" w:leader="dot" w:pos="9298"/>
      </w:tabs>
      <w:autoSpaceDE w:val="0"/>
      <w:autoSpaceDN w:val="0"/>
      <w:spacing w:after="0" w:line="240" w:lineRule="auto"/>
      <w:ind w:firstLine="420" w:firstLineChars="200"/>
      <w:jc w:val="both"/>
    </w:pPr>
    <w:rPr>
      <w:rFonts w:ascii="宋体" w:hAnsi="Times New Roman" w:eastAsia="宋体" w:cs="Times New Roman"/>
      <w:sz w:val="21"/>
      <w:szCs w:val="22"/>
      <w:lang w:val="en-US" w:eastAsia="zh-CN" w:bidi="ar-SA"/>
    </w:rPr>
  </w:style>
  <w:style w:type="character" w:customStyle="1" w:styleId="30">
    <w:name w:val="段 Char"/>
    <w:link w:val="29"/>
    <w:qFormat/>
    <w:locked/>
    <w:uiPriority w:val="0"/>
    <w:rPr>
      <w:rFonts w:ascii="宋体" w:hAnsi="Times New Roman" w:eastAsia="宋体" w:cs="Times New Roman"/>
      <w:sz w:val="21"/>
    </w:rPr>
  </w:style>
  <w:style w:type="character" w:customStyle="1" w:styleId="31">
    <w:name w:val="apple-style-span"/>
    <w:basedOn w:val="17"/>
    <w:qFormat/>
    <w:uiPriority w:val="99"/>
    <w:rPr>
      <w:rFonts w:cs="Times New Roman"/>
    </w:rPr>
  </w:style>
  <w:style w:type="character" w:customStyle="1" w:styleId="32">
    <w:name w:val="文档结构图 Char"/>
    <w:basedOn w:val="17"/>
    <w:link w:val="3"/>
    <w:qFormat/>
    <w:uiPriority w:val="99"/>
    <w:rPr>
      <w:rFonts w:ascii="宋体" w:hAnsi="Times New Roman" w:eastAsia="宋体" w:cs="Times New Roman"/>
      <w:kern w:val="2"/>
      <w:sz w:val="18"/>
      <w:szCs w:val="18"/>
    </w:rPr>
  </w:style>
  <w:style w:type="paragraph" w:customStyle="1" w:styleId="33">
    <w:name w:val="Char Char Char Char Char Char Char Char Char Char Char Char Char Char Char Char Char Char Char"/>
    <w:basedOn w:val="1"/>
    <w:qFormat/>
    <w:uiPriority w:val="99"/>
    <w:pPr>
      <w:adjustRightInd/>
      <w:snapToGrid/>
      <w:spacing w:after="160" w:line="240" w:lineRule="exact"/>
    </w:pPr>
    <w:rPr>
      <w:rFonts w:ascii="Verdana" w:hAnsi="Verdana" w:eastAsia="仿宋_GB2312" w:cs="Times New Roman"/>
      <w:sz w:val="24"/>
      <w:szCs w:val="20"/>
      <w:lang w:eastAsia="en-US"/>
    </w:rPr>
  </w:style>
  <w:style w:type="paragraph" w:styleId="34">
    <w:name w:val="List Paragraph"/>
    <w:basedOn w:val="1"/>
    <w:qFormat/>
    <w:uiPriority w:val="99"/>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35">
    <w:name w:val="Char"/>
    <w:basedOn w:val="1"/>
    <w:qFormat/>
    <w:uiPriority w:val="99"/>
    <w:pPr>
      <w:widowControl w:val="0"/>
      <w:tabs>
        <w:tab w:val="left" w:pos="4665"/>
        <w:tab w:val="left" w:pos="8970"/>
      </w:tabs>
      <w:adjustRightInd/>
      <w:snapToGrid/>
      <w:spacing w:after="0"/>
      <w:ind w:firstLine="400"/>
      <w:jc w:val="both"/>
    </w:pPr>
    <w:rPr>
      <w:rFonts w:eastAsia="宋体" w:cs="Tahoma"/>
      <w:kern w:val="2"/>
      <w:sz w:val="24"/>
      <w:szCs w:val="24"/>
    </w:rPr>
  </w:style>
  <w:style w:type="character" w:customStyle="1" w:styleId="36">
    <w:name w:val="apple-converted-space"/>
    <w:basedOn w:val="17"/>
    <w:qFormat/>
    <w:uiPriority w:val="99"/>
    <w:rPr>
      <w:rFonts w:cs="Times New Roman"/>
    </w:rPr>
  </w:style>
  <w:style w:type="paragraph" w:customStyle="1" w:styleId="37">
    <w:name w:val="注×：（正文）"/>
    <w:qFormat/>
    <w:uiPriority w:val="99"/>
    <w:pPr>
      <w:numPr>
        <w:ilvl w:val="0"/>
        <w:numId w:val="1"/>
      </w:numPr>
      <w:spacing w:after="0" w:line="240" w:lineRule="auto"/>
      <w:jc w:val="both"/>
    </w:pPr>
    <w:rPr>
      <w:rFonts w:ascii="宋体" w:hAnsi="Times New Roman" w:eastAsia="宋体" w:cs="Times New Roman"/>
      <w:sz w:val="18"/>
      <w:szCs w:val="18"/>
      <w:lang w:val="en-US" w:eastAsia="zh-CN" w:bidi="ar-SA"/>
    </w:rPr>
  </w:style>
  <w:style w:type="paragraph" w:customStyle="1" w:styleId="38">
    <w:name w:val="附录标识"/>
    <w:basedOn w:val="1"/>
    <w:next w:val="29"/>
    <w:qFormat/>
    <w:uiPriority w:val="99"/>
    <w:pPr>
      <w:keepNext/>
      <w:numPr>
        <w:ilvl w:val="0"/>
        <w:numId w:val="2"/>
      </w:numPr>
      <w:shd w:val="clear" w:color="FFFFFF" w:fill="FFFFFF"/>
      <w:tabs>
        <w:tab w:val="left" w:pos="6405"/>
      </w:tabs>
      <w:adjustRightInd/>
      <w:snapToGrid/>
      <w:spacing w:before="640" w:after="280"/>
      <w:jc w:val="center"/>
      <w:outlineLvl w:val="0"/>
    </w:pPr>
    <w:rPr>
      <w:rFonts w:ascii="黑体" w:hAnsi="Times New Roman" w:eastAsia="黑体" w:cs="Times New Roman"/>
      <w:sz w:val="21"/>
      <w:szCs w:val="20"/>
    </w:rPr>
  </w:style>
  <w:style w:type="paragraph" w:customStyle="1" w:styleId="39">
    <w:name w:val="附录二级条标题"/>
    <w:basedOn w:val="1"/>
    <w:next w:val="29"/>
    <w:qFormat/>
    <w:uiPriority w:val="99"/>
    <w:pPr>
      <w:numPr>
        <w:ilvl w:val="3"/>
        <w:numId w:val="2"/>
      </w:numPr>
      <w:wordWrap w:val="0"/>
      <w:overflowPunct w:val="0"/>
      <w:autoSpaceDE w:val="0"/>
      <w:autoSpaceDN w:val="0"/>
      <w:adjustRightInd/>
      <w:snapToGrid/>
      <w:spacing w:beforeLines="50" w:afterLines="50"/>
      <w:jc w:val="both"/>
      <w:textAlignment w:val="baseline"/>
      <w:outlineLvl w:val="3"/>
    </w:pPr>
    <w:rPr>
      <w:rFonts w:ascii="黑体" w:hAnsi="Times New Roman" w:eastAsia="黑体" w:cs="Times New Roman"/>
      <w:kern w:val="21"/>
      <w:sz w:val="21"/>
      <w:szCs w:val="20"/>
    </w:rPr>
  </w:style>
  <w:style w:type="paragraph" w:customStyle="1" w:styleId="40">
    <w:name w:val="附录三级条标题"/>
    <w:basedOn w:val="39"/>
    <w:next w:val="29"/>
    <w:qFormat/>
    <w:uiPriority w:val="99"/>
    <w:pPr>
      <w:numPr>
        <w:ilvl w:val="4"/>
      </w:numPr>
      <w:outlineLvl w:val="4"/>
    </w:pPr>
  </w:style>
  <w:style w:type="paragraph" w:customStyle="1" w:styleId="41">
    <w:name w:val="附录四级条标题"/>
    <w:basedOn w:val="40"/>
    <w:next w:val="29"/>
    <w:qFormat/>
    <w:uiPriority w:val="99"/>
    <w:pPr>
      <w:numPr>
        <w:ilvl w:val="5"/>
      </w:numPr>
      <w:outlineLvl w:val="5"/>
    </w:pPr>
  </w:style>
  <w:style w:type="paragraph" w:customStyle="1" w:styleId="42">
    <w:name w:val="附录五级条标题"/>
    <w:basedOn w:val="41"/>
    <w:next w:val="29"/>
    <w:qFormat/>
    <w:uiPriority w:val="99"/>
    <w:pPr>
      <w:numPr>
        <w:ilvl w:val="6"/>
      </w:numPr>
      <w:outlineLvl w:val="6"/>
    </w:pPr>
  </w:style>
  <w:style w:type="paragraph" w:customStyle="1" w:styleId="43">
    <w:name w:val="附录章标题"/>
    <w:next w:val="29"/>
    <w:qFormat/>
    <w:uiPriority w:val="99"/>
    <w:pPr>
      <w:numPr>
        <w:ilvl w:val="1"/>
        <w:numId w:val="2"/>
      </w:numPr>
      <w:wordWrap w:val="0"/>
      <w:overflowPunct w:val="0"/>
      <w:autoSpaceDE w:val="0"/>
      <w:spacing w:beforeLines="100" w:after="200" w:afterLines="100" w:line="240" w:lineRule="auto"/>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44">
    <w:name w:val="附录一级条标题"/>
    <w:basedOn w:val="43"/>
    <w:next w:val="29"/>
    <w:qFormat/>
    <w:uiPriority w:val="99"/>
    <w:pPr>
      <w:numPr>
        <w:ilvl w:val="2"/>
      </w:numPr>
      <w:autoSpaceDN w:val="0"/>
      <w:spacing w:beforeLines="50" w:afterLines="50"/>
      <w:outlineLvl w:val="2"/>
    </w:pPr>
  </w:style>
  <w:style w:type="paragraph" w:customStyle="1" w:styleId="45">
    <w:name w:val="附录图标号"/>
    <w:basedOn w:val="1"/>
    <w:qFormat/>
    <w:uiPriority w:val="99"/>
    <w:pPr>
      <w:keepNext/>
      <w:pageBreakBefore/>
      <w:numPr>
        <w:ilvl w:val="0"/>
        <w:numId w:val="3"/>
      </w:numPr>
      <w:adjustRightInd/>
      <w:snapToGrid/>
      <w:spacing w:after="0" w:line="14" w:lineRule="exact"/>
      <w:ind w:left="0" w:firstLine="363"/>
      <w:jc w:val="center"/>
      <w:outlineLvl w:val="0"/>
    </w:pPr>
    <w:rPr>
      <w:rFonts w:ascii="Times New Roman" w:hAnsi="Times New Roman" w:eastAsia="宋体" w:cs="Times New Roman"/>
      <w:color w:val="FFFFFF"/>
      <w:kern w:val="2"/>
      <w:sz w:val="21"/>
      <w:szCs w:val="24"/>
    </w:rPr>
  </w:style>
  <w:style w:type="paragraph" w:customStyle="1" w:styleId="46">
    <w:name w:val="附录图标题"/>
    <w:basedOn w:val="1"/>
    <w:next w:val="29"/>
    <w:qFormat/>
    <w:uiPriority w:val="0"/>
    <w:pPr>
      <w:widowControl w:val="0"/>
      <w:numPr>
        <w:ilvl w:val="1"/>
        <w:numId w:val="3"/>
      </w:numPr>
      <w:tabs>
        <w:tab w:val="left" w:pos="363"/>
      </w:tabs>
      <w:adjustRightInd/>
      <w:snapToGrid/>
      <w:spacing w:beforeLines="50" w:afterLines="50"/>
      <w:ind w:left="0" w:firstLine="0"/>
      <w:jc w:val="center"/>
    </w:pPr>
    <w:rPr>
      <w:rFonts w:ascii="黑体" w:hAnsi="Times New Roman" w:eastAsia="黑体" w:cs="Times New Roman"/>
      <w:kern w:val="2"/>
      <w:sz w:val="21"/>
      <w:szCs w:val="21"/>
    </w:rPr>
  </w:style>
  <w:style w:type="paragraph" w:customStyle="1" w:styleId="47">
    <w:name w:val="列项——（一级）"/>
    <w:qFormat/>
    <w:uiPriority w:val="99"/>
    <w:pPr>
      <w:widowControl w:val="0"/>
      <w:numPr>
        <w:ilvl w:val="0"/>
        <w:numId w:val="4"/>
      </w:numPr>
      <w:spacing w:after="0" w:line="240" w:lineRule="auto"/>
      <w:jc w:val="both"/>
    </w:pPr>
    <w:rPr>
      <w:rFonts w:ascii="宋体" w:hAnsi="Times New Roman" w:eastAsia="宋体" w:cs="Times New Roman"/>
      <w:sz w:val="21"/>
      <w:szCs w:val="20"/>
      <w:lang w:val="en-US" w:eastAsia="zh-CN" w:bidi="ar-SA"/>
    </w:rPr>
  </w:style>
  <w:style w:type="paragraph" w:customStyle="1" w:styleId="48">
    <w:name w:val="列项●（二级）"/>
    <w:qFormat/>
    <w:uiPriority w:val="99"/>
    <w:pPr>
      <w:numPr>
        <w:ilvl w:val="1"/>
        <w:numId w:val="4"/>
      </w:numPr>
      <w:tabs>
        <w:tab w:val="left" w:pos="840"/>
      </w:tabs>
      <w:spacing w:after="0" w:line="240" w:lineRule="auto"/>
      <w:jc w:val="both"/>
    </w:pPr>
    <w:rPr>
      <w:rFonts w:ascii="宋体" w:hAnsi="Times New Roman" w:eastAsia="宋体" w:cs="Times New Roman"/>
      <w:sz w:val="21"/>
      <w:szCs w:val="20"/>
      <w:lang w:val="en-US" w:eastAsia="zh-CN" w:bidi="ar-SA"/>
    </w:rPr>
  </w:style>
  <w:style w:type="paragraph" w:customStyle="1" w:styleId="49">
    <w:name w:val="列项◆（三级）"/>
    <w:basedOn w:val="1"/>
    <w:qFormat/>
    <w:uiPriority w:val="99"/>
    <w:pPr>
      <w:widowControl w:val="0"/>
      <w:numPr>
        <w:ilvl w:val="2"/>
        <w:numId w:val="4"/>
      </w:numPr>
      <w:adjustRightInd/>
      <w:snapToGrid/>
      <w:spacing w:after="0"/>
      <w:jc w:val="both"/>
    </w:pPr>
    <w:rPr>
      <w:rFonts w:ascii="宋体" w:hAnsi="Times New Roman" w:eastAsia="宋体" w:cs="Times New Roman"/>
      <w:kern w:val="2"/>
      <w:sz w:val="21"/>
      <w:szCs w:val="21"/>
    </w:rPr>
  </w:style>
  <w:style w:type="paragraph" w:customStyle="1" w:styleId="50">
    <w:name w:val="附录数字编号列项（二级）"/>
    <w:qFormat/>
    <w:uiPriority w:val="99"/>
    <w:pPr>
      <w:numPr>
        <w:ilvl w:val="1"/>
        <w:numId w:val="5"/>
      </w:numPr>
      <w:spacing w:after="0" w:line="240" w:lineRule="auto"/>
    </w:pPr>
    <w:rPr>
      <w:rFonts w:ascii="宋体" w:hAnsi="Times New Roman" w:eastAsia="宋体" w:cs="Times New Roman"/>
      <w:sz w:val="21"/>
      <w:szCs w:val="20"/>
      <w:lang w:val="en-US" w:eastAsia="zh-CN" w:bidi="ar-SA"/>
    </w:rPr>
  </w:style>
  <w:style w:type="paragraph" w:customStyle="1" w:styleId="51">
    <w:name w:val="附录字母编号列项（一级）"/>
    <w:qFormat/>
    <w:uiPriority w:val="99"/>
    <w:pPr>
      <w:numPr>
        <w:ilvl w:val="0"/>
        <w:numId w:val="5"/>
      </w:numPr>
      <w:spacing w:after="0" w:line="240" w:lineRule="auto"/>
    </w:pPr>
    <w:rPr>
      <w:rFonts w:ascii="宋体" w:hAnsi="Times New Roman" w:eastAsia="宋体" w:cs="Times New Roman"/>
      <w:sz w:val="21"/>
      <w:szCs w:val="20"/>
      <w:lang w:val="en-US" w:eastAsia="zh-CN" w:bidi="ar-SA"/>
    </w:rPr>
  </w:style>
  <w:style w:type="paragraph" w:customStyle="1" w:styleId="52">
    <w:name w:val="一级条标题"/>
    <w:next w:val="29"/>
    <w:qFormat/>
    <w:uiPriority w:val="99"/>
    <w:pPr>
      <w:numPr>
        <w:ilvl w:val="1"/>
        <w:numId w:val="6"/>
      </w:numPr>
      <w:spacing w:beforeLines="50" w:after="200" w:afterLines="50" w:line="240" w:lineRule="auto"/>
      <w:outlineLvl w:val="2"/>
    </w:pPr>
    <w:rPr>
      <w:rFonts w:ascii="黑体" w:hAnsi="Times New Roman" w:eastAsia="黑体" w:cs="Times New Roman"/>
      <w:sz w:val="21"/>
      <w:szCs w:val="21"/>
      <w:lang w:val="en-US" w:eastAsia="zh-CN" w:bidi="ar-SA"/>
    </w:rPr>
  </w:style>
  <w:style w:type="paragraph" w:customStyle="1" w:styleId="53">
    <w:name w:val="章标题"/>
    <w:next w:val="29"/>
    <w:qFormat/>
    <w:uiPriority w:val="99"/>
    <w:pPr>
      <w:numPr>
        <w:ilvl w:val="0"/>
        <w:numId w:val="6"/>
      </w:numPr>
      <w:spacing w:beforeLines="100" w:after="200" w:afterLines="100" w:line="240" w:lineRule="auto"/>
      <w:jc w:val="both"/>
      <w:outlineLvl w:val="1"/>
    </w:pPr>
    <w:rPr>
      <w:rFonts w:ascii="黑体" w:hAnsi="Times New Roman" w:eastAsia="黑体" w:cs="Times New Roman"/>
      <w:sz w:val="21"/>
      <w:szCs w:val="20"/>
      <w:lang w:val="en-US" w:eastAsia="zh-CN" w:bidi="ar-SA"/>
    </w:rPr>
  </w:style>
  <w:style w:type="paragraph" w:customStyle="1" w:styleId="54">
    <w:name w:val="二级条标题"/>
    <w:basedOn w:val="52"/>
    <w:next w:val="29"/>
    <w:qFormat/>
    <w:uiPriority w:val="99"/>
    <w:pPr>
      <w:numPr>
        <w:ilvl w:val="2"/>
      </w:numPr>
      <w:spacing w:before="50" w:after="50"/>
      <w:ind w:left="0"/>
      <w:outlineLvl w:val="3"/>
    </w:pPr>
  </w:style>
  <w:style w:type="paragraph" w:customStyle="1" w:styleId="55">
    <w:name w:val="三级条标题"/>
    <w:basedOn w:val="54"/>
    <w:next w:val="29"/>
    <w:qFormat/>
    <w:uiPriority w:val="99"/>
    <w:pPr>
      <w:numPr>
        <w:ilvl w:val="3"/>
      </w:numPr>
      <w:outlineLvl w:val="4"/>
    </w:pPr>
  </w:style>
  <w:style w:type="paragraph" w:customStyle="1" w:styleId="56">
    <w:name w:val="四级条标题"/>
    <w:basedOn w:val="55"/>
    <w:next w:val="29"/>
    <w:qFormat/>
    <w:uiPriority w:val="99"/>
    <w:pPr>
      <w:numPr>
        <w:ilvl w:val="4"/>
      </w:numPr>
      <w:outlineLvl w:val="5"/>
    </w:pPr>
  </w:style>
  <w:style w:type="paragraph" w:customStyle="1" w:styleId="57">
    <w:name w:val="五级条标题"/>
    <w:basedOn w:val="56"/>
    <w:next w:val="29"/>
    <w:qFormat/>
    <w:uiPriority w:val="99"/>
    <w:pPr>
      <w:numPr>
        <w:ilvl w:val="5"/>
      </w:numPr>
      <w:outlineLvl w:val="6"/>
    </w:pPr>
  </w:style>
  <w:style w:type="paragraph" w:customStyle="1" w:styleId="58">
    <w:name w:val="二级无"/>
    <w:basedOn w:val="54"/>
    <w:qFormat/>
    <w:uiPriority w:val="99"/>
    <w:pPr>
      <w:spacing w:beforeLines="0" w:afterLines="0"/>
    </w:pPr>
    <w:rPr>
      <w:rFonts w:ascii="宋体" w:eastAsia="宋体"/>
    </w:rPr>
  </w:style>
  <w:style w:type="paragraph" w:customStyle="1" w:styleId="59">
    <w:name w:val="数字编号列项（二级）"/>
    <w:uiPriority w:val="99"/>
    <w:pPr>
      <w:numPr>
        <w:ilvl w:val="1"/>
        <w:numId w:val="7"/>
      </w:numPr>
      <w:spacing w:after="0" w:line="240" w:lineRule="auto"/>
      <w:jc w:val="both"/>
    </w:pPr>
    <w:rPr>
      <w:rFonts w:ascii="宋体" w:hAnsi="Times New Roman" w:eastAsia="宋体" w:cs="Times New Roman"/>
      <w:sz w:val="21"/>
      <w:szCs w:val="20"/>
      <w:lang w:val="en-US" w:eastAsia="zh-CN" w:bidi="ar-SA"/>
    </w:rPr>
  </w:style>
  <w:style w:type="paragraph" w:customStyle="1" w:styleId="60">
    <w:name w:val="字母编号列项（一级）"/>
    <w:qFormat/>
    <w:uiPriority w:val="99"/>
    <w:pPr>
      <w:numPr>
        <w:ilvl w:val="0"/>
        <w:numId w:val="7"/>
      </w:numPr>
      <w:spacing w:after="0" w:line="240" w:lineRule="auto"/>
      <w:jc w:val="both"/>
    </w:pPr>
    <w:rPr>
      <w:rFonts w:ascii="宋体" w:hAnsi="Times New Roman" w:eastAsia="宋体" w:cs="Times New Roman"/>
      <w:sz w:val="21"/>
      <w:szCs w:val="20"/>
      <w:lang w:val="en-US" w:eastAsia="zh-CN" w:bidi="ar-SA"/>
    </w:rPr>
  </w:style>
  <w:style w:type="paragraph" w:customStyle="1" w:styleId="61">
    <w:name w:val="编号列项（三级）"/>
    <w:uiPriority w:val="99"/>
    <w:pPr>
      <w:numPr>
        <w:ilvl w:val="2"/>
        <w:numId w:val="7"/>
      </w:numPr>
      <w:spacing w:after="0" w:line="240" w:lineRule="auto"/>
    </w:pPr>
    <w:rPr>
      <w:rFonts w:ascii="宋体" w:hAnsi="Times New Roman" w:eastAsia="宋体" w:cs="Times New Roman"/>
      <w:sz w:val="21"/>
      <w:szCs w:val="20"/>
      <w:lang w:val="en-US" w:eastAsia="zh-CN" w:bidi="ar-SA"/>
    </w:rPr>
  </w:style>
  <w:style w:type="character" w:customStyle="1" w:styleId="62">
    <w:name w:val="日期 Char"/>
    <w:basedOn w:val="17"/>
    <w:link w:val="8"/>
    <w:uiPriority w:val="0"/>
    <w:rPr>
      <w:rFonts w:ascii="Times New Roman" w:hAnsi="Times New Roman" w:eastAsia="宋体" w:cs="Times New Roman"/>
      <w:kern w:val="2"/>
      <w:sz w:val="21"/>
      <w:szCs w:val="24"/>
    </w:rPr>
  </w:style>
  <w:style w:type="character" w:customStyle="1" w:styleId="63">
    <w:name w:val="纯文本 Char"/>
    <w:basedOn w:val="17"/>
    <w:link w:val="7"/>
    <w:qFormat/>
    <w:uiPriority w:val="0"/>
    <w:rPr>
      <w:rFonts w:ascii="宋体" w:hAnsi="Courier New" w:eastAsia="宋体" w:cs="Courier New"/>
      <w:kern w:val="2"/>
      <w:sz w:val="21"/>
      <w:szCs w:val="21"/>
    </w:rPr>
  </w:style>
  <w:style w:type="paragraph" w:customStyle="1" w:styleId="64">
    <w:name w:val="正文表标题"/>
    <w:next w:val="29"/>
    <w:qFormat/>
    <w:uiPriority w:val="0"/>
    <w:pPr>
      <w:spacing w:after="0" w:line="240" w:lineRule="auto"/>
      <w:jc w:val="center"/>
    </w:pPr>
    <w:rPr>
      <w:rFonts w:ascii="黑体" w:hAnsi="Times New Roman" w:eastAsia="黑体" w:cs="Times New Roman"/>
      <w:sz w:val="21"/>
      <w:szCs w:val="20"/>
      <w:lang w:val="en-US" w:eastAsia="zh-CN" w:bidi="ar-SA"/>
    </w:rPr>
  </w:style>
  <w:style w:type="character" w:styleId="65">
    <w:name w:val="Placeholder Text"/>
    <w:basedOn w:val="17"/>
    <w:semiHidden/>
    <w:qFormat/>
    <w:uiPriority w:val="99"/>
    <w:rPr>
      <w:color w:val="808080"/>
    </w:rPr>
  </w:style>
  <w:style w:type="paragraph" w:customStyle="1" w:styleId="66">
    <w:name w:val="正文图标题"/>
    <w:next w:val="29"/>
    <w:qFormat/>
    <w:uiPriority w:val="0"/>
    <w:pPr>
      <w:numPr>
        <w:ilvl w:val="0"/>
        <w:numId w:val="8"/>
      </w:numPr>
      <w:tabs>
        <w:tab w:val="left" w:pos="360"/>
      </w:tabs>
      <w:spacing w:before="156" w:beforeLines="50" w:after="156" w:afterLines="50" w:line="240" w:lineRule="auto"/>
      <w:jc w:val="center"/>
    </w:pPr>
    <w:rPr>
      <w:rFonts w:ascii="黑体" w:hAnsi="Times New Roman" w:eastAsia="黑体" w:cs="Times New Roman"/>
      <w:sz w:val="21"/>
      <w:szCs w:val="20"/>
      <w:lang w:val="en-US" w:eastAsia="zh-CN" w:bidi="ar-SA"/>
    </w:rPr>
  </w:style>
  <w:style w:type="paragraph" w:customStyle="1" w:styleId="67">
    <w:name w:val="其他发布日期"/>
    <w:basedOn w:val="1"/>
    <w:qFormat/>
    <w:uiPriority w:val="0"/>
    <w:pPr>
      <w:framePr w:w="3997" w:h="471" w:hRule="exact" w:vSpace="181" w:wrap="around" w:vAnchor="page" w:hAnchor="page" w:x="1419" w:y="14097" w:anchorLock="1"/>
      <w:numPr>
        <w:ilvl w:val="0"/>
        <w:numId w:val="9"/>
      </w:numPr>
      <w:adjustRightInd/>
      <w:snapToGrid/>
      <w:spacing w:after="0"/>
    </w:pPr>
    <w:rPr>
      <w:rFonts w:ascii="Times New Roman" w:hAnsi="Times New Roman" w:eastAsia="黑体" w:cs="Times New Roman"/>
      <w:sz w:val="28"/>
      <w:szCs w:val="20"/>
    </w:rPr>
  </w:style>
  <w:style w:type="paragraph" w:customStyle="1" w:styleId="68">
    <w:name w:val="发布部门"/>
    <w:next w:val="1"/>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9">
    <w:name w:val="实施日期"/>
    <w:basedOn w:val="70"/>
    <w:qFormat/>
    <w:uiPriority w:val="0"/>
    <w:pPr>
      <w:framePr w:hSpace="0" w:xAlign="right"/>
      <w:jc w:val="right"/>
    </w:pPr>
  </w:style>
  <w:style w:type="paragraph" w:customStyle="1" w:styleId="7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其他标准称谓"/>
    <w:qFormat/>
    <w:uiPriority w:val="0"/>
    <w:pPr>
      <w:spacing w:line="0" w:lineRule="atLeast"/>
      <w:jc w:val="distribute"/>
    </w:pPr>
    <w:rPr>
      <w:rFonts w:ascii="黑体" w:hAnsi="宋体" w:eastAsia="黑体" w:cs="Times New Roman"/>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6"/>
    <customShpInfo spid="_x0000_s1039"/>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3942B2-6E1F-4847-8DEB-D99DF4202D8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1958</Words>
  <Characters>11164</Characters>
  <Lines>93</Lines>
  <Paragraphs>26</Paragraphs>
  <TotalTime>3</TotalTime>
  <ScaleCrop>false</ScaleCrop>
  <LinksUpToDate>false</LinksUpToDate>
  <CharactersWithSpaces>13096</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2020-07-01T09:01:00Z</dcterms:created>
  <dc:creator>User</dc:creator>
  <cp:lastModifiedBy>王新民 中国建研院建筑保温中心</cp:lastModifiedBy>
  <cp:lastPrinted>2020-03-17T04:36:00Z</cp:lastPrinted>
  <dcterms:modified xsi:type="dcterms:W3CDTF">2020-10-27T02:47:53Z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