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B2" w:rsidRPr="004E2BD7" w:rsidRDefault="006D79B2" w:rsidP="006D79B2">
      <w:pPr>
        <w:adjustRightInd w:val="0"/>
        <w:snapToGrid w:val="0"/>
        <w:ind w:leftChars="-135" w:left="-72" w:hangingChars="88" w:hanging="211"/>
        <w:rPr>
          <w:rFonts w:ascii="黑体" w:eastAsia="黑体" w:hAnsi="黑体"/>
          <w:sz w:val="24"/>
        </w:rPr>
      </w:pPr>
      <w:r w:rsidRPr="004E2BD7">
        <w:rPr>
          <w:rFonts w:ascii="黑体" w:eastAsia="黑体" w:hAnsi="黑体"/>
          <w:sz w:val="24"/>
        </w:rPr>
        <w:t>附件</w:t>
      </w:r>
      <w:r w:rsidRPr="004E2BD7">
        <w:rPr>
          <w:rFonts w:ascii="黑体" w:eastAsia="黑体" w:hAnsi="黑体" w:hint="eastAsia"/>
          <w:sz w:val="24"/>
        </w:rPr>
        <w:t>：</w:t>
      </w:r>
    </w:p>
    <w:p w:rsidR="006D79B2" w:rsidRDefault="006D79B2" w:rsidP="006D79B2">
      <w:pPr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6D79B2" w:rsidRPr="009810A2" w:rsidRDefault="006D79B2" w:rsidP="006D79B2">
      <w:pPr>
        <w:adjustRightInd w:val="0"/>
        <w:snapToGrid w:val="0"/>
        <w:jc w:val="center"/>
        <w:rPr>
          <w:rFonts w:ascii="宋体" w:hAnsi="宋体" w:hint="eastAsia"/>
          <w:b/>
          <w:sz w:val="32"/>
          <w:szCs w:val="32"/>
        </w:rPr>
      </w:pPr>
      <w:r w:rsidRPr="009810A2">
        <w:rPr>
          <w:rFonts w:ascii="宋体" w:hAnsi="宋体" w:hint="eastAsia"/>
          <w:b/>
          <w:sz w:val="32"/>
          <w:szCs w:val="32"/>
        </w:rPr>
        <w:t>审查</w:t>
      </w:r>
      <w:r w:rsidRPr="009810A2">
        <w:rPr>
          <w:rFonts w:ascii="宋体" w:hAnsi="宋体"/>
          <w:b/>
          <w:sz w:val="32"/>
          <w:szCs w:val="32"/>
        </w:rPr>
        <w:t>专家组名单</w:t>
      </w:r>
    </w:p>
    <w:p w:rsidR="006D79B2" w:rsidRDefault="006D79B2" w:rsidP="006D79B2">
      <w:pPr>
        <w:spacing w:line="360" w:lineRule="exact"/>
        <w:jc w:val="right"/>
        <w:rPr>
          <w:rFonts w:ascii="仿宋_GB2312" w:eastAsia="仿宋_GB2312"/>
          <w:sz w:val="32"/>
          <w:szCs w:val="32"/>
        </w:rPr>
      </w:pPr>
    </w:p>
    <w:tbl>
      <w:tblPr>
        <w:tblW w:w="5205" w:type="pct"/>
        <w:jc w:val="center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7"/>
        <w:gridCol w:w="1189"/>
        <w:gridCol w:w="4978"/>
        <w:gridCol w:w="1897"/>
      </w:tblGrid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  <w:vAlign w:val="center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单位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职务</w:t>
            </w:r>
            <w:r w:rsidRPr="00C9334E">
              <w:rPr>
                <w:rFonts w:eastAsia="仿宋_GB2312"/>
                <w:sz w:val="30"/>
                <w:szCs w:val="30"/>
              </w:rPr>
              <w:t>/</w:t>
            </w:r>
            <w:r w:rsidRPr="00C9334E">
              <w:rPr>
                <w:rFonts w:eastAsia="仿宋_GB2312"/>
                <w:sz w:val="30"/>
                <w:szCs w:val="30"/>
              </w:rPr>
              <w:t>职称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童悦仲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中国房地产业协会专家委员会委员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教授级高工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陈</w:t>
            </w:r>
            <w:r w:rsidRPr="00C9334E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C9334E">
              <w:rPr>
                <w:rFonts w:eastAsia="仿宋_GB2312"/>
                <w:color w:val="000000"/>
                <w:sz w:val="30"/>
                <w:szCs w:val="30"/>
              </w:rPr>
              <w:t>音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当代置业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总工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周传勇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远洋集团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总监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FF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王岳人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沈阳建筑大学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教授级高工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何静姿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浙江亚厦装饰股份有限公司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教授级高工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刘宴山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北京港源建筑装饰工程有限公司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教授级高工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王</w:t>
            </w:r>
            <w:r w:rsidRPr="00C9334E">
              <w:rPr>
                <w:rFonts w:eastAsia="仿宋_GB2312"/>
                <w:sz w:val="30"/>
                <w:szCs w:val="30"/>
              </w:rPr>
              <w:t xml:space="preserve">  </w:t>
            </w:r>
            <w:r w:rsidRPr="00C9334E">
              <w:rPr>
                <w:rFonts w:eastAsia="仿宋_GB2312"/>
                <w:sz w:val="30"/>
                <w:szCs w:val="30"/>
              </w:rPr>
              <w:t>欣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6D79B2" w:rsidRPr="00C9334E" w:rsidRDefault="006D79B2" w:rsidP="006C1A32">
            <w:pPr>
              <w:jc w:val="left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深圳市建筑装饰（集团）有限公司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教授级高工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水浩然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北京首钢国际工程技术有限公司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教授级高工</w:t>
            </w:r>
          </w:p>
        </w:tc>
      </w:tr>
      <w:tr w:rsidR="006D79B2" w:rsidRPr="00C9334E" w:rsidTr="006C1A32">
        <w:trPr>
          <w:jc w:val="center"/>
        </w:trPr>
        <w:tc>
          <w:tcPr>
            <w:tcW w:w="455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670" w:type="pct"/>
            <w:shd w:val="clear" w:color="auto" w:fill="auto"/>
          </w:tcPr>
          <w:p w:rsidR="006D79B2" w:rsidRPr="00C9334E" w:rsidRDefault="006D79B2" w:rsidP="006C1A32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朱</w:t>
            </w:r>
            <w:r w:rsidRPr="00C9334E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C9334E">
              <w:rPr>
                <w:rFonts w:eastAsia="仿宋_GB2312"/>
                <w:color w:val="000000"/>
                <w:sz w:val="30"/>
                <w:szCs w:val="30"/>
              </w:rPr>
              <w:t>茜</w:t>
            </w:r>
          </w:p>
        </w:tc>
        <w:tc>
          <w:tcPr>
            <w:tcW w:w="2806" w:type="pct"/>
            <w:shd w:val="clear" w:color="auto" w:fill="auto"/>
          </w:tcPr>
          <w:p w:rsidR="006D79B2" w:rsidRPr="00C9334E" w:rsidRDefault="006D79B2" w:rsidP="006C1A32">
            <w:pPr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color w:val="000000"/>
                <w:sz w:val="30"/>
                <w:szCs w:val="30"/>
              </w:rPr>
              <w:t>中国建筑标准设计研究院</w:t>
            </w:r>
          </w:p>
        </w:tc>
        <w:tc>
          <w:tcPr>
            <w:tcW w:w="1070" w:type="pct"/>
            <w:shd w:val="clear" w:color="auto" w:fill="auto"/>
          </w:tcPr>
          <w:p w:rsidR="006D79B2" w:rsidRPr="00C9334E" w:rsidRDefault="006D79B2" w:rsidP="006C1A32">
            <w:pPr>
              <w:widowControl/>
              <w:shd w:val="clear" w:color="auto" w:fill="FFFFFF"/>
              <w:spacing w:line="300" w:lineRule="atLeast"/>
              <w:jc w:val="center"/>
              <w:outlineLvl w:val="2"/>
              <w:rPr>
                <w:rFonts w:eastAsia="仿宋_GB2312"/>
                <w:color w:val="000000"/>
                <w:sz w:val="30"/>
                <w:szCs w:val="30"/>
              </w:rPr>
            </w:pPr>
            <w:r w:rsidRPr="00C9334E">
              <w:rPr>
                <w:rFonts w:eastAsia="仿宋_GB2312"/>
                <w:sz w:val="30"/>
                <w:szCs w:val="30"/>
              </w:rPr>
              <w:t>教授级高级建筑师</w:t>
            </w:r>
          </w:p>
        </w:tc>
      </w:tr>
    </w:tbl>
    <w:p w:rsidR="006D79B2" w:rsidRDefault="006D79B2" w:rsidP="006D79B2">
      <w:pPr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D1458E" w:rsidRDefault="00D1458E"/>
    <w:sectPr w:rsidR="00D1458E" w:rsidSect="00D1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9B2"/>
    <w:rsid w:val="006D79B2"/>
    <w:rsid w:val="00D1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2020-12-08T03:44:00Z</dcterms:created>
  <dcterms:modified xsi:type="dcterms:W3CDTF">2020-12-08T03:44:00Z</dcterms:modified>
</cp:coreProperties>
</file>