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-202" w:hanging="424" w:hangingChars="177"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附件</w:t>
      </w:r>
      <w:r>
        <w:rPr>
          <w:rFonts w:ascii="黑体" w:eastAsia="黑体" w:cs="黑体"/>
          <w:sz w:val="24"/>
          <w:szCs w:val="24"/>
        </w:rPr>
        <w:t>2</w:t>
      </w:r>
      <w:r>
        <w:rPr>
          <w:rFonts w:hint="eastAsia" w:ascii="黑体" w:eastAsia="黑体" w:cs="黑体"/>
          <w:sz w:val="24"/>
          <w:szCs w:val="24"/>
        </w:rPr>
        <w:t>：</w:t>
      </w:r>
    </w:p>
    <w:p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 w:cs="方正大标宋简体"/>
          <w:sz w:val="36"/>
          <w:szCs w:val="36"/>
        </w:rPr>
        <w:t>第九届（</w:t>
      </w:r>
      <w:r>
        <w:rPr>
          <w:rFonts w:ascii="方正大标宋简体" w:eastAsia="方正大标宋简体" w:cs="方正大标宋简体"/>
          <w:sz w:val="36"/>
          <w:szCs w:val="36"/>
        </w:rPr>
        <w:t>2019-2020</w:t>
      </w:r>
      <w:r>
        <w:rPr>
          <w:rFonts w:hint="eastAsia" w:ascii="方正大标宋简体" w:eastAsia="方正大标宋简体" w:cs="方正大标宋简体"/>
          <w:sz w:val="36"/>
          <w:szCs w:val="36"/>
        </w:rPr>
        <w:t>年度）“广厦奖”第二批入围项目</w:t>
      </w:r>
    </w:p>
    <w:p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 w:cs="方正大标宋简体"/>
          <w:sz w:val="36"/>
          <w:szCs w:val="36"/>
        </w:rPr>
        <w:t>投诉登记表</w:t>
      </w:r>
    </w:p>
    <w:p>
      <w:pPr>
        <w:ind w:left="-615" w:leftChars="-293"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</w:t>
      </w: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252"/>
        <w:gridCol w:w="1252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投诉人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或单位</w:t>
            </w:r>
          </w:p>
        </w:tc>
        <w:tc>
          <w:tcPr>
            <w:tcW w:w="3252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236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3252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3236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投诉形式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80" w:lineRule="exact"/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□书面材料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□电子邮件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□电话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投诉内容：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核实投诉：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000" w:type="dxa"/>
            <w:gridSpan w:val="4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核实确认：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109" w:leftChars="-52" w:firstLine="4560" w:firstLineChars="19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经办人：</w:t>
      </w:r>
    </w:p>
    <w:p>
      <w:pPr>
        <w:spacing w:line="400" w:lineRule="exact"/>
        <w:ind w:left="-109" w:leftChars="-52"/>
        <w:rPr>
          <w:rFonts w:ascii="方正大标宋简体" w:eastAsia="方正大标宋简体"/>
          <w:color w:val="FF0000"/>
          <w:spacing w:val="214"/>
          <w:sz w:val="58"/>
          <w:szCs w:val="58"/>
        </w:rPr>
      </w:pPr>
      <w:r>
        <w:rPr>
          <w:rFonts w:hint="eastAsia" w:ascii="仿宋" w:hAnsi="仿宋" w:eastAsia="仿宋" w:cs="仿宋"/>
          <w:sz w:val="24"/>
          <w:szCs w:val="24"/>
        </w:rPr>
        <w:t>注：投诉内容一栏如不够填写可另附材料，并注明页码、总页数。</w:t>
      </w:r>
    </w:p>
    <w:p>
      <w:bookmarkStart w:id="0" w:name="_GoBack"/>
      <w:bookmarkEnd w:id="0"/>
    </w:p>
    <w:sectPr>
      <w:footerReference r:id="rId3" w:type="default"/>
      <w:pgSz w:w="11906" w:h="16838"/>
      <w:pgMar w:top="1843" w:right="1797" w:bottom="992" w:left="179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8</w:t>
    </w:r>
    <w:r>
      <w:rPr>
        <w:rStyle w:val="4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32AA5"/>
    <w:rsid w:val="62732A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2020-12-21T06:04:00Z</dcterms:created>
  <dc:creator>李小姝</dc:creator>
  <cp:lastModifiedBy>李小姝</cp:lastModifiedBy>
  <dcterms:modified xsi:type="dcterms:W3CDTF">2020-12-21T06:06:09Z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