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2A809" w14:textId="2920959C" w:rsidR="00EA0FA5" w:rsidRPr="00715D15" w:rsidRDefault="00EA0FA5" w:rsidP="00EA0FA5">
      <w:pPr>
        <w:spacing w:line="360" w:lineRule="auto"/>
        <w:ind w:firstLineChars="88" w:firstLine="458"/>
        <w:jc w:val="center"/>
        <w:rPr>
          <w:rFonts w:ascii="黑体" w:eastAsia="黑体" w:hAnsi="宋体"/>
          <w:sz w:val="52"/>
          <w:szCs w:val="52"/>
        </w:rPr>
      </w:pPr>
    </w:p>
    <w:p w14:paraId="0965429B" w14:textId="77777777" w:rsidR="00EA0FA5" w:rsidRDefault="00EA0FA5" w:rsidP="00EA0FA5">
      <w:pPr>
        <w:spacing w:line="360" w:lineRule="auto"/>
        <w:rPr>
          <w:rFonts w:ascii="黑体" w:eastAsia="黑体" w:hAnsi="宋体"/>
          <w:sz w:val="52"/>
          <w:szCs w:val="52"/>
        </w:rPr>
      </w:pPr>
    </w:p>
    <w:p w14:paraId="0CB8E5EA" w14:textId="77777777" w:rsidR="00715D15" w:rsidRPr="00715D15" w:rsidRDefault="00715D15" w:rsidP="00EA0FA5">
      <w:pPr>
        <w:spacing w:line="360" w:lineRule="auto"/>
        <w:rPr>
          <w:rFonts w:ascii="黑体" w:eastAsia="黑体" w:hAnsi="宋体"/>
          <w:sz w:val="52"/>
          <w:szCs w:val="52"/>
        </w:rPr>
      </w:pPr>
    </w:p>
    <w:p w14:paraId="2C58FEED" w14:textId="77777777" w:rsidR="00100F84" w:rsidRPr="00766262" w:rsidRDefault="00100F84" w:rsidP="00766262">
      <w:pPr>
        <w:ind w:firstLineChars="88" w:firstLine="387"/>
        <w:jc w:val="center"/>
        <w:rPr>
          <w:rFonts w:ascii="黑体" w:eastAsia="黑体" w:hAnsi="黑体"/>
          <w:sz w:val="44"/>
          <w:szCs w:val="44"/>
        </w:rPr>
      </w:pPr>
      <w:r w:rsidRPr="00766262">
        <w:rPr>
          <w:rFonts w:ascii="黑体" w:eastAsia="黑体" w:hAnsi="黑体" w:hint="eastAsia"/>
          <w:sz w:val="44"/>
          <w:szCs w:val="44"/>
        </w:rPr>
        <w:t>北京市租赁住房建设导则（试行）</w:t>
      </w:r>
    </w:p>
    <w:p w14:paraId="6D38976C" w14:textId="77777777" w:rsidR="00543DED" w:rsidRPr="00715D15" w:rsidRDefault="00100F84" w:rsidP="00766262">
      <w:pPr>
        <w:ind w:firstLineChars="88" w:firstLine="387"/>
        <w:jc w:val="center"/>
        <w:rPr>
          <w:rFonts w:ascii="黑体" w:eastAsia="黑体" w:hAnsi="宋体"/>
          <w:sz w:val="52"/>
          <w:szCs w:val="52"/>
        </w:rPr>
      </w:pPr>
      <w:r w:rsidRPr="00766262">
        <w:rPr>
          <w:rFonts w:ascii="黑体" w:eastAsia="黑体" w:hAnsi="黑体" w:hint="eastAsia"/>
          <w:sz w:val="44"/>
          <w:szCs w:val="44"/>
        </w:rPr>
        <w:t>（征求意见稿）</w:t>
      </w:r>
    </w:p>
    <w:p w14:paraId="2F15F575" w14:textId="77777777" w:rsidR="006301B4" w:rsidRPr="00715D15" w:rsidRDefault="006301B4" w:rsidP="00EA0FA5">
      <w:pPr>
        <w:jc w:val="center"/>
        <w:rPr>
          <w:sz w:val="28"/>
          <w:szCs w:val="28"/>
        </w:rPr>
      </w:pPr>
    </w:p>
    <w:p w14:paraId="787660A4" w14:textId="77777777" w:rsidR="00EA0FA5" w:rsidRPr="00715D15" w:rsidRDefault="00EA0FA5"/>
    <w:p w14:paraId="70667D4B" w14:textId="77777777" w:rsidR="00EA0FA5" w:rsidRPr="00715D15" w:rsidRDefault="00EA0FA5"/>
    <w:p w14:paraId="26E1A10E" w14:textId="77777777" w:rsidR="00EA0FA5" w:rsidRPr="00715D15" w:rsidRDefault="00EA0FA5"/>
    <w:p w14:paraId="38EC64D6" w14:textId="77777777" w:rsidR="00EA0FA5" w:rsidRPr="00715D15" w:rsidRDefault="00EA0FA5"/>
    <w:p w14:paraId="5FE53BE8" w14:textId="77777777" w:rsidR="00EA0FA5" w:rsidRPr="00715D15" w:rsidRDefault="00EA0FA5"/>
    <w:p w14:paraId="78382F22" w14:textId="77777777" w:rsidR="00EA0FA5" w:rsidRPr="00715D15" w:rsidRDefault="00EA0FA5"/>
    <w:p w14:paraId="1E753539" w14:textId="77777777" w:rsidR="00EA0FA5" w:rsidRPr="00715D15" w:rsidRDefault="00EA0FA5"/>
    <w:p w14:paraId="11878794" w14:textId="77777777" w:rsidR="00EA0FA5" w:rsidRPr="00715D15" w:rsidRDefault="00EA0FA5"/>
    <w:p w14:paraId="1768F144" w14:textId="77777777" w:rsidR="00EA0FA5" w:rsidRPr="00715D15" w:rsidRDefault="00EA0FA5"/>
    <w:p w14:paraId="2FFC6F88" w14:textId="77777777" w:rsidR="00EA0FA5" w:rsidRPr="00715D15" w:rsidRDefault="00EA0FA5"/>
    <w:p w14:paraId="024F863B" w14:textId="77777777" w:rsidR="00EA0FA5" w:rsidRPr="00715D15" w:rsidRDefault="00EA0FA5"/>
    <w:p w14:paraId="3FDD4666" w14:textId="77777777" w:rsidR="00EA0FA5" w:rsidRPr="00715D15" w:rsidRDefault="00EA0FA5"/>
    <w:p w14:paraId="26E27D0B" w14:textId="77777777" w:rsidR="00EA0FA5" w:rsidRPr="00715D15" w:rsidRDefault="00EA0FA5"/>
    <w:p w14:paraId="59E3CC23" w14:textId="77777777" w:rsidR="00EA0FA5" w:rsidRPr="00715D15" w:rsidRDefault="00EA0FA5"/>
    <w:p w14:paraId="131B3CF3" w14:textId="77777777" w:rsidR="00EA0FA5" w:rsidRPr="00715D15" w:rsidRDefault="00EA0FA5"/>
    <w:p w14:paraId="16FDEEC7" w14:textId="77777777" w:rsidR="00EA0FA5" w:rsidRPr="00715D15" w:rsidRDefault="00EA0FA5"/>
    <w:p w14:paraId="26BDFA1F" w14:textId="77777777" w:rsidR="00EA0FA5" w:rsidRPr="00715D15" w:rsidRDefault="00EA0FA5"/>
    <w:p w14:paraId="61314915" w14:textId="77777777" w:rsidR="00EA0FA5" w:rsidRPr="00715D15" w:rsidRDefault="00EA0FA5"/>
    <w:p w14:paraId="3ACD91F5" w14:textId="77777777" w:rsidR="00EA0FA5" w:rsidRPr="00715D15" w:rsidRDefault="00EA0FA5"/>
    <w:p w14:paraId="7B6529FC" w14:textId="77777777" w:rsidR="00EA0FA5" w:rsidRPr="00715D15" w:rsidRDefault="00EA0FA5"/>
    <w:p w14:paraId="73089B69" w14:textId="77777777" w:rsidR="00EA0FA5" w:rsidRPr="00715D15" w:rsidRDefault="00EA0FA5"/>
    <w:p w14:paraId="2C3EF685" w14:textId="77777777" w:rsidR="00EA0FA5" w:rsidRPr="00715D15" w:rsidRDefault="00EA0FA5"/>
    <w:p w14:paraId="06840B09" w14:textId="77777777" w:rsidR="00EA0FA5" w:rsidRPr="00715D15" w:rsidRDefault="00EA0FA5"/>
    <w:p w14:paraId="12A80D06" w14:textId="77777777" w:rsidR="00EA0FA5" w:rsidRPr="00715D15" w:rsidRDefault="00EA0FA5" w:rsidP="00715D15">
      <w:pPr>
        <w:spacing w:line="360" w:lineRule="auto"/>
        <w:ind w:firstLineChars="750" w:firstLine="1800"/>
        <w:rPr>
          <w:rFonts w:ascii="宋体" w:eastAsia="宋体" w:hAnsi="宋体"/>
          <w:sz w:val="24"/>
          <w:szCs w:val="24"/>
          <w:u w:val="single"/>
        </w:rPr>
      </w:pPr>
    </w:p>
    <w:p w14:paraId="54084DDC" w14:textId="77777777" w:rsidR="00EA0FA5" w:rsidRPr="00715D15" w:rsidRDefault="00EA0FA5" w:rsidP="00EA0FA5">
      <w:pPr>
        <w:spacing w:line="360" w:lineRule="auto"/>
        <w:ind w:firstLineChars="750" w:firstLine="1800"/>
        <w:rPr>
          <w:rFonts w:ascii="宋体" w:eastAsia="宋体" w:hAnsi="宋体"/>
          <w:sz w:val="24"/>
          <w:szCs w:val="24"/>
        </w:rPr>
      </w:pPr>
    </w:p>
    <w:p w14:paraId="5D9FD0FA" w14:textId="77777777" w:rsidR="00A77113" w:rsidRPr="00715D15" w:rsidRDefault="00A77113" w:rsidP="00A77113">
      <w:bookmarkStart w:id="0" w:name="_Toc26188748"/>
      <w:r w:rsidRPr="00715D15">
        <w:br w:type="page"/>
      </w:r>
    </w:p>
    <w:p w14:paraId="572101C7" w14:textId="77777777" w:rsidR="00A77113" w:rsidRPr="001C654E" w:rsidRDefault="00A77113" w:rsidP="00766262">
      <w:pPr>
        <w:pStyle w:val="1"/>
        <w:spacing w:beforeLines="100" w:before="312" w:afterLines="100" w:after="312"/>
        <w:jc w:val="center"/>
        <w:rPr>
          <w:rFonts w:ascii="黑体" w:eastAsia="黑体" w:hAnsi="黑体"/>
          <w:b w:val="0"/>
          <w:sz w:val="28"/>
          <w:szCs w:val="28"/>
        </w:rPr>
      </w:pPr>
      <w:bookmarkStart w:id="1" w:name="_Toc58857070"/>
      <w:r w:rsidRPr="001C654E">
        <w:rPr>
          <w:rFonts w:ascii="黑体" w:eastAsia="黑体" w:hAnsi="黑体" w:hint="eastAsia"/>
          <w:b w:val="0"/>
          <w:sz w:val="28"/>
          <w:szCs w:val="28"/>
        </w:rPr>
        <w:lastRenderedPageBreak/>
        <w:t>目录</w:t>
      </w:r>
      <w:bookmarkEnd w:id="1"/>
    </w:p>
    <w:p w14:paraId="020138E2" w14:textId="77777777" w:rsidR="00AE0CAE" w:rsidRDefault="006D6B9C">
      <w:pPr>
        <w:pStyle w:val="13"/>
        <w:rPr>
          <w:rFonts w:asciiTheme="minorHAnsi" w:eastAsiaTheme="minorEastAsia" w:hAnsiTheme="minorHAnsi"/>
          <w:kern w:val="2"/>
          <w:sz w:val="21"/>
          <w:szCs w:val="22"/>
        </w:rPr>
      </w:pPr>
      <w:r w:rsidRPr="00EB6421">
        <w:rPr>
          <w:rFonts w:hint="eastAsia"/>
          <w:kern w:val="44"/>
          <w:sz w:val="28"/>
          <w:szCs w:val="28"/>
        </w:rPr>
        <w:fldChar w:fldCharType="begin"/>
      </w:r>
      <w:r w:rsidR="00A77113" w:rsidRPr="00EB6421">
        <w:rPr>
          <w:rFonts w:hint="eastAsia"/>
          <w:kern w:val="44"/>
          <w:sz w:val="28"/>
          <w:szCs w:val="28"/>
        </w:rPr>
        <w:instrText xml:space="preserve"> TOC \o "1-3" \h \z \u </w:instrText>
      </w:r>
      <w:r w:rsidRPr="00EB6421">
        <w:rPr>
          <w:rFonts w:hint="eastAsia"/>
          <w:kern w:val="44"/>
          <w:sz w:val="28"/>
          <w:szCs w:val="28"/>
        </w:rPr>
        <w:fldChar w:fldCharType="separate"/>
      </w:r>
      <w:hyperlink w:anchor="_Toc58857070" w:history="1">
        <w:r w:rsidR="00AE0CAE" w:rsidRPr="00977997">
          <w:rPr>
            <w:rStyle w:val="a8"/>
            <w:rFonts w:hint="eastAsia"/>
          </w:rPr>
          <w:t>目录</w:t>
        </w:r>
        <w:r w:rsidR="00AE0CAE">
          <w:rPr>
            <w:webHidden/>
          </w:rPr>
          <w:tab/>
        </w:r>
        <w:r w:rsidR="00AE0CAE">
          <w:rPr>
            <w:webHidden/>
          </w:rPr>
          <w:fldChar w:fldCharType="begin"/>
        </w:r>
        <w:r w:rsidR="00AE0CAE">
          <w:rPr>
            <w:webHidden/>
          </w:rPr>
          <w:instrText xml:space="preserve"> PAGEREF _Toc58857070 \h </w:instrText>
        </w:r>
        <w:r w:rsidR="00AE0CAE">
          <w:rPr>
            <w:webHidden/>
          </w:rPr>
        </w:r>
        <w:r w:rsidR="00AE0CAE">
          <w:rPr>
            <w:webHidden/>
          </w:rPr>
          <w:fldChar w:fldCharType="separate"/>
        </w:r>
        <w:r w:rsidR="00E43AD4">
          <w:rPr>
            <w:webHidden/>
          </w:rPr>
          <w:t>1</w:t>
        </w:r>
        <w:r w:rsidR="00AE0CAE">
          <w:rPr>
            <w:webHidden/>
          </w:rPr>
          <w:fldChar w:fldCharType="end"/>
        </w:r>
      </w:hyperlink>
    </w:p>
    <w:p w14:paraId="03EFD5E0" w14:textId="77777777" w:rsidR="00AE0CAE" w:rsidRDefault="00BC377D">
      <w:pPr>
        <w:pStyle w:val="13"/>
        <w:rPr>
          <w:rFonts w:asciiTheme="minorHAnsi" w:eastAsiaTheme="minorEastAsia" w:hAnsiTheme="minorHAnsi"/>
          <w:kern w:val="2"/>
          <w:sz w:val="21"/>
          <w:szCs w:val="22"/>
        </w:rPr>
      </w:pPr>
      <w:hyperlink w:anchor="_Toc58857071" w:history="1">
        <w:r w:rsidR="00AE0CAE" w:rsidRPr="00977997">
          <w:rPr>
            <w:rStyle w:val="a8"/>
          </w:rPr>
          <w:t xml:space="preserve">1 </w:t>
        </w:r>
        <w:r w:rsidR="00AE0CAE" w:rsidRPr="00977997">
          <w:rPr>
            <w:rStyle w:val="a8"/>
            <w:rFonts w:hint="eastAsia"/>
          </w:rPr>
          <w:t>总则</w:t>
        </w:r>
        <w:r w:rsidR="00AE0CAE">
          <w:rPr>
            <w:webHidden/>
          </w:rPr>
          <w:tab/>
        </w:r>
        <w:r w:rsidR="00AE0CAE">
          <w:rPr>
            <w:webHidden/>
          </w:rPr>
          <w:fldChar w:fldCharType="begin"/>
        </w:r>
        <w:r w:rsidR="00AE0CAE">
          <w:rPr>
            <w:webHidden/>
          </w:rPr>
          <w:instrText xml:space="preserve"> PAGEREF _Toc58857071 \h </w:instrText>
        </w:r>
        <w:r w:rsidR="00AE0CAE">
          <w:rPr>
            <w:webHidden/>
          </w:rPr>
        </w:r>
        <w:r w:rsidR="00AE0CAE">
          <w:rPr>
            <w:webHidden/>
          </w:rPr>
          <w:fldChar w:fldCharType="separate"/>
        </w:r>
        <w:r w:rsidR="00E43AD4">
          <w:rPr>
            <w:webHidden/>
          </w:rPr>
          <w:t>2</w:t>
        </w:r>
        <w:r w:rsidR="00AE0CAE">
          <w:rPr>
            <w:webHidden/>
          </w:rPr>
          <w:fldChar w:fldCharType="end"/>
        </w:r>
      </w:hyperlink>
    </w:p>
    <w:p w14:paraId="22ECA674" w14:textId="77777777" w:rsidR="00AE0CAE" w:rsidRDefault="00BC377D">
      <w:pPr>
        <w:pStyle w:val="13"/>
        <w:rPr>
          <w:rFonts w:asciiTheme="minorHAnsi" w:eastAsiaTheme="minorEastAsia" w:hAnsiTheme="minorHAnsi"/>
          <w:kern w:val="2"/>
          <w:sz w:val="21"/>
          <w:szCs w:val="22"/>
        </w:rPr>
      </w:pPr>
      <w:hyperlink w:anchor="_Toc58857072" w:history="1">
        <w:r w:rsidR="00AE0CAE" w:rsidRPr="00977997">
          <w:rPr>
            <w:rStyle w:val="a8"/>
            <w:rFonts w:cs="Times New Roman"/>
            <w:bCs/>
            <w:kern w:val="44"/>
          </w:rPr>
          <w:t xml:space="preserve">2 </w:t>
        </w:r>
        <w:r w:rsidR="00AE0CAE" w:rsidRPr="00977997">
          <w:rPr>
            <w:rStyle w:val="a8"/>
            <w:rFonts w:cs="Times New Roman" w:hint="eastAsia"/>
            <w:bCs/>
            <w:kern w:val="44"/>
          </w:rPr>
          <w:t>规划设计</w:t>
        </w:r>
        <w:r w:rsidR="00AE0CAE">
          <w:rPr>
            <w:webHidden/>
          </w:rPr>
          <w:tab/>
        </w:r>
        <w:r w:rsidR="00AE0CAE">
          <w:rPr>
            <w:webHidden/>
          </w:rPr>
          <w:fldChar w:fldCharType="begin"/>
        </w:r>
        <w:r w:rsidR="00AE0CAE">
          <w:rPr>
            <w:webHidden/>
          </w:rPr>
          <w:instrText xml:space="preserve"> PAGEREF _Toc58857072 \h </w:instrText>
        </w:r>
        <w:r w:rsidR="00AE0CAE">
          <w:rPr>
            <w:webHidden/>
          </w:rPr>
        </w:r>
        <w:r w:rsidR="00AE0CAE">
          <w:rPr>
            <w:webHidden/>
          </w:rPr>
          <w:fldChar w:fldCharType="separate"/>
        </w:r>
        <w:r w:rsidR="00E43AD4">
          <w:rPr>
            <w:webHidden/>
          </w:rPr>
          <w:t>3</w:t>
        </w:r>
        <w:r w:rsidR="00AE0CAE">
          <w:rPr>
            <w:webHidden/>
          </w:rPr>
          <w:fldChar w:fldCharType="end"/>
        </w:r>
      </w:hyperlink>
    </w:p>
    <w:p w14:paraId="6BBA83D3" w14:textId="77777777" w:rsidR="00AE0CAE" w:rsidRDefault="00BC377D">
      <w:pPr>
        <w:pStyle w:val="20"/>
        <w:rPr>
          <w:noProof/>
        </w:rPr>
      </w:pPr>
      <w:hyperlink w:anchor="_Toc58857073" w:history="1">
        <w:r w:rsidR="00AE0CAE" w:rsidRPr="00977997">
          <w:rPr>
            <w:rStyle w:val="a8"/>
            <w:rFonts w:ascii="黑体" w:eastAsia="黑体" w:hAnsi="黑体" w:cs="Times New Roman"/>
            <w:bCs/>
            <w:noProof/>
            <w:kern w:val="44"/>
          </w:rPr>
          <w:t xml:space="preserve">2.1 </w:t>
        </w:r>
        <w:r w:rsidR="00AE0CAE" w:rsidRPr="00977997">
          <w:rPr>
            <w:rStyle w:val="a8"/>
            <w:rFonts w:ascii="黑体" w:eastAsia="黑体" w:hAnsi="黑体" w:cs="Times New Roman" w:hint="eastAsia"/>
            <w:bCs/>
            <w:noProof/>
          </w:rPr>
          <w:t>一般规定</w:t>
        </w:r>
        <w:r w:rsidR="00AE0CAE">
          <w:rPr>
            <w:noProof/>
            <w:webHidden/>
          </w:rPr>
          <w:tab/>
        </w:r>
        <w:r w:rsidR="00AE0CAE">
          <w:rPr>
            <w:noProof/>
            <w:webHidden/>
          </w:rPr>
          <w:fldChar w:fldCharType="begin"/>
        </w:r>
        <w:r w:rsidR="00AE0CAE">
          <w:rPr>
            <w:noProof/>
            <w:webHidden/>
          </w:rPr>
          <w:instrText xml:space="preserve"> PAGEREF _Toc58857073 \h </w:instrText>
        </w:r>
        <w:r w:rsidR="00AE0CAE">
          <w:rPr>
            <w:noProof/>
            <w:webHidden/>
          </w:rPr>
        </w:r>
        <w:r w:rsidR="00AE0CAE">
          <w:rPr>
            <w:noProof/>
            <w:webHidden/>
          </w:rPr>
          <w:fldChar w:fldCharType="separate"/>
        </w:r>
        <w:r w:rsidR="00E43AD4">
          <w:rPr>
            <w:noProof/>
            <w:webHidden/>
          </w:rPr>
          <w:t>3</w:t>
        </w:r>
        <w:r w:rsidR="00AE0CAE">
          <w:rPr>
            <w:noProof/>
            <w:webHidden/>
          </w:rPr>
          <w:fldChar w:fldCharType="end"/>
        </w:r>
      </w:hyperlink>
    </w:p>
    <w:p w14:paraId="6D60227C" w14:textId="77777777" w:rsidR="00AE0CAE" w:rsidRDefault="00BC377D">
      <w:pPr>
        <w:pStyle w:val="20"/>
        <w:rPr>
          <w:noProof/>
        </w:rPr>
      </w:pPr>
      <w:hyperlink w:anchor="_Toc58857074" w:history="1">
        <w:r w:rsidR="00AE0CAE" w:rsidRPr="00977997">
          <w:rPr>
            <w:rStyle w:val="a8"/>
            <w:rFonts w:ascii="黑体" w:eastAsia="黑体" w:hAnsi="黑体" w:cs="Times New Roman"/>
            <w:bCs/>
            <w:noProof/>
            <w:kern w:val="44"/>
          </w:rPr>
          <w:t xml:space="preserve">2.2 </w:t>
        </w:r>
        <w:r w:rsidR="00AE0CAE" w:rsidRPr="00977997">
          <w:rPr>
            <w:rStyle w:val="a8"/>
            <w:rFonts w:ascii="黑体" w:eastAsia="黑体" w:hAnsi="黑体" w:cs="Times New Roman" w:hint="eastAsia"/>
            <w:bCs/>
            <w:noProof/>
            <w:kern w:val="44"/>
          </w:rPr>
          <w:t>规划选址</w:t>
        </w:r>
        <w:r w:rsidR="00AE0CAE">
          <w:rPr>
            <w:noProof/>
            <w:webHidden/>
          </w:rPr>
          <w:tab/>
        </w:r>
        <w:r w:rsidR="00AE0CAE">
          <w:rPr>
            <w:noProof/>
            <w:webHidden/>
          </w:rPr>
          <w:fldChar w:fldCharType="begin"/>
        </w:r>
        <w:r w:rsidR="00AE0CAE">
          <w:rPr>
            <w:noProof/>
            <w:webHidden/>
          </w:rPr>
          <w:instrText xml:space="preserve"> PAGEREF _Toc58857074 \h </w:instrText>
        </w:r>
        <w:r w:rsidR="00AE0CAE">
          <w:rPr>
            <w:noProof/>
            <w:webHidden/>
          </w:rPr>
        </w:r>
        <w:r w:rsidR="00AE0CAE">
          <w:rPr>
            <w:noProof/>
            <w:webHidden/>
          </w:rPr>
          <w:fldChar w:fldCharType="separate"/>
        </w:r>
        <w:r w:rsidR="00E43AD4">
          <w:rPr>
            <w:noProof/>
            <w:webHidden/>
          </w:rPr>
          <w:t>3</w:t>
        </w:r>
        <w:r w:rsidR="00AE0CAE">
          <w:rPr>
            <w:noProof/>
            <w:webHidden/>
          </w:rPr>
          <w:fldChar w:fldCharType="end"/>
        </w:r>
      </w:hyperlink>
    </w:p>
    <w:p w14:paraId="1C17D5C7" w14:textId="77777777" w:rsidR="00AE0CAE" w:rsidRDefault="00BC377D">
      <w:pPr>
        <w:pStyle w:val="20"/>
        <w:rPr>
          <w:noProof/>
        </w:rPr>
      </w:pPr>
      <w:hyperlink w:anchor="_Toc58857075" w:history="1">
        <w:r w:rsidR="00AE0CAE" w:rsidRPr="00977997">
          <w:rPr>
            <w:rStyle w:val="a8"/>
            <w:rFonts w:ascii="黑体" w:eastAsia="黑体" w:hAnsi="黑体" w:cs="Times New Roman"/>
            <w:bCs/>
            <w:noProof/>
            <w:kern w:val="44"/>
          </w:rPr>
          <w:t xml:space="preserve">2.3 </w:t>
        </w:r>
        <w:r w:rsidR="00AE0CAE" w:rsidRPr="00977997">
          <w:rPr>
            <w:rStyle w:val="a8"/>
            <w:rFonts w:ascii="黑体" w:eastAsia="黑体" w:hAnsi="黑体" w:cs="Times New Roman" w:hint="eastAsia"/>
            <w:bCs/>
            <w:noProof/>
            <w:kern w:val="44"/>
          </w:rPr>
          <w:t>建筑间距和日照要求</w:t>
        </w:r>
        <w:r w:rsidR="00AE0CAE">
          <w:rPr>
            <w:noProof/>
            <w:webHidden/>
          </w:rPr>
          <w:tab/>
        </w:r>
        <w:r w:rsidR="00AE0CAE">
          <w:rPr>
            <w:noProof/>
            <w:webHidden/>
          </w:rPr>
          <w:fldChar w:fldCharType="begin"/>
        </w:r>
        <w:r w:rsidR="00AE0CAE">
          <w:rPr>
            <w:noProof/>
            <w:webHidden/>
          </w:rPr>
          <w:instrText xml:space="preserve"> PAGEREF _Toc58857075 \h </w:instrText>
        </w:r>
        <w:r w:rsidR="00AE0CAE">
          <w:rPr>
            <w:noProof/>
            <w:webHidden/>
          </w:rPr>
        </w:r>
        <w:r w:rsidR="00AE0CAE">
          <w:rPr>
            <w:noProof/>
            <w:webHidden/>
          </w:rPr>
          <w:fldChar w:fldCharType="separate"/>
        </w:r>
        <w:r w:rsidR="00E43AD4">
          <w:rPr>
            <w:noProof/>
            <w:webHidden/>
          </w:rPr>
          <w:t>4</w:t>
        </w:r>
        <w:r w:rsidR="00AE0CAE">
          <w:rPr>
            <w:noProof/>
            <w:webHidden/>
          </w:rPr>
          <w:fldChar w:fldCharType="end"/>
        </w:r>
      </w:hyperlink>
    </w:p>
    <w:p w14:paraId="5970E7F7" w14:textId="77777777" w:rsidR="00AE0CAE" w:rsidRDefault="00BC377D">
      <w:pPr>
        <w:pStyle w:val="20"/>
        <w:rPr>
          <w:noProof/>
        </w:rPr>
      </w:pPr>
      <w:hyperlink w:anchor="_Toc58857076" w:history="1">
        <w:r w:rsidR="00AE0CAE" w:rsidRPr="00977997">
          <w:rPr>
            <w:rStyle w:val="a8"/>
            <w:rFonts w:ascii="黑体" w:eastAsia="黑体" w:hAnsi="黑体" w:cs="Times New Roman"/>
            <w:bCs/>
            <w:noProof/>
            <w:kern w:val="44"/>
          </w:rPr>
          <w:t xml:space="preserve">2.4 </w:t>
        </w:r>
        <w:r w:rsidR="00AE0CAE" w:rsidRPr="00977997">
          <w:rPr>
            <w:rStyle w:val="a8"/>
            <w:rFonts w:ascii="黑体" w:eastAsia="黑体" w:hAnsi="黑体" w:cs="Times New Roman" w:hint="eastAsia"/>
            <w:bCs/>
            <w:noProof/>
            <w:kern w:val="44"/>
          </w:rPr>
          <w:t>配套设施</w:t>
        </w:r>
        <w:r w:rsidR="00AE0CAE">
          <w:rPr>
            <w:noProof/>
            <w:webHidden/>
          </w:rPr>
          <w:tab/>
        </w:r>
        <w:r w:rsidR="00AE0CAE">
          <w:rPr>
            <w:noProof/>
            <w:webHidden/>
          </w:rPr>
          <w:fldChar w:fldCharType="begin"/>
        </w:r>
        <w:r w:rsidR="00AE0CAE">
          <w:rPr>
            <w:noProof/>
            <w:webHidden/>
          </w:rPr>
          <w:instrText xml:space="preserve"> PAGEREF _Toc58857076 \h </w:instrText>
        </w:r>
        <w:r w:rsidR="00AE0CAE">
          <w:rPr>
            <w:noProof/>
            <w:webHidden/>
          </w:rPr>
        </w:r>
        <w:r w:rsidR="00AE0CAE">
          <w:rPr>
            <w:noProof/>
            <w:webHidden/>
          </w:rPr>
          <w:fldChar w:fldCharType="separate"/>
        </w:r>
        <w:r w:rsidR="00E43AD4">
          <w:rPr>
            <w:noProof/>
            <w:webHidden/>
          </w:rPr>
          <w:t>4</w:t>
        </w:r>
        <w:r w:rsidR="00AE0CAE">
          <w:rPr>
            <w:noProof/>
            <w:webHidden/>
          </w:rPr>
          <w:fldChar w:fldCharType="end"/>
        </w:r>
      </w:hyperlink>
    </w:p>
    <w:p w14:paraId="5B7FE32B" w14:textId="77777777" w:rsidR="00AE0CAE" w:rsidRDefault="00BC377D">
      <w:pPr>
        <w:pStyle w:val="20"/>
        <w:rPr>
          <w:noProof/>
        </w:rPr>
      </w:pPr>
      <w:hyperlink w:anchor="_Toc58857077" w:history="1">
        <w:r w:rsidR="00AE0CAE" w:rsidRPr="00977997">
          <w:rPr>
            <w:rStyle w:val="a8"/>
            <w:rFonts w:ascii="黑体" w:eastAsia="黑体" w:hAnsi="黑体" w:cs="Times New Roman"/>
            <w:bCs/>
            <w:noProof/>
            <w:kern w:val="44"/>
          </w:rPr>
          <w:t xml:space="preserve">2.5 </w:t>
        </w:r>
        <w:r w:rsidR="00AE0CAE" w:rsidRPr="00977997">
          <w:rPr>
            <w:rStyle w:val="a8"/>
            <w:rFonts w:ascii="黑体" w:eastAsia="黑体" w:hAnsi="黑体" w:cs="Times New Roman" w:hint="eastAsia"/>
            <w:bCs/>
            <w:noProof/>
            <w:kern w:val="44"/>
          </w:rPr>
          <w:t>住区环境</w:t>
        </w:r>
        <w:r w:rsidR="00AE0CAE">
          <w:rPr>
            <w:noProof/>
            <w:webHidden/>
          </w:rPr>
          <w:tab/>
        </w:r>
        <w:r w:rsidR="00AE0CAE">
          <w:rPr>
            <w:noProof/>
            <w:webHidden/>
          </w:rPr>
          <w:fldChar w:fldCharType="begin"/>
        </w:r>
        <w:r w:rsidR="00AE0CAE">
          <w:rPr>
            <w:noProof/>
            <w:webHidden/>
          </w:rPr>
          <w:instrText xml:space="preserve"> PAGEREF _Toc58857077 \h </w:instrText>
        </w:r>
        <w:r w:rsidR="00AE0CAE">
          <w:rPr>
            <w:noProof/>
            <w:webHidden/>
          </w:rPr>
        </w:r>
        <w:r w:rsidR="00AE0CAE">
          <w:rPr>
            <w:noProof/>
            <w:webHidden/>
          </w:rPr>
          <w:fldChar w:fldCharType="separate"/>
        </w:r>
        <w:r w:rsidR="00E43AD4">
          <w:rPr>
            <w:noProof/>
            <w:webHidden/>
          </w:rPr>
          <w:t>8</w:t>
        </w:r>
        <w:r w:rsidR="00AE0CAE">
          <w:rPr>
            <w:noProof/>
            <w:webHidden/>
          </w:rPr>
          <w:fldChar w:fldCharType="end"/>
        </w:r>
      </w:hyperlink>
    </w:p>
    <w:p w14:paraId="543ACCCD" w14:textId="77777777" w:rsidR="00AE0CAE" w:rsidRDefault="00BC377D">
      <w:pPr>
        <w:pStyle w:val="13"/>
        <w:rPr>
          <w:rFonts w:asciiTheme="minorHAnsi" w:eastAsiaTheme="minorEastAsia" w:hAnsiTheme="minorHAnsi"/>
          <w:kern w:val="2"/>
          <w:sz w:val="21"/>
          <w:szCs w:val="22"/>
        </w:rPr>
      </w:pPr>
      <w:hyperlink w:anchor="_Toc58857078" w:history="1">
        <w:r w:rsidR="00AE0CAE" w:rsidRPr="00977997">
          <w:rPr>
            <w:rStyle w:val="a8"/>
          </w:rPr>
          <w:t xml:space="preserve">3 </w:t>
        </w:r>
        <w:r w:rsidR="00AE0CAE" w:rsidRPr="00977997">
          <w:rPr>
            <w:rStyle w:val="a8"/>
            <w:rFonts w:hint="eastAsia"/>
          </w:rPr>
          <w:t>单体设计</w:t>
        </w:r>
        <w:r w:rsidR="00AE0CAE">
          <w:rPr>
            <w:webHidden/>
          </w:rPr>
          <w:tab/>
        </w:r>
        <w:r w:rsidR="00AE0CAE">
          <w:rPr>
            <w:webHidden/>
          </w:rPr>
          <w:fldChar w:fldCharType="begin"/>
        </w:r>
        <w:r w:rsidR="00AE0CAE">
          <w:rPr>
            <w:webHidden/>
          </w:rPr>
          <w:instrText xml:space="preserve"> PAGEREF _Toc58857078 \h </w:instrText>
        </w:r>
        <w:r w:rsidR="00AE0CAE">
          <w:rPr>
            <w:webHidden/>
          </w:rPr>
        </w:r>
        <w:r w:rsidR="00AE0CAE">
          <w:rPr>
            <w:webHidden/>
          </w:rPr>
          <w:fldChar w:fldCharType="separate"/>
        </w:r>
        <w:r w:rsidR="00E43AD4">
          <w:rPr>
            <w:webHidden/>
          </w:rPr>
          <w:t>9</w:t>
        </w:r>
        <w:r w:rsidR="00AE0CAE">
          <w:rPr>
            <w:webHidden/>
          </w:rPr>
          <w:fldChar w:fldCharType="end"/>
        </w:r>
      </w:hyperlink>
    </w:p>
    <w:p w14:paraId="6ECFA8B1" w14:textId="77777777" w:rsidR="00AE0CAE" w:rsidRDefault="00BC377D">
      <w:pPr>
        <w:pStyle w:val="20"/>
        <w:rPr>
          <w:noProof/>
        </w:rPr>
      </w:pPr>
      <w:hyperlink w:anchor="_Toc58857079" w:history="1">
        <w:r w:rsidR="00AE0CAE" w:rsidRPr="00977997">
          <w:rPr>
            <w:rStyle w:val="a8"/>
            <w:rFonts w:ascii="黑体" w:eastAsia="黑体" w:hAnsi="黑体"/>
            <w:noProof/>
            <w:kern w:val="44"/>
          </w:rPr>
          <w:t xml:space="preserve">3.1 </w:t>
        </w:r>
        <w:r w:rsidR="00AE0CAE" w:rsidRPr="00977997">
          <w:rPr>
            <w:rStyle w:val="a8"/>
            <w:rFonts w:ascii="黑体" w:eastAsia="黑体" w:hAnsi="黑体" w:hint="eastAsia"/>
            <w:noProof/>
            <w:kern w:val="44"/>
          </w:rPr>
          <w:t>一般规定</w:t>
        </w:r>
        <w:r w:rsidR="00AE0CAE">
          <w:rPr>
            <w:noProof/>
            <w:webHidden/>
          </w:rPr>
          <w:tab/>
        </w:r>
        <w:r w:rsidR="00AE0CAE">
          <w:rPr>
            <w:noProof/>
            <w:webHidden/>
          </w:rPr>
          <w:fldChar w:fldCharType="begin"/>
        </w:r>
        <w:r w:rsidR="00AE0CAE">
          <w:rPr>
            <w:noProof/>
            <w:webHidden/>
          </w:rPr>
          <w:instrText xml:space="preserve"> PAGEREF _Toc58857079 \h </w:instrText>
        </w:r>
        <w:r w:rsidR="00AE0CAE">
          <w:rPr>
            <w:noProof/>
            <w:webHidden/>
          </w:rPr>
        </w:r>
        <w:r w:rsidR="00AE0CAE">
          <w:rPr>
            <w:noProof/>
            <w:webHidden/>
          </w:rPr>
          <w:fldChar w:fldCharType="separate"/>
        </w:r>
        <w:r w:rsidR="00E43AD4">
          <w:rPr>
            <w:noProof/>
            <w:webHidden/>
          </w:rPr>
          <w:t>9</w:t>
        </w:r>
        <w:r w:rsidR="00AE0CAE">
          <w:rPr>
            <w:noProof/>
            <w:webHidden/>
          </w:rPr>
          <w:fldChar w:fldCharType="end"/>
        </w:r>
      </w:hyperlink>
    </w:p>
    <w:p w14:paraId="2F876E6F" w14:textId="77777777" w:rsidR="00AE0CAE" w:rsidRDefault="00BC377D">
      <w:pPr>
        <w:pStyle w:val="20"/>
        <w:rPr>
          <w:noProof/>
        </w:rPr>
      </w:pPr>
      <w:hyperlink w:anchor="_Toc58857080" w:history="1">
        <w:r w:rsidR="00AE0CAE" w:rsidRPr="00977997">
          <w:rPr>
            <w:rStyle w:val="a8"/>
            <w:rFonts w:ascii="黑体" w:eastAsia="黑体" w:hAnsi="黑体"/>
            <w:noProof/>
          </w:rPr>
          <w:t>3</w:t>
        </w:r>
        <w:r w:rsidR="00AE0CAE" w:rsidRPr="00977997">
          <w:rPr>
            <w:rStyle w:val="a8"/>
            <w:rFonts w:ascii="黑体" w:eastAsia="黑体" w:hAnsi="黑体"/>
            <w:noProof/>
            <w:kern w:val="44"/>
          </w:rPr>
          <w:t xml:space="preserve">.2 </w:t>
        </w:r>
        <w:r w:rsidR="00AE0CAE" w:rsidRPr="00977997">
          <w:rPr>
            <w:rStyle w:val="a8"/>
            <w:rFonts w:ascii="黑体" w:eastAsia="黑体" w:hAnsi="黑体" w:hint="eastAsia"/>
            <w:noProof/>
            <w:kern w:val="44"/>
          </w:rPr>
          <w:t>套内及居室空间</w:t>
        </w:r>
        <w:r w:rsidR="00AE0CAE">
          <w:rPr>
            <w:noProof/>
            <w:webHidden/>
          </w:rPr>
          <w:tab/>
        </w:r>
        <w:r w:rsidR="00AE0CAE">
          <w:rPr>
            <w:noProof/>
            <w:webHidden/>
          </w:rPr>
          <w:fldChar w:fldCharType="begin"/>
        </w:r>
        <w:r w:rsidR="00AE0CAE">
          <w:rPr>
            <w:noProof/>
            <w:webHidden/>
          </w:rPr>
          <w:instrText xml:space="preserve"> PAGEREF _Toc58857080 \h </w:instrText>
        </w:r>
        <w:r w:rsidR="00AE0CAE">
          <w:rPr>
            <w:noProof/>
            <w:webHidden/>
          </w:rPr>
        </w:r>
        <w:r w:rsidR="00AE0CAE">
          <w:rPr>
            <w:noProof/>
            <w:webHidden/>
          </w:rPr>
          <w:fldChar w:fldCharType="separate"/>
        </w:r>
        <w:r w:rsidR="00E43AD4">
          <w:rPr>
            <w:noProof/>
            <w:webHidden/>
          </w:rPr>
          <w:t>10</w:t>
        </w:r>
        <w:r w:rsidR="00AE0CAE">
          <w:rPr>
            <w:noProof/>
            <w:webHidden/>
          </w:rPr>
          <w:fldChar w:fldCharType="end"/>
        </w:r>
      </w:hyperlink>
    </w:p>
    <w:p w14:paraId="79A473F5" w14:textId="77777777" w:rsidR="00AE0CAE" w:rsidRDefault="00BC377D">
      <w:pPr>
        <w:pStyle w:val="20"/>
        <w:rPr>
          <w:noProof/>
        </w:rPr>
      </w:pPr>
      <w:hyperlink w:anchor="_Toc58857081" w:history="1">
        <w:r w:rsidR="00AE0CAE" w:rsidRPr="00977997">
          <w:rPr>
            <w:rStyle w:val="a8"/>
            <w:rFonts w:ascii="黑体" w:eastAsia="黑体" w:hAnsi="黑体"/>
            <w:noProof/>
          </w:rPr>
          <w:t>3</w:t>
        </w:r>
        <w:r w:rsidR="00AE0CAE" w:rsidRPr="00977997">
          <w:rPr>
            <w:rStyle w:val="a8"/>
            <w:rFonts w:ascii="黑体" w:eastAsia="黑体" w:hAnsi="黑体"/>
            <w:noProof/>
            <w:kern w:val="44"/>
          </w:rPr>
          <w:t xml:space="preserve">.3 </w:t>
        </w:r>
        <w:r w:rsidR="00AE0CAE" w:rsidRPr="00977997">
          <w:rPr>
            <w:rStyle w:val="a8"/>
            <w:rFonts w:ascii="黑体" w:eastAsia="黑体" w:hAnsi="黑体" w:hint="eastAsia"/>
            <w:noProof/>
            <w:kern w:val="44"/>
          </w:rPr>
          <w:t>公共区域及辅助用房</w:t>
        </w:r>
        <w:r w:rsidR="00AE0CAE">
          <w:rPr>
            <w:noProof/>
            <w:webHidden/>
          </w:rPr>
          <w:tab/>
        </w:r>
        <w:r w:rsidR="00AE0CAE">
          <w:rPr>
            <w:noProof/>
            <w:webHidden/>
          </w:rPr>
          <w:fldChar w:fldCharType="begin"/>
        </w:r>
        <w:r w:rsidR="00AE0CAE">
          <w:rPr>
            <w:noProof/>
            <w:webHidden/>
          </w:rPr>
          <w:instrText xml:space="preserve"> PAGEREF _Toc58857081 \h </w:instrText>
        </w:r>
        <w:r w:rsidR="00AE0CAE">
          <w:rPr>
            <w:noProof/>
            <w:webHidden/>
          </w:rPr>
        </w:r>
        <w:r w:rsidR="00AE0CAE">
          <w:rPr>
            <w:noProof/>
            <w:webHidden/>
          </w:rPr>
          <w:fldChar w:fldCharType="separate"/>
        </w:r>
        <w:r w:rsidR="00E43AD4">
          <w:rPr>
            <w:noProof/>
            <w:webHidden/>
          </w:rPr>
          <w:t>11</w:t>
        </w:r>
        <w:r w:rsidR="00AE0CAE">
          <w:rPr>
            <w:noProof/>
            <w:webHidden/>
          </w:rPr>
          <w:fldChar w:fldCharType="end"/>
        </w:r>
      </w:hyperlink>
    </w:p>
    <w:p w14:paraId="350183D4" w14:textId="77777777" w:rsidR="00AE0CAE" w:rsidRDefault="00BC377D">
      <w:pPr>
        <w:pStyle w:val="20"/>
        <w:rPr>
          <w:noProof/>
        </w:rPr>
      </w:pPr>
      <w:hyperlink w:anchor="_Toc58857082" w:history="1">
        <w:r w:rsidR="00AE0CAE" w:rsidRPr="00977997">
          <w:rPr>
            <w:rStyle w:val="a8"/>
            <w:rFonts w:ascii="黑体" w:eastAsia="黑体" w:hAnsi="黑体"/>
            <w:noProof/>
            <w:kern w:val="44"/>
          </w:rPr>
          <w:t xml:space="preserve">3.4 </w:t>
        </w:r>
        <w:r w:rsidR="00AE0CAE" w:rsidRPr="00977997">
          <w:rPr>
            <w:rStyle w:val="a8"/>
            <w:rFonts w:ascii="黑体" w:eastAsia="黑体" w:hAnsi="黑体" w:hint="eastAsia"/>
            <w:noProof/>
            <w:kern w:val="44"/>
          </w:rPr>
          <w:t>结构</w:t>
        </w:r>
        <w:r w:rsidR="00AE0CAE">
          <w:rPr>
            <w:noProof/>
            <w:webHidden/>
          </w:rPr>
          <w:tab/>
        </w:r>
        <w:r w:rsidR="00AE0CAE">
          <w:rPr>
            <w:noProof/>
            <w:webHidden/>
          </w:rPr>
          <w:fldChar w:fldCharType="begin"/>
        </w:r>
        <w:r w:rsidR="00AE0CAE">
          <w:rPr>
            <w:noProof/>
            <w:webHidden/>
          </w:rPr>
          <w:instrText xml:space="preserve"> PAGEREF _Toc58857082 \h </w:instrText>
        </w:r>
        <w:r w:rsidR="00AE0CAE">
          <w:rPr>
            <w:noProof/>
            <w:webHidden/>
          </w:rPr>
        </w:r>
        <w:r w:rsidR="00AE0CAE">
          <w:rPr>
            <w:noProof/>
            <w:webHidden/>
          </w:rPr>
          <w:fldChar w:fldCharType="separate"/>
        </w:r>
        <w:r w:rsidR="00E43AD4">
          <w:rPr>
            <w:noProof/>
            <w:webHidden/>
          </w:rPr>
          <w:t>12</w:t>
        </w:r>
        <w:r w:rsidR="00AE0CAE">
          <w:rPr>
            <w:noProof/>
            <w:webHidden/>
          </w:rPr>
          <w:fldChar w:fldCharType="end"/>
        </w:r>
      </w:hyperlink>
    </w:p>
    <w:p w14:paraId="162B1F61" w14:textId="77777777" w:rsidR="00AE0CAE" w:rsidRDefault="00BC377D">
      <w:pPr>
        <w:pStyle w:val="20"/>
        <w:rPr>
          <w:noProof/>
        </w:rPr>
      </w:pPr>
      <w:hyperlink w:anchor="_Toc58857083" w:history="1">
        <w:r w:rsidR="00AE0CAE" w:rsidRPr="00977997">
          <w:rPr>
            <w:rStyle w:val="a8"/>
            <w:rFonts w:ascii="黑体" w:eastAsia="黑体" w:hAnsi="黑体"/>
            <w:noProof/>
            <w:kern w:val="44"/>
          </w:rPr>
          <w:t xml:space="preserve">3.5 </w:t>
        </w:r>
        <w:r w:rsidR="00AE0CAE" w:rsidRPr="00977997">
          <w:rPr>
            <w:rStyle w:val="a8"/>
            <w:rFonts w:ascii="黑体" w:eastAsia="黑体" w:hAnsi="黑体" w:hint="eastAsia"/>
            <w:noProof/>
            <w:kern w:val="44"/>
          </w:rPr>
          <w:t>给排水和采暖</w:t>
        </w:r>
        <w:r w:rsidR="00AE0CAE">
          <w:rPr>
            <w:noProof/>
            <w:webHidden/>
          </w:rPr>
          <w:tab/>
        </w:r>
        <w:r w:rsidR="00AE0CAE">
          <w:rPr>
            <w:noProof/>
            <w:webHidden/>
          </w:rPr>
          <w:fldChar w:fldCharType="begin"/>
        </w:r>
        <w:r w:rsidR="00AE0CAE">
          <w:rPr>
            <w:noProof/>
            <w:webHidden/>
          </w:rPr>
          <w:instrText xml:space="preserve"> PAGEREF _Toc58857083 \h </w:instrText>
        </w:r>
        <w:r w:rsidR="00AE0CAE">
          <w:rPr>
            <w:noProof/>
            <w:webHidden/>
          </w:rPr>
        </w:r>
        <w:r w:rsidR="00AE0CAE">
          <w:rPr>
            <w:noProof/>
            <w:webHidden/>
          </w:rPr>
          <w:fldChar w:fldCharType="separate"/>
        </w:r>
        <w:r w:rsidR="00E43AD4">
          <w:rPr>
            <w:noProof/>
            <w:webHidden/>
          </w:rPr>
          <w:t>12</w:t>
        </w:r>
        <w:r w:rsidR="00AE0CAE">
          <w:rPr>
            <w:noProof/>
            <w:webHidden/>
          </w:rPr>
          <w:fldChar w:fldCharType="end"/>
        </w:r>
      </w:hyperlink>
    </w:p>
    <w:p w14:paraId="0F5F8B08" w14:textId="77777777" w:rsidR="00AE0CAE" w:rsidRDefault="00BC377D">
      <w:pPr>
        <w:pStyle w:val="20"/>
        <w:rPr>
          <w:noProof/>
        </w:rPr>
      </w:pPr>
      <w:hyperlink w:anchor="_Toc58857084" w:history="1">
        <w:r w:rsidR="00AE0CAE" w:rsidRPr="00977997">
          <w:rPr>
            <w:rStyle w:val="a8"/>
            <w:rFonts w:ascii="黑体" w:eastAsia="黑体" w:hAnsi="黑体"/>
            <w:noProof/>
          </w:rPr>
          <w:t>3</w:t>
        </w:r>
        <w:r w:rsidR="00AE0CAE" w:rsidRPr="00977997">
          <w:rPr>
            <w:rStyle w:val="a8"/>
            <w:rFonts w:ascii="黑体" w:eastAsia="黑体" w:hAnsi="黑体"/>
            <w:noProof/>
            <w:kern w:val="44"/>
          </w:rPr>
          <w:t xml:space="preserve">.6 </w:t>
        </w:r>
        <w:r w:rsidR="00AE0CAE" w:rsidRPr="00977997">
          <w:rPr>
            <w:rStyle w:val="a8"/>
            <w:rFonts w:ascii="黑体" w:eastAsia="黑体" w:hAnsi="黑体" w:hint="eastAsia"/>
            <w:noProof/>
            <w:kern w:val="44"/>
          </w:rPr>
          <w:t>电</w:t>
        </w:r>
        <w:r w:rsidR="00AE0CAE" w:rsidRPr="00977997">
          <w:rPr>
            <w:rStyle w:val="a8"/>
            <w:rFonts w:ascii="黑体" w:eastAsia="黑体" w:hAnsi="黑体"/>
            <w:noProof/>
            <w:kern w:val="44"/>
          </w:rPr>
          <w:t xml:space="preserve"> </w:t>
        </w:r>
        <w:r w:rsidR="00AE0CAE" w:rsidRPr="00977997">
          <w:rPr>
            <w:rStyle w:val="a8"/>
            <w:rFonts w:ascii="黑体" w:eastAsia="黑体" w:hAnsi="黑体" w:hint="eastAsia"/>
            <w:noProof/>
            <w:kern w:val="44"/>
          </w:rPr>
          <w:t>气</w:t>
        </w:r>
        <w:r w:rsidR="00AE0CAE">
          <w:rPr>
            <w:noProof/>
            <w:webHidden/>
          </w:rPr>
          <w:tab/>
        </w:r>
        <w:r w:rsidR="00AE0CAE">
          <w:rPr>
            <w:noProof/>
            <w:webHidden/>
          </w:rPr>
          <w:fldChar w:fldCharType="begin"/>
        </w:r>
        <w:r w:rsidR="00AE0CAE">
          <w:rPr>
            <w:noProof/>
            <w:webHidden/>
          </w:rPr>
          <w:instrText xml:space="preserve"> PAGEREF _Toc58857084 \h </w:instrText>
        </w:r>
        <w:r w:rsidR="00AE0CAE">
          <w:rPr>
            <w:noProof/>
            <w:webHidden/>
          </w:rPr>
        </w:r>
        <w:r w:rsidR="00AE0CAE">
          <w:rPr>
            <w:noProof/>
            <w:webHidden/>
          </w:rPr>
          <w:fldChar w:fldCharType="separate"/>
        </w:r>
        <w:r w:rsidR="00E43AD4">
          <w:rPr>
            <w:noProof/>
            <w:webHidden/>
          </w:rPr>
          <w:t>13</w:t>
        </w:r>
        <w:r w:rsidR="00AE0CAE">
          <w:rPr>
            <w:noProof/>
            <w:webHidden/>
          </w:rPr>
          <w:fldChar w:fldCharType="end"/>
        </w:r>
      </w:hyperlink>
    </w:p>
    <w:p w14:paraId="5F656D9F" w14:textId="1C9BB932" w:rsidR="00AE0CAE" w:rsidRDefault="00BC377D">
      <w:pPr>
        <w:pStyle w:val="13"/>
        <w:tabs>
          <w:tab w:val="left" w:pos="420"/>
        </w:tabs>
        <w:rPr>
          <w:rFonts w:asciiTheme="minorHAnsi" w:eastAsiaTheme="minorEastAsia" w:hAnsiTheme="minorHAnsi"/>
          <w:kern w:val="2"/>
          <w:sz w:val="21"/>
          <w:szCs w:val="22"/>
        </w:rPr>
      </w:pPr>
      <w:hyperlink w:anchor="_Toc58857085" w:history="1">
        <w:r w:rsidR="00AE0CAE" w:rsidRPr="00977997">
          <w:rPr>
            <w:rStyle w:val="a8"/>
          </w:rPr>
          <w:t>4</w:t>
        </w:r>
        <w:r w:rsidR="00AE0CAE">
          <w:rPr>
            <w:rStyle w:val="a8"/>
            <w:rFonts w:hint="eastAsia"/>
          </w:rPr>
          <w:t xml:space="preserve"> </w:t>
        </w:r>
        <w:r w:rsidR="00AE0CAE" w:rsidRPr="00977997">
          <w:rPr>
            <w:rStyle w:val="a8"/>
            <w:rFonts w:hint="eastAsia"/>
          </w:rPr>
          <w:t>室内环境</w:t>
        </w:r>
        <w:r w:rsidR="00AE0CAE">
          <w:rPr>
            <w:webHidden/>
          </w:rPr>
          <w:tab/>
        </w:r>
        <w:r w:rsidR="00AE0CAE">
          <w:rPr>
            <w:webHidden/>
          </w:rPr>
          <w:fldChar w:fldCharType="begin"/>
        </w:r>
        <w:r w:rsidR="00AE0CAE">
          <w:rPr>
            <w:webHidden/>
          </w:rPr>
          <w:instrText xml:space="preserve"> PAGEREF _Toc58857085 \h </w:instrText>
        </w:r>
        <w:r w:rsidR="00AE0CAE">
          <w:rPr>
            <w:webHidden/>
          </w:rPr>
        </w:r>
        <w:r w:rsidR="00AE0CAE">
          <w:rPr>
            <w:webHidden/>
          </w:rPr>
          <w:fldChar w:fldCharType="separate"/>
        </w:r>
        <w:r w:rsidR="00E43AD4">
          <w:rPr>
            <w:webHidden/>
          </w:rPr>
          <w:t>13</w:t>
        </w:r>
        <w:r w:rsidR="00AE0CAE">
          <w:rPr>
            <w:webHidden/>
          </w:rPr>
          <w:fldChar w:fldCharType="end"/>
        </w:r>
      </w:hyperlink>
    </w:p>
    <w:p w14:paraId="512B640C" w14:textId="77777777" w:rsidR="00AE0CAE" w:rsidRDefault="00BC377D">
      <w:pPr>
        <w:pStyle w:val="13"/>
        <w:rPr>
          <w:rFonts w:asciiTheme="minorHAnsi" w:eastAsiaTheme="minorEastAsia" w:hAnsiTheme="minorHAnsi"/>
          <w:kern w:val="2"/>
          <w:sz w:val="21"/>
          <w:szCs w:val="22"/>
        </w:rPr>
      </w:pPr>
      <w:hyperlink w:anchor="_Toc58857086" w:history="1">
        <w:r w:rsidR="00AE0CAE" w:rsidRPr="00977997">
          <w:rPr>
            <w:rStyle w:val="a8"/>
          </w:rPr>
          <w:t xml:space="preserve">5 </w:t>
        </w:r>
        <w:r w:rsidR="00AE0CAE" w:rsidRPr="00977997">
          <w:rPr>
            <w:rStyle w:val="a8"/>
            <w:rFonts w:hint="eastAsia"/>
          </w:rPr>
          <w:t>室内装修</w:t>
        </w:r>
        <w:r w:rsidR="00AE0CAE">
          <w:rPr>
            <w:webHidden/>
          </w:rPr>
          <w:tab/>
        </w:r>
        <w:r w:rsidR="00AE0CAE">
          <w:rPr>
            <w:webHidden/>
          </w:rPr>
          <w:fldChar w:fldCharType="begin"/>
        </w:r>
        <w:r w:rsidR="00AE0CAE">
          <w:rPr>
            <w:webHidden/>
          </w:rPr>
          <w:instrText xml:space="preserve"> PAGEREF _Toc58857086 \h </w:instrText>
        </w:r>
        <w:r w:rsidR="00AE0CAE">
          <w:rPr>
            <w:webHidden/>
          </w:rPr>
        </w:r>
        <w:r w:rsidR="00AE0CAE">
          <w:rPr>
            <w:webHidden/>
          </w:rPr>
          <w:fldChar w:fldCharType="separate"/>
        </w:r>
        <w:r w:rsidR="00E43AD4">
          <w:rPr>
            <w:webHidden/>
          </w:rPr>
          <w:t>14</w:t>
        </w:r>
        <w:r w:rsidR="00AE0CAE">
          <w:rPr>
            <w:webHidden/>
          </w:rPr>
          <w:fldChar w:fldCharType="end"/>
        </w:r>
      </w:hyperlink>
    </w:p>
    <w:p w14:paraId="08AA00CC" w14:textId="77777777" w:rsidR="00AE0CAE" w:rsidRDefault="00BC377D">
      <w:pPr>
        <w:pStyle w:val="13"/>
        <w:rPr>
          <w:rFonts w:asciiTheme="minorHAnsi" w:eastAsiaTheme="minorEastAsia" w:hAnsiTheme="minorHAnsi"/>
          <w:kern w:val="2"/>
          <w:sz w:val="21"/>
          <w:szCs w:val="22"/>
        </w:rPr>
      </w:pPr>
      <w:hyperlink w:anchor="_Toc58857087" w:history="1">
        <w:r w:rsidR="00AE0CAE" w:rsidRPr="00977997">
          <w:rPr>
            <w:rStyle w:val="a8"/>
          </w:rPr>
          <w:t>6</w:t>
        </w:r>
        <w:r w:rsidR="00AE0CAE" w:rsidRPr="00977997">
          <w:rPr>
            <w:rStyle w:val="a8"/>
            <w:rFonts w:hint="eastAsia"/>
          </w:rPr>
          <w:t>应用技术</w:t>
        </w:r>
        <w:r w:rsidR="00AE0CAE">
          <w:rPr>
            <w:webHidden/>
          </w:rPr>
          <w:tab/>
        </w:r>
        <w:r w:rsidR="00AE0CAE">
          <w:rPr>
            <w:webHidden/>
          </w:rPr>
          <w:fldChar w:fldCharType="begin"/>
        </w:r>
        <w:r w:rsidR="00AE0CAE">
          <w:rPr>
            <w:webHidden/>
          </w:rPr>
          <w:instrText xml:space="preserve"> PAGEREF _Toc58857087 \h </w:instrText>
        </w:r>
        <w:r w:rsidR="00AE0CAE">
          <w:rPr>
            <w:webHidden/>
          </w:rPr>
        </w:r>
        <w:r w:rsidR="00AE0CAE">
          <w:rPr>
            <w:webHidden/>
          </w:rPr>
          <w:fldChar w:fldCharType="separate"/>
        </w:r>
        <w:r w:rsidR="00E43AD4">
          <w:rPr>
            <w:webHidden/>
          </w:rPr>
          <w:t>18</w:t>
        </w:r>
        <w:r w:rsidR="00AE0CAE">
          <w:rPr>
            <w:webHidden/>
          </w:rPr>
          <w:fldChar w:fldCharType="end"/>
        </w:r>
      </w:hyperlink>
    </w:p>
    <w:p w14:paraId="7CED3CD1" w14:textId="52868735" w:rsidR="00AE0CAE" w:rsidRDefault="00BC377D">
      <w:pPr>
        <w:pStyle w:val="20"/>
        <w:rPr>
          <w:noProof/>
        </w:rPr>
      </w:pPr>
      <w:hyperlink w:anchor="_Toc58857088" w:history="1">
        <w:r w:rsidR="00AE0CAE" w:rsidRPr="00977997">
          <w:rPr>
            <w:rStyle w:val="a8"/>
            <w:rFonts w:ascii="黑体" w:eastAsia="黑体" w:hAnsi="黑体"/>
            <w:noProof/>
            <w:kern w:val="44"/>
          </w:rPr>
          <w:t>6.1</w:t>
        </w:r>
        <w:r w:rsidR="002322F5">
          <w:rPr>
            <w:rStyle w:val="a8"/>
            <w:rFonts w:ascii="黑体" w:eastAsia="黑体" w:hAnsi="黑体" w:hint="eastAsia"/>
            <w:noProof/>
            <w:kern w:val="44"/>
          </w:rPr>
          <w:t xml:space="preserve"> </w:t>
        </w:r>
        <w:r w:rsidR="00AE0CAE" w:rsidRPr="00977997">
          <w:rPr>
            <w:rStyle w:val="a8"/>
            <w:rFonts w:ascii="黑体" w:eastAsia="黑体" w:hAnsi="黑体" w:hint="eastAsia"/>
            <w:noProof/>
            <w:kern w:val="44"/>
          </w:rPr>
          <w:t>一般规定</w:t>
        </w:r>
        <w:r w:rsidR="00AE0CAE">
          <w:rPr>
            <w:noProof/>
            <w:webHidden/>
          </w:rPr>
          <w:tab/>
        </w:r>
        <w:r w:rsidR="00AE0CAE">
          <w:rPr>
            <w:noProof/>
            <w:webHidden/>
          </w:rPr>
          <w:fldChar w:fldCharType="begin"/>
        </w:r>
        <w:r w:rsidR="00AE0CAE">
          <w:rPr>
            <w:noProof/>
            <w:webHidden/>
          </w:rPr>
          <w:instrText xml:space="preserve"> PAGEREF _Toc58857088 \h </w:instrText>
        </w:r>
        <w:r w:rsidR="00AE0CAE">
          <w:rPr>
            <w:noProof/>
            <w:webHidden/>
          </w:rPr>
        </w:r>
        <w:r w:rsidR="00AE0CAE">
          <w:rPr>
            <w:noProof/>
            <w:webHidden/>
          </w:rPr>
          <w:fldChar w:fldCharType="separate"/>
        </w:r>
        <w:r w:rsidR="00E43AD4">
          <w:rPr>
            <w:noProof/>
            <w:webHidden/>
          </w:rPr>
          <w:t>18</w:t>
        </w:r>
        <w:r w:rsidR="00AE0CAE">
          <w:rPr>
            <w:noProof/>
            <w:webHidden/>
          </w:rPr>
          <w:fldChar w:fldCharType="end"/>
        </w:r>
      </w:hyperlink>
    </w:p>
    <w:p w14:paraId="34430C4C" w14:textId="77777777" w:rsidR="00AE0CAE" w:rsidRDefault="00BC377D">
      <w:pPr>
        <w:pStyle w:val="20"/>
        <w:rPr>
          <w:noProof/>
        </w:rPr>
      </w:pPr>
      <w:hyperlink w:anchor="_Toc58857089" w:history="1">
        <w:r w:rsidR="00AE0CAE" w:rsidRPr="00977997">
          <w:rPr>
            <w:rStyle w:val="a8"/>
            <w:rFonts w:ascii="黑体" w:eastAsia="黑体" w:hAnsi="黑体"/>
            <w:noProof/>
            <w:kern w:val="44"/>
          </w:rPr>
          <w:t xml:space="preserve">6.2 </w:t>
        </w:r>
        <w:r w:rsidR="00AE0CAE" w:rsidRPr="00977997">
          <w:rPr>
            <w:rStyle w:val="a8"/>
            <w:rFonts w:ascii="黑体" w:eastAsia="黑体" w:hAnsi="黑体" w:hint="eastAsia"/>
            <w:noProof/>
            <w:kern w:val="44"/>
          </w:rPr>
          <w:t>装配式建造</w:t>
        </w:r>
        <w:r w:rsidR="00AE0CAE">
          <w:rPr>
            <w:noProof/>
            <w:webHidden/>
          </w:rPr>
          <w:tab/>
        </w:r>
        <w:r w:rsidR="00AE0CAE">
          <w:rPr>
            <w:noProof/>
            <w:webHidden/>
          </w:rPr>
          <w:fldChar w:fldCharType="begin"/>
        </w:r>
        <w:r w:rsidR="00AE0CAE">
          <w:rPr>
            <w:noProof/>
            <w:webHidden/>
          </w:rPr>
          <w:instrText xml:space="preserve"> PAGEREF _Toc58857089 \h </w:instrText>
        </w:r>
        <w:r w:rsidR="00AE0CAE">
          <w:rPr>
            <w:noProof/>
            <w:webHidden/>
          </w:rPr>
        </w:r>
        <w:r w:rsidR="00AE0CAE">
          <w:rPr>
            <w:noProof/>
            <w:webHidden/>
          </w:rPr>
          <w:fldChar w:fldCharType="separate"/>
        </w:r>
        <w:r w:rsidR="00E43AD4">
          <w:rPr>
            <w:noProof/>
            <w:webHidden/>
          </w:rPr>
          <w:t>18</w:t>
        </w:r>
        <w:r w:rsidR="00AE0CAE">
          <w:rPr>
            <w:noProof/>
            <w:webHidden/>
          </w:rPr>
          <w:fldChar w:fldCharType="end"/>
        </w:r>
      </w:hyperlink>
    </w:p>
    <w:p w14:paraId="0B3B8885" w14:textId="77777777" w:rsidR="00AE0CAE" w:rsidRDefault="00BC377D">
      <w:pPr>
        <w:pStyle w:val="20"/>
        <w:rPr>
          <w:noProof/>
        </w:rPr>
      </w:pPr>
      <w:hyperlink w:anchor="_Toc58857090" w:history="1">
        <w:r w:rsidR="00AE0CAE" w:rsidRPr="00977997">
          <w:rPr>
            <w:rStyle w:val="a8"/>
            <w:rFonts w:ascii="黑体" w:eastAsia="黑体" w:hAnsi="黑体"/>
            <w:noProof/>
            <w:kern w:val="44"/>
          </w:rPr>
          <w:t xml:space="preserve">6.3 </w:t>
        </w:r>
        <w:r w:rsidR="00AE0CAE" w:rsidRPr="00977997">
          <w:rPr>
            <w:rStyle w:val="a8"/>
            <w:rFonts w:ascii="黑体" w:eastAsia="黑体" w:hAnsi="黑体" w:hint="eastAsia"/>
            <w:noProof/>
            <w:kern w:val="44"/>
          </w:rPr>
          <w:t>绿色建筑</w:t>
        </w:r>
        <w:r w:rsidR="00AE0CAE">
          <w:rPr>
            <w:noProof/>
            <w:webHidden/>
          </w:rPr>
          <w:tab/>
        </w:r>
        <w:r w:rsidR="00AE0CAE">
          <w:rPr>
            <w:noProof/>
            <w:webHidden/>
          </w:rPr>
          <w:fldChar w:fldCharType="begin"/>
        </w:r>
        <w:r w:rsidR="00AE0CAE">
          <w:rPr>
            <w:noProof/>
            <w:webHidden/>
          </w:rPr>
          <w:instrText xml:space="preserve"> PAGEREF _Toc58857090 \h </w:instrText>
        </w:r>
        <w:r w:rsidR="00AE0CAE">
          <w:rPr>
            <w:noProof/>
            <w:webHidden/>
          </w:rPr>
        </w:r>
        <w:r w:rsidR="00AE0CAE">
          <w:rPr>
            <w:noProof/>
            <w:webHidden/>
          </w:rPr>
          <w:fldChar w:fldCharType="separate"/>
        </w:r>
        <w:r w:rsidR="00E43AD4">
          <w:rPr>
            <w:noProof/>
            <w:webHidden/>
          </w:rPr>
          <w:t>19</w:t>
        </w:r>
        <w:r w:rsidR="00AE0CAE">
          <w:rPr>
            <w:noProof/>
            <w:webHidden/>
          </w:rPr>
          <w:fldChar w:fldCharType="end"/>
        </w:r>
      </w:hyperlink>
    </w:p>
    <w:p w14:paraId="05F0FFAE" w14:textId="77777777" w:rsidR="00AE0CAE" w:rsidRDefault="00BC377D">
      <w:pPr>
        <w:pStyle w:val="20"/>
        <w:rPr>
          <w:noProof/>
        </w:rPr>
      </w:pPr>
      <w:hyperlink w:anchor="_Toc58857091" w:history="1">
        <w:r w:rsidR="00AE0CAE" w:rsidRPr="00977997">
          <w:rPr>
            <w:rStyle w:val="a8"/>
            <w:rFonts w:ascii="黑体" w:eastAsia="黑体" w:hAnsi="黑体"/>
            <w:noProof/>
            <w:kern w:val="44"/>
          </w:rPr>
          <w:t xml:space="preserve">6.4 </w:t>
        </w:r>
        <w:r w:rsidR="00AE0CAE" w:rsidRPr="00977997">
          <w:rPr>
            <w:rStyle w:val="a8"/>
            <w:rFonts w:ascii="黑体" w:eastAsia="黑体" w:hAnsi="黑体" w:hint="eastAsia"/>
            <w:noProof/>
            <w:kern w:val="44"/>
          </w:rPr>
          <w:t>智能化</w:t>
        </w:r>
        <w:r w:rsidR="00AE0CAE">
          <w:rPr>
            <w:noProof/>
            <w:webHidden/>
          </w:rPr>
          <w:tab/>
        </w:r>
        <w:r w:rsidR="00AE0CAE">
          <w:rPr>
            <w:noProof/>
            <w:webHidden/>
          </w:rPr>
          <w:fldChar w:fldCharType="begin"/>
        </w:r>
        <w:r w:rsidR="00AE0CAE">
          <w:rPr>
            <w:noProof/>
            <w:webHidden/>
          </w:rPr>
          <w:instrText xml:space="preserve"> PAGEREF _Toc58857091 \h </w:instrText>
        </w:r>
        <w:r w:rsidR="00AE0CAE">
          <w:rPr>
            <w:noProof/>
            <w:webHidden/>
          </w:rPr>
        </w:r>
        <w:r w:rsidR="00AE0CAE">
          <w:rPr>
            <w:noProof/>
            <w:webHidden/>
          </w:rPr>
          <w:fldChar w:fldCharType="separate"/>
        </w:r>
        <w:r w:rsidR="00E43AD4">
          <w:rPr>
            <w:noProof/>
            <w:webHidden/>
          </w:rPr>
          <w:t>19</w:t>
        </w:r>
        <w:r w:rsidR="00AE0CAE">
          <w:rPr>
            <w:noProof/>
            <w:webHidden/>
          </w:rPr>
          <w:fldChar w:fldCharType="end"/>
        </w:r>
      </w:hyperlink>
    </w:p>
    <w:p w14:paraId="098D73E1" w14:textId="3846CD4D" w:rsidR="00581C3A" w:rsidRDefault="00BC377D">
      <w:pPr>
        <w:pStyle w:val="13"/>
        <w:rPr>
          <w:rStyle w:val="a8"/>
        </w:rPr>
      </w:pPr>
      <w:hyperlink w:anchor="_Toc58857092" w:history="1">
        <w:r w:rsidR="00AE0CAE" w:rsidRPr="00977997">
          <w:rPr>
            <w:rStyle w:val="a8"/>
            <w:rFonts w:hint="eastAsia"/>
          </w:rPr>
          <w:t>本导则用词说明</w:t>
        </w:r>
        <w:r w:rsidR="00AE0CAE">
          <w:rPr>
            <w:webHidden/>
          </w:rPr>
          <w:tab/>
        </w:r>
        <w:r w:rsidR="00AE0CAE">
          <w:rPr>
            <w:webHidden/>
          </w:rPr>
          <w:fldChar w:fldCharType="begin"/>
        </w:r>
        <w:r w:rsidR="00AE0CAE">
          <w:rPr>
            <w:webHidden/>
          </w:rPr>
          <w:instrText xml:space="preserve"> PAGEREF _Toc58857092 \h </w:instrText>
        </w:r>
        <w:r w:rsidR="00AE0CAE">
          <w:rPr>
            <w:webHidden/>
          </w:rPr>
        </w:r>
        <w:r w:rsidR="00AE0CAE">
          <w:rPr>
            <w:webHidden/>
          </w:rPr>
          <w:fldChar w:fldCharType="separate"/>
        </w:r>
        <w:r w:rsidR="00E43AD4">
          <w:rPr>
            <w:webHidden/>
          </w:rPr>
          <w:t>20</w:t>
        </w:r>
        <w:r w:rsidR="00AE0CAE">
          <w:rPr>
            <w:webHidden/>
          </w:rPr>
          <w:fldChar w:fldCharType="end"/>
        </w:r>
      </w:hyperlink>
    </w:p>
    <w:p w14:paraId="0F3EE475" w14:textId="77777777" w:rsidR="00581C3A" w:rsidRDefault="00581C3A">
      <w:pPr>
        <w:widowControl/>
        <w:jc w:val="left"/>
        <w:rPr>
          <w:rStyle w:val="a8"/>
          <w:rFonts w:ascii="黑体" w:eastAsia="黑体" w:hAnsi="黑体"/>
          <w:noProof/>
          <w:kern w:val="0"/>
          <w:sz w:val="24"/>
          <w:szCs w:val="24"/>
        </w:rPr>
      </w:pPr>
      <w:r>
        <w:rPr>
          <w:rStyle w:val="a8"/>
        </w:rPr>
        <w:br w:type="page"/>
      </w:r>
    </w:p>
    <w:p w14:paraId="19F9DD73" w14:textId="46C78A16" w:rsidR="00011E26" w:rsidRPr="00EB6421" w:rsidRDefault="006D6B9C" w:rsidP="001C654E">
      <w:pPr>
        <w:pStyle w:val="1"/>
        <w:spacing w:beforeLines="100" w:before="312" w:afterLines="100" w:after="312" w:line="360" w:lineRule="auto"/>
        <w:jc w:val="center"/>
        <w:rPr>
          <w:rFonts w:ascii="黑体" w:eastAsia="黑体" w:hAnsi="黑体"/>
          <w:b w:val="0"/>
        </w:rPr>
      </w:pPr>
      <w:r w:rsidRPr="00EB6421">
        <w:rPr>
          <w:rFonts w:ascii="黑体" w:eastAsia="黑体" w:hAnsi="黑体" w:hint="eastAsia"/>
          <w:sz w:val="28"/>
          <w:szCs w:val="28"/>
        </w:rPr>
        <w:lastRenderedPageBreak/>
        <w:fldChar w:fldCharType="end"/>
      </w:r>
      <w:bookmarkStart w:id="2" w:name="_Toc26188746"/>
      <w:bookmarkStart w:id="3" w:name="_Toc58857071"/>
      <w:r w:rsidR="00011E26" w:rsidRPr="00EB6421">
        <w:rPr>
          <w:rFonts w:ascii="黑体" w:eastAsia="黑体" w:hAnsi="黑体"/>
          <w:b w:val="0"/>
          <w:sz w:val="28"/>
          <w:szCs w:val="28"/>
        </w:rPr>
        <w:t>1</w:t>
      </w:r>
      <w:r w:rsidR="00A64167">
        <w:rPr>
          <w:rFonts w:ascii="黑体" w:eastAsia="黑体" w:hAnsi="黑体" w:hint="eastAsia"/>
          <w:b w:val="0"/>
          <w:sz w:val="28"/>
          <w:szCs w:val="28"/>
        </w:rPr>
        <w:t xml:space="preserve"> </w:t>
      </w:r>
      <w:r w:rsidR="00011E26" w:rsidRPr="00EB6421">
        <w:rPr>
          <w:rFonts w:ascii="黑体" w:eastAsia="黑体" w:hAnsi="黑体" w:hint="eastAsia"/>
          <w:b w:val="0"/>
          <w:sz w:val="28"/>
          <w:szCs w:val="28"/>
        </w:rPr>
        <w:t>总则</w:t>
      </w:r>
      <w:bookmarkEnd w:id="2"/>
      <w:bookmarkEnd w:id="3"/>
    </w:p>
    <w:p w14:paraId="21B13B1A" w14:textId="77777777" w:rsidR="00011E26" w:rsidRPr="00715D15" w:rsidRDefault="00011E26" w:rsidP="001C654E">
      <w:pPr>
        <w:spacing w:line="312" w:lineRule="auto"/>
        <w:rPr>
          <w:rFonts w:asciiTheme="minorEastAsia" w:hAnsiTheme="minorEastAsia"/>
          <w:sz w:val="24"/>
        </w:rPr>
      </w:pPr>
      <w:r w:rsidRPr="00715D15">
        <w:rPr>
          <w:rFonts w:ascii="宋体" w:eastAsia="宋体" w:hAnsi="宋体"/>
          <w:b/>
          <w:sz w:val="24"/>
        </w:rPr>
        <w:t>1.0.1</w:t>
      </w:r>
      <w:r w:rsidRPr="00715D15">
        <w:rPr>
          <w:rFonts w:asciiTheme="minorEastAsia" w:hAnsiTheme="minorEastAsia"/>
          <w:sz w:val="24"/>
        </w:rPr>
        <w:t xml:space="preserve"> </w:t>
      </w:r>
      <w:r w:rsidRPr="00715D15">
        <w:rPr>
          <w:rFonts w:asciiTheme="minorEastAsia" w:hAnsiTheme="minorEastAsia" w:hint="eastAsia"/>
          <w:sz w:val="24"/>
        </w:rPr>
        <w:t>为规范和指导本市租赁住房规划设计</w:t>
      </w:r>
      <w:r w:rsidRPr="00715D15">
        <w:rPr>
          <w:rFonts w:asciiTheme="minorEastAsia" w:hAnsiTheme="minorEastAsia"/>
          <w:sz w:val="24"/>
        </w:rPr>
        <w:t>建设管理</w:t>
      </w:r>
      <w:r w:rsidRPr="00715D15">
        <w:rPr>
          <w:rFonts w:asciiTheme="minorEastAsia" w:hAnsiTheme="minorEastAsia" w:hint="eastAsia"/>
          <w:sz w:val="24"/>
        </w:rPr>
        <w:t>，提高租赁住房品质，促进住房租赁市场健康</w:t>
      </w:r>
      <w:r w:rsidRPr="00715D15">
        <w:rPr>
          <w:rFonts w:asciiTheme="minorEastAsia" w:hAnsiTheme="minorEastAsia"/>
          <w:sz w:val="24"/>
        </w:rPr>
        <w:t>发展，</w:t>
      </w:r>
      <w:r w:rsidRPr="00715D15">
        <w:rPr>
          <w:rFonts w:asciiTheme="minorEastAsia" w:hAnsiTheme="minorEastAsia" w:hint="eastAsia"/>
          <w:sz w:val="24"/>
        </w:rPr>
        <w:t>依照国家及本市相关规定，结合本市实际，制定本导则。</w:t>
      </w:r>
    </w:p>
    <w:p w14:paraId="2735225F" w14:textId="5A024F23" w:rsidR="00011E26" w:rsidRPr="00715D15" w:rsidRDefault="00011E26" w:rsidP="001C654E">
      <w:pPr>
        <w:spacing w:line="312" w:lineRule="auto"/>
        <w:rPr>
          <w:rFonts w:asciiTheme="minorEastAsia" w:hAnsiTheme="minorEastAsia"/>
          <w:sz w:val="24"/>
        </w:rPr>
      </w:pPr>
      <w:r w:rsidRPr="00715D15">
        <w:rPr>
          <w:rFonts w:ascii="宋体" w:eastAsia="宋体" w:hAnsi="宋体"/>
          <w:b/>
          <w:sz w:val="24"/>
        </w:rPr>
        <w:t>1.0.2</w:t>
      </w:r>
      <w:r w:rsidRPr="00715D15">
        <w:rPr>
          <w:rFonts w:asciiTheme="minorEastAsia" w:hAnsiTheme="minorEastAsia"/>
          <w:sz w:val="24"/>
        </w:rPr>
        <w:t xml:space="preserve"> </w:t>
      </w:r>
      <w:r w:rsidRPr="00715D15">
        <w:rPr>
          <w:rFonts w:asciiTheme="minorEastAsia" w:hAnsiTheme="minorEastAsia" w:hint="eastAsia"/>
          <w:sz w:val="24"/>
        </w:rPr>
        <w:t>本导则适用于本市行政区域内，新建、改建租赁住房的土地供应、规划、设计和建设活动。</w:t>
      </w:r>
      <w:r w:rsidR="0010514F">
        <w:rPr>
          <w:rFonts w:asciiTheme="minorEastAsia" w:hAnsiTheme="minorEastAsia" w:hint="eastAsia"/>
          <w:sz w:val="24"/>
        </w:rPr>
        <w:t>本市公共租赁住房</w:t>
      </w:r>
      <w:r w:rsidR="00F35BEB">
        <w:rPr>
          <w:rFonts w:asciiTheme="minorEastAsia" w:hAnsiTheme="minorEastAsia" w:hint="eastAsia"/>
          <w:sz w:val="24"/>
        </w:rPr>
        <w:t>不适用本导则，</w:t>
      </w:r>
      <w:r w:rsidR="0010514F">
        <w:rPr>
          <w:rFonts w:asciiTheme="minorEastAsia" w:hAnsiTheme="minorEastAsia" w:hint="eastAsia"/>
          <w:sz w:val="24"/>
        </w:rPr>
        <w:t>执行北京市地方标准《公共租赁住房建设与评价标准》</w:t>
      </w:r>
      <w:r w:rsidR="000706DE">
        <w:rPr>
          <w:rFonts w:asciiTheme="minorEastAsia" w:hAnsiTheme="minorEastAsia" w:hint="eastAsia"/>
          <w:sz w:val="24"/>
        </w:rPr>
        <w:t>DB11/T 1365</w:t>
      </w:r>
      <w:r w:rsidR="0010514F">
        <w:rPr>
          <w:rFonts w:asciiTheme="minorEastAsia" w:hAnsiTheme="minorEastAsia" w:hint="eastAsia"/>
          <w:sz w:val="24"/>
        </w:rPr>
        <w:t>。</w:t>
      </w:r>
    </w:p>
    <w:p w14:paraId="3C746CC1" w14:textId="74646D21" w:rsidR="00011E26" w:rsidRPr="00715D15" w:rsidRDefault="00011E26" w:rsidP="001C654E">
      <w:pPr>
        <w:spacing w:line="312" w:lineRule="auto"/>
        <w:rPr>
          <w:rFonts w:asciiTheme="minorEastAsia" w:hAnsiTheme="minorEastAsia"/>
          <w:sz w:val="24"/>
        </w:rPr>
      </w:pPr>
      <w:r w:rsidRPr="00715D15">
        <w:rPr>
          <w:rFonts w:ascii="宋体" w:eastAsia="宋体" w:hAnsi="宋体"/>
          <w:b/>
          <w:sz w:val="24"/>
        </w:rPr>
        <w:t>1.0.3</w:t>
      </w:r>
      <w:r w:rsidRPr="00715D15">
        <w:rPr>
          <w:rFonts w:asciiTheme="minorEastAsia" w:hAnsiTheme="minorEastAsia"/>
          <w:sz w:val="24"/>
        </w:rPr>
        <w:t xml:space="preserve"> </w:t>
      </w:r>
      <w:r w:rsidRPr="00715D15">
        <w:rPr>
          <w:rFonts w:asciiTheme="minorEastAsia" w:hAnsiTheme="minorEastAsia" w:hint="eastAsia"/>
          <w:sz w:val="24"/>
        </w:rPr>
        <w:t>本导则所指租赁住房</w:t>
      </w:r>
      <w:r w:rsidR="001F344D">
        <w:rPr>
          <w:rFonts w:asciiTheme="minorEastAsia" w:hAnsiTheme="minorEastAsia" w:hint="eastAsia"/>
          <w:sz w:val="24"/>
        </w:rPr>
        <w:t>是指在约定期限内由企业整体运营并实施集中管理，出租</w:t>
      </w:r>
      <w:r w:rsidR="00413ADD">
        <w:rPr>
          <w:rFonts w:asciiTheme="minorEastAsia" w:hAnsiTheme="minorEastAsia" w:hint="eastAsia"/>
          <w:sz w:val="24"/>
        </w:rPr>
        <w:t>用于</w:t>
      </w:r>
      <w:r w:rsidR="001F344D">
        <w:rPr>
          <w:rFonts w:asciiTheme="minorEastAsia" w:hAnsiTheme="minorEastAsia" w:hint="eastAsia"/>
          <w:sz w:val="24"/>
        </w:rPr>
        <w:t>居住</w:t>
      </w:r>
      <w:r w:rsidR="00413ADD">
        <w:rPr>
          <w:rFonts w:asciiTheme="minorEastAsia" w:hAnsiTheme="minorEastAsia" w:hint="eastAsia"/>
          <w:sz w:val="24"/>
        </w:rPr>
        <w:t>的</w:t>
      </w:r>
      <w:r w:rsidR="001F344D">
        <w:rPr>
          <w:rFonts w:asciiTheme="minorEastAsia" w:hAnsiTheme="minorEastAsia" w:hint="eastAsia"/>
          <w:sz w:val="24"/>
        </w:rPr>
        <w:t>房</w:t>
      </w:r>
      <w:r w:rsidR="00413ADD">
        <w:rPr>
          <w:rFonts w:asciiTheme="minorEastAsia" w:hAnsiTheme="minorEastAsia" w:hint="eastAsia"/>
          <w:sz w:val="24"/>
        </w:rPr>
        <w:t>屋</w:t>
      </w:r>
      <w:r w:rsidR="001F344D">
        <w:rPr>
          <w:rFonts w:asciiTheme="minorEastAsia" w:hAnsiTheme="minorEastAsia" w:hint="eastAsia"/>
          <w:sz w:val="24"/>
        </w:rPr>
        <w:t>，</w:t>
      </w:r>
      <w:r w:rsidRPr="00715D15">
        <w:rPr>
          <w:rFonts w:asciiTheme="minorEastAsia" w:hAnsiTheme="minorEastAsia" w:hint="eastAsia"/>
          <w:sz w:val="24"/>
        </w:rPr>
        <w:t>主要分为</w:t>
      </w:r>
      <w:r w:rsidR="00595187">
        <w:rPr>
          <w:rFonts w:asciiTheme="minorEastAsia" w:hAnsiTheme="minorEastAsia" w:hint="eastAsia"/>
          <w:sz w:val="24"/>
        </w:rPr>
        <w:t>住宅型租赁住房</w:t>
      </w:r>
      <w:r w:rsidRPr="00715D15">
        <w:rPr>
          <w:rFonts w:asciiTheme="minorEastAsia" w:hAnsiTheme="minorEastAsia" w:hint="eastAsia"/>
          <w:sz w:val="24"/>
        </w:rPr>
        <w:t>、</w:t>
      </w:r>
      <w:r w:rsidR="00595187">
        <w:rPr>
          <w:rFonts w:asciiTheme="minorEastAsia" w:hAnsiTheme="minorEastAsia" w:hint="eastAsia"/>
          <w:sz w:val="24"/>
        </w:rPr>
        <w:t>宿舍型租赁住房</w:t>
      </w:r>
      <w:r w:rsidRPr="001E2438">
        <w:rPr>
          <w:rFonts w:asciiTheme="minorEastAsia" w:hAnsiTheme="minorEastAsia" w:hint="eastAsia"/>
          <w:sz w:val="24"/>
        </w:rPr>
        <w:t>、</w:t>
      </w:r>
      <w:r w:rsidR="00595187">
        <w:rPr>
          <w:rFonts w:asciiTheme="minorEastAsia" w:hAnsiTheme="minorEastAsia" w:hint="eastAsia"/>
          <w:sz w:val="24"/>
        </w:rPr>
        <w:t>公寓型租赁住房</w:t>
      </w:r>
      <w:r w:rsidRPr="00715D15">
        <w:rPr>
          <w:rFonts w:asciiTheme="minorEastAsia" w:hAnsiTheme="minorEastAsia" w:hint="eastAsia"/>
          <w:sz w:val="24"/>
        </w:rPr>
        <w:t>三种建筑类型。</w:t>
      </w:r>
    </w:p>
    <w:p w14:paraId="2C255ACA" w14:textId="77777777" w:rsidR="001E2438" w:rsidRPr="00556C5D" w:rsidRDefault="001E2438" w:rsidP="0035724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auto"/>
        <w:jc w:val="center"/>
        <w:rPr>
          <w:rFonts w:ascii="黑体" w:eastAsia="黑体" w:hAnsi="黑体" w:cs="Calibri"/>
          <w:bCs/>
          <w:sz w:val="24"/>
          <w:szCs w:val="24"/>
          <w:u w:color="000000"/>
        </w:rPr>
      </w:pPr>
      <w:r w:rsidRPr="00556C5D">
        <w:rPr>
          <w:rFonts w:ascii="黑体" w:eastAsia="黑体" w:hAnsi="黑体" w:cs="Calibri" w:hint="eastAsia"/>
          <w:bCs/>
          <w:sz w:val="24"/>
          <w:szCs w:val="24"/>
          <w:u w:color="000000"/>
        </w:rPr>
        <w:t>表1.0.3  租赁住房分类表</w:t>
      </w:r>
    </w:p>
    <w:tbl>
      <w:tblPr>
        <w:tblStyle w:val="TableNormal"/>
        <w:tblW w:w="83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5"/>
        <w:gridCol w:w="993"/>
        <w:gridCol w:w="4677"/>
        <w:gridCol w:w="2106"/>
      </w:tblGrid>
      <w:tr w:rsidR="002D0D3E" w:rsidRPr="00715D15" w14:paraId="15F3269B" w14:textId="77777777" w:rsidTr="00F23656">
        <w:trPr>
          <w:trHeight w:val="310"/>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3018B3A0" w14:textId="77777777" w:rsidR="002D0D3E" w:rsidRPr="00556C5D" w:rsidRDefault="002D0D3E" w:rsidP="00556C5D">
            <w:pPr>
              <w:rPr>
                <w:rFonts w:ascii="宋体" w:eastAsia="宋体" w:hAnsi="宋体"/>
                <w:szCs w:val="21"/>
              </w:rPr>
            </w:pPr>
          </w:p>
        </w:tc>
        <w:tc>
          <w:tcPr>
            <w:tcW w:w="9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EAFDC77" w14:textId="77777777" w:rsidR="002D0D3E" w:rsidRPr="00556C5D" w:rsidRDefault="002D0D3E" w:rsidP="00556C5D">
            <w:pPr>
              <w:tabs>
                <w:tab w:val="left" w:pos="420"/>
                <w:tab w:val="left" w:pos="840"/>
                <w:tab w:val="left" w:pos="1260"/>
                <w:tab w:val="left" w:pos="1680"/>
                <w:tab w:val="left" w:pos="2100"/>
              </w:tabs>
              <w:jc w:val="center"/>
              <w:rPr>
                <w:rFonts w:ascii="宋体" w:eastAsia="宋体" w:hAnsi="宋体"/>
                <w:szCs w:val="21"/>
              </w:rPr>
            </w:pPr>
            <w:r w:rsidRPr="00556C5D">
              <w:rPr>
                <w:rFonts w:ascii="宋体" w:eastAsia="宋体" w:hAnsi="宋体" w:cs="Calibri" w:hint="eastAsia"/>
                <w:bCs/>
                <w:szCs w:val="21"/>
                <w:u w:color="000000"/>
                <w:lang w:val="zh-TW" w:eastAsia="zh-TW"/>
              </w:rPr>
              <w:t>建筑类型</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A984D0" w14:textId="77777777" w:rsidR="002D0D3E" w:rsidRPr="00556C5D" w:rsidRDefault="002D0D3E" w:rsidP="00556C5D">
            <w:pPr>
              <w:tabs>
                <w:tab w:val="left" w:pos="420"/>
                <w:tab w:val="left" w:pos="840"/>
                <w:tab w:val="left" w:pos="1260"/>
                <w:tab w:val="left" w:pos="1680"/>
                <w:tab w:val="left" w:pos="2100"/>
                <w:tab w:val="left" w:pos="2520"/>
                <w:tab w:val="left" w:pos="2940"/>
              </w:tabs>
              <w:jc w:val="center"/>
              <w:rPr>
                <w:rFonts w:ascii="宋体" w:eastAsia="宋体" w:hAnsi="宋体"/>
                <w:szCs w:val="21"/>
              </w:rPr>
            </w:pPr>
            <w:r w:rsidRPr="00556C5D">
              <w:rPr>
                <w:rFonts w:ascii="宋体" w:eastAsia="宋体" w:hAnsi="宋体" w:cs="Calibri" w:hint="eastAsia"/>
                <w:bCs/>
                <w:szCs w:val="21"/>
                <w:u w:color="000000"/>
                <w:lang w:val="zh-TW" w:eastAsia="zh-TW"/>
              </w:rPr>
              <w:t>定义</w:t>
            </w:r>
          </w:p>
        </w:tc>
        <w:tc>
          <w:tcPr>
            <w:tcW w:w="21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38BE8E" w14:textId="5D318F86" w:rsidR="002D0D3E" w:rsidRPr="00556C5D" w:rsidRDefault="002D0D3E" w:rsidP="00F23656">
            <w:pPr>
              <w:tabs>
                <w:tab w:val="left" w:pos="420"/>
                <w:tab w:val="left" w:pos="840"/>
                <w:tab w:val="left" w:pos="1260"/>
              </w:tabs>
              <w:jc w:val="center"/>
              <w:rPr>
                <w:rFonts w:ascii="宋体" w:eastAsia="宋体" w:hAnsi="宋体"/>
                <w:szCs w:val="21"/>
              </w:rPr>
            </w:pPr>
            <w:r w:rsidRPr="00556C5D">
              <w:rPr>
                <w:rFonts w:ascii="宋体" w:eastAsia="宋体" w:hAnsi="宋体" w:cs="Calibri" w:hint="eastAsia"/>
                <w:bCs/>
                <w:szCs w:val="21"/>
                <w:u w:color="000000"/>
                <w:lang w:val="zh-TW"/>
              </w:rPr>
              <w:t>筹集方式</w:t>
            </w:r>
          </w:p>
        </w:tc>
      </w:tr>
      <w:tr w:rsidR="002D0D3E" w:rsidRPr="00715D15" w14:paraId="2F68123E" w14:textId="77777777" w:rsidTr="00F23656">
        <w:trPr>
          <w:trHeight w:val="527"/>
          <w:jc w:val="center"/>
        </w:trPr>
        <w:tc>
          <w:tcPr>
            <w:tcW w:w="6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CB3B2" w14:textId="77777777" w:rsidR="002D0D3E" w:rsidRPr="00556C5D" w:rsidRDefault="002D0D3E" w:rsidP="001F5C46">
            <w:pPr>
              <w:jc w:val="center"/>
              <w:rPr>
                <w:rFonts w:ascii="宋体" w:eastAsia="宋体" w:hAnsi="宋体"/>
                <w:szCs w:val="21"/>
              </w:rPr>
            </w:pPr>
            <w:r>
              <w:rPr>
                <w:rFonts w:ascii="宋体" w:eastAsia="宋体" w:hAnsi="宋体" w:hint="eastAsia"/>
                <w:szCs w:val="21"/>
              </w:rPr>
              <w:t>租赁住房</w:t>
            </w:r>
          </w:p>
        </w:tc>
        <w:tc>
          <w:tcPr>
            <w:tcW w:w="9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9BD17E" w14:textId="7073BB09" w:rsidR="002D0D3E" w:rsidRDefault="002D0D3E" w:rsidP="004206D7">
            <w:pPr>
              <w:tabs>
                <w:tab w:val="left" w:pos="420"/>
                <w:tab w:val="left" w:pos="840"/>
                <w:tab w:val="left" w:pos="1260"/>
                <w:tab w:val="left" w:pos="1680"/>
                <w:tab w:val="left" w:pos="2100"/>
              </w:tabs>
              <w:jc w:val="center"/>
              <w:rPr>
                <w:rFonts w:ascii="宋体" w:eastAsia="PMingLiU" w:hAnsi="宋体" w:cs="Calibri"/>
                <w:szCs w:val="21"/>
                <w:u w:color="000000"/>
                <w:lang w:val="zh-TW" w:eastAsia="zh-TW"/>
              </w:rPr>
            </w:pPr>
            <w:r>
              <w:rPr>
                <w:rFonts w:ascii="宋体" w:eastAsia="宋体" w:hAnsi="宋体" w:cs="Calibri" w:hint="eastAsia"/>
                <w:szCs w:val="21"/>
                <w:u w:color="000000"/>
                <w:lang w:val="zh-TW" w:eastAsia="zh-TW"/>
              </w:rPr>
              <w:t>住宅型</w:t>
            </w:r>
          </w:p>
          <w:p w14:paraId="64266DA8" w14:textId="29D12C43" w:rsidR="002D0D3E" w:rsidRPr="00556C5D" w:rsidRDefault="002D0D3E" w:rsidP="004206D7">
            <w:pPr>
              <w:tabs>
                <w:tab w:val="left" w:pos="420"/>
                <w:tab w:val="left" w:pos="840"/>
                <w:tab w:val="left" w:pos="1260"/>
                <w:tab w:val="left" w:pos="1680"/>
                <w:tab w:val="left" w:pos="2100"/>
              </w:tabs>
              <w:jc w:val="center"/>
              <w:rPr>
                <w:rFonts w:ascii="宋体" w:eastAsia="宋体" w:hAnsi="宋体"/>
                <w:szCs w:val="21"/>
              </w:rPr>
            </w:pPr>
            <w:r>
              <w:rPr>
                <w:rFonts w:ascii="宋体" w:eastAsia="宋体" w:hAnsi="宋体" w:cs="Calibri" w:hint="eastAsia"/>
                <w:szCs w:val="21"/>
                <w:u w:color="000000"/>
                <w:lang w:val="zh-TW" w:eastAsia="zh-TW"/>
              </w:rPr>
              <w:t>租赁住房</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49B680" w14:textId="22DB4819" w:rsidR="002D0D3E" w:rsidRPr="00682E78" w:rsidRDefault="002D0D3E" w:rsidP="004206D7">
            <w:pPr>
              <w:tabs>
                <w:tab w:val="left" w:pos="420"/>
                <w:tab w:val="left" w:pos="840"/>
                <w:tab w:val="left" w:pos="1260"/>
                <w:tab w:val="left" w:pos="1680"/>
                <w:tab w:val="left" w:pos="2100"/>
                <w:tab w:val="left" w:pos="2520"/>
                <w:tab w:val="left" w:pos="2940"/>
              </w:tabs>
              <w:jc w:val="center"/>
              <w:rPr>
                <w:rFonts w:ascii="宋体" w:eastAsia="宋体" w:hAnsi="宋体"/>
                <w:szCs w:val="21"/>
              </w:rPr>
            </w:pPr>
            <w:r w:rsidRPr="00556C5D">
              <w:rPr>
                <w:rFonts w:ascii="宋体" w:eastAsia="宋体" w:hAnsi="宋体" w:cs="Calibri" w:hint="eastAsia"/>
                <w:szCs w:val="21"/>
                <w:u w:color="000000"/>
                <w:lang w:val="zh-TW"/>
              </w:rPr>
              <w:t>供家庭租赁使用的居住建筑，包括国际人才社区内的</w:t>
            </w:r>
            <w:r>
              <w:rPr>
                <w:rFonts w:ascii="宋体" w:eastAsia="宋体" w:hAnsi="宋体" w:cs="Calibri" w:hint="eastAsia"/>
                <w:szCs w:val="21"/>
                <w:u w:color="000000"/>
                <w:lang w:val="zh-TW"/>
              </w:rPr>
              <w:t>住宅型租赁住房</w:t>
            </w:r>
            <w:r w:rsidRPr="00556C5D">
              <w:rPr>
                <w:rFonts w:ascii="宋体" w:eastAsia="宋体" w:hAnsi="宋体" w:cs="Calibri" w:hint="eastAsia"/>
                <w:szCs w:val="21"/>
                <w:u w:color="000000"/>
                <w:lang w:val="zh-TW"/>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E37E11" w14:textId="18C6553F" w:rsidR="002D0D3E" w:rsidRPr="00F23656" w:rsidRDefault="002D0D3E" w:rsidP="00F23656">
            <w:pPr>
              <w:tabs>
                <w:tab w:val="left" w:pos="420"/>
                <w:tab w:val="left" w:pos="840"/>
                <w:tab w:val="left" w:pos="1260"/>
              </w:tabs>
              <w:jc w:val="center"/>
              <w:rPr>
                <w:rFonts w:ascii="宋体" w:eastAsia="宋体" w:hAnsi="宋体" w:cs="Calibri"/>
                <w:szCs w:val="21"/>
                <w:u w:color="000000"/>
                <w:lang w:val="zh-TW"/>
              </w:rPr>
            </w:pPr>
            <w:r w:rsidRPr="00F23656">
              <w:rPr>
                <w:rFonts w:ascii="宋体" w:eastAsia="宋体" w:hAnsi="宋体" w:cs="Calibri" w:hint="eastAsia"/>
                <w:szCs w:val="21"/>
                <w:u w:color="000000"/>
                <w:lang w:val="zh-TW"/>
              </w:rPr>
              <w:t>新建、改建、</w:t>
            </w:r>
            <w:proofErr w:type="gramStart"/>
            <w:r w:rsidRPr="00F23656">
              <w:rPr>
                <w:rFonts w:ascii="宋体" w:eastAsia="宋体" w:hAnsi="宋体" w:cs="Calibri" w:hint="eastAsia"/>
                <w:szCs w:val="21"/>
                <w:u w:color="000000"/>
                <w:lang w:val="zh-TW"/>
              </w:rPr>
              <w:t>趸租</w:t>
            </w:r>
            <w:proofErr w:type="gramEnd"/>
          </w:p>
        </w:tc>
      </w:tr>
      <w:tr w:rsidR="002D0D3E" w:rsidRPr="00715D15" w14:paraId="117B6BD2" w14:textId="77777777" w:rsidTr="00F23656">
        <w:trPr>
          <w:trHeight w:val="527"/>
          <w:jc w:val="center"/>
        </w:trPr>
        <w:tc>
          <w:tcPr>
            <w:tcW w:w="6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C6787" w14:textId="77777777" w:rsidR="002D0D3E" w:rsidRDefault="002D0D3E" w:rsidP="001F5C46">
            <w:pPr>
              <w:jc w:val="center"/>
              <w:rPr>
                <w:rFonts w:ascii="宋体" w:eastAsia="宋体" w:hAnsi="宋体"/>
                <w:szCs w:val="21"/>
              </w:rPr>
            </w:pPr>
          </w:p>
        </w:tc>
        <w:tc>
          <w:tcPr>
            <w:tcW w:w="9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C4B444" w14:textId="77777777" w:rsidR="002D0D3E" w:rsidRDefault="002D0D3E" w:rsidP="002374B7">
            <w:pPr>
              <w:tabs>
                <w:tab w:val="left" w:pos="420"/>
                <w:tab w:val="left" w:pos="840"/>
                <w:tab w:val="left" w:pos="1260"/>
                <w:tab w:val="left" w:pos="1680"/>
                <w:tab w:val="left" w:pos="2100"/>
              </w:tabs>
              <w:jc w:val="center"/>
              <w:rPr>
                <w:rFonts w:ascii="宋体" w:eastAsia="PMingLiU" w:hAnsi="宋体" w:cs="Calibri"/>
                <w:szCs w:val="21"/>
                <w:u w:color="000000"/>
                <w:lang w:val="zh-TW" w:eastAsia="zh-TW"/>
              </w:rPr>
            </w:pPr>
            <w:r>
              <w:rPr>
                <w:rFonts w:ascii="宋体" w:eastAsia="宋体" w:hAnsi="宋体" w:cs="Calibri" w:hint="eastAsia"/>
                <w:szCs w:val="21"/>
                <w:u w:color="000000"/>
                <w:lang w:val="zh-TW" w:eastAsia="zh-TW"/>
              </w:rPr>
              <w:t>宿舍型</w:t>
            </w:r>
          </w:p>
          <w:p w14:paraId="71EC84E6" w14:textId="6C447BBA" w:rsidR="002D0D3E" w:rsidRPr="00556C5D" w:rsidDel="00595187" w:rsidRDefault="002D0D3E" w:rsidP="004206D7">
            <w:pPr>
              <w:tabs>
                <w:tab w:val="left" w:pos="420"/>
                <w:tab w:val="left" w:pos="840"/>
                <w:tab w:val="left" w:pos="1260"/>
                <w:tab w:val="left" w:pos="1680"/>
                <w:tab w:val="left" w:pos="2100"/>
              </w:tabs>
              <w:jc w:val="center"/>
              <w:rPr>
                <w:rFonts w:ascii="宋体" w:eastAsia="宋体" w:hAnsi="宋体" w:cs="Calibri"/>
                <w:szCs w:val="21"/>
                <w:u w:color="000000"/>
                <w:lang w:val="zh-TW" w:eastAsia="zh-TW"/>
              </w:rPr>
            </w:pPr>
            <w:r>
              <w:rPr>
                <w:rFonts w:ascii="宋体" w:eastAsia="宋体" w:hAnsi="宋体" w:cs="Calibri" w:hint="eastAsia"/>
                <w:szCs w:val="21"/>
                <w:u w:color="000000"/>
                <w:lang w:val="zh-TW" w:eastAsia="zh-TW"/>
              </w:rPr>
              <w:t>租赁住房</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B36A1C" w14:textId="1A4B8569" w:rsidR="002D0D3E" w:rsidRPr="00556C5D" w:rsidRDefault="002D0D3E" w:rsidP="004206D7">
            <w:pPr>
              <w:tabs>
                <w:tab w:val="left" w:pos="420"/>
                <w:tab w:val="left" w:pos="840"/>
                <w:tab w:val="left" w:pos="1260"/>
                <w:tab w:val="left" w:pos="1680"/>
                <w:tab w:val="left" w:pos="2100"/>
                <w:tab w:val="left" w:pos="2520"/>
                <w:tab w:val="left" w:pos="2940"/>
              </w:tabs>
              <w:jc w:val="center"/>
              <w:rPr>
                <w:rFonts w:ascii="宋体" w:eastAsia="宋体" w:hAnsi="宋体" w:cs="Calibri"/>
                <w:szCs w:val="21"/>
                <w:u w:color="000000"/>
                <w:lang w:val="zh-TW"/>
              </w:rPr>
            </w:pPr>
            <w:r w:rsidRPr="00556C5D">
              <w:rPr>
                <w:rFonts w:ascii="宋体" w:eastAsia="宋体" w:hAnsi="宋体" w:cs="Calibri" w:hint="eastAsia"/>
                <w:szCs w:val="21"/>
                <w:u w:color="000000"/>
                <w:lang w:val="zh-TW"/>
              </w:rPr>
              <w:t>有集中</w:t>
            </w:r>
            <w:proofErr w:type="gramStart"/>
            <w:r w:rsidRPr="00556C5D">
              <w:rPr>
                <w:rFonts w:ascii="宋体" w:eastAsia="宋体" w:hAnsi="宋体" w:cs="Calibri" w:hint="eastAsia"/>
                <w:szCs w:val="21"/>
                <w:u w:color="000000"/>
                <w:lang w:val="zh-TW"/>
              </w:rPr>
              <w:t>管理且供</w:t>
            </w:r>
            <w:r>
              <w:rPr>
                <w:rFonts w:ascii="宋体" w:eastAsia="宋体" w:hAnsi="宋体" w:cs="Calibri" w:hint="eastAsia"/>
                <w:szCs w:val="21"/>
                <w:u w:color="000000"/>
                <w:lang w:val="zh-TW"/>
              </w:rPr>
              <w:t>企业</w:t>
            </w:r>
            <w:proofErr w:type="gramEnd"/>
            <w:r w:rsidRPr="00556C5D">
              <w:rPr>
                <w:rFonts w:ascii="宋体" w:eastAsia="宋体" w:hAnsi="宋体" w:cs="Calibri" w:hint="eastAsia"/>
                <w:szCs w:val="21"/>
                <w:u w:color="000000"/>
                <w:lang w:val="zh-TW"/>
              </w:rPr>
              <w:t>单身职工租赁使用的居住</w:t>
            </w:r>
            <w:r w:rsidRPr="00556C5D">
              <w:rPr>
                <w:rFonts w:ascii="宋体" w:eastAsia="宋体" w:hAnsi="宋体" w:cs="Calibri" w:hint="eastAsia"/>
                <w:szCs w:val="21"/>
                <w:u w:color="000000"/>
                <w:lang w:val="zh-TW" w:eastAsia="zh-TW"/>
              </w:rPr>
              <w:t>建筑</w:t>
            </w:r>
          </w:p>
        </w:tc>
        <w:tc>
          <w:tcPr>
            <w:tcW w:w="21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F62879" w14:textId="5E49C3EA" w:rsidR="002D0D3E" w:rsidRPr="002A6B18" w:rsidRDefault="002D0D3E" w:rsidP="004206D7">
            <w:pPr>
              <w:pStyle w:val="Default"/>
              <w:widowControl w:val="0"/>
              <w:tabs>
                <w:tab w:val="left" w:pos="420"/>
                <w:tab w:val="left" w:pos="840"/>
                <w:tab w:val="left" w:pos="1260"/>
              </w:tabs>
              <w:jc w:val="center"/>
              <w:rPr>
                <w:rFonts w:ascii="宋体" w:eastAsia="宋体" w:hAnsi="宋体" w:cs="Calibri"/>
                <w:color w:val="auto"/>
                <w:sz w:val="20"/>
                <w:szCs w:val="21"/>
                <w:u w:color="000000"/>
                <w:lang w:val="zh-TW"/>
              </w:rPr>
            </w:pPr>
            <w:r w:rsidRPr="00F23656">
              <w:rPr>
                <w:rFonts w:ascii="宋体" w:eastAsia="宋体" w:hAnsi="宋体" w:cs="Calibri" w:hint="eastAsia"/>
                <w:color w:val="auto"/>
                <w:sz w:val="20"/>
                <w:szCs w:val="21"/>
                <w:u w:color="000000"/>
                <w:lang w:val="zh-TW"/>
              </w:rPr>
              <w:t>新建、改建、</w:t>
            </w:r>
            <w:proofErr w:type="gramStart"/>
            <w:r w:rsidRPr="00F23656">
              <w:rPr>
                <w:rFonts w:ascii="宋体" w:eastAsia="宋体" w:hAnsi="宋体" w:cs="Calibri" w:hint="eastAsia"/>
                <w:color w:val="auto"/>
                <w:sz w:val="20"/>
                <w:szCs w:val="21"/>
                <w:u w:color="000000"/>
                <w:lang w:val="zh-TW"/>
              </w:rPr>
              <w:t>趸租</w:t>
            </w:r>
            <w:proofErr w:type="gramEnd"/>
          </w:p>
        </w:tc>
      </w:tr>
      <w:tr w:rsidR="002D0D3E" w:rsidRPr="00715D15" w14:paraId="3041087D" w14:textId="77777777" w:rsidTr="00F23656">
        <w:trPr>
          <w:trHeight w:val="859"/>
          <w:jc w:val="center"/>
        </w:trPr>
        <w:tc>
          <w:tcPr>
            <w:tcW w:w="60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90939D" w14:textId="77777777" w:rsidR="002D0D3E" w:rsidRPr="00556C5D" w:rsidRDefault="002D0D3E" w:rsidP="00556C5D">
            <w:pPr>
              <w:rPr>
                <w:rFonts w:ascii="宋体" w:eastAsia="宋体" w:hAnsi="宋体"/>
                <w:szCs w:val="21"/>
              </w:rPr>
            </w:pPr>
          </w:p>
        </w:tc>
        <w:tc>
          <w:tcPr>
            <w:tcW w:w="993"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CC66AF" w14:textId="7A613119" w:rsidR="002D0D3E" w:rsidRDefault="002D0D3E" w:rsidP="004206D7">
            <w:pPr>
              <w:tabs>
                <w:tab w:val="left" w:pos="420"/>
                <w:tab w:val="left" w:pos="840"/>
                <w:tab w:val="left" w:pos="1260"/>
                <w:tab w:val="left" w:pos="1680"/>
                <w:tab w:val="left" w:pos="2100"/>
              </w:tabs>
              <w:jc w:val="center"/>
              <w:rPr>
                <w:rFonts w:ascii="宋体" w:eastAsia="PMingLiU" w:hAnsi="宋体" w:cs="Calibri"/>
                <w:szCs w:val="21"/>
                <w:u w:color="000000"/>
                <w:lang w:val="zh-TW" w:eastAsia="zh-TW"/>
              </w:rPr>
            </w:pPr>
            <w:r>
              <w:rPr>
                <w:rFonts w:ascii="宋体" w:eastAsia="宋体" w:hAnsi="宋体" w:cs="Calibri" w:hint="eastAsia"/>
                <w:szCs w:val="21"/>
                <w:u w:color="000000"/>
                <w:lang w:val="zh-TW" w:eastAsia="zh-TW"/>
              </w:rPr>
              <w:t>公寓型</w:t>
            </w:r>
          </w:p>
          <w:p w14:paraId="337BC5A1" w14:textId="2F465F8D" w:rsidR="002D0D3E" w:rsidRPr="00556C5D" w:rsidRDefault="002D0D3E" w:rsidP="004206D7">
            <w:pPr>
              <w:tabs>
                <w:tab w:val="left" w:pos="420"/>
                <w:tab w:val="left" w:pos="840"/>
                <w:tab w:val="left" w:pos="1260"/>
                <w:tab w:val="left" w:pos="1680"/>
                <w:tab w:val="left" w:pos="2100"/>
              </w:tabs>
              <w:jc w:val="center"/>
              <w:rPr>
                <w:rFonts w:ascii="宋体" w:eastAsia="宋体" w:hAnsi="宋体"/>
                <w:szCs w:val="21"/>
              </w:rPr>
            </w:pPr>
            <w:r>
              <w:rPr>
                <w:rFonts w:ascii="宋体" w:eastAsia="宋体" w:hAnsi="宋体" w:cs="Calibri" w:hint="eastAsia"/>
                <w:szCs w:val="21"/>
                <w:u w:color="000000"/>
                <w:lang w:val="zh-TW" w:eastAsia="zh-TW"/>
              </w:rPr>
              <w:t>租赁住房</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5971EE" w14:textId="54794D74" w:rsidR="002D0D3E" w:rsidRPr="00556C5D" w:rsidRDefault="002D0D3E" w:rsidP="00245B60">
            <w:pPr>
              <w:tabs>
                <w:tab w:val="left" w:pos="420"/>
                <w:tab w:val="left" w:pos="840"/>
                <w:tab w:val="left" w:pos="1260"/>
                <w:tab w:val="left" w:pos="1680"/>
                <w:tab w:val="left" w:pos="2100"/>
                <w:tab w:val="left" w:pos="2520"/>
                <w:tab w:val="left" w:pos="2940"/>
              </w:tabs>
              <w:jc w:val="center"/>
              <w:rPr>
                <w:rFonts w:ascii="宋体" w:eastAsia="宋体" w:hAnsi="宋体"/>
                <w:szCs w:val="21"/>
              </w:rPr>
            </w:pPr>
            <w:r w:rsidRPr="00556C5D">
              <w:rPr>
                <w:rFonts w:ascii="宋体" w:eastAsia="宋体" w:hAnsi="宋体" w:cs="Calibri" w:hint="eastAsia"/>
                <w:szCs w:val="21"/>
                <w:u w:color="000000"/>
              </w:rPr>
              <w:t>有</w:t>
            </w:r>
            <w:r w:rsidRPr="00556C5D">
              <w:rPr>
                <w:rFonts w:ascii="宋体" w:eastAsia="宋体" w:hAnsi="宋体" w:cs="Calibri" w:hint="eastAsia"/>
                <w:szCs w:val="21"/>
                <w:u w:color="000000"/>
                <w:lang w:val="zh-TW"/>
              </w:rPr>
              <w:t>集中管理</w:t>
            </w:r>
            <w:proofErr w:type="gramStart"/>
            <w:r w:rsidRPr="00556C5D">
              <w:rPr>
                <w:rFonts w:ascii="宋体" w:eastAsia="宋体" w:hAnsi="宋体" w:cs="Calibri" w:hint="eastAsia"/>
                <w:szCs w:val="21"/>
                <w:u w:color="000000"/>
                <w:lang w:val="zh-TW"/>
              </w:rPr>
              <w:t>运营且供本市</w:t>
            </w:r>
            <w:proofErr w:type="gramEnd"/>
            <w:r w:rsidRPr="00556C5D">
              <w:rPr>
                <w:rFonts w:ascii="宋体" w:eastAsia="宋体" w:hAnsi="宋体" w:cs="Calibri" w:hint="eastAsia"/>
                <w:szCs w:val="21"/>
                <w:u w:color="000000"/>
                <w:lang w:val="zh-TW"/>
              </w:rPr>
              <w:t>各类人才租赁的，独立或半独立居住使用的建筑，包括国际人才社区内的</w:t>
            </w:r>
            <w:r>
              <w:rPr>
                <w:rFonts w:ascii="宋体" w:eastAsia="宋体" w:hAnsi="宋体" w:cs="Calibri" w:hint="eastAsia"/>
                <w:szCs w:val="21"/>
                <w:u w:color="000000"/>
                <w:lang w:val="zh-TW"/>
              </w:rPr>
              <w:t>公寓型租赁住房</w:t>
            </w:r>
            <w:r w:rsidRPr="00556C5D">
              <w:rPr>
                <w:rFonts w:ascii="宋体" w:eastAsia="宋体" w:hAnsi="宋体" w:cs="Calibri" w:hint="eastAsia"/>
                <w:szCs w:val="21"/>
                <w:u w:color="000000"/>
                <w:lang w:val="zh-TW"/>
              </w:rPr>
              <w:t>。</w:t>
            </w:r>
          </w:p>
        </w:tc>
        <w:tc>
          <w:tcPr>
            <w:tcW w:w="21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00A830" w14:textId="6E2BF377" w:rsidR="002D0D3E" w:rsidRPr="00F23656" w:rsidRDefault="002D0D3E" w:rsidP="00F23656">
            <w:pPr>
              <w:tabs>
                <w:tab w:val="left" w:pos="420"/>
                <w:tab w:val="left" w:pos="840"/>
                <w:tab w:val="left" w:pos="1260"/>
              </w:tabs>
              <w:jc w:val="center"/>
              <w:rPr>
                <w:rFonts w:ascii="宋体" w:eastAsia="宋体" w:hAnsi="宋体" w:cs="Calibri"/>
                <w:szCs w:val="21"/>
                <w:u w:color="000000"/>
                <w:lang w:val="zh-TW"/>
              </w:rPr>
            </w:pPr>
            <w:r w:rsidRPr="00F23656">
              <w:rPr>
                <w:rFonts w:ascii="宋体" w:eastAsia="宋体" w:hAnsi="宋体" w:cs="Calibri" w:hint="eastAsia"/>
                <w:szCs w:val="21"/>
                <w:u w:color="000000"/>
                <w:lang w:val="zh-TW"/>
              </w:rPr>
              <w:t>新建、改建、</w:t>
            </w:r>
            <w:proofErr w:type="gramStart"/>
            <w:r w:rsidRPr="00F23656">
              <w:rPr>
                <w:rFonts w:ascii="宋体" w:eastAsia="宋体" w:hAnsi="宋体" w:cs="Calibri" w:hint="eastAsia"/>
                <w:szCs w:val="21"/>
                <w:u w:color="000000"/>
                <w:lang w:val="zh-TW"/>
              </w:rPr>
              <w:t>趸租</w:t>
            </w:r>
            <w:proofErr w:type="gramEnd"/>
          </w:p>
        </w:tc>
      </w:tr>
    </w:tbl>
    <w:p w14:paraId="46DE189E" w14:textId="7EFE5A83" w:rsidR="00011E26" w:rsidRPr="00715D15" w:rsidRDefault="00011E26" w:rsidP="002A6B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40" w:lineRule="exact"/>
      </w:pPr>
    </w:p>
    <w:p w14:paraId="5163483A" w14:textId="359DFD15" w:rsidR="00011E26" w:rsidRPr="00715D15" w:rsidRDefault="00011E26" w:rsidP="001C654E">
      <w:pPr>
        <w:spacing w:line="312" w:lineRule="auto"/>
        <w:rPr>
          <w:rFonts w:asciiTheme="minorEastAsia" w:hAnsiTheme="minorEastAsia"/>
          <w:sz w:val="24"/>
        </w:rPr>
      </w:pPr>
      <w:r w:rsidRPr="00715D15">
        <w:rPr>
          <w:rFonts w:ascii="宋体" w:eastAsia="宋体" w:hAnsi="宋体"/>
          <w:b/>
          <w:sz w:val="24"/>
        </w:rPr>
        <w:t xml:space="preserve">1.0.4 </w:t>
      </w:r>
      <w:r w:rsidRPr="00715D15">
        <w:rPr>
          <w:rFonts w:asciiTheme="minorEastAsia" w:hAnsiTheme="minorEastAsia" w:hint="eastAsia"/>
          <w:sz w:val="24"/>
        </w:rPr>
        <w:t>租赁住房建设应</w:t>
      </w:r>
      <w:r w:rsidR="001677AD">
        <w:rPr>
          <w:rFonts w:asciiTheme="minorEastAsia" w:hAnsiTheme="minorEastAsia" w:hint="eastAsia"/>
          <w:sz w:val="24"/>
        </w:rPr>
        <w:t>全面</w:t>
      </w:r>
      <w:r w:rsidRPr="00715D15">
        <w:rPr>
          <w:rFonts w:asciiTheme="minorEastAsia" w:hAnsiTheme="minorEastAsia" w:hint="eastAsia"/>
          <w:sz w:val="24"/>
        </w:rPr>
        <w:t>贯彻</w:t>
      </w:r>
      <w:r w:rsidR="001677AD">
        <w:rPr>
          <w:rFonts w:asciiTheme="minorEastAsia" w:hAnsiTheme="minorEastAsia" w:hint="eastAsia"/>
          <w:sz w:val="24"/>
        </w:rPr>
        <w:t>新发展理念，通过新型建筑工业化实现租赁住房</w:t>
      </w:r>
      <w:r w:rsidR="00F03CCC">
        <w:rPr>
          <w:rFonts w:asciiTheme="minorEastAsia" w:hAnsiTheme="minorEastAsia" w:hint="eastAsia"/>
          <w:sz w:val="24"/>
        </w:rPr>
        <w:t>绿色发展和</w:t>
      </w:r>
      <w:r w:rsidR="001677AD">
        <w:rPr>
          <w:rFonts w:asciiTheme="minorEastAsia" w:hAnsiTheme="minorEastAsia" w:hint="eastAsia"/>
          <w:sz w:val="24"/>
        </w:rPr>
        <w:t>高质量发展。</w:t>
      </w:r>
      <w:r w:rsidR="001677AD" w:rsidRPr="00715D15" w:rsidDel="001677AD">
        <w:rPr>
          <w:rFonts w:asciiTheme="minorEastAsia" w:hAnsiTheme="minorEastAsia" w:hint="eastAsia"/>
          <w:sz w:val="24"/>
        </w:rPr>
        <w:t xml:space="preserve"> </w:t>
      </w:r>
      <w:r w:rsidRPr="00715D15">
        <w:rPr>
          <w:rFonts w:asciiTheme="minorEastAsia" w:hAnsiTheme="minorEastAsia" w:hint="eastAsia"/>
          <w:sz w:val="24"/>
        </w:rPr>
        <w:t>落实“适用、经济、绿色、美观”的新时期建筑方针，遵循可持续发展原则，树立</w:t>
      </w:r>
      <w:r w:rsidRPr="00715D15">
        <w:rPr>
          <w:rFonts w:asciiTheme="minorEastAsia" w:hAnsiTheme="minorEastAsia"/>
          <w:sz w:val="24"/>
        </w:rPr>
        <w:t>建筑全</w:t>
      </w:r>
      <w:r w:rsidRPr="00715D15">
        <w:rPr>
          <w:rFonts w:asciiTheme="minorEastAsia" w:hAnsiTheme="minorEastAsia" w:hint="eastAsia"/>
          <w:sz w:val="24"/>
        </w:rPr>
        <w:t>生</w:t>
      </w:r>
      <w:r w:rsidRPr="00715D15">
        <w:rPr>
          <w:rFonts w:asciiTheme="minorEastAsia" w:hAnsiTheme="minorEastAsia"/>
          <w:sz w:val="24"/>
        </w:rPr>
        <w:t>命</w:t>
      </w:r>
      <w:r w:rsidRPr="00715D15">
        <w:rPr>
          <w:rFonts w:asciiTheme="minorEastAsia" w:hAnsiTheme="minorEastAsia" w:hint="eastAsia"/>
          <w:sz w:val="24"/>
        </w:rPr>
        <w:t>周</w:t>
      </w:r>
      <w:r w:rsidRPr="00715D15">
        <w:rPr>
          <w:rFonts w:asciiTheme="minorEastAsia" w:hAnsiTheme="minorEastAsia"/>
          <w:sz w:val="24"/>
        </w:rPr>
        <w:t>期</w:t>
      </w:r>
      <w:r w:rsidRPr="00715D15">
        <w:rPr>
          <w:rFonts w:asciiTheme="minorEastAsia" w:hAnsiTheme="minorEastAsia" w:hint="eastAsia"/>
          <w:sz w:val="24"/>
        </w:rPr>
        <w:t>管理（B</w:t>
      </w:r>
      <w:r w:rsidRPr="00715D15">
        <w:rPr>
          <w:rFonts w:asciiTheme="minorEastAsia" w:hAnsiTheme="minorEastAsia"/>
          <w:sz w:val="24"/>
        </w:rPr>
        <w:t>LM</w:t>
      </w:r>
      <w:r w:rsidRPr="00715D15">
        <w:rPr>
          <w:rFonts w:asciiTheme="minorEastAsia" w:hAnsiTheme="minorEastAsia" w:hint="eastAsia"/>
          <w:sz w:val="24"/>
        </w:rPr>
        <w:t>）</w:t>
      </w:r>
      <w:r w:rsidRPr="00715D15">
        <w:rPr>
          <w:rFonts w:asciiTheme="minorEastAsia" w:hAnsiTheme="minorEastAsia"/>
          <w:sz w:val="24"/>
        </w:rPr>
        <w:t>理念</w:t>
      </w:r>
      <w:r w:rsidRPr="00715D15">
        <w:rPr>
          <w:rFonts w:asciiTheme="minorEastAsia" w:hAnsiTheme="minorEastAsia" w:hint="eastAsia"/>
          <w:sz w:val="24"/>
        </w:rPr>
        <w:t>，全面实施装配式建造、全装修成品交房，</w:t>
      </w:r>
      <w:r w:rsidR="00F35BEB">
        <w:rPr>
          <w:rFonts w:asciiTheme="minorEastAsia" w:hAnsiTheme="minorEastAsia" w:hint="eastAsia"/>
          <w:sz w:val="24"/>
        </w:rPr>
        <w:t>积极开展</w:t>
      </w:r>
      <w:r w:rsidRPr="00715D15">
        <w:rPr>
          <w:rFonts w:asciiTheme="minorEastAsia" w:hAnsiTheme="minorEastAsia" w:hint="eastAsia"/>
          <w:sz w:val="24"/>
        </w:rPr>
        <w:t>绿色建筑</w:t>
      </w:r>
      <w:r w:rsidR="00135C20">
        <w:rPr>
          <w:rFonts w:asciiTheme="minorEastAsia" w:hAnsiTheme="minorEastAsia" w:hint="eastAsia"/>
          <w:sz w:val="24"/>
        </w:rPr>
        <w:t>行动，大力推广</w:t>
      </w:r>
      <w:r w:rsidRPr="00715D15">
        <w:rPr>
          <w:rFonts w:asciiTheme="minorEastAsia" w:hAnsiTheme="minorEastAsia" w:hint="eastAsia"/>
          <w:sz w:val="24"/>
        </w:rPr>
        <w:t>绿色建材技术应用，营造宜居生活环境。</w:t>
      </w:r>
    </w:p>
    <w:p w14:paraId="68D6C950" w14:textId="77777777" w:rsidR="00011E26" w:rsidRDefault="00011E26" w:rsidP="001C654E">
      <w:pPr>
        <w:spacing w:line="312" w:lineRule="auto"/>
        <w:rPr>
          <w:rFonts w:ascii="宋体" w:eastAsia="宋体" w:hAnsiTheme="minorEastAsia"/>
          <w:sz w:val="24"/>
        </w:rPr>
      </w:pPr>
      <w:r w:rsidRPr="00715D15">
        <w:rPr>
          <w:rFonts w:ascii="宋体" w:eastAsia="宋体" w:hAnsi="宋体"/>
          <w:b/>
          <w:sz w:val="24"/>
        </w:rPr>
        <w:t>1.0.5</w:t>
      </w:r>
      <w:r w:rsidR="00590C96">
        <w:rPr>
          <w:rFonts w:ascii="宋体" w:eastAsia="宋体" w:hAnsi="宋体" w:hint="eastAsia"/>
          <w:b/>
          <w:sz w:val="24"/>
        </w:rPr>
        <w:t xml:space="preserve"> </w:t>
      </w:r>
      <w:r w:rsidRPr="00715D15">
        <w:rPr>
          <w:rFonts w:ascii="宋体" w:eastAsia="宋体" w:hAnsiTheme="minorEastAsia" w:hint="eastAsia"/>
          <w:sz w:val="24"/>
        </w:rPr>
        <w:t>租赁住房建设除应符合本导则外，尚应符合国家和本市现行有关标准的规定。</w:t>
      </w:r>
    </w:p>
    <w:p w14:paraId="41DD47BC" w14:textId="77777777" w:rsidR="00731546" w:rsidRPr="00715D15" w:rsidRDefault="00731546" w:rsidP="001C654E">
      <w:pPr>
        <w:spacing w:line="312" w:lineRule="auto"/>
        <w:rPr>
          <w:rFonts w:asciiTheme="minorEastAsia" w:hAnsiTheme="minorEastAsia"/>
          <w:sz w:val="24"/>
          <w:szCs w:val="24"/>
        </w:rPr>
      </w:pPr>
    </w:p>
    <w:p w14:paraId="12F5DFA7" w14:textId="77777777" w:rsidR="00F10B3C" w:rsidRPr="00590C96" w:rsidRDefault="00F10B3C" w:rsidP="00022540">
      <w:pPr>
        <w:keepNext/>
        <w:keepLines/>
        <w:spacing w:before="340" w:after="330" w:line="360" w:lineRule="auto"/>
        <w:jc w:val="center"/>
        <w:outlineLvl w:val="0"/>
        <w:rPr>
          <w:rFonts w:ascii="黑体" w:eastAsia="黑体" w:hAnsi="黑体" w:cs="Times New Roman"/>
          <w:bCs/>
          <w:kern w:val="44"/>
          <w:sz w:val="28"/>
          <w:szCs w:val="28"/>
        </w:rPr>
      </w:pPr>
      <w:bookmarkStart w:id="4" w:name="_Toc58857072"/>
      <w:bookmarkStart w:id="5" w:name="_Toc26188753"/>
      <w:bookmarkStart w:id="6" w:name="_Toc26188760"/>
      <w:bookmarkEnd w:id="0"/>
      <w:r w:rsidRPr="00590C96">
        <w:rPr>
          <w:rFonts w:ascii="黑体" w:eastAsia="黑体" w:hAnsi="黑体" w:cs="Times New Roman" w:hint="eastAsia"/>
          <w:bCs/>
          <w:kern w:val="44"/>
          <w:sz w:val="28"/>
          <w:szCs w:val="28"/>
        </w:rPr>
        <w:lastRenderedPageBreak/>
        <w:t>2</w:t>
      </w:r>
      <w:r w:rsidRPr="00590C96">
        <w:rPr>
          <w:rFonts w:ascii="黑体" w:eastAsia="黑体" w:hAnsi="黑体" w:cs="Times New Roman"/>
          <w:bCs/>
          <w:kern w:val="44"/>
          <w:sz w:val="28"/>
          <w:szCs w:val="28"/>
        </w:rPr>
        <w:t xml:space="preserve"> </w:t>
      </w:r>
      <w:r w:rsidRPr="00590C96">
        <w:rPr>
          <w:rFonts w:ascii="黑体" w:eastAsia="黑体" w:hAnsi="黑体" w:cs="Times New Roman" w:hint="eastAsia"/>
          <w:bCs/>
          <w:kern w:val="44"/>
          <w:sz w:val="28"/>
          <w:szCs w:val="28"/>
        </w:rPr>
        <w:t>规划设计</w:t>
      </w:r>
      <w:bookmarkEnd w:id="4"/>
    </w:p>
    <w:p w14:paraId="7D91B81F" w14:textId="70095457" w:rsidR="00F10B3C" w:rsidRPr="00590C96" w:rsidRDefault="00F10B3C" w:rsidP="00022540">
      <w:pPr>
        <w:keepNext/>
        <w:keepLines/>
        <w:spacing w:before="260" w:after="260"/>
        <w:jc w:val="center"/>
        <w:outlineLvl w:val="1"/>
        <w:rPr>
          <w:rFonts w:ascii="黑体" w:eastAsia="黑体" w:hAnsi="黑体" w:cs="Times New Roman"/>
          <w:bCs/>
          <w:sz w:val="28"/>
          <w:szCs w:val="28"/>
        </w:rPr>
      </w:pPr>
      <w:bookmarkStart w:id="7" w:name="_Toc26188749"/>
      <w:bookmarkStart w:id="8" w:name="_Toc58857073"/>
      <w:r w:rsidRPr="00590C96">
        <w:rPr>
          <w:rFonts w:ascii="黑体" w:eastAsia="黑体" w:hAnsi="黑体" w:cs="Times New Roman" w:hint="eastAsia"/>
          <w:bCs/>
          <w:kern w:val="44"/>
          <w:sz w:val="28"/>
          <w:szCs w:val="28"/>
        </w:rPr>
        <w:t>2</w:t>
      </w:r>
      <w:r w:rsidRPr="00590C96">
        <w:rPr>
          <w:rFonts w:ascii="黑体" w:eastAsia="黑体" w:hAnsi="黑体" w:cs="Times New Roman"/>
          <w:bCs/>
          <w:kern w:val="44"/>
          <w:sz w:val="28"/>
          <w:szCs w:val="28"/>
        </w:rPr>
        <w:t>.1</w:t>
      </w:r>
      <w:r w:rsidR="00A64167">
        <w:rPr>
          <w:rFonts w:ascii="黑体" w:eastAsia="黑体" w:hAnsi="黑体" w:cs="Times New Roman" w:hint="eastAsia"/>
          <w:bCs/>
          <w:kern w:val="44"/>
          <w:sz w:val="28"/>
          <w:szCs w:val="28"/>
        </w:rPr>
        <w:t xml:space="preserve"> </w:t>
      </w:r>
      <w:r w:rsidRPr="00590C96">
        <w:rPr>
          <w:rFonts w:ascii="黑体" w:eastAsia="黑体" w:hAnsi="黑体" w:cs="Times New Roman" w:hint="eastAsia"/>
          <w:bCs/>
          <w:sz w:val="28"/>
          <w:szCs w:val="28"/>
        </w:rPr>
        <w:t>一般规定</w:t>
      </w:r>
      <w:bookmarkEnd w:id="7"/>
      <w:bookmarkEnd w:id="8"/>
    </w:p>
    <w:p w14:paraId="5A516EC7" w14:textId="77777777" w:rsidR="00F10B3C" w:rsidRPr="00715D15" w:rsidRDefault="00F10B3C" w:rsidP="00022540">
      <w:pPr>
        <w:spacing w:line="312" w:lineRule="auto"/>
        <w:rPr>
          <w:rFonts w:ascii="宋体" w:eastAsia="宋体" w:hAnsi="宋体" w:cs="Times New Roman"/>
          <w:sz w:val="24"/>
          <w:szCs w:val="24"/>
        </w:rPr>
      </w:pPr>
      <w:r w:rsidRPr="00715D15">
        <w:rPr>
          <w:rFonts w:ascii="宋体" w:eastAsia="宋体" w:hAnsi="宋体" w:cs="Times New Roman" w:hint="eastAsia"/>
          <w:b/>
          <w:sz w:val="24"/>
          <w:szCs w:val="24"/>
        </w:rPr>
        <w:t>2.1.1</w:t>
      </w:r>
      <w:r w:rsidR="00590C96">
        <w:rPr>
          <w:rFonts w:ascii="宋体" w:eastAsia="宋体" w:hAnsi="宋体" w:cs="Times New Roman" w:hint="eastAsia"/>
          <w:b/>
          <w:sz w:val="24"/>
          <w:szCs w:val="24"/>
        </w:rPr>
        <w:t xml:space="preserve"> </w:t>
      </w:r>
      <w:r w:rsidRPr="00715D15">
        <w:rPr>
          <w:rFonts w:ascii="宋体" w:eastAsia="宋体" w:hAnsi="宋体" w:cs="Times New Roman" w:hint="eastAsia"/>
          <w:sz w:val="24"/>
          <w:szCs w:val="24"/>
        </w:rPr>
        <w:t>租赁住房规划设计应坚持以人为本的基本原则，充分发挥公共服务配套的优势，大力</w:t>
      </w:r>
      <w:proofErr w:type="gramStart"/>
      <w:r w:rsidRPr="00715D15">
        <w:rPr>
          <w:rFonts w:ascii="宋体" w:eastAsia="宋体" w:hAnsi="宋体" w:cs="Times New Roman" w:hint="eastAsia"/>
          <w:sz w:val="24"/>
          <w:szCs w:val="24"/>
        </w:rPr>
        <w:t>践行</w:t>
      </w:r>
      <w:proofErr w:type="gramEnd"/>
      <w:r w:rsidRPr="00715D15">
        <w:rPr>
          <w:rFonts w:ascii="宋体" w:eastAsia="宋体" w:hAnsi="宋体" w:cs="Times New Roman" w:hint="eastAsia"/>
          <w:sz w:val="24"/>
          <w:szCs w:val="24"/>
        </w:rPr>
        <w:t>“小居大家”理念，创建</w:t>
      </w:r>
      <w:r w:rsidRPr="00715D15">
        <w:rPr>
          <w:rFonts w:ascii="宋体" w:eastAsia="宋体" w:hAnsi="宋体" w:cs="Times New Roman" w:hint="eastAsia"/>
          <w:bCs/>
          <w:sz w:val="24"/>
          <w:szCs w:val="24"/>
        </w:rPr>
        <w:t>积极友好</w:t>
      </w:r>
      <w:r w:rsidRPr="00715D15">
        <w:rPr>
          <w:rFonts w:ascii="宋体" w:eastAsia="宋体" w:hAnsi="宋体" w:cs="Times New Roman" w:hint="eastAsia"/>
          <w:sz w:val="24"/>
          <w:szCs w:val="24"/>
        </w:rPr>
        <w:t>的</w:t>
      </w:r>
      <w:proofErr w:type="gramStart"/>
      <w:r w:rsidRPr="00715D15">
        <w:rPr>
          <w:rFonts w:ascii="宋体" w:eastAsia="宋体" w:hAnsi="宋体" w:cs="Times New Roman" w:hint="eastAsia"/>
          <w:sz w:val="24"/>
          <w:szCs w:val="24"/>
        </w:rPr>
        <w:t>绿色住</w:t>
      </w:r>
      <w:proofErr w:type="gramEnd"/>
      <w:r w:rsidRPr="00715D15">
        <w:rPr>
          <w:rFonts w:ascii="宋体" w:eastAsia="宋体" w:hAnsi="宋体" w:cs="Times New Roman" w:hint="eastAsia"/>
          <w:sz w:val="24"/>
          <w:szCs w:val="24"/>
        </w:rPr>
        <w:t>区。</w:t>
      </w:r>
    </w:p>
    <w:p w14:paraId="0113A954" w14:textId="77777777" w:rsidR="00F10B3C" w:rsidRPr="00715D15" w:rsidRDefault="00F10B3C" w:rsidP="00022540">
      <w:pPr>
        <w:spacing w:line="312" w:lineRule="auto"/>
        <w:rPr>
          <w:rFonts w:ascii="宋体" w:eastAsia="宋体" w:hAnsi="宋体" w:cs="Times New Roman"/>
          <w:sz w:val="24"/>
          <w:szCs w:val="24"/>
        </w:rPr>
      </w:pPr>
      <w:r w:rsidRPr="00715D15">
        <w:rPr>
          <w:rFonts w:ascii="宋体" w:eastAsia="宋体" w:hAnsi="宋体" w:cs="Times New Roman" w:hint="eastAsia"/>
          <w:b/>
          <w:sz w:val="24"/>
          <w:szCs w:val="24"/>
        </w:rPr>
        <w:t>2.1.2</w:t>
      </w:r>
      <w:r w:rsidR="00590C96">
        <w:rPr>
          <w:rFonts w:ascii="宋体" w:eastAsia="宋体" w:hAnsi="宋体" w:cs="Times New Roman" w:hint="eastAsia"/>
          <w:b/>
          <w:sz w:val="24"/>
          <w:szCs w:val="24"/>
        </w:rPr>
        <w:t xml:space="preserve"> </w:t>
      </w:r>
      <w:r w:rsidRPr="00715D15">
        <w:rPr>
          <w:rFonts w:ascii="宋体" w:eastAsia="宋体" w:hAnsi="宋体" w:cs="Times New Roman" w:hint="eastAsia"/>
          <w:sz w:val="24"/>
          <w:szCs w:val="24"/>
        </w:rPr>
        <w:t>租赁住房规划设计应因地制宜统筹地上地下空间开发，推进建设用地的多功能立体开发和复合利用，提高空间利用效率。</w:t>
      </w:r>
    </w:p>
    <w:p w14:paraId="6A53B79B" w14:textId="77777777" w:rsidR="00F10B3C" w:rsidRPr="00715D15" w:rsidRDefault="00F10B3C" w:rsidP="00022540">
      <w:pPr>
        <w:spacing w:line="312" w:lineRule="auto"/>
        <w:rPr>
          <w:rFonts w:ascii="宋体" w:eastAsia="宋体" w:hAnsi="宋体" w:cs="Times New Roman"/>
          <w:sz w:val="24"/>
          <w:szCs w:val="24"/>
        </w:rPr>
      </w:pPr>
      <w:r w:rsidRPr="00715D15">
        <w:rPr>
          <w:rFonts w:ascii="宋体" w:eastAsia="宋体" w:hAnsi="宋体" w:cs="Times New Roman" w:hint="eastAsia"/>
          <w:b/>
          <w:sz w:val="24"/>
          <w:szCs w:val="24"/>
        </w:rPr>
        <w:t>2.1.3</w:t>
      </w:r>
      <w:r w:rsidR="00590C96">
        <w:rPr>
          <w:rFonts w:ascii="宋体" w:eastAsia="宋体" w:hAnsi="宋体" w:cs="Times New Roman" w:hint="eastAsia"/>
          <w:b/>
          <w:sz w:val="24"/>
          <w:szCs w:val="24"/>
        </w:rPr>
        <w:t xml:space="preserve"> </w:t>
      </w:r>
      <w:r w:rsidRPr="00715D15">
        <w:rPr>
          <w:rFonts w:ascii="宋体" w:eastAsia="宋体" w:hAnsi="宋体" w:cs="Times New Roman" w:hint="eastAsia"/>
          <w:sz w:val="24"/>
          <w:szCs w:val="24"/>
        </w:rPr>
        <w:t>租赁住房规划设计应符合国家有关应急防灾防疫的安全管控要求，其公共配套设施、建筑日照标准、建筑密度、容积率和绿地率等相关规划控制指标应符合现行国家规范、标准</w:t>
      </w:r>
      <w:r w:rsidR="00260172" w:rsidRPr="00715D15">
        <w:rPr>
          <w:rFonts w:ascii="宋体" w:eastAsia="宋体" w:hAnsi="宋体" w:cs="Times New Roman" w:hint="eastAsia"/>
          <w:sz w:val="24"/>
          <w:szCs w:val="24"/>
        </w:rPr>
        <w:t>、</w:t>
      </w:r>
      <w:r w:rsidRPr="00715D15">
        <w:rPr>
          <w:rFonts w:ascii="宋体" w:eastAsia="宋体" w:hAnsi="宋体" w:cs="Times New Roman" w:hint="eastAsia"/>
          <w:sz w:val="24"/>
          <w:szCs w:val="24"/>
        </w:rPr>
        <w:t>本市规划审批</w:t>
      </w:r>
      <w:r w:rsidR="00260172" w:rsidRPr="00715D15">
        <w:rPr>
          <w:rFonts w:ascii="宋体" w:eastAsia="宋体" w:hAnsi="宋体" w:cs="Times New Roman" w:hint="eastAsia"/>
          <w:sz w:val="24"/>
          <w:szCs w:val="24"/>
        </w:rPr>
        <w:t>及本导则</w:t>
      </w:r>
      <w:r w:rsidRPr="00715D15">
        <w:rPr>
          <w:rFonts w:ascii="宋体" w:eastAsia="宋体" w:hAnsi="宋体" w:cs="Times New Roman" w:hint="eastAsia"/>
          <w:sz w:val="24"/>
          <w:szCs w:val="24"/>
        </w:rPr>
        <w:t>要求。</w:t>
      </w:r>
    </w:p>
    <w:p w14:paraId="28B7A913" w14:textId="66EBA92E" w:rsidR="00F10B3C" w:rsidRPr="00715D15" w:rsidRDefault="00F10B3C" w:rsidP="00022540">
      <w:pPr>
        <w:spacing w:line="312" w:lineRule="auto"/>
        <w:rPr>
          <w:rFonts w:ascii="宋体" w:eastAsia="宋体" w:hAnsi="宋体" w:cs="Times New Roman"/>
          <w:bCs/>
          <w:sz w:val="24"/>
          <w:szCs w:val="24"/>
        </w:rPr>
      </w:pPr>
      <w:r w:rsidRPr="00715D15">
        <w:rPr>
          <w:rFonts w:ascii="宋体" w:eastAsia="宋体" w:hAnsi="宋体" w:cs="Times New Roman" w:hint="eastAsia"/>
          <w:b/>
          <w:sz w:val="24"/>
          <w:szCs w:val="24"/>
        </w:rPr>
        <w:t>2</w:t>
      </w:r>
      <w:r w:rsidRPr="00715D15">
        <w:rPr>
          <w:rFonts w:ascii="宋体" w:eastAsia="宋体" w:hAnsi="宋体" w:cs="Times New Roman"/>
          <w:b/>
          <w:sz w:val="24"/>
          <w:szCs w:val="24"/>
        </w:rPr>
        <w:t>.1.4</w:t>
      </w:r>
      <w:r w:rsidR="00590C96">
        <w:rPr>
          <w:rFonts w:ascii="宋体" w:eastAsia="宋体" w:hAnsi="宋体" w:cs="Times New Roman" w:hint="eastAsia"/>
          <w:b/>
          <w:sz w:val="24"/>
          <w:szCs w:val="24"/>
        </w:rPr>
        <w:t xml:space="preserve"> </w:t>
      </w:r>
      <w:r w:rsidRPr="00715D15">
        <w:rPr>
          <w:rFonts w:ascii="宋体" w:eastAsia="宋体" w:hAnsi="宋体" w:cs="Times New Roman" w:hint="eastAsia"/>
          <w:bCs/>
          <w:sz w:val="24"/>
          <w:szCs w:val="24"/>
        </w:rPr>
        <w:t>租赁住房规划建设应为老年人、儿童、残疾人的生活和社会活动提供便利条件。</w:t>
      </w:r>
    </w:p>
    <w:p w14:paraId="28DE1532" w14:textId="639D9B20" w:rsidR="00F10B3C" w:rsidRDefault="00F10B3C" w:rsidP="00022540">
      <w:pPr>
        <w:spacing w:line="312" w:lineRule="auto"/>
        <w:rPr>
          <w:rFonts w:ascii="宋体" w:eastAsia="宋体" w:hAnsi="宋体" w:cs="Times New Roman"/>
          <w:bCs/>
          <w:sz w:val="24"/>
          <w:szCs w:val="24"/>
        </w:rPr>
      </w:pPr>
      <w:r w:rsidRPr="00715D15">
        <w:rPr>
          <w:rFonts w:ascii="宋体" w:eastAsia="宋体" w:hAnsi="宋体" w:cs="Times New Roman"/>
          <w:b/>
          <w:sz w:val="24"/>
          <w:szCs w:val="24"/>
        </w:rPr>
        <w:t>2.1.5</w:t>
      </w:r>
      <w:r w:rsidR="00022540">
        <w:rPr>
          <w:rFonts w:ascii="宋体" w:eastAsia="宋体" w:hAnsi="宋体" w:cs="Times New Roman" w:hint="eastAsia"/>
          <w:b/>
          <w:sz w:val="24"/>
          <w:szCs w:val="24"/>
        </w:rPr>
        <w:t xml:space="preserve"> </w:t>
      </w:r>
      <w:r w:rsidRPr="00715D15">
        <w:rPr>
          <w:rFonts w:ascii="宋体" w:eastAsia="宋体" w:hAnsi="宋体" w:cs="Times New Roman" w:hint="eastAsia"/>
          <w:bCs/>
          <w:sz w:val="24"/>
          <w:szCs w:val="24"/>
        </w:rPr>
        <w:t>国际人才社区</w:t>
      </w:r>
      <w:r w:rsidR="00623B8A" w:rsidRPr="00715D15">
        <w:rPr>
          <w:rFonts w:ascii="宋体" w:eastAsia="宋体" w:hAnsi="宋体" w:cs="Times New Roman" w:hint="eastAsia"/>
          <w:bCs/>
          <w:sz w:val="24"/>
          <w:szCs w:val="24"/>
        </w:rPr>
        <w:t>规划建设中涉及的</w:t>
      </w:r>
      <w:r w:rsidR="00595187">
        <w:rPr>
          <w:rFonts w:ascii="宋体" w:eastAsia="宋体" w:hAnsi="宋体" w:cs="Times New Roman" w:hint="eastAsia"/>
          <w:bCs/>
          <w:sz w:val="24"/>
          <w:szCs w:val="24"/>
        </w:rPr>
        <w:t>住宅型租赁住房</w:t>
      </w:r>
      <w:r w:rsidR="00623B8A" w:rsidRPr="00715D15">
        <w:rPr>
          <w:rFonts w:ascii="宋体" w:eastAsia="宋体" w:hAnsi="宋体" w:cs="Times New Roman" w:hint="eastAsia"/>
          <w:bCs/>
          <w:sz w:val="24"/>
          <w:szCs w:val="24"/>
        </w:rPr>
        <w:t>和</w:t>
      </w:r>
      <w:r w:rsidR="00595187">
        <w:rPr>
          <w:rFonts w:ascii="宋体" w:eastAsia="宋体" w:hAnsi="宋体" w:cs="Times New Roman" w:hint="eastAsia"/>
          <w:bCs/>
          <w:sz w:val="24"/>
          <w:szCs w:val="24"/>
        </w:rPr>
        <w:t>公寓型租赁住房</w:t>
      </w:r>
      <w:r w:rsidR="00623B8A" w:rsidRPr="00715D15">
        <w:rPr>
          <w:rFonts w:ascii="宋体" w:eastAsia="宋体" w:hAnsi="宋体" w:cs="Times New Roman" w:hint="eastAsia"/>
          <w:bCs/>
          <w:sz w:val="24"/>
          <w:szCs w:val="24"/>
        </w:rPr>
        <w:t>执行本导则</w:t>
      </w:r>
      <w:r w:rsidRPr="00715D15">
        <w:rPr>
          <w:rFonts w:ascii="宋体" w:eastAsia="宋体" w:hAnsi="宋体" w:cs="Times New Roman" w:hint="eastAsia"/>
          <w:bCs/>
          <w:sz w:val="24"/>
          <w:szCs w:val="24"/>
        </w:rPr>
        <w:t>。</w:t>
      </w:r>
    </w:p>
    <w:p w14:paraId="6D83F098" w14:textId="77777777" w:rsidR="00744FDC" w:rsidRPr="00715D15" w:rsidRDefault="00744FDC" w:rsidP="00022540">
      <w:pPr>
        <w:spacing w:line="312" w:lineRule="auto"/>
        <w:rPr>
          <w:rFonts w:ascii="宋体" w:eastAsia="宋体" w:hAnsi="宋体" w:cs="Times New Roman"/>
          <w:bCs/>
          <w:sz w:val="24"/>
          <w:szCs w:val="24"/>
        </w:rPr>
      </w:pPr>
    </w:p>
    <w:p w14:paraId="6ADFEA17" w14:textId="30F59274" w:rsidR="00F10B3C" w:rsidRPr="00022540" w:rsidRDefault="00F10B3C" w:rsidP="00022540">
      <w:pPr>
        <w:keepNext/>
        <w:keepLines/>
        <w:spacing w:before="260" w:after="260"/>
        <w:jc w:val="center"/>
        <w:outlineLvl w:val="1"/>
        <w:rPr>
          <w:rFonts w:ascii="黑体" w:eastAsia="黑体" w:hAnsi="黑体" w:cs="Times New Roman"/>
          <w:bCs/>
          <w:kern w:val="44"/>
          <w:sz w:val="28"/>
          <w:szCs w:val="28"/>
        </w:rPr>
      </w:pPr>
      <w:bookmarkStart w:id="9" w:name="_Toc26188750"/>
      <w:bookmarkStart w:id="10" w:name="_Toc58857074"/>
      <w:r w:rsidRPr="00022540">
        <w:rPr>
          <w:rFonts w:ascii="黑体" w:eastAsia="黑体" w:hAnsi="黑体" w:cs="Times New Roman" w:hint="eastAsia"/>
          <w:bCs/>
          <w:kern w:val="44"/>
          <w:sz w:val="28"/>
          <w:szCs w:val="28"/>
        </w:rPr>
        <w:t>2</w:t>
      </w:r>
      <w:r w:rsidRPr="00022540">
        <w:rPr>
          <w:rFonts w:ascii="黑体" w:eastAsia="黑体" w:hAnsi="黑体" w:cs="Times New Roman"/>
          <w:bCs/>
          <w:kern w:val="44"/>
          <w:sz w:val="28"/>
          <w:szCs w:val="28"/>
        </w:rPr>
        <w:t>.2</w:t>
      </w:r>
      <w:r w:rsidR="00A64167">
        <w:rPr>
          <w:rFonts w:ascii="黑体" w:eastAsia="黑体" w:hAnsi="黑体" w:cs="Times New Roman" w:hint="eastAsia"/>
          <w:bCs/>
          <w:kern w:val="44"/>
          <w:sz w:val="28"/>
          <w:szCs w:val="28"/>
        </w:rPr>
        <w:t xml:space="preserve"> </w:t>
      </w:r>
      <w:r w:rsidRPr="00022540">
        <w:rPr>
          <w:rFonts w:ascii="黑体" w:eastAsia="黑体" w:hAnsi="黑体" w:cs="Times New Roman" w:hint="eastAsia"/>
          <w:bCs/>
          <w:kern w:val="44"/>
          <w:sz w:val="28"/>
          <w:szCs w:val="28"/>
        </w:rPr>
        <w:t>规划选址</w:t>
      </w:r>
      <w:bookmarkEnd w:id="9"/>
      <w:bookmarkEnd w:id="10"/>
    </w:p>
    <w:p w14:paraId="2B2466C6" w14:textId="10D1F818" w:rsidR="00F10B3C" w:rsidRPr="00022540" w:rsidRDefault="00F10B3C" w:rsidP="00022540">
      <w:pPr>
        <w:spacing w:line="312" w:lineRule="auto"/>
        <w:rPr>
          <w:rFonts w:asciiTheme="minorEastAsia" w:hAnsiTheme="minorEastAsia" w:cs="Times New Roman"/>
          <w:sz w:val="24"/>
          <w:szCs w:val="24"/>
        </w:rPr>
      </w:pPr>
      <w:r w:rsidRPr="00022540">
        <w:rPr>
          <w:rFonts w:asciiTheme="minorEastAsia" w:hAnsiTheme="minorEastAsia" w:cs="Times New Roman" w:hint="eastAsia"/>
          <w:b/>
          <w:sz w:val="24"/>
          <w:szCs w:val="24"/>
        </w:rPr>
        <w:t>2.2.1</w:t>
      </w:r>
      <w:r w:rsidR="00022540">
        <w:rPr>
          <w:rFonts w:asciiTheme="minorEastAsia" w:hAnsiTheme="minorEastAsia" w:cs="Times New Roman" w:hint="eastAsia"/>
          <w:b/>
          <w:sz w:val="24"/>
          <w:szCs w:val="24"/>
        </w:rPr>
        <w:t xml:space="preserve"> </w:t>
      </w:r>
      <w:r w:rsidRPr="00022540">
        <w:rPr>
          <w:rFonts w:asciiTheme="minorEastAsia" w:hAnsiTheme="minorEastAsia" w:cs="Times New Roman" w:hint="eastAsia"/>
          <w:sz w:val="24"/>
          <w:szCs w:val="24"/>
        </w:rPr>
        <w:t>租赁住房应依据城市国土空间规划和详细规划合理</w:t>
      </w:r>
      <w:r w:rsidRPr="00022540">
        <w:rPr>
          <w:rFonts w:asciiTheme="minorEastAsia" w:hAnsiTheme="minorEastAsia" w:cs="Times New Roman" w:hint="eastAsia"/>
          <w:kern w:val="0"/>
          <w:sz w:val="24"/>
          <w:szCs w:val="20"/>
        </w:rPr>
        <w:t>选址</w:t>
      </w:r>
      <w:r w:rsidRPr="00022540">
        <w:rPr>
          <w:rFonts w:asciiTheme="minorEastAsia" w:hAnsiTheme="minorEastAsia" w:cs="Times New Roman" w:hint="eastAsia"/>
          <w:sz w:val="24"/>
          <w:szCs w:val="24"/>
        </w:rPr>
        <w:t>布局，综合考虑区域功能定位、产业发展和就业人员数量等因素，促进职住平衡。</w:t>
      </w:r>
    </w:p>
    <w:p w14:paraId="2E877B7E" w14:textId="77777777" w:rsidR="00F10B3C" w:rsidRPr="00022540" w:rsidRDefault="00F10B3C" w:rsidP="00022540">
      <w:pPr>
        <w:spacing w:line="312" w:lineRule="auto"/>
        <w:rPr>
          <w:rFonts w:asciiTheme="minorEastAsia" w:hAnsiTheme="minorEastAsia" w:cs="Times New Roman"/>
          <w:sz w:val="24"/>
          <w:szCs w:val="24"/>
        </w:rPr>
      </w:pPr>
      <w:r w:rsidRPr="00022540">
        <w:rPr>
          <w:rFonts w:asciiTheme="minorEastAsia" w:hAnsiTheme="minorEastAsia" w:cs="Times New Roman" w:hint="eastAsia"/>
          <w:b/>
          <w:bCs/>
          <w:sz w:val="24"/>
          <w:szCs w:val="24"/>
        </w:rPr>
        <w:t>2</w:t>
      </w:r>
      <w:r w:rsidRPr="00022540">
        <w:rPr>
          <w:rFonts w:asciiTheme="minorEastAsia" w:hAnsiTheme="minorEastAsia" w:cs="Times New Roman"/>
          <w:b/>
          <w:bCs/>
          <w:sz w:val="24"/>
          <w:szCs w:val="24"/>
        </w:rPr>
        <w:t>.2.2</w:t>
      </w:r>
      <w:r w:rsidR="00022540">
        <w:rPr>
          <w:rFonts w:asciiTheme="minorEastAsia" w:hAnsiTheme="minorEastAsia" w:cs="Times New Roman" w:hint="eastAsia"/>
          <w:b/>
          <w:bCs/>
          <w:sz w:val="24"/>
          <w:szCs w:val="24"/>
        </w:rPr>
        <w:t xml:space="preserve"> </w:t>
      </w:r>
      <w:r w:rsidRPr="00022540">
        <w:rPr>
          <w:rFonts w:asciiTheme="minorEastAsia" w:hAnsiTheme="minorEastAsia" w:cs="Times New Roman"/>
          <w:sz w:val="24"/>
          <w:szCs w:val="24"/>
        </w:rPr>
        <w:t>租赁住房应选择在安全适宜居住的地段进行建设，并应符合下列规定：</w:t>
      </w:r>
    </w:p>
    <w:p w14:paraId="1E996824" w14:textId="30550061" w:rsidR="00F10B3C" w:rsidRPr="00022540" w:rsidRDefault="00F10B3C" w:rsidP="00190535">
      <w:pPr>
        <w:spacing w:line="312" w:lineRule="auto"/>
        <w:ind w:firstLineChars="200" w:firstLine="482"/>
        <w:rPr>
          <w:rFonts w:asciiTheme="minorEastAsia" w:hAnsiTheme="minorEastAsia" w:cs="Times New Roman"/>
          <w:sz w:val="24"/>
          <w:szCs w:val="24"/>
        </w:rPr>
      </w:pPr>
      <w:r w:rsidRPr="00022540">
        <w:rPr>
          <w:rFonts w:asciiTheme="minorEastAsia" w:hAnsiTheme="minorEastAsia" w:cs="Times New Roman" w:hint="eastAsia"/>
          <w:b/>
          <w:kern w:val="0"/>
          <w:sz w:val="24"/>
          <w:szCs w:val="20"/>
        </w:rPr>
        <w:t>1</w:t>
      </w:r>
      <w:r w:rsidRPr="00022540">
        <w:rPr>
          <w:rFonts w:asciiTheme="minorEastAsia" w:hAnsiTheme="minorEastAsia" w:cs="Times New Roman" w:hint="eastAsia"/>
          <w:kern w:val="0"/>
          <w:sz w:val="24"/>
          <w:szCs w:val="20"/>
        </w:rPr>
        <w:t xml:space="preserve">  </w:t>
      </w:r>
      <w:r w:rsidRPr="00022540">
        <w:rPr>
          <w:rFonts w:asciiTheme="minorEastAsia" w:hAnsiTheme="minorEastAsia" w:cs="Times New Roman" w:hint="eastAsia"/>
          <w:sz w:val="24"/>
          <w:szCs w:val="24"/>
        </w:rPr>
        <w:t>选择地质条件安全的区域进行建设，如选址在地理条件有缺陷的地区，应在建设前对场地及其周边不利因素进行安全评估。</w:t>
      </w:r>
    </w:p>
    <w:p w14:paraId="7E3CFEF9" w14:textId="77777777" w:rsidR="00F10B3C" w:rsidRPr="00022540" w:rsidRDefault="00F10B3C" w:rsidP="00190535">
      <w:pPr>
        <w:spacing w:line="312" w:lineRule="auto"/>
        <w:ind w:firstLineChars="200" w:firstLine="482"/>
        <w:rPr>
          <w:rFonts w:asciiTheme="minorEastAsia" w:hAnsiTheme="minorEastAsia" w:cs="Times New Roman"/>
          <w:sz w:val="24"/>
          <w:szCs w:val="24"/>
        </w:rPr>
      </w:pPr>
      <w:r w:rsidRPr="00022540">
        <w:rPr>
          <w:rFonts w:asciiTheme="minorEastAsia" w:hAnsiTheme="minorEastAsia" w:cs="Times New Roman" w:hint="eastAsia"/>
          <w:b/>
          <w:kern w:val="0"/>
          <w:sz w:val="24"/>
          <w:szCs w:val="20"/>
        </w:rPr>
        <w:t>2</w:t>
      </w:r>
      <w:r w:rsidRPr="00022540">
        <w:rPr>
          <w:rFonts w:asciiTheme="minorEastAsia" w:hAnsiTheme="minorEastAsia" w:cs="Times New Roman" w:hint="eastAsia"/>
          <w:sz w:val="24"/>
          <w:szCs w:val="24"/>
        </w:rPr>
        <w:t xml:space="preserve">  选择远离危险源（危险化学品、易燃易爆品、辐射源等）和污染源（土壤污染、水污染、噪声污染、光污染等）的区域进行建设并满足有关安全规定的要求。</w:t>
      </w:r>
    </w:p>
    <w:p w14:paraId="050E84C1" w14:textId="77777777" w:rsidR="00F10B3C" w:rsidRPr="00022540" w:rsidRDefault="00F10B3C" w:rsidP="00022540">
      <w:pPr>
        <w:spacing w:line="312" w:lineRule="auto"/>
        <w:rPr>
          <w:rFonts w:asciiTheme="minorEastAsia" w:hAnsiTheme="minorEastAsia" w:cs="Times New Roman"/>
          <w:sz w:val="24"/>
          <w:szCs w:val="24"/>
        </w:rPr>
      </w:pPr>
      <w:bookmarkStart w:id="11" w:name="_Hlk41983255"/>
      <w:r w:rsidRPr="00022540">
        <w:rPr>
          <w:rFonts w:asciiTheme="minorEastAsia" w:hAnsiTheme="minorEastAsia" w:cs="Times New Roman" w:hint="eastAsia"/>
          <w:b/>
          <w:sz w:val="24"/>
          <w:szCs w:val="24"/>
        </w:rPr>
        <w:t>2.2.3</w:t>
      </w:r>
      <w:bookmarkEnd w:id="11"/>
      <w:r w:rsidR="00022540">
        <w:rPr>
          <w:rFonts w:asciiTheme="minorEastAsia" w:hAnsiTheme="minorEastAsia" w:cs="Times New Roman" w:hint="eastAsia"/>
          <w:b/>
          <w:sz w:val="24"/>
          <w:szCs w:val="24"/>
        </w:rPr>
        <w:t xml:space="preserve"> </w:t>
      </w:r>
      <w:r w:rsidRPr="00022540">
        <w:rPr>
          <w:rFonts w:asciiTheme="minorEastAsia" w:hAnsiTheme="minorEastAsia" w:cs="Times New Roman" w:hint="eastAsia"/>
          <w:sz w:val="24"/>
          <w:szCs w:val="24"/>
        </w:rPr>
        <w:t>租赁住房应优先选择公共配套设施完善、市政基础设施齐全的区域进行建设，并应符合下列规定：</w:t>
      </w:r>
    </w:p>
    <w:p w14:paraId="1907A1FA" w14:textId="77777777" w:rsidR="00F10B3C" w:rsidRPr="00022540" w:rsidRDefault="00F10B3C" w:rsidP="00190535">
      <w:pPr>
        <w:spacing w:line="312" w:lineRule="auto"/>
        <w:ind w:firstLineChars="200" w:firstLine="482"/>
        <w:rPr>
          <w:rFonts w:asciiTheme="minorEastAsia" w:hAnsiTheme="minorEastAsia" w:cs="Times New Roman"/>
          <w:sz w:val="24"/>
          <w:szCs w:val="24"/>
        </w:rPr>
      </w:pPr>
      <w:r w:rsidRPr="00022540">
        <w:rPr>
          <w:rFonts w:asciiTheme="minorEastAsia" w:hAnsiTheme="minorEastAsia" w:cs="Times New Roman" w:hint="eastAsia"/>
          <w:b/>
          <w:kern w:val="0"/>
          <w:sz w:val="24"/>
          <w:szCs w:val="20"/>
        </w:rPr>
        <w:t>1</w:t>
      </w:r>
      <w:r w:rsidRPr="00022540">
        <w:rPr>
          <w:rFonts w:asciiTheme="minorEastAsia" w:hAnsiTheme="minorEastAsia" w:cs="Times New Roman" w:hint="eastAsia"/>
          <w:sz w:val="24"/>
          <w:szCs w:val="24"/>
        </w:rPr>
        <w:t xml:space="preserve">  新建项目，保证市政基础设施和公共配套设施同步建设、同期投入使用；</w:t>
      </w:r>
    </w:p>
    <w:p w14:paraId="54DDC0B2" w14:textId="77777777" w:rsidR="00F10B3C" w:rsidRPr="00022540" w:rsidRDefault="00F10B3C" w:rsidP="00190535">
      <w:pPr>
        <w:spacing w:line="312" w:lineRule="auto"/>
        <w:ind w:firstLineChars="200" w:firstLine="482"/>
        <w:rPr>
          <w:rFonts w:asciiTheme="minorEastAsia" w:hAnsiTheme="minorEastAsia" w:cs="Times New Roman"/>
          <w:sz w:val="24"/>
          <w:szCs w:val="24"/>
        </w:rPr>
      </w:pPr>
      <w:r w:rsidRPr="00022540">
        <w:rPr>
          <w:rFonts w:asciiTheme="minorEastAsia" w:hAnsiTheme="minorEastAsia" w:cs="Times New Roman" w:hint="eastAsia"/>
          <w:b/>
          <w:kern w:val="0"/>
          <w:sz w:val="24"/>
          <w:szCs w:val="20"/>
        </w:rPr>
        <w:t>2</w:t>
      </w:r>
      <w:r w:rsidRPr="00022540">
        <w:rPr>
          <w:rFonts w:asciiTheme="minorEastAsia" w:hAnsiTheme="minorEastAsia" w:cs="Times New Roman" w:hint="eastAsia"/>
          <w:sz w:val="24"/>
          <w:szCs w:val="24"/>
        </w:rPr>
        <w:t xml:space="preserve">  改建项目，宜遵循规划匹配、建设补缺、综合达标、逐步完善的原则进行改造。</w:t>
      </w:r>
    </w:p>
    <w:p w14:paraId="5A365470" w14:textId="47FC5657" w:rsidR="00F10B3C" w:rsidRDefault="00F10B3C" w:rsidP="00022540">
      <w:pPr>
        <w:spacing w:line="312" w:lineRule="auto"/>
        <w:rPr>
          <w:rFonts w:asciiTheme="minorEastAsia" w:hAnsiTheme="minorEastAsia" w:cs="Times New Roman"/>
          <w:sz w:val="24"/>
          <w:szCs w:val="24"/>
        </w:rPr>
      </w:pPr>
      <w:r w:rsidRPr="00022540">
        <w:rPr>
          <w:rFonts w:asciiTheme="minorEastAsia" w:hAnsiTheme="minorEastAsia" w:cs="Times New Roman" w:hint="eastAsia"/>
          <w:b/>
          <w:sz w:val="24"/>
          <w:szCs w:val="24"/>
        </w:rPr>
        <w:t>2.2.4</w:t>
      </w:r>
      <w:r w:rsidR="00022540">
        <w:rPr>
          <w:rFonts w:asciiTheme="minorEastAsia" w:hAnsiTheme="minorEastAsia" w:cs="Times New Roman" w:hint="eastAsia"/>
          <w:b/>
          <w:sz w:val="24"/>
          <w:szCs w:val="24"/>
        </w:rPr>
        <w:t xml:space="preserve"> </w:t>
      </w:r>
      <w:r w:rsidRPr="00022540">
        <w:rPr>
          <w:rFonts w:asciiTheme="minorEastAsia" w:hAnsiTheme="minorEastAsia" w:cs="Times New Roman" w:hint="eastAsia"/>
          <w:sz w:val="24"/>
          <w:szCs w:val="24"/>
        </w:rPr>
        <w:t>租赁住房规划选址遵循“公交优先”原则，满足租住人群通勤便利性需求。宜选择与</w:t>
      </w:r>
      <w:r w:rsidR="00815DF6" w:rsidRPr="00022540">
        <w:rPr>
          <w:rFonts w:asciiTheme="minorEastAsia" w:hAnsiTheme="minorEastAsia" w:cs="Times New Roman" w:hint="eastAsia"/>
          <w:sz w:val="24"/>
          <w:szCs w:val="24"/>
        </w:rPr>
        <w:t>轨道交通或</w:t>
      </w:r>
      <w:r w:rsidRPr="00022540">
        <w:rPr>
          <w:rFonts w:asciiTheme="minorEastAsia" w:hAnsiTheme="minorEastAsia" w:cs="Times New Roman" w:hint="eastAsia"/>
          <w:sz w:val="24"/>
          <w:szCs w:val="24"/>
        </w:rPr>
        <w:t>公交系统网络紧密衔接，并具备与轨道交通站点或大型公交</w:t>
      </w:r>
      <w:r w:rsidRPr="00022540">
        <w:rPr>
          <w:rFonts w:asciiTheme="minorEastAsia" w:hAnsiTheme="minorEastAsia" w:cs="Times New Roman" w:hint="eastAsia"/>
          <w:sz w:val="24"/>
          <w:szCs w:val="24"/>
        </w:rPr>
        <w:lastRenderedPageBreak/>
        <w:t>枢纽接驳的场站、道路区域。</w:t>
      </w:r>
      <w:r w:rsidR="003B52FA">
        <w:rPr>
          <w:rFonts w:asciiTheme="minorEastAsia" w:hAnsiTheme="minorEastAsia" w:cs="Times New Roman" w:hint="eastAsia"/>
          <w:sz w:val="24"/>
          <w:szCs w:val="24"/>
        </w:rPr>
        <w:t>租赁住房住区主要人行出入口500m内宜设有公交站点设施及出租车等候点。</w:t>
      </w:r>
    </w:p>
    <w:p w14:paraId="262F7C71" w14:textId="77777777" w:rsidR="00D63356" w:rsidRPr="00715D15" w:rsidRDefault="00D63356" w:rsidP="00022540">
      <w:pPr>
        <w:spacing w:line="312" w:lineRule="auto"/>
        <w:rPr>
          <w:rFonts w:ascii="宋体" w:eastAsia="宋体" w:hAnsi="宋体" w:cs="Times New Roman"/>
          <w:sz w:val="24"/>
          <w:szCs w:val="24"/>
        </w:rPr>
      </w:pPr>
    </w:p>
    <w:p w14:paraId="71523C7A" w14:textId="580047ED" w:rsidR="00F10B3C" w:rsidRPr="00022540" w:rsidRDefault="00F10B3C" w:rsidP="00022540">
      <w:pPr>
        <w:keepNext/>
        <w:keepLines/>
        <w:spacing w:before="260" w:after="260"/>
        <w:jc w:val="center"/>
        <w:outlineLvl w:val="1"/>
        <w:rPr>
          <w:rFonts w:ascii="黑体" w:eastAsia="黑体" w:hAnsi="黑体" w:cs="Times New Roman"/>
          <w:bCs/>
          <w:kern w:val="44"/>
          <w:sz w:val="28"/>
          <w:szCs w:val="28"/>
        </w:rPr>
      </w:pPr>
      <w:bookmarkStart w:id="12" w:name="_Toc58857075"/>
      <w:r w:rsidRPr="00022540">
        <w:rPr>
          <w:rFonts w:ascii="黑体" w:eastAsia="黑体" w:hAnsi="黑体" w:cs="Times New Roman" w:hint="eastAsia"/>
          <w:bCs/>
          <w:kern w:val="44"/>
          <w:sz w:val="28"/>
          <w:szCs w:val="28"/>
        </w:rPr>
        <w:t>2</w:t>
      </w:r>
      <w:r w:rsidRPr="00022540">
        <w:rPr>
          <w:rFonts w:ascii="黑体" w:eastAsia="黑体" w:hAnsi="黑体" w:cs="Times New Roman"/>
          <w:bCs/>
          <w:kern w:val="44"/>
          <w:sz w:val="28"/>
          <w:szCs w:val="28"/>
        </w:rPr>
        <w:t>.</w:t>
      </w:r>
      <w:r w:rsidRPr="00022540">
        <w:rPr>
          <w:rFonts w:ascii="黑体" w:eastAsia="黑体" w:hAnsi="黑体" w:cs="Times New Roman" w:hint="eastAsia"/>
          <w:bCs/>
          <w:kern w:val="44"/>
          <w:sz w:val="28"/>
          <w:szCs w:val="28"/>
        </w:rPr>
        <w:t>3</w:t>
      </w:r>
      <w:r w:rsidR="00A64167">
        <w:rPr>
          <w:rFonts w:ascii="黑体" w:eastAsia="黑体" w:hAnsi="黑体" w:cs="Times New Roman" w:hint="eastAsia"/>
          <w:bCs/>
          <w:kern w:val="44"/>
          <w:sz w:val="28"/>
          <w:szCs w:val="28"/>
        </w:rPr>
        <w:t xml:space="preserve"> </w:t>
      </w:r>
      <w:r w:rsidRPr="00022540">
        <w:rPr>
          <w:rFonts w:ascii="黑体" w:eastAsia="黑体" w:hAnsi="黑体" w:cs="Times New Roman" w:hint="eastAsia"/>
          <w:bCs/>
          <w:kern w:val="44"/>
          <w:sz w:val="28"/>
          <w:szCs w:val="28"/>
        </w:rPr>
        <w:t>建筑间距和日照要求</w:t>
      </w:r>
      <w:bookmarkEnd w:id="12"/>
    </w:p>
    <w:p w14:paraId="7AE714D2" w14:textId="36891DEC" w:rsidR="00F10B3C" w:rsidRPr="00715D15" w:rsidRDefault="00F10B3C" w:rsidP="00022540">
      <w:pPr>
        <w:spacing w:line="312" w:lineRule="auto"/>
        <w:rPr>
          <w:rFonts w:ascii="宋体" w:eastAsia="宋体" w:hAnsi="宋体" w:cs="Times New Roman"/>
          <w:sz w:val="24"/>
          <w:szCs w:val="24"/>
        </w:rPr>
      </w:pPr>
      <w:r w:rsidRPr="00715D15">
        <w:rPr>
          <w:rFonts w:ascii="宋体" w:eastAsia="宋体" w:hAnsi="宋体" w:cs="Times New Roman" w:hint="eastAsia"/>
          <w:b/>
          <w:sz w:val="24"/>
          <w:szCs w:val="24"/>
        </w:rPr>
        <w:t>2.3.1</w:t>
      </w:r>
      <w:bookmarkStart w:id="13" w:name="_Hlk41983735"/>
      <w:r w:rsidR="00022540">
        <w:rPr>
          <w:rFonts w:ascii="宋体" w:eastAsia="宋体" w:hAnsi="宋体" w:cs="Times New Roman" w:hint="eastAsia"/>
          <w:b/>
          <w:sz w:val="24"/>
          <w:szCs w:val="24"/>
        </w:rPr>
        <w:t xml:space="preserve"> </w:t>
      </w:r>
      <w:r w:rsidRPr="00715D15">
        <w:rPr>
          <w:rFonts w:ascii="宋体" w:eastAsia="宋体" w:hAnsi="宋体" w:cs="Times New Roman" w:hint="eastAsia"/>
          <w:bCs/>
          <w:sz w:val="24"/>
          <w:szCs w:val="24"/>
        </w:rPr>
        <w:t>新建</w:t>
      </w:r>
      <w:r w:rsidR="00595187">
        <w:rPr>
          <w:rFonts w:ascii="宋体" w:eastAsia="宋体" w:hAnsi="宋体" w:cs="Times New Roman" w:hint="eastAsia"/>
          <w:bCs/>
          <w:sz w:val="24"/>
          <w:szCs w:val="24"/>
        </w:rPr>
        <w:t>住宅型租赁住房</w:t>
      </w:r>
      <w:r w:rsidRPr="00715D15">
        <w:rPr>
          <w:rFonts w:ascii="宋体" w:eastAsia="宋体" w:hAnsi="宋体" w:cs="Times New Roman" w:hint="eastAsia"/>
          <w:bCs/>
          <w:sz w:val="24"/>
          <w:szCs w:val="24"/>
        </w:rPr>
        <w:t>的建筑间距和日照标准，依据国家及本市对于住宅</w:t>
      </w:r>
      <w:bookmarkEnd w:id="13"/>
      <w:r w:rsidRPr="00715D15">
        <w:rPr>
          <w:rFonts w:ascii="宋体" w:eastAsia="宋体" w:hAnsi="宋体" w:cs="Times New Roman" w:hint="eastAsia"/>
          <w:bCs/>
          <w:sz w:val="24"/>
          <w:szCs w:val="24"/>
        </w:rPr>
        <w:t>建设的相关规范及标准执行。</w:t>
      </w:r>
    </w:p>
    <w:p w14:paraId="0E16A9EA" w14:textId="3275F06D" w:rsidR="00F10B3C" w:rsidRPr="00715D15" w:rsidRDefault="00F10B3C" w:rsidP="00022540">
      <w:pPr>
        <w:spacing w:line="312" w:lineRule="auto"/>
        <w:rPr>
          <w:rFonts w:ascii="宋体" w:eastAsia="宋体" w:hAnsi="宋体" w:cs="Times New Roman"/>
          <w:sz w:val="24"/>
          <w:szCs w:val="24"/>
        </w:rPr>
      </w:pPr>
      <w:r w:rsidRPr="00715D15">
        <w:rPr>
          <w:rFonts w:ascii="宋体" w:eastAsia="宋体" w:hAnsi="宋体" w:cs="Times New Roman" w:hint="eastAsia"/>
          <w:b/>
          <w:sz w:val="24"/>
          <w:szCs w:val="24"/>
        </w:rPr>
        <w:t>2.3.2</w:t>
      </w:r>
      <w:r w:rsidR="00022540">
        <w:rPr>
          <w:rFonts w:ascii="宋体" w:eastAsia="宋体" w:hAnsi="宋体" w:cs="Times New Roman" w:hint="eastAsia"/>
          <w:b/>
          <w:sz w:val="24"/>
          <w:szCs w:val="24"/>
        </w:rPr>
        <w:t xml:space="preserve"> </w:t>
      </w:r>
      <w:r w:rsidRPr="00715D15">
        <w:rPr>
          <w:rFonts w:ascii="宋体" w:eastAsia="宋体" w:hAnsi="宋体" w:cs="Times New Roman" w:hint="eastAsia"/>
          <w:bCs/>
          <w:sz w:val="24"/>
          <w:szCs w:val="24"/>
        </w:rPr>
        <w:t>新建</w:t>
      </w:r>
      <w:r w:rsidR="00595187">
        <w:rPr>
          <w:rFonts w:ascii="宋体" w:eastAsia="宋体" w:hAnsi="宋体" w:cs="Times New Roman" w:hint="eastAsia"/>
          <w:bCs/>
          <w:sz w:val="24"/>
          <w:szCs w:val="24"/>
        </w:rPr>
        <w:t>宿舍型租赁住房</w:t>
      </w:r>
      <w:r w:rsidRPr="00715D15">
        <w:rPr>
          <w:rFonts w:ascii="宋体" w:eastAsia="宋体" w:hAnsi="宋体" w:cs="Times New Roman" w:hint="eastAsia"/>
          <w:bCs/>
          <w:sz w:val="24"/>
          <w:szCs w:val="24"/>
        </w:rPr>
        <w:t>的建筑间距和日照标准，</w:t>
      </w:r>
      <w:r w:rsidRPr="00715D15">
        <w:rPr>
          <w:rFonts w:ascii="宋体" w:eastAsia="宋体" w:hAnsi="宋体" w:cs="Times New Roman" w:hint="eastAsia"/>
          <w:sz w:val="24"/>
          <w:szCs w:val="24"/>
        </w:rPr>
        <w:t>依据《宿舍建筑设计规范》J</w:t>
      </w:r>
      <w:r w:rsidRPr="00715D15">
        <w:rPr>
          <w:rFonts w:ascii="宋体" w:eastAsia="宋体" w:hAnsi="宋体" w:cs="Times New Roman"/>
          <w:sz w:val="24"/>
          <w:szCs w:val="24"/>
        </w:rPr>
        <w:t>GJ36</w:t>
      </w:r>
      <w:r w:rsidRPr="00715D15">
        <w:rPr>
          <w:rFonts w:ascii="宋体" w:eastAsia="宋体" w:hAnsi="宋体" w:cs="Times New Roman" w:hint="eastAsia"/>
          <w:sz w:val="24"/>
          <w:szCs w:val="24"/>
        </w:rPr>
        <w:t>、</w:t>
      </w:r>
      <w:bookmarkStart w:id="14" w:name="_Hlk41991591"/>
      <w:r w:rsidRPr="00715D15">
        <w:rPr>
          <w:rFonts w:ascii="宋体" w:eastAsia="宋体" w:hAnsi="宋体" w:cs="Times New Roman" w:hint="eastAsia"/>
          <w:sz w:val="24"/>
          <w:szCs w:val="24"/>
        </w:rPr>
        <w:t>《</w:t>
      </w:r>
      <w:r w:rsidR="00B105F7">
        <w:rPr>
          <w:rFonts w:ascii="宋体" w:eastAsia="宋体" w:hAnsi="宋体" w:cs="Times New Roman" w:hint="eastAsia"/>
          <w:sz w:val="24"/>
          <w:szCs w:val="24"/>
        </w:rPr>
        <w:t>北京地区建设工程规划设计通则（修编）</w:t>
      </w:r>
      <w:r w:rsidRPr="00715D15">
        <w:rPr>
          <w:rFonts w:ascii="宋体" w:eastAsia="宋体" w:hAnsi="宋体" w:cs="Times New Roman" w:hint="eastAsia"/>
          <w:sz w:val="24"/>
          <w:szCs w:val="24"/>
        </w:rPr>
        <w:t>》中对于宿舍的相关</w:t>
      </w:r>
      <w:r w:rsidR="005D1AA0">
        <w:rPr>
          <w:rFonts w:ascii="宋体" w:eastAsia="宋体" w:hAnsi="宋体" w:cs="Times New Roman" w:hint="eastAsia"/>
          <w:sz w:val="24"/>
          <w:szCs w:val="24"/>
        </w:rPr>
        <w:t>要求</w:t>
      </w:r>
      <w:r w:rsidRPr="00715D15">
        <w:rPr>
          <w:rFonts w:ascii="宋体" w:eastAsia="宋体" w:hAnsi="宋体" w:cs="Times New Roman" w:hint="eastAsia"/>
          <w:sz w:val="24"/>
          <w:szCs w:val="24"/>
        </w:rPr>
        <w:t>执行。</w:t>
      </w:r>
      <w:bookmarkEnd w:id="14"/>
    </w:p>
    <w:p w14:paraId="16811F99" w14:textId="641A8C5C" w:rsidR="00F10B3C" w:rsidRPr="00715D15" w:rsidRDefault="00F10B3C" w:rsidP="00022540">
      <w:pPr>
        <w:spacing w:line="312" w:lineRule="auto"/>
        <w:rPr>
          <w:rFonts w:ascii="宋体" w:eastAsia="宋体" w:hAnsi="宋体" w:cs="Times New Roman"/>
          <w:sz w:val="24"/>
          <w:szCs w:val="24"/>
        </w:rPr>
      </w:pPr>
      <w:r w:rsidRPr="00715D15">
        <w:rPr>
          <w:rFonts w:ascii="宋体" w:eastAsia="宋体" w:hAnsi="宋体" w:cs="Times New Roman" w:hint="eastAsia"/>
          <w:b/>
          <w:bCs/>
          <w:sz w:val="24"/>
          <w:szCs w:val="24"/>
        </w:rPr>
        <w:t>2.3.3</w:t>
      </w:r>
      <w:r w:rsidR="00022540">
        <w:rPr>
          <w:rFonts w:ascii="宋体" w:eastAsia="宋体" w:hAnsi="宋体" w:cs="Times New Roman" w:hint="eastAsia"/>
          <w:b/>
          <w:bCs/>
          <w:sz w:val="24"/>
          <w:szCs w:val="24"/>
        </w:rPr>
        <w:t xml:space="preserve"> </w:t>
      </w:r>
      <w:r w:rsidRPr="00715D15">
        <w:rPr>
          <w:rFonts w:ascii="宋体" w:eastAsia="宋体" w:hAnsi="宋体" w:cs="Times New Roman" w:hint="eastAsia"/>
          <w:sz w:val="24"/>
          <w:szCs w:val="24"/>
        </w:rPr>
        <w:t>新建</w:t>
      </w:r>
      <w:r w:rsidR="00595187">
        <w:rPr>
          <w:rFonts w:ascii="宋体" w:eastAsia="宋体" w:hAnsi="宋体" w:cs="Times New Roman" w:hint="eastAsia"/>
          <w:sz w:val="24"/>
          <w:szCs w:val="24"/>
        </w:rPr>
        <w:t>公寓型租赁住房</w:t>
      </w:r>
      <w:r w:rsidRPr="00715D15">
        <w:rPr>
          <w:rFonts w:ascii="宋体" w:eastAsia="宋体" w:hAnsi="宋体" w:cs="Times New Roman" w:hint="eastAsia"/>
          <w:sz w:val="24"/>
          <w:szCs w:val="24"/>
        </w:rPr>
        <w:t>的建筑间距和日照标准，依据《旅馆建筑设计规范》J</w:t>
      </w:r>
      <w:r w:rsidRPr="00715D15">
        <w:rPr>
          <w:rFonts w:ascii="宋体" w:eastAsia="宋体" w:hAnsi="宋体" w:cs="Times New Roman"/>
          <w:sz w:val="24"/>
          <w:szCs w:val="24"/>
        </w:rPr>
        <w:t>GJ</w:t>
      </w:r>
      <w:r w:rsidRPr="00715D15">
        <w:rPr>
          <w:rFonts w:ascii="宋体" w:eastAsia="宋体" w:hAnsi="宋体" w:cs="Times New Roman" w:hint="eastAsia"/>
          <w:sz w:val="24"/>
          <w:szCs w:val="24"/>
        </w:rPr>
        <w:t>62、《</w:t>
      </w:r>
      <w:r w:rsidR="00B105F7">
        <w:rPr>
          <w:rFonts w:ascii="宋体" w:eastAsia="宋体" w:hAnsi="宋体" w:cs="Times New Roman" w:hint="eastAsia"/>
          <w:sz w:val="24"/>
          <w:szCs w:val="24"/>
        </w:rPr>
        <w:t>北京地区建设工程规划设计通则（修编）</w:t>
      </w:r>
      <w:r w:rsidRPr="00715D15">
        <w:rPr>
          <w:rFonts w:ascii="宋体" w:eastAsia="宋体" w:hAnsi="宋体" w:cs="Times New Roman" w:hint="eastAsia"/>
          <w:sz w:val="24"/>
          <w:szCs w:val="24"/>
        </w:rPr>
        <w:t>》中对于</w:t>
      </w:r>
      <w:r w:rsidRPr="00D12F11">
        <w:rPr>
          <w:rFonts w:ascii="宋体" w:eastAsia="宋体" w:hAnsi="宋体" w:cs="Times New Roman" w:hint="eastAsia"/>
          <w:sz w:val="24"/>
          <w:szCs w:val="24"/>
        </w:rPr>
        <w:t>旅馆及公共建筑的相关</w:t>
      </w:r>
      <w:r w:rsidR="005D1AA0">
        <w:rPr>
          <w:rFonts w:ascii="宋体" w:eastAsia="宋体" w:hAnsi="宋体" w:cs="Times New Roman" w:hint="eastAsia"/>
          <w:sz w:val="24"/>
          <w:szCs w:val="24"/>
        </w:rPr>
        <w:t>要求</w:t>
      </w:r>
      <w:r w:rsidRPr="00D12F11">
        <w:rPr>
          <w:rFonts w:ascii="宋体" w:eastAsia="宋体" w:hAnsi="宋体" w:cs="Times New Roman" w:hint="eastAsia"/>
          <w:sz w:val="24"/>
          <w:szCs w:val="24"/>
        </w:rPr>
        <w:t>执行</w:t>
      </w:r>
      <w:r w:rsidRPr="00715D15">
        <w:rPr>
          <w:rFonts w:ascii="宋体" w:eastAsia="宋体" w:hAnsi="宋体" w:cs="Times New Roman" w:hint="eastAsia"/>
          <w:sz w:val="24"/>
          <w:szCs w:val="24"/>
        </w:rPr>
        <w:t>。</w:t>
      </w:r>
    </w:p>
    <w:p w14:paraId="72A5DCC9" w14:textId="6B259DE3" w:rsidR="00F10B3C" w:rsidRDefault="00F10B3C" w:rsidP="00022540">
      <w:pPr>
        <w:spacing w:line="312" w:lineRule="auto"/>
        <w:rPr>
          <w:rFonts w:ascii="宋体" w:eastAsia="宋体" w:hAnsi="宋体" w:cs="Times New Roman"/>
          <w:sz w:val="24"/>
          <w:szCs w:val="24"/>
        </w:rPr>
      </w:pPr>
      <w:r w:rsidRPr="00715D15">
        <w:rPr>
          <w:rFonts w:ascii="宋体" w:eastAsia="宋体" w:hAnsi="宋体" w:cs="Times New Roman" w:hint="eastAsia"/>
          <w:b/>
          <w:bCs/>
          <w:sz w:val="24"/>
          <w:szCs w:val="24"/>
        </w:rPr>
        <w:t>2.3.4</w:t>
      </w:r>
      <w:r w:rsidR="00022540">
        <w:rPr>
          <w:rFonts w:ascii="宋体" w:eastAsia="宋体" w:hAnsi="宋体" w:cs="Times New Roman" w:hint="eastAsia"/>
          <w:b/>
          <w:bCs/>
          <w:sz w:val="24"/>
          <w:szCs w:val="24"/>
        </w:rPr>
        <w:t xml:space="preserve"> </w:t>
      </w:r>
      <w:r w:rsidRPr="00715D15">
        <w:rPr>
          <w:rFonts w:ascii="宋体" w:eastAsia="宋体" w:hAnsi="宋体" w:cs="Times New Roman" w:hint="eastAsia"/>
          <w:sz w:val="24"/>
          <w:szCs w:val="24"/>
        </w:rPr>
        <w:t>由于改建条件的限制性及差异性，改建的各类租赁住房的建筑间距和日照标准</w:t>
      </w:r>
      <w:bookmarkStart w:id="15" w:name="_Hlk41991883"/>
      <w:r w:rsidR="00153076" w:rsidRPr="00715D15">
        <w:rPr>
          <w:rFonts w:ascii="宋体" w:eastAsia="宋体" w:hAnsi="宋体" w:cs="Times New Roman" w:hint="eastAsia"/>
          <w:sz w:val="24"/>
          <w:szCs w:val="24"/>
        </w:rPr>
        <w:t>原则</w:t>
      </w:r>
      <w:r w:rsidR="00580761" w:rsidRPr="00715D15">
        <w:rPr>
          <w:rFonts w:ascii="宋体" w:eastAsia="宋体" w:hAnsi="宋体" w:cs="Times New Roman" w:hint="eastAsia"/>
          <w:sz w:val="24"/>
          <w:szCs w:val="24"/>
        </w:rPr>
        <w:t>执行</w:t>
      </w:r>
      <w:r w:rsidR="00B27D40" w:rsidRPr="00715D15">
        <w:rPr>
          <w:rFonts w:ascii="宋体" w:eastAsia="宋体" w:hAnsi="宋体" w:cs="Times New Roman" w:hint="eastAsia"/>
          <w:sz w:val="24"/>
          <w:szCs w:val="24"/>
        </w:rPr>
        <w:t>上述规定</w:t>
      </w:r>
      <w:r w:rsidR="00580761" w:rsidRPr="00715D15">
        <w:rPr>
          <w:rFonts w:ascii="宋体" w:eastAsia="宋体" w:hAnsi="宋体" w:cs="Times New Roman" w:hint="eastAsia"/>
          <w:sz w:val="24"/>
          <w:szCs w:val="24"/>
        </w:rPr>
        <w:t>，</w:t>
      </w:r>
      <w:r w:rsidR="00153076" w:rsidRPr="00715D15">
        <w:rPr>
          <w:rFonts w:ascii="宋体" w:eastAsia="宋体" w:hAnsi="宋体" w:cs="Times New Roman" w:hint="eastAsia"/>
          <w:sz w:val="24"/>
          <w:szCs w:val="24"/>
        </w:rPr>
        <w:t>以</w:t>
      </w:r>
      <w:r w:rsidRPr="00715D15">
        <w:rPr>
          <w:rFonts w:ascii="宋体" w:eastAsia="宋体" w:hAnsi="宋体" w:cs="Times New Roman" w:hint="eastAsia"/>
          <w:sz w:val="24"/>
          <w:szCs w:val="24"/>
        </w:rPr>
        <w:t>当地规划审批要求</w:t>
      </w:r>
      <w:r w:rsidR="00153076" w:rsidRPr="00715D15">
        <w:rPr>
          <w:rFonts w:ascii="宋体" w:eastAsia="宋体" w:hAnsi="宋体" w:cs="Times New Roman" w:hint="eastAsia"/>
          <w:sz w:val="24"/>
          <w:szCs w:val="24"/>
        </w:rPr>
        <w:t>为准</w:t>
      </w:r>
      <w:r w:rsidRPr="00715D15">
        <w:rPr>
          <w:rFonts w:ascii="宋体" w:eastAsia="宋体" w:hAnsi="宋体" w:cs="Times New Roman" w:hint="eastAsia"/>
          <w:sz w:val="24"/>
          <w:szCs w:val="24"/>
        </w:rPr>
        <w:t>。</w:t>
      </w:r>
    </w:p>
    <w:p w14:paraId="06C5C4B6" w14:textId="77777777" w:rsidR="00D63356" w:rsidRPr="00715D15" w:rsidRDefault="00D63356" w:rsidP="00022540">
      <w:pPr>
        <w:spacing w:line="312" w:lineRule="auto"/>
        <w:rPr>
          <w:rFonts w:ascii="宋体" w:eastAsia="宋体" w:hAnsi="宋体" w:cs="Times New Roman"/>
          <w:b/>
          <w:bCs/>
          <w:sz w:val="24"/>
          <w:szCs w:val="24"/>
        </w:rPr>
      </w:pPr>
    </w:p>
    <w:p w14:paraId="601411AA" w14:textId="1DD43C7F" w:rsidR="00F10B3C" w:rsidRPr="00022540" w:rsidRDefault="00F10B3C" w:rsidP="00022540">
      <w:pPr>
        <w:keepNext/>
        <w:keepLines/>
        <w:spacing w:before="260" w:after="260"/>
        <w:jc w:val="center"/>
        <w:outlineLvl w:val="1"/>
        <w:rPr>
          <w:rFonts w:ascii="黑体" w:eastAsia="黑体" w:hAnsi="黑体" w:cs="Times New Roman"/>
          <w:bCs/>
          <w:kern w:val="44"/>
          <w:sz w:val="28"/>
          <w:szCs w:val="28"/>
        </w:rPr>
      </w:pPr>
      <w:bookmarkStart w:id="16" w:name="_Toc26188751"/>
      <w:bookmarkStart w:id="17" w:name="_Toc58857076"/>
      <w:bookmarkEnd w:id="15"/>
      <w:r w:rsidRPr="00022540">
        <w:rPr>
          <w:rFonts w:ascii="黑体" w:eastAsia="黑体" w:hAnsi="黑体" w:cs="Times New Roman" w:hint="eastAsia"/>
          <w:bCs/>
          <w:kern w:val="44"/>
          <w:sz w:val="28"/>
          <w:szCs w:val="28"/>
        </w:rPr>
        <w:t>2</w:t>
      </w:r>
      <w:r w:rsidRPr="00022540">
        <w:rPr>
          <w:rFonts w:ascii="黑体" w:eastAsia="黑体" w:hAnsi="黑体" w:cs="Times New Roman"/>
          <w:bCs/>
          <w:kern w:val="44"/>
          <w:sz w:val="28"/>
          <w:szCs w:val="28"/>
        </w:rPr>
        <w:t>.</w:t>
      </w:r>
      <w:r w:rsidRPr="00022540">
        <w:rPr>
          <w:rFonts w:ascii="黑体" w:eastAsia="黑体" w:hAnsi="黑体" w:cs="Times New Roman" w:hint="eastAsia"/>
          <w:bCs/>
          <w:kern w:val="44"/>
          <w:sz w:val="28"/>
          <w:szCs w:val="28"/>
        </w:rPr>
        <w:t>4</w:t>
      </w:r>
      <w:r w:rsidR="00A64167">
        <w:rPr>
          <w:rFonts w:ascii="黑体" w:eastAsia="黑体" w:hAnsi="黑体" w:cs="Times New Roman" w:hint="eastAsia"/>
          <w:bCs/>
          <w:kern w:val="44"/>
          <w:sz w:val="28"/>
          <w:szCs w:val="28"/>
        </w:rPr>
        <w:t xml:space="preserve"> </w:t>
      </w:r>
      <w:r w:rsidRPr="00022540">
        <w:rPr>
          <w:rFonts w:ascii="黑体" w:eastAsia="黑体" w:hAnsi="黑体" w:cs="Times New Roman" w:hint="eastAsia"/>
          <w:bCs/>
          <w:kern w:val="44"/>
          <w:sz w:val="28"/>
          <w:szCs w:val="28"/>
        </w:rPr>
        <w:t>配套设施</w:t>
      </w:r>
      <w:bookmarkEnd w:id="16"/>
      <w:bookmarkEnd w:id="17"/>
    </w:p>
    <w:p w14:paraId="7CF69054" w14:textId="77777777" w:rsidR="00F10B3C" w:rsidRPr="00715D15" w:rsidRDefault="00F10B3C" w:rsidP="0035724A">
      <w:pPr>
        <w:spacing w:line="312" w:lineRule="auto"/>
        <w:rPr>
          <w:rFonts w:ascii="宋体" w:eastAsia="宋体" w:hAnsi="宋体" w:cs="Times New Roman"/>
          <w:sz w:val="24"/>
          <w:szCs w:val="24"/>
        </w:rPr>
      </w:pPr>
      <w:r w:rsidRPr="00715D15">
        <w:rPr>
          <w:rFonts w:ascii="宋体" w:eastAsia="宋体" w:hAnsi="宋体" w:cs="Times New Roman" w:hint="eastAsia"/>
          <w:b/>
          <w:sz w:val="24"/>
          <w:szCs w:val="24"/>
        </w:rPr>
        <w:t>2.4.1</w:t>
      </w:r>
      <w:r w:rsidR="0035724A">
        <w:rPr>
          <w:rFonts w:ascii="宋体" w:eastAsia="宋体" w:hAnsi="宋体" w:cs="Times New Roman" w:hint="eastAsia"/>
          <w:b/>
          <w:sz w:val="24"/>
          <w:szCs w:val="24"/>
        </w:rPr>
        <w:t xml:space="preserve"> </w:t>
      </w:r>
      <w:r w:rsidRPr="00715D15">
        <w:rPr>
          <w:rFonts w:ascii="宋体" w:eastAsia="宋体" w:hAnsi="宋体" w:cs="Times New Roman" w:hint="eastAsia"/>
          <w:sz w:val="24"/>
          <w:szCs w:val="24"/>
        </w:rPr>
        <w:t>租赁住房主要包括交通、教育、医疗卫生、商业服务和综合管理服务等配套设施，应按照配套建设、方便使用、开放共享、兼顾发展的原则进行规划。</w:t>
      </w:r>
    </w:p>
    <w:p w14:paraId="1A0BE419" w14:textId="77777777" w:rsidR="00B50472" w:rsidRPr="00715D15" w:rsidRDefault="00F10B3C" w:rsidP="0035724A">
      <w:pPr>
        <w:spacing w:line="312" w:lineRule="auto"/>
        <w:rPr>
          <w:rFonts w:ascii="宋体" w:eastAsia="宋体" w:hAnsi="宋体" w:cs="Times New Roman"/>
          <w:sz w:val="24"/>
          <w:szCs w:val="24"/>
        </w:rPr>
      </w:pPr>
      <w:r w:rsidRPr="00715D15">
        <w:rPr>
          <w:rFonts w:ascii="宋体" w:eastAsia="宋体" w:hAnsi="宋体" w:cs="Times New Roman" w:hint="eastAsia"/>
          <w:b/>
          <w:sz w:val="24"/>
          <w:szCs w:val="24"/>
        </w:rPr>
        <w:t>2</w:t>
      </w:r>
      <w:r w:rsidRPr="00715D15">
        <w:rPr>
          <w:rFonts w:ascii="宋体" w:eastAsia="宋体" w:hAnsi="宋体" w:cs="Times New Roman"/>
          <w:b/>
          <w:sz w:val="24"/>
          <w:szCs w:val="24"/>
        </w:rPr>
        <w:t>.</w:t>
      </w:r>
      <w:r w:rsidRPr="00715D15">
        <w:rPr>
          <w:rFonts w:ascii="宋体" w:eastAsia="宋体" w:hAnsi="宋体" w:cs="Times New Roman" w:hint="eastAsia"/>
          <w:b/>
          <w:sz w:val="24"/>
          <w:szCs w:val="24"/>
        </w:rPr>
        <w:t>4</w:t>
      </w:r>
      <w:r w:rsidRPr="00715D15">
        <w:rPr>
          <w:rFonts w:ascii="宋体" w:eastAsia="宋体" w:hAnsi="宋体" w:cs="Times New Roman"/>
          <w:b/>
          <w:sz w:val="24"/>
          <w:szCs w:val="24"/>
        </w:rPr>
        <w:t>.2</w:t>
      </w:r>
      <w:r w:rsidR="0035724A">
        <w:rPr>
          <w:rFonts w:ascii="宋体" w:eastAsia="宋体" w:hAnsi="宋体" w:cs="Times New Roman" w:hint="eastAsia"/>
          <w:b/>
          <w:sz w:val="24"/>
          <w:szCs w:val="24"/>
        </w:rPr>
        <w:t xml:space="preserve"> </w:t>
      </w:r>
      <w:r w:rsidRPr="00715D15">
        <w:rPr>
          <w:rFonts w:ascii="Times New Roman" w:eastAsia="宋体" w:hAnsi="Times New Roman" w:cs="Times New Roman" w:hint="eastAsia"/>
          <w:kern w:val="0"/>
          <w:sz w:val="24"/>
          <w:szCs w:val="20"/>
        </w:rPr>
        <w:t>租赁住房配套设施</w:t>
      </w:r>
      <w:r w:rsidRPr="00715D15">
        <w:rPr>
          <w:rFonts w:ascii="宋体" w:eastAsia="宋体" w:hAnsi="宋体" w:cs="Times New Roman" w:hint="eastAsia"/>
          <w:sz w:val="24"/>
          <w:szCs w:val="24"/>
        </w:rPr>
        <w:t>应结合租赁住房分类、周边地区设施实际和不同租住人群需求</w:t>
      </w:r>
      <w:r w:rsidR="009F7F23" w:rsidRPr="00715D15">
        <w:rPr>
          <w:rFonts w:ascii="宋体" w:eastAsia="宋体" w:hAnsi="宋体" w:cs="Times New Roman" w:hint="eastAsia"/>
          <w:sz w:val="24"/>
          <w:szCs w:val="24"/>
        </w:rPr>
        <w:t>，并兼顾</w:t>
      </w:r>
      <w:r w:rsidR="00AF5F83" w:rsidRPr="00715D15">
        <w:rPr>
          <w:rFonts w:ascii="宋体" w:eastAsia="宋体" w:hAnsi="宋体" w:cs="Times New Roman" w:hint="eastAsia"/>
          <w:sz w:val="24"/>
          <w:szCs w:val="24"/>
        </w:rPr>
        <w:t>全生命</w:t>
      </w:r>
      <w:r w:rsidR="009F7F23" w:rsidRPr="00715D15">
        <w:rPr>
          <w:rFonts w:ascii="宋体" w:eastAsia="宋体" w:hAnsi="宋体" w:cs="Times New Roman" w:hint="eastAsia"/>
          <w:sz w:val="24"/>
          <w:szCs w:val="24"/>
        </w:rPr>
        <w:t>周期内的适应性</w:t>
      </w:r>
      <w:r w:rsidRPr="00715D15">
        <w:rPr>
          <w:rFonts w:ascii="宋体" w:eastAsia="宋体" w:hAnsi="宋体" w:cs="Times New Roman" w:hint="eastAsia"/>
          <w:sz w:val="24"/>
          <w:szCs w:val="24"/>
        </w:rPr>
        <w:t>进行配置，</w:t>
      </w:r>
      <w:r w:rsidR="009F7F23" w:rsidRPr="00715D15">
        <w:rPr>
          <w:rFonts w:ascii="宋体" w:eastAsia="宋体" w:hAnsi="宋体" w:cs="Times New Roman" w:hint="eastAsia"/>
          <w:sz w:val="24"/>
          <w:szCs w:val="24"/>
        </w:rPr>
        <w:t>具体指标</w:t>
      </w:r>
      <w:r w:rsidRPr="00715D15">
        <w:rPr>
          <w:rFonts w:ascii="宋体" w:eastAsia="宋体" w:hAnsi="宋体" w:cs="Times New Roman" w:hint="eastAsia"/>
          <w:sz w:val="24"/>
          <w:szCs w:val="24"/>
        </w:rPr>
        <w:t>符合表</w:t>
      </w:r>
      <w:r w:rsidRPr="00715D15">
        <w:rPr>
          <w:rFonts w:ascii="宋体" w:eastAsia="宋体" w:hAnsi="宋体" w:cs="Times New Roman" w:hint="eastAsia"/>
          <w:kern w:val="0"/>
          <w:sz w:val="24"/>
          <w:szCs w:val="20"/>
        </w:rPr>
        <w:t>2</w:t>
      </w:r>
      <w:r w:rsidRPr="00715D15">
        <w:rPr>
          <w:rFonts w:ascii="宋体" w:eastAsia="宋体" w:hAnsi="宋体" w:cs="Times New Roman"/>
          <w:kern w:val="0"/>
          <w:sz w:val="24"/>
          <w:szCs w:val="20"/>
        </w:rPr>
        <w:t>.</w:t>
      </w:r>
      <w:r w:rsidRPr="00715D15">
        <w:rPr>
          <w:rFonts w:ascii="宋体" w:eastAsia="宋体" w:hAnsi="宋体" w:cs="Times New Roman" w:hint="eastAsia"/>
          <w:kern w:val="0"/>
          <w:sz w:val="24"/>
          <w:szCs w:val="20"/>
        </w:rPr>
        <w:t>4</w:t>
      </w:r>
      <w:r w:rsidRPr="00715D15">
        <w:rPr>
          <w:rFonts w:ascii="宋体" w:eastAsia="宋体" w:hAnsi="宋体" w:cs="Times New Roman"/>
          <w:kern w:val="0"/>
          <w:sz w:val="24"/>
          <w:szCs w:val="20"/>
        </w:rPr>
        <w:t>.2</w:t>
      </w:r>
      <w:r w:rsidRPr="00715D15">
        <w:rPr>
          <w:rFonts w:ascii="宋体" w:eastAsia="宋体" w:hAnsi="宋体" w:cs="Times New Roman" w:hint="eastAsia"/>
          <w:sz w:val="24"/>
          <w:szCs w:val="24"/>
        </w:rPr>
        <w:t>的规定：</w:t>
      </w:r>
    </w:p>
    <w:p w14:paraId="553A570B" w14:textId="77777777" w:rsidR="00E03556" w:rsidRDefault="00E03556">
      <w:pPr>
        <w:widowControl/>
        <w:jc w:val="left"/>
        <w:rPr>
          <w:rFonts w:ascii="宋体" w:eastAsia="宋体" w:hAnsi="宋体" w:cs="Times New Roman"/>
          <w:sz w:val="24"/>
          <w:szCs w:val="24"/>
        </w:rPr>
      </w:pPr>
      <w:r>
        <w:rPr>
          <w:rFonts w:ascii="宋体" w:eastAsia="宋体" w:hAnsi="宋体" w:cs="Times New Roman"/>
          <w:sz w:val="24"/>
          <w:szCs w:val="24"/>
        </w:rPr>
        <w:br w:type="page"/>
      </w:r>
    </w:p>
    <w:p w14:paraId="3A2A112C" w14:textId="77777777" w:rsidR="0035724A" w:rsidRDefault="0035724A" w:rsidP="0035724A">
      <w:pPr>
        <w:spacing w:line="312" w:lineRule="auto"/>
        <w:jc w:val="left"/>
        <w:rPr>
          <w:rFonts w:ascii="宋体" w:eastAsia="宋体" w:hAnsi="宋体" w:cs="Times New Roman"/>
          <w:sz w:val="24"/>
          <w:szCs w:val="24"/>
        </w:rPr>
        <w:sectPr w:rsidR="0035724A" w:rsidSect="00E03556">
          <w:footerReference w:type="default" r:id="rId9"/>
          <w:pgSz w:w="11906" w:h="16838"/>
          <w:pgMar w:top="1440" w:right="1800" w:bottom="1440" w:left="1800" w:header="851" w:footer="992" w:gutter="0"/>
          <w:pgNumType w:start="0"/>
          <w:cols w:space="425"/>
          <w:titlePg/>
          <w:docGrid w:type="lines" w:linePitch="312"/>
        </w:sectPr>
      </w:pPr>
    </w:p>
    <w:p w14:paraId="7AE18618" w14:textId="77777777" w:rsidR="00F10B3C" w:rsidRPr="0035724A" w:rsidRDefault="00F10B3C" w:rsidP="0035724A">
      <w:pPr>
        <w:spacing w:line="480" w:lineRule="auto"/>
        <w:jc w:val="center"/>
        <w:rPr>
          <w:rFonts w:ascii="黑体" w:eastAsia="黑体" w:hAnsi="黑体" w:cs="Times New Roman"/>
          <w:sz w:val="24"/>
          <w:szCs w:val="24"/>
        </w:rPr>
      </w:pPr>
      <w:r w:rsidRPr="0035724A">
        <w:rPr>
          <w:rFonts w:ascii="黑体" w:eastAsia="黑体" w:hAnsi="黑体" w:cs="Times New Roman" w:hint="eastAsia"/>
          <w:sz w:val="24"/>
          <w:szCs w:val="24"/>
        </w:rPr>
        <w:lastRenderedPageBreak/>
        <w:t>表</w:t>
      </w:r>
      <w:r w:rsidRPr="0035724A">
        <w:rPr>
          <w:rFonts w:ascii="黑体" w:eastAsia="黑体" w:hAnsi="黑体" w:cs="Times New Roman"/>
          <w:sz w:val="24"/>
          <w:szCs w:val="24"/>
        </w:rPr>
        <w:t>2</w:t>
      </w:r>
      <w:r w:rsidRPr="0035724A">
        <w:rPr>
          <w:rFonts w:ascii="黑体" w:eastAsia="黑体" w:hAnsi="黑体" w:cs="Times New Roman" w:hint="eastAsia"/>
          <w:sz w:val="24"/>
          <w:szCs w:val="24"/>
        </w:rPr>
        <w:t xml:space="preserve">.4.2 </w:t>
      </w:r>
      <w:r w:rsidR="0035724A">
        <w:rPr>
          <w:rFonts w:ascii="黑体" w:eastAsia="黑体" w:hAnsi="黑体" w:cs="Times New Roman" w:hint="eastAsia"/>
          <w:sz w:val="24"/>
          <w:szCs w:val="24"/>
        </w:rPr>
        <w:t xml:space="preserve"> </w:t>
      </w:r>
      <w:r w:rsidRPr="0035724A">
        <w:rPr>
          <w:rFonts w:ascii="黑体" w:eastAsia="黑体" w:hAnsi="黑体" w:cs="Times New Roman" w:hint="eastAsia"/>
          <w:sz w:val="24"/>
          <w:szCs w:val="24"/>
        </w:rPr>
        <w:t>租赁住房配套设施规划建设要求</w:t>
      </w:r>
    </w:p>
    <w:tbl>
      <w:tblPr>
        <w:tblStyle w:val="10"/>
        <w:tblW w:w="4998" w:type="pct"/>
        <w:jc w:val="center"/>
        <w:tblLook w:val="04A0" w:firstRow="1" w:lastRow="0" w:firstColumn="1" w:lastColumn="0" w:noHBand="0" w:noVBand="1"/>
      </w:tblPr>
      <w:tblGrid>
        <w:gridCol w:w="674"/>
        <w:gridCol w:w="697"/>
        <w:gridCol w:w="700"/>
        <w:gridCol w:w="700"/>
        <w:gridCol w:w="700"/>
        <w:gridCol w:w="700"/>
        <w:gridCol w:w="1179"/>
        <w:gridCol w:w="833"/>
        <w:gridCol w:w="1298"/>
        <w:gridCol w:w="711"/>
        <w:gridCol w:w="1255"/>
        <w:gridCol w:w="700"/>
        <w:gridCol w:w="703"/>
        <w:gridCol w:w="3318"/>
      </w:tblGrid>
      <w:tr w:rsidR="00CA2FAC" w:rsidRPr="00715D15" w14:paraId="708C75FD" w14:textId="77777777" w:rsidTr="002A6B18">
        <w:trPr>
          <w:trHeight w:val="425"/>
          <w:jc w:val="center"/>
        </w:trPr>
        <w:tc>
          <w:tcPr>
            <w:tcW w:w="484" w:type="pct"/>
            <w:gridSpan w:val="2"/>
            <w:vMerge w:val="restart"/>
            <w:vAlign w:val="center"/>
          </w:tcPr>
          <w:p w14:paraId="38E24101" w14:textId="77777777" w:rsidR="00CA2FAC" w:rsidRPr="0035724A" w:rsidRDefault="00CA2FAC" w:rsidP="0027429E">
            <w:pPr>
              <w:jc w:val="center"/>
              <w:rPr>
                <w:rFonts w:asciiTheme="minorEastAsia" w:hAnsiTheme="minorEastAsia" w:cs="Times New Roman"/>
                <w:szCs w:val="21"/>
              </w:rPr>
            </w:pPr>
            <w:r w:rsidRPr="0035724A">
              <w:rPr>
                <w:rFonts w:asciiTheme="minorEastAsia" w:hAnsiTheme="minorEastAsia" w:cs="Times New Roman" w:hint="eastAsia"/>
                <w:szCs w:val="21"/>
              </w:rPr>
              <w:t>租赁住房类别</w:t>
            </w:r>
          </w:p>
        </w:tc>
        <w:tc>
          <w:tcPr>
            <w:tcW w:w="247" w:type="pct"/>
            <w:vMerge w:val="restart"/>
            <w:vAlign w:val="center"/>
          </w:tcPr>
          <w:p w14:paraId="5AE4879F" w14:textId="77777777" w:rsidR="00CA2FAC" w:rsidRPr="0035724A" w:rsidRDefault="00CA2FAC" w:rsidP="0027429E">
            <w:pPr>
              <w:jc w:val="center"/>
              <w:rPr>
                <w:rFonts w:asciiTheme="minorEastAsia" w:hAnsiTheme="minorEastAsia" w:cs="Times New Roman"/>
                <w:szCs w:val="21"/>
              </w:rPr>
            </w:pPr>
            <w:r w:rsidRPr="0035724A">
              <w:rPr>
                <w:rFonts w:asciiTheme="minorEastAsia" w:hAnsiTheme="minorEastAsia" w:cs="Times New Roman" w:hint="eastAsia"/>
                <w:szCs w:val="21"/>
              </w:rPr>
              <w:t>教育设施</w:t>
            </w:r>
          </w:p>
        </w:tc>
        <w:tc>
          <w:tcPr>
            <w:tcW w:w="247" w:type="pct"/>
            <w:vMerge w:val="restart"/>
            <w:vAlign w:val="center"/>
          </w:tcPr>
          <w:p w14:paraId="0C33CAD0" w14:textId="77777777" w:rsidR="00CA2FAC" w:rsidRPr="0035724A" w:rsidRDefault="00CA2FAC" w:rsidP="0027429E">
            <w:pPr>
              <w:jc w:val="center"/>
              <w:rPr>
                <w:rFonts w:asciiTheme="minorEastAsia" w:hAnsiTheme="minorEastAsia" w:cs="Times New Roman"/>
                <w:szCs w:val="21"/>
              </w:rPr>
            </w:pPr>
            <w:r w:rsidRPr="0035724A">
              <w:rPr>
                <w:rFonts w:asciiTheme="minorEastAsia" w:hAnsiTheme="minorEastAsia" w:cs="Times New Roman" w:hint="eastAsia"/>
                <w:szCs w:val="21"/>
              </w:rPr>
              <w:t>医疗卫生设施</w:t>
            </w:r>
          </w:p>
        </w:tc>
        <w:tc>
          <w:tcPr>
            <w:tcW w:w="910" w:type="pct"/>
            <w:gridSpan w:val="3"/>
            <w:vAlign w:val="center"/>
          </w:tcPr>
          <w:p w14:paraId="39F83E31" w14:textId="3890ABCB" w:rsidR="00CA2FAC" w:rsidRPr="0035724A" w:rsidRDefault="00CA2FAC" w:rsidP="0027429E">
            <w:pPr>
              <w:jc w:val="center"/>
              <w:rPr>
                <w:rFonts w:asciiTheme="minorEastAsia" w:hAnsiTheme="minorEastAsia" w:cs="Times New Roman"/>
                <w:szCs w:val="21"/>
              </w:rPr>
            </w:pPr>
            <w:r w:rsidRPr="0035724A">
              <w:rPr>
                <w:rFonts w:asciiTheme="minorEastAsia" w:hAnsiTheme="minorEastAsia" w:cs="Times New Roman" w:hint="eastAsia"/>
                <w:szCs w:val="21"/>
              </w:rPr>
              <w:t>商业服务设施</w:t>
            </w:r>
          </w:p>
        </w:tc>
        <w:tc>
          <w:tcPr>
            <w:tcW w:w="1940" w:type="pct"/>
            <w:gridSpan w:val="6"/>
            <w:vAlign w:val="center"/>
          </w:tcPr>
          <w:p w14:paraId="0376B339" w14:textId="05441373" w:rsidR="00CA2FAC" w:rsidRPr="0035724A" w:rsidRDefault="00CA2FAC" w:rsidP="0027429E">
            <w:pPr>
              <w:jc w:val="center"/>
              <w:rPr>
                <w:rFonts w:asciiTheme="minorEastAsia" w:hAnsiTheme="minorEastAsia" w:cs="Times New Roman"/>
                <w:szCs w:val="21"/>
              </w:rPr>
            </w:pPr>
            <w:r w:rsidRPr="0035724A">
              <w:rPr>
                <w:rFonts w:asciiTheme="minorEastAsia" w:hAnsiTheme="minorEastAsia" w:cs="Times New Roman" w:hint="eastAsia"/>
                <w:szCs w:val="21"/>
              </w:rPr>
              <w:t>综合管理服务设施</w:t>
            </w:r>
          </w:p>
        </w:tc>
        <w:tc>
          <w:tcPr>
            <w:tcW w:w="1172" w:type="pct"/>
            <w:vAlign w:val="center"/>
          </w:tcPr>
          <w:p w14:paraId="00C06918" w14:textId="6987A2C6" w:rsidR="00CA2FAC" w:rsidRPr="0035724A" w:rsidRDefault="00CA2FAC">
            <w:pPr>
              <w:jc w:val="center"/>
              <w:rPr>
                <w:rFonts w:asciiTheme="minorEastAsia" w:hAnsiTheme="minorEastAsia" w:cs="Times New Roman"/>
                <w:szCs w:val="21"/>
              </w:rPr>
            </w:pPr>
            <w:r w:rsidRPr="0035724A">
              <w:rPr>
                <w:rFonts w:asciiTheme="minorEastAsia" w:hAnsiTheme="minorEastAsia" w:cs="Times New Roman" w:hint="eastAsia"/>
                <w:szCs w:val="21"/>
              </w:rPr>
              <w:t>执行标准</w:t>
            </w:r>
          </w:p>
        </w:tc>
      </w:tr>
      <w:tr w:rsidR="002374B7" w:rsidRPr="00715D15" w14:paraId="4D315A41" w14:textId="77777777" w:rsidTr="002A6B18">
        <w:trPr>
          <w:trHeight w:val="2351"/>
          <w:jc w:val="center"/>
        </w:trPr>
        <w:tc>
          <w:tcPr>
            <w:tcW w:w="484" w:type="pct"/>
            <w:gridSpan w:val="2"/>
            <w:vMerge/>
            <w:vAlign w:val="center"/>
          </w:tcPr>
          <w:p w14:paraId="5797548F" w14:textId="77777777" w:rsidR="00F10B3C" w:rsidRPr="0035724A" w:rsidRDefault="00F10B3C" w:rsidP="0027429E">
            <w:pPr>
              <w:jc w:val="center"/>
              <w:rPr>
                <w:rFonts w:asciiTheme="minorEastAsia" w:hAnsiTheme="minorEastAsia" w:cs="Times New Roman"/>
                <w:szCs w:val="21"/>
              </w:rPr>
            </w:pPr>
          </w:p>
        </w:tc>
        <w:tc>
          <w:tcPr>
            <w:tcW w:w="247" w:type="pct"/>
            <w:vMerge/>
            <w:vAlign w:val="center"/>
          </w:tcPr>
          <w:p w14:paraId="6393DBAC" w14:textId="77777777" w:rsidR="00F10B3C" w:rsidRPr="0035724A" w:rsidRDefault="00F10B3C" w:rsidP="0027429E">
            <w:pPr>
              <w:jc w:val="center"/>
              <w:rPr>
                <w:rFonts w:asciiTheme="minorEastAsia" w:hAnsiTheme="minorEastAsia" w:cs="Times New Roman"/>
                <w:szCs w:val="21"/>
              </w:rPr>
            </w:pPr>
          </w:p>
        </w:tc>
        <w:tc>
          <w:tcPr>
            <w:tcW w:w="247" w:type="pct"/>
            <w:vMerge/>
            <w:vAlign w:val="center"/>
          </w:tcPr>
          <w:p w14:paraId="3A5F3AA3" w14:textId="77777777" w:rsidR="00F10B3C" w:rsidRPr="0035724A" w:rsidRDefault="00F10B3C" w:rsidP="0027429E">
            <w:pPr>
              <w:jc w:val="center"/>
              <w:rPr>
                <w:rFonts w:asciiTheme="minorEastAsia" w:hAnsiTheme="minorEastAsia" w:cs="Times New Roman"/>
                <w:szCs w:val="21"/>
              </w:rPr>
            </w:pPr>
          </w:p>
        </w:tc>
        <w:tc>
          <w:tcPr>
            <w:tcW w:w="247" w:type="pct"/>
            <w:vAlign w:val="center"/>
          </w:tcPr>
          <w:p w14:paraId="7259614B" w14:textId="77777777" w:rsidR="00F10B3C" w:rsidRPr="0035724A" w:rsidRDefault="00F10B3C" w:rsidP="0027429E">
            <w:pPr>
              <w:jc w:val="center"/>
              <w:rPr>
                <w:rFonts w:asciiTheme="minorEastAsia" w:hAnsiTheme="minorEastAsia" w:cs="Times New Roman"/>
                <w:szCs w:val="21"/>
              </w:rPr>
            </w:pPr>
            <w:r w:rsidRPr="0035724A">
              <w:rPr>
                <w:rFonts w:asciiTheme="minorEastAsia" w:hAnsiTheme="minorEastAsia" w:cs="Times New Roman" w:hint="eastAsia"/>
                <w:szCs w:val="21"/>
              </w:rPr>
              <w:t>小型商服</w:t>
            </w:r>
          </w:p>
        </w:tc>
        <w:tc>
          <w:tcPr>
            <w:tcW w:w="247" w:type="pct"/>
            <w:vAlign w:val="center"/>
          </w:tcPr>
          <w:p w14:paraId="69F67188" w14:textId="77777777" w:rsidR="00F10B3C" w:rsidRPr="0035724A" w:rsidRDefault="00F10B3C" w:rsidP="0027429E">
            <w:pPr>
              <w:jc w:val="center"/>
              <w:rPr>
                <w:rFonts w:asciiTheme="minorEastAsia" w:hAnsiTheme="minorEastAsia" w:cs="Times New Roman"/>
                <w:szCs w:val="21"/>
              </w:rPr>
            </w:pPr>
            <w:r w:rsidRPr="0035724A">
              <w:rPr>
                <w:rFonts w:asciiTheme="minorEastAsia" w:hAnsiTheme="minorEastAsia" w:cs="Times New Roman" w:hint="eastAsia"/>
                <w:szCs w:val="21"/>
              </w:rPr>
              <w:t>菜市场</w:t>
            </w:r>
          </w:p>
        </w:tc>
        <w:tc>
          <w:tcPr>
            <w:tcW w:w="416" w:type="pct"/>
            <w:vAlign w:val="center"/>
          </w:tcPr>
          <w:p w14:paraId="2E6E4ED7" w14:textId="77777777" w:rsidR="00F10B3C" w:rsidRPr="0035724A" w:rsidRDefault="00F10B3C" w:rsidP="0027429E">
            <w:pPr>
              <w:rPr>
                <w:rFonts w:asciiTheme="minorEastAsia" w:hAnsiTheme="minorEastAsia" w:cs="Times New Roman"/>
                <w:szCs w:val="21"/>
              </w:rPr>
            </w:pPr>
            <w:r w:rsidRPr="0035724A">
              <w:rPr>
                <w:rFonts w:asciiTheme="minorEastAsia" w:hAnsiTheme="minorEastAsia" w:cs="Times New Roman" w:hint="eastAsia"/>
                <w:szCs w:val="21"/>
              </w:rPr>
              <w:t>其他商业（药店、理发店、洗衣店、金融网点等）</w:t>
            </w:r>
          </w:p>
        </w:tc>
        <w:tc>
          <w:tcPr>
            <w:tcW w:w="293" w:type="pct"/>
            <w:vAlign w:val="center"/>
          </w:tcPr>
          <w:p w14:paraId="58D35F2D" w14:textId="77777777" w:rsidR="00F10B3C" w:rsidRPr="0035724A" w:rsidRDefault="00F10B3C" w:rsidP="0027429E">
            <w:pPr>
              <w:jc w:val="center"/>
              <w:rPr>
                <w:rFonts w:asciiTheme="minorEastAsia" w:hAnsiTheme="minorEastAsia" w:cs="Times New Roman"/>
                <w:szCs w:val="21"/>
              </w:rPr>
            </w:pPr>
            <w:r w:rsidRPr="0035724A">
              <w:rPr>
                <w:rFonts w:asciiTheme="minorEastAsia" w:hAnsiTheme="minorEastAsia" w:cs="Times New Roman" w:hint="eastAsia"/>
                <w:szCs w:val="21"/>
              </w:rPr>
              <w:t>养老设施</w:t>
            </w:r>
          </w:p>
        </w:tc>
        <w:tc>
          <w:tcPr>
            <w:tcW w:w="458" w:type="pct"/>
            <w:vAlign w:val="center"/>
          </w:tcPr>
          <w:p w14:paraId="3FF72FB8" w14:textId="77777777" w:rsidR="00F10B3C" w:rsidRPr="0035724A" w:rsidRDefault="00F10B3C" w:rsidP="0027429E">
            <w:pPr>
              <w:rPr>
                <w:rFonts w:asciiTheme="minorEastAsia" w:hAnsiTheme="minorEastAsia" w:cs="Times New Roman"/>
                <w:szCs w:val="21"/>
              </w:rPr>
            </w:pPr>
            <w:r w:rsidRPr="0035724A">
              <w:rPr>
                <w:rFonts w:asciiTheme="minorEastAsia" w:hAnsiTheme="minorEastAsia" w:cs="Times New Roman" w:hint="eastAsia"/>
                <w:szCs w:val="21"/>
              </w:rPr>
              <w:t>文化设施（图书阅览、信息服务、展览展示、多功能影音厅等。）</w:t>
            </w:r>
          </w:p>
        </w:tc>
        <w:tc>
          <w:tcPr>
            <w:tcW w:w="251" w:type="pct"/>
            <w:vAlign w:val="center"/>
          </w:tcPr>
          <w:p w14:paraId="08EE6EAE" w14:textId="77777777" w:rsidR="00F10B3C" w:rsidRPr="0035724A" w:rsidRDefault="00F10B3C" w:rsidP="0027429E">
            <w:pPr>
              <w:jc w:val="center"/>
              <w:rPr>
                <w:rFonts w:asciiTheme="minorEastAsia" w:hAnsiTheme="minorEastAsia" w:cs="Times New Roman"/>
                <w:szCs w:val="21"/>
              </w:rPr>
            </w:pPr>
            <w:r w:rsidRPr="0035724A">
              <w:rPr>
                <w:rFonts w:asciiTheme="minorEastAsia" w:hAnsiTheme="minorEastAsia" w:cs="Times New Roman" w:hint="eastAsia"/>
                <w:szCs w:val="21"/>
              </w:rPr>
              <w:t>室外活动场地</w:t>
            </w:r>
          </w:p>
        </w:tc>
        <w:tc>
          <w:tcPr>
            <w:tcW w:w="443" w:type="pct"/>
            <w:vAlign w:val="center"/>
          </w:tcPr>
          <w:p w14:paraId="3E18AB9A" w14:textId="05AFAE19" w:rsidR="00F10B3C" w:rsidRPr="0035724A" w:rsidRDefault="00F10B3C" w:rsidP="0027429E">
            <w:pPr>
              <w:jc w:val="center"/>
              <w:rPr>
                <w:rFonts w:asciiTheme="minorEastAsia" w:hAnsiTheme="minorEastAsia" w:cs="Times New Roman"/>
                <w:szCs w:val="21"/>
              </w:rPr>
            </w:pPr>
            <w:r w:rsidRPr="0035724A">
              <w:rPr>
                <w:rFonts w:asciiTheme="minorEastAsia" w:hAnsiTheme="minorEastAsia" w:cs="Times New Roman" w:hint="eastAsia"/>
                <w:szCs w:val="21"/>
              </w:rPr>
              <w:t>管理服务用房</w:t>
            </w:r>
            <w:r w:rsidR="003B0872">
              <w:rPr>
                <w:rFonts w:asciiTheme="minorEastAsia" w:hAnsiTheme="minorEastAsia" w:cs="Times New Roman" w:hint="eastAsia"/>
                <w:szCs w:val="21"/>
              </w:rPr>
              <w:t>（</w:t>
            </w:r>
            <w:r w:rsidR="003B0872" w:rsidRPr="003B0872">
              <w:rPr>
                <w:rFonts w:asciiTheme="minorEastAsia" w:hAnsiTheme="minorEastAsia" w:cs="Times New Roman" w:hint="eastAsia"/>
                <w:szCs w:val="21"/>
              </w:rPr>
              <w:t>物业服务用房、社区管理服务用房、社区服务中心</w:t>
            </w:r>
            <w:r w:rsidR="003B0872">
              <w:rPr>
                <w:rFonts w:asciiTheme="minorEastAsia" w:hAnsiTheme="minorEastAsia" w:cs="Times New Roman" w:hint="eastAsia"/>
                <w:szCs w:val="21"/>
              </w:rPr>
              <w:t>等）</w:t>
            </w:r>
          </w:p>
        </w:tc>
        <w:tc>
          <w:tcPr>
            <w:tcW w:w="247" w:type="pct"/>
            <w:vAlign w:val="center"/>
          </w:tcPr>
          <w:p w14:paraId="537C1B18" w14:textId="77777777" w:rsidR="00F10B3C" w:rsidRPr="0035724A" w:rsidRDefault="00F10B3C" w:rsidP="0027429E">
            <w:pPr>
              <w:jc w:val="center"/>
              <w:rPr>
                <w:rFonts w:asciiTheme="minorEastAsia" w:hAnsiTheme="minorEastAsia" w:cs="Times New Roman"/>
                <w:szCs w:val="21"/>
              </w:rPr>
            </w:pPr>
            <w:r w:rsidRPr="0035724A">
              <w:rPr>
                <w:rFonts w:asciiTheme="minorEastAsia" w:hAnsiTheme="minorEastAsia" w:cs="Times New Roman" w:hint="eastAsia"/>
                <w:szCs w:val="21"/>
              </w:rPr>
              <w:t>快递送达设施</w:t>
            </w:r>
          </w:p>
        </w:tc>
        <w:tc>
          <w:tcPr>
            <w:tcW w:w="248" w:type="pct"/>
            <w:vAlign w:val="center"/>
          </w:tcPr>
          <w:p w14:paraId="5B2853FD" w14:textId="77777777" w:rsidR="00F10B3C" w:rsidRPr="0035724A" w:rsidRDefault="00F10B3C" w:rsidP="0027429E">
            <w:pPr>
              <w:jc w:val="center"/>
              <w:rPr>
                <w:rFonts w:asciiTheme="minorEastAsia" w:hAnsiTheme="minorEastAsia" w:cs="Times New Roman"/>
                <w:szCs w:val="21"/>
              </w:rPr>
            </w:pPr>
            <w:r w:rsidRPr="0035724A">
              <w:rPr>
                <w:rFonts w:asciiTheme="minorEastAsia" w:hAnsiTheme="minorEastAsia" w:cs="Times New Roman" w:hint="eastAsia"/>
                <w:szCs w:val="21"/>
              </w:rPr>
              <w:t>生活垃圾分类收集点</w:t>
            </w:r>
          </w:p>
        </w:tc>
        <w:tc>
          <w:tcPr>
            <w:tcW w:w="1172" w:type="pct"/>
          </w:tcPr>
          <w:p w14:paraId="352AFCCF" w14:textId="77777777" w:rsidR="00F10B3C" w:rsidRPr="0035724A" w:rsidRDefault="00F10B3C" w:rsidP="0027429E">
            <w:pPr>
              <w:jc w:val="center"/>
              <w:rPr>
                <w:rFonts w:asciiTheme="minorEastAsia" w:hAnsiTheme="minorEastAsia" w:cs="Times New Roman"/>
                <w:szCs w:val="21"/>
              </w:rPr>
            </w:pPr>
          </w:p>
        </w:tc>
      </w:tr>
      <w:tr w:rsidR="002374B7" w:rsidRPr="00715D15" w14:paraId="4A05599D" w14:textId="77777777" w:rsidTr="002A6B18">
        <w:trPr>
          <w:trHeight w:val="2978"/>
          <w:jc w:val="center"/>
        </w:trPr>
        <w:tc>
          <w:tcPr>
            <w:tcW w:w="484" w:type="pct"/>
            <w:gridSpan w:val="2"/>
            <w:vAlign w:val="center"/>
          </w:tcPr>
          <w:p w14:paraId="79604D45" w14:textId="137C81B7" w:rsidR="00755C8C" w:rsidRPr="0035724A" w:rsidRDefault="00755C8C" w:rsidP="00AC60D7">
            <w:pPr>
              <w:jc w:val="center"/>
              <w:rPr>
                <w:rFonts w:asciiTheme="minorEastAsia" w:hAnsiTheme="minorEastAsia" w:cs="Times New Roman"/>
                <w:szCs w:val="21"/>
              </w:rPr>
            </w:pPr>
            <w:r w:rsidRPr="0035724A">
              <w:rPr>
                <w:rFonts w:asciiTheme="minorEastAsia" w:hAnsiTheme="minorEastAsia" w:cs="Times New Roman" w:hint="eastAsia"/>
                <w:szCs w:val="21"/>
              </w:rPr>
              <w:t>新建</w:t>
            </w:r>
            <w:r w:rsidR="00595187">
              <w:rPr>
                <w:rFonts w:asciiTheme="minorEastAsia" w:hAnsiTheme="minorEastAsia" w:cs="Times New Roman" w:hint="eastAsia"/>
                <w:szCs w:val="21"/>
              </w:rPr>
              <w:t>住宅型租赁住房</w:t>
            </w:r>
          </w:p>
        </w:tc>
        <w:tc>
          <w:tcPr>
            <w:tcW w:w="247" w:type="pct"/>
            <w:vAlign w:val="center"/>
          </w:tcPr>
          <w:p w14:paraId="7E815237"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47" w:type="pct"/>
            <w:vAlign w:val="center"/>
          </w:tcPr>
          <w:p w14:paraId="423BF573"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47" w:type="pct"/>
            <w:vAlign w:val="center"/>
          </w:tcPr>
          <w:p w14:paraId="11442528"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247" w:type="pct"/>
            <w:vAlign w:val="center"/>
          </w:tcPr>
          <w:p w14:paraId="7E5223FA"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416" w:type="pct"/>
            <w:vAlign w:val="center"/>
          </w:tcPr>
          <w:p w14:paraId="303B33B8"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93" w:type="pct"/>
            <w:vAlign w:val="center"/>
          </w:tcPr>
          <w:p w14:paraId="6A3BE418" w14:textId="3FB69933" w:rsidR="00755C8C"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t>△</w:t>
            </w:r>
          </w:p>
          <w:p w14:paraId="16AA6D26" w14:textId="58ED167E" w:rsidR="00755C8C" w:rsidRPr="0035724A" w:rsidRDefault="00755C8C" w:rsidP="0027429E">
            <w:pPr>
              <w:jc w:val="center"/>
              <w:rPr>
                <w:rFonts w:asciiTheme="minorEastAsia" w:hAnsiTheme="minorEastAsia" w:cs="Times New Roman"/>
                <w:szCs w:val="21"/>
              </w:rPr>
            </w:pPr>
            <w:r>
              <w:rPr>
                <w:rFonts w:asciiTheme="minorEastAsia" w:hAnsiTheme="minorEastAsia" w:cs="Times New Roman" w:hint="eastAsia"/>
                <w:szCs w:val="21"/>
              </w:rPr>
              <w:t>（可统筹的）</w:t>
            </w:r>
          </w:p>
        </w:tc>
        <w:tc>
          <w:tcPr>
            <w:tcW w:w="458" w:type="pct"/>
            <w:vAlign w:val="center"/>
          </w:tcPr>
          <w:p w14:paraId="232A0B05"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251" w:type="pct"/>
            <w:vAlign w:val="center"/>
          </w:tcPr>
          <w:p w14:paraId="1EF58BD8"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443" w:type="pct"/>
            <w:vAlign w:val="center"/>
          </w:tcPr>
          <w:p w14:paraId="4D02ACD1"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247" w:type="pct"/>
            <w:vAlign w:val="center"/>
          </w:tcPr>
          <w:p w14:paraId="7AACB579"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248" w:type="pct"/>
            <w:vAlign w:val="center"/>
          </w:tcPr>
          <w:p w14:paraId="4EBAE435"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1172" w:type="pct"/>
            <w:vAlign w:val="center"/>
          </w:tcPr>
          <w:p w14:paraId="72D1ABD4" w14:textId="77777777" w:rsidR="00755C8C" w:rsidRDefault="00755C8C" w:rsidP="0018505C">
            <w:pPr>
              <w:jc w:val="center"/>
              <w:rPr>
                <w:rFonts w:asciiTheme="minorEastAsia" w:hAnsiTheme="minorEastAsia" w:cs="Times New Roman"/>
                <w:szCs w:val="21"/>
              </w:rPr>
            </w:pPr>
            <w:r w:rsidRPr="0018505C">
              <w:rPr>
                <w:rFonts w:asciiTheme="minorEastAsia" w:hAnsiTheme="minorEastAsia" w:cs="Times New Roman" w:hint="eastAsia"/>
                <w:szCs w:val="21"/>
              </w:rPr>
              <w:t>关于进一步加强利用集体土地建租赁住房工作的有关意见（市规划国土发〔2017〕376号）</w:t>
            </w:r>
          </w:p>
          <w:p w14:paraId="70B9D767" w14:textId="77777777" w:rsidR="00755C8C" w:rsidRDefault="00755C8C" w:rsidP="0018505C">
            <w:pPr>
              <w:jc w:val="center"/>
              <w:rPr>
                <w:rFonts w:asciiTheme="minorEastAsia" w:hAnsiTheme="minorEastAsia" w:cs="Times New Roman"/>
                <w:szCs w:val="21"/>
              </w:rPr>
            </w:pPr>
            <w:r w:rsidRPr="0018505C">
              <w:rPr>
                <w:rFonts w:asciiTheme="minorEastAsia" w:hAnsiTheme="minorEastAsia" w:cs="Times New Roman" w:hint="eastAsia"/>
                <w:szCs w:val="21"/>
              </w:rPr>
              <w:t>关于我市利用集体土地建设租赁住房相关政策的补充意见（京</w:t>
            </w:r>
            <w:proofErr w:type="gramStart"/>
            <w:r w:rsidRPr="0018505C">
              <w:rPr>
                <w:rFonts w:asciiTheme="minorEastAsia" w:hAnsiTheme="minorEastAsia" w:cs="Times New Roman" w:hint="eastAsia"/>
                <w:szCs w:val="21"/>
              </w:rPr>
              <w:t>规</w:t>
            </w:r>
            <w:proofErr w:type="gramEnd"/>
            <w:r w:rsidRPr="0018505C">
              <w:rPr>
                <w:rFonts w:asciiTheme="minorEastAsia" w:hAnsiTheme="minorEastAsia" w:cs="Times New Roman" w:hint="eastAsia"/>
                <w:szCs w:val="21"/>
              </w:rPr>
              <w:t>自发〔2018〕64号）</w:t>
            </w:r>
          </w:p>
          <w:p w14:paraId="24898022" w14:textId="77777777" w:rsidR="00755C8C" w:rsidRPr="0035724A" w:rsidRDefault="00755C8C" w:rsidP="00BA2F9F">
            <w:pPr>
              <w:jc w:val="center"/>
              <w:rPr>
                <w:rFonts w:asciiTheme="minorEastAsia" w:hAnsiTheme="minorEastAsia" w:cs="Times New Roman"/>
                <w:szCs w:val="21"/>
              </w:rPr>
            </w:pPr>
            <w:r w:rsidRPr="0018505C">
              <w:rPr>
                <w:rFonts w:asciiTheme="minorEastAsia" w:hAnsiTheme="minorEastAsia" w:cs="Times New Roman" w:hint="eastAsia"/>
                <w:szCs w:val="21"/>
              </w:rPr>
              <w:t>关于 加强北京市集</w:t>
            </w:r>
            <w:proofErr w:type="gramStart"/>
            <w:r w:rsidRPr="0018505C">
              <w:rPr>
                <w:rFonts w:asciiTheme="minorEastAsia" w:hAnsiTheme="minorEastAsia" w:cs="Times New Roman" w:hint="eastAsia"/>
                <w:szCs w:val="21"/>
              </w:rPr>
              <w:t>体土地</w:t>
            </w:r>
            <w:proofErr w:type="gramEnd"/>
            <w:r w:rsidRPr="0018505C">
              <w:rPr>
                <w:rFonts w:asciiTheme="minorEastAsia" w:hAnsiTheme="minorEastAsia" w:cs="Times New Roman" w:hint="eastAsia"/>
                <w:szCs w:val="21"/>
              </w:rPr>
              <w:t>租赁住房试点项目建设管理的暂行意见（</w:t>
            </w:r>
            <w:proofErr w:type="gramStart"/>
            <w:r w:rsidRPr="0018505C">
              <w:rPr>
                <w:rFonts w:asciiTheme="minorEastAsia" w:hAnsiTheme="minorEastAsia" w:cs="Times New Roman" w:hint="eastAsia"/>
                <w:szCs w:val="21"/>
              </w:rPr>
              <w:t>京住保</w:t>
            </w:r>
            <w:proofErr w:type="gramEnd"/>
            <w:r w:rsidRPr="0018505C">
              <w:rPr>
                <w:rFonts w:asciiTheme="minorEastAsia" w:hAnsiTheme="minorEastAsia" w:cs="Times New Roman" w:hint="eastAsia"/>
                <w:szCs w:val="21"/>
              </w:rPr>
              <w:t>〔2018〕14号）</w:t>
            </w:r>
          </w:p>
        </w:tc>
      </w:tr>
      <w:tr w:rsidR="00021C9A" w:rsidRPr="00715D15" w14:paraId="4780666A" w14:textId="77777777" w:rsidTr="002A6B18">
        <w:trPr>
          <w:trHeight w:val="850"/>
          <w:jc w:val="center"/>
        </w:trPr>
        <w:tc>
          <w:tcPr>
            <w:tcW w:w="238" w:type="pct"/>
            <w:vMerge w:val="restart"/>
            <w:vAlign w:val="center"/>
          </w:tcPr>
          <w:p w14:paraId="4A4BBDE4" w14:textId="2A88FFA8" w:rsidR="00755C8C" w:rsidRPr="0035724A" w:rsidRDefault="00595187" w:rsidP="00755C8C">
            <w:pPr>
              <w:jc w:val="center"/>
              <w:rPr>
                <w:rFonts w:asciiTheme="minorEastAsia" w:hAnsiTheme="minorEastAsia" w:cs="Times New Roman"/>
                <w:szCs w:val="21"/>
              </w:rPr>
            </w:pPr>
            <w:r>
              <w:rPr>
                <w:rFonts w:asciiTheme="minorEastAsia" w:hAnsiTheme="minorEastAsia" w:cs="Times New Roman" w:hint="eastAsia"/>
                <w:szCs w:val="21"/>
              </w:rPr>
              <w:t>宿舍型租赁住房</w:t>
            </w:r>
          </w:p>
        </w:tc>
        <w:tc>
          <w:tcPr>
            <w:tcW w:w="246" w:type="pct"/>
            <w:vAlign w:val="center"/>
          </w:tcPr>
          <w:p w14:paraId="56C0B635" w14:textId="77777777" w:rsidR="00755C8C" w:rsidRPr="0035724A" w:rsidRDefault="00755C8C" w:rsidP="00755C8C">
            <w:pPr>
              <w:jc w:val="center"/>
              <w:rPr>
                <w:rFonts w:asciiTheme="minorEastAsia" w:hAnsiTheme="minorEastAsia" w:cs="Times New Roman"/>
                <w:szCs w:val="21"/>
              </w:rPr>
            </w:pPr>
            <w:r w:rsidRPr="0035724A">
              <w:rPr>
                <w:rFonts w:asciiTheme="minorEastAsia" w:hAnsiTheme="minorEastAsia" w:cs="Times New Roman" w:hint="eastAsia"/>
                <w:szCs w:val="21"/>
              </w:rPr>
              <w:t>新建</w:t>
            </w:r>
          </w:p>
        </w:tc>
        <w:tc>
          <w:tcPr>
            <w:tcW w:w="247" w:type="pct"/>
            <w:vAlign w:val="center"/>
          </w:tcPr>
          <w:p w14:paraId="3A1AFC0D"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t>△</w:t>
            </w:r>
          </w:p>
        </w:tc>
        <w:tc>
          <w:tcPr>
            <w:tcW w:w="247" w:type="pct"/>
            <w:vAlign w:val="center"/>
          </w:tcPr>
          <w:p w14:paraId="38444EAC"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47" w:type="pct"/>
            <w:vAlign w:val="center"/>
          </w:tcPr>
          <w:p w14:paraId="2F8AEF0F"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247" w:type="pct"/>
            <w:vAlign w:val="center"/>
          </w:tcPr>
          <w:p w14:paraId="0001CC5F"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t>△</w:t>
            </w:r>
          </w:p>
        </w:tc>
        <w:tc>
          <w:tcPr>
            <w:tcW w:w="415" w:type="pct"/>
            <w:vAlign w:val="center"/>
          </w:tcPr>
          <w:p w14:paraId="600A1BA5" w14:textId="64C49005" w:rsidR="00755C8C" w:rsidRPr="0035724A" w:rsidRDefault="00613C44"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94" w:type="pct"/>
            <w:vAlign w:val="center"/>
          </w:tcPr>
          <w:p w14:paraId="7ED37F8D"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t>△</w:t>
            </w:r>
          </w:p>
        </w:tc>
        <w:tc>
          <w:tcPr>
            <w:tcW w:w="458" w:type="pct"/>
            <w:vAlign w:val="center"/>
          </w:tcPr>
          <w:p w14:paraId="12D14088"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51" w:type="pct"/>
            <w:vAlign w:val="center"/>
          </w:tcPr>
          <w:p w14:paraId="00A56213"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443" w:type="pct"/>
            <w:vAlign w:val="center"/>
          </w:tcPr>
          <w:p w14:paraId="63B01D03"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247" w:type="pct"/>
            <w:vAlign w:val="center"/>
          </w:tcPr>
          <w:p w14:paraId="7655D913"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248" w:type="pct"/>
            <w:vAlign w:val="center"/>
          </w:tcPr>
          <w:p w14:paraId="5675A32A"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1172" w:type="pct"/>
            <w:vMerge w:val="restart"/>
            <w:vAlign w:val="center"/>
          </w:tcPr>
          <w:p w14:paraId="7A01666F" w14:textId="77777777" w:rsidR="00755C8C" w:rsidRDefault="00755C8C" w:rsidP="00755C8C">
            <w:pPr>
              <w:jc w:val="center"/>
              <w:rPr>
                <w:rFonts w:asciiTheme="minorEastAsia" w:hAnsiTheme="minorEastAsia" w:cs="Times New Roman"/>
                <w:szCs w:val="21"/>
              </w:rPr>
            </w:pPr>
            <w:r w:rsidRPr="00E26D4D">
              <w:rPr>
                <w:rFonts w:asciiTheme="minorEastAsia" w:hAnsiTheme="minorEastAsia" w:cs="Times New Roman" w:hint="eastAsia"/>
                <w:szCs w:val="21"/>
              </w:rPr>
              <w:t>关于发展租赁</w:t>
            </w:r>
            <w:proofErr w:type="gramStart"/>
            <w:r w:rsidRPr="00E26D4D">
              <w:rPr>
                <w:rFonts w:asciiTheme="minorEastAsia" w:hAnsiTheme="minorEastAsia" w:cs="Times New Roman" w:hint="eastAsia"/>
                <w:szCs w:val="21"/>
              </w:rPr>
              <w:t>型职工</w:t>
            </w:r>
            <w:proofErr w:type="gramEnd"/>
            <w:r w:rsidRPr="00E26D4D">
              <w:rPr>
                <w:rFonts w:asciiTheme="minorEastAsia" w:hAnsiTheme="minorEastAsia" w:cs="Times New Roman" w:hint="eastAsia"/>
                <w:szCs w:val="21"/>
              </w:rPr>
              <w:t>集体宿舍的意见（试行）（京建法〔2018〕11号）</w:t>
            </w:r>
          </w:p>
          <w:p w14:paraId="22C3AAE9" w14:textId="77777777" w:rsidR="00755C8C" w:rsidRPr="0018505C" w:rsidRDefault="00755C8C" w:rsidP="00755C8C">
            <w:pPr>
              <w:jc w:val="center"/>
              <w:rPr>
                <w:rFonts w:asciiTheme="minorEastAsia" w:hAnsiTheme="minorEastAsia" w:cs="Times New Roman"/>
                <w:szCs w:val="21"/>
              </w:rPr>
            </w:pPr>
            <w:r w:rsidRPr="0018505C">
              <w:rPr>
                <w:rFonts w:asciiTheme="minorEastAsia" w:hAnsiTheme="minorEastAsia" w:cs="Times New Roman" w:hint="eastAsia"/>
                <w:szCs w:val="21"/>
              </w:rPr>
              <w:t>关于加强北京市集</w:t>
            </w:r>
            <w:proofErr w:type="gramStart"/>
            <w:r w:rsidRPr="0018505C">
              <w:rPr>
                <w:rFonts w:asciiTheme="minorEastAsia" w:hAnsiTheme="minorEastAsia" w:cs="Times New Roman" w:hint="eastAsia"/>
                <w:szCs w:val="21"/>
              </w:rPr>
              <w:t>体土地</w:t>
            </w:r>
            <w:proofErr w:type="gramEnd"/>
            <w:r w:rsidRPr="0018505C">
              <w:rPr>
                <w:rFonts w:asciiTheme="minorEastAsia" w:hAnsiTheme="minorEastAsia" w:cs="Times New Roman" w:hint="eastAsia"/>
                <w:szCs w:val="21"/>
              </w:rPr>
              <w:t>租赁住房试点项目建设管理的暂行意见（</w:t>
            </w:r>
            <w:proofErr w:type="gramStart"/>
            <w:r w:rsidRPr="0018505C">
              <w:rPr>
                <w:rFonts w:asciiTheme="minorEastAsia" w:hAnsiTheme="minorEastAsia" w:cs="Times New Roman" w:hint="eastAsia"/>
                <w:szCs w:val="21"/>
              </w:rPr>
              <w:t>京住保</w:t>
            </w:r>
            <w:proofErr w:type="gramEnd"/>
            <w:r w:rsidRPr="0018505C">
              <w:rPr>
                <w:rFonts w:asciiTheme="minorEastAsia" w:hAnsiTheme="minorEastAsia" w:cs="Times New Roman" w:hint="eastAsia"/>
                <w:szCs w:val="21"/>
              </w:rPr>
              <w:t>〔2018〕14号）</w:t>
            </w:r>
          </w:p>
        </w:tc>
      </w:tr>
      <w:tr w:rsidR="00021C9A" w:rsidRPr="00715D15" w14:paraId="714969D0" w14:textId="77777777" w:rsidTr="002A6B18">
        <w:trPr>
          <w:trHeight w:val="850"/>
          <w:jc w:val="center"/>
        </w:trPr>
        <w:tc>
          <w:tcPr>
            <w:tcW w:w="238" w:type="pct"/>
            <w:vMerge/>
            <w:vAlign w:val="center"/>
          </w:tcPr>
          <w:p w14:paraId="23E5CC12" w14:textId="77777777" w:rsidR="00755C8C" w:rsidRPr="0035724A" w:rsidRDefault="00755C8C" w:rsidP="00755C8C">
            <w:pPr>
              <w:jc w:val="center"/>
              <w:rPr>
                <w:rFonts w:asciiTheme="minorEastAsia" w:hAnsiTheme="minorEastAsia" w:cs="Times New Roman"/>
                <w:szCs w:val="21"/>
              </w:rPr>
            </w:pPr>
          </w:p>
        </w:tc>
        <w:tc>
          <w:tcPr>
            <w:tcW w:w="246" w:type="pct"/>
            <w:vAlign w:val="center"/>
          </w:tcPr>
          <w:p w14:paraId="41D2A708" w14:textId="77777777" w:rsidR="00755C8C" w:rsidRPr="0035724A" w:rsidRDefault="00755C8C" w:rsidP="00755C8C">
            <w:pPr>
              <w:jc w:val="center"/>
              <w:rPr>
                <w:rFonts w:asciiTheme="minorEastAsia" w:hAnsiTheme="minorEastAsia" w:cs="Times New Roman"/>
                <w:szCs w:val="21"/>
              </w:rPr>
            </w:pPr>
            <w:r w:rsidRPr="0035724A">
              <w:rPr>
                <w:rFonts w:asciiTheme="minorEastAsia" w:hAnsiTheme="minorEastAsia" w:cs="Times New Roman" w:hint="eastAsia"/>
                <w:szCs w:val="21"/>
              </w:rPr>
              <w:t>改建</w:t>
            </w:r>
          </w:p>
        </w:tc>
        <w:tc>
          <w:tcPr>
            <w:tcW w:w="247" w:type="pct"/>
            <w:vAlign w:val="center"/>
          </w:tcPr>
          <w:p w14:paraId="495EA53D"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t>△</w:t>
            </w:r>
          </w:p>
        </w:tc>
        <w:tc>
          <w:tcPr>
            <w:tcW w:w="247" w:type="pct"/>
            <w:vAlign w:val="center"/>
          </w:tcPr>
          <w:p w14:paraId="4EF5EC00"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47" w:type="pct"/>
            <w:vAlign w:val="center"/>
          </w:tcPr>
          <w:p w14:paraId="4B6BA9D8"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47" w:type="pct"/>
            <w:vAlign w:val="center"/>
          </w:tcPr>
          <w:p w14:paraId="7C5FA83E"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t>△</w:t>
            </w:r>
          </w:p>
        </w:tc>
        <w:tc>
          <w:tcPr>
            <w:tcW w:w="415" w:type="pct"/>
            <w:vAlign w:val="center"/>
          </w:tcPr>
          <w:p w14:paraId="7CC65E7C" w14:textId="63D5EE4D" w:rsidR="00755C8C" w:rsidRPr="0035724A" w:rsidRDefault="00613C44"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94" w:type="pct"/>
            <w:vAlign w:val="center"/>
          </w:tcPr>
          <w:p w14:paraId="6123C6F0"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t>△</w:t>
            </w:r>
          </w:p>
        </w:tc>
        <w:tc>
          <w:tcPr>
            <w:tcW w:w="458" w:type="pct"/>
            <w:vAlign w:val="center"/>
          </w:tcPr>
          <w:p w14:paraId="3493C3D3"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51" w:type="pct"/>
            <w:vAlign w:val="center"/>
          </w:tcPr>
          <w:p w14:paraId="23CC38F1"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443" w:type="pct"/>
            <w:vAlign w:val="center"/>
          </w:tcPr>
          <w:p w14:paraId="6CB12D5F" w14:textId="2123DBB0" w:rsidR="00755C8C" w:rsidRPr="0035724A" w:rsidRDefault="009E2A2F" w:rsidP="0027429E">
            <w:pPr>
              <w:jc w:val="center"/>
              <w:rPr>
                <w:rFonts w:asciiTheme="minorEastAsia" w:hAnsiTheme="minorEastAsia" w:cs="Times New Roman"/>
                <w:szCs w:val="21"/>
              </w:rPr>
            </w:pPr>
            <w:r w:rsidRPr="0035724A">
              <w:rPr>
                <w:rFonts w:asciiTheme="minorEastAsia" w:hAnsiTheme="minorEastAsia" w:cs="Times New Roman" w:hint="eastAsia"/>
                <w:szCs w:val="21"/>
              </w:rPr>
              <w:sym w:font="Wingdings 2" w:char="F099"/>
            </w:r>
          </w:p>
        </w:tc>
        <w:tc>
          <w:tcPr>
            <w:tcW w:w="247" w:type="pct"/>
            <w:vAlign w:val="center"/>
          </w:tcPr>
          <w:p w14:paraId="64267BB6"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248" w:type="pct"/>
            <w:vAlign w:val="center"/>
          </w:tcPr>
          <w:p w14:paraId="3364EC08" w14:textId="77777777" w:rsidR="00755C8C" w:rsidRPr="0035724A" w:rsidRDefault="00755C8C" w:rsidP="0027429E">
            <w:pPr>
              <w:jc w:val="center"/>
              <w:rPr>
                <w:rFonts w:asciiTheme="minorEastAsia" w:hAnsiTheme="minorEastAsia" w:cs="Times New Roman"/>
                <w:szCs w:val="21"/>
              </w:rPr>
            </w:pPr>
            <w:r w:rsidRPr="0035724A">
              <w:rPr>
                <w:rFonts w:asciiTheme="minorEastAsia" w:hAnsiTheme="minorEastAsia" w:cs="Times New Roman"/>
                <w:szCs w:val="21"/>
              </w:rPr>
              <w:sym w:font="Wingdings 2" w:char="F098"/>
            </w:r>
          </w:p>
        </w:tc>
        <w:tc>
          <w:tcPr>
            <w:tcW w:w="1172" w:type="pct"/>
            <w:vMerge/>
            <w:vAlign w:val="center"/>
          </w:tcPr>
          <w:p w14:paraId="41BFAC7F" w14:textId="77777777" w:rsidR="00755C8C" w:rsidRPr="0018505C" w:rsidRDefault="00755C8C" w:rsidP="0018505C">
            <w:pPr>
              <w:jc w:val="center"/>
              <w:rPr>
                <w:rFonts w:asciiTheme="minorEastAsia" w:hAnsiTheme="minorEastAsia" w:cs="Times New Roman"/>
                <w:szCs w:val="21"/>
              </w:rPr>
            </w:pPr>
          </w:p>
        </w:tc>
      </w:tr>
    </w:tbl>
    <w:p w14:paraId="286D3D0F" w14:textId="77777777" w:rsidR="00E26D4D" w:rsidRPr="0035724A" w:rsidRDefault="00E26D4D" w:rsidP="00E26D4D">
      <w:pPr>
        <w:spacing w:line="480" w:lineRule="auto"/>
        <w:jc w:val="center"/>
        <w:rPr>
          <w:rFonts w:ascii="黑体" w:eastAsia="黑体" w:hAnsi="黑体" w:cs="Times New Roman"/>
          <w:sz w:val="24"/>
          <w:szCs w:val="24"/>
        </w:rPr>
      </w:pPr>
      <w:bookmarkStart w:id="18" w:name="_Hlk41984377"/>
      <w:r>
        <w:rPr>
          <w:rFonts w:ascii="黑体" w:eastAsia="黑体" w:hAnsi="黑体" w:cs="Times New Roman" w:hint="eastAsia"/>
          <w:sz w:val="24"/>
          <w:szCs w:val="24"/>
        </w:rPr>
        <w:lastRenderedPageBreak/>
        <w:t>续</w:t>
      </w:r>
      <w:r w:rsidRPr="0035724A">
        <w:rPr>
          <w:rFonts w:ascii="黑体" w:eastAsia="黑体" w:hAnsi="黑体" w:cs="Times New Roman" w:hint="eastAsia"/>
          <w:sz w:val="24"/>
          <w:szCs w:val="24"/>
        </w:rPr>
        <w:t>表</w:t>
      </w:r>
      <w:r w:rsidRPr="0035724A">
        <w:rPr>
          <w:rFonts w:ascii="黑体" w:eastAsia="黑体" w:hAnsi="黑体" w:cs="Times New Roman"/>
          <w:sz w:val="24"/>
          <w:szCs w:val="24"/>
        </w:rPr>
        <w:t>2</w:t>
      </w:r>
      <w:r w:rsidRPr="0035724A">
        <w:rPr>
          <w:rFonts w:ascii="黑体" w:eastAsia="黑体" w:hAnsi="黑体" w:cs="Times New Roman" w:hint="eastAsia"/>
          <w:sz w:val="24"/>
          <w:szCs w:val="24"/>
        </w:rPr>
        <w:t>.4.2</w:t>
      </w:r>
    </w:p>
    <w:tbl>
      <w:tblPr>
        <w:tblStyle w:val="10"/>
        <w:tblW w:w="5000" w:type="pct"/>
        <w:jc w:val="center"/>
        <w:tblLook w:val="04A0" w:firstRow="1" w:lastRow="0" w:firstColumn="1" w:lastColumn="0" w:noHBand="0" w:noVBand="1"/>
      </w:tblPr>
      <w:tblGrid>
        <w:gridCol w:w="699"/>
        <w:gridCol w:w="685"/>
        <w:gridCol w:w="709"/>
        <w:gridCol w:w="709"/>
        <w:gridCol w:w="709"/>
        <w:gridCol w:w="709"/>
        <w:gridCol w:w="1276"/>
        <w:gridCol w:w="709"/>
        <w:gridCol w:w="1273"/>
        <w:gridCol w:w="709"/>
        <w:gridCol w:w="1276"/>
        <w:gridCol w:w="709"/>
        <w:gridCol w:w="714"/>
        <w:gridCol w:w="3288"/>
      </w:tblGrid>
      <w:tr w:rsidR="00DB3D3D" w:rsidRPr="00715D15" w14:paraId="52862124" w14:textId="77777777" w:rsidTr="002A6B18">
        <w:trPr>
          <w:trHeight w:val="397"/>
          <w:jc w:val="center"/>
        </w:trPr>
        <w:tc>
          <w:tcPr>
            <w:tcW w:w="488" w:type="pct"/>
            <w:gridSpan w:val="2"/>
            <w:vMerge w:val="restart"/>
            <w:vAlign w:val="center"/>
          </w:tcPr>
          <w:p w14:paraId="01CC42E4"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租赁住房类别</w:t>
            </w:r>
          </w:p>
        </w:tc>
        <w:tc>
          <w:tcPr>
            <w:tcW w:w="250" w:type="pct"/>
            <w:vMerge w:val="restart"/>
            <w:vAlign w:val="center"/>
          </w:tcPr>
          <w:p w14:paraId="142EE186"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教育设施</w:t>
            </w:r>
          </w:p>
        </w:tc>
        <w:tc>
          <w:tcPr>
            <w:tcW w:w="250" w:type="pct"/>
            <w:vMerge w:val="restart"/>
            <w:vAlign w:val="center"/>
          </w:tcPr>
          <w:p w14:paraId="658E8A1A"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医疗卫生设施</w:t>
            </w:r>
          </w:p>
        </w:tc>
        <w:tc>
          <w:tcPr>
            <w:tcW w:w="950" w:type="pct"/>
            <w:gridSpan w:val="3"/>
            <w:vAlign w:val="center"/>
          </w:tcPr>
          <w:p w14:paraId="2854EFAC"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商业服务设施</w:t>
            </w:r>
          </w:p>
        </w:tc>
        <w:tc>
          <w:tcPr>
            <w:tcW w:w="1901" w:type="pct"/>
            <w:gridSpan w:val="6"/>
            <w:vAlign w:val="center"/>
          </w:tcPr>
          <w:p w14:paraId="5D7B665C"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综合管理服务设施</w:t>
            </w:r>
          </w:p>
        </w:tc>
        <w:tc>
          <w:tcPr>
            <w:tcW w:w="1161" w:type="pct"/>
            <w:vMerge w:val="restart"/>
            <w:vAlign w:val="center"/>
          </w:tcPr>
          <w:p w14:paraId="6212BF32"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执行</w:t>
            </w:r>
          </w:p>
          <w:p w14:paraId="043DD0F6"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标准</w:t>
            </w:r>
          </w:p>
        </w:tc>
      </w:tr>
      <w:tr w:rsidR="00063916" w:rsidRPr="00715D15" w14:paraId="36570708" w14:textId="77777777" w:rsidTr="00063916">
        <w:trPr>
          <w:trHeight w:val="2209"/>
          <w:jc w:val="center"/>
        </w:trPr>
        <w:tc>
          <w:tcPr>
            <w:tcW w:w="488" w:type="pct"/>
            <w:gridSpan w:val="2"/>
            <w:vMerge/>
            <w:vAlign w:val="center"/>
          </w:tcPr>
          <w:p w14:paraId="7EB24F9F" w14:textId="77777777" w:rsidR="00E26D4D" w:rsidRPr="0035724A" w:rsidRDefault="00E26D4D" w:rsidP="008F7E6C">
            <w:pPr>
              <w:jc w:val="center"/>
              <w:rPr>
                <w:rFonts w:asciiTheme="minorEastAsia" w:hAnsiTheme="minorEastAsia" w:cs="Times New Roman"/>
                <w:szCs w:val="21"/>
              </w:rPr>
            </w:pPr>
          </w:p>
        </w:tc>
        <w:tc>
          <w:tcPr>
            <w:tcW w:w="250" w:type="pct"/>
            <w:vMerge/>
            <w:vAlign w:val="center"/>
          </w:tcPr>
          <w:p w14:paraId="19A57608" w14:textId="77777777" w:rsidR="00E26D4D" w:rsidRPr="0035724A" w:rsidRDefault="00E26D4D" w:rsidP="008F7E6C">
            <w:pPr>
              <w:jc w:val="center"/>
              <w:rPr>
                <w:rFonts w:asciiTheme="minorEastAsia" w:hAnsiTheme="minorEastAsia" w:cs="Times New Roman"/>
                <w:szCs w:val="21"/>
              </w:rPr>
            </w:pPr>
          </w:p>
        </w:tc>
        <w:tc>
          <w:tcPr>
            <w:tcW w:w="250" w:type="pct"/>
            <w:vMerge/>
            <w:vAlign w:val="center"/>
          </w:tcPr>
          <w:p w14:paraId="7BADE0B4" w14:textId="77777777" w:rsidR="00E26D4D" w:rsidRPr="0035724A" w:rsidRDefault="00E26D4D" w:rsidP="008F7E6C">
            <w:pPr>
              <w:jc w:val="center"/>
              <w:rPr>
                <w:rFonts w:asciiTheme="minorEastAsia" w:hAnsiTheme="minorEastAsia" w:cs="Times New Roman"/>
                <w:szCs w:val="21"/>
              </w:rPr>
            </w:pPr>
          </w:p>
        </w:tc>
        <w:tc>
          <w:tcPr>
            <w:tcW w:w="250" w:type="pct"/>
            <w:vAlign w:val="center"/>
          </w:tcPr>
          <w:p w14:paraId="58924463"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小型商服</w:t>
            </w:r>
          </w:p>
        </w:tc>
        <w:tc>
          <w:tcPr>
            <w:tcW w:w="250" w:type="pct"/>
            <w:vAlign w:val="center"/>
          </w:tcPr>
          <w:p w14:paraId="7E56727D"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菜市场</w:t>
            </w:r>
          </w:p>
        </w:tc>
        <w:tc>
          <w:tcPr>
            <w:tcW w:w="450" w:type="pct"/>
            <w:vAlign w:val="center"/>
          </w:tcPr>
          <w:p w14:paraId="55730E29" w14:textId="77777777" w:rsidR="00E26D4D" w:rsidRPr="0035724A" w:rsidRDefault="00E26D4D" w:rsidP="008F7E6C">
            <w:pPr>
              <w:rPr>
                <w:rFonts w:asciiTheme="minorEastAsia" w:hAnsiTheme="minorEastAsia" w:cs="Times New Roman"/>
                <w:szCs w:val="21"/>
              </w:rPr>
            </w:pPr>
            <w:r w:rsidRPr="0035724A">
              <w:rPr>
                <w:rFonts w:asciiTheme="minorEastAsia" w:hAnsiTheme="minorEastAsia" w:cs="Times New Roman" w:hint="eastAsia"/>
                <w:szCs w:val="21"/>
              </w:rPr>
              <w:t>其他商业（药店、理发店、洗衣店、金融网点等）</w:t>
            </w:r>
          </w:p>
        </w:tc>
        <w:tc>
          <w:tcPr>
            <w:tcW w:w="250" w:type="pct"/>
            <w:vAlign w:val="center"/>
          </w:tcPr>
          <w:p w14:paraId="39F31256"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养老设施</w:t>
            </w:r>
          </w:p>
        </w:tc>
        <w:tc>
          <w:tcPr>
            <w:tcW w:w="449" w:type="pct"/>
            <w:vAlign w:val="center"/>
          </w:tcPr>
          <w:p w14:paraId="3D13461C" w14:textId="77777777" w:rsidR="00E26D4D" w:rsidRPr="0035724A" w:rsidRDefault="00E26D4D" w:rsidP="008F7E6C">
            <w:pPr>
              <w:rPr>
                <w:rFonts w:asciiTheme="minorEastAsia" w:hAnsiTheme="minorEastAsia" w:cs="Times New Roman"/>
                <w:szCs w:val="21"/>
              </w:rPr>
            </w:pPr>
            <w:r w:rsidRPr="0035724A">
              <w:rPr>
                <w:rFonts w:asciiTheme="minorEastAsia" w:hAnsiTheme="minorEastAsia" w:cs="Times New Roman" w:hint="eastAsia"/>
                <w:szCs w:val="21"/>
              </w:rPr>
              <w:t>文化设施（图书阅览、信息服务、展览展示、多功能影音厅等。）</w:t>
            </w:r>
          </w:p>
        </w:tc>
        <w:tc>
          <w:tcPr>
            <w:tcW w:w="250" w:type="pct"/>
            <w:vAlign w:val="center"/>
          </w:tcPr>
          <w:p w14:paraId="277563FC"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室外活动场地</w:t>
            </w:r>
          </w:p>
        </w:tc>
        <w:tc>
          <w:tcPr>
            <w:tcW w:w="450" w:type="pct"/>
            <w:vAlign w:val="center"/>
          </w:tcPr>
          <w:p w14:paraId="5D897CC8" w14:textId="122D1BDE"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管理服务用房</w:t>
            </w:r>
            <w:r w:rsidR="00DB3D3D">
              <w:rPr>
                <w:rFonts w:asciiTheme="minorEastAsia" w:hAnsiTheme="minorEastAsia" w:cs="Times New Roman" w:hint="eastAsia"/>
                <w:szCs w:val="21"/>
              </w:rPr>
              <w:t>（</w:t>
            </w:r>
            <w:r w:rsidR="00DB3D3D" w:rsidRPr="003B0872">
              <w:rPr>
                <w:rFonts w:asciiTheme="minorEastAsia" w:hAnsiTheme="minorEastAsia" w:cs="Times New Roman" w:hint="eastAsia"/>
                <w:szCs w:val="21"/>
              </w:rPr>
              <w:t>物业服务用房、社区管理服务用房、社区服务中心</w:t>
            </w:r>
            <w:r w:rsidR="00DB3D3D">
              <w:rPr>
                <w:rFonts w:asciiTheme="minorEastAsia" w:hAnsiTheme="minorEastAsia" w:cs="Times New Roman" w:hint="eastAsia"/>
                <w:szCs w:val="21"/>
              </w:rPr>
              <w:t>等）</w:t>
            </w:r>
          </w:p>
        </w:tc>
        <w:tc>
          <w:tcPr>
            <w:tcW w:w="250" w:type="pct"/>
            <w:vAlign w:val="center"/>
          </w:tcPr>
          <w:p w14:paraId="7E84F45F"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快递送达设施</w:t>
            </w:r>
          </w:p>
        </w:tc>
        <w:tc>
          <w:tcPr>
            <w:tcW w:w="251" w:type="pct"/>
            <w:vAlign w:val="center"/>
          </w:tcPr>
          <w:p w14:paraId="4D9FDA0B" w14:textId="77777777" w:rsidR="00E26D4D" w:rsidRPr="0035724A" w:rsidRDefault="00E26D4D" w:rsidP="008F7E6C">
            <w:pPr>
              <w:jc w:val="center"/>
              <w:rPr>
                <w:rFonts w:asciiTheme="minorEastAsia" w:hAnsiTheme="minorEastAsia" w:cs="Times New Roman"/>
                <w:szCs w:val="21"/>
              </w:rPr>
            </w:pPr>
            <w:r w:rsidRPr="0035724A">
              <w:rPr>
                <w:rFonts w:asciiTheme="minorEastAsia" w:hAnsiTheme="minorEastAsia" w:cs="Times New Roman" w:hint="eastAsia"/>
                <w:szCs w:val="21"/>
              </w:rPr>
              <w:t>生活垃圾分类收集点</w:t>
            </w:r>
          </w:p>
        </w:tc>
        <w:tc>
          <w:tcPr>
            <w:tcW w:w="1161" w:type="pct"/>
            <w:vMerge/>
          </w:tcPr>
          <w:p w14:paraId="087CC9D1" w14:textId="77777777" w:rsidR="00E26D4D" w:rsidRPr="0035724A" w:rsidRDefault="00E26D4D" w:rsidP="008F7E6C">
            <w:pPr>
              <w:jc w:val="center"/>
              <w:rPr>
                <w:rFonts w:asciiTheme="minorEastAsia" w:hAnsiTheme="minorEastAsia" w:cs="Times New Roman"/>
                <w:szCs w:val="21"/>
              </w:rPr>
            </w:pPr>
          </w:p>
        </w:tc>
      </w:tr>
      <w:tr w:rsidR="00DB3D3D" w:rsidRPr="00715D15" w14:paraId="0E7A4FA2" w14:textId="77777777" w:rsidTr="002A6B18">
        <w:trPr>
          <w:trHeight w:val="561"/>
          <w:jc w:val="center"/>
        </w:trPr>
        <w:tc>
          <w:tcPr>
            <w:tcW w:w="247" w:type="pct"/>
            <w:vMerge w:val="restart"/>
            <w:vAlign w:val="center"/>
          </w:tcPr>
          <w:p w14:paraId="43B588E9" w14:textId="29D97874" w:rsidR="00BA2F9F" w:rsidRPr="0035724A" w:rsidRDefault="00595187" w:rsidP="008F7E6C">
            <w:pPr>
              <w:jc w:val="center"/>
              <w:rPr>
                <w:rFonts w:asciiTheme="minorEastAsia" w:hAnsiTheme="minorEastAsia" w:cs="Times New Roman"/>
                <w:szCs w:val="21"/>
              </w:rPr>
            </w:pPr>
            <w:r>
              <w:rPr>
                <w:rFonts w:asciiTheme="minorEastAsia" w:hAnsiTheme="minorEastAsia" w:cs="Times New Roman" w:hint="eastAsia"/>
                <w:szCs w:val="21"/>
              </w:rPr>
              <w:t>公寓型租赁住房</w:t>
            </w:r>
          </w:p>
        </w:tc>
        <w:tc>
          <w:tcPr>
            <w:tcW w:w="242" w:type="pct"/>
            <w:vAlign w:val="center"/>
          </w:tcPr>
          <w:p w14:paraId="265225AB" w14:textId="77777777" w:rsidR="00BA2F9F" w:rsidRPr="0035724A" w:rsidRDefault="00BA2F9F" w:rsidP="008F7E6C">
            <w:pPr>
              <w:jc w:val="center"/>
              <w:rPr>
                <w:rFonts w:asciiTheme="minorEastAsia" w:hAnsiTheme="minorEastAsia" w:cs="Times New Roman"/>
                <w:szCs w:val="21"/>
              </w:rPr>
            </w:pPr>
            <w:r w:rsidRPr="0035724A">
              <w:rPr>
                <w:rFonts w:asciiTheme="minorEastAsia" w:hAnsiTheme="minorEastAsia" w:cs="Times New Roman" w:hint="eastAsia"/>
                <w:szCs w:val="21"/>
              </w:rPr>
              <w:t>新建</w:t>
            </w:r>
          </w:p>
        </w:tc>
        <w:tc>
          <w:tcPr>
            <w:tcW w:w="250" w:type="pct"/>
            <w:vAlign w:val="center"/>
          </w:tcPr>
          <w:p w14:paraId="387BCE7D"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szCs w:val="21"/>
              </w:rPr>
              <w:sym w:font="Wingdings 2" w:char="F099"/>
            </w:r>
          </w:p>
        </w:tc>
        <w:tc>
          <w:tcPr>
            <w:tcW w:w="250" w:type="pct"/>
            <w:vAlign w:val="center"/>
          </w:tcPr>
          <w:p w14:paraId="00AD6230"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szCs w:val="21"/>
              </w:rPr>
              <w:sym w:font="Wingdings 2" w:char="F099"/>
            </w:r>
          </w:p>
        </w:tc>
        <w:tc>
          <w:tcPr>
            <w:tcW w:w="250" w:type="pct"/>
            <w:vAlign w:val="center"/>
          </w:tcPr>
          <w:p w14:paraId="169C7793"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szCs w:val="21"/>
              </w:rPr>
              <w:sym w:font="Wingdings 2" w:char="F098"/>
            </w:r>
          </w:p>
        </w:tc>
        <w:tc>
          <w:tcPr>
            <w:tcW w:w="250" w:type="pct"/>
            <w:vAlign w:val="center"/>
          </w:tcPr>
          <w:p w14:paraId="0BA3F55C"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szCs w:val="21"/>
              </w:rPr>
              <w:sym w:font="Wingdings 2" w:char="F099"/>
            </w:r>
          </w:p>
        </w:tc>
        <w:tc>
          <w:tcPr>
            <w:tcW w:w="450" w:type="pct"/>
            <w:vAlign w:val="center"/>
          </w:tcPr>
          <w:p w14:paraId="2C0876D2"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szCs w:val="21"/>
              </w:rPr>
              <w:sym w:font="Wingdings 2" w:char="F099"/>
            </w:r>
          </w:p>
        </w:tc>
        <w:tc>
          <w:tcPr>
            <w:tcW w:w="250" w:type="pct"/>
            <w:vAlign w:val="center"/>
          </w:tcPr>
          <w:p w14:paraId="5BC30E72"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szCs w:val="21"/>
              </w:rPr>
              <w:sym w:font="Wingdings 2" w:char="F099"/>
            </w:r>
          </w:p>
        </w:tc>
        <w:tc>
          <w:tcPr>
            <w:tcW w:w="449" w:type="pct"/>
            <w:vAlign w:val="center"/>
          </w:tcPr>
          <w:p w14:paraId="650E1DCA"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szCs w:val="21"/>
              </w:rPr>
              <w:sym w:font="Wingdings 2" w:char="F099"/>
            </w:r>
          </w:p>
        </w:tc>
        <w:tc>
          <w:tcPr>
            <w:tcW w:w="250" w:type="pct"/>
            <w:vAlign w:val="center"/>
          </w:tcPr>
          <w:p w14:paraId="6999C5F7"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szCs w:val="21"/>
              </w:rPr>
              <w:sym w:font="Wingdings 2" w:char="F098"/>
            </w:r>
          </w:p>
        </w:tc>
        <w:tc>
          <w:tcPr>
            <w:tcW w:w="450" w:type="pct"/>
            <w:vAlign w:val="center"/>
          </w:tcPr>
          <w:p w14:paraId="4B4C9109"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szCs w:val="21"/>
              </w:rPr>
              <w:sym w:font="Wingdings 2" w:char="F098"/>
            </w:r>
          </w:p>
        </w:tc>
        <w:tc>
          <w:tcPr>
            <w:tcW w:w="250" w:type="pct"/>
            <w:vAlign w:val="center"/>
          </w:tcPr>
          <w:p w14:paraId="5364ED38"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szCs w:val="21"/>
              </w:rPr>
              <w:sym w:font="Wingdings 2" w:char="F098"/>
            </w:r>
          </w:p>
        </w:tc>
        <w:tc>
          <w:tcPr>
            <w:tcW w:w="251" w:type="pct"/>
            <w:vAlign w:val="center"/>
          </w:tcPr>
          <w:p w14:paraId="61ED6D36"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szCs w:val="21"/>
              </w:rPr>
              <w:sym w:font="Wingdings 2" w:char="F098"/>
            </w:r>
          </w:p>
        </w:tc>
        <w:tc>
          <w:tcPr>
            <w:tcW w:w="1161" w:type="pct"/>
            <w:vMerge w:val="restart"/>
            <w:vAlign w:val="center"/>
          </w:tcPr>
          <w:p w14:paraId="6C8391B9" w14:textId="77777777" w:rsidR="00BA2F9F" w:rsidRPr="0035724A" w:rsidRDefault="00BA2F9F" w:rsidP="00BA2F9F">
            <w:pPr>
              <w:jc w:val="center"/>
              <w:rPr>
                <w:rFonts w:asciiTheme="minorEastAsia" w:hAnsiTheme="minorEastAsia" w:cs="Times New Roman"/>
                <w:szCs w:val="21"/>
              </w:rPr>
            </w:pPr>
            <w:r w:rsidRPr="00BA2F9F">
              <w:rPr>
                <w:rFonts w:asciiTheme="minorEastAsia" w:hAnsiTheme="minorEastAsia" w:cs="Times New Roman" w:hint="eastAsia"/>
                <w:szCs w:val="21"/>
              </w:rPr>
              <w:t>参照</w:t>
            </w:r>
            <w:r>
              <w:rPr>
                <w:rFonts w:asciiTheme="minorEastAsia" w:hAnsiTheme="minorEastAsia" w:cs="Times New Roman" w:hint="eastAsia"/>
                <w:szCs w:val="21"/>
              </w:rPr>
              <w:t>《公共租赁住房建设与评价标准》</w:t>
            </w:r>
            <w:r w:rsidRPr="00BA2F9F">
              <w:rPr>
                <w:rFonts w:asciiTheme="minorEastAsia" w:hAnsiTheme="minorEastAsia" w:cs="Times New Roman" w:hint="eastAsia"/>
                <w:szCs w:val="21"/>
              </w:rPr>
              <w:t>DB11/T 1365以栋为单位进行配套</w:t>
            </w:r>
          </w:p>
        </w:tc>
      </w:tr>
      <w:tr w:rsidR="00DB3D3D" w:rsidRPr="00715D15" w14:paraId="637EBF7E" w14:textId="77777777" w:rsidTr="002A6B18">
        <w:trPr>
          <w:trHeight w:val="557"/>
          <w:jc w:val="center"/>
        </w:trPr>
        <w:tc>
          <w:tcPr>
            <w:tcW w:w="247" w:type="pct"/>
            <w:vMerge/>
            <w:vAlign w:val="center"/>
          </w:tcPr>
          <w:p w14:paraId="054DC336" w14:textId="77777777" w:rsidR="00BA2F9F" w:rsidRPr="0035724A" w:rsidRDefault="00BA2F9F" w:rsidP="008F7E6C">
            <w:pPr>
              <w:jc w:val="center"/>
              <w:rPr>
                <w:rFonts w:asciiTheme="minorEastAsia" w:hAnsiTheme="minorEastAsia" w:cs="Times New Roman"/>
                <w:szCs w:val="21"/>
              </w:rPr>
            </w:pPr>
          </w:p>
        </w:tc>
        <w:tc>
          <w:tcPr>
            <w:tcW w:w="242" w:type="pct"/>
            <w:vAlign w:val="center"/>
          </w:tcPr>
          <w:p w14:paraId="13469B6D" w14:textId="77777777" w:rsidR="00BA2F9F" w:rsidRPr="0035724A" w:rsidRDefault="00BA2F9F" w:rsidP="008F7E6C">
            <w:pPr>
              <w:jc w:val="center"/>
              <w:rPr>
                <w:rFonts w:asciiTheme="minorEastAsia" w:hAnsiTheme="minorEastAsia" w:cs="Times New Roman"/>
                <w:szCs w:val="21"/>
              </w:rPr>
            </w:pPr>
            <w:r w:rsidRPr="00715D15">
              <w:rPr>
                <w:rFonts w:ascii="宋体" w:eastAsia="宋体" w:hAnsi="宋体" w:cs="Times New Roman" w:hint="eastAsia"/>
                <w:sz w:val="18"/>
                <w:szCs w:val="18"/>
              </w:rPr>
              <w:t>改建</w:t>
            </w:r>
          </w:p>
        </w:tc>
        <w:tc>
          <w:tcPr>
            <w:tcW w:w="250" w:type="pct"/>
            <w:vAlign w:val="center"/>
          </w:tcPr>
          <w:p w14:paraId="16C56FE7"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rPr>
              <w:t>△</w:t>
            </w:r>
          </w:p>
        </w:tc>
        <w:tc>
          <w:tcPr>
            <w:tcW w:w="250" w:type="pct"/>
            <w:vAlign w:val="center"/>
          </w:tcPr>
          <w:p w14:paraId="2F62B973"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rPr>
              <w:sym w:font="Wingdings 2" w:char="F099"/>
            </w:r>
          </w:p>
        </w:tc>
        <w:tc>
          <w:tcPr>
            <w:tcW w:w="250" w:type="pct"/>
            <w:vAlign w:val="center"/>
          </w:tcPr>
          <w:p w14:paraId="79714405"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rPr>
              <w:sym w:font="Wingdings 2" w:char="F098"/>
            </w:r>
          </w:p>
        </w:tc>
        <w:tc>
          <w:tcPr>
            <w:tcW w:w="250" w:type="pct"/>
            <w:vAlign w:val="center"/>
          </w:tcPr>
          <w:p w14:paraId="094B6C74"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rPr>
              <w:sym w:font="Wingdings 2" w:char="F099"/>
            </w:r>
          </w:p>
        </w:tc>
        <w:tc>
          <w:tcPr>
            <w:tcW w:w="450" w:type="pct"/>
            <w:vAlign w:val="center"/>
          </w:tcPr>
          <w:p w14:paraId="2D8C62B4"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rPr>
              <w:sym w:font="Wingdings 2" w:char="F099"/>
            </w:r>
          </w:p>
        </w:tc>
        <w:tc>
          <w:tcPr>
            <w:tcW w:w="250" w:type="pct"/>
            <w:vAlign w:val="center"/>
          </w:tcPr>
          <w:p w14:paraId="7DB34E95"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rPr>
              <w:sym w:font="Wingdings 2" w:char="F099"/>
            </w:r>
          </w:p>
        </w:tc>
        <w:tc>
          <w:tcPr>
            <w:tcW w:w="449" w:type="pct"/>
            <w:vAlign w:val="center"/>
          </w:tcPr>
          <w:p w14:paraId="62DA96FF"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rPr>
              <w:sym w:font="Wingdings 2" w:char="F099"/>
            </w:r>
          </w:p>
        </w:tc>
        <w:tc>
          <w:tcPr>
            <w:tcW w:w="250" w:type="pct"/>
            <w:vAlign w:val="center"/>
          </w:tcPr>
          <w:p w14:paraId="76DFB1FD"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hint="eastAsia"/>
              </w:rPr>
              <w:sym w:font="Wingdings 2" w:char="F099"/>
            </w:r>
          </w:p>
        </w:tc>
        <w:tc>
          <w:tcPr>
            <w:tcW w:w="450" w:type="pct"/>
            <w:vAlign w:val="center"/>
          </w:tcPr>
          <w:p w14:paraId="7EBC32B0" w14:textId="16EED1E2" w:rsidR="00BA2F9F" w:rsidRPr="00D63356" w:rsidRDefault="009E2A2F" w:rsidP="008F7E6C">
            <w:pPr>
              <w:jc w:val="center"/>
              <w:rPr>
                <w:rFonts w:asciiTheme="minorEastAsia" w:hAnsiTheme="minorEastAsia" w:cs="Times New Roman"/>
                <w:szCs w:val="21"/>
              </w:rPr>
            </w:pPr>
            <w:r w:rsidRPr="00D63356">
              <w:rPr>
                <w:rFonts w:asciiTheme="minorEastAsia" w:hAnsiTheme="minorEastAsia" w:cs="Times New Roman" w:hint="eastAsia"/>
                <w:szCs w:val="21"/>
              </w:rPr>
              <w:sym w:font="Wingdings 2" w:char="F099"/>
            </w:r>
          </w:p>
        </w:tc>
        <w:tc>
          <w:tcPr>
            <w:tcW w:w="250" w:type="pct"/>
            <w:vAlign w:val="center"/>
          </w:tcPr>
          <w:p w14:paraId="14F18CD7"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rPr>
              <w:sym w:font="Wingdings 2" w:char="F098"/>
            </w:r>
          </w:p>
        </w:tc>
        <w:tc>
          <w:tcPr>
            <w:tcW w:w="251" w:type="pct"/>
            <w:vAlign w:val="center"/>
          </w:tcPr>
          <w:p w14:paraId="11B4D42C" w14:textId="77777777" w:rsidR="00BA2F9F" w:rsidRPr="00D63356" w:rsidRDefault="00BA2F9F" w:rsidP="008F7E6C">
            <w:pPr>
              <w:jc w:val="center"/>
              <w:rPr>
                <w:rFonts w:asciiTheme="minorEastAsia" w:hAnsiTheme="minorEastAsia" w:cs="Times New Roman"/>
                <w:szCs w:val="21"/>
              </w:rPr>
            </w:pPr>
            <w:r w:rsidRPr="00D63356">
              <w:rPr>
                <w:rFonts w:asciiTheme="minorEastAsia" w:hAnsiTheme="minorEastAsia" w:cs="Times New Roman"/>
              </w:rPr>
              <w:sym w:font="Wingdings 2" w:char="F098"/>
            </w:r>
          </w:p>
        </w:tc>
        <w:tc>
          <w:tcPr>
            <w:tcW w:w="1161" w:type="pct"/>
            <w:vMerge/>
          </w:tcPr>
          <w:p w14:paraId="613C5B13" w14:textId="77777777" w:rsidR="00BA2F9F" w:rsidRPr="0035724A" w:rsidRDefault="00BA2F9F" w:rsidP="008F7E6C">
            <w:pPr>
              <w:jc w:val="center"/>
              <w:rPr>
                <w:rFonts w:asciiTheme="minorEastAsia" w:hAnsiTheme="minorEastAsia" w:cs="Times New Roman"/>
                <w:szCs w:val="21"/>
              </w:rPr>
            </w:pPr>
          </w:p>
        </w:tc>
      </w:tr>
    </w:tbl>
    <w:p w14:paraId="10852B94" w14:textId="62F6997A" w:rsidR="00F10B3C" w:rsidRPr="00715D15" w:rsidRDefault="00F10B3C" w:rsidP="002A6B18">
      <w:pPr>
        <w:ind w:firstLineChars="200" w:firstLine="360"/>
        <w:jc w:val="left"/>
        <w:rPr>
          <w:rFonts w:ascii="宋体" w:eastAsia="宋体" w:hAnsi="宋体" w:cs="Times New Roman"/>
          <w:sz w:val="18"/>
          <w:szCs w:val="18"/>
        </w:rPr>
      </w:pPr>
      <w:r w:rsidRPr="002A6B18">
        <w:rPr>
          <w:rFonts w:ascii="黑体" w:eastAsia="黑体" w:hAnsi="黑体" w:cs="Times New Roman" w:hint="eastAsia"/>
          <w:sz w:val="18"/>
          <w:szCs w:val="18"/>
        </w:rPr>
        <w:t>注：</w:t>
      </w:r>
      <w:r w:rsidRPr="00BA2F9F">
        <w:rPr>
          <w:rFonts w:ascii="黑体" w:eastAsia="黑体" w:hAnsi="黑体" w:cs="Times New Roman" w:hint="eastAsia"/>
          <w:szCs w:val="21"/>
        </w:rPr>
        <w:t>1</w:t>
      </w:r>
      <w:r w:rsidRPr="00715D15">
        <w:rPr>
          <w:rFonts w:ascii="宋体" w:eastAsia="宋体" w:hAnsi="宋体" w:cs="Times New Roman" w:hint="eastAsia"/>
          <w:sz w:val="18"/>
          <w:szCs w:val="18"/>
        </w:rPr>
        <w:t xml:space="preserve"> </w:t>
      </w:r>
      <w:r w:rsidRPr="00715D15">
        <w:rPr>
          <w:rFonts w:ascii="宋体" w:eastAsia="宋体" w:hAnsi="宋体" w:cs="Times New Roman"/>
          <w:sz w:val="18"/>
          <w:szCs w:val="18"/>
        </w:rPr>
        <w:t>●</w:t>
      </w:r>
      <w:r w:rsidR="00BA2F9F">
        <w:rPr>
          <w:rFonts w:ascii="宋体" w:eastAsia="宋体" w:hAnsi="宋体" w:cs="Times New Roman" w:hint="eastAsia"/>
          <w:sz w:val="18"/>
          <w:szCs w:val="18"/>
        </w:rPr>
        <w:t xml:space="preserve"> </w:t>
      </w:r>
      <w:r w:rsidRPr="00715D15">
        <w:rPr>
          <w:rFonts w:ascii="宋体" w:eastAsia="宋体" w:hAnsi="宋体" w:cs="Times New Roman"/>
          <w:sz w:val="18"/>
          <w:szCs w:val="18"/>
        </w:rPr>
        <w:t>应严格依据《北京市居住公共服务设施配套指标》要求配建的配套设施项目；</w:t>
      </w:r>
      <w:r w:rsidR="00FC094E" w:rsidRPr="00715D15">
        <w:rPr>
          <w:rFonts w:ascii="宋体" w:eastAsia="宋体" w:hAnsi="宋体" w:cs="Times New Roman"/>
          <w:sz w:val="18"/>
          <w:szCs w:val="18"/>
        </w:rPr>
        <w:t xml:space="preserve"> </w:t>
      </w:r>
    </w:p>
    <w:p w14:paraId="5FE58855" w14:textId="77777777" w:rsidR="00F10B3C" w:rsidRPr="00715D15" w:rsidRDefault="00F10B3C" w:rsidP="002E135F">
      <w:pPr>
        <w:ind w:leftChars="200" w:left="420" w:firstLineChars="275" w:firstLine="495"/>
        <w:jc w:val="left"/>
        <w:rPr>
          <w:rFonts w:ascii="宋体" w:eastAsia="宋体" w:hAnsi="宋体" w:cs="Times New Roman"/>
          <w:sz w:val="18"/>
          <w:szCs w:val="18"/>
        </w:rPr>
      </w:pPr>
      <w:r w:rsidRPr="00715D15">
        <w:rPr>
          <w:rFonts w:ascii="宋体" w:eastAsia="宋体" w:hAnsi="宋体" w:cs="Times New Roman"/>
          <w:sz w:val="18"/>
          <w:szCs w:val="18"/>
        </w:rPr>
        <w:sym w:font="Wingdings 2" w:char="F099"/>
      </w:r>
      <w:r w:rsidR="00BA2F9F">
        <w:rPr>
          <w:rFonts w:ascii="宋体" w:eastAsia="宋体" w:hAnsi="宋体" w:cs="Times New Roman" w:hint="eastAsia"/>
          <w:sz w:val="18"/>
          <w:szCs w:val="18"/>
        </w:rPr>
        <w:t xml:space="preserve"> </w:t>
      </w:r>
      <w:r w:rsidRPr="00715D15">
        <w:rPr>
          <w:rFonts w:ascii="宋体" w:eastAsia="宋体" w:hAnsi="宋体" w:cs="Times New Roman"/>
          <w:sz w:val="18"/>
          <w:szCs w:val="18"/>
        </w:rPr>
        <w:t>可结合项目实际情况，依据《北京市居住公共服务设施配套指标》要求选择性配建，以当地规划审批要求为准;</w:t>
      </w:r>
      <w:r w:rsidR="00FC094E" w:rsidRPr="00715D15">
        <w:rPr>
          <w:rFonts w:ascii="宋体" w:eastAsia="宋体" w:hAnsi="宋体" w:cs="Times New Roman"/>
          <w:sz w:val="18"/>
          <w:szCs w:val="18"/>
        </w:rPr>
        <w:t xml:space="preserve"> </w:t>
      </w:r>
    </w:p>
    <w:p w14:paraId="03AC0E3B" w14:textId="7DFBB1D2" w:rsidR="00F10B3C" w:rsidRPr="00715D15" w:rsidRDefault="00F10B3C" w:rsidP="002E135F">
      <w:pPr>
        <w:ind w:leftChars="200" w:left="420" w:firstLineChars="275" w:firstLine="495"/>
        <w:jc w:val="left"/>
        <w:rPr>
          <w:rFonts w:ascii="宋体" w:eastAsia="宋体" w:hAnsi="宋体" w:cs="Times New Roman"/>
          <w:sz w:val="18"/>
          <w:szCs w:val="18"/>
        </w:rPr>
      </w:pPr>
      <w:r w:rsidRPr="00715D15">
        <w:rPr>
          <w:rFonts w:ascii="宋体" w:eastAsia="宋体" w:hAnsi="宋体" w:cs="Times New Roman" w:hint="eastAsia"/>
          <w:sz w:val="18"/>
          <w:szCs w:val="18"/>
        </w:rPr>
        <w:t>△</w:t>
      </w:r>
      <w:r w:rsidR="00BA2F9F">
        <w:rPr>
          <w:rFonts w:ascii="宋体" w:eastAsia="宋体" w:hAnsi="宋体" w:cs="Times New Roman" w:hint="eastAsia"/>
          <w:sz w:val="18"/>
          <w:szCs w:val="18"/>
        </w:rPr>
        <w:t xml:space="preserve"> </w:t>
      </w:r>
      <w:r w:rsidR="00FC094E">
        <w:rPr>
          <w:rFonts w:ascii="宋体" w:eastAsia="宋体" w:hAnsi="宋体" w:cs="Times New Roman"/>
          <w:sz w:val="18"/>
          <w:szCs w:val="18"/>
        </w:rPr>
        <w:t>可不配建的配套设施项目。</w:t>
      </w:r>
    </w:p>
    <w:p w14:paraId="7AAAAFBE" w14:textId="608D3712" w:rsidR="00F10B3C" w:rsidRPr="00715D15" w:rsidRDefault="00F10B3C" w:rsidP="009B597A">
      <w:pPr>
        <w:ind w:leftChars="350" w:left="735"/>
        <w:jc w:val="left"/>
        <w:rPr>
          <w:rFonts w:ascii="宋体" w:eastAsia="宋体" w:hAnsi="宋体" w:cs="Times New Roman"/>
          <w:sz w:val="18"/>
          <w:szCs w:val="18"/>
        </w:rPr>
      </w:pPr>
      <w:r w:rsidRPr="00BA2F9F">
        <w:rPr>
          <w:rFonts w:ascii="黑体" w:eastAsia="黑体" w:hAnsi="黑体" w:cs="Times New Roman" w:hint="eastAsia"/>
          <w:szCs w:val="21"/>
        </w:rPr>
        <w:t>2</w:t>
      </w:r>
      <w:r w:rsidRPr="00715D15">
        <w:rPr>
          <w:rFonts w:ascii="宋体" w:eastAsia="宋体" w:hAnsi="宋体" w:cs="Times New Roman"/>
          <w:sz w:val="18"/>
          <w:szCs w:val="18"/>
        </w:rPr>
        <w:t xml:space="preserve"> </w:t>
      </w:r>
      <w:r w:rsidR="00595187">
        <w:rPr>
          <w:rFonts w:ascii="宋体" w:eastAsia="宋体" w:hAnsi="宋体" w:cs="Times New Roman" w:hint="eastAsia"/>
          <w:sz w:val="18"/>
          <w:szCs w:val="18"/>
        </w:rPr>
        <w:t>住宅型租赁住房</w:t>
      </w:r>
      <w:r w:rsidRPr="00715D15">
        <w:rPr>
          <w:rFonts w:ascii="宋体" w:eastAsia="宋体" w:hAnsi="宋体" w:cs="Times New Roman" w:hint="eastAsia"/>
          <w:sz w:val="18"/>
          <w:szCs w:val="18"/>
        </w:rPr>
        <w:t>项目中未列入表2.4.2的配套设施均依据《北京市居住公共服务设施配套指标》配置。</w:t>
      </w:r>
    </w:p>
    <w:p w14:paraId="012502B7" w14:textId="40A00485" w:rsidR="00681A74" w:rsidRDefault="00F10B3C" w:rsidP="009B597A">
      <w:pPr>
        <w:ind w:leftChars="350" w:left="945" w:hangingChars="100" w:hanging="210"/>
        <w:jc w:val="left"/>
        <w:rPr>
          <w:rFonts w:ascii="宋体" w:eastAsia="宋体" w:hAnsi="宋体"/>
          <w:sz w:val="18"/>
          <w:szCs w:val="18"/>
        </w:rPr>
      </w:pPr>
      <w:r w:rsidRPr="00BA2F9F">
        <w:rPr>
          <w:rFonts w:ascii="黑体" w:eastAsia="黑体" w:hAnsi="黑体" w:cs="Times New Roman" w:hint="eastAsia"/>
          <w:szCs w:val="21"/>
        </w:rPr>
        <w:t>3</w:t>
      </w:r>
      <w:bookmarkEnd w:id="18"/>
      <w:r w:rsidRPr="00715D15">
        <w:rPr>
          <w:rFonts w:ascii="宋体" w:eastAsia="宋体" w:hAnsi="宋体" w:cs="Times New Roman"/>
          <w:sz w:val="18"/>
          <w:szCs w:val="18"/>
        </w:rPr>
        <w:t xml:space="preserve"> </w:t>
      </w:r>
      <w:r w:rsidR="00595187">
        <w:rPr>
          <w:rFonts w:ascii="宋体" w:eastAsia="宋体" w:hAnsi="宋体" w:hint="eastAsia"/>
          <w:sz w:val="18"/>
          <w:szCs w:val="18"/>
        </w:rPr>
        <w:t>住宅型租赁住房</w:t>
      </w:r>
      <w:r w:rsidRPr="00715D15">
        <w:rPr>
          <w:rFonts w:ascii="宋体" w:eastAsia="宋体" w:hAnsi="宋体" w:hint="eastAsia"/>
          <w:sz w:val="18"/>
          <w:szCs w:val="18"/>
        </w:rPr>
        <w:t>的文化设施应依据《北京市居住公共服务设施配套指标》要求在社区内单独配建，</w:t>
      </w:r>
      <w:r w:rsidR="00595187">
        <w:rPr>
          <w:rFonts w:ascii="宋体" w:eastAsia="宋体" w:hAnsi="宋体" w:hint="eastAsia"/>
          <w:sz w:val="18"/>
          <w:szCs w:val="18"/>
        </w:rPr>
        <w:t>宿舍型租赁住房</w:t>
      </w:r>
      <w:r w:rsidRPr="00715D15">
        <w:rPr>
          <w:rFonts w:ascii="宋体" w:eastAsia="宋体" w:hAnsi="宋体" w:hint="eastAsia"/>
          <w:sz w:val="18"/>
          <w:szCs w:val="18"/>
        </w:rPr>
        <w:t>及</w:t>
      </w:r>
      <w:r w:rsidR="00595187">
        <w:rPr>
          <w:rFonts w:ascii="宋体" w:eastAsia="宋体" w:hAnsi="宋体" w:hint="eastAsia"/>
          <w:sz w:val="18"/>
          <w:szCs w:val="18"/>
        </w:rPr>
        <w:t>公寓型租赁住房</w:t>
      </w:r>
      <w:r w:rsidRPr="00715D15">
        <w:rPr>
          <w:rFonts w:ascii="宋体" w:eastAsia="宋体" w:hAnsi="宋体" w:hint="eastAsia"/>
          <w:sz w:val="18"/>
          <w:szCs w:val="18"/>
        </w:rPr>
        <w:t>的文化设施可依据租住人群特点和各项文化设施使用频度，选择单独配建或混合配建。</w:t>
      </w:r>
    </w:p>
    <w:p w14:paraId="03E5CF2C" w14:textId="77777777" w:rsidR="00681A74" w:rsidRDefault="00681A74">
      <w:pPr>
        <w:widowControl/>
        <w:jc w:val="left"/>
        <w:rPr>
          <w:rFonts w:ascii="宋体" w:eastAsia="宋体" w:hAnsi="宋体"/>
          <w:sz w:val="18"/>
          <w:szCs w:val="18"/>
        </w:rPr>
      </w:pPr>
      <w:r>
        <w:rPr>
          <w:rFonts w:ascii="宋体" w:eastAsia="宋体" w:hAnsi="宋体"/>
          <w:sz w:val="18"/>
          <w:szCs w:val="18"/>
        </w:rPr>
        <w:br w:type="page"/>
      </w:r>
    </w:p>
    <w:p w14:paraId="2249704D" w14:textId="77777777" w:rsidR="00BA2F9F" w:rsidRDefault="00BA2F9F" w:rsidP="00681A74">
      <w:pPr>
        <w:ind w:firstLineChars="400" w:firstLine="720"/>
        <w:jc w:val="left"/>
        <w:rPr>
          <w:rFonts w:ascii="宋体" w:eastAsia="宋体" w:hAnsi="宋体"/>
          <w:sz w:val="18"/>
          <w:szCs w:val="18"/>
        </w:rPr>
        <w:sectPr w:rsidR="00BA2F9F" w:rsidSect="00E03556">
          <w:pgSz w:w="16838" w:h="11906" w:orient="landscape"/>
          <w:pgMar w:top="1797" w:right="1440" w:bottom="1797" w:left="1440" w:header="851" w:footer="992" w:gutter="0"/>
          <w:cols w:space="425"/>
          <w:docGrid w:type="linesAndChars" w:linePitch="312"/>
        </w:sectPr>
      </w:pPr>
    </w:p>
    <w:p w14:paraId="76660A7A" w14:textId="77777777" w:rsidR="00F10B3C" w:rsidRPr="009003D1" w:rsidRDefault="00F10B3C" w:rsidP="00642D3B">
      <w:pPr>
        <w:spacing w:line="312" w:lineRule="auto"/>
        <w:jc w:val="left"/>
        <w:rPr>
          <w:rFonts w:asciiTheme="minorEastAsia" w:hAnsiTheme="minorEastAsia" w:cs="Times New Roman"/>
          <w:kern w:val="0"/>
          <w:sz w:val="24"/>
          <w:szCs w:val="20"/>
        </w:rPr>
      </w:pPr>
      <w:r w:rsidRPr="009003D1">
        <w:rPr>
          <w:rFonts w:asciiTheme="minorEastAsia" w:hAnsiTheme="minorEastAsia" w:cs="Times New Roman"/>
          <w:b/>
          <w:sz w:val="24"/>
          <w:szCs w:val="24"/>
        </w:rPr>
        <w:lastRenderedPageBreak/>
        <w:t>2</w:t>
      </w:r>
      <w:r w:rsidRPr="009003D1">
        <w:rPr>
          <w:rFonts w:asciiTheme="minorEastAsia" w:hAnsiTheme="minorEastAsia" w:cs="Times New Roman" w:hint="eastAsia"/>
          <w:b/>
          <w:sz w:val="24"/>
          <w:szCs w:val="24"/>
        </w:rPr>
        <w:t>.4.3</w:t>
      </w:r>
      <w:r w:rsidR="009003D1" w:rsidRPr="009003D1">
        <w:rPr>
          <w:rFonts w:asciiTheme="minorEastAsia" w:hAnsiTheme="minorEastAsia" w:cs="Times New Roman" w:hint="eastAsia"/>
          <w:b/>
          <w:sz w:val="24"/>
          <w:szCs w:val="24"/>
        </w:rPr>
        <w:t xml:space="preserve"> </w:t>
      </w:r>
      <w:r w:rsidRPr="009003D1">
        <w:rPr>
          <w:rFonts w:asciiTheme="minorEastAsia" w:hAnsiTheme="minorEastAsia" w:cs="Times New Roman" w:hint="eastAsia"/>
          <w:kern w:val="0"/>
          <w:sz w:val="24"/>
          <w:szCs w:val="20"/>
        </w:rPr>
        <w:t>租赁住房交通设施配套建设应根据项目所处区位、周边公共交通条件及租住人群出行需求综合确定，合理配置出租车等候点、公共停车场、班车停靠点和共享交通投放点等公共交通设施。</w:t>
      </w:r>
    </w:p>
    <w:p w14:paraId="43ACD654" w14:textId="77777777" w:rsidR="00F10B3C" w:rsidRPr="009003D1" w:rsidRDefault="00F10B3C" w:rsidP="00642D3B">
      <w:pPr>
        <w:spacing w:line="312" w:lineRule="auto"/>
        <w:jc w:val="left"/>
        <w:rPr>
          <w:rFonts w:asciiTheme="minorEastAsia" w:hAnsiTheme="minorEastAsia" w:cs="Times New Roman"/>
          <w:szCs w:val="21"/>
        </w:rPr>
      </w:pPr>
      <w:r w:rsidRPr="009003D1">
        <w:rPr>
          <w:rFonts w:asciiTheme="minorEastAsia" w:hAnsiTheme="minorEastAsia" w:cs="Times New Roman"/>
          <w:b/>
          <w:sz w:val="24"/>
          <w:szCs w:val="24"/>
        </w:rPr>
        <w:t>2</w:t>
      </w:r>
      <w:r w:rsidRPr="009003D1">
        <w:rPr>
          <w:rFonts w:asciiTheme="minorEastAsia" w:hAnsiTheme="minorEastAsia" w:cs="Times New Roman" w:hint="eastAsia"/>
          <w:b/>
          <w:sz w:val="24"/>
          <w:szCs w:val="24"/>
        </w:rPr>
        <w:t>.4.4</w:t>
      </w:r>
      <w:r w:rsidR="009003D1" w:rsidRPr="009003D1">
        <w:rPr>
          <w:rFonts w:asciiTheme="minorEastAsia" w:hAnsiTheme="minorEastAsia" w:cs="Times New Roman" w:hint="eastAsia"/>
          <w:b/>
          <w:sz w:val="24"/>
          <w:szCs w:val="24"/>
        </w:rPr>
        <w:t xml:space="preserve"> </w:t>
      </w:r>
      <w:r w:rsidRPr="009003D1">
        <w:rPr>
          <w:rFonts w:asciiTheme="minorEastAsia" w:hAnsiTheme="minorEastAsia" w:cs="Times New Roman" w:hint="eastAsia"/>
          <w:kern w:val="0"/>
          <w:sz w:val="24"/>
          <w:szCs w:val="20"/>
        </w:rPr>
        <w:t>租赁住房应配套设置机动车和非机动车停车场（库），并应符合下列规定：</w:t>
      </w:r>
    </w:p>
    <w:p w14:paraId="58A73B3E" w14:textId="77777777" w:rsidR="00F10B3C" w:rsidRDefault="00F10B3C" w:rsidP="00642D3B">
      <w:pPr>
        <w:spacing w:line="312" w:lineRule="auto"/>
        <w:ind w:firstLine="480"/>
        <w:jc w:val="left"/>
        <w:rPr>
          <w:rFonts w:asciiTheme="minorEastAsia" w:hAnsiTheme="minorEastAsia" w:cs="Times New Roman"/>
          <w:kern w:val="0"/>
          <w:sz w:val="24"/>
          <w:szCs w:val="20"/>
        </w:rPr>
      </w:pPr>
      <w:r w:rsidRPr="009003D1">
        <w:rPr>
          <w:rFonts w:asciiTheme="minorEastAsia" w:hAnsiTheme="minorEastAsia" w:cs="Times New Roman" w:hint="eastAsia"/>
          <w:b/>
          <w:kern w:val="0"/>
          <w:sz w:val="24"/>
          <w:szCs w:val="20"/>
        </w:rPr>
        <w:t xml:space="preserve">1  </w:t>
      </w:r>
      <w:r w:rsidRPr="009003D1">
        <w:rPr>
          <w:rFonts w:asciiTheme="minorEastAsia" w:hAnsiTheme="minorEastAsia" w:cs="Times New Roman" w:hint="eastAsia"/>
          <w:kern w:val="0"/>
          <w:sz w:val="24"/>
          <w:szCs w:val="20"/>
        </w:rPr>
        <w:t>机动车停车场（库）的停车位控制指标，应符合表</w:t>
      </w:r>
      <w:r w:rsidRPr="009003D1">
        <w:rPr>
          <w:rFonts w:asciiTheme="minorEastAsia" w:hAnsiTheme="minorEastAsia" w:cs="Times New Roman"/>
          <w:kern w:val="0"/>
          <w:sz w:val="24"/>
          <w:szCs w:val="20"/>
        </w:rPr>
        <w:t>2.</w:t>
      </w:r>
      <w:r w:rsidRPr="009003D1">
        <w:rPr>
          <w:rFonts w:asciiTheme="minorEastAsia" w:hAnsiTheme="minorEastAsia" w:cs="Times New Roman" w:hint="eastAsia"/>
          <w:kern w:val="0"/>
          <w:sz w:val="24"/>
          <w:szCs w:val="20"/>
        </w:rPr>
        <w:t>4</w:t>
      </w:r>
      <w:r w:rsidRPr="009003D1">
        <w:rPr>
          <w:rFonts w:asciiTheme="minorEastAsia" w:hAnsiTheme="minorEastAsia" w:cs="Times New Roman"/>
          <w:kern w:val="0"/>
          <w:sz w:val="24"/>
          <w:szCs w:val="20"/>
        </w:rPr>
        <w:t>.4-1</w:t>
      </w:r>
      <w:r w:rsidRPr="009003D1">
        <w:rPr>
          <w:rFonts w:asciiTheme="minorEastAsia" w:hAnsiTheme="minorEastAsia" w:cs="Times New Roman" w:hint="eastAsia"/>
          <w:kern w:val="0"/>
          <w:sz w:val="24"/>
          <w:szCs w:val="20"/>
        </w:rPr>
        <w:t>的规定：</w:t>
      </w:r>
    </w:p>
    <w:p w14:paraId="52854684" w14:textId="77777777" w:rsidR="00F10B3C" w:rsidRPr="0078362A" w:rsidRDefault="00F10B3C" w:rsidP="0078362A">
      <w:pPr>
        <w:spacing w:line="480" w:lineRule="auto"/>
        <w:jc w:val="center"/>
        <w:rPr>
          <w:rFonts w:ascii="黑体" w:eastAsia="黑体" w:hAnsi="黑体" w:cs="Times New Roman"/>
          <w:sz w:val="24"/>
          <w:szCs w:val="24"/>
        </w:rPr>
      </w:pPr>
      <w:r w:rsidRPr="0078362A">
        <w:rPr>
          <w:rFonts w:ascii="黑体" w:eastAsia="黑体" w:hAnsi="黑体" w:cs="Times New Roman" w:hint="eastAsia"/>
          <w:sz w:val="24"/>
          <w:szCs w:val="24"/>
        </w:rPr>
        <w:t>表</w:t>
      </w:r>
      <w:r w:rsidRPr="0078362A">
        <w:rPr>
          <w:rFonts w:ascii="黑体" w:eastAsia="黑体" w:hAnsi="黑体" w:cs="Times New Roman"/>
          <w:sz w:val="24"/>
          <w:szCs w:val="24"/>
        </w:rPr>
        <w:t>2</w:t>
      </w:r>
      <w:r w:rsidRPr="0078362A">
        <w:rPr>
          <w:rFonts w:ascii="黑体" w:eastAsia="黑体" w:hAnsi="黑体" w:cs="Times New Roman" w:hint="eastAsia"/>
          <w:sz w:val="24"/>
          <w:szCs w:val="24"/>
        </w:rPr>
        <w:t>.4.4-1 租赁住房配建机动车停车场（库）的停车位控制指标</w:t>
      </w:r>
    </w:p>
    <w:tbl>
      <w:tblPr>
        <w:tblStyle w:val="10"/>
        <w:tblW w:w="8361" w:type="dxa"/>
        <w:jc w:val="center"/>
        <w:tblLook w:val="04A0" w:firstRow="1" w:lastRow="0" w:firstColumn="1" w:lastColumn="0" w:noHBand="0" w:noVBand="1"/>
      </w:tblPr>
      <w:tblGrid>
        <w:gridCol w:w="1018"/>
        <w:gridCol w:w="776"/>
        <w:gridCol w:w="882"/>
        <w:gridCol w:w="1421"/>
        <w:gridCol w:w="1416"/>
        <w:gridCol w:w="6"/>
        <w:gridCol w:w="1410"/>
        <w:gridCol w:w="12"/>
        <w:gridCol w:w="1420"/>
      </w:tblGrid>
      <w:tr w:rsidR="00715D15" w:rsidRPr="00715D15" w14:paraId="4665AAA4" w14:textId="77777777" w:rsidTr="0078362A">
        <w:trPr>
          <w:trHeight w:val="397"/>
          <w:jc w:val="center"/>
        </w:trPr>
        <w:tc>
          <w:tcPr>
            <w:tcW w:w="1794" w:type="dxa"/>
            <w:gridSpan w:val="2"/>
            <w:vAlign w:val="center"/>
          </w:tcPr>
          <w:p w14:paraId="5DEF1E40"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类别</w:t>
            </w:r>
          </w:p>
        </w:tc>
        <w:tc>
          <w:tcPr>
            <w:tcW w:w="882" w:type="dxa"/>
            <w:vAlign w:val="center"/>
          </w:tcPr>
          <w:p w14:paraId="39687775"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单位</w:t>
            </w:r>
          </w:p>
        </w:tc>
        <w:tc>
          <w:tcPr>
            <w:tcW w:w="1421" w:type="dxa"/>
            <w:vAlign w:val="center"/>
          </w:tcPr>
          <w:p w14:paraId="77BBA728"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旧城地区</w:t>
            </w:r>
          </w:p>
        </w:tc>
        <w:tc>
          <w:tcPr>
            <w:tcW w:w="1416" w:type="dxa"/>
            <w:vAlign w:val="center"/>
          </w:tcPr>
          <w:p w14:paraId="750899B2"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一类地区</w:t>
            </w:r>
          </w:p>
        </w:tc>
        <w:tc>
          <w:tcPr>
            <w:tcW w:w="1416" w:type="dxa"/>
            <w:gridSpan w:val="2"/>
            <w:vAlign w:val="center"/>
          </w:tcPr>
          <w:p w14:paraId="65FD3EB8"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二类地区</w:t>
            </w:r>
          </w:p>
        </w:tc>
        <w:tc>
          <w:tcPr>
            <w:tcW w:w="1432" w:type="dxa"/>
            <w:gridSpan w:val="2"/>
            <w:vAlign w:val="center"/>
          </w:tcPr>
          <w:p w14:paraId="3F5BF8D4"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三类地区</w:t>
            </w:r>
          </w:p>
        </w:tc>
      </w:tr>
      <w:tr w:rsidR="00715D15" w:rsidRPr="00715D15" w14:paraId="393AA7E8" w14:textId="77777777" w:rsidTr="0078362A">
        <w:trPr>
          <w:trHeight w:val="465"/>
          <w:jc w:val="center"/>
        </w:trPr>
        <w:tc>
          <w:tcPr>
            <w:tcW w:w="1794" w:type="dxa"/>
            <w:gridSpan w:val="2"/>
            <w:vAlign w:val="center"/>
          </w:tcPr>
          <w:p w14:paraId="45503650" w14:textId="55DA42E6" w:rsidR="00F10B3C" w:rsidRPr="0078362A" w:rsidRDefault="00595187" w:rsidP="0027429E">
            <w:pPr>
              <w:jc w:val="center"/>
              <w:rPr>
                <w:rFonts w:ascii="宋体" w:eastAsia="宋体" w:hAnsi="宋体"/>
                <w:szCs w:val="21"/>
              </w:rPr>
            </w:pPr>
            <w:r>
              <w:rPr>
                <w:rFonts w:ascii="宋体" w:eastAsia="宋体" w:hAnsi="宋体" w:hint="eastAsia"/>
                <w:szCs w:val="21"/>
              </w:rPr>
              <w:t>住宅型租赁住房</w:t>
            </w:r>
          </w:p>
        </w:tc>
        <w:tc>
          <w:tcPr>
            <w:tcW w:w="882" w:type="dxa"/>
            <w:vAlign w:val="center"/>
          </w:tcPr>
          <w:p w14:paraId="314061A5"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车位/户</w:t>
            </w:r>
          </w:p>
        </w:tc>
        <w:tc>
          <w:tcPr>
            <w:tcW w:w="1421" w:type="dxa"/>
            <w:vAlign w:val="center"/>
          </w:tcPr>
          <w:p w14:paraId="0DEED4D4"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0.3</w:t>
            </w:r>
          </w:p>
        </w:tc>
        <w:tc>
          <w:tcPr>
            <w:tcW w:w="1416" w:type="dxa"/>
            <w:vAlign w:val="center"/>
          </w:tcPr>
          <w:p w14:paraId="1E679359"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0.5</w:t>
            </w:r>
          </w:p>
        </w:tc>
        <w:tc>
          <w:tcPr>
            <w:tcW w:w="1416" w:type="dxa"/>
            <w:gridSpan w:val="2"/>
            <w:vAlign w:val="center"/>
          </w:tcPr>
          <w:p w14:paraId="068C7801"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0.6</w:t>
            </w:r>
          </w:p>
        </w:tc>
        <w:tc>
          <w:tcPr>
            <w:tcW w:w="1432" w:type="dxa"/>
            <w:gridSpan w:val="2"/>
            <w:vAlign w:val="center"/>
          </w:tcPr>
          <w:p w14:paraId="55E47A74" w14:textId="77777777" w:rsidR="00F10B3C" w:rsidRPr="0078362A" w:rsidRDefault="00F10B3C" w:rsidP="00057104">
            <w:pPr>
              <w:jc w:val="center"/>
              <w:rPr>
                <w:rFonts w:ascii="宋体" w:eastAsia="宋体" w:hAnsi="宋体"/>
                <w:szCs w:val="21"/>
              </w:rPr>
            </w:pPr>
            <w:r w:rsidRPr="0078362A">
              <w:rPr>
                <w:rFonts w:ascii="宋体" w:eastAsia="宋体" w:hAnsi="宋体" w:hint="eastAsia"/>
                <w:szCs w:val="21"/>
              </w:rPr>
              <w:t>0.9</w:t>
            </w:r>
          </w:p>
        </w:tc>
      </w:tr>
      <w:tr w:rsidR="00715D15" w:rsidRPr="00715D15" w14:paraId="22854B4A" w14:textId="77777777" w:rsidTr="0078362A">
        <w:trPr>
          <w:trHeight w:val="465"/>
          <w:jc w:val="center"/>
        </w:trPr>
        <w:tc>
          <w:tcPr>
            <w:tcW w:w="1794" w:type="dxa"/>
            <w:gridSpan w:val="2"/>
            <w:vAlign w:val="center"/>
          </w:tcPr>
          <w:p w14:paraId="1A483B1C" w14:textId="31455091" w:rsidR="00F10B3C" w:rsidRPr="0078362A" w:rsidRDefault="00595187" w:rsidP="0027429E">
            <w:pPr>
              <w:jc w:val="center"/>
              <w:rPr>
                <w:rFonts w:ascii="宋体" w:eastAsia="宋体" w:hAnsi="宋体"/>
                <w:szCs w:val="21"/>
              </w:rPr>
            </w:pPr>
            <w:r>
              <w:rPr>
                <w:rFonts w:ascii="宋体" w:eastAsia="宋体" w:hAnsi="宋体" w:hint="eastAsia"/>
                <w:szCs w:val="21"/>
              </w:rPr>
              <w:t>宿舍型租赁住房</w:t>
            </w:r>
          </w:p>
        </w:tc>
        <w:tc>
          <w:tcPr>
            <w:tcW w:w="882" w:type="dxa"/>
            <w:vAlign w:val="center"/>
          </w:tcPr>
          <w:p w14:paraId="6010741E" w14:textId="77777777" w:rsidR="00F10B3C" w:rsidRPr="0078362A" w:rsidRDefault="003D77F5" w:rsidP="0027429E">
            <w:pPr>
              <w:jc w:val="center"/>
              <w:rPr>
                <w:rFonts w:ascii="宋体" w:eastAsia="宋体" w:hAnsi="宋体"/>
                <w:szCs w:val="21"/>
              </w:rPr>
            </w:pPr>
            <w:r w:rsidRPr="0078362A">
              <w:rPr>
                <w:rFonts w:ascii="宋体" w:eastAsia="宋体" w:hAnsi="宋体" w:hint="eastAsia"/>
                <w:szCs w:val="21"/>
              </w:rPr>
              <w:t>车位/间</w:t>
            </w:r>
          </w:p>
        </w:tc>
        <w:tc>
          <w:tcPr>
            <w:tcW w:w="5685" w:type="dxa"/>
            <w:gridSpan w:val="6"/>
            <w:vAlign w:val="center"/>
          </w:tcPr>
          <w:p w14:paraId="72437FA8" w14:textId="77777777" w:rsidR="00F10B3C" w:rsidRPr="0078362A" w:rsidRDefault="00F10B3C" w:rsidP="0027429E">
            <w:pPr>
              <w:jc w:val="center"/>
              <w:rPr>
                <w:rFonts w:ascii="宋体" w:eastAsia="宋体" w:hAnsi="宋体"/>
                <w:szCs w:val="21"/>
              </w:rPr>
            </w:pPr>
            <w:r w:rsidRPr="0078362A">
              <w:rPr>
                <w:rFonts w:ascii="宋体" w:eastAsia="宋体" w:hAnsi="宋体" w:cs="Times New Roman" w:hint="eastAsia"/>
                <w:szCs w:val="21"/>
              </w:rPr>
              <w:t>可结合所在地周边配置的公共停车场解决停车问题</w:t>
            </w:r>
          </w:p>
        </w:tc>
      </w:tr>
      <w:tr w:rsidR="00715D15" w:rsidRPr="00715D15" w14:paraId="522E1FCB" w14:textId="77777777" w:rsidTr="0078362A">
        <w:trPr>
          <w:trHeight w:val="465"/>
          <w:jc w:val="center"/>
        </w:trPr>
        <w:tc>
          <w:tcPr>
            <w:tcW w:w="1018" w:type="dxa"/>
            <w:vMerge w:val="restart"/>
            <w:vAlign w:val="center"/>
          </w:tcPr>
          <w:p w14:paraId="6EA62814" w14:textId="203BDAA2" w:rsidR="00F10B3C" w:rsidRPr="0078362A" w:rsidRDefault="00595187" w:rsidP="0027429E">
            <w:pPr>
              <w:jc w:val="center"/>
              <w:rPr>
                <w:rFonts w:ascii="宋体" w:eastAsia="宋体" w:hAnsi="宋体"/>
                <w:szCs w:val="21"/>
              </w:rPr>
            </w:pPr>
            <w:r>
              <w:rPr>
                <w:rFonts w:ascii="宋体" w:eastAsia="宋体" w:hAnsi="宋体" w:hint="eastAsia"/>
                <w:szCs w:val="21"/>
              </w:rPr>
              <w:t>公寓型租赁住房</w:t>
            </w:r>
          </w:p>
        </w:tc>
        <w:tc>
          <w:tcPr>
            <w:tcW w:w="776" w:type="dxa"/>
            <w:vAlign w:val="center"/>
          </w:tcPr>
          <w:p w14:paraId="775C6B11"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新建</w:t>
            </w:r>
          </w:p>
        </w:tc>
        <w:tc>
          <w:tcPr>
            <w:tcW w:w="882" w:type="dxa"/>
            <w:vMerge w:val="restart"/>
            <w:vAlign w:val="center"/>
          </w:tcPr>
          <w:p w14:paraId="2F846948"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车位/间</w:t>
            </w:r>
          </w:p>
        </w:tc>
        <w:tc>
          <w:tcPr>
            <w:tcW w:w="1421" w:type="dxa"/>
            <w:vAlign w:val="center"/>
          </w:tcPr>
          <w:p w14:paraId="05C7BD9C"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0.1</w:t>
            </w:r>
          </w:p>
        </w:tc>
        <w:tc>
          <w:tcPr>
            <w:tcW w:w="1422" w:type="dxa"/>
            <w:gridSpan w:val="2"/>
            <w:vAlign w:val="center"/>
          </w:tcPr>
          <w:p w14:paraId="5AC1C3F7"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w:t>
            </w:r>
            <w:r w:rsidRPr="0078362A">
              <w:rPr>
                <w:rFonts w:ascii="宋体" w:eastAsia="宋体" w:hAnsi="宋体"/>
                <w:szCs w:val="21"/>
              </w:rPr>
              <w:t>15</w:t>
            </w:r>
          </w:p>
        </w:tc>
        <w:tc>
          <w:tcPr>
            <w:tcW w:w="1422" w:type="dxa"/>
            <w:gridSpan w:val="2"/>
            <w:vAlign w:val="center"/>
          </w:tcPr>
          <w:p w14:paraId="5687C0B5"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0.2</w:t>
            </w:r>
          </w:p>
        </w:tc>
        <w:tc>
          <w:tcPr>
            <w:tcW w:w="1420" w:type="dxa"/>
            <w:vAlign w:val="center"/>
          </w:tcPr>
          <w:p w14:paraId="30F8C1C3" w14:textId="333F3A91" w:rsidR="00F10B3C" w:rsidRPr="0078362A" w:rsidRDefault="00C83C63" w:rsidP="00401C96">
            <w:pPr>
              <w:jc w:val="center"/>
              <w:rPr>
                <w:rFonts w:ascii="宋体" w:eastAsia="宋体" w:hAnsi="宋体"/>
                <w:szCs w:val="21"/>
              </w:rPr>
            </w:pPr>
            <w:r>
              <w:rPr>
                <w:rFonts w:ascii="宋体" w:eastAsia="宋体" w:hAnsi="宋体" w:hint="eastAsia"/>
                <w:szCs w:val="21"/>
              </w:rPr>
              <w:t>0</w:t>
            </w:r>
            <w:r w:rsidR="00755C8C">
              <w:rPr>
                <w:rFonts w:ascii="宋体" w:eastAsia="宋体" w:hAnsi="宋体" w:hint="eastAsia"/>
                <w:szCs w:val="21"/>
              </w:rPr>
              <w:t>.</w:t>
            </w:r>
            <w:r w:rsidR="00401C96">
              <w:rPr>
                <w:rFonts w:ascii="宋体" w:eastAsia="宋体" w:hAnsi="宋体" w:hint="eastAsia"/>
                <w:szCs w:val="21"/>
              </w:rPr>
              <w:t>20</w:t>
            </w:r>
          </w:p>
        </w:tc>
      </w:tr>
      <w:tr w:rsidR="00715D15" w:rsidRPr="00715D15" w14:paraId="6A70F75D" w14:textId="77777777" w:rsidTr="0078362A">
        <w:trPr>
          <w:trHeight w:val="465"/>
          <w:jc w:val="center"/>
        </w:trPr>
        <w:tc>
          <w:tcPr>
            <w:tcW w:w="1018" w:type="dxa"/>
            <w:vMerge/>
            <w:vAlign w:val="center"/>
          </w:tcPr>
          <w:p w14:paraId="4E86934D" w14:textId="77777777" w:rsidR="00F10B3C" w:rsidRPr="0078362A" w:rsidRDefault="00F10B3C" w:rsidP="0027429E">
            <w:pPr>
              <w:jc w:val="center"/>
              <w:rPr>
                <w:rFonts w:ascii="宋体" w:eastAsia="宋体" w:hAnsi="宋体"/>
                <w:szCs w:val="21"/>
              </w:rPr>
            </w:pPr>
          </w:p>
        </w:tc>
        <w:tc>
          <w:tcPr>
            <w:tcW w:w="776" w:type="dxa"/>
            <w:vAlign w:val="center"/>
          </w:tcPr>
          <w:p w14:paraId="1BCDC1AC"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改建</w:t>
            </w:r>
          </w:p>
        </w:tc>
        <w:tc>
          <w:tcPr>
            <w:tcW w:w="882" w:type="dxa"/>
            <w:vMerge/>
            <w:vAlign w:val="center"/>
          </w:tcPr>
          <w:p w14:paraId="3F8BAF03" w14:textId="77777777" w:rsidR="00F10B3C" w:rsidRPr="0078362A" w:rsidRDefault="00F10B3C" w:rsidP="0027429E">
            <w:pPr>
              <w:jc w:val="center"/>
              <w:rPr>
                <w:rFonts w:ascii="宋体" w:eastAsia="宋体" w:hAnsi="宋体"/>
                <w:szCs w:val="21"/>
              </w:rPr>
            </w:pPr>
          </w:p>
        </w:tc>
        <w:tc>
          <w:tcPr>
            <w:tcW w:w="1421" w:type="dxa"/>
            <w:vAlign w:val="center"/>
          </w:tcPr>
          <w:p w14:paraId="6CC5E386" w14:textId="1BB68B9E" w:rsidR="00F10B3C" w:rsidRPr="0078362A" w:rsidRDefault="005A1D21" w:rsidP="005A1D21">
            <w:pPr>
              <w:jc w:val="center"/>
              <w:rPr>
                <w:rFonts w:ascii="宋体" w:eastAsia="宋体" w:hAnsi="宋体"/>
                <w:szCs w:val="21"/>
              </w:rPr>
            </w:pPr>
            <w:r w:rsidRPr="005A1D21">
              <w:rPr>
                <w:rFonts w:ascii="宋体" w:eastAsia="宋体" w:hAnsi="宋体" w:hint="eastAsia"/>
                <w:szCs w:val="21"/>
              </w:rPr>
              <w:t>结合所在地周边配置的公共停车场解决停车问题</w:t>
            </w:r>
          </w:p>
        </w:tc>
        <w:tc>
          <w:tcPr>
            <w:tcW w:w="1422" w:type="dxa"/>
            <w:gridSpan w:val="2"/>
            <w:vAlign w:val="center"/>
          </w:tcPr>
          <w:p w14:paraId="7EB678EC"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w:t>
            </w:r>
            <w:r w:rsidRPr="0078362A">
              <w:rPr>
                <w:rFonts w:ascii="宋体" w:eastAsia="宋体" w:hAnsi="宋体"/>
                <w:szCs w:val="21"/>
              </w:rPr>
              <w:t>.1</w:t>
            </w:r>
          </w:p>
        </w:tc>
        <w:tc>
          <w:tcPr>
            <w:tcW w:w="1422" w:type="dxa"/>
            <w:gridSpan w:val="2"/>
            <w:vAlign w:val="center"/>
          </w:tcPr>
          <w:p w14:paraId="3949EFA5"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w:t>
            </w:r>
            <w:r w:rsidRPr="0078362A">
              <w:rPr>
                <w:rFonts w:ascii="宋体" w:eastAsia="宋体" w:hAnsi="宋体"/>
                <w:szCs w:val="21"/>
              </w:rPr>
              <w:t>.15</w:t>
            </w:r>
          </w:p>
        </w:tc>
        <w:tc>
          <w:tcPr>
            <w:tcW w:w="1420" w:type="dxa"/>
            <w:vAlign w:val="center"/>
          </w:tcPr>
          <w:p w14:paraId="647B54CC" w14:textId="77777777" w:rsidR="00F10B3C" w:rsidRPr="0078362A" w:rsidRDefault="00F10B3C" w:rsidP="0027429E">
            <w:pPr>
              <w:jc w:val="center"/>
              <w:rPr>
                <w:rFonts w:ascii="宋体" w:eastAsia="宋体" w:hAnsi="宋体"/>
                <w:szCs w:val="21"/>
              </w:rPr>
            </w:pPr>
            <w:r w:rsidRPr="0078362A">
              <w:rPr>
                <w:rFonts w:ascii="宋体" w:eastAsia="宋体" w:hAnsi="宋体" w:hint="eastAsia"/>
                <w:szCs w:val="21"/>
              </w:rPr>
              <w:t>0</w:t>
            </w:r>
            <w:r w:rsidRPr="0078362A">
              <w:rPr>
                <w:rFonts w:ascii="宋体" w:eastAsia="宋体" w:hAnsi="宋体"/>
                <w:szCs w:val="21"/>
              </w:rPr>
              <w:t>.2</w:t>
            </w:r>
          </w:p>
        </w:tc>
      </w:tr>
    </w:tbl>
    <w:p w14:paraId="0ACEA226" w14:textId="646356FE" w:rsidR="00393B2E" w:rsidRPr="00715D15" w:rsidRDefault="00F10B3C" w:rsidP="00F0292E">
      <w:pPr>
        <w:ind w:leftChars="200" w:left="420"/>
        <w:jc w:val="left"/>
        <w:rPr>
          <w:rFonts w:ascii="宋体" w:eastAsia="宋体" w:hAnsi="宋体" w:cs="Times New Roman"/>
          <w:sz w:val="18"/>
          <w:szCs w:val="18"/>
        </w:rPr>
      </w:pPr>
      <w:r w:rsidRPr="002A6B18">
        <w:rPr>
          <w:rFonts w:ascii="黑体" w:eastAsia="黑体" w:hAnsi="黑体" w:cs="Times New Roman" w:hint="eastAsia"/>
          <w:sz w:val="18"/>
          <w:szCs w:val="18"/>
        </w:rPr>
        <w:t>注：</w:t>
      </w:r>
      <w:r w:rsidR="00393B2E" w:rsidRPr="0078362A">
        <w:rPr>
          <w:rFonts w:ascii="黑体" w:eastAsia="黑体" w:hAnsi="黑体" w:cs="Times New Roman" w:hint="eastAsia"/>
          <w:szCs w:val="21"/>
        </w:rPr>
        <w:t>1</w:t>
      </w:r>
      <w:r w:rsidR="0078362A">
        <w:rPr>
          <w:rFonts w:ascii="黑体" w:eastAsia="黑体" w:hAnsi="黑体" w:cs="Times New Roman" w:hint="eastAsia"/>
          <w:szCs w:val="21"/>
        </w:rPr>
        <w:t xml:space="preserve"> </w:t>
      </w:r>
      <w:r w:rsidR="00595187">
        <w:rPr>
          <w:rFonts w:ascii="宋体" w:eastAsia="宋体" w:hAnsi="宋体" w:cs="Times New Roman" w:hint="eastAsia"/>
          <w:sz w:val="18"/>
          <w:szCs w:val="18"/>
        </w:rPr>
        <w:t>住宅型租赁住房</w:t>
      </w:r>
      <w:r w:rsidRPr="00715D15">
        <w:rPr>
          <w:rFonts w:ascii="宋体" w:eastAsia="宋体" w:hAnsi="宋体" w:cs="Times New Roman"/>
          <w:sz w:val="18"/>
          <w:szCs w:val="18"/>
        </w:rPr>
        <w:t>和</w:t>
      </w:r>
      <w:r w:rsidR="00595187">
        <w:rPr>
          <w:rFonts w:ascii="宋体" w:eastAsia="宋体" w:hAnsi="宋体" w:cs="Times New Roman"/>
          <w:sz w:val="18"/>
          <w:szCs w:val="18"/>
        </w:rPr>
        <w:t>公寓型租赁住房</w:t>
      </w:r>
      <w:r w:rsidRPr="00715D15">
        <w:rPr>
          <w:rFonts w:ascii="宋体" w:eastAsia="宋体" w:hAnsi="宋体" w:cs="Times New Roman"/>
          <w:sz w:val="18"/>
          <w:szCs w:val="18"/>
        </w:rPr>
        <w:t>配建</w:t>
      </w:r>
      <w:r w:rsidRPr="00715D15">
        <w:rPr>
          <w:rFonts w:ascii="宋体" w:eastAsia="宋体" w:hAnsi="宋体" w:cs="Times New Roman" w:hint="eastAsia"/>
          <w:sz w:val="18"/>
          <w:szCs w:val="18"/>
        </w:rPr>
        <w:t>机动车停</w:t>
      </w:r>
      <w:r w:rsidRPr="00715D15">
        <w:rPr>
          <w:rFonts w:ascii="宋体" w:eastAsia="宋体" w:hAnsi="宋体" w:cs="Times New Roman"/>
          <w:sz w:val="18"/>
          <w:szCs w:val="18"/>
        </w:rPr>
        <w:t>车位中包含访客车位。</w:t>
      </w:r>
    </w:p>
    <w:p w14:paraId="342F4CD8" w14:textId="520D39CB" w:rsidR="00F10B3C" w:rsidRPr="00715D15" w:rsidRDefault="00393B2E" w:rsidP="00731546">
      <w:pPr>
        <w:ind w:leftChars="375" w:left="998" w:hangingChars="100" w:hanging="210"/>
        <w:jc w:val="left"/>
        <w:rPr>
          <w:rFonts w:ascii="宋体" w:eastAsia="宋体" w:hAnsi="宋体" w:cs="Times New Roman"/>
          <w:sz w:val="18"/>
          <w:szCs w:val="18"/>
        </w:rPr>
      </w:pPr>
      <w:r w:rsidRPr="0078362A">
        <w:rPr>
          <w:rFonts w:ascii="黑体" w:eastAsia="黑体" w:hAnsi="黑体" w:cs="Times New Roman" w:hint="eastAsia"/>
          <w:szCs w:val="21"/>
        </w:rPr>
        <w:t>2</w:t>
      </w:r>
      <w:r w:rsidR="0078362A">
        <w:rPr>
          <w:rFonts w:ascii="黑体" w:eastAsia="黑体" w:hAnsi="黑体" w:cs="Times New Roman" w:hint="eastAsia"/>
          <w:szCs w:val="21"/>
        </w:rPr>
        <w:t xml:space="preserve"> </w:t>
      </w:r>
      <w:r w:rsidR="003D77F5" w:rsidRPr="00715D15">
        <w:rPr>
          <w:rFonts w:ascii="宋体" w:eastAsia="宋体" w:hAnsi="宋体" w:cs="Times New Roman" w:hint="eastAsia"/>
          <w:sz w:val="18"/>
          <w:szCs w:val="18"/>
        </w:rPr>
        <w:t>当租赁住房社区有成熟的移动互联网共享汽车出行平台支撑配套时，可以根据实际情况，综合调整机动车停车位指标。</w:t>
      </w:r>
    </w:p>
    <w:p w14:paraId="4ED5CC1F" w14:textId="205312D8" w:rsidR="00AA4E5F" w:rsidRDefault="00393B2E" w:rsidP="00D63356">
      <w:pPr>
        <w:ind w:leftChars="375" w:left="788"/>
        <w:jc w:val="left"/>
        <w:rPr>
          <w:rFonts w:ascii="宋体" w:eastAsia="宋体" w:hAnsi="宋体" w:cs="Times New Roman"/>
          <w:sz w:val="18"/>
          <w:szCs w:val="18"/>
        </w:rPr>
      </w:pPr>
      <w:r w:rsidRPr="0078362A">
        <w:rPr>
          <w:rFonts w:ascii="黑体" w:eastAsia="黑体" w:hAnsi="黑体" w:cs="Times New Roman" w:hint="eastAsia"/>
          <w:szCs w:val="21"/>
        </w:rPr>
        <w:t>3</w:t>
      </w:r>
      <w:r w:rsidR="0078362A">
        <w:rPr>
          <w:rFonts w:ascii="黑体" w:eastAsia="黑体" w:hAnsi="黑体" w:cs="Times New Roman" w:hint="eastAsia"/>
          <w:szCs w:val="21"/>
        </w:rPr>
        <w:t xml:space="preserve"> </w:t>
      </w:r>
      <w:r w:rsidRPr="00715D15">
        <w:rPr>
          <w:rFonts w:ascii="宋体" w:eastAsia="宋体" w:hAnsi="宋体" w:cs="Times New Roman" w:hint="eastAsia"/>
          <w:sz w:val="18"/>
          <w:szCs w:val="18"/>
        </w:rPr>
        <w:t>表内差别化分区范围同《</w:t>
      </w:r>
      <w:r w:rsidRPr="00715D15">
        <w:rPr>
          <w:rFonts w:ascii="宋体" w:eastAsia="宋体" w:hAnsi="宋体" w:cs="Times New Roman"/>
          <w:sz w:val="18"/>
          <w:szCs w:val="18"/>
        </w:rPr>
        <w:t>北京市居住公共服务设施配套指标</w:t>
      </w:r>
      <w:r w:rsidRPr="00715D15">
        <w:rPr>
          <w:rFonts w:ascii="宋体" w:eastAsia="宋体" w:hAnsi="宋体" w:cs="Times New Roman" w:hint="eastAsia"/>
          <w:sz w:val="18"/>
          <w:szCs w:val="18"/>
        </w:rPr>
        <w:t>》。</w:t>
      </w:r>
    </w:p>
    <w:p w14:paraId="4726429D" w14:textId="1145ED6C" w:rsidR="00D210B6" w:rsidRDefault="00D210B6" w:rsidP="002A6B18">
      <w:pPr>
        <w:spacing w:line="240" w:lineRule="exact"/>
        <w:ind w:leftChars="200" w:left="420" w:firstLineChars="200" w:firstLine="360"/>
        <w:jc w:val="left"/>
        <w:rPr>
          <w:rFonts w:ascii="宋体" w:eastAsia="宋体" w:hAnsi="宋体" w:cs="Times New Roman"/>
          <w:sz w:val="18"/>
          <w:szCs w:val="18"/>
        </w:rPr>
      </w:pPr>
    </w:p>
    <w:p w14:paraId="3A153645" w14:textId="77777777" w:rsidR="00F10B3C" w:rsidRPr="00715D15" w:rsidRDefault="00F10B3C" w:rsidP="00190535">
      <w:pPr>
        <w:spacing w:line="312" w:lineRule="auto"/>
        <w:ind w:firstLineChars="200" w:firstLine="482"/>
        <w:rPr>
          <w:rFonts w:ascii="Times New Roman" w:eastAsia="宋体" w:hAnsi="Times New Roman" w:cs="Times New Roman"/>
          <w:bCs/>
          <w:kern w:val="0"/>
          <w:sz w:val="24"/>
          <w:szCs w:val="20"/>
        </w:rPr>
      </w:pPr>
      <w:r w:rsidRPr="00715D15">
        <w:rPr>
          <w:rFonts w:ascii="Times New Roman" w:eastAsia="宋体" w:hAnsi="Times New Roman" w:cs="Times New Roman" w:hint="eastAsia"/>
          <w:b/>
          <w:kern w:val="0"/>
          <w:sz w:val="24"/>
          <w:szCs w:val="20"/>
        </w:rPr>
        <w:t>2</w:t>
      </w:r>
      <w:r w:rsidRPr="00715D15">
        <w:rPr>
          <w:rFonts w:ascii="Times New Roman" w:eastAsia="宋体" w:hAnsi="Times New Roman" w:cs="Times New Roman" w:hint="eastAsia"/>
          <w:bCs/>
          <w:kern w:val="0"/>
          <w:sz w:val="24"/>
          <w:szCs w:val="20"/>
        </w:rPr>
        <w:t xml:space="preserve">  </w:t>
      </w:r>
      <w:r w:rsidRPr="00715D15">
        <w:rPr>
          <w:rFonts w:ascii="Times New Roman" w:eastAsia="宋体" w:hAnsi="Times New Roman" w:cs="Times New Roman" w:hint="eastAsia"/>
          <w:bCs/>
          <w:kern w:val="0"/>
          <w:sz w:val="24"/>
          <w:szCs w:val="20"/>
        </w:rPr>
        <w:t>租赁住房机动车停车场（库）可</w:t>
      </w:r>
      <w:r w:rsidR="0037008F" w:rsidRPr="00715D15">
        <w:rPr>
          <w:rFonts w:ascii="Times New Roman" w:eastAsia="宋体" w:hAnsi="Times New Roman" w:cs="Times New Roman" w:hint="eastAsia"/>
          <w:bCs/>
          <w:kern w:val="0"/>
          <w:sz w:val="24"/>
          <w:szCs w:val="20"/>
        </w:rPr>
        <w:t>采</w:t>
      </w:r>
      <w:r w:rsidRPr="00715D15">
        <w:rPr>
          <w:rFonts w:ascii="Times New Roman" w:eastAsia="宋体" w:hAnsi="Times New Roman" w:cs="Times New Roman" w:hint="eastAsia"/>
          <w:bCs/>
          <w:kern w:val="0"/>
          <w:sz w:val="24"/>
          <w:szCs w:val="20"/>
        </w:rPr>
        <w:t>用多层停车库和机械式停车设施，节约集约利用土地，充分利用空间</w:t>
      </w:r>
      <w:r w:rsidRPr="00715D15">
        <w:rPr>
          <w:rFonts w:ascii="Times New Roman" w:eastAsia="宋体" w:hAnsi="Times New Roman" w:cs="Times New Roman" w:hint="eastAsia"/>
          <w:bCs/>
          <w:kern w:val="0"/>
          <w:sz w:val="24"/>
          <w:szCs w:val="20"/>
        </w:rPr>
        <w:t xml:space="preserve"> </w:t>
      </w:r>
      <w:r w:rsidRPr="00715D15">
        <w:rPr>
          <w:rFonts w:ascii="Times New Roman" w:eastAsia="宋体" w:hAnsi="Times New Roman" w:cs="Times New Roman" w:hint="eastAsia"/>
          <w:bCs/>
          <w:kern w:val="0"/>
          <w:sz w:val="24"/>
          <w:szCs w:val="20"/>
        </w:rPr>
        <w:t>。</w:t>
      </w:r>
    </w:p>
    <w:p w14:paraId="5ACFB8BA" w14:textId="77777777" w:rsidR="00F10B3C" w:rsidRPr="00715D15" w:rsidRDefault="00F10B3C" w:rsidP="00190535">
      <w:pPr>
        <w:spacing w:line="312" w:lineRule="auto"/>
        <w:ind w:firstLineChars="200" w:firstLine="482"/>
        <w:rPr>
          <w:rFonts w:ascii="Times New Roman" w:eastAsia="宋体" w:hAnsi="Times New Roman" w:cs="Times New Roman"/>
          <w:kern w:val="0"/>
          <w:sz w:val="24"/>
          <w:szCs w:val="20"/>
        </w:rPr>
      </w:pPr>
      <w:r w:rsidRPr="00715D15">
        <w:rPr>
          <w:rFonts w:ascii="Times New Roman" w:eastAsia="宋体" w:hAnsi="Times New Roman" w:cs="Times New Roman" w:hint="eastAsia"/>
          <w:b/>
          <w:kern w:val="0"/>
          <w:sz w:val="24"/>
          <w:szCs w:val="20"/>
        </w:rPr>
        <w:t xml:space="preserve">3  </w:t>
      </w:r>
      <w:r w:rsidRPr="00715D15">
        <w:rPr>
          <w:rFonts w:ascii="Times New Roman" w:eastAsia="宋体" w:hAnsi="Times New Roman" w:cs="Times New Roman" w:hint="eastAsia"/>
          <w:kern w:val="0"/>
          <w:sz w:val="24"/>
          <w:szCs w:val="20"/>
        </w:rPr>
        <w:t>新建租赁住房配建机动车停车位应依据《电动汽车充电基础设施规划设计标准》</w:t>
      </w:r>
      <w:r w:rsidRPr="00715D15">
        <w:rPr>
          <w:rFonts w:ascii="宋体" w:eastAsia="宋体" w:hAnsi="宋体" w:cs="Times New Roman"/>
          <w:kern w:val="0"/>
          <w:sz w:val="24"/>
          <w:szCs w:val="20"/>
        </w:rPr>
        <w:t>DB11/T 1455</w:t>
      </w:r>
      <w:r w:rsidRPr="00715D15">
        <w:rPr>
          <w:rFonts w:ascii="Times New Roman" w:eastAsia="宋体" w:hAnsi="Times New Roman" w:cs="Times New Roman" w:hint="eastAsia"/>
          <w:kern w:val="0"/>
          <w:sz w:val="24"/>
          <w:szCs w:val="20"/>
        </w:rPr>
        <w:t>设置充电基础设施。</w:t>
      </w:r>
    </w:p>
    <w:p w14:paraId="6DEE923B" w14:textId="2F6B9355" w:rsidR="00F10B3C" w:rsidRDefault="00F10B3C" w:rsidP="00190535">
      <w:pPr>
        <w:spacing w:line="312" w:lineRule="auto"/>
        <w:ind w:firstLineChars="200" w:firstLine="482"/>
        <w:rPr>
          <w:rFonts w:ascii="Times New Roman" w:eastAsia="宋体" w:hAnsi="Times New Roman" w:cs="Times New Roman"/>
          <w:kern w:val="0"/>
          <w:sz w:val="24"/>
          <w:szCs w:val="20"/>
        </w:rPr>
      </w:pPr>
      <w:r w:rsidRPr="00715D15">
        <w:rPr>
          <w:rFonts w:ascii="Times New Roman" w:eastAsia="宋体" w:hAnsi="Times New Roman" w:cs="Times New Roman" w:hint="eastAsia"/>
          <w:b/>
          <w:kern w:val="0"/>
          <w:sz w:val="24"/>
          <w:szCs w:val="20"/>
        </w:rPr>
        <w:t>4</w:t>
      </w:r>
      <w:r w:rsidRPr="00715D15">
        <w:rPr>
          <w:rFonts w:ascii="Times New Roman" w:eastAsia="宋体" w:hAnsi="Times New Roman" w:cs="Times New Roman" w:hint="eastAsia"/>
          <w:kern w:val="0"/>
          <w:sz w:val="24"/>
          <w:szCs w:val="20"/>
        </w:rPr>
        <w:t xml:space="preserve">  </w:t>
      </w:r>
      <w:bookmarkStart w:id="19" w:name="_Hlk41998706"/>
      <w:r w:rsidRPr="00715D15">
        <w:rPr>
          <w:rFonts w:ascii="Times New Roman" w:eastAsia="宋体" w:hAnsi="Times New Roman" w:cs="Times New Roman" w:hint="eastAsia"/>
          <w:kern w:val="0"/>
          <w:sz w:val="24"/>
          <w:szCs w:val="20"/>
        </w:rPr>
        <w:t>新建</w:t>
      </w:r>
      <w:r w:rsidR="00502D3A">
        <w:rPr>
          <w:rFonts w:ascii="Times New Roman" w:eastAsia="宋体" w:hAnsi="Times New Roman" w:cs="Times New Roman" w:hint="eastAsia"/>
          <w:kern w:val="0"/>
          <w:sz w:val="24"/>
          <w:szCs w:val="20"/>
        </w:rPr>
        <w:t>、</w:t>
      </w:r>
      <w:r w:rsidRPr="00715D15">
        <w:rPr>
          <w:rFonts w:ascii="Times New Roman" w:eastAsia="宋体" w:hAnsi="Times New Roman" w:cs="Times New Roman" w:hint="eastAsia"/>
          <w:kern w:val="0"/>
          <w:sz w:val="24"/>
          <w:szCs w:val="20"/>
        </w:rPr>
        <w:t>改建租赁住房项目都应预留具备安装充电设施条件的非机动车停车点</w:t>
      </w:r>
      <w:bookmarkEnd w:id="19"/>
      <w:r w:rsidRPr="00715D15">
        <w:rPr>
          <w:rFonts w:ascii="Times New Roman" w:eastAsia="宋体" w:hAnsi="Times New Roman" w:cs="Times New Roman" w:hint="eastAsia"/>
          <w:kern w:val="0"/>
          <w:sz w:val="24"/>
          <w:szCs w:val="20"/>
        </w:rPr>
        <w:t>，并应符合表</w:t>
      </w:r>
      <w:r w:rsidRPr="00715D15">
        <w:rPr>
          <w:rFonts w:ascii="宋体" w:eastAsia="宋体" w:hAnsi="宋体" w:cs="Times New Roman"/>
          <w:kern w:val="0"/>
          <w:sz w:val="24"/>
          <w:szCs w:val="20"/>
        </w:rPr>
        <w:t>2.</w:t>
      </w:r>
      <w:r w:rsidRPr="00715D15">
        <w:rPr>
          <w:rFonts w:ascii="宋体" w:eastAsia="宋体" w:hAnsi="宋体" w:cs="Times New Roman" w:hint="eastAsia"/>
          <w:kern w:val="0"/>
          <w:sz w:val="24"/>
          <w:szCs w:val="20"/>
        </w:rPr>
        <w:t>4</w:t>
      </w:r>
      <w:r w:rsidRPr="00715D15">
        <w:rPr>
          <w:rFonts w:ascii="宋体" w:eastAsia="宋体" w:hAnsi="宋体" w:cs="Times New Roman"/>
          <w:kern w:val="0"/>
          <w:sz w:val="24"/>
          <w:szCs w:val="20"/>
        </w:rPr>
        <w:t>.4-2</w:t>
      </w:r>
      <w:r w:rsidRPr="00715D15">
        <w:rPr>
          <w:rFonts w:ascii="Times New Roman" w:eastAsia="宋体" w:hAnsi="Times New Roman" w:cs="Times New Roman" w:hint="eastAsia"/>
          <w:kern w:val="0"/>
          <w:sz w:val="24"/>
          <w:szCs w:val="20"/>
        </w:rPr>
        <w:t>的规定：</w:t>
      </w:r>
    </w:p>
    <w:p w14:paraId="0EDCCA31" w14:textId="77777777" w:rsidR="00F10B3C" w:rsidRPr="00642D3B" w:rsidRDefault="00F10B3C" w:rsidP="0078362A">
      <w:pPr>
        <w:spacing w:line="480" w:lineRule="auto"/>
        <w:jc w:val="center"/>
        <w:rPr>
          <w:rFonts w:ascii="黑体" w:eastAsia="黑体" w:hAnsi="黑体" w:cs="Times New Roman"/>
          <w:sz w:val="24"/>
          <w:szCs w:val="24"/>
        </w:rPr>
      </w:pPr>
      <w:r w:rsidRPr="00642D3B">
        <w:rPr>
          <w:rFonts w:ascii="黑体" w:eastAsia="黑体" w:hAnsi="黑体" w:cs="Times New Roman" w:hint="eastAsia"/>
          <w:sz w:val="24"/>
          <w:szCs w:val="24"/>
        </w:rPr>
        <w:t xml:space="preserve">表2.4.4-2 </w:t>
      </w:r>
      <w:r w:rsidR="0078362A" w:rsidRPr="00642D3B">
        <w:rPr>
          <w:rFonts w:ascii="黑体" w:eastAsia="黑体" w:hAnsi="黑体" w:cs="Times New Roman" w:hint="eastAsia"/>
          <w:sz w:val="24"/>
          <w:szCs w:val="24"/>
        </w:rPr>
        <w:t xml:space="preserve"> </w:t>
      </w:r>
      <w:r w:rsidRPr="00642D3B">
        <w:rPr>
          <w:rFonts w:ascii="黑体" w:eastAsia="黑体" w:hAnsi="黑体" w:cs="Times New Roman" w:hint="eastAsia"/>
          <w:sz w:val="24"/>
          <w:szCs w:val="24"/>
        </w:rPr>
        <w:t>租赁住房配建非机动车停车点的控制指标</w:t>
      </w:r>
    </w:p>
    <w:tbl>
      <w:tblPr>
        <w:tblStyle w:val="12"/>
        <w:tblW w:w="0" w:type="auto"/>
        <w:jc w:val="center"/>
        <w:tblLook w:val="04A0" w:firstRow="1" w:lastRow="0" w:firstColumn="1" w:lastColumn="0" w:noHBand="0" w:noVBand="1"/>
      </w:tblPr>
      <w:tblGrid>
        <w:gridCol w:w="2063"/>
        <w:gridCol w:w="6233"/>
      </w:tblGrid>
      <w:tr w:rsidR="00715D15" w:rsidRPr="00715D15" w14:paraId="62574946" w14:textId="77777777" w:rsidTr="0027429E">
        <w:trPr>
          <w:trHeight w:val="407"/>
          <w:jc w:val="center"/>
        </w:trPr>
        <w:tc>
          <w:tcPr>
            <w:tcW w:w="2063" w:type="dxa"/>
            <w:vAlign w:val="center"/>
          </w:tcPr>
          <w:p w14:paraId="47456CD4" w14:textId="77777777" w:rsidR="00F10B3C" w:rsidRPr="002516E5" w:rsidRDefault="00F10B3C" w:rsidP="0027429E">
            <w:pPr>
              <w:jc w:val="center"/>
              <w:rPr>
                <w:rFonts w:asciiTheme="minorEastAsia" w:hAnsiTheme="minorEastAsia" w:cs="Times New Roman"/>
                <w:kern w:val="0"/>
                <w:szCs w:val="21"/>
              </w:rPr>
            </w:pPr>
            <w:r w:rsidRPr="002516E5">
              <w:rPr>
                <w:rFonts w:asciiTheme="minorEastAsia" w:hAnsiTheme="minorEastAsia" w:cs="Times New Roman" w:hint="eastAsia"/>
                <w:kern w:val="0"/>
                <w:szCs w:val="21"/>
              </w:rPr>
              <w:t>类别</w:t>
            </w:r>
          </w:p>
        </w:tc>
        <w:tc>
          <w:tcPr>
            <w:tcW w:w="6233" w:type="dxa"/>
            <w:vAlign w:val="center"/>
          </w:tcPr>
          <w:p w14:paraId="4D6CCF3E" w14:textId="77777777" w:rsidR="00F10B3C" w:rsidRPr="002516E5" w:rsidRDefault="00F10B3C" w:rsidP="0027429E">
            <w:pPr>
              <w:jc w:val="center"/>
              <w:rPr>
                <w:rFonts w:asciiTheme="minorEastAsia" w:hAnsiTheme="minorEastAsia" w:cs="Times New Roman"/>
                <w:kern w:val="0"/>
                <w:szCs w:val="21"/>
              </w:rPr>
            </w:pPr>
            <w:r w:rsidRPr="002516E5">
              <w:rPr>
                <w:rFonts w:asciiTheme="minorEastAsia" w:hAnsiTheme="minorEastAsia" w:cs="Times New Roman" w:hint="eastAsia"/>
                <w:kern w:val="0"/>
                <w:szCs w:val="21"/>
              </w:rPr>
              <w:t>控制指标</w:t>
            </w:r>
          </w:p>
        </w:tc>
      </w:tr>
      <w:tr w:rsidR="00715D15" w:rsidRPr="00715D15" w14:paraId="6FBEB24B" w14:textId="77777777" w:rsidTr="0027429E">
        <w:trPr>
          <w:trHeight w:val="419"/>
          <w:jc w:val="center"/>
        </w:trPr>
        <w:tc>
          <w:tcPr>
            <w:tcW w:w="2063" w:type="dxa"/>
            <w:vAlign w:val="center"/>
          </w:tcPr>
          <w:p w14:paraId="49A2F4C5" w14:textId="42B1F651" w:rsidR="00F10B3C" w:rsidRPr="002516E5" w:rsidRDefault="00595187" w:rsidP="0027429E">
            <w:pPr>
              <w:jc w:val="center"/>
              <w:rPr>
                <w:rFonts w:asciiTheme="minorEastAsia" w:hAnsiTheme="minorEastAsia" w:cs="Times New Roman"/>
                <w:kern w:val="0"/>
                <w:szCs w:val="21"/>
              </w:rPr>
            </w:pPr>
            <w:r>
              <w:rPr>
                <w:rFonts w:asciiTheme="minorEastAsia" w:hAnsiTheme="minorEastAsia" w:cs="Times New Roman" w:hint="eastAsia"/>
                <w:kern w:val="0"/>
                <w:szCs w:val="21"/>
              </w:rPr>
              <w:t>住宅型租赁住房</w:t>
            </w:r>
          </w:p>
        </w:tc>
        <w:tc>
          <w:tcPr>
            <w:tcW w:w="6233" w:type="dxa"/>
            <w:vAlign w:val="center"/>
          </w:tcPr>
          <w:p w14:paraId="0B950A74" w14:textId="77777777" w:rsidR="00F10B3C" w:rsidRPr="002516E5" w:rsidRDefault="00F10B3C" w:rsidP="0027429E">
            <w:pPr>
              <w:jc w:val="center"/>
              <w:rPr>
                <w:rFonts w:asciiTheme="minorEastAsia" w:hAnsiTheme="minorEastAsia" w:cs="Times New Roman"/>
                <w:kern w:val="0"/>
                <w:szCs w:val="21"/>
              </w:rPr>
            </w:pPr>
            <w:r w:rsidRPr="002516E5">
              <w:rPr>
                <w:rFonts w:asciiTheme="minorEastAsia" w:hAnsiTheme="minorEastAsia" w:cs="Times New Roman" w:hint="eastAsia"/>
                <w:szCs w:val="21"/>
              </w:rPr>
              <w:t>参照</w:t>
            </w:r>
            <w:r w:rsidR="0078362A" w:rsidRPr="002516E5">
              <w:rPr>
                <w:rFonts w:asciiTheme="minorEastAsia" w:hAnsiTheme="minorEastAsia" w:cs="Times New Roman" w:hint="eastAsia"/>
                <w:szCs w:val="21"/>
              </w:rPr>
              <w:t>《北京市居住公共服务设施配套指标》(京政发〔2015〕7号)</w:t>
            </w:r>
            <w:r w:rsidRPr="002516E5">
              <w:rPr>
                <w:rFonts w:asciiTheme="minorEastAsia" w:hAnsiTheme="minorEastAsia" w:cs="Times New Roman" w:hint="eastAsia"/>
                <w:szCs w:val="21"/>
              </w:rPr>
              <w:t>配置</w:t>
            </w:r>
          </w:p>
        </w:tc>
      </w:tr>
      <w:tr w:rsidR="00715D15" w:rsidRPr="00715D15" w14:paraId="596CE329" w14:textId="77777777" w:rsidTr="0027429E">
        <w:trPr>
          <w:trHeight w:val="269"/>
          <w:jc w:val="center"/>
        </w:trPr>
        <w:tc>
          <w:tcPr>
            <w:tcW w:w="2063" w:type="dxa"/>
            <w:vAlign w:val="center"/>
          </w:tcPr>
          <w:p w14:paraId="01CAE342" w14:textId="4043501A" w:rsidR="00F10B3C" w:rsidRPr="002516E5" w:rsidRDefault="00595187" w:rsidP="0027429E">
            <w:pPr>
              <w:jc w:val="center"/>
              <w:rPr>
                <w:rFonts w:asciiTheme="minorEastAsia" w:hAnsiTheme="minorEastAsia" w:cs="Times New Roman"/>
                <w:kern w:val="0"/>
                <w:szCs w:val="21"/>
              </w:rPr>
            </w:pPr>
            <w:r>
              <w:rPr>
                <w:rFonts w:asciiTheme="minorEastAsia" w:hAnsiTheme="minorEastAsia" w:cs="Times New Roman" w:hint="eastAsia"/>
                <w:kern w:val="0"/>
                <w:szCs w:val="21"/>
              </w:rPr>
              <w:t>宿舍型租赁住房</w:t>
            </w:r>
          </w:p>
        </w:tc>
        <w:tc>
          <w:tcPr>
            <w:tcW w:w="6233" w:type="dxa"/>
            <w:vAlign w:val="center"/>
          </w:tcPr>
          <w:p w14:paraId="5F7CFFC4" w14:textId="7164C4A4" w:rsidR="00F10B3C" w:rsidRPr="002516E5" w:rsidRDefault="00121911" w:rsidP="00366A6D">
            <w:pPr>
              <w:jc w:val="center"/>
              <w:rPr>
                <w:rFonts w:asciiTheme="minorEastAsia" w:hAnsiTheme="minorEastAsia" w:cs="Times New Roman"/>
                <w:kern w:val="0"/>
                <w:szCs w:val="21"/>
              </w:rPr>
            </w:pPr>
            <w:r w:rsidRPr="002516E5">
              <w:rPr>
                <w:rFonts w:asciiTheme="minorEastAsia" w:hAnsiTheme="minorEastAsia" w:cs="Times New Roman" w:hint="eastAsia"/>
                <w:kern w:val="0"/>
                <w:szCs w:val="21"/>
              </w:rPr>
              <w:t>以栋或宿舍楼群为单位配置，</w:t>
            </w:r>
            <w:r w:rsidR="0079159B">
              <w:rPr>
                <w:rFonts w:asciiTheme="minorEastAsia" w:hAnsiTheme="minorEastAsia" w:cs="Times New Roman" w:hint="eastAsia"/>
                <w:kern w:val="0"/>
                <w:szCs w:val="21"/>
              </w:rPr>
              <w:t>2</w:t>
            </w:r>
            <w:r w:rsidR="0079159B" w:rsidRPr="002516E5">
              <w:rPr>
                <w:rFonts w:asciiTheme="minorEastAsia" w:hAnsiTheme="minorEastAsia" w:cs="Times New Roman" w:hint="eastAsia"/>
                <w:kern w:val="0"/>
                <w:szCs w:val="21"/>
              </w:rPr>
              <w:t>0</w:t>
            </w:r>
            <w:r w:rsidR="00F10B3C" w:rsidRPr="002516E5">
              <w:rPr>
                <w:rFonts w:asciiTheme="minorEastAsia" w:hAnsiTheme="minorEastAsia" w:cs="Times New Roman" w:hint="eastAsia"/>
                <w:kern w:val="0"/>
                <w:szCs w:val="21"/>
              </w:rPr>
              <w:t>辆/</w:t>
            </w:r>
            <w:r w:rsidR="00366A6D" w:rsidRPr="002516E5" w:rsidDel="00366A6D">
              <w:rPr>
                <w:rFonts w:asciiTheme="minorEastAsia" w:hAnsiTheme="minorEastAsia" w:cs="Times New Roman" w:hint="eastAsia"/>
                <w:kern w:val="0"/>
                <w:szCs w:val="21"/>
              </w:rPr>
              <w:t xml:space="preserve"> </w:t>
            </w:r>
            <w:r w:rsidR="00F10B3C" w:rsidRPr="002516E5">
              <w:rPr>
                <w:rFonts w:asciiTheme="minorEastAsia" w:hAnsiTheme="minorEastAsia" w:cs="Times New Roman" w:hint="eastAsia"/>
                <w:kern w:val="0"/>
                <w:szCs w:val="21"/>
              </w:rPr>
              <w:t>1000平方米</w:t>
            </w:r>
            <w:r w:rsidR="00366A6D">
              <w:rPr>
                <w:rFonts w:asciiTheme="minorEastAsia" w:hAnsiTheme="minorEastAsia" w:cs="Times New Roman" w:hint="eastAsia"/>
                <w:kern w:val="0"/>
                <w:szCs w:val="21"/>
              </w:rPr>
              <w:t>地上</w:t>
            </w:r>
            <w:r w:rsidR="00F10B3C" w:rsidRPr="002516E5">
              <w:rPr>
                <w:rFonts w:asciiTheme="minorEastAsia" w:hAnsiTheme="minorEastAsia" w:cs="Times New Roman" w:hint="eastAsia"/>
                <w:kern w:val="0"/>
                <w:szCs w:val="21"/>
              </w:rPr>
              <w:t>建筑面积</w:t>
            </w:r>
          </w:p>
        </w:tc>
      </w:tr>
      <w:tr w:rsidR="00715D15" w:rsidRPr="00715D15" w14:paraId="7A09DF82" w14:textId="77777777" w:rsidTr="0027429E">
        <w:trPr>
          <w:trHeight w:val="424"/>
          <w:jc w:val="center"/>
        </w:trPr>
        <w:tc>
          <w:tcPr>
            <w:tcW w:w="2063" w:type="dxa"/>
            <w:vAlign w:val="center"/>
          </w:tcPr>
          <w:p w14:paraId="41538E63" w14:textId="346C75B8" w:rsidR="00F10B3C" w:rsidRPr="002516E5" w:rsidRDefault="00595187" w:rsidP="0027429E">
            <w:pPr>
              <w:jc w:val="center"/>
              <w:rPr>
                <w:rFonts w:asciiTheme="minorEastAsia" w:hAnsiTheme="minorEastAsia" w:cs="Times New Roman"/>
                <w:kern w:val="0"/>
                <w:szCs w:val="21"/>
              </w:rPr>
            </w:pPr>
            <w:r>
              <w:rPr>
                <w:rFonts w:asciiTheme="minorEastAsia" w:hAnsiTheme="minorEastAsia" w:cs="Times New Roman" w:hint="eastAsia"/>
                <w:kern w:val="0"/>
                <w:szCs w:val="21"/>
              </w:rPr>
              <w:t>公寓型租赁住房</w:t>
            </w:r>
          </w:p>
        </w:tc>
        <w:tc>
          <w:tcPr>
            <w:tcW w:w="6233" w:type="dxa"/>
            <w:vAlign w:val="center"/>
          </w:tcPr>
          <w:p w14:paraId="3D8A346C" w14:textId="3FECD33C" w:rsidR="00F10B3C" w:rsidRPr="002516E5" w:rsidRDefault="00121911" w:rsidP="00366A6D">
            <w:pPr>
              <w:jc w:val="center"/>
              <w:rPr>
                <w:rFonts w:asciiTheme="minorEastAsia" w:hAnsiTheme="minorEastAsia" w:cs="Times New Roman"/>
                <w:kern w:val="0"/>
                <w:szCs w:val="21"/>
              </w:rPr>
            </w:pPr>
            <w:r w:rsidRPr="002516E5">
              <w:rPr>
                <w:rFonts w:asciiTheme="minorEastAsia" w:hAnsiTheme="minorEastAsia" w:cs="Times New Roman" w:hint="eastAsia"/>
                <w:kern w:val="0"/>
                <w:szCs w:val="21"/>
              </w:rPr>
              <w:t>以栋或公寓楼群为单位配置，</w:t>
            </w:r>
            <w:r w:rsidR="00F10B3C" w:rsidRPr="002516E5">
              <w:rPr>
                <w:rFonts w:asciiTheme="minorEastAsia" w:hAnsiTheme="minorEastAsia" w:cs="Times New Roman" w:hint="eastAsia"/>
                <w:kern w:val="0"/>
                <w:szCs w:val="21"/>
              </w:rPr>
              <w:t>20辆/</w:t>
            </w:r>
            <w:r w:rsidR="00366A6D" w:rsidRPr="002516E5" w:rsidDel="00366A6D">
              <w:rPr>
                <w:rFonts w:asciiTheme="minorEastAsia" w:hAnsiTheme="minorEastAsia" w:cs="Times New Roman" w:hint="eastAsia"/>
                <w:kern w:val="0"/>
                <w:szCs w:val="21"/>
              </w:rPr>
              <w:t xml:space="preserve"> </w:t>
            </w:r>
            <w:r w:rsidR="00F10B3C" w:rsidRPr="002516E5">
              <w:rPr>
                <w:rFonts w:asciiTheme="minorEastAsia" w:hAnsiTheme="minorEastAsia" w:cs="Times New Roman" w:hint="eastAsia"/>
                <w:kern w:val="0"/>
                <w:szCs w:val="21"/>
              </w:rPr>
              <w:t>1000平方米</w:t>
            </w:r>
            <w:r w:rsidR="00366A6D">
              <w:rPr>
                <w:rFonts w:asciiTheme="minorEastAsia" w:hAnsiTheme="minorEastAsia" w:cs="Times New Roman" w:hint="eastAsia"/>
                <w:kern w:val="0"/>
                <w:szCs w:val="21"/>
              </w:rPr>
              <w:t>地上</w:t>
            </w:r>
            <w:r w:rsidR="00F10B3C" w:rsidRPr="002516E5">
              <w:rPr>
                <w:rFonts w:asciiTheme="minorEastAsia" w:hAnsiTheme="minorEastAsia" w:cs="Times New Roman" w:hint="eastAsia"/>
                <w:kern w:val="0"/>
                <w:szCs w:val="21"/>
              </w:rPr>
              <w:t>建筑面积</w:t>
            </w:r>
          </w:p>
        </w:tc>
      </w:tr>
    </w:tbl>
    <w:p w14:paraId="67D07AFB" w14:textId="77777777" w:rsidR="00F10B3C" w:rsidRPr="00715D15" w:rsidRDefault="00F10B3C" w:rsidP="00855CF1">
      <w:pPr>
        <w:spacing w:beforeLines="50" w:before="156"/>
        <w:ind w:leftChars="200" w:left="420"/>
        <w:rPr>
          <w:rFonts w:ascii="宋体" w:eastAsia="宋体" w:hAnsi="宋体" w:cs="Times New Roman"/>
          <w:sz w:val="18"/>
          <w:szCs w:val="18"/>
        </w:rPr>
      </w:pPr>
      <w:r w:rsidRPr="002A6B18">
        <w:rPr>
          <w:rFonts w:ascii="黑体" w:eastAsia="黑体" w:hAnsi="黑体" w:cs="Times New Roman" w:hint="eastAsia"/>
          <w:sz w:val="18"/>
          <w:szCs w:val="18"/>
        </w:rPr>
        <w:t>注：</w:t>
      </w:r>
      <w:r w:rsidRPr="00715D15">
        <w:rPr>
          <w:rFonts w:ascii="宋体" w:eastAsia="宋体" w:hAnsi="宋体" w:cs="Times New Roman" w:hint="eastAsia"/>
          <w:sz w:val="18"/>
          <w:szCs w:val="18"/>
        </w:rPr>
        <w:t>租赁住房非机动车停车点的布局宜靠近主要出入口，方便使用。</w:t>
      </w:r>
    </w:p>
    <w:p w14:paraId="440AD9A8" w14:textId="72218F1A" w:rsidR="00F10B3C" w:rsidRPr="006B2535" w:rsidRDefault="00F10B3C" w:rsidP="00F10B3C">
      <w:pPr>
        <w:keepNext/>
        <w:keepLines/>
        <w:spacing w:before="260" w:after="260" w:line="360" w:lineRule="auto"/>
        <w:jc w:val="center"/>
        <w:outlineLvl w:val="1"/>
        <w:rPr>
          <w:rFonts w:ascii="黑体" w:eastAsia="黑体" w:hAnsi="黑体" w:cs="Times New Roman"/>
          <w:bCs/>
          <w:kern w:val="44"/>
          <w:sz w:val="28"/>
          <w:szCs w:val="28"/>
        </w:rPr>
      </w:pPr>
      <w:bookmarkStart w:id="20" w:name="_Toc26188752"/>
      <w:bookmarkStart w:id="21" w:name="_Toc58857077"/>
      <w:r w:rsidRPr="006B2535">
        <w:rPr>
          <w:rFonts w:ascii="黑体" w:eastAsia="黑体" w:hAnsi="黑体" w:cs="Times New Roman"/>
          <w:bCs/>
          <w:kern w:val="44"/>
          <w:sz w:val="28"/>
          <w:szCs w:val="28"/>
        </w:rPr>
        <w:lastRenderedPageBreak/>
        <w:t>2.</w:t>
      </w:r>
      <w:r w:rsidRPr="006B2535">
        <w:rPr>
          <w:rFonts w:ascii="黑体" w:eastAsia="黑体" w:hAnsi="黑体" w:cs="Times New Roman" w:hint="eastAsia"/>
          <w:bCs/>
          <w:kern w:val="44"/>
          <w:sz w:val="28"/>
          <w:szCs w:val="28"/>
        </w:rPr>
        <w:t>5</w:t>
      </w:r>
      <w:r w:rsidR="00A64167">
        <w:rPr>
          <w:rFonts w:ascii="黑体" w:eastAsia="黑体" w:hAnsi="黑体" w:cs="Times New Roman" w:hint="eastAsia"/>
          <w:bCs/>
          <w:kern w:val="44"/>
          <w:sz w:val="28"/>
          <w:szCs w:val="28"/>
        </w:rPr>
        <w:t xml:space="preserve"> </w:t>
      </w:r>
      <w:r w:rsidRPr="006B2535">
        <w:rPr>
          <w:rFonts w:ascii="黑体" w:eastAsia="黑体" w:hAnsi="黑体" w:cs="Times New Roman" w:hint="eastAsia"/>
          <w:bCs/>
          <w:kern w:val="44"/>
          <w:sz w:val="28"/>
          <w:szCs w:val="28"/>
        </w:rPr>
        <w:t>住区环境</w:t>
      </w:r>
      <w:bookmarkEnd w:id="20"/>
      <w:bookmarkEnd w:id="21"/>
    </w:p>
    <w:p w14:paraId="733FA44F" w14:textId="77814A20" w:rsidR="00F10B3C" w:rsidRPr="00CB4133" w:rsidRDefault="00F10B3C" w:rsidP="00642D3B">
      <w:pPr>
        <w:spacing w:line="312" w:lineRule="auto"/>
        <w:rPr>
          <w:rFonts w:asciiTheme="minorEastAsia" w:hAnsiTheme="minorEastAsia" w:cs="Times New Roman"/>
          <w:b/>
          <w:sz w:val="24"/>
          <w:szCs w:val="24"/>
        </w:rPr>
      </w:pPr>
      <w:r w:rsidRPr="00CB4133">
        <w:rPr>
          <w:rFonts w:asciiTheme="minorEastAsia" w:hAnsiTheme="minorEastAsia" w:cs="Times New Roman"/>
          <w:b/>
          <w:sz w:val="24"/>
          <w:szCs w:val="24"/>
        </w:rPr>
        <w:t>2.</w:t>
      </w:r>
      <w:r w:rsidRPr="00CB4133">
        <w:rPr>
          <w:rFonts w:asciiTheme="minorEastAsia" w:hAnsiTheme="minorEastAsia" w:cs="Times New Roman" w:hint="eastAsia"/>
          <w:b/>
          <w:sz w:val="24"/>
          <w:szCs w:val="24"/>
        </w:rPr>
        <w:t>5</w:t>
      </w:r>
      <w:r w:rsidRPr="00CB4133">
        <w:rPr>
          <w:rFonts w:asciiTheme="minorEastAsia" w:hAnsiTheme="minorEastAsia" w:cs="Times New Roman"/>
          <w:b/>
          <w:sz w:val="24"/>
          <w:szCs w:val="24"/>
        </w:rPr>
        <w:t>.</w:t>
      </w:r>
      <w:r w:rsidR="007D25E5">
        <w:rPr>
          <w:rFonts w:asciiTheme="minorEastAsia" w:hAnsiTheme="minorEastAsia" w:cs="Times New Roman" w:hint="eastAsia"/>
          <w:b/>
          <w:sz w:val="24"/>
          <w:szCs w:val="24"/>
        </w:rPr>
        <w:t>1</w:t>
      </w:r>
      <w:r w:rsidR="00CB4133">
        <w:rPr>
          <w:rFonts w:asciiTheme="minorEastAsia" w:hAnsiTheme="minorEastAsia" w:cs="Times New Roman" w:hint="eastAsia"/>
          <w:b/>
          <w:sz w:val="24"/>
          <w:szCs w:val="24"/>
        </w:rPr>
        <w:t xml:space="preserve"> </w:t>
      </w:r>
      <w:r w:rsidR="007D25E5" w:rsidRPr="007D25E5">
        <w:rPr>
          <w:rFonts w:asciiTheme="minorEastAsia" w:hAnsiTheme="minorEastAsia" w:cs="Times New Roman" w:hint="eastAsia"/>
          <w:sz w:val="24"/>
          <w:szCs w:val="24"/>
        </w:rPr>
        <w:t>租赁住房全面实施开放式街区，采用非特殊时期开放与特殊时期封闭相结合的管理方式</w:t>
      </w:r>
      <w:r w:rsidR="00D42160">
        <w:rPr>
          <w:rFonts w:asciiTheme="minorEastAsia" w:hAnsiTheme="minorEastAsia" w:cs="Times New Roman" w:hint="eastAsia"/>
          <w:sz w:val="24"/>
          <w:szCs w:val="24"/>
        </w:rPr>
        <w:t>。</w:t>
      </w:r>
      <w:r w:rsidR="00D42160" w:rsidRPr="007D25E5">
        <w:rPr>
          <w:rFonts w:asciiTheme="minorEastAsia" w:hAnsiTheme="minorEastAsia" w:cs="Times New Roman" w:hint="eastAsia"/>
          <w:sz w:val="24"/>
          <w:szCs w:val="24"/>
        </w:rPr>
        <w:t>应</w:t>
      </w:r>
      <w:r w:rsidR="007D25E5" w:rsidRPr="007D25E5">
        <w:rPr>
          <w:rFonts w:asciiTheme="minorEastAsia" w:hAnsiTheme="minorEastAsia" w:cs="Times New Roman" w:hint="eastAsia"/>
          <w:sz w:val="24"/>
          <w:szCs w:val="24"/>
        </w:rPr>
        <w:t>合</w:t>
      </w:r>
      <w:proofErr w:type="gramStart"/>
      <w:r w:rsidR="007D25E5" w:rsidRPr="007D25E5">
        <w:rPr>
          <w:rFonts w:asciiTheme="minorEastAsia" w:hAnsiTheme="minorEastAsia" w:cs="Times New Roman" w:hint="eastAsia"/>
          <w:sz w:val="24"/>
          <w:szCs w:val="24"/>
        </w:rPr>
        <w:t>理组织</w:t>
      </w:r>
      <w:proofErr w:type="gramEnd"/>
      <w:r w:rsidR="007D25E5" w:rsidRPr="007D25E5">
        <w:rPr>
          <w:rFonts w:asciiTheme="minorEastAsia" w:hAnsiTheme="minorEastAsia" w:cs="Times New Roman" w:hint="eastAsia"/>
          <w:sz w:val="24"/>
          <w:szCs w:val="24"/>
        </w:rPr>
        <w:t>交通流线，</w:t>
      </w:r>
      <w:proofErr w:type="gramStart"/>
      <w:r w:rsidR="007D25E5" w:rsidRPr="007D25E5">
        <w:rPr>
          <w:rFonts w:asciiTheme="minorEastAsia" w:hAnsiTheme="minorEastAsia" w:cs="Times New Roman" w:hint="eastAsia"/>
          <w:sz w:val="24"/>
          <w:szCs w:val="24"/>
        </w:rPr>
        <w:t>考虑住</w:t>
      </w:r>
      <w:proofErr w:type="gramEnd"/>
      <w:r w:rsidR="007D25E5" w:rsidRPr="007D25E5">
        <w:rPr>
          <w:rFonts w:asciiTheme="minorEastAsia" w:hAnsiTheme="minorEastAsia" w:cs="Times New Roman" w:hint="eastAsia"/>
          <w:sz w:val="24"/>
          <w:szCs w:val="24"/>
        </w:rPr>
        <w:t>区主要出入口设置的便利性与通达性，统筹规划租住人群的应急避难场所和疏散通道，并建立相应的安全标识系统。</w:t>
      </w:r>
    </w:p>
    <w:p w14:paraId="6B8F65CE" w14:textId="11BC9D6B" w:rsidR="00F10B3C" w:rsidRPr="00CB4133" w:rsidRDefault="00F10B3C" w:rsidP="00642D3B">
      <w:pPr>
        <w:spacing w:line="312" w:lineRule="auto"/>
        <w:rPr>
          <w:rFonts w:asciiTheme="minorEastAsia" w:hAnsiTheme="minorEastAsia" w:cs="Times New Roman"/>
          <w:b/>
          <w:sz w:val="24"/>
          <w:szCs w:val="24"/>
        </w:rPr>
      </w:pPr>
      <w:r w:rsidRPr="00CB4133">
        <w:rPr>
          <w:rFonts w:asciiTheme="minorEastAsia" w:hAnsiTheme="minorEastAsia" w:cs="Times New Roman"/>
          <w:b/>
          <w:sz w:val="24"/>
          <w:szCs w:val="24"/>
        </w:rPr>
        <w:t>2</w:t>
      </w:r>
      <w:r w:rsidRPr="00CB4133">
        <w:rPr>
          <w:rFonts w:asciiTheme="minorEastAsia" w:hAnsiTheme="minorEastAsia" w:cs="Times New Roman" w:hint="eastAsia"/>
          <w:b/>
          <w:sz w:val="24"/>
          <w:szCs w:val="24"/>
        </w:rPr>
        <w:t>.5.</w:t>
      </w:r>
      <w:r w:rsidR="007D25E5">
        <w:rPr>
          <w:rFonts w:asciiTheme="minorEastAsia" w:hAnsiTheme="minorEastAsia" w:cs="Times New Roman" w:hint="eastAsia"/>
          <w:b/>
          <w:sz w:val="24"/>
          <w:szCs w:val="24"/>
        </w:rPr>
        <w:t>2</w:t>
      </w:r>
      <w:r w:rsidR="00CB4133">
        <w:rPr>
          <w:rFonts w:asciiTheme="minorEastAsia" w:hAnsiTheme="minorEastAsia" w:cs="Times New Roman" w:hint="eastAsia"/>
          <w:b/>
          <w:sz w:val="24"/>
          <w:szCs w:val="24"/>
        </w:rPr>
        <w:t xml:space="preserve"> </w:t>
      </w:r>
      <w:r w:rsidR="007D25E5" w:rsidRPr="00CB4133">
        <w:rPr>
          <w:rFonts w:asciiTheme="minorEastAsia" w:hAnsiTheme="minorEastAsia" w:cs="Times New Roman" w:hint="eastAsia"/>
          <w:sz w:val="24"/>
          <w:szCs w:val="24"/>
        </w:rPr>
        <w:t>租赁住房住区</w:t>
      </w:r>
      <w:r w:rsidR="007D25E5" w:rsidRPr="00EC37F9">
        <w:rPr>
          <w:rFonts w:asciiTheme="minorEastAsia" w:hAnsiTheme="minorEastAsia" w:cs="Times New Roman" w:hint="eastAsia"/>
          <w:sz w:val="24"/>
          <w:szCs w:val="24"/>
        </w:rPr>
        <w:t>以安全性为基本原则</w:t>
      </w:r>
      <w:r w:rsidR="007D25E5">
        <w:rPr>
          <w:rFonts w:asciiTheme="minorEastAsia" w:hAnsiTheme="minorEastAsia" w:cs="Times New Roman" w:hint="eastAsia"/>
          <w:sz w:val="24"/>
          <w:szCs w:val="24"/>
        </w:rPr>
        <w:t>，</w:t>
      </w:r>
      <w:r w:rsidR="007D7ECB" w:rsidRPr="00CB4133">
        <w:rPr>
          <w:rFonts w:asciiTheme="minorEastAsia" w:hAnsiTheme="minorEastAsia" w:cs="Times New Roman" w:hint="eastAsia"/>
          <w:sz w:val="24"/>
          <w:szCs w:val="24"/>
        </w:rPr>
        <w:t>倡导营造</w:t>
      </w:r>
      <w:r w:rsidR="007D7ECB" w:rsidRPr="00CB4133">
        <w:rPr>
          <w:rFonts w:asciiTheme="minorEastAsia" w:hAnsiTheme="minorEastAsia" w:cs="Times New Roman"/>
          <w:sz w:val="24"/>
          <w:szCs w:val="24"/>
        </w:rPr>
        <w:t>尺度适宜、功能丰富的活力交往空间</w:t>
      </w:r>
      <w:r w:rsidR="007D7ECB" w:rsidRPr="00CB4133">
        <w:rPr>
          <w:rFonts w:asciiTheme="minorEastAsia" w:hAnsiTheme="minorEastAsia" w:cs="Times New Roman" w:hint="eastAsia"/>
          <w:sz w:val="24"/>
          <w:szCs w:val="24"/>
        </w:rPr>
        <w:t>，</w:t>
      </w:r>
      <w:r w:rsidRPr="00CB4133">
        <w:rPr>
          <w:rFonts w:asciiTheme="minorEastAsia" w:hAnsiTheme="minorEastAsia" w:cs="Times New Roman" w:hint="eastAsia"/>
          <w:sz w:val="24"/>
          <w:szCs w:val="24"/>
        </w:rPr>
        <w:t>满足不同租住人群需求</w:t>
      </w:r>
      <w:r w:rsidR="007D7ECB" w:rsidRPr="00CB4133">
        <w:rPr>
          <w:rFonts w:asciiTheme="minorEastAsia" w:hAnsiTheme="minorEastAsia" w:cs="Times New Roman" w:hint="eastAsia"/>
          <w:sz w:val="24"/>
          <w:szCs w:val="24"/>
        </w:rPr>
        <w:t>。</w:t>
      </w:r>
      <w:r w:rsidRPr="00CB4133">
        <w:rPr>
          <w:rFonts w:asciiTheme="minorEastAsia" w:hAnsiTheme="minorEastAsia" w:cs="Times New Roman" w:hint="eastAsia"/>
          <w:sz w:val="24"/>
          <w:szCs w:val="24"/>
        </w:rPr>
        <w:t>室外公共活动空间符合下列规定：</w:t>
      </w:r>
      <w:r w:rsidR="00FD7395" w:rsidRPr="00CB4133">
        <w:rPr>
          <w:rFonts w:asciiTheme="minorEastAsia" w:hAnsiTheme="minorEastAsia" w:cs="Times New Roman"/>
          <w:b/>
          <w:sz w:val="24"/>
          <w:szCs w:val="24"/>
        </w:rPr>
        <w:t xml:space="preserve"> </w:t>
      </w:r>
    </w:p>
    <w:p w14:paraId="77417A75" w14:textId="77777777" w:rsidR="00F10B3C" w:rsidRPr="00CB4133" w:rsidRDefault="00F10B3C" w:rsidP="00190535">
      <w:pPr>
        <w:spacing w:line="312" w:lineRule="auto"/>
        <w:ind w:firstLineChars="200" w:firstLine="482"/>
        <w:rPr>
          <w:rFonts w:asciiTheme="minorEastAsia" w:hAnsiTheme="minorEastAsia" w:cs="Times New Roman"/>
          <w:sz w:val="24"/>
          <w:szCs w:val="24"/>
        </w:rPr>
      </w:pPr>
      <w:r w:rsidRPr="00CB4133">
        <w:rPr>
          <w:rFonts w:asciiTheme="minorEastAsia" w:hAnsiTheme="minorEastAsia" w:cs="Times New Roman" w:hint="eastAsia"/>
          <w:b/>
          <w:kern w:val="0"/>
          <w:sz w:val="24"/>
          <w:szCs w:val="20"/>
        </w:rPr>
        <w:t xml:space="preserve">1  </w:t>
      </w:r>
      <w:proofErr w:type="gramStart"/>
      <w:r w:rsidRPr="00CB4133">
        <w:rPr>
          <w:rFonts w:asciiTheme="minorEastAsia" w:hAnsiTheme="minorEastAsia" w:cs="Times New Roman" w:hint="eastAsia"/>
          <w:kern w:val="0"/>
          <w:sz w:val="24"/>
          <w:szCs w:val="20"/>
        </w:rPr>
        <w:t>新建</w:t>
      </w:r>
      <w:r w:rsidR="006C22B3" w:rsidRPr="00CB4133">
        <w:rPr>
          <w:rFonts w:asciiTheme="minorEastAsia" w:hAnsiTheme="minorEastAsia" w:cs="Times New Roman" w:hint="eastAsia"/>
          <w:kern w:val="0"/>
          <w:sz w:val="24"/>
          <w:szCs w:val="20"/>
        </w:rPr>
        <w:t>住区</w:t>
      </w:r>
      <w:r w:rsidRPr="00CB4133">
        <w:rPr>
          <w:rFonts w:asciiTheme="minorEastAsia" w:hAnsiTheme="minorEastAsia" w:cs="Times New Roman" w:hint="eastAsia"/>
          <w:kern w:val="0"/>
          <w:sz w:val="24"/>
          <w:szCs w:val="20"/>
        </w:rPr>
        <w:t>宜</w:t>
      </w:r>
      <w:proofErr w:type="gramEnd"/>
      <w:r w:rsidRPr="00CB4133">
        <w:rPr>
          <w:rFonts w:asciiTheme="minorEastAsia" w:hAnsiTheme="minorEastAsia" w:cs="Times New Roman" w:hint="eastAsia"/>
          <w:kern w:val="0"/>
          <w:sz w:val="24"/>
          <w:szCs w:val="20"/>
        </w:rPr>
        <w:t>通过</w:t>
      </w:r>
      <w:r w:rsidR="006C22B3" w:rsidRPr="00CB4133">
        <w:rPr>
          <w:rFonts w:asciiTheme="minorEastAsia" w:hAnsiTheme="minorEastAsia" w:cs="Times New Roman"/>
          <w:kern w:val="0"/>
          <w:sz w:val="24"/>
          <w:szCs w:val="20"/>
        </w:rPr>
        <w:t>综合考虑道路、景观、日照、气候等因素，因地制宜确定</w:t>
      </w:r>
      <w:r w:rsidR="006C22B3" w:rsidRPr="00CB4133">
        <w:rPr>
          <w:rFonts w:asciiTheme="minorEastAsia" w:hAnsiTheme="minorEastAsia" w:cs="Times New Roman" w:hint="eastAsia"/>
          <w:kern w:val="0"/>
          <w:sz w:val="24"/>
          <w:szCs w:val="20"/>
        </w:rPr>
        <w:t>住房</w:t>
      </w:r>
      <w:r w:rsidR="006C22B3" w:rsidRPr="00CB4133">
        <w:rPr>
          <w:rFonts w:asciiTheme="minorEastAsia" w:hAnsiTheme="minorEastAsia" w:cs="Times New Roman"/>
          <w:kern w:val="0"/>
          <w:sz w:val="24"/>
          <w:szCs w:val="20"/>
        </w:rPr>
        <w:t>朝向、</w:t>
      </w:r>
      <w:r w:rsidRPr="00CB4133">
        <w:rPr>
          <w:rFonts w:asciiTheme="minorEastAsia" w:hAnsiTheme="minorEastAsia" w:cs="Times New Roman" w:hint="eastAsia"/>
          <w:kern w:val="0"/>
          <w:sz w:val="24"/>
          <w:szCs w:val="20"/>
        </w:rPr>
        <w:t>建筑布局</w:t>
      </w:r>
      <w:r w:rsidR="006C22B3" w:rsidRPr="00CB4133">
        <w:rPr>
          <w:rFonts w:asciiTheme="minorEastAsia" w:hAnsiTheme="minorEastAsia" w:cs="Times New Roman" w:hint="eastAsia"/>
          <w:kern w:val="0"/>
          <w:sz w:val="24"/>
          <w:szCs w:val="20"/>
        </w:rPr>
        <w:t>，</w:t>
      </w:r>
      <w:r w:rsidRPr="00CB4133">
        <w:rPr>
          <w:rFonts w:asciiTheme="minorEastAsia" w:hAnsiTheme="minorEastAsia" w:cs="Times New Roman" w:hint="eastAsia"/>
          <w:kern w:val="0"/>
          <w:sz w:val="24"/>
          <w:szCs w:val="20"/>
        </w:rPr>
        <w:t>形成适度围合的公共活动空间；</w:t>
      </w:r>
      <w:proofErr w:type="gramStart"/>
      <w:r w:rsidRPr="00CB4133">
        <w:rPr>
          <w:rFonts w:asciiTheme="minorEastAsia" w:hAnsiTheme="minorEastAsia" w:cs="Times New Roman" w:hint="eastAsia"/>
          <w:kern w:val="0"/>
          <w:sz w:val="24"/>
          <w:szCs w:val="20"/>
        </w:rPr>
        <w:t>改建</w:t>
      </w:r>
      <w:r w:rsidR="006C22B3" w:rsidRPr="00CB4133">
        <w:rPr>
          <w:rFonts w:asciiTheme="minorEastAsia" w:hAnsiTheme="minorEastAsia" w:cs="Times New Roman" w:hint="eastAsia"/>
          <w:kern w:val="0"/>
          <w:sz w:val="24"/>
          <w:szCs w:val="20"/>
        </w:rPr>
        <w:t>住区</w:t>
      </w:r>
      <w:r w:rsidRPr="00CB4133">
        <w:rPr>
          <w:rFonts w:asciiTheme="minorEastAsia" w:hAnsiTheme="minorEastAsia" w:cs="Times New Roman" w:hint="eastAsia"/>
          <w:kern w:val="0"/>
          <w:sz w:val="24"/>
          <w:szCs w:val="20"/>
        </w:rPr>
        <w:t>宜</w:t>
      </w:r>
      <w:proofErr w:type="gramEnd"/>
      <w:r w:rsidRPr="00CB4133">
        <w:rPr>
          <w:rFonts w:asciiTheme="minorEastAsia" w:hAnsiTheme="minorEastAsia" w:cs="Times New Roman" w:hint="eastAsia"/>
          <w:kern w:val="0"/>
          <w:sz w:val="24"/>
          <w:szCs w:val="20"/>
        </w:rPr>
        <w:t>结合</w:t>
      </w:r>
      <w:r w:rsidR="006C22B3" w:rsidRPr="00CB4133">
        <w:rPr>
          <w:rFonts w:asciiTheme="minorEastAsia" w:hAnsiTheme="minorEastAsia" w:cs="Times New Roman" w:hint="eastAsia"/>
          <w:kern w:val="0"/>
          <w:sz w:val="24"/>
          <w:szCs w:val="20"/>
        </w:rPr>
        <w:t>完善</w:t>
      </w:r>
      <w:r w:rsidRPr="00CB4133">
        <w:rPr>
          <w:rFonts w:asciiTheme="minorEastAsia" w:hAnsiTheme="minorEastAsia" w:cs="Times New Roman" w:hint="eastAsia"/>
          <w:kern w:val="0"/>
          <w:sz w:val="24"/>
          <w:szCs w:val="20"/>
        </w:rPr>
        <w:t>配套设施适当增设公共活动空间；</w:t>
      </w:r>
    </w:p>
    <w:p w14:paraId="2603C6A1" w14:textId="77777777" w:rsidR="00F10B3C" w:rsidRPr="00CB4133" w:rsidRDefault="00F10B3C" w:rsidP="00190535">
      <w:pPr>
        <w:spacing w:line="312" w:lineRule="auto"/>
        <w:ind w:firstLineChars="200" w:firstLine="482"/>
        <w:rPr>
          <w:rFonts w:asciiTheme="minorEastAsia" w:hAnsiTheme="minorEastAsia" w:cs="Times New Roman"/>
          <w:b/>
          <w:sz w:val="24"/>
          <w:szCs w:val="24"/>
        </w:rPr>
      </w:pPr>
      <w:r w:rsidRPr="00CB4133">
        <w:rPr>
          <w:rFonts w:asciiTheme="minorEastAsia" w:hAnsiTheme="minorEastAsia" w:cs="Times New Roman" w:hint="eastAsia"/>
          <w:b/>
          <w:kern w:val="0"/>
          <w:sz w:val="24"/>
          <w:szCs w:val="20"/>
        </w:rPr>
        <w:t>2</w:t>
      </w:r>
      <w:r w:rsidRPr="00CB4133">
        <w:rPr>
          <w:rFonts w:asciiTheme="minorEastAsia" w:hAnsiTheme="minorEastAsia" w:cs="Times New Roman" w:hint="eastAsia"/>
          <w:kern w:val="0"/>
          <w:sz w:val="24"/>
          <w:szCs w:val="20"/>
        </w:rPr>
        <w:t xml:space="preserve">  把握公共活动空间尺度，</w:t>
      </w:r>
      <w:r w:rsidR="00AE1E32">
        <w:rPr>
          <w:rFonts w:asciiTheme="minorEastAsia" w:hAnsiTheme="minorEastAsia" w:cs="Times New Roman" w:hint="eastAsia"/>
          <w:sz w:val="24"/>
          <w:szCs w:val="24"/>
        </w:rPr>
        <w:t>可设置一定面积的室外运动场地，</w:t>
      </w:r>
      <w:r w:rsidRPr="00CB4133">
        <w:rPr>
          <w:rFonts w:asciiTheme="minorEastAsia" w:hAnsiTheme="minorEastAsia" w:cs="Times New Roman" w:hint="eastAsia"/>
          <w:sz w:val="24"/>
          <w:szCs w:val="24"/>
        </w:rPr>
        <w:t>增加交往空间设置，提高空间使用率；</w:t>
      </w:r>
    </w:p>
    <w:p w14:paraId="79E7C628" w14:textId="77777777" w:rsidR="00F10B3C" w:rsidRPr="00CB4133" w:rsidRDefault="00F10B3C" w:rsidP="00190535">
      <w:pPr>
        <w:spacing w:line="312" w:lineRule="auto"/>
        <w:ind w:firstLineChars="200" w:firstLine="482"/>
        <w:rPr>
          <w:rFonts w:asciiTheme="minorEastAsia" w:hAnsiTheme="minorEastAsia" w:cs="Times New Roman"/>
          <w:b/>
          <w:sz w:val="24"/>
          <w:szCs w:val="24"/>
        </w:rPr>
      </w:pPr>
      <w:r w:rsidRPr="00CB4133">
        <w:rPr>
          <w:rFonts w:asciiTheme="minorEastAsia" w:hAnsiTheme="minorEastAsia" w:cs="Times New Roman" w:hint="eastAsia"/>
          <w:b/>
          <w:kern w:val="0"/>
          <w:sz w:val="24"/>
          <w:szCs w:val="20"/>
        </w:rPr>
        <w:t xml:space="preserve">3 </w:t>
      </w:r>
      <w:r w:rsidRPr="00CB4133">
        <w:rPr>
          <w:rFonts w:asciiTheme="minorEastAsia" w:hAnsiTheme="minorEastAsia" w:cs="Times New Roman" w:hint="eastAsia"/>
          <w:kern w:val="0"/>
          <w:sz w:val="24"/>
          <w:szCs w:val="20"/>
        </w:rPr>
        <w:t xml:space="preserve"> </w:t>
      </w:r>
      <w:r w:rsidRPr="00CB4133">
        <w:rPr>
          <w:rFonts w:asciiTheme="minorEastAsia" w:hAnsiTheme="minorEastAsia" w:cs="Times New Roman" w:hint="eastAsia"/>
          <w:sz w:val="24"/>
          <w:szCs w:val="24"/>
        </w:rPr>
        <w:t>儿童活动场所应</w:t>
      </w:r>
      <w:proofErr w:type="gramStart"/>
      <w:r w:rsidRPr="00CB4133">
        <w:rPr>
          <w:rFonts w:asciiTheme="minorEastAsia" w:hAnsiTheme="minorEastAsia" w:cs="Times New Roman" w:hint="eastAsia"/>
          <w:sz w:val="24"/>
          <w:szCs w:val="24"/>
        </w:rPr>
        <w:t>避开住</w:t>
      </w:r>
      <w:proofErr w:type="gramEnd"/>
      <w:r w:rsidRPr="00CB4133">
        <w:rPr>
          <w:rFonts w:asciiTheme="minorEastAsia" w:hAnsiTheme="minorEastAsia" w:cs="Times New Roman" w:hint="eastAsia"/>
          <w:sz w:val="24"/>
          <w:szCs w:val="24"/>
        </w:rPr>
        <w:t>区主要机动车道路，老年人活动场所应具备良好的日照和通风条件；</w:t>
      </w:r>
    </w:p>
    <w:p w14:paraId="4BA9EB29" w14:textId="77777777" w:rsidR="00F10B3C" w:rsidRDefault="00F10B3C" w:rsidP="00190535">
      <w:pPr>
        <w:spacing w:line="312" w:lineRule="auto"/>
        <w:ind w:firstLineChars="200" w:firstLine="482"/>
        <w:rPr>
          <w:rFonts w:asciiTheme="minorEastAsia" w:hAnsiTheme="minorEastAsia" w:cs="Times New Roman"/>
          <w:sz w:val="24"/>
          <w:szCs w:val="24"/>
        </w:rPr>
      </w:pPr>
      <w:r w:rsidRPr="00CB4133">
        <w:rPr>
          <w:rFonts w:asciiTheme="minorEastAsia" w:hAnsiTheme="minorEastAsia" w:cs="Times New Roman" w:hint="eastAsia"/>
          <w:b/>
          <w:kern w:val="0"/>
          <w:sz w:val="24"/>
          <w:szCs w:val="20"/>
        </w:rPr>
        <w:t>4</w:t>
      </w:r>
      <w:r w:rsidRPr="00CB4133">
        <w:rPr>
          <w:rFonts w:asciiTheme="minorEastAsia" w:hAnsiTheme="minorEastAsia" w:cs="Times New Roman" w:hint="eastAsia"/>
          <w:sz w:val="24"/>
          <w:szCs w:val="24"/>
        </w:rPr>
        <w:t xml:space="preserve">  租赁住房住区的无障碍设计应与</w:t>
      </w:r>
      <w:proofErr w:type="gramStart"/>
      <w:r w:rsidRPr="00CB4133">
        <w:rPr>
          <w:rFonts w:asciiTheme="minorEastAsia" w:hAnsiTheme="minorEastAsia" w:cs="Times New Roman" w:hint="eastAsia"/>
          <w:sz w:val="24"/>
          <w:szCs w:val="24"/>
        </w:rPr>
        <w:t>外部城市</w:t>
      </w:r>
      <w:proofErr w:type="gramEnd"/>
      <w:r w:rsidRPr="00CB4133">
        <w:rPr>
          <w:rFonts w:asciiTheme="minorEastAsia" w:hAnsiTheme="minorEastAsia" w:cs="Times New Roman" w:hint="eastAsia"/>
          <w:sz w:val="24"/>
          <w:szCs w:val="24"/>
        </w:rPr>
        <w:t>无障碍系统相衔接。</w:t>
      </w:r>
    </w:p>
    <w:p w14:paraId="751F2CFA" w14:textId="25D428B2" w:rsidR="00A167F8" w:rsidRPr="00CB4133" w:rsidRDefault="00A167F8" w:rsidP="002A6B18">
      <w:pPr>
        <w:spacing w:line="312" w:lineRule="auto"/>
        <w:rPr>
          <w:rFonts w:asciiTheme="minorEastAsia" w:hAnsiTheme="minorEastAsia" w:cs="Times New Roman"/>
          <w:sz w:val="24"/>
          <w:szCs w:val="24"/>
        </w:rPr>
      </w:pPr>
      <w:r w:rsidRPr="00CB4133">
        <w:rPr>
          <w:rFonts w:asciiTheme="minorEastAsia" w:hAnsiTheme="minorEastAsia" w:cs="Times New Roman"/>
          <w:b/>
          <w:sz w:val="24"/>
          <w:szCs w:val="24"/>
        </w:rPr>
        <w:t>2</w:t>
      </w:r>
      <w:r w:rsidRPr="00CB4133">
        <w:rPr>
          <w:rFonts w:asciiTheme="minorEastAsia" w:hAnsiTheme="minorEastAsia" w:cs="Times New Roman" w:hint="eastAsia"/>
          <w:b/>
          <w:sz w:val="24"/>
          <w:szCs w:val="24"/>
        </w:rPr>
        <w:t>.5.</w:t>
      </w:r>
      <w:r>
        <w:rPr>
          <w:rFonts w:asciiTheme="minorEastAsia" w:hAnsiTheme="minorEastAsia" w:cs="Times New Roman" w:hint="eastAsia"/>
          <w:b/>
          <w:sz w:val="24"/>
          <w:szCs w:val="24"/>
        </w:rPr>
        <w:t xml:space="preserve">3 </w:t>
      </w:r>
      <w:r w:rsidRPr="00CB4133">
        <w:rPr>
          <w:rFonts w:asciiTheme="minorEastAsia" w:hAnsiTheme="minorEastAsia" w:cs="Times New Roman" w:hint="eastAsia"/>
          <w:sz w:val="24"/>
          <w:szCs w:val="24"/>
        </w:rPr>
        <w:t>租赁住房住区的规划设计应符合城市设计要求，重视建筑形态和空间的整体环境效果。外立面设计风格应与周边建筑协调。建筑单体可通过立面造型和建筑色彩等手段</w:t>
      </w:r>
      <w:proofErr w:type="gramStart"/>
      <w:r w:rsidRPr="00CB4133">
        <w:rPr>
          <w:rFonts w:asciiTheme="minorEastAsia" w:hAnsiTheme="minorEastAsia" w:cs="Times New Roman" w:hint="eastAsia"/>
          <w:sz w:val="24"/>
          <w:szCs w:val="24"/>
        </w:rPr>
        <w:t>增强住</w:t>
      </w:r>
      <w:proofErr w:type="gramEnd"/>
      <w:r w:rsidRPr="00CB4133">
        <w:rPr>
          <w:rFonts w:asciiTheme="minorEastAsia" w:hAnsiTheme="minorEastAsia" w:cs="Times New Roman" w:hint="eastAsia"/>
          <w:sz w:val="24"/>
          <w:szCs w:val="24"/>
        </w:rPr>
        <w:t>区环境的丰富性和识别性，形成错落有致、尺度宜人的城市景观。</w:t>
      </w:r>
    </w:p>
    <w:p w14:paraId="50AF5CD5" w14:textId="77777777" w:rsidR="00F10B3C" w:rsidRPr="00CB4133" w:rsidRDefault="00F10B3C" w:rsidP="00642D3B">
      <w:pPr>
        <w:spacing w:line="312" w:lineRule="auto"/>
        <w:rPr>
          <w:rFonts w:asciiTheme="minorEastAsia" w:hAnsiTheme="minorEastAsia" w:cs="Times New Roman"/>
          <w:sz w:val="24"/>
          <w:szCs w:val="24"/>
        </w:rPr>
      </w:pPr>
      <w:r w:rsidRPr="00CB4133">
        <w:rPr>
          <w:rFonts w:asciiTheme="minorEastAsia" w:hAnsiTheme="minorEastAsia" w:cs="Times New Roman"/>
          <w:b/>
          <w:sz w:val="24"/>
          <w:szCs w:val="24"/>
        </w:rPr>
        <w:t>2</w:t>
      </w:r>
      <w:r w:rsidRPr="00CB4133">
        <w:rPr>
          <w:rFonts w:asciiTheme="minorEastAsia" w:hAnsiTheme="minorEastAsia" w:cs="Times New Roman" w:hint="eastAsia"/>
          <w:b/>
          <w:sz w:val="24"/>
          <w:szCs w:val="24"/>
        </w:rPr>
        <w:t>.5.4</w:t>
      </w:r>
      <w:r w:rsidR="00CB4133">
        <w:rPr>
          <w:rFonts w:asciiTheme="minorEastAsia" w:hAnsiTheme="minorEastAsia" w:cs="Times New Roman" w:hint="eastAsia"/>
          <w:b/>
          <w:sz w:val="24"/>
          <w:szCs w:val="24"/>
        </w:rPr>
        <w:t xml:space="preserve"> </w:t>
      </w:r>
      <w:r w:rsidRPr="00CB4133">
        <w:rPr>
          <w:rFonts w:asciiTheme="minorEastAsia" w:hAnsiTheme="minorEastAsia" w:cs="Times New Roman" w:hint="eastAsia"/>
          <w:sz w:val="24"/>
          <w:szCs w:val="24"/>
        </w:rPr>
        <w:t>租赁住房住区绿化景观环境营造应坚持经济适用、安全美观、舒适宜人的基本原则，并符合下列规定：</w:t>
      </w:r>
    </w:p>
    <w:p w14:paraId="72894885" w14:textId="77777777" w:rsidR="00F10B3C" w:rsidRPr="00CB4133" w:rsidRDefault="00F10B3C" w:rsidP="00190535">
      <w:pPr>
        <w:spacing w:line="312" w:lineRule="auto"/>
        <w:ind w:firstLineChars="200" w:firstLine="482"/>
        <w:rPr>
          <w:rFonts w:asciiTheme="minorEastAsia" w:hAnsiTheme="minorEastAsia" w:cs="Times New Roman"/>
          <w:sz w:val="24"/>
          <w:szCs w:val="24"/>
        </w:rPr>
      </w:pPr>
      <w:r w:rsidRPr="00CB4133">
        <w:rPr>
          <w:rFonts w:asciiTheme="minorEastAsia" w:hAnsiTheme="minorEastAsia" w:cs="Times New Roman" w:hint="eastAsia"/>
          <w:b/>
          <w:kern w:val="0"/>
          <w:sz w:val="24"/>
          <w:szCs w:val="20"/>
        </w:rPr>
        <w:t xml:space="preserve">1  </w:t>
      </w:r>
      <w:r w:rsidRPr="00CB4133">
        <w:rPr>
          <w:rFonts w:asciiTheme="minorEastAsia" w:hAnsiTheme="minorEastAsia" w:cs="Times New Roman" w:hint="eastAsia"/>
          <w:sz w:val="24"/>
          <w:szCs w:val="24"/>
        </w:rPr>
        <w:t>宜结合场地现状，保留并利用已有的树木和构筑物；</w:t>
      </w:r>
    </w:p>
    <w:p w14:paraId="17AFFACC" w14:textId="77777777" w:rsidR="00F10B3C" w:rsidRPr="00CB4133" w:rsidRDefault="00F10B3C" w:rsidP="00190535">
      <w:pPr>
        <w:spacing w:line="312" w:lineRule="auto"/>
        <w:ind w:firstLineChars="200" w:firstLine="482"/>
        <w:rPr>
          <w:rFonts w:asciiTheme="minorEastAsia" w:hAnsiTheme="minorEastAsia" w:cs="Times New Roman"/>
          <w:sz w:val="24"/>
          <w:szCs w:val="24"/>
        </w:rPr>
      </w:pPr>
      <w:r w:rsidRPr="00CB4133">
        <w:rPr>
          <w:rFonts w:asciiTheme="minorEastAsia" w:hAnsiTheme="minorEastAsia" w:cs="Times New Roman" w:hint="eastAsia"/>
          <w:b/>
          <w:kern w:val="0"/>
          <w:sz w:val="24"/>
          <w:szCs w:val="20"/>
        </w:rPr>
        <w:t xml:space="preserve">2  </w:t>
      </w:r>
      <w:r w:rsidRPr="00CB4133">
        <w:rPr>
          <w:rFonts w:asciiTheme="minorEastAsia" w:hAnsiTheme="minorEastAsia" w:cs="Times New Roman" w:hint="eastAsia"/>
          <w:kern w:val="0"/>
          <w:sz w:val="24"/>
          <w:szCs w:val="20"/>
        </w:rPr>
        <w:t>应</w:t>
      </w:r>
      <w:r w:rsidRPr="00CB4133">
        <w:rPr>
          <w:rFonts w:asciiTheme="minorEastAsia" w:hAnsiTheme="minorEastAsia" w:cs="Times New Roman" w:hint="eastAsia"/>
          <w:sz w:val="24"/>
          <w:szCs w:val="24"/>
        </w:rPr>
        <w:t>科学配置植物群落结构，采用乔、灌、草相结合的多层次植物群落；</w:t>
      </w:r>
    </w:p>
    <w:p w14:paraId="55352DEA" w14:textId="77777777" w:rsidR="00F10B3C" w:rsidRPr="00CB4133" w:rsidRDefault="00F10B3C" w:rsidP="00190535">
      <w:pPr>
        <w:spacing w:line="312" w:lineRule="auto"/>
        <w:ind w:firstLineChars="200" w:firstLine="482"/>
        <w:rPr>
          <w:rFonts w:asciiTheme="minorEastAsia" w:hAnsiTheme="minorEastAsia" w:cs="Times New Roman"/>
          <w:sz w:val="24"/>
          <w:szCs w:val="24"/>
        </w:rPr>
      </w:pPr>
      <w:r w:rsidRPr="00CB4133">
        <w:rPr>
          <w:rFonts w:asciiTheme="minorEastAsia" w:hAnsiTheme="minorEastAsia" w:cs="Times New Roman" w:hint="eastAsia"/>
          <w:b/>
          <w:kern w:val="0"/>
          <w:sz w:val="24"/>
          <w:szCs w:val="20"/>
        </w:rPr>
        <w:t>3</w:t>
      </w:r>
      <w:r w:rsidRPr="00CB4133">
        <w:rPr>
          <w:rFonts w:asciiTheme="minorEastAsia" w:hAnsiTheme="minorEastAsia" w:cs="Times New Roman" w:hint="eastAsia"/>
          <w:sz w:val="24"/>
          <w:szCs w:val="24"/>
        </w:rPr>
        <w:t xml:space="preserve">  植物品种选择应充分考虑本市气候和土壤条件，避免有毒、有刺品种的配置；</w:t>
      </w:r>
    </w:p>
    <w:p w14:paraId="742F409F" w14:textId="77777777" w:rsidR="00F10B3C" w:rsidRPr="00CB4133" w:rsidRDefault="00F10B3C" w:rsidP="00190535">
      <w:pPr>
        <w:spacing w:line="312" w:lineRule="auto"/>
        <w:ind w:firstLineChars="200" w:firstLine="482"/>
        <w:rPr>
          <w:rFonts w:asciiTheme="minorEastAsia" w:hAnsiTheme="minorEastAsia" w:cs="Times New Roman"/>
          <w:kern w:val="0"/>
          <w:sz w:val="24"/>
          <w:szCs w:val="20"/>
        </w:rPr>
      </w:pPr>
      <w:r w:rsidRPr="00CB4133">
        <w:rPr>
          <w:rFonts w:asciiTheme="minorEastAsia" w:hAnsiTheme="minorEastAsia" w:cs="Times New Roman"/>
          <w:b/>
          <w:kern w:val="0"/>
          <w:sz w:val="24"/>
          <w:szCs w:val="20"/>
        </w:rPr>
        <w:t>4</w:t>
      </w:r>
      <w:r w:rsidRPr="00CB4133">
        <w:rPr>
          <w:rFonts w:asciiTheme="minorEastAsia" w:hAnsiTheme="minorEastAsia" w:cs="Times New Roman" w:hint="eastAsia"/>
          <w:b/>
          <w:kern w:val="0"/>
          <w:sz w:val="24"/>
          <w:szCs w:val="20"/>
        </w:rPr>
        <w:t xml:space="preserve">  </w:t>
      </w:r>
      <w:r w:rsidRPr="00CB4133">
        <w:rPr>
          <w:rFonts w:asciiTheme="minorEastAsia" w:hAnsiTheme="minorEastAsia" w:cs="Times New Roman" w:hint="eastAsia"/>
          <w:kern w:val="0"/>
          <w:sz w:val="24"/>
          <w:szCs w:val="20"/>
        </w:rPr>
        <w:t>场地内乔木和构筑物的设置应充分考虑活动空间的夏季遮阴和冬季日照需求；</w:t>
      </w:r>
    </w:p>
    <w:p w14:paraId="53CF1310" w14:textId="77777777" w:rsidR="00F10B3C" w:rsidRPr="00CB4133" w:rsidRDefault="00F10B3C" w:rsidP="00190535">
      <w:pPr>
        <w:spacing w:line="312" w:lineRule="auto"/>
        <w:ind w:firstLineChars="200" w:firstLine="482"/>
        <w:rPr>
          <w:rFonts w:asciiTheme="minorEastAsia" w:hAnsiTheme="minorEastAsia" w:cs="Times New Roman"/>
          <w:kern w:val="0"/>
          <w:sz w:val="24"/>
          <w:szCs w:val="20"/>
        </w:rPr>
      </w:pPr>
      <w:r w:rsidRPr="00CB4133">
        <w:rPr>
          <w:rFonts w:asciiTheme="minorEastAsia" w:hAnsiTheme="minorEastAsia" w:cs="Times New Roman" w:hint="eastAsia"/>
          <w:b/>
          <w:kern w:val="0"/>
          <w:sz w:val="24"/>
          <w:szCs w:val="20"/>
        </w:rPr>
        <w:t>5</w:t>
      </w:r>
      <w:r w:rsidRPr="00CB4133">
        <w:rPr>
          <w:rFonts w:asciiTheme="minorEastAsia" w:hAnsiTheme="minorEastAsia" w:cs="Times New Roman" w:hint="eastAsia"/>
          <w:kern w:val="0"/>
          <w:sz w:val="24"/>
          <w:szCs w:val="20"/>
        </w:rPr>
        <w:t xml:space="preserve">  宜采用立体绿化的方式丰富住区绿化层次，增加环境绿量；</w:t>
      </w:r>
    </w:p>
    <w:p w14:paraId="4A1B3E07" w14:textId="77777777" w:rsidR="00F10B3C" w:rsidRPr="00CB4133" w:rsidRDefault="00F10B3C" w:rsidP="00190535">
      <w:pPr>
        <w:spacing w:line="312" w:lineRule="auto"/>
        <w:ind w:firstLineChars="200" w:firstLine="482"/>
        <w:rPr>
          <w:rFonts w:asciiTheme="minorEastAsia" w:hAnsiTheme="minorEastAsia" w:cs="Times New Roman"/>
          <w:kern w:val="0"/>
          <w:sz w:val="24"/>
          <w:szCs w:val="20"/>
        </w:rPr>
      </w:pPr>
      <w:r w:rsidRPr="00CB4133">
        <w:rPr>
          <w:rFonts w:asciiTheme="minorEastAsia" w:hAnsiTheme="minorEastAsia" w:cs="Times New Roman" w:hint="eastAsia"/>
          <w:b/>
          <w:kern w:val="0"/>
          <w:sz w:val="24"/>
          <w:szCs w:val="20"/>
        </w:rPr>
        <w:t xml:space="preserve">6 </w:t>
      </w:r>
      <w:r w:rsidRPr="00CB4133">
        <w:rPr>
          <w:rFonts w:asciiTheme="minorEastAsia" w:hAnsiTheme="minorEastAsia" w:cs="Times New Roman" w:hint="eastAsia"/>
          <w:kern w:val="0"/>
          <w:sz w:val="24"/>
          <w:szCs w:val="20"/>
        </w:rPr>
        <w:t xml:space="preserve"> 宜结合场地雨水排放，合理设置雨水花园、下凹式绿地、植草沟等具备调蓄雨水功能的绿色雨水基础设施。</w:t>
      </w:r>
    </w:p>
    <w:p w14:paraId="12277DFE" w14:textId="640AF78B" w:rsidR="00F10B3C" w:rsidRPr="00CB4133" w:rsidRDefault="00F10B3C" w:rsidP="00642D3B">
      <w:pPr>
        <w:spacing w:line="312" w:lineRule="auto"/>
        <w:rPr>
          <w:rFonts w:asciiTheme="minorEastAsia" w:hAnsiTheme="minorEastAsia" w:cs="Times New Roman"/>
          <w:bCs/>
          <w:sz w:val="24"/>
          <w:szCs w:val="24"/>
        </w:rPr>
      </w:pPr>
      <w:r w:rsidRPr="00CB4133">
        <w:rPr>
          <w:rFonts w:asciiTheme="minorEastAsia" w:hAnsiTheme="minorEastAsia" w:cs="Times New Roman"/>
          <w:b/>
          <w:sz w:val="24"/>
          <w:szCs w:val="24"/>
        </w:rPr>
        <w:t>2</w:t>
      </w:r>
      <w:r w:rsidRPr="00CB4133">
        <w:rPr>
          <w:rFonts w:asciiTheme="minorEastAsia" w:hAnsiTheme="minorEastAsia" w:cs="Times New Roman" w:hint="eastAsia"/>
          <w:b/>
          <w:sz w:val="24"/>
          <w:szCs w:val="24"/>
        </w:rPr>
        <w:t>.5.5</w:t>
      </w:r>
      <w:r w:rsidR="00CB4133">
        <w:rPr>
          <w:rFonts w:asciiTheme="minorEastAsia" w:hAnsiTheme="minorEastAsia" w:cs="Times New Roman" w:hint="eastAsia"/>
          <w:b/>
          <w:sz w:val="24"/>
          <w:szCs w:val="24"/>
        </w:rPr>
        <w:t xml:space="preserve"> </w:t>
      </w:r>
      <w:r w:rsidRPr="00CB4133">
        <w:rPr>
          <w:rFonts w:asciiTheme="minorEastAsia" w:hAnsiTheme="minorEastAsia" w:cs="Times New Roman" w:hint="eastAsia"/>
          <w:bCs/>
          <w:sz w:val="24"/>
          <w:szCs w:val="24"/>
        </w:rPr>
        <w:t>国际人才社区的住区环境应</w:t>
      </w:r>
      <w:r w:rsidRPr="00CB4133">
        <w:rPr>
          <w:rFonts w:asciiTheme="minorEastAsia" w:hAnsiTheme="minorEastAsia" w:cs="Times New Roman"/>
          <w:bCs/>
          <w:sz w:val="24"/>
          <w:szCs w:val="24"/>
        </w:rPr>
        <w:t>体现</w:t>
      </w:r>
      <w:r w:rsidR="00863A84">
        <w:rPr>
          <w:rFonts w:asciiTheme="minorEastAsia" w:hAnsiTheme="minorEastAsia" w:cs="Times New Roman" w:hint="eastAsia"/>
          <w:bCs/>
          <w:sz w:val="24"/>
          <w:szCs w:val="24"/>
        </w:rPr>
        <w:t>国际化</w:t>
      </w:r>
      <w:r w:rsidRPr="00CB4133">
        <w:rPr>
          <w:rFonts w:asciiTheme="minorEastAsia" w:hAnsiTheme="minorEastAsia" w:cs="Times New Roman"/>
          <w:bCs/>
          <w:sz w:val="24"/>
          <w:szCs w:val="24"/>
        </w:rPr>
        <w:t>、友好性、便利性和安全性</w:t>
      </w:r>
      <w:r w:rsidRPr="00CB4133">
        <w:rPr>
          <w:rFonts w:asciiTheme="minorEastAsia" w:hAnsiTheme="minorEastAsia" w:cs="Times New Roman" w:hint="eastAsia"/>
          <w:bCs/>
          <w:sz w:val="24"/>
          <w:szCs w:val="24"/>
        </w:rPr>
        <w:t>，宜在满足本导则要求的基础上，依据</w:t>
      </w:r>
      <w:r w:rsidR="00CE0B21" w:rsidRPr="00CB4133">
        <w:rPr>
          <w:rFonts w:asciiTheme="minorEastAsia" w:hAnsiTheme="minorEastAsia" w:cs="Times New Roman" w:hint="eastAsia"/>
          <w:bCs/>
          <w:sz w:val="24"/>
          <w:szCs w:val="24"/>
        </w:rPr>
        <w:t>《首都国际人才社区建设导则》（试行版）</w:t>
      </w:r>
      <w:r w:rsidRPr="00CB4133">
        <w:rPr>
          <w:rFonts w:asciiTheme="minorEastAsia" w:hAnsiTheme="minorEastAsia" w:cs="Times New Roman" w:hint="eastAsia"/>
          <w:bCs/>
          <w:sz w:val="24"/>
          <w:szCs w:val="24"/>
        </w:rPr>
        <w:t>《城市居住区规划设计标准》G</w:t>
      </w:r>
      <w:r w:rsidRPr="00CB4133">
        <w:rPr>
          <w:rFonts w:asciiTheme="minorEastAsia" w:hAnsiTheme="minorEastAsia" w:cs="Times New Roman"/>
          <w:bCs/>
          <w:sz w:val="24"/>
          <w:szCs w:val="24"/>
        </w:rPr>
        <w:t>B50180</w:t>
      </w:r>
      <w:r w:rsidR="006B2569">
        <w:rPr>
          <w:rFonts w:asciiTheme="minorEastAsia" w:hAnsiTheme="minorEastAsia" w:cs="Times New Roman" w:hint="eastAsia"/>
          <w:bCs/>
          <w:sz w:val="24"/>
          <w:szCs w:val="24"/>
        </w:rPr>
        <w:t>执行</w:t>
      </w:r>
      <w:r w:rsidRPr="00CB4133">
        <w:rPr>
          <w:rFonts w:asciiTheme="minorEastAsia" w:hAnsiTheme="minorEastAsia" w:cs="Times New Roman" w:hint="eastAsia"/>
          <w:bCs/>
          <w:sz w:val="24"/>
          <w:szCs w:val="24"/>
        </w:rPr>
        <w:t>。</w:t>
      </w:r>
    </w:p>
    <w:p w14:paraId="10193EE3" w14:textId="77777777" w:rsidR="00011E26" w:rsidRPr="00642D3B" w:rsidRDefault="00011E26" w:rsidP="00011E26">
      <w:pPr>
        <w:pStyle w:val="1"/>
        <w:spacing w:line="360" w:lineRule="auto"/>
        <w:jc w:val="center"/>
        <w:rPr>
          <w:rFonts w:ascii="黑体" w:eastAsia="黑体" w:hAnsi="黑体"/>
          <w:b w:val="0"/>
          <w:sz w:val="28"/>
          <w:szCs w:val="28"/>
        </w:rPr>
      </w:pPr>
      <w:bookmarkStart w:id="22" w:name="_Toc58857078"/>
      <w:r w:rsidRPr="00642D3B">
        <w:rPr>
          <w:rFonts w:ascii="黑体" w:eastAsia="黑体" w:hAnsi="黑体"/>
          <w:b w:val="0"/>
          <w:sz w:val="28"/>
          <w:szCs w:val="28"/>
        </w:rPr>
        <w:lastRenderedPageBreak/>
        <w:t xml:space="preserve">3 </w:t>
      </w:r>
      <w:r w:rsidRPr="00642D3B">
        <w:rPr>
          <w:rFonts w:ascii="黑体" w:eastAsia="黑体" w:hAnsi="黑体" w:hint="eastAsia"/>
          <w:b w:val="0"/>
          <w:sz w:val="28"/>
          <w:szCs w:val="28"/>
        </w:rPr>
        <w:t>单体设计</w:t>
      </w:r>
      <w:bookmarkEnd w:id="5"/>
      <w:bookmarkEnd w:id="22"/>
    </w:p>
    <w:p w14:paraId="338E3420" w14:textId="0C7BD6C7" w:rsidR="00011E26" w:rsidRPr="00642D3B" w:rsidRDefault="00011E26" w:rsidP="00011E26">
      <w:pPr>
        <w:pStyle w:val="2"/>
        <w:spacing w:line="360" w:lineRule="auto"/>
        <w:jc w:val="center"/>
        <w:rPr>
          <w:rFonts w:ascii="黑体" w:eastAsia="黑体" w:hAnsi="黑体"/>
          <w:b w:val="0"/>
          <w:sz w:val="28"/>
          <w:szCs w:val="28"/>
        </w:rPr>
      </w:pPr>
      <w:bookmarkStart w:id="23" w:name="_Toc26188754"/>
      <w:bookmarkStart w:id="24" w:name="_Toc58857079"/>
      <w:r w:rsidRPr="00642D3B">
        <w:rPr>
          <w:rFonts w:ascii="黑体" w:eastAsia="黑体" w:hAnsi="黑体" w:cstheme="minorBidi"/>
          <w:b w:val="0"/>
          <w:kern w:val="44"/>
          <w:sz w:val="28"/>
          <w:szCs w:val="28"/>
        </w:rPr>
        <w:t>3</w:t>
      </w:r>
      <w:r w:rsidRPr="00642D3B">
        <w:rPr>
          <w:rFonts w:ascii="黑体" w:eastAsia="黑体" w:hAnsi="黑体" w:cstheme="minorBidi" w:hint="eastAsia"/>
          <w:b w:val="0"/>
          <w:kern w:val="44"/>
          <w:sz w:val="28"/>
          <w:szCs w:val="28"/>
        </w:rPr>
        <w:t>.1</w:t>
      </w:r>
      <w:r w:rsidR="00A64167">
        <w:rPr>
          <w:rFonts w:ascii="黑体" w:eastAsia="黑体" w:hAnsi="黑体" w:cstheme="minorBidi" w:hint="eastAsia"/>
          <w:b w:val="0"/>
          <w:kern w:val="44"/>
          <w:sz w:val="28"/>
          <w:szCs w:val="28"/>
        </w:rPr>
        <w:t xml:space="preserve"> </w:t>
      </w:r>
      <w:r w:rsidRPr="00642D3B">
        <w:rPr>
          <w:rFonts w:ascii="黑体" w:eastAsia="黑体" w:hAnsi="黑体" w:cstheme="minorBidi" w:hint="eastAsia"/>
          <w:b w:val="0"/>
          <w:kern w:val="44"/>
          <w:sz w:val="28"/>
          <w:szCs w:val="28"/>
        </w:rPr>
        <w:t>一般规定</w:t>
      </w:r>
      <w:bookmarkEnd w:id="23"/>
      <w:bookmarkEnd w:id="24"/>
    </w:p>
    <w:p w14:paraId="71728929" w14:textId="74856315" w:rsidR="00200566" w:rsidRDefault="00011E26" w:rsidP="00642D3B">
      <w:pPr>
        <w:spacing w:line="312" w:lineRule="auto"/>
        <w:rPr>
          <w:rFonts w:asciiTheme="minorEastAsia" w:hAnsiTheme="minorEastAsia"/>
          <w:sz w:val="24"/>
          <w:szCs w:val="24"/>
        </w:rPr>
      </w:pPr>
      <w:r w:rsidRPr="00715D15">
        <w:rPr>
          <w:rFonts w:asciiTheme="minorEastAsia" w:hAnsiTheme="minorEastAsia"/>
          <w:b/>
          <w:sz w:val="24"/>
          <w:szCs w:val="24"/>
        </w:rPr>
        <w:t>3</w:t>
      </w:r>
      <w:r w:rsidRPr="00715D15">
        <w:rPr>
          <w:rFonts w:asciiTheme="minorEastAsia" w:hAnsiTheme="minorEastAsia" w:hint="eastAsia"/>
          <w:b/>
          <w:sz w:val="24"/>
          <w:szCs w:val="24"/>
        </w:rPr>
        <w:t>.1.1</w:t>
      </w:r>
      <w:r w:rsidR="00642D3B">
        <w:rPr>
          <w:rFonts w:asciiTheme="minorEastAsia" w:hAnsiTheme="minorEastAsia" w:hint="eastAsia"/>
          <w:b/>
          <w:sz w:val="24"/>
          <w:szCs w:val="24"/>
        </w:rPr>
        <w:t xml:space="preserve"> </w:t>
      </w:r>
      <w:r w:rsidRPr="00715D15">
        <w:rPr>
          <w:rFonts w:asciiTheme="minorEastAsia" w:hAnsiTheme="minorEastAsia" w:hint="eastAsia"/>
          <w:sz w:val="24"/>
          <w:szCs w:val="24"/>
        </w:rPr>
        <w:t>各类租赁住房</w:t>
      </w:r>
      <w:r w:rsidR="00444BB9" w:rsidRPr="00715D15">
        <w:rPr>
          <w:rFonts w:asciiTheme="minorEastAsia" w:hAnsiTheme="minorEastAsia" w:hint="eastAsia"/>
          <w:sz w:val="24"/>
          <w:szCs w:val="24"/>
        </w:rPr>
        <w:t>的单体设计应符合国家</w:t>
      </w:r>
      <w:r w:rsidR="00985D07">
        <w:rPr>
          <w:rFonts w:asciiTheme="minorEastAsia" w:hAnsiTheme="minorEastAsia" w:hint="eastAsia"/>
          <w:sz w:val="24"/>
          <w:szCs w:val="24"/>
        </w:rPr>
        <w:t>和</w:t>
      </w:r>
      <w:r w:rsidR="003837F1">
        <w:rPr>
          <w:rFonts w:asciiTheme="minorEastAsia" w:hAnsiTheme="minorEastAsia" w:hint="eastAsia"/>
          <w:sz w:val="24"/>
          <w:szCs w:val="24"/>
        </w:rPr>
        <w:t>本</w:t>
      </w:r>
      <w:r w:rsidR="00985D07">
        <w:rPr>
          <w:rFonts w:asciiTheme="minorEastAsia" w:hAnsiTheme="minorEastAsia" w:hint="eastAsia"/>
          <w:sz w:val="24"/>
          <w:szCs w:val="24"/>
        </w:rPr>
        <w:t>市</w:t>
      </w:r>
      <w:r w:rsidR="00444BB9" w:rsidRPr="00715D15">
        <w:rPr>
          <w:rFonts w:asciiTheme="minorEastAsia" w:hAnsiTheme="minorEastAsia" w:hint="eastAsia"/>
          <w:sz w:val="24"/>
          <w:szCs w:val="24"/>
        </w:rPr>
        <w:t>有关规范标准</w:t>
      </w:r>
      <w:r w:rsidR="00AB64F5" w:rsidRPr="00715D15">
        <w:rPr>
          <w:rFonts w:asciiTheme="minorEastAsia" w:hAnsiTheme="minorEastAsia" w:hint="eastAsia"/>
          <w:sz w:val="24"/>
          <w:szCs w:val="24"/>
        </w:rPr>
        <w:t>以及本导则</w:t>
      </w:r>
      <w:r w:rsidR="00444BB9" w:rsidRPr="00715D15">
        <w:rPr>
          <w:rFonts w:asciiTheme="minorEastAsia" w:hAnsiTheme="minorEastAsia" w:hint="eastAsia"/>
          <w:sz w:val="24"/>
          <w:szCs w:val="24"/>
        </w:rPr>
        <w:t>规定，</w:t>
      </w:r>
      <w:r w:rsidRPr="00715D15">
        <w:rPr>
          <w:rFonts w:asciiTheme="minorEastAsia" w:hAnsiTheme="minorEastAsia" w:hint="eastAsia"/>
          <w:sz w:val="24"/>
          <w:szCs w:val="24"/>
        </w:rPr>
        <w:t>主要</w:t>
      </w:r>
      <w:r w:rsidR="00444BB9" w:rsidRPr="00715D15">
        <w:rPr>
          <w:rFonts w:asciiTheme="minorEastAsia" w:hAnsiTheme="minorEastAsia" w:hint="eastAsia"/>
          <w:sz w:val="24"/>
          <w:szCs w:val="24"/>
        </w:rPr>
        <w:t>依据</w:t>
      </w:r>
      <w:r w:rsidR="00A514C2" w:rsidRPr="00715D15">
        <w:rPr>
          <w:rFonts w:asciiTheme="minorEastAsia" w:hAnsiTheme="minorEastAsia" w:hint="eastAsia"/>
          <w:sz w:val="24"/>
          <w:szCs w:val="24"/>
        </w:rPr>
        <w:t>的</w:t>
      </w:r>
      <w:r w:rsidRPr="00715D15">
        <w:rPr>
          <w:rFonts w:asciiTheme="minorEastAsia" w:hAnsiTheme="minorEastAsia" w:hint="eastAsia"/>
          <w:sz w:val="24"/>
          <w:szCs w:val="24"/>
        </w:rPr>
        <w:t>标准及执行原则</w:t>
      </w:r>
      <w:r w:rsidR="00444BB9" w:rsidRPr="00715D15">
        <w:rPr>
          <w:rFonts w:asciiTheme="minorEastAsia" w:hAnsiTheme="minorEastAsia" w:hint="eastAsia"/>
          <w:sz w:val="24"/>
          <w:szCs w:val="24"/>
        </w:rPr>
        <w:t>见</w:t>
      </w:r>
      <w:r w:rsidRPr="00715D15">
        <w:rPr>
          <w:rFonts w:asciiTheme="minorEastAsia" w:hAnsiTheme="minorEastAsia" w:hint="eastAsia"/>
          <w:sz w:val="24"/>
          <w:szCs w:val="24"/>
        </w:rPr>
        <w:t>表</w:t>
      </w:r>
      <w:r w:rsidRPr="00715D15">
        <w:rPr>
          <w:rFonts w:asciiTheme="minorEastAsia" w:hAnsiTheme="minorEastAsia"/>
          <w:sz w:val="24"/>
          <w:szCs w:val="24"/>
        </w:rPr>
        <w:t>3.1.1</w:t>
      </w:r>
      <w:r w:rsidRPr="00715D15">
        <w:rPr>
          <w:rFonts w:asciiTheme="minorEastAsia" w:hAnsiTheme="minorEastAsia" w:hint="eastAsia"/>
          <w:sz w:val="24"/>
          <w:szCs w:val="24"/>
        </w:rPr>
        <w:t>。</w:t>
      </w:r>
    </w:p>
    <w:p w14:paraId="21EEAEE6" w14:textId="77777777" w:rsidR="00011E26" w:rsidRPr="00642D3B" w:rsidRDefault="00011E26" w:rsidP="00642D3B">
      <w:pPr>
        <w:spacing w:line="480" w:lineRule="auto"/>
        <w:jc w:val="center"/>
        <w:rPr>
          <w:rFonts w:ascii="黑体" w:eastAsia="黑体" w:hAnsi="黑体"/>
          <w:sz w:val="24"/>
          <w:szCs w:val="24"/>
        </w:rPr>
      </w:pPr>
      <w:r w:rsidRPr="00642D3B">
        <w:rPr>
          <w:rFonts w:ascii="黑体" w:eastAsia="黑体" w:hAnsi="黑体" w:hint="eastAsia"/>
          <w:sz w:val="24"/>
          <w:szCs w:val="24"/>
        </w:rPr>
        <w:t>表</w:t>
      </w:r>
      <w:r w:rsidRPr="00642D3B">
        <w:rPr>
          <w:rFonts w:ascii="黑体" w:eastAsia="黑体" w:hAnsi="黑体"/>
          <w:sz w:val="24"/>
          <w:szCs w:val="24"/>
        </w:rPr>
        <w:t>3</w:t>
      </w:r>
      <w:r w:rsidRPr="00642D3B">
        <w:rPr>
          <w:rFonts w:ascii="黑体" w:eastAsia="黑体" w:hAnsi="黑体" w:hint="eastAsia"/>
          <w:sz w:val="24"/>
          <w:szCs w:val="24"/>
        </w:rPr>
        <w:t>.1.1</w:t>
      </w:r>
      <w:r w:rsidR="00642D3B">
        <w:rPr>
          <w:rFonts w:ascii="黑体" w:eastAsia="黑体" w:hAnsi="黑体" w:hint="eastAsia"/>
          <w:sz w:val="24"/>
          <w:szCs w:val="24"/>
        </w:rPr>
        <w:t xml:space="preserve"> </w:t>
      </w:r>
      <w:r w:rsidRPr="00642D3B">
        <w:rPr>
          <w:rFonts w:ascii="黑体" w:eastAsia="黑体" w:hAnsi="黑体" w:hint="eastAsia"/>
          <w:sz w:val="24"/>
          <w:szCs w:val="24"/>
        </w:rPr>
        <w:t>各类租赁住房主要设计标准及执行原则</w:t>
      </w:r>
    </w:p>
    <w:tbl>
      <w:tblPr>
        <w:tblStyle w:val="a7"/>
        <w:tblW w:w="0" w:type="auto"/>
        <w:tblInd w:w="108" w:type="dxa"/>
        <w:tblLook w:val="04A0" w:firstRow="1" w:lastRow="0" w:firstColumn="1" w:lastColumn="0" w:noHBand="0" w:noVBand="1"/>
      </w:tblPr>
      <w:tblGrid>
        <w:gridCol w:w="686"/>
        <w:gridCol w:w="1284"/>
        <w:gridCol w:w="2689"/>
        <w:gridCol w:w="471"/>
        <w:gridCol w:w="1599"/>
        <w:gridCol w:w="1691"/>
      </w:tblGrid>
      <w:tr w:rsidR="00715D15" w:rsidRPr="00715D15" w14:paraId="33248962" w14:textId="77777777" w:rsidTr="00642D3B">
        <w:trPr>
          <w:trHeight w:val="233"/>
        </w:trPr>
        <w:tc>
          <w:tcPr>
            <w:tcW w:w="686" w:type="dxa"/>
          </w:tcPr>
          <w:p w14:paraId="5CB861DA" w14:textId="77777777" w:rsidR="00011E26" w:rsidRPr="002516E5" w:rsidRDefault="00011E26" w:rsidP="00011E26">
            <w:pPr>
              <w:jc w:val="center"/>
              <w:rPr>
                <w:rFonts w:ascii="宋体" w:eastAsia="宋体" w:hAnsi="宋体"/>
                <w:szCs w:val="21"/>
              </w:rPr>
            </w:pPr>
            <w:r w:rsidRPr="002516E5">
              <w:rPr>
                <w:rFonts w:ascii="宋体" w:eastAsia="宋体" w:hAnsi="宋体" w:hint="eastAsia"/>
                <w:szCs w:val="21"/>
              </w:rPr>
              <w:t>类型</w:t>
            </w:r>
          </w:p>
        </w:tc>
        <w:tc>
          <w:tcPr>
            <w:tcW w:w="0" w:type="auto"/>
          </w:tcPr>
          <w:p w14:paraId="288EE028" w14:textId="77777777" w:rsidR="00011E26" w:rsidRPr="002516E5" w:rsidRDefault="00011E26" w:rsidP="00011E26">
            <w:pPr>
              <w:jc w:val="center"/>
              <w:rPr>
                <w:rFonts w:ascii="宋体" w:eastAsia="宋体" w:hAnsi="宋体"/>
                <w:szCs w:val="21"/>
              </w:rPr>
            </w:pPr>
            <w:r w:rsidRPr="002516E5">
              <w:rPr>
                <w:rFonts w:ascii="宋体" w:eastAsia="宋体" w:hAnsi="宋体" w:hint="eastAsia"/>
                <w:szCs w:val="21"/>
              </w:rPr>
              <w:t>建筑设计</w:t>
            </w:r>
          </w:p>
        </w:tc>
        <w:tc>
          <w:tcPr>
            <w:tcW w:w="0" w:type="auto"/>
          </w:tcPr>
          <w:p w14:paraId="0C3A30F5" w14:textId="77777777" w:rsidR="00011E26" w:rsidRPr="002516E5" w:rsidRDefault="00011E26" w:rsidP="00011E26">
            <w:pPr>
              <w:jc w:val="center"/>
              <w:rPr>
                <w:rFonts w:ascii="宋体" w:eastAsia="宋体" w:hAnsi="宋体"/>
                <w:szCs w:val="21"/>
              </w:rPr>
            </w:pPr>
            <w:r w:rsidRPr="002516E5">
              <w:rPr>
                <w:rFonts w:ascii="宋体" w:eastAsia="宋体" w:hAnsi="宋体" w:hint="eastAsia"/>
                <w:szCs w:val="21"/>
              </w:rPr>
              <w:t>建筑防火</w:t>
            </w:r>
          </w:p>
        </w:tc>
        <w:tc>
          <w:tcPr>
            <w:tcW w:w="0" w:type="auto"/>
            <w:gridSpan w:val="2"/>
          </w:tcPr>
          <w:p w14:paraId="2F74D2FD" w14:textId="77777777" w:rsidR="00011E26" w:rsidRPr="002516E5" w:rsidRDefault="00011E26" w:rsidP="00011E26">
            <w:pPr>
              <w:jc w:val="center"/>
              <w:rPr>
                <w:rFonts w:ascii="宋体" w:eastAsia="宋体" w:hAnsi="宋体"/>
                <w:szCs w:val="21"/>
              </w:rPr>
            </w:pPr>
            <w:r w:rsidRPr="002516E5">
              <w:rPr>
                <w:rFonts w:ascii="宋体" w:eastAsia="宋体" w:hAnsi="宋体" w:hint="eastAsia"/>
                <w:szCs w:val="21"/>
              </w:rPr>
              <w:t>建筑节能</w:t>
            </w:r>
          </w:p>
        </w:tc>
        <w:tc>
          <w:tcPr>
            <w:tcW w:w="1691" w:type="dxa"/>
          </w:tcPr>
          <w:p w14:paraId="2FCEFF4A" w14:textId="77777777" w:rsidR="00011E26" w:rsidRPr="002516E5" w:rsidRDefault="00011E26" w:rsidP="00011E26">
            <w:pPr>
              <w:jc w:val="center"/>
              <w:rPr>
                <w:rFonts w:ascii="宋体" w:eastAsia="宋体" w:hAnsi="宋体"/>
                <w:szCs w:val="21"/>
              </w:rPr>
            </w:pPr>
            <w:r w:rsidRPr="002516E5">
              <w:rPr>
                <w:rFonts w:ascii="宋体" w:eastAsia="宋体" w:hAnsi="宋体" w:hint="eastAsia"/>
                <w:bCs/>
                <w:kern w:val="24"/>
                <w:szCs w:val="21"/>
              </w:rPr>
              <w:t>通用规范与标准</w:t>
            </w:r>
          </w:p>
        </w:tc>
      </w:tr>
      <w:tr w:rsidR="00715D15" w:rsidRPr="00715D15" w14:paraId="5C932B44" w14:textId="77777777" w:rsidTr="00642D3B">
        <w:tc>
          <w:tcPr>
            <w:tcW w:w="686" w:type="dxa"/>
            <w:vAlign w:val="center"/>
          </w:tcPr>
          <w:p w14:paraId="1BB743BA" w14:textId="13C76F2F" w:rsidR="00011E26" w:rsidRPr="002516E5" w:rsidRDefault="00595187" w:rsidP="00F10B3C">
            <w:pPr>
              <w:jc w:val="center"/>
              <w:rPr>
                <w:rFonts w:ascii="宋体" w:eastAsia="宋体" w:hAnsi="宋体"/>
                <w:szCs w:val="21"/>
              </w:rPr>
            </w:pPr>
            <w:r>
              <w:rPr>
                <w:rFonts w:ascii="宋体" w:eastAsia="宋体" w:hAnsi="宋体" w:hint="eastAsia"/>
                <w:szCs w:val="21"/>
              </w:rPr>
              <w:t>住宅型租赁住房</w:t>
            </w:r>
          </w:p>
        </w:tc>
        <w:tc>
          <w:tcPr>
            <w:tcW w:w="0" w:type="auto"/>
            <w:vAlign w:val="center"/>
          </w:tcPr>
          <w:p w14:paraId="60AE0937" w14:textId="19013646" w:rsidR="00011E26" w:rsidRPr="002516E5" w:rsidRDefault="00011E26" w:rsidP="00F10B3C">
            <w:pPr>
              <w:jc w:val="center"/>
              <w:rPr>
                <w:rFonts w:ascii="宋体" w:eastAsia="宋体" w:hAnsi="宋体"/>
                <w:szCs w:val="21"/>
              </w:rPr>
            </w:pPr>
            <w:r w:rsidRPr="002516E5">
              <w:rPr>
                <w:rFonts w:ascii="宋体" w:eastAsia="宋体" w:hAnsi="宋体" w:hint="eastAsia"/>
                <w:szCs w:val="21"/>
              </w:rPr>
              <w:t>《住宅设计规范》GB</w:t>
            </w:r>
            <w:r w:rsidR="00280B01">
              <w:rPr>
                <w:rFonts w:ascii="宋体" w:eastAsia="宋体" w:hAnsi="宋体" w:hint="eastAsia"/>
                <w:szCs w:val="21"/>
              </w:rPr>
              <w:t xml:space="preserve"> </w:t>
            </w:r>
            <w:r w:rsidRPr="002516E5">
              <w:rPr>
                <w:rFonts w:ascii="宋体" w:eastAsia="宋体" w:hAnsi="宋体" w:hint="eastAsia"/>
                <w:szCs w:val="21"/>
              </w:rPr>
              <w:t>50096</w:t>
            </w:r>
          </w:p>
        </w:tc>
        <w:tc>
          <w:tcPr>
            <w:tcW w:w="0" w:type="auto"/>
            <w:vAlign w:val="center"/>
          </w:tcPr>
          <w:p w14:paraId="0FA46A3C" w14:textId="3C63C4AE" w:rsidR="00011E26" w:rsidRPr="002516E5" w:rsidRDefault="00011E26" w:rsidP="003A7BD4">
            <w:pPr>
              <w:widowControl/>
              <w:spacing w:line="240" w:lineRule="atLeast"/>
              <w:jc w:val="center"/>
              <w:rPr>
                <w:rFonts w:ascii="宋体" w:eastAsia="宋体" w:hAnsi="宋体"/>
                <w:szCs w:val="21"/>
              </w:rPr>
            </w:pPr>
            <w:r w:rsidRPr="002516E5">
              <w:rPr>
                <w:rFonts w:ascii="宋体" w:eastAsia="宋体" w:hAnsi="宋体" w:hint="eastAsia"/>
                <w:szCs w:val="21"/>
              </w:rPr>
              <w:t>执行《建筑</w:t>
            </w:r>
            <w:r w:rsidRPr="002516E5">
              <w:rPr>
                <w:rFonts w:ascii="宋体" w:eastAsia="宋体" w:hAnsi="宋体"/>
                <w:szCs w:val="21"/>
              </w:rPr>
              <w:t>设计防火规范</w:t>
            </w:r>
            <w:r w:rsidRPr="002516E5">
              <w:rPr>
                <w:rFonts w:ascii="宋体" w:eastAsia="宋体" w:hAnsi="宋体" w:hint="eastAsia"/>
                <w:szCs w:val="21"/>
              </w:rPr>
              <w:t>》GB</w:t>
            </w:r>
            <w:r w:rsidR="00280B01">
              <w:rPr>
                <w:rFonts w:ascii="宋体" w:eastAsia="宋体" w:hAnsi="宋体" w:hint="eastAsia"/>
                <w:szCs w:val="21"/>
              </w:rPr>
              <w:t xml:space="preserve"> </w:t>
            </w:r>
            <w:r w:rsidRPr="002516E5">
              <w:rPr>
                <w:rFonts w:ascii="宋体" w:eastAsia="宋体" w:hAnsi="宋体" w:hint="eastAsia"/>
                <w:szCs w:val="21"/>
              </w:rPr>
              <w:t>50016</w:t>
            </w:r>
            <w:r w:rsidR="00000E6A">
              <w:rPr>
                <w:rFonts w:ascii="宋体" w:eastAsia="宋体" w:hAnsi="宋体" w:hint="eastAsia"/>
                <w:szCs w:val="21"/>
              </w:rPr>
              <w:t>、</w:t>
            </w:r>
            <w:r w:rsidR="003A7BD4" w:rsidRPr="002516E5">
              <w:rPr>
                <w:rFonts w:ascii="宋体" w:eastAsia="宋体" w:hAnsi="宋体"/>
                <w:szCs w:val="21"/>
              </w:rPr>
              <w:t>《建筑内部装修设计防火规范》GB</w:t>
            </w:r>
            <w:r w:rsidR="00280B01">
              <w:rPr>
                <w:rFonts w:ascii="宋体" w:eastAsia="宋体" w:hAnsi="宋体" w:hint="eastAsia"/>
                <w:szCs w:val="21"/>
              </w:rPr>
              <w:t xml:space="preserve"> </w:t>
            </w:r>
            <w:r w:rsidR="003A7BD4" w:rsidRPr="002516E5">
              <w:rPr>
                <w:rFonts w:ascii="宋体" w:eastAsia="宋体" w:hAnsi="宋体"/>
                <w:szCs w:val="21"/>
              </w:rPr>
              <w:t>50222</w:t>
            </w:r>
            <w:r w:rsidRPr="002516E5">
              <w:rPr>
                <w:rFonts w:ascii="宋体" w:eastAsia="宋体" w:hAnsi="宋体" w:hint="eastAsia"/>
                <w:szCs w:val="21"/>
              </w:rPr>
              <w:t>中住宅</w:t>
            </w:r>
            <w:r w:rsidRPr="002516E5">
              <w:rPr>
                <w:rFonts w:ascii="宋体" w:eastAsia="宋体" w:hAnsi="宋体"/>
                <w:szCs w:val="21"/>
              </w:rPr>
              <w:t>防火要求</w:t>
            </w:r>
          </w:p>
        </w:tc>
        <w:tc>
          <w:tcPr>
            <w:tcW w:w="0" w:type="auto"/>
            <w:gridSpan w:val="2"/>
            <w:vAlign w:val="center"/>
          </w:tcPr>
          <w:p w14:paraId="318C3ED0" w14:textId="77777777" w:rsidR="00011E26" w:rsidRPr="002516E5" w:rsidRDefault="00011E26" w:rsidP="0037679B">
            <w:pPr>
              <w:widowControl/>
              <w:spacing w:line="240" w:lineRule="atLeast"/>
              <w:jc w:val="center"/>
              <w:rPr>
                <w:rFonts w:ascii="宋体" w:eastAsia="宋体" w:hAnsi="宋体"/>
                <w:szCs w:val="21"/>
              </w:rPr>
            </w:pPr>
            <w:r w:rsidRPr="002516E5">
              <w:rPr>
                <w:rFonts w:ascii="宋体" w:eastAsia="宋体" w:hAnsi="宋体" w:hint="eastAsia"/>
                <w:szCs w:val="21"/>
              </w:rPr>
              <w:t>《居住建筑节能设计标准》DB11/891</w:t>
            </w:r>
          </w:p>
        </w:tc>
        <w:tc>
          <w:tcPr>
            <w:tcW w:w="1691" w:type="dxa"/>
            <w:vMerge w:val="restart"/>
            <w:vAlign w:val="center"/>
          </w:tcPr>
          <w:p w14:paraId="6C52822F" w14:textId="65010FD3" w:rsidR="00011E26" w:rsidRPr="002516E5" w:rsidRDefault="00011E26" w:rsidP="00F10B3C">
            <w:pPr>
              <w:widowControl/>
              <w:spacing w:line="240" w:lineRule="atLeast"/>
              <w:jc w:val="center"/>
              <w:rPr>
                <w:rFonts w:ascii="宋体" w:eastAsia="宋体" w:hAnsi="宋体"/>
                <w:szCs w:val="21"/>
              </w:rPr>
            </w:pPr>
            <w:r w:rsidRPr="002516E5">
              <w:rPr>
                <w:rFonts w:ascii="宋体" w:eastAsia="宋体" w:hAnsi="宋体" w:hint="eastAsia"/>
                <w:szCs w:val="21"/>
              </w:rPr>
              <w:t>《民用</w:t>
            </w:r>
            <w:r w:rsidRPr="002516E5">
              <w:rPr>
                <w:rFonts w:ascii="宋体" w:eastAsia="宋体" w:hAnsi="宋体"/>
                <w:szCs w:val="21"/>
              </w:rPr>
              <w:t>建筑设计统一标准</w:t>
            </w:r>
            <w:r w:rsidR="004C2490" w:rsidRPr="002516E5">
              <w:rPr>
                <w:rFonts w:ascii="宋体" w:eastAsia="宋体" w:hAnsi="宋体" w:hint="eastAsia"/>
                <w:szCs w:val="21"/>
              </w:rPr>
              <w:t>》</w:t>
            </w:r>
            <w:r w:rsidRPr="002516E5">
              <w:rPr>
                <w:rFonts w:ascii="宋体" w:eastAsia="宋体" w:hAnsi="宋体" w:hint="eastAsia"/>
                <w:szCs w:val="21"/>
              </w:rPr>
              <w:t>GB</w:t>
            </w:r>
            <w:r w:rsidR="00280B01">
              <w:rPr>
                <w:rFonts w:ascii="宋体" w:eastAsia="宋体" w:hAnsi="宋体" w:hint="eastAsia"/>
                <w:szCs w:val="21"/>
              </w:rPr>
              <w:t xml:space="preserve"> </w:t>
            </w:r>
            <w:r w:rsidRPr="002516E5">
              <w:rPr>
                <w:rFonts w:ascii="宋体" w:eastAsia="宋体" w:hAnsi="宋体" w:hint="eastAsia"/>
                <w:szCs w:val="21"/>
              </w:rPr>
              <w:t>5035</w:t>
            </w:r>
            <w:r w:rsidR="004507D7">
              <w:rPr>
                <w:rFonts w:ascii="宋体" w:eastAsia="宋体" w:hAnsi="宋体" w:hint="eastAsia"/>
                <w:szCs w:val="21"/>
              </w:rPr>
              <w:t>2</w:t>
            </w:r>
          </w:p>
          <w:p w14:paraId="34592FFF" w14:textId="6C4486D7" w:rsidR="00011E26" w:rsidRPr="002516E5" w:rsidRDefault="00011E26" w:rsidP="00F10B3C">
            <w:pPr>
              <w:jc w:val="center"/>
              <w:rPr>
                <w:rFonts w:ascii="宋体" w:eastAsia="宋体" w:hAnsi="宋体"/>
                <w:b/>
                <w:szCs w:val="21"/>
              </w:rPr>
            </w:pPr>
            <w:r w:rsidRPr="002516E5">
              <w:rPr>
                <w:rFonts w:ascii="宋体" w:eastAsia="宋体" w:hAnsi="宋体" w:hint="eastAsia"/>
                <w:szCs w:val="21"/>
              </w:rPr>
              <w:t>《</w:t>
            </w:r>
            <w:r w:rsidR="00B105F7">
              <w:rPr>
                <w:rFonts w:ascii="宋体" w:eastAsia="宋体" w:hAnsi="宋体" w:hint="eastAsia"/>
                <w:szCs w:val="21"/>
              </w:rPr>
              <w:t>北京地区建设工程规划设计通则（修编）</w:t>
            </w:r>
            <w:r w:rsidRPr="002516E5">
              <w:rPr>
                <w:rFonts w:ascii="宋体" w:eastAsia="宋体" w:hAnsi="宋体" w:hint="eastAsia"/>
                <w:szCs w:val="21"/>
              </w:rPr>
              <w:t>》</w:t>
            </w:r>
          </w:p>
        </w:tc>
      </w:tr>
      <w:tr w:rsidR="00715D15" w:rsidRPr="00715D15" w14:paraId="4DAA5F20" w14:textId="77777777" w:rsidTr="00642D3B">
        <w:tc>
          <w:tcPr>
            <w:tcW w:w="686" w:type="dxa"/>
            <w:vMerge w:val="restart"/>
            <w:vAlign w:val="center"/>
          </w:tcPr>
          <w:p w14:paraId="14EFC38C" w14:textId="1BF5C411" w:rsidR="00011E26" w:rsidRPr="002516E5" w:rsidRDefault="00595187" w:rsidP="00F10B3C">
            <w:pPr>
              <w:jc w:val="center"/>
              <w:rPr>
                <w:rFonts w:ascii="宋体" w:eastAsia="宋体" w:hAnsi="宋体"/>
                <w:szCs w:val="21"/>
              </w:rPr>
            </w:pPr>
            <w:r>
              <w:rPr>
                <w:rFonts w:ascii="宋体" w:eastAsia="宋体" w:hAnsi="宋体" w:hint="eastAsia"/>
                <w:szCs w:val="21"/>
              </w:rPr>
              <w:t>宿舍型租赁住房</w:t>
            </w:r>
          </w:p>
        </w:tc>
        <w:tc>
          <w:tcPr>
            <w:tcW w:w="0" w:type="auto"/>
            <w:vMerge w:val="restart"/>
            <w:vAlign w:val="center"/>
          </w:tcPr>
          <w:p w14:paraId="4D2D7E4B"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《宿舍建筑设计规范》JGJ36</w:t>
            </w:r>
          </w:p>
        </w:tc>
        <w:tc>
          <w:tcPr>
            <w:tcW w:w="0" w:type="auto"/>
            <w:vMerge w:val="restart"/>
            <w:vAlign w:val="center"/>
          </w:tcPr>
          <w:p w14:paraId="6552D212" w14:textId="5A7D0F11" w:rsidR="00011E26" w:rsidRPr="002516E5" w:rsidRDefault="00011E26" w:rsidP="00F10B3C">
            <w:pPr>
              <w:jc w:val="center"/>
              <w:rPr>
                <w:rFonts w:ascii="宋体" w:eastAsia="宋体" w:hAnsi="宋体"/>
                <w:szCs w:val="21"/>
              </w:rPr>
            </w:pPr>
            <w:r w:rsidRPr="002516E5">
              <w:rPr>
                <w:rFonts w:ascii="宋体" w:eastAsia="宋体" w:hAnsi="宋体" w:hint="eastAsia"/>
                <w:szCs w:val="21"/>
              </w:rPr>
              <w:t>《建筑</w:t>
            </w:r>
            <w:r w:rsidRPr="002516E5">
              <w:rPr>
                <w:rFonts w:ascii="宋体" w:eastAsia="宋体" w:hAnsi="宋体"/>
                <w:szCs w:val="21"/>
              </w:rPr>
              <w:t>设计防火规范</w:t>
            </w:r>
            <w:r w:rsidRPr="002516E5">
              <w:rPr>
                <w:rFonts w:ascii="宋体" w:eastAsia="宋体" w:hAnsi="宋体" w:hint="eastAsia"/>
                <w:szCs w:val="21"/>
              </w:rPr>
              <w:t>》GB</w:t>
            </w:r>
            <w:r w:rsidR="00280B01">
              <w:rPr>
                <w:rFonts w:ascii="宋体" w:eastAsia="宋体" w:hAnsi="宋体" w:hint="eastAsia"/>
                <w:szCs w:val="21"/>
              </w:rPr>
              <w:t xml:space="preserve"> </w:t>
            </w:r>
            <w:r w:rsidRPr="002516E5">
              <w:rPr>
                <w:rFonts w:ascii="宋体" w:eastAsia="宋体" w:hAnsi="宋体" w:hint="eastAsia"/>
                <w:szCs w:val="21"/>
              </w:rPr>
              <w:t>50016</w:t>
            </w:r>
            <w:r w:rsidR="00000E6A">
              <w:rPr>
                <w:rFonts w:ascii="宋体" w:eastAsia="宋体" w:hAnsi="宋体" w:hint="eastAsia"/>
                <w:szCs w:val="21"/>
              </w:rPr>
              <w:t>、</w:t>
            </w:r>
            <w:r w:rsidR="003A7BD4" w:rsidRPr="002516E5">
              <w:rPr>
                <w:rFonts w:ascii="宋体" w:eastAsia="宋体" w:hAnsi="宋体"/>
                <w:szCs w:val="21"/>
              </w:rPr>
              <w:t>《建筑内部装修设计防火规范》GB</w:t>
            </w:r>
            <w:r w:rsidR="00280B01">
              <w:rPr>
                <w:rFonts w:ascii="宋体" w:eastAsia="宋体" w:hAnsi="宋体" w:hint="eastAsia"/>
                <w:szCs w:val="21"/>
              </w:rPr>
              <w:t xml:space="preserve"> </w:t>
            </w:r>
            <w:r w:rsidR="003A7BD4" w:rsidRPr="002516E5">
              <w:rPr>
                <w:rFonts w:ascii="宋体" w:eastAsia="宋体" w:hAnsi="宋体"/>
                <w:szCs w:val="21"/>
              </w:rPr>
              <w:t>50222</w:t>
            </w:r>
          </w:p>
          <w:p w14:paraId="3551D9AD" w14:textId="0AB7E070" w:rsidR="00011E26" w:rsidRPr="002516E5" w:rsidRDefault="00000E6A" w:rsidP="00F10B3C">
            <w:pPr>
              <w:jc w:val="center"/>
              <w:rPr>
                <w:rFonts w:ascii="宋体" w:eastAsia="宋体" w:hAnsi="宋体"/>
                <w:szCs w:val="21"/>
              </w:rPr>
            </w:pPr>
            <w:r>
              <w:rPr>
                <w:rFonts w:ascii="宋体" w:eastAsia="宋体" w:hAnsi="宋体" w:hint="eastAsia"/>
                <w:szCs w:val="21"/>
              </w:rPr>
              <w:t>、</w:t>
            </w:r>
            <w:r w:rsidR="00011E26" w:rsidRPr="002516E5">
              <w:rPr>
                <w:rFonts w:ascii="宋体" w:eastAsia="宋体" w:hAnsi="宋体" w:hint="eastAsia"/>
                <w:szCs w:val="21"/>
              </w:rPr>
              <w:t>《租赁型职工集体宿舍建筑消防安全导则（试行）》</w:t>
            </w:r>
          </w:p>
        </w:tc>
        <w:tc>
          <w:tcPr>
            <w:tcW w:w="0" w:type="auto"/>
            <w:vAlign w:val="center"/>
          </w:tcPr>
          <w:p w14:paraId="20189339"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新建</w:t>
            </w:r>
          </w:p>
        </w:tc>
        <w:tc>
          <w:tcPr>
            <w:tcW w:w="0" w:type="auto"/>
            <w:vAlign w:val="center"/>
          </w:tcPr>
          <w:p w14:paraId="69D4AF39"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《居住建筑节能设计标准》DB11/891</w:t>
            </w:r>
          </w:p>
        </w:tc>
        <w:tc>
          <w:tcPr>
            <w:tcW w:w="1691" w:type="dxa"/>
            <w:vMerge/>
          </w:tcPr>
          <w:p w14:paraId="1F52FC6B" w14:textId="77777777" w:rsidR="00011E26" w:rsidRPr="00715D15" w:rsidRDefault="00011E26" w:rsidP="00011E26">
            <w:pPr>
              <w:jc w:val="center"/>
              <w:rPr>
                <w:rFonts w:ascii="宋体" w:eastAsia="宋体" w:hAnsi="宋体"/>
                <w:b/>
                <w:sz w:val="18"/>
                <w:szCs w:val="18"/>
              </w:rPr>
            </w:pPr>
          </w:p>
        </w:tc>
      </w:tr>
      <w:tr w:rsidR="00715D15" w:rsidRPr="00715D15" w14:paraId="555EAC12" w14:textId="77777777" w:rsidTr="00642D3B">
        <w:tc>
          <w:tcPr>
            <w:tcW w:w="686" w:type="dxa"/>
            <w:vMerge/>
            <w:vAlign w:val="center"/>
          </w:tcPr>
          <w:p w14:paraId="1C1028B1" w14:textId="77777777" w:rsidR="00011E26" w:rsidRPr="002516E5" w:rsidRDefault="00011E26" w:rsidP="00F10B3C">
            <w:pPr>
              <w:jc w:val="center"/>
              <w:rPr>
                <w:rFonts w:ascii="宋体" w:eastAsia="宋体" w:hAnsi="宋体"/>
                <w:szCs w:val="21"/>
              </w:rPr>
            </w:pPr>
          </w:p>
        </w:tc>
        <w:tc>
          <w:tcPr>
            <w:tcW w:w="0" w:type="auto"/>
            <w:vMerge/>
            <w:vAlign w:val="center"/>
          </w:tcPr>
          <w:p w14:paraId="32F5CE84" w14:textId="77777777" w:rsidR="00011E26" w:rsidRPr="002516E5" w:rsidRDefault="00011E26" w:rsidP="00F10B3C">
            <w:pPr>
              <w:jc w:val="center"/>
              <w:rPr>
                <w:rFonts w:ascii="宋体" w:eastAsia="宋体" w:hAnsi="宋体"/>
                <w:szCs w:val="21"/>
              </w:rPr>
            </w:pPr>
          </w:p>
        </w:tc>
        <w:tc>
          <w:tcPr>
            <w:tcW w:w="0" w:type="auto"/>
            <w:vMerge/>
            <w:vAlign w:val="center"/>
          </w:tcPr>
          <w:p w14:paraId="1B006AFB" w14:textId="77777777" w:rsidR="00011E26" w:rsidRPr="002516E5" w:rsidRDefault="00011E26" w:rsidP="00F10B3C">
            <w:pPr>
              <w:jc w:val="center"/>
              <w:rPr>
                <w:rFonts w:ascii="宋体" w:eastAsia="宋体" w:hAnsi="宋体"/>
                <w:szCs w:val="21"/>
              </w:rPr>
            </w:pPr>
          </w:p>
        </w:tc>
        <w:tc>
          <w:tcPr>
            <w:tcW w:w="0" w:type="auto"/>
            <w:vAlign w:val="center"/>
          </w:tcPr>
          <w:p w14:paraId="7A14EE88"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改建</w:t>
            </w:r>
          </w:p>
        </w:tc>
        <w:tc>
          <w:tcPr>
            <w:tcW w:w="0" w:type="auto"/>
            <w:vAlign w:val="center"/>
          </w:tcPr>
          <w:p w14:paraId="100FBEF6"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《公共建筑节能标准》DB11/687</w:t>
            </w:r>
          </w:p>
        </w:tc>
        <w:tc>
          <w:tcPr>
            <w:tcW w:w="1691" w:type="dxa"/>
            <w:vMerge/>
          </w:tcPr>
          <w:p w14:paraId="471D980B" w14:textId="77777777" w:rsidR="00011E26" w:rsidRPr="00715D15" w:rsidRDefault="00011E26" w:rsidP="00011E26">
            <w:pPr>
              <w:jc w:val="center"/>
              <w:rPr>
                <w:rFonts w:ascii="宋体" w:eastAsia="宋体" w:hAnsi="宋体"/>
                <w:b/>
                <w:sz w:val="18"/>
                <w:szCs w:val="18"/>
              </w:rPr>
            </w:pPr>
          </w:p>
        </w:tc>
      </w:tr>
      <w:tr w:rsidR="00715D15" w:rsidRPr="00715D15" w14:paraId="64D8C8DA" w14:textId="77777777" w:rsidTr="00642D3B">
        <w:tc>
          <w:tcPr>
            <w:tcW w:w="686" w:type="dxa"/>
            <w:vMerge w:val="restart"/>
            <w:vAlign w:val="center"/>
          </w:tcPr>
          <w:p w14:paraId="2BFC12B8" w14:textId="59326B9C" w:rsidR="00011E26" w:rsidRPr="002516E5" w:rsidRDefault="00595187" w:rsidP="00F10B3C">
            <w:pPr>
              <w:jc w:val="center"/>
              <w:rPr>
                <w:rFonts w:ascii="宋体" w:eastAsia="宋体" w:hAnsi="宋体"/>
                <w:szCs w:val="21"/>
              </w:rPr>
            </w:pPr>
            <w:r>
              <w:rPr>
                <w:rFonts w:ascii="宋体" w:eastAsia="宋体" w:hAnsi="宋体" w:hint="eastAsia"/>
                <w:szCs w:val="21"/>
              </w:rPr>
              <w:t>公寓型租赁住房</w:t>
            </w:r>
          </w:p>
        </w:tc>
        <w:tc>
          <w:tcPr>
            <w:tcW w:w="0" w:type="auto"/>
            <w:vMerge w:val="restart"/>
            <w:vAlign w:val="center"/>
          </w:tcPr>
          <w:p w14:paraId="0066F111"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参照《旅馆建筑设计规范》JGJ62</w:t>
            </w:r>
          </w:p>
        </w:tc>
        <w:tc>
          <w:tcPr>
            <w:tcW w:w="0" w:type="auto"/>
            <w:vMerge w:val="restart"/>
            <w:vAlign w:val="center"/>
          </w:tcPr>
          <w:p w14:paraId="083AD2F3" w14:textId="2A34A551" w:rsidR="00011E26" w:rsidRPr="002516E5" w:rsidRDefault="00011E26" w:rsidP="003A7BD4">
            <w:pPr>
              <w:widowControl/>
              <w:spacing w:line="240" w:lineRule="atLeast"/>
              <w:jc w:val="center"/>
              <w:rPr>
                <w:rFonts w:ascii="宋体" w:eastAsia="宋体" w:hAnsi="宋体"/>
                <w:szCs w:val="21"/>
              </w:rPr>
            </w:pPr>
            <w:r w:rsidRPr="002516E5">
              <w:rPr>
                <w:rFonts w:ascii="宋体" w:eastAsia="宋体" w:hAnsi="宋体" w:hint="eastAsia"/>
                <w:szCs w:val="21"/>
              </w:rPr>
              <w:t>执行《建筑</w:t>
            </w:r>
            <w:r w:rsidRPr="002516E5">
              <w:rPr>
                <w:rFonts w:ascii="宋体" w:eastAsia="宋体" w:hAnsi="宋体"/>
                <w:szCs w:val="21"/>
              </w:rPr>
              <w:t>设计防火规范</w:t>
            </w:r>
            <w:r w:rsidRPr="002516E5">
              <w:rPr>
                <w:rFonts w:ascii="宋体" w:eastAsia="宋体" w:hAnsi="宋体" w:hint="eastAsia"/>
                <w:szCs w:val="21"/>
              </w:rPr>
              <w:t>》</w:t>
            </w:r>
            <w:r w:rsidRPr="002516E5">
              <w:rPr>
                <w:rFonts w:ascii="宋体" w:eastAsia="宋体" w:hAnsi="宋体"/>
                <w:szCs w:val="21"/>
              </w:rPr>
              <w:t>GB</w:t>
            </w:r>
            <w:r w:rsidR="00280B01">
              <w:rPr>
                <w:rFonts w:ascii="宋体" w:eastAsia="宋体" w:hAnsi="宋体" w:hint="eastAsia"/>
                <w:szCs w:val="21"/>
              </w:rPr>
              <w:t xml:space="preserve"> </w:t>
            </w:r>
            <w:r w:rsidRPr="002516E5">
              <w:rPr>
                <w:rFonts w:ascii="宋体" w:eastAsia="宋体" w:hAnsi="宋体"/>
                <w:szCs w:val="21"/>
              </w:rPr>
              <w:t>50016</w:t>
            </w:r>
            <w:r w:rsidR="00000E6A">
              <w:rPr>
                <w:rFonts w:ascii="宋体" w:eastAsia="宋体" w:hAnsi="宋体" w:hint="eastAsia"/>
                <w:szCs w:val="21"/>
              </w:rPr>
              <w:t>、</w:t>
            </w:r>
            <w:r w:rsidR="003A7BD4" w:rsidRPr="002516E5">
              <w:rPr>
                <w:rFonts w:ascii="宋体" w:eastAsia="宋体" w:hAnsi="宋体"/>
                <w:szCs w:val="21"/>
              </w:rPr>
              <w:t>《建筑内部装修设计防火规范》GB</w:t>
            </w:r>
            <w:r w:rsidR="00280B01">
              <w:rPr>
                <w:rFonts w:ascii="宋体" w:eastAsia="宋体" w:hAnsi="宋体" w:hint="eastAsia"/>
                <w:szCs w:val="21"/>
              </w:rPr>
              <w:t xml:space="preserve"> </w:t>
            </w:r>
            <w:r w:rsidR="003A7BD4" w:rsidRPr="002516E5">
              <w:rPr>
                <w:rFonts w:ascii="宋体" w:eastAsia="宋体" w:hAnsi="宋体"/>
                <w:szCs w:val="21"/>
              </w:rPr>
              <w:t>50222</w:t>
            </w:r>
            <w:r w:rsidRPr="002516E5">
              <w:rPr>
                <w:rFonts w:ascii="宋体" w:eastAsia="宋体" w:hAnsi="宋体"/>
                <w:szCs w:val="21"/>
              </w:rPr>
              <w:t>中公</w:t>
            </w:r>
            <w:r w:rsidR="0095302B">
              <w:rPr>
                <w:rFonts w:ascii="宋体" w:eastAsia="宋体" w:hAnsi="宋体" w:hint="eastAsia"/>
                <w:szCs w:val="21"/>
              </w:rPr>
              <w:t>共</w:t>
            </w:r>
            <w:r w:rsidRPr="002516E5">
              <w:rPr>
                <w:rFonts w:ascii="宋体" w:eastAsia="宋体" w:hAnsi="宋体"/>
                <w:szCs w:val="21"/>
              </w:rPr>
              <w:t>建</w:t>
            </w:r>
            <w:r w:rsidR="0095302B">
              <w:rPr>
                <w:rFonts w:ascii="宋体" w:eastAsia="宋体" w:hAnsi="宋体" w:hint="eastAsia"/>
                <w:szCs w:val="21"/>
              </w:rPr>
              <w:t>筑</w:t>
            </w:r>
            <w:r w:rsidRPr="002516E5">
              <w:rPr>
                <w:rFonts w:ascii="宋体" w:eastAsia="宋体" w:hAnsi="宋体"/>
                <w:szCs w:val="21"/>
              </w:rPr>
              <w:t>防火要求</w:t>
            </w:r>
          </w:p>
        </w:tc>
        <w:tc>
          <w:tcPr>
            <w:tcW w:w="0" w:type="auto"/>
            <w:vAlign w:val="center"/>
          </w:tcPr>
          <w:p w14:paraId="53BB697A"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新建</w:t>
            </w:r>
          </w:p>
        </w:tc>
        <w:tc>
          <w:tcPr>
            <w:tcW w:w="0" w:type="auto"/>
            <w:vAlign w:val="center"/>
          </w:tcPr>
          <w:p w14:paraId="57CA5430"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《居住建筑节能设计标准》DB11/891</w:t>
            </w:r>
          </w:p>
        </w:tc>
        <w:tc>
          <w:tcPr>
            <w:tcW w:w="1691" w:type="dxa"/>
            <w:vMerge/>
          </w:tcPr>
          <w:p w14:paraId="080C8F0E" w14:textId="77777777" w:rsidR="00011E26" w:rsidRPr="00715D15" w:rsidRDefault="00011E26" w:rsidP="00011E26">
            <w:pPr>
              <w:jc w:val="center"/>
              <w:rPr>
                <w:rFonts w:ascii="宋体" w:eastAsia="宋体" w:hAnsi="宋体"/>
                <w:b/>
                <w:sz w:val="18"/>
                <w:szCs w:val="18"/>
              </w:rPr>
            </w:pPr>
          </w:p>
        </w:tc>
      </w:tr>
      <w:tr w:rsidR="00715D15" w:rsidRPr="00715D15" w14:paraId="3D0DEE0D" w14:textId="77777777" w:rsidTr="00642D3B">
        <w:tc>
          <w:tcPr>
            <w:tcW w:w="686" w:type="dxa"/>
            <w:vMerge/>
            <w:vAlign w:val="center"/>
          </w:tcPr>
          <w:p w14:paraId="6B9E38F2" w14:textId="77777777" w:rsidR="00011E26" w:rsidRPr="002516E5" w:rsidRDefault="00011E26" w:rsidP="00F10B3C">
            <w:pPr>
              <w:jc w:val="center"/>
              <w:rPr>
                <w:rFonts w:ascii="宋体" w:eastAsia="宋体" w:hAnsi="宋体"/>
                <w:szCs w:val="21"/>
              </w:rPr>
            </w:pPr>
          </w:p>
        </w:tc>
        <w:tc>
          <w:tcPr>
            <w:tcW w:w="0" w:type="auto"/>
            <w:vMerge/>
            <w:vAlign w:val="center"/>
          </w:tcPr>
          <w:p w14:paraId="2FFB8F61" w14:textId="77777777" w:rsidR="00011E26" w:rsidRPr="002516E5" w:rsidRDefault="00011E26" w:rsidP="00F10B3C">
            <w:pPr>
              <w:jc w:val="center"/>
              <w:rPr>
                <w:rFonts w:ascii="宋体" w:eastAsia="宋体" w:hAnsi="宋体"/>
                <w:szCs w:val="21"/>
              </w:rPr>
            </w:pPr>
          </w:p>
        </w:tc>
        <w:tc>
          <w:tcPr>
            <w:tcW w:w="0" w:type="auto"/>
            <w:vMerge/>
            <w:vAlign w:val="center"/>
          </w:tcPr>
          <w:p w14:paraId="60B852A1" w14:textId="77777777" w:rsidR="00011E26" w:rsidRPr="002516E5" w:rsidRDefault="00011E26" w:rsidP="00F10B3C">
            <w:pPr>
              <w:jc w:val="center"/>
              <w:rPr>
                <w:rFonts w:ascii="宋体" w:eastAsia="宋体" w:hAnsi="宋体"/>
                <w:szCs w:val="21"/>
              </w:rPr>
            </w:pPr>
          </w:p>
        </w:tc>
        <w:tc>
          <w:tcPr>
            <w:tcW w:w="0" w:type="auto"/>
            <w:vAlign w:val="center"/>
          </w:tcPr>
          <w:p w14:paraId="1A46D4E4"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改建</w:t>
            </w:r>
          </w:p>
        </w:tc>
        <w:tc>
          <w:tcPr>
            <w:tcW w:w="0" w:type="auto"/>
            <w:vAlign w:val="center"/>
          </w:tcPr>
          <w:p w14:paraId="2A61DF9C" w14:textId="77777777" w:rsidR="00011E26" w:rsidRPr="002516E5" w:rsidRDefault="00011E26" w:rsidP="00F10B3C">
            <w:pPr>
              <w:jc w:val="center"/>
              <w:rPr>
                <w:rFonts w:ascii="宋体" w:eastAsia="宋体" w:hAnsi="宋体"/>
                <w:szCs w:val="21"/>
              </w:rPr>
            </w:pPr>
            <w:r w:rsidRPr="002516E5">
              <w:rPr>
                <w:rFonts w:ascii="宋体" w:eastAsia="宋体" w:hAnsi="宋体" w:hint="eastAsia"/>
                <w:szCs w:val="21"/>
              </w:rPr>
              <w:t>《公共建筑节能标准》DB11/687</w:t>
            </w:r>
          </w:p>
        </w:tc>
        <w:tc>
          <w:tcPr>
            <w:tcW w:w="1691" w:type="dxa"/>
            <w:vMerge/>
          </w:tcPr>
          <w:p w14:paraId="07CC20AB" w14:textId="77777777" w:rsidR="00011E26" w:rsidRPr="00715D15" w:rsidRDefault="00011E26" w:rsidP="00011E26">
            <w:pPr>
              <w:jc w:val="center"/>
              <w:rPr>
                <w:rFonts w:ascii="宋体" w:eastAsia="宋体" w:hAnsi="宋体"/>
                <w:b/>
                <w:sz w:val="18"/>
                <w:szCs w:val="18"/>
              </w:rPr>
            </w:pPr>
          </w:p>
        </w:tc>
      </w:tr>
    </w:tbl>
    <w:p w14:paraId="5A724FD3" w14:textId="7E571A42" w:rsidR="00011E26" w:rsidRDefault="00011E26" w:rsidP="002A6B18">
      <w:pPr>
        <w:spacing w:line="312" w:lineRule="auto"/>
        <w:ind w:firstLineChars="200" w:firstLine="360"/>
        <w:jc w:val="left"/>
        <w:rPr>
          <w:sz w:val="18"/>
          <w:szCs w:val="18"/>
        </w:rPr>
      </w:pPr>
      <w:r w:rsidRPr="002A6B18">
        <w:rPr>
          <w:rFonts w:ascii="黑体" w:eastAsia="黑体" w:hAnsi="黑体" w:hint="eastAsia"/>
          <w:sz w:val="18"/>
          <w:szCs w:val="18"/>
        </w:rPr>
        <w:t>注：</w:t>
      </w:r>
      <w:r w:rsidRPr="00715D15">
        <w:rPr>
          <w:rFonts w:hint="eastAsia"/>
          <w:sz w:val="18"/>
          <w:szCs w:val="18"/>
        </w:rPr>
        <w:t>除满足上述规范规定外，尚应满足</w:t>
      </w:r>
      <w:r w:rsidR="003837F1">
        <w:rPr>
          <w:rFonts w:hint="eastAsia"/>
          <w:sz w:val="18"/>
          <w:szCs w:val="18"/>
        </w:rPr>
        <w:t>本市</w:t>
      </w:r>
      <w:r w:rsidRPr="00715D15">
        <w:rPr>
          <w:rFonts w:hint="eastAsia"/>
          <w:sz w:val="18"/>
          <w:szCs w:val="18"/>
        </w:rPr>
        <w:t>主管部门的其他相关管理规定。</w:t>
      </w:r>
    </w:p>
    <w:p w14:paraId="48E6E4CF" w14:textId="77777777" w:rsidR="00AA4E5F" w:rsidRDefault="00AA4E5F" w:rsidP="002A6B18">
      <w:pPr>
        <w:spacing w:line="240" w:lineRule="exact"/>
        <w:ind w:firstLineChars="200" w:firstLine="360"/>
        <w:jc w:val="left"/>
        <w:rPr>
          <w:sz w:val="18"/>
          <w:szCs w:val="18"/>
        </w:rPr>
      </w:pPr>
    </w:p>
    <w:p w14:paraId="6CCE5695" w14:textId="25C33543" w:rsidR="00011E26" w:rsidRPr="00642D3B" w:rsidRDefault="00011E26" w:rsidP="004F6256">
      <w:pPr>
        <w:spacing w:line="312" w:lineRule="auto"/>
        <w:rPr>
          <w:rFonts w:asciiTheme="minorEastAsia" w:hAnsiTheme="minorEastAsia"/>
          <w:sz w:val="24"/>
          <w:szCs w:val="24"/>
        </w:rPr>
      </w:pPr>
      <w:r w:rsidRPr="00642D3B">
        <w:rPr>
          <w:rFonts w:asciiTheme="minorEastAsia" w:hAnsiTheme="minorEastAsia"/>
          <w:b/>
          <w:sz w:val="24"/>
          <w:szCs w:val="24"/>
        </w:rPr>
        <w:t>3.1.2</w:t>
      </w:r>
      <w:r w:rsidR="00642D3B">
        <w:rPr>
          <w:rFonts w:asciiTheme="minorEastAsia" w:hAnsiTheme="minorEastAsia" w:hint="eastAsia"/>
          <w:b/>
          <w:sz w:val="24"/>
          <w:szCs w:val="24"/>
        </w:rPr>
        <w:t xml:space="preserve"> </w:t>
      </w:r>
      <w:r w:rsidR="00200F9B" w:rsidRPr="00642D3B">
        <w:rPr>
          <w:rFonts w:asciiTheme="minorEastAsia" w:hAnsiTheme="minorEastAsia" w:hint="eastAsia"/>
          <w:sz w:val="24"/>
          <w:szCs w:val="24"/>
        </w:rPr>
        <w:t>不同类型租赁住房不宜混合设计在同一建筑单体中。</w:t>
      </w:r>
      <w:r w:rsidR="00595187">
        <w:rPr>
          <w:rFonts w:asciiTheme="minorEastAsia" w:hAnsiTheme="minorEastAsia" w:hint="eastAsia"/>
          <w:sz w:val="24"/>
          <w:szCs w:val="24"/>
        </w:rPr>
        <w:t>宿舍型租赁住房</w:t>
      </w:r>
      <w:r w:rsidRPr="00642D3B">
        <w:rPr>
          <w:rFonts w:asciiTheme="minorEastAsia" w:hAnsiTheme="minorEastAsia" w:hint="eastAsia"/>
          <w:sz w:val="24"/>
          <w:szCs w:val="24"/>
        </w:rPr>
        <w:t>和</w:t>
      </w:r>
      <w:r w:rsidR="00595187">
        <w:rPr>
          <w:rFonts w:asciiTheme="minorEastAsia" w:hAnsiTheme="minorEastAsia" w:hint="eastAsia"/>
          <w:sz w:val="24"/>
          <w:szCs w:val="24"/>
        </w:rPr>
        <w:t>公寓型租赁住房</w:t>
      </w:r>
      <w:r w:rsidR="00A514C2" w:rsidRPr="00642D3B">
        <w:rPr>
          <w:rFonts w:asciiTheme="minorEastAsia" w:hAnsiTheme="minorEastAsia" w:hint="eastAsia"/>
          <w:sz w:val="24"/>
          <w:szCs w:val="24"/>
        </w:rPr>
        <w:t>两类建筑原则上应单独成栋设计</w:t>
      </w:r>
      <w:r w:rsidR="00200F9B" w:rsidRPr="00642D3B">
        <w:rPr>
          <w:rFonts w:asciiTheme="minorEastAsia" w:hAnsiTheme="minorEastAsia" w:hint="eastAsia"/>
          <w:sz w:val="24"/>
          <w:szCs w:val="24"/>
        </w:rPr>
        <w:t>，</w:t>
      </w:r>
      <w:r w:rsidRPr="00642D3B">
        <w:rPr>
          <w:rFonts w:asciiTheme="minorEastAsia" w:hAnsiTheme="minorEastAsia" w:hint="eastAsia"/>
          <w:sz w:val="24"/>
          <w:szCs w:val="24"/>
        </w:rPr>
        <w:t>当因实际需求出现</w:t>
      </w:r>
      <w:r w:rsidRPr="00642D3B">
        <w:rPr>
          <w:rFonts w:asciiTheme="minorEastAsia" w:hAnsiTheme="minorEastAsia"/>
          <w:sz w:val="24"/>
          <w:szCs w:val="24"/>
        </w:rPr>
        <w:t>混合时，</w:t>
      </w:r>
      <w:r w:rsidRPr="00642D3B">
        <w:rPr>
          <w:rFonts w:asciiTheme="minorEastAsia" w:hAnsiTheme="minorEastAsia" w:hint="eastAsia"/>
          <w:sz w:val="24"/>
          <w:szCs w:val="24"/>
        </w:rPr>
        <w:t>不同</w:t>
      </w:r>
      <w:r w:rsidRPr="00642D3B">
        <w:rPr>
          <w:rFonts w:asciiTheme="minorEastAsia" w:hAnsiTheme="minorEastAsia"/>
          <w:sz w:val="24"/>
          <w:szCs w:val="24"/>
        </w:rPr>
        <w:t>类型的租赁住房应</w:t>
      </w:r>
      <w:r w:rsidR="00A514C2" w:rsidRPr="00642D3B">
        <w:rPr>
          <w:rFonts w:asciiTheme="minorEastAsia" w:hAnsiTheme="minorEastAsia" w:hint="eastAsia"/>
          <w:sz w:val="24"/>
          <w:szCs w:val="24"/>
        </w:rPr>
        <w:t>严格分区并</w:t>
      </w:r>
      <w:r w:rsidRPr="00642D3B">
        <w:rPr>
          <w:rFonts w:asciiTheme="minorEastAsia" w:hAnsiTheme="minorEastAsia"/>
          <w:sz w:val="24"/>
          <w:szCs w:val="24"/>
        </w:rPr>
        <w:t>满足</w:t>
      </w:r>
      <w:r w:rsidRPr="00642D3B">
        <w:rPr>
          <w:rFonts w:asciiTheme="minorEastAsia" w:hAnsiTheme="minorEastAsia" w:hint="eastAsia"/>
          <w:sz w:val="24"/>
          <w:szCs w:val="24"/>
        </w:rPr>
        <w:t>各自</w:t>
      </w:r>
      <w:r w:rsidR="00A514C2" w:rsidRPr="00642D3B">
        <w:rPr>
          <w:rFonts w:asciiTheme="minorEastAsia" w:hAnsiTheme="minorEastAsia" w:hint="eastAsia"/>
          <w:sz w:val="24"/>
          <w:szCs w:val="24"/>
        </w:rPr>
        <w:t>规范</w:t>
      </w:r>
      <w:r w:rsidRPr="00642D3B">
        <w:rPr>
          <w:rFonts w:asciiTheme="minorEastAsia" w:hAnsiTheme="minorEastAsia"/>
          <w:sz w:val="24"/>
          <w:szCs w:val="24"/>
        </w:rPr>
        <w:t>及相关</w:t>
      </w:r>
      <w:r w:rsidRPr="00642D3B">
        <w:rPr>
          <w:rFonts w:asciiTheme="minorEastAsia" w:hAnsiTheme="minorEastAsia" w:hint="eastAsia"/>
          <w:sz w:val="24"/>
          <w:szCs w:val="24"/>
        </w:rPr>
        <w:t>管理规定</w:t>
      </w:r>
      <w:r w:rsidR="00A514C2" w:rsidRPr="00642D3B">
        <w:rPr>
          <w:rFonts w:asciiTheme="minorEastAsia" w:hAnsiTheme="minorEastAsia" w:hint="eastAsia"/>
          <w:sz w:val="24"/>
          <w:szCs w:val="24"/>
        </w:rPr>
        <w:t>的要求</w:t>
      </w:r>
      <w:r w:rsidRPr="00642D3B">
        <w:rPr>
          <w:rFonts w:asciiTheme="minorEastAsia" w:hAnsiTheme="minorEastAsia" w:hint="eastAsia"/>
          <w:sz w:val="24"/>
          <w:szCs w:val="24"/>
        </w:rPr>
        <w:t>。</w:t>
      </w:r>
    </w:p>
    <w:p w14:paraId="42DC7C74" w14:textId="77777777" w:rsidR="00200F9B" w:rsidRPr="00642D3B" w:rsidRDefault="00200F9B" w:rsidP="00642D3B">
      <w:pPr>
        <w:spacing w:line="312" w:lineRule="auto"/>
        <w:ind w:firstLineChars="200" w:firstLine="482"/>
        <w:rPr>
          <w:rFonts w:asciiTheme="minorEastAsia" w:hAnsiTheme="minorEastAsia"/>
          <w:sz w:val="24"/>
          <w:szCs w:val="24"/>
        </w:rPr>
      </w:pPr>
      <w:r w:rsidRPr="00642D3B">
        <w:rPr>
          <w:rFonts w:asciiTheme="minorEastAsia" w:hAnsiTheme="minorEastAsia" w:hint="eastAsia"/>
          <w:b/>
          <w:sz w:val="24"/>
          <w:szCs w:val="24"/>
        </w:rPr>
        <w:t>1</w:t>
      </w:r>
      <w:r w:rsidR="00642D3B">
        <w:rPr>
          <w:rFonts w:asciiTheme="minorEastAsia" w:hAnsiTheme="minorEastAsia" w:hint="eastAsia"/>
          <w:sz w:val="24"/>
          <w:szCs w:val="24"/>
        </w:rPr>
        <w:t xml:space="preserve">  </w:t>
      </w:r>
      <w:r w:rsidR="00615BA5" w:rsidRPr="00642D3B">
        <w:rPr>
          <w:rFonts w:asciiTheme="minorEastAsia" w:hAnsiTheme="minorEastAsia" w:hint="eastAsia"/>
          <w:sz w:val="24"/>
          <w:szCs w:val="24"/>
        </w:rPr>
        <w:t>当出现竖向混</w:t>
      </w:r>
      <w:r w:rsidRPr="00642D3B">
        <w:rPr>
          <w:rFonts w:asciiTheme="minorEastAsia" w:hAnsiTheme="minorEastAsia"/>
          <w:sz w:val="24"/>
          <w:szCs w:val="24"/>
        </w:rPr>
        <w:t>合时，共用疏散楼梯应有避免</w:t>
      </w:r>
      <w:r w:rsidRPr="00642D3B">
        <w:rPr>
          <w:rFonts w:asciiTheme="minorEastAsia" w:hAnsiTheme="minorEastAsia" w:hint="eastAsia"/>
          <w:sz w:val="24"/>
          <w:szCs w:val="24"/>
        </w:rPr>
        <w:t>非</w:t>
      </w:r>
      <w:r w:rsidRPr="00642D3B">
        <w:rPr>
          <w:rFonts w:asciiTheme="minorEastAsia" w:hAnsiTheme="minorEastAsia"/>
          <w:sz w:val="24"/>
          <w:szCs w:val="24"/>
        </w:rPr>
        <w:t>本</w:t>
      </w:r>
      <w:r w:rsidRPr="00642D3B">
        <w:rPr>
          <w:rFonts w:asciiTheme="minorEastAsia" w:hAnsiTheme="minorEastAsia" w:hint="eastAsia"/>
          <w:sz w:val="24"/>
          <w:szCs w:val="24"/>
        </w:rPr>
        <w:t>区</w:t>
      </w:r>
      <w:r w:rsidRPr="00642D3B">
        <w:rPr>
          <w:rFonts w:asciiTheme="minorEastAsia" w:hAnsiTheme="minorEastAsia"/>
          <w:sz w:val="24"/>
          <w:szCs w:val="24"/>
        </w:rPr>
        <w:t>人员进</w:t>
      </w:r>
      <w:r w:rsidRPr="00642D3B">
        <w:rPr>
          <w:rFonts w:asciiTheme="minorEastAsia" w:hAnsiTheme="minorEastAsia" w:hint="eastAsia"/>
          <w:sz w:val="24"/>
          <w:szCs w:val="24"/>
        </w:rPr>
        <w:t>出</w:t>
      </w:r>
      <w:r w:rsidRPr="00642D3B">
        <w:rPr>
          <w:rFonts w:asciiTheme="minorEastAsia" w:hAnsiTheme="minorEastAsia"/>
          <w:sz w:val="24"/>
          <w:szCs w:val="24"/>
        </w:rPr>
        <w:t>的保障措施</w:t>
      </w:r>
      <w:r w:rsidRPr="00642D3B">
        <w:rPr>
          <w:rFonts w:asciiTheme="minorEastAsia" w:hAnsiTheme="minorEastAsia" w:hint="eastAsia"/>
          <w:sz w:val="24"/>
          <w:szCs w:val="24"/>
        </w:rPr>
        <w:t>，不同部分</w:t>
      </w:r>
      <w:r w:rsidRPr="00642D3B">
        <w:rPr>
          <w:rFonts w:asciiTheme="minorEastAsia" w:hAnsiTheme="minorEastAsia"/>
          <w:sz w:val="24"/>
          <w:szCs w:val="24"/>
        </w:rPr>
        <w:t>的防火分隔和安全疏散</w:t>
      </w:r>
      <w:r w:rsidRPr="00642D3B">
        <w:rPr>
          <w:rFonts w:asciiTheme="minorEastAsia" w:hAnsiTheme="minorEastAsia" w:hint="eastAsia"/>
          <w:sz w:val="24"/>
          <w:szCs w:val="24"/>
        </w:rPr>
        <w:t>均需</w:t>
      </w:r>
      <w:r w:rsidRPr="00642D3B">
        <w:rPr>
          <w:rFonts w:asciiTheme="minorEastAsia" w:hAnsiTheme="minorEastAsia"/>
          <w:sz w:val="24"/>
          <w:szCs w:val="24"/>
        </w:rPr>
        <w:t>满足</w:t>
      </w:r>
      <w:r w:rsidRPr="00642D3B">
        <w:rPr>
          <w:rFonts w:asciiTheme="minorEastAsia" w:hAnsiTheme="minorEastAsia" w:hint="eastAsia"/>
          <w:sz w:val="24"/>
          <w:szCs w:val="24"/>
        </w:rPr>
        <w:t>各自</w:t>
      </w:r>
      <w:r w:rsidRPr="00642D3B">
        <w:rPr>
          <w:rFonts w:asciiTheme="minorEastAsia" w:hAnsiTheme="minorEastAsia"/>
          <w:sz w:val="24"/>
          <w:szCs w:val="24"/>
        </w:rPr>
        <w:t>规范及相关管理规定。</w:t>
      </w:r>
    </w:p>
    <w:p w14:paraId="1F9F3E64" w14:textId="4CDF2135" w:rsidR="00200F9B" w:rsidRPr="00642D3B" w:rsidRDefault="00200F9B" w:rsidP="00642D3B">
      <w:pPr>
        <w:spacing w:line="312" w:lineRule="auto"/>
        <w:ind w:firstLineChars="200" w:firstLine="482"/>
        <w:rPr>
          <w:rFonts w:asciiTheme="minorEastAsia" w:hAnsiTheme="minorEastAsia"/>
          <w:sz w:val="24"/>
        </w:rPr>
      </w:pPr>
      <w:r w:rsidRPr="00642D3B">
        <w:rPr>
          <w:rFonts w:asciiTheme="minorEastAsia" w:hAnsiTheme="minorEastAsia"/>
          <w:b/>
          <w:sz w:val="24"/>
          <w:szCs w:val="24"/>
        </w:rPr>
        <w:t>2</w:t>
      </w:r>
      <w:r w:rsidR="00642D3B">
        <w:rPr>
          <w:rFonts w:asciiTheme="minorEastAsia" w:hAnsiTheme="minorEastAsia" w:hint="eastAsia"/>
          <w:sz w:val="24"/>
          <w:szCs w:val="24"/>
        </w:rPr>
        <w:t xml:space="preserve"> </w:t>
      </w:r>
      <w:r w:rsidR="00642D3B" w:rsidRPr="004F6256">
        <w:rPr>
          <w:rFonts w:asciiTheme="minorEastAsia" w:hAnsiTheme="minorEastAsia" w:hint="eastAsia"/>
          <w:b/>
          <w:sz w:val="24"/>
          <w:szCs w:val="24"/>
        </w:rPr>
        <w:t xml:space="preserve"> </w:t>
      </w:r>
      <w:r w:rsidRPr="00642D3B">
        <w:rPr>
          <w:rFonts w:asciiTheme="minorEastAsia" w:hAnsiTheme="minorEastAsia" w:hint="eastAsia"/>
          <w:sz w:val="24"/>
          <w:szCs w:val="24"/>
        </w:rPr>
        <w:t>当</w:t>
      </w:r>
      <w:r w:rsidR="00615BA5" w:rsidRPr="00642D3B">
        <w:rPr>
          <w:rFonts w:asciiTheme="minorEastAsia" w:hAnsiTheme="minorEastAsia" w:hint="eastAsia"/>
          <w:sz w:val="24"/>
          <w:szCs w:val="24"/>
        </w:rPr>
        <w:t>出现水平方向</w:t>
      </w:r>
      <w:r w:rsidR="00615BA5" w:rsidRPr="00642D3B">
        <w:rPr>
          <w:rFonts w:asciiTheme="minorEastAsia" w:hAnsiTheme="minorEastAsia"/>
          <w:sz w:val="24"/>
          <w:szCs w:val="24"/>
        </w:rPr>
        <w:t>组合时，</w:t>
      </w:r>
      <w:r w:rsidR="009652C8">
        <w:rPr>
          <w:rFonts w:asciiTheme="minorEastAsia" w:hAnsiTheme="minorEastAsia" w:hint="eastAsia"/>
          <w:sz w:val="24"/>
          <w:szCs w:val="24"/>
        </w:rPr>
        <w:t>应设置相应的</w:t>
      </w:r>
      <w:r w:rsidR="00615BA5" w:rsidRPr="00642D3B">
        <w:rPr>
          <w:rFonts w:asciiTheme="minorEastAsia" w:hAnsiTheme="minorEastAsia"/>
          <w:sz w:val="24"/>
          <w:szCs w:val="24"/>
        </w:rPr>
        <w:t>防火分区</w:t>
      </w:r>
      <w:r w:rsidRPr="00642D3B">
        <w:rPr>
          <w:rFonts w:asciiTheme="minorEastAsia" w:hAnsiTheme="minorEastAsia"/>
          <w:sz w:val="24"/>
          <w:szCs w:val="24"/>
        </w:rPr>
        <w:t>，不得贯通</w:t>
      </w:r>
      <w:r w:rsidRPr="00642D3B">
        <w:rPr>
          <w:rFonts w:asciiTheme="minorEastAsia" w:hAnsiTheme="minorEastAsia" w:hint="eastAsia"/>
          <w:sz w:val="24"/>
          <w:szCs w:val="24"/>
        </w:rPr>
        <w:t>和</w:t>
      </w:r>
      <w:r w:rsidRPr="00642D3B">
        <w:rPr>
          <w:rFonts w:asciiTheme="minorEastAsia" w:hAnsiTheme="minorEastAsia"/>
          <w:sz w:val="24"/>
          <w:szCs w:val="24"/>
        </w:rPr>
        <w:t>交叉</w:t>
      </w:r>
      <w:r w:rsidRPr="00642D3B">
        <w:rPr>
          <w:rFonts w:asciiTheme="minorEastAsia" w:hAnsiTheme="minorEastAsia" w:hint="eastAsia"/>
          <w:sz w:val="24"/>
          <w:szCs w:val="24"/>
        </w:rPr>
        <w:t>；</w:t>
      </w:r>
      <w:r w:rsidR="00615BA5" w:rsidRPr="00642D3B">
        <w:rPr>
          <w:rFonts w:asciiTheme="minorEastAsia" w:hAnsiTheme="minorEastAsia"/>
          <w:sz w:val="24"/>
          <w:szCs w:val="24"/>
        </w:rPr>
        <w:t>当</w:t>
      </w:r>
      <w:r w:rsidRPr="00642D3B">
        <w:rPr>
          <w:rFonts w:asciiTheme="minorEastAsia" w:hAnsiTheme="minorEastAsia"/>
          <w:sz w:val="24"/>
          <w:szCs w:val="24"/>
        </w:rPr>
        <w:t>共用疏散楼梯</w:t>
      </w:r>
      <w:r w:rsidRPr="00642D3B">
        <w:rPr>
          <w:rFonts w:asciiTheme="minorEastAsia" w:hAnsiTheme="minorEastAsia" w:hint="eastAsia"/>
          <w:sz w:val="24"/>
          <w:szCs w:val="24"/>
        </w:rPr>
        <w:t>时</w:t>
      </w:r>
      <w:r w:rsidRPr="00642D3B">
        <w:rPr>
          <w:rFonts w:asciiTheme="minorEastAsia" w:hAnsiTheme="minorEastAsia"/>
          <w:sz w:val="24"/>
          <w:szCs w:val="24"/>
        </w:rPr>
        <w:t>，</w:t>
      </w:r>
      <w:r w:rsidRPr="00642D3B">
        <w:rPr>
          <w:rFonts w:asciiTheme="minorEastAsia" w:hAnsiTheme="minorEastAsia" w:hint="eastAsia"/>
          <w:sz w:val="24"/>
          <w:szCs w:val="24"/>
        </w:rPr>
        <w:t>要有</w:t>
      </w:r>
      <w:r w:rsidRPr="00642D3B">
        <w:rPr>
          <w:rFonts w:asciiTheme="minorEastAsia" w:hAnsiTheme="minorEastAsia"/>
          <w:sz w:val="24"/>
          <w:szCs w:val="24"/>
        </w:rPr>
        <w:t>避免通过楼梯进</w:t>
      </w:r>
      <w:r w:rsidRPr="00642D3B">
        <w:rPr>
          <w:rFonts w:asciiTheme="minorEastAsia" w:hAnsiTheme="minorEastAsia" w:hint="eastAsia"/>
          <w:sz w:val="24"/>
          <w:szCs w:val="24"/>
        </w:rPr>
        <w:t>出</w:t>
      </w:r>
      <w:r w:rsidRPr="00642D3B">
        <w:rPr>
          <w:rFonts w:asciiTheme="minorEastAsia" w:hAnsiTheme="minorEastAsia"/>
          <w:sz w:val="24"/>
          <w:szCs w:val="24"/>
        </w:rPr>
        <w:t>不同分区的可靠措施</w:t>
      </w:r>
      <w:r w:rsidRPr="00642D3B">
        <w:rPr>
          <w:rFonts w:asciiTheme="minorEastAsia" w:hAnsiTheme="minorEastAsia" w:hint="eastAsia"/>
          <w:sz w:val="24"/>
          <w:szCs w:val="24"/>
        </w:rPr>
        <w:t>。</w:t>
      </w:r>
    </w:p>
    <w:p w14:paraId="3B294A69" w14:textId="77777777" w:rsidR="00011E26" w:rsidRPr="00642D3B" w:rsidRDefault="00011E26" w:rsidP="00642D3B">
      <w:pPr>
        <w:spacing w:line="312" w:lineRule="auto"/>
        <w:rPr>
          <w:rFonts w:asciiTheme="minorEastAsia" w:hAnsiTheme="minorEastAsia"/>
          <w:sz w:val="24"/>
          <w:szCs w:val="24"/>
        </w:rPr>
      </w:pPr>
      <w:r w:rsidRPr="00642D3B">
        <w:rPr>
          <w:rFonts w:asciiTheme="minorEastAsia" w:hAnsiTheme="minorEastAsia"/>
          <w:b/>
          <w:sz w:val="24"/>
          <w:szCs w:val="24"/>
        </w:rPr>
        <w:t>3</w:t>
      </w:r>
      <w:r w:rsidRPr="00642D3B">
        <w:rPr>
          <w:rFonts w:asciiTheme="minorEastAsia" w:hAnsiTheme="minorEastAsia" w:hint="eastAsia"/>
          <w:b/>
          <w:sz w:val="24"/>
          <w:szCs w:val="24"/>
        </w:rPr>
        <w:t>.1.3</w:t>
      </w:r>
      <w:r w:rsidR="00642D3B">
        <w:rPr>
          <w:rFonts w:asciiTheme="minorEastAsia" w:hAnsiTheme="minorEastAsia" w:hint="eastAsia"/>
          <w:b/>
          <w:sz w:val="24"/>
          <w:szCs w:val="24"/>
        </w:rPr>
        <w:t xml:space="preserve"> </w:t>
      </w:r>
      <w:r w:rsidRPr="00642D3B">
        <w:rPr>
          <w:rFonts w:asciiTheme="minorEastAsia" w:hAnsiTheme="minorEastAsia" w:hint="eastAsia"/>
          <w:sz w:val="24"/>
          <w:szCs w:val="24"/>
        </w:rPr>
        <w:t>各类租赁住房户型设计应满足不同租住</w:t>
      </w:r>
      <w:r w:rsidRPr="00642D3B">
        <w:rPr>
          <w:rFonts w:asciiTheme="minorEastAsia" w:hAnsiTheme="minorEastAsia"/>
          <w:sz w:val="24"/>
          <w:szCs w:val="24"/>
        </w:rPr>
        <w:t>对象</w:t>
      </w:r>
      <w:r w:rsidR="00E472A7" w:rsidRPr="00642D3B">
        <w:rPr>
          <w:rFonts w:asciiTheme="minorEastAsia" w:hAnsiTheme="minorEastAsia" w:hint="eastAsia"/>
          <w:sz w:val="24"/>
          <w:szCs w:val="24"/>
        </w:rPr>
        <w:t>的</w:t>
      </w:r>
      <w:r w:rsidRPr="00642D3B">
        <w:rPr>
          <w:rFonts w:asciiTheme="minorEastAsia" w:hAnsiTheme="minorEastAsia"/>
          <w:sz w:val="24"/>
          <w:szCs w:val="24"/>
        </w:rPr>
        <w:t>实际</w:t>
      </w:r>
      <w:r w:rsidRPr="00642D3B">
        <w:rPr>
          <w:rFonts w:asciiTheme="minorEastAsia" w:hAnsiTheme="minorEastAsia" w:hint="eastAsia"/>
          <w:sz w:val="24"/>
          <w:szCs w:val="24"/>
        </w:rPr>
        <w:t>需求。户型组合平面设计应合理紧凑、布局规整。</w:t>
      </w:r>
    </w:p>
    <w:p w14:paraId="3A186DF2" w14:textId="796D418C" w:rsidR="00011E26" w:rsidRDefault="00011E26" w:rsidP="00642D3B">
      <w:pPr>
        <w:spacing w:line="312" w:lineRule="auto"/>
        <w:rPr>
          <w:rFonts w:ascii="宋体" w:eastAsia="宋体" w:hAnsi="宋体"/>
          <w:sz w:val="24"/>
          <w:szCs w:val="24"/>
        </w:rPr>
      </w:pPr>
      <w:r w:rsidRPr="00715D15">
        <w:rPr>
          <w:rFonts w:ascii="宋体" w:eastAsia="宋体" w:hAnsi="宋体"/>
          <w:b/>
          <w:sz w:val="24"/>
          <w:szCs w:val="24"/>
        </w:rPr>
        <w:t>3</w:t>
      </w:r>
      <w:r w:rsidRPr="00715D15">
        <w:rPr>
          <w:rFonts w:ascii="宋体" w:eastAsia="宋体" w:hAnsi="宋体" w:hint="eastAsia"/>
          <w:b/>
          <w:sz w:val="24"/>
          <w:szCs w:val="24"/>
        </w:rPr>
        <w:t>.1.4</w:t>
      </w:r>
      <w:r w:rsidR="004F6256">
        <w:rPr>
          <w:rFonts w:ascii="宋体" w:eastAsia="宋体" w:hAnsi="宋体" w:hint="eastAsia"/>
          <w:b/>
          <w:sz w:val="24"/>
          <w:szCs w:val="24"/>
        </w:rPr>
        <w:t xml:space="preserve"> </w:t>
      </w:r>
      <w:r w:rsidR="00595187">
        <w:rPr>
          <w:rFonts w:ascii="宋体" w:eastAsia="宋体" w:hAnsi="宋体" w:hint="eastAsia"/>
          <w:sz w:val="24"/>
          <w:szCs w:val="24"/>
        </w:rPr>
        <w:t>住宅型租赁住房</w:t>
      </w:r>
      <w:r w:rsidR="00E472A7" w:rsidRPr="00715D15">
        <w:rPr>
          <w:rFonts w:ascii="宋体" w:eastAsia="宋体" w:hAnsi="宋体" w:hint="eastAsia"/>
          <w:sz w:val="24"/>
          <w:szCs w:val="24"/>
        </w:rPr>
        <w:t>按照</w:t>
      </w:r>
      <w:r w:rsidRPr="00715D15">
        <w:rPr>
          <w:rFonts w:ascii="宋体" w:eastAsia="宋体" w:hAnsi="宋体" w:hint="eastAsia"/>
          <w:sz w:val="24"/>
          <w:szCs w:val="24"/>
        </w:rPr>
        <w:t>《北京市居住公共服务设施配置指标》</w:t>
      </w:r>
      <w:r w:rsidR="00E472A7" w:rsidRPr="00715D15">
        <w:rPr>
          <w:rFonts w:ascii="宋体" w:eastAsia="宋体" w:hAnsi="宋体" w:hint="eastAsia"/>
          <w:sz w:val="24"/>
          <w:szCs w:val="24"/>
        </w:rPr>
        <w:t>中</w:t>
      </w:r>
      <w:r w:rsidRPr="00715D15">
        <w:rPr>
          <w:rFonts w:ascii="宋体" w:eastAsia="宋体" w:hAnsi="宋体" w:hint="eastAsia"/>
          <w:sz w:val="24"/>
          <w:szCs w:val="24"/>
        </w:rPr>
        <w:t>平均每户</w:t>
      </w:r>
      <w:r w:rsidRPr="00715D15">
        <w:rPr>
          <w:rFonts w:ascii="宋体" w:eastAsia="宋体" w:hAnsi="宋体"/>
          <w:sz w:val="24"/>
          <w:szCs w:val="24"/>
        </w:rPr>
        <w:t>2.45</w:t>
      </w:r>
      <w:r w:rsidRPr="00715D15">
        <w:rPr>
          <w:rFonts w:ascii="宋体" w:eastAsia="宋体" w:hAnsi="宋体" w:hint="eastAsia"/>
          <w:sz w:val="24"/>
          <w:szCs w:val="24"/>
        </w:rPr>
        <w:t>人标准</w:t>
      </w:r>
      <w:r w:rsidR="00E472A7" w:rsidRPr="00715D15">
        <w:rPr>
          <w:rFonts w:ascii="宋体" w:eastAsia="宋体" w:hAnsi="宋体" w:hint="eastAsia"/>
          <w:sz w:val="24"/>
          <w:szCs w:val="24"/>
        </w:rPr>
        <w:t>核定人数</w:t>
      </w:r>
      <w:r w:rsidRPr="00715D15">
        <w:rPr>
          <w:rFonts w:ascii="宋体" w:eastAsia="宋体" w:hAnsi="宋体" w:hint="eastAsia"/>
          <w:sz w:val="24"/>
          <w:szCs w:val="24"/>
        </w:rPr>
        <w:t>。</w:t>
      </w:r>
      <w:r w:rsidR="00595187">
        <w:rPr>
          <w:rFonts w:ascii="宋体" w:eastAsia="宋体" w:hAnsi="宋体" w:hint="eastAsia"/>
          <w:sz w:val="24"/>
          <w:szCs w:val="24"/>
        </w:rPr>
        <w:t>宿舍型租赁住房</w:t>
      </w:r>
      <w:r w:rsidRPr="00715D15">
        <w:rPr>
          <w:rFonts w:ascii="宋体" w:eastAsia="宋体" w:hAnsi="宋体" w:hint="eastAsia"/>
          <w:sz w:val="24"/>
          <w:szCs w:val="24"/>
        </w:rPr>
        <w:t>和</w:t>
      </w:r>
      <w:r w:rsidR="00595187">
        <w:rPr>
          <w:rFonts w:ascii="宋体" w:eastAsia="宋体" w:hAnsi="宋体" w:hint="eastAsia"/>
          <w:sz w:val="24"/>
          <w:szCs w:val="24"/>
        </w:rPr>
        <w:t>公寓型租赁住房</w:t>
      </w:r>
      <w:r w:rsidRPr="00715D15">
        <w:rPr>
          <w:rFonts w:ascii="宋体" w:eastAsia="宋体" w:hAnsi="宋体" w:hint="eastAsia"/>
          <w:sz w:val="24"/>
          <w:szCs w:val="24"/>
        </w:rPr>
        <w:t>按照床位数量核定</w:t>
      </w:r>
      <w:r w:rsidR="00E472A7" w:rsidRPr="00715D15">
        <w:rPr>
          <w:rFonts w:ascii="宋体" w:eastAsia="宋体" w:hAnsi="宋体" w:hint="eastAsia"/>
          <w:sz w:val="24"/>
          <w:szCs w:val="24"/>
        </w:rPr>
        <w:t>人</w:t>
      </w:r>
      <w:r w:rsidR="00E472A7" w:rsidRPr="00715D15">
        <w:rPr>
          <w:rFonts w:ascii="宋体" w:eastAsia="宋体" w:hAnsi="宋体" w:hint="eastAsia"/>
          <w:sz w:val="24"/>
          <w:szCs w:val="24"/>
        </w:rPr>
        <w:lastRenderedPageBreak/>
        <w:t>数</w:t>
      </w:r>
      <w:r w:rsidR="003E4947" w:rsidRPr="00715D15">
        <w:rPr>
          <w:rFonts w:ascii="宋体" w:eastAsia="宋体" w:hAnsi="宋体" w:hint="eastAsia"/>
          <w:sz w:val="24"/>
          <w:szCs w:val="24"/>
        </w:rPr>
        <w:t>，</w:t>
      </w:r>
      <w:r w:rsidR="00E472A7" w:rsidRPr="00715D15">
        <w:rPr>
          <w:rFonts w:ascii="宋体" w:eastAsia="宋体" w:hAnsi="宋体" w:hint="eastAsia"/>
          <w:sz w:val="24"/>
          <w:szCs w:val="24"/>
        </w:rPr>
        <w:t>详见</w:t>
      </w:r>
      <w:r w:rsidRPr="00715D15">
        <w:rPr>
          <w:rFonts w:ascii="宋体" w:eastAsia="宋体" w:hAnsi="宋体" w:hint="eastAsia"/>
          <w:sz w:val="24"/>
          <w:szCs w:val="24"/>
        </w:rPr>
        <w:t>表</w:t>
      </w:r>
      <w:r w:rsidRPr="00715D15">
        <w:rPr>
          <w:rFonts w:ascii="宋体" w:eastAsia="宋体" w:hAnsi="宋体"/>
          <w:sz w:val="24"/>
          <w:szCs w:val="24"/>
        </w:rPr>
        <w:t>3.1.4</w:t>
      </w:r>
      <w:r w:rsidR="003E4947" w:rsidRPr="00715D15">
        <w:rPr>
          <w:rFonts w:ascii="宋体" w:eastAsia="宋体" w:hAnsi="宋体" w:hint="eastAsia"/>
          <w:sz w:val="24"/>
          <w:szCs w:val="24"/>
        </w:rPr>
        <w:t>。</w:t>
      </w:r>
    </w:p>
    <w:p w14:paraId="3BC86063" w14:textId="77777777" w:rsidR="00011E26" w:rsidRPr="002516E5" w:rsidRDefault="00011E26" w:rsidP="002516E5">
      <w:pPr>
        <w:spacing w:line="480" w:lineRule="auto"/>
        <w:jc w:val="center"/>
        <w:rPr>
          <w:rFonts w:ascii="黑体" w:eastAsia="黑体" w:hAnsi="黑体"/>
          <w:sz w:val="24"/>
          <w:szCs w:val="24"/>
        </w:rPr>
      </w:pPr>
      <w:r w:rsidRPr="002516E5">
        <w:rPr>
          <w:rFonts w:ascii="黑体" w:eastAsia="黑体" w:hAnsi="黑体" w:hint="eastAsia"/>
          <w:sz w:val="24"/>
          <w:szCs w:val="24"/>
        </w:rPr>
        <w:t>表</w:t>
      </w:r>
      <w:r w:rsidRPr="002516E5">
        <w:rPr>
          <w:rFonts w:ascii="黑体" w:eastAsia="黑体" w:hAnsi="黑体"/>
          <w:sz w:val="24"/>
          <w:szCs w:val="24"/>
        </w:rPr>
        <w:t>3</w:t>
      </w:r>
      <w:r w:rsidRPr="002516E5">
        <w:rPr>
          <w:rFonts w:ascii="黑体" w:eastAsia="黑体" w:hAnsi="黑体" w:hint="eastAsia"/>
          <w:sz w:val="24"/>
          <w:szCs w:val="24"/>
        </w:rPr>
        <w:t>.1.4</w:t>
      </w:r>
      <w:r w:rsidR="002516E5" w:rsidRPr="002516E5">
        <w:rPr>
          <w:rFonts w:ascii="黑体" w:eastAsia="黑体" w:hAnsi="黑体" w:hint="eastAsia"/>
          <w:sz w:val="24"/>
          <w:szCs w:val="24"/>
        </w:rPr>
        <w:t xml:space="preserve"> </w:t>
      </w:r>
      <w:r w:rsidRPr="002516E5">
        <w:rPr>
          <w:rFonts w:ascii="黑体" w:eastAsia="黑体" w:hAnsi="黑体" w:hint="eastAsia"/>
          <w:sz w:val="24"/>
          <w:szCs w:val="24"/>
        </w:rPr>
        <w:t>租赁住房</w:t>
      </w:r>
      <w:r w:rsidR="00C65883" w:rsidRPr="002516E5">
        <w:rPr>
          <w:rFonts w:ascii="黑体" w:eastAsia="黑体" w:hAnsi="黑体" w:hint="eastAsia"/>
          <w:sz w:val="24"/>
          <w:szCs w:val="24"/>
        </w:rPr>
        <w:t>核定</w:t>
      </w:r>
      <w:r w:rsidRPr="002516E5">
        <w:rPr>
          <w:rFonts w:ascii="黑体" w:eastAsia="黑体" w:hAnsi="黑体" w:hint="eastAsia"/>
          <w:sz w:val="24"/>
          <w:szCs w:val="24"/>
        </w:rPr>
        <w:t>人数</w:t>
      </w:r>
    </w:p>
    <w:tbl>
      <w:tblPr>
        <w:tblStyle w:val="a7"/>
        <w:tblW w:w="0" w:type="auto"/>
        <w:jc w:val="center"/>
        <w:tblLook w:val="04A0" w:firstRow="1" w:lastRow="0" w:firstColumn="1" w:lastColumn="0" w:noHBand="0" w:noVBand="1"/>
      </w:tblPr>
      <w:tblGrid>
        <w:gridCol w:w="3158"/>
        <w:gridCol w:w="5067"/>
      </w:tblGrid>
      <w:tr w:rsidR="00715D15" w:rsidRPr="00715D15" w14:paraId="41E113D7" w14:textId="77777777" w:rsidTr="002516E5">
        <w:trPr>
          <w:trHeight w:hRule="exact" w:val="367"/>
          <w:jc w:val="center"/>
        </w:trPr>
        <w:tc>
          <w:tcPr>
            <w:tcW w:w="3158" w:type="dxa"/>
            <w:vAlign w:val="center"/>
          </w:tcPr>
          <w:p w14:paraId="1126785B" w14:textId="77777777" w:rsidR="00011E26" w:rsidRPr="002516E5" w:rsidRDefault="00011E26" w:rsidP="00011E26">
            <w:pPr>
              <w:widowControl/>
              <w:jc w:val="center"/>
              <w:rPr>
                <w:rFonts w:ascii="宋体" w:eastAsia="宋体" w:hAnsi="宋体"/>
                <w:bCs/>
                <w:kern w:val="24"/>
                <w:szCs w:val="21"/>
              </w:rPr>
            </w:pPr>
            <w:r w:rsidRPr="002516E5">
              <w:rPr>
                <w:rFonts w:ascii="宋体" w:eastAsia="宋体" w:hAnsi="宋体" w:hint="eastAsia"/>
                <w:bCs/>
                <w:kern w:val="24"/>
                <w:szCs w:val="21"/>
              </w:rPr>
              <w:t>租赁住房类型</w:t>
            </w:r>
          </w:p>
        </w:tc>
        <w:tc>
          <w:tcPr>
            <w:tcW w:w="5067" w:type="dxa"/>
            <w:vAlign w:val="center"/>
          </w:tcPr>
          <w:p w14:paraId="0BE3EBFE" w14:textId="77777777" w:rsidR="00011E26" w:rsidRPr="002516E5" w:rsidRDefault="00011E26" w:rsidP="00011E26">
            <w:pPr>
              <w:widowControl/>
              <w:jc w:val="center"/>
              <w:rPr>
                <w:rFonts w:ascii="宋体" w:eastAsia="宋体" w:hAnsi="宋体"/>
                <w:bCs/>
                <w:kern w:val="24"/>
                <w:szCs w:val="21"/>
              </w:rPr>
            </w:pPr>
            <w:r w:rsidRPr="002516E5">
              <w:rPr>
                <w:rFonts w:ascii="宋体" w:eastAsia="宋体" w:hAnsi="宋体" w:hint="eastAsia"/>
                <w:bCs/>
                <w:kern w:val="24"/>
                <w:szCs w:val="21"/>
              </w:rPr>
              <w:t>人数核定原则</w:t>
            </w:r>
          </w:p>
        </w:tc>
      </w:tr>
      <w:tr w:rsidR="00715D15" w:rsidRPr="00715D15" w14:paraId="16A69127" w14:textId="77777777" w:rsidTr="002516E5">
        <w:trPr>
          <w:trHeight w:val="337"/>
          <w:jc w:val="center"/>
        </w:trPr>
        <w:tc>
          <w:tcPr>
            <w:tcW w:w="3158" w:type="dxa"/>
            <w:vAlign w:val="center"/>
          </w:tcPr>
          <w:p w14:paraId="72C2EB28" w14:textId="6F789F41" w:rsidR="00011E26" w:rsidRPr="002516E5" w:rsidRDefault="00595187" w:rsidP="00011E26">
            <w:pPr>
              <w:widowControl/>
              <w:jc w:val="center"/>
              <w:rPr>
                <w:rFonts w:ascii="宋体" w:eastAsia="宋体" w:hAnsi="宋体"/>
                <w:szCs w:val="21"/>
              </w:rPr>
            </w:pPr>
            <w:r>
              <w:rPr>
                <w:rFonts w:ascii="宋体" w:eastAsia="宋体" w:hAnsi="宋体" w:hint="eastAsia"/>
                <w:szCs w:val="21"/>
              </w:rPr>
              <w:t>住宅型租赁住房</w:t>
            </w:r>
          </w:p>
        </w:tc>
        <w:tc>
          <w:tcPr>
            <w:tcW w:w="5067" w:type="dxa"/>
            <w:vAlign w:val="center"/>
          </w:tcPr>
          <w:p w14:paraId="3AC44562" w14:textId="77777777" w:rsidR="00011E26" w:rsidRPr="002516E5" w:rsidRDefault="00011E26" w:rsidP="00011E26">
            <w:pPr>
              <w:widowControl/>
              <w:jc w:val="left"/>
              <w:rPr>
                <w:rFonts w:ascii="宋体" w:eastAsia="宋体" w:hAnsi="宋体"/>
                <w:szCs w:val="21"/>
              </w:rPr>
            </w:pPr>
            <w:r w:rsidRPr="002516E5">
              <w:rPr>
                <w:rFonts w:ascii="宋体" w:eastAsia="宋体" w:hAnsi="宋体" w:hint="eastAsia"/>
                <w:szCs w:val="21"/>
              </w:rPr>
              <w:t>2.45人/套</w:t>
            </w:r>
          </w:p>
        </w:tc>
      </w:tr>
      <w:tr w:rsidR="00715D15" w:rsidRPr="00715D15" w14:paraId="0F338A33" w14:textId="77777777" w:rsidTr="002516E5">
        <w:trPr>
          <w:trHeight w:val="502"/>
          <w:jc w:val="center"/>
        </w:trPr>
        <w:tc>
          <w:tcPr>
            <w:tcW w:w="3158" w:type="dxa"/>
            <w:vAlign w:val="center"/>
          </w:tcPr>
          <w:p w14:paraId="0F1B42C3" w14:textId="01826326" w:rsidR="00011E26" w:rsidRPr="002516E5" w:rsidRDefault="00595187" w:rsidP="00011E26">
            <w:pPr>
              <w:widowControl/>
              <w:jc w:val="center"/>
              <w:rPr>
                <w:rFonts w:ascii="宋体" w:eastAsia="宋体" w:hAnsi="宋体"/>
                <w:szCs w:val="21"/>
              </w:rPr>
            </w:pPr>
            <w:r>
              <w:rPr>
                <w:rFonts w:ascii="宋体" w:eastAsia="宋体" w:hAnsi="宋体" w:hint="eastAsia"/>
                <w:szCs w:val="21"/>
              </w:rPr>
              <w:t>宿舍型租赁住房</w:t>
            </w:r>
          </w:p>
        </w:tc>
        <w:tc>
          <w:tcPr>
            <w:tcW w:w="5067" w:type="dxa"/>
            <w:vAlign w:val="center"/>
          </w:tcPr>
          <w:p w14:paraId="23DCF228" w14:textId="77777777" w:rsidR="00011E26" w:rsidRPr="002516E5" w:rsidRDefault="00011E26" w:rsidP="00011E26">
            <w:pPr>
              <w:widowControl/>
              <w:jc w:val="left"/>
              <w:rPr>
                <w:rFonts w:ascii="宋体" w:eastAsia="宋体" w:hAnsi="宋体"/>
                <w:szCs w:val="21"/>
              </w:rPr>
            </w:pPr>
            <w:r w:rsidRPr="002516E5">
              <w:rPr>
                <w:rFonts w:ascii="宋体" w:eastAsia="宋体" w:hAnsi="宋体" w:hint="eastAsia"/>
                <w:szCs w:val="21"/>
              </w:rPr>
              <w:t>1人/床（单人床/高架床）</w:t>
            </w:r>
          </w:p>
          <w:p w14:paraId="6E42AEA9" w14:textId="77777777" w:rsidR="00011E26" w:rsidRPr="002516E5" w:rsidRDefault="00011E26" w:rsidP="00011E26">
            <w:pPr>
              <w:widowControl/>
              <w:jc w:val="left"/>
              <w:rPr>
                <w:rFonts w:ascii="宋体" w:eastAsia="宋体" w:hAnsi="宋体"/>
                <w:szCs w:val="21"/>
              </w:rPr>
            </w:pPr>
            <w:r w:rsidRPr="002516E5">
              <w:rPr>
                <w:rFonts w:ascii="宋体" w:eastAsia="宋体" w:hAnsi="宋体" w:hint="eastAsia"/>
                <w:szCs w:val="21"/>
              </w:rPr>
              <w:t>2人/床（双人床/双层床）</w:t>
            </w:r>
          </w:p>
        </w:tc>
      </w:tr>
      <w:tr w:rsidR="00715D15" w:rsidRPr="00715D15" w14:paraId="55B73EC3" w14:textId="77777777" w:rsidTr="002516E5">
        <w:trPr>
          <w:trHeight w:val="440"/>
          <w:jc w:val="center"/>
        </w:trPr>
        <w:tc>
          <w:tcPr>
            <w:tcW w:w="3158" w:type="dxa"/>
            <w:vAlign w:val="center"/>
          </w:tcPr>
          <w:p w14:paraId="4749834B" w14:textId="7A6C1123" w:rsidR="00011E26" w:rsidRPr="002516E5" w:rsidRDefault="00595187" w:rsidP="00011E26">
            <w:pPr>
              <w:jc w:val="center"/>
              <w:rPr>
                <w:rFonts w:ascii="宋体" w:eastAsia="宋体" w:hAnsi="宋体"/>
                <w:szCs w:val="21"/>
              </w:rPr>
            </w:pPr>
            <w:r>
              <w:rPr>
                <w:rFonts w:ascii="宋体" w:eastAsia="宋体" w:hAnsi="宋体" w:hint="eastAsia"/>
                <w:szCs w:val="21"/>
              </w:rPr>
              <w:t>公寓型租赁住房</w:t>
            </w:r>
          </w:p>
        </w:tc>
        <w:tc>
          <w:tcPr>
            <w:tcW w:w="5067" w:type="dxa"/>
            <w:vAlign w:val="center"/>
          </w:tcPr>
          <w:p w14:paraId="6A3EB9FF" w14:textId="77777777" w:rsidR="00011E26" w:rsidRPr="002516E5" w:rsidRDefault="00011E26" w:rsidP="00011E26">
            <w:pPr>
              <w:widowControl/>
              <w:jc w:val="left"/>
              <w:rPr>
                <w:rFonts w:ascii="宋体" w:eastAsia="宋体" w:hAnsi="宋体"/>
                <w:szCs w:val="21"/>
              </w:rPr>
            </w:pPr>
            <w:r w:rsidRPr="002516E5">
              <w:rPr>
                <w:rFonts w:ascii="宋体" w:eastAsia="宋体" w:hAnsi="宋体" w:hint="eastAsia"/>
                <w:szCs w:val="21"/>
              </w:rPr>
              <w:t>1人/床（单人床）</w:t>
            </w:r>
          </w:p>
          <w:p w14:paraId="03725F1B" w14:textId="77777777" w:rsidR="00011E26" w:rsidRPr="002516E5" w:rsidRDefault="00011E26" w:rsidP="00011E26">
            <w:pPr>
              <w:widowControl/>
              <w:jc w:val="left"/>
              <w:rPr>
                <w:rFonts w:ascii="宋体" w:eastAsia="宋体" w:hAnsi="宋体"/>
                <w:szCs w:val="21"/>
              </w:rPr>
            </w:pPr>
            <w:r w:rsidRPr="002516E5">
              <w:rPr>
                <w:rFonts w:ascii="宋体" w:eastAsia="宋体" w:hAnsi="宋体" w:hint="eastAsia"/>
                <w:szCs w:val="21"/>
              </w:rPr>
              <w:t>2人/床（双人床）</w:t>
            </w:r>
          </w:p>
        </w:tc>
      </w:tr>
    </w:tbl>
    <w:p w14:paraId="71EFA244" w14:textId="3C8BDF97" w:rsidR="00011E26" w:rsidRDefault="00011E26" w:rsidP="002A6B18">
      <w:pPr>
        <w:spacing w:line="360" w:lineRule="auto"/>
        <w:ind w:firstLineChars="200" w:firstLine="360"/>
        <w:jc w:val="left"/>
        <w:rPr>
          <w:sz w:val="18"/>
          <w:szCs w:val="18"/>
        </w:rPr>
      </w:pPr>
      <w:r w:rsidRPr="002A6B18">
        <w:rPr>
          <w:rFonts w:ascii="黑体" w:eastAsia="黑体" w:hAnsi="黑体" w:hint="eastAsia"/>
          <w:sz w:val="18"/>
          <w:szCs w:val="18"/>
        </w:rPr>
        <w:t>注：</w:t>
      </w:r>
      <w:r w:rsidR="00595187">
        <w:rPr>
          <w:rFonts w:hint="eastAsia"/>
          <w:sz w:val="18"/>
          <w:szCs w:val="18"/>
        </w:rPr>
        <w:t>公寓型租赁住房</w:t>
      </w:r>
      <w:r w:rsidRPr="00715D15">
        <w:rPr>
          <w:rFonts w:hint="eastAsia"/>
          <w:sz w:val="18"/>
          <w:szCs w:val="18"/>
        </w:rPr>
        <w:t>中不应设置高架床或双层床。</w:t>
      </w:r>
    </w:p>
    <w:p w14:paraId="47E72B65" w14:textId="77777777" w:rsidR="00E36270" w:rsidRPr="002A6B18" w:rsidRDefault="00E36270" w:rsidP="002A6B18">
      <w:pPr>
        <w:spacing w:line="312" w:lineRule="auto"/>
        <w:ind w:firstLine="480"/>
        <w:jc w:val="left"/>
        <w:rPr>
          <w:sz w:val="24"/>
          <w:szCs w:val="24"/>
        </w:rPr>
      </w:pPr>
    </w:p>
    <w:p w14:paraId="21B2D5A6" w14:textId="05EB4D5D" w:rsidR="00011E26" w:rsidRPr="002516E5" w:rsidRDefault="00011E26" w:rsidP="00011E26">
      <w:pPr>
        <w:pStyle w:val="2"/>
        <w:spacing w:line="360" w:lineRule="auto"/>
        <w:jc w:val="center"/>
        <w:rPr>
          <w:rFonts w:ascii="黑体" w:eastAsia="黑体" w:hAnsi="黑体" w:cstheme="minorBidi"/>
          <w:b w:val="0"/>
          <w:kern w:val="44"/>
          <w:sz w:val="28"/>
          <w:szCs w:val="28"/>
        </w:rPr>
      </w:pPr>
      <w:bookmarkStart w:id="25" w:name="_Toc26188755"/>
      <w:bookmarkStart w:id="26" w:name="_Toc58857080"/>
      <w:r w:rsidRPr="002516E5">
        <w:rPr>
          <w:rFonts w:ascii="黑体" w:eastAsia="黑体" w:hAnsi="黑体" w:hint="eastAsia"/>
          <w:b w:val="0"/>
          <w:sz w:val="28"/>
          <w:szCs w:val="28"/>
        </w:rPr>
        <w:t>3</w:t>
      </w:r>
      <w:r w:rsidRPr="002516E5">
        <w:rPr>
          <w:rFonts w:ascii="黑体" w:eastAsia="黑体" w:hAnsi="黑体" w:cstheme="minorBidi" w:hint="eastAsia"/>
          <w:b w:val="0"/>
          <w:kern w:val="44"/>
          <w:sz w:val="28"/>
          <w:szCs w:val="28"/>
        </w:rPr>
        <w:t>.2</w:t>
      </w:r>
      <w:r w:rsidR="00A64167">
        <w:rPr>
          <w:rFonts w:ascii="黑体" w:eastAsia="黑体" w:hAnsi="黑体" w:cstheme="minorBidi" w:hint="eastAsia"/>
          <w:b w:val="0"/>
          <w:kern w:val="44"/>
          <w:sz w:val="28"/>
          <w:szCs w:val="28"/>
        </w:rPr>
        <w:t xml:space="preserve"> </w:t>
      </w:r>
      <w:r w:rsidRPr="002516E5">
        <w:rPr>
          <w:rFonts w:ascii="黑体" w:eastAsia="黑体" w:hAnsi="黑体" w:cstheme="minorBidi" w:hint="eastAsia"/>
          <w:b w:val="0"/>
          <w:kern w:val="44"/>
          <w:sz w:val="28"/>
          <w:szCs w:val="28"/>
        </w:rPr>
        <w:t>套内及居室空间</w:t>
      </w:r>
      <w:bookmarkEnd w:id="25"/>
      <w:bookmarkEnd w:id="26"/>
    </w:p>
    <w:p w14:paraId="64BB00B1" w14:textId="2484C1F6" w:rsidR="00011E26" w:rsidRPr="00715D15" w:rsidRDefault="00011E26" w:rsidP="002516E5">
      <w:pPr>
        <w:spacing w:line="312" w:lineRule="auto"/>
        <w:rPr>
          <w:rFonts w:ascii="宋体" w:eastAsia="宋体" w:hAnsi="宋体"/>
          <w:sz w:val="24"/>
          <w:szCs w:val="24"/>
        </w:rPr>
      </w:pPr>
      <w:r w:rsidRPr="00715D15">
        <w:rPr>
          <w:rFonts w:ascii="宋体" w:eastAsia="宋体" w:hAnsi="宋体"/>
          <w:b/>
          <w:sz w:val="24"/>
          <w:szCs w:val="24"/>
        </w:rPr>
        <w:t>3.2.1</w:t>
      </w:r>
      <w:r w:rsidR="002516E5">
        <w:rPr>
          <w:rFonts w:ascii="宋体" w:eastAsia="宋体" w:hAnsi="宋体" w:hint="eastAsia"/>
          <w:b/>
          <w:sz w:val="24"/>
          <w:szCs w:val="24"/>
        </w:rPr>
        <w:t xml:space="preserve"> </w:t>
      </w:r>
      <w:r w:rsidR="00ED2782" w:rsidRPr="00715D15">
        <w:rPr>
          <w:rFonts w:ascii="宋体" w:eastAsia="宋体" w:hAnsi="宋体" w:hint="eastAsia"/>
          <w:sz w:val="24"/>
          <w:szCs w:val="24"/>
        </w:rPr>
        <w:t>租赁住房套型结构和面积主要依据市场需求确定。原则上，</w:t>
      </w:r>
      <w:r w:rsidR="00595187">
        <w:rPr>
          <w:rFonts w:ascii="宋体" w:eastAsia="宋体" w:hAnsi="宋体" w:hint="eastAsia"/>
          <w:sz w:val="24"/>
          <w:szCs w:val="24"/>
        </w:rPr>
        <w:t>住宅型租赁住房</w:t>
      </w:r>
      <w:r w:rsidR="00ED2782" w:rsidRPr="00715D15">
        <w:rPr>
          <w:rFonts w:ascii="宋体" w:eastAsia="宋体" w:hAnsi="宋体" w:hint="eastAsia"/>
          <w:sz w:val="24"/>
          <w:szCs w:val="24"/>
        </w:rPr>
        <w:t>户型以</w:t>
      </w:r>
      <w:r w:rsidR="00ED2782" w:rsidRPr="00715D15">
        <w:rPr>
          <w:rFonts w:ascii="宋体" w:eastAsia="宋体" w:hAnsi="宋体"/>
          <w:sz w:val="24"/>
          <w:szCs w:val="24"/>
        </w:rPr>
        <w:t>90</w:t>
      </w:r>
      <w:r w:rsidR="00BC2DF6">
        <w:rPr>
          <w:rFonts w:ascii="宋体" w:eastAsia="宋体" w:hAnsi="宋体" w:hint="eastAsia"/>
          <w:sz w:val="24"/>
          <w:szCs w:val="24"/>
        </w:rPr>
        <w:t>平方米</w:t>
      </w:r>
      <w:r w:rsidR="00ED2782" w:rsidRPr="00715D15">
        <w:rPr>
          <w:rFonts w:ascii="宋体" w:eastAsia="宋体" w:hAnsi="宋体"/>
          <w:sz w:val="24"/>
          <w:szCs w:val="24"/>
        </w:rPr>
        <w:t>以下中小户型为主；</w:t>
      </w:r>
      <w:r w:rsidR="00595187">
        <w:rPr>
          <w:rFonts w:ascii="宋体" w:eastAsia="宋体" w:hAnsi="宋体"/>
          <w:sz w:val="24"/>
          <w:szCs w:val="24"/>
        </w:rPr>
        <w:t>宿舍型租赁住房</w:t>
      </w:r>
      <w:r w:rsidR="00532DB2" w:rsidRPr="00715D15">
        <w:rPr>
          <w:rFonts w:ascii="宋体" w:eastAsia="宋体" w:hAnsi="宋体" w:hint="eastAsia"/>
          <w:sz w:val="24"/>
          <w:szCs w:val="24"/>
        </w:rPr>
        <w:t>人均使用面积不得小</w:t>
      </w:r>
      <w:r w:rsidR="00ED2782" w:rsidRPr="00715D15">
        <w:rPr>
          <w:rFonts w:ascii="宋体" w:eastAsia="宋体" w:hAnsi="宋体" w:hint="eastAsia"/>
          <w:sz w:val="24"/>
          <w:szCs w:val="24"/>
        </w:rPr>
        <w:t>于</w:t>
      </w:r>
      <w:r w:rsidR="00ED2782" w:rsidRPr="00715D15">
        <w:rPr>
          <w:rFonts w:ascii="宋体" w:eastAsia="宋体" w:hAnsi="宋体"/>
          <w:sz w:val="24"/>
          <w:szCs w:val="24"/>
        </w:rPr>
        <w:t>4</w:t>
      </w:r>
      <w:r w:rsidR="00BC2DF6">
        <w:rPr>
          <w:rFonts w:ascii="宋体" w:eastAsia="宋体" w:hAnsi="宋体" w:hint="eastAsia"/>
          <w:sz w:val="24"/>
          <w:szCs w:val="24"/>
        </w:rPr>
        <w:t>平方米</w:t>
      </w:r>
      <w:r w:rsidR="00ED2782" w:rsidRPr="00715D15">
        <w:rPr>
          <w:rFonts w:ascii="宋体" w:eastAsia="宋体" w:hAnsi="宋体"/>
          <w:sz w:val="24"/>
          <w:szCs w:val="24"/>
        </w:rPr>
        <w:t>；</w:t>
      </w:r>
      <w:r w:rsidR="00595187">
        <w:rPr>
          <w:rFonts w:ascii="宋体" w:eastAsia="宋体" w:hAnsi="宋体" w:hint="eastAsia"/>
          <w:sz w:val="24"/>
          <w:szCs w:val="24"/>
        </w:rPr>
        <w:t>公寓型租赁住房</w:t>
      </w:r>
      <w:r w:rsidR="00DB6EF6">
        <w:rPr>
          <w:rFonts w:ascii="宋体" w:eastAsia="宋体" w:hAnsi="宋体" w:hint="eastAsia"/>
          <w:sz w:val="24"/>
          <w:szCs w:val="24"/>
        </w:rPr>
        <w:t>原则上适用1</w:t>
      </w:r>
      <w:r w:rsidR="0054417E">
        <w:rPr>
          <w:rFonts w:ascii="宋体" w:eastAsia="宋体" w:hAnsi="宋体" w:hint="eastAsia"/>
          <w:sz w:val="24"/>
          <w:szCs w:val="24"/>
        </w:rPr>
        <w:t>～</w:t>
      </w:r>
      <w:r w:rsidR="00DB6EF6">
        <w:rPr>
          <w:rFonts w:ascii="宋体" w:eastAsia="宋体" w:hAnsi="宋体" w:hint="eastAsia"/>
          <w:sz w:val="24"/>
          <w:szCs w:val="24"/>
        </w:rPr>
        <w:t>2人居住，</w:t>
      </w:r>
      <w:r w:rsidR="00532DB2" w:rsidRPr="00715D15">
        <w:rPr>
          <w:rFonts w:ascii="宋体" w:eastAsia="宋体" w:hAnsi="宋体" w:hint="eastAsia"/>
          <w:sz w:val="24"/>
          <w:szCs w:val="24"/>
        </w:rPr>
        <w:t>人均使用面积不得小</w:t>
      </w:r>
      <w:r w:rsidR="00ED2782" w:rsidRPr="00715D15">
        <w:rPr>
          <w:rFonts w:ascii="宋体" w:eastAsia="宋体" w:hAnsi="宋体" w:hint="eastAsia"/>
          <w:sz w:val="24"/>
          <w:szCs w:val="24"/>
        </w:rPr>
        <w:t>于5</w:t>
      </w:r>
      <w:r w:rsidR="00BC2DF6">
        <w:rPr>
          <w:rFonts w:ascii="宋体" w:eastAsia="宋体" w:hAnsi="宋体" w:hint="eastAsia"/>
          <w:sz w:val="24"/>
          <w:szCs w:val="24"/>
        </w:rPr>
        <w:t>平方米</w:t>
      </w:r>
      <w:r w:rsidRPr="00715D15">
        <w:rPr>
          <w:rFonts w:ascii="宋体" w:eastAsia="宋体" w:hAnsi="宋体"/>
          <w:sz w:val="24"/>
          <w:szCs w:val="24"/>
        </w:rPr>
        <w:t>。</w:t>
      </w:r>
    </w:p>
    <w:p w14:paraId="751679C3" w14:textId="77777777" w:rsidR="00011E26" w:rsidRDefault="00011E26" w:rsidP="002516E5">
      <w:pPr>
        <w:spacing w:line="312" w:lineRule="auto"/>
        <w:rPr>
          <w:rFonts w:ascii="宋体" w:eastAsia="宋体" w:hAnsi="宋体"/>
          <w:sz w:val="24"/>
          <w:szCs w:val="24"/>
        </w:rPr>
      </w:pPr>
      <w:r w:rsidRPr="00715D15">
        <w:rPr>
          <w:rFonts w:ascii="宋体" w:eastAsia="宋体" w:hAnsi="宋体"/>
          <w:b/>
          <w:sz w:val="24"/>
          <w:szCs w:val="24"/>
        </w:rPr>
        <w:t>3</w:t>
      </w:r>
      <w:r w:rsidRPr="00715D15">
        <w:rPr>
          <w:rFonts w:ascii="宋体" w:eastAsia="宋体" w:hAnsi="宋体" w:hint="eastAsia"/>
          <w:b/>
          <w:sz w:val="24"/>
          <w:szCs w:val="24"/>
        </w:rPr>
        <w:t>.2.2</w:t>
      </w:r>
      <w:r w:rsidR="002516E5">
        <w:rPr>
          <w:rFonts w:ascii="宋体" w:eastAsia="宋体" w:hAnsi="宋体" w:hint="eastAsia"/>
          <w:b/>
          <w:sz w:val="24"/>
          <w:szCs w:val="24"/>
        </w:rPr>
        <w:t xml:space="preserve"> </w:t>
      </w:r>
      <w:r w:rsidRPr="00715D15">
        <w:rPr>
          <w:rFonts w:ascii="宋体" w:eastAsia="宋体" w:hAnsi="宋体" w:hint="eastAsia"/>
          <w:sz w:val="24"/>
          <w:szCs w:val="24"/>
        </w:rPr>
        <w:t>租赁住房套内空间构成应满足表</w:t>
      </w:r>
      <w:r w:rsidRPr="00715D15">
        <w:rPr>
          <w:rFonts w:ascii="宋体" w:eastAsia="宋体" w:hAnsi="宋体"/>
          <w:sz w:val="24"/>
          <w:szCs w:val="24"/>
        </w:rPr>
        <w:t>3.2.2</w:t>
      </w:r>
      <w:r w:rsidRPr="00715D15">
        <w:rPr>
          <w:rFonts w:ascii="宋体" w:eastAsia="宋体" w:hAnsi="宋体" w:hint="eastAsia"/>
          <w:sz w:val="24"/>
          <w:szCs w:val="24"/>
        </w:rPr>
        <w:t>的要求：</w:t>
      </w:r>
    </w:p>
    <w:p w14:paraId="0A4E13C0" w14:textId="54921EDE" w:rsidR="00011E26" w:rsidRPr="002516E5" w:rsidRDefault="00011E26" w:rsidP="002516E5">
      <w:pPr>
        <w:spacing w:line="480" w:lineRule="auto"/>
        <w:jc w:val="center"/>
        <w:rPr>
          <w:rFonts w:ascii="黑体" w:eastAsia="黑体" w:hAnsi="黑体"/>
          <w:sz w:val="24"/>
          <w:szCs w:val="24"/>
        </w:rPr>
      </w:pPr>
      <w:r w:rsidRPr="002516E5">
        <w:rPr>
          <w:rFonts w:ascii="黑体" w:eastAsia="黑体" w:hAnsi="黑体" w:hint="eastAsia"/>
          <w:sz w:val="24"/>
          <w:szCs w:val="24"/>
        </w:rPr>
        <w:t>表</w:t>
      </w:r>
      <w:r w:rsidRPr="002516E5">
        <w:rPr>
          <w:rFonts w:ascii="黑体" w:eastAsia="黑体" w:hAnsi="黑体"/>
          <w:sz w:val="24"/>
          <w:szCs w:val="24"/>
        </w:rPr>
        <w:t>3.2.2</w:t>
      </w:r>
      <w:r w:rsidR="002516E5">
        <w:rPr>
          <w:rFonts w:ascii="黑体" w:eastAsia="黑体" w:hAnsi="黑体" w:hint="eastAsia"/>
          <w:sz w:val="24"/>
          <w:szCs w:val="24"/>
        </w:rPr>
        <w:t xml:space="preserve"> </w:t>
      </w:r>
      <w:r w:rsidRPr="002516E5">
        <w:rPr>
          <w:rFonts w:ascii="黑体" w:eastAsia="黑体" w:hAnsi="黑体" w:hint="eastAsia"/>
          <w:sz w:val="24"/>
          <w:szCs w:val="24"/>
        </w:rPr>
        <w:t>租赁住房套内空间构成</w:t>
      </w:r>
    </w:p>
    <w:tbl>
      <w:tblPr>
        <w:tblStyle w:val="a7"/>
        <w:tblW w:w="0" w:type="auto"/>
        <w:jc w:val="center"/>
        <w:tblLayout w:type="fixed"/>
        <w:tblLook w:val="04A0" w:firstRow="1" w:lastRow="0" w:firstColumn="1" w:lastColumn="0" w:noHBand="0" w:noVBand="1"/>
      </w:tblPr>
      <w:tblGrid>
        <w:gridCol w:w="1728"/>
        <w:gridCol w:w="1107"/>
        <w:gridCol w:w="1134"/>
        <w:gridCol w:w="1134"/>
        <w:gridCol w:w="1134"/>
        <w:gridCol w:w="993"/>
        <w:gridCol w:w="1134"/>
      </w:tblGrid>
      <w:tr w:rsidR="00715D15" w:rsidRPr="00715D15" w14:paraId="53A63FBC" w14:textId="77777777" w:rsidTr="0081093A">
        <w:trPr>
          <w:trHeight w:val="388"/>
          <w:jc w:val="center"/>
        </w:trPr>
        <w:tc>
          <w:tcPr>
            <w:tcW w:w="2835" w:type="dxa"/>
            <w:gridSpan w:val="2"/>
            <w:vAlign w:val="center"/>
          </w:tcPr>
          <w:p w14:paraId="705861B9" w14:textId="77777777" w:rsidR="00011E26" w:rsidRPr="002516E5" w:rsidRDefault="00011E26" w:rsidP="00011E26">
            <w:pPr>
              <w:jc w:val="center"/>
              <w:rPr>
                <w:rFonts w:ascii="宋体" w:eastAsia="宋体" w:hAnsi="宋体"/>
                <w:szCs w:val="21"/>
              </w:rPr>
            </w:pPr>
            <w:r w:rsidRPr="002516E5">
              <w:rPr>
                <w:rFonts w:ascii="宋体" w:eastAsia="宋体" w:hAnsi="宋体" w:hint="eastAsia"/>
                <w:bCs/>
                <w:kern w:val="24"/>
                <w:szCs w:val="21"/>
              </w:rPr>
              <w:t>租赁住房类型</w:t>
            </w:r>
          </w:p>
        </w:tc>
        <w:tc>
          <w:tcPr>
            <w:tcW w:w="1134" w:type="dxa"/>
            <w:vAlign w:val="center"/>
          </w:tcPr>
          <w:p w14:paraId="09A9E029" w14:textId="77777777" w:rsidR="00011E26" w:rsidRPr="002516E5" w:rsidRDefault="00011E26" w:rsidP="00011E26">
            <w:pPr>
              <w:jc w:val="center"/>
              <w:rPr>
                <w:rFonts w:ascii="宋体" w:eastAsia="宋体" w:hAnsi="宋体"/>
                <w:bCs/>
                <w:kern w:val="24"/>
                <w:szCs w:val="21"/>
              </w:rPr>
            </w:pPr>
            <w:r w:rsidRPr="002516E5">
              <w:rPr>
                <w:rFonts w:ascii="宋体" w:eastAsia="宋体" w:hAnsi="宋体" w:hint="eastAsia"/>
                <w:bCs/>
                <w:kern w:val="24"/>
                <w:szCs w:val="21"/>
              </w:rPr>
              <w:t>卧室</w:t>
            </w:r>
          </w:p>
        </w:tc>
        <w:tc>
          <w:tcPr>
            <w:tcW w:w="1134" w:type="dxa"/>
            <w:vAlign w:val="center"/>
          </w:tcPr>
          <w:p w14:paraId="55093260" w14:textId="77777777" w:rsidR="00011E26" w:rsidRPr="002516E5" w:rsidRDefault="00011E26" w:rsidP="00011E26">
            <w:pPr>
              <w:jc w:val="center"/>
              <w:rPr>
                <w:rFonts w:ascii="宋体" w:eastAsia="宋体" w:hAnsi="宋体"/>
                <w:bCs/>
                <w:kern w:val="24"/>
                <w:szCs w:val="21"/>
              </w:rPr>
            </w:pPr>
            <w:r w:rsidRPr="002516E5">
              <w:rPr>
                <w:rFonts w:ascii="宋体" w:eastAsia="宋体" w:hAnsi="宋体" w:hint="eastAsia"/>
                <w:bCs/>
                <w:kern w:val="24"/>
                <w:szCs w:val="21"/>
              </w:rPr>
              <w:t>起居室（厅）</w:t>
            </w:r>
          </w:p>
        </w:tc>
        <w:tc>
          <w:tcPr>
            <w:tcW w:w="1134" w:type="dxa"/>
            <w:vAlign w:val="center"/>
          </w:tcPr>
          <w:p w14:paraId="5CDE7087" w14:textId="77777777" w:rsidR="00011E26" w:rsidRPr="002516E5" w:rsidRDefault="00011E26" w:rsidP="00011E26">
            <w:pPr>
              <w:jc w:val="center"/>
              <w:rPr>
                <w:rFonts w:ascii="宋体" w:eastAsia="宋体" w:hAnsi="宋体"/>
                <w:bCs/>
                <w:kern w:val="24"/>
                <w:szCs w:val="21"/>
              </w:rPr>
            </w:pPr>
            <w:r w:rsidRPr="002516E5">
              <w:rPr>
                <w:rFonts w:ascii="宋体" w:eastAsia="宋体" w:hAnsi="宋体" w:hint="eastAsia"/>
                <w:bCs/>
                <w:kern w:val="24"/>
                <w:szCs w:val="21"/>
              </w:rPr>
              <w:t>卫生间</w:t>
            </w:r>
          </w:p>
        </w:tc>
        <w:tc>
          <w:tcPr>
            <w:tcW w:w="993" w:type="dxa"/>
            <w:vAlign w:val="center"/>
          </w:tcPr>
          <w:p w14:paraId="5C8FDB36" w14:textId="77777777" w:rsidR="00011E26" w:rsidRPr="002516E5" w:rsidRDefault="00011E26" w:rsidP="00011E26">
            <w:pPr>
              <w:jc w:val="center"/>
              <w:rPr>
                <w:rFonts w:ascii="宋体" w:eastAsia="宋体" w:hAnsi="宋体"/>
                <w:bCs/>
                <w:kern w:val="24"/>
                <w:szCs w:val="21"/>
              </w:rPr>
            </w:pPr>
            <w:r w:rsidRPr="002516E5">
              <w:rPr>
                <w:rFonts w:ascii="宋体" w:eastAsia="宋体" w:hAnsi="宋体" w:hint="eastAsia"/>
                <w:bCs/>
                <w:kern w:val="24"/>
                <w:szCs w:val="21"/>
              </w:rPr>
              <w:t>厨房</w:t>
            </w:r>
          </w:p>
        </w:tc>
        <w:tc>
          <w:tcPr>
            <w:tcW w:w="1134" w:type="dxa"/>
            <w:vAlign w:val="center"/>
          </w:tcPr>
          <w:p w14:paraId="15D97D3D" w14:textId="77777777" w:rsidR="00011E26" w:rsidRPr="002516E5" w:rsidRDefault="00011E26" w:rsidP="00011E26">
            <w:pPr>
              <w:jc w:val="center"/>
              <w:rPr>
                <w:rFonts w:ascii="宋体" w:eastAsia="宋体" w:hAnsi="宋体"/>
                <w:bCs/>
                <w:kern w:val="24"/>
                <w:szCs w:val="21"/>
              </w:rPr>
            </w:pPr>
            <w:r w:rsidRPr="002516E5">
              <w:rPr>
                <w:rFonts w:ascii="宋体" w:eastAsia="宋体" w:hAnsi="宋体" w:hint="eastAsia"/>
                <w:bCs/>
                <w:kern w:val="24"/>
                <w:szCs w:val="21"/>
              </w:rPr>
              <w:t>阳台</w:t>
            </w:r>
          </w:p>
        </w:tc>
      </w:tr>
      <w:tr w:rsidR="00715D15" w:rsidRPr="00715D15" w14:paraId="61732D5C" w14:textId="77777777" w:rsidTr="0081093A">
        <w:trPr>
          <w:trHeight w:val="454"/>
          <w:jc w:val="center"/>
        </w:trPr>
        <w:tc>
          <w:tcPr>
            <w:tcW w:w="1728" w:type="dxa"/>
            <w:vMerge w:val="restart"/>
            <w:vAlign w:val="center"/>
          </w:tcPr>
          <w:p w14:paraId="2BE80071" w14:textId="1411B4F7" w:rsidR="00011E26" w:rsidRPr="002516E5" w:rsidRDefault="00595187" w:rsidP="00011E26">
            <w:pPr>
              <w:jc w:val="center"/>
              <w:rPr>
                <w:rFonts w:ascii="宋体" w:eastAsia="宋体" w:hAnsi="宋体"/>
                <w:kern w:val="24"/>
                <w:szCs w:val="21"/>
              </w:rPr>
            </w:pPr>
            <w:r>
              <w:rPr>
                <w:rFonts w:ascii="宋体" w:eastAsia="宋体" w:hAnsi="宋体" w:hint="eastAsia"/>
                <w:kern w:val="24"/>
                <w:szCs w:val="21"/>
              </w:rPr>
              <w:t>住宅型租赁住房</w:t>
            </w:r>
          </w:p>
        </w:tc>
        <w:tc>
          <w:tcPr>
            <w:tcW w:w="1107" w:type="dxa"/>
            <w:vAlign w:val="center"/>
          </w:tcPr>
          <w:p w14:paraId="7E65AD2A" w14:textId="77777777" w:rsidR="00011E26" w:rsidRPr="002516E5" w:rsidRDefault="00011E26" w:rsidP="00011E26">
            <w:pPr>
              <w:jc w:val="center"/>
              <w:rPr>
                <w:rFonts w:ascii="宋体" w:eastAsia="宋体" w:hAnsi="宋体"/>
                <w:kern w:val="24"/>
                <w:szCs w:val="21"/>
              </w:rPr>
            </w:pPr>
            <w:r w:rsidRPr="002516E5">
              <w:rPr>
                <w:rFonts w:ascii="宋体" w:eastAsia="宋体" w:hAnsi="宋体" w:hint="eastAsia"/>
                <w:kern w:val="24"/>
                <w:szCs w:val="21"/>
              </w:rPr>
              <w:t>新建</w:t>
            </w:r>
          </w:p>
        </w:tc>
        <w:tc>
          <w:tcPr>
            <w:tcW w:w="1134" w:type="dxa"/>
            <w:vAlign w:val="center"/>
          </w:tcPr>
          <w:p w14:paraId="1DB1145A"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2D669058"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52BC5D07"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c>
          <w:tcPr>
            <w:tcW w:w="993" w:type="dxa"/>
            <w:vAlign w:val="center"/>
          </w:tcPr>
          <w:p w14:paraId="1F49C650"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6C49ACB3"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r>
      <w:tr w:rsidR="00715D15" w:rsidRPr="00715D15" w14:paraId="3E986DE3" w14:textId="77777777" w:rsidTr="0081093A">
        <w:trPr>
          <w:trHeight w:val="454"/>
          <w:jc w:val="center"/>
        </w:trPr>
        <w:tc>
          <w:tcPr>
            <w:tcW w:w="1728" w:type="dxa"/>
            <w:vMerge/>
            <w:vAlign w:val="center"/>
          </w:tcPr>
          <w:p w14:paraId="1AA016A3" w14:textId="77777777" w:rsidR="00011E26" w:rsidRPr="002516E5" w:rsidRDefault="00011E26" w:rsidP="00011E26">
            <w:pPr>
              <w:jc w:val="center"/>
              <w:rPr>
                <w:rFonts w:ascii="宋体" w:eastAsia="宋体" w:hAnsi="宋体"/>
                <w:kern w:val="24"/>
                <w:szCs w:val="21"/>
              </w:rPr>
            </w:pPr>
          </w:p>
        </w:tc>
        <w:tc>
          <w:tcPr>
            <w:tcW w:w="1107" w:type="dxa"/>
            <w:vAlign w:val="center"/>
          </w:tcPr>
          <w:p w14:paraId="0A913A7E" w14:textId="77777777" w:rsidR="00011E26" w:rsidRPr="002516E5" w:rsidRDefault="00ED2782" w:rsidP="00011E26">
            <w:pPr>
              <w:jc w:val="center"/>
              <w:rPr>
                <w:rFonts w:ascii="宋体" w:eastAsia="宋体" w:hAnsi="宋体"/>
                <w:kern w:val="24"/>
                <w:szCs w:val="21"/>
              </w:rPr>
            </w:pPr>
            <w:proofErr w:type="gramStart"/>
            <w:r w:rsidRPr="002516E5">
              <w:rPr>
                <w:rFonts w:ascii="宋体" w:eastAsia="宋体" w:hAnsi="宋体" w:hint="eastAsia"/>
                <w:kern w:val="24"/>
                <w:szCs w:val="21"/>
              </w:rPr>
              <w:t>趸租</w:t>
            </w:r>
            <w:proofErr w:type="gramEnd"/>
          </w:p>
        </w:tc>
        <w:tc>
          <w:tcPr>
            <w:tcW w:w="1134" w:type="dxa"/>
            <w:vAlign w:val="center"/>
          </w:tcPr>
          <w:p w14:paraId="007DADFF"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7088C848"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4A785849"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c>
          <w:tcPr>
            <w:tcW w:w="993" w:type="dxa"/>
            <w:vAlign w:val="center"/>
          </w:tcPr>
          <w:p w14:paraId="05DFBDB8"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737DDD1C" w14:textId="77777777" w:rsidR="00011E26" w:rsidRPr="002516E5" w:rsidRDefault="00011E26" w:rsidP="00011E26">
            <w:pPr>
              <w:jc w:val="center"/>
              <w:rPr>
                <w:rFonts w:asciiTheme="minorEastAsia" w:hAnsiTheme="minorEastAsia"/>
                <w:szCs w:val="21"/>
              </w:rPr>
            </w:pPr>
            <w:r w:rsidRPr="002516E5">
              <w:rPr>
                <w:rFonts w:asciiTheme="minorEastAsia" w:hAnsiTheme="minorEastAsia" w:hint="eastAsia"/>
                <w:szCs w:val="21"/>
              </w:rPr>
              <w:t>○</w:t>
            </w:r>
          </w:p>
        </w:tc>
      </w:tr>
      <w:tr w:rsidR="00CE5FE4" w:rsidRPr="00715D15" w14:paraId="3D9ADB28" w14:textId="77777777" w:rsidTr="002374B7">
        <w:trPr>
          <w:trHeight w:val="454"/>
          <w:jc w:val="center"/>
        </w:trPr>
        <w:tc>
          <w:tcPr>
            <w:tcW w:w="2835" w:type="dxa"/>
            <w:gridSpan w:val="2"/>
            <w:vAlign w:val="center"/>
          </w:tcPr>
          <w:p w14:paraId="6FA82D2D" w14:textId="132FE7E3" w:rsidR="00CE5FE4" w:rsidRPr="002516E5" w:rsidRDefault="00E243A3" w:rsidP="00011E26">
            <w:pPr>
              <w:jc w:val="center"/>
              <w:rPr>
                <w:rFonts w:ascii="宋体" w:eastAsia="宋体" w:hAnsi="宋体"/>
                <w:kern w:val="24"/>
                <w:szCs w:val="21"/>
              </w:rPr>
            </w:pPr>
            <w:r w:rsidRPr="002516E5">
              <w:rPr>
                <w:rFonts w:ascii="宋体" w:eastAsia="宋体" w:hAnsi="宋体" w:hint="eastAsia"/>
                <w:bCs/>
                <w:kern w:val="24"/>
                <w:szCs w:val="21"/>
              </w:rPr>
              <w:t>租赁住房类型</w:t>
            </w:r>
          </w:p>
        </w:tc>
        <w:tc>
          <w:tcPr>
            <w:tcW w:w="2268" w:type="dxa"/>
            <w:gridSpan w:val="2"/>
            <w:vAlign w:val="center"/>
          </w:tcPr>
          <w:p w14:paraId="4306392A" w14:textId="15920D76" w:rsidR="00CE5FE4" w:rsidRPr="002516E5" w:rsidRDefault="00CE5FE4" w:rsidP="00011E26">
            <w:pPr>
              <w:jc w:val="center"/>
              <w:rPr>
                <w:rFonts w:asciiTheme="minorEastAsia" w:hAnsiTheme="minorEastAsia"/>
                <w:szCs w:val="21"/>
              </w:rPr>
            </w:pPr>
            <w:r>
              <w:rPr>
                <w:rFonts w:asciiTheme="minorEastAsia" w:hAnsiTheme="minorEastAsia" w:hint="eastAsia"/>
                <w:szCs w:val="21"/>
              </w:rPr>
              <w:t>居室</w:t>
            </w:r>
          </w:p>
        </w:tc>
        <w:tc>
          <w:tcPr>
            <w:tcW w:w="1134" w:type="dxa"/>
            <w:vAlign w:val="center"/>
          </w:tcPr>
          <w:p w14:paraId="60CBDBF8" w14:textId="4EFDC0E7" w:rsidR="00CE5FE4" w:rsidRPr="002516E5" w:rsidRDefault="00CE5FE4" w:rsidP="00011E26">
            <w:pPr>
              <w:jc w:val="center"/>
              <w:rPr>
                <w:rFonts w:asciiTheme="minorEastAsia" w:hAnsiTheme="minorEastAsia"/>
                <w:szCs w:val="21"/>
              </w:rPr>
            </w:pPr>
            <w:r>
              <w:rPr>
                <w:rFonts w:asciiTheme="minorEastAsia" w:hAnsiTheme="minorEastAsia" w:hint="eastAsia"/>
                <w:szCs w:val="21"/>
              </w:rPr>
              <w:t>卫生间</w:t>
            </w:r>
          </w:p>
        </w:tc>
        <w:tc>
          <w:tcPr>
            <w:tcW w:w="993" w:type="dxa"/>
            <w:vAlign w:val="center"/>
          </w:tcPr>
          <w:p w14:paraId="07C29F86" w14:textId="1E3FD7E5" w:rsidR="00CE5FE4" w:rsidRPr="002516E5" w:rsidRDefault="00CE5FE4" w:rsidP="00011E26">
            <w:pPr>
              <w:jc w:val="center"/>
              <w:rPr>
                <w:rFonts w:asciiTheme="minorEastAsia" w:hAnsiTheme="minorEastAsia"/>
                <w:szCs w:val="21"/>
              </w:rPr>
            </w:pPr>
            <w:r>
              <w:rPr>
                <w:rFonts w:asciiTheme="minorEastAsia" w:hAnsiTheme="minorEastAsia" w:hint="eastAsia"/>
                <w:szCs w:val="21"/>
              </w:rPr>
              <w:t>厨房</w:t>
            </w:r>
          </w:p>
        </w:tc>
        <w:tc>
          <w:tcPr>
            <w:tcW w:w="1134" w:type="dxa"/>
            <w:vAlign w:val="center"/>
          </w:tcPr>
          <w:p w14:paraId="506E96C5" w14:textId="02C9CE76" w:rsidR="00CE5FE4" w:rsidRPr="002516E5" w:rsidRDefault="00CE5FE4" w:rsidP="00011E26">
            <w:pPr>
              <w:jc w:val="center"/>
              <w:rPr>
                <w:rFonts w:asciiTheme="minorEastAsia" w:hAnsiTheme="minorEastAsia"/>
                <w:szCs w:val="21"/>
              </w:rPr>
            </w:pPr>
            <w:r>
              <w:rPr>
                <w:rFonts w:asciiTheme="minorEastAsia" w:hAnsiTheme="minorEastAsia" w:hint="eastAsia"/>
                <w:szCs w:val="21"/>
              </w:rPr>
              <w:t>阳台</w:t>
            </w:r>
          </w:p>
        </w:tc>
      </w:tr>
      <w:tr w:rsidR="00E243A3" w:rsidRPr="00715D15" w14:paraId="3CE12E1D" w14:textId="77777777" w:rsidTr="00162F81">
        <w:trPr>
          <w:trHeight w:val="454"/>
          <w:jc w:val="center"/>
        </w:trPr>
        <w:tc>
          <w:tcPr>
            <w:tcW w:w="1728" w:type="dxa"/>
            <w:vMerge w:val="restart"/>
            <w:vAlign w:val="center"/>
          </w:tcPr>
          <w:p w14:paraId="78BC7AE6" w14:textId="06581CDC" w:rsidR="00E243A3" w:rsidRPr="002516E5" w:rsidRDefault="00E243A3" w:rsidP="00011E26">
            <w:pPr>
              <w:jc w:val="center"/>
              <w:rPr>
                <w:rFonts w:ascii="宋体" w:eastAsia="宋体" w:hAnsi="宋体"/>
                <w:kern w:val="24"/>
                <w:szCs w:val="21"/>
              </w:rPr>
            </w:pPr>
            <w:r>
              <w:rPr>
                <w:rFonts w:ascii="宋体" w:eastAsia="宋体" w:hAnsi="宋体" w:hint="eastAsia"/>
                <w:kern w:val="24"/>
                <w:szCs w:val="21"/>
              </w:rPr>
              <w:t>宿舍型租赁住房</w:t>
            </w:r>
          </w:p>
        </w:tc>
        <w:tc>
          <w:tcPr>
            <w:tcW w:w="1107" w:type="dxa"/>
            <w:vAlign w:val="center"/>
          </w:tcPr>
          <w:p w14:paraId="71C3B6CC" w14:textId="77777777" w:rsidR="00E243A3" w:rsidRPr="002516E5" w:rsidRDefault="00E243A3" w:rsidP="00011E26">
            <w:pPr>
              <w:jc w:val="center"/>
              <w:rPr>
                <w:rFonts w:ascii="宋体" w:eastAsia="宋体" w:hAnsi="宋体"/>
                <w:kern w:val="24"/>
                <w:szCs w:val="21"/>
              </w:rPr>
            </w:pPr>
            <w:r w:rsidRPr="002516E5">
              <w:rPr>
                <w:rFonts w:ascii="宋体" w:eastAsia="宋体" w:hAnsi="宋体" w:hint="eastAsia"/>
                <w:kern w:val="24"/>
                <w:szCs w:val="21"/>
              </w:rPr>
              <w:t>新建</w:t>
            </w:r>
          </w:p>
        </w:tc>
        <w:tc>
          <w:tcPr>
            <w:tcW w:w="2268" w:type="dxa"/>
            <w:gridSpan w:val="2"/>
            <w:vAlign w:val="center"/>
          </w:tcPr>
          <w:p w14:paraId="0AAF49AD" w14:textId="2CB02415" w:rsidR="00E243A3" w:rsidRPr="002516E5" w:rsidRDefault="00E243A3">
            <w:pPr>
              <w:jc w:val="center"/>
              <w:rPr>
                <w:szCs w:val="21"/>
              </w:rPr>
            </w:pPr>
            <w:r w:rsidRPr="002516E5">
              <w:rPr>
                <w:rFonts w:asciiTheme="minorEastAsia" w:hAnsiTheme="minorEastAsia" w:hint="eastAsia"/>
                <w:szCs w:val="21"/>
              </w:rPr>
              <w:t>●</w:t>
            </w:r>
          </w:p>
        </w:tc>
        <w:tc>
          <w:tcPr>
            <w:tcW w:w="1134" w:type="dxa"/>
            <w:vAlign w:val="center"/>
          </w:tcPr>
          <w:p w14:paraId="01AA2CD2"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c>
          <w:tcPr>
            <w:tcW w:w="993" w:type="dxa"/>
            <w:vAlign w:val="center"/>
          </w:tcPr>
          <w:p w14:paraId="788625E3"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4D687F1C"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r>
      <w:tr w:rsidR="00E243A3" w:rsidRPr="00715D15" w14:paraId="480417BD" w14:textId="77777777" w:rsidTr="00162F81">
        <w:trPr>
          <w:trHeight w:val="454"/>
          <w:jc w:val="center"/>
        </w:trPr>
        <w:tc>
          <w:tcPr>
            <w:tcW w:w="1728" w:type="dxa"/>
            <w:vMerge/>
            <w:vAlign w:val="center"/>
          </w:tcPr>
          <w:p w14:paraId="25B2D951" w14:textId="77777777" w:rsidR="00E243A3" w:rsidRPr="002516E5" w:rsidRDefault="00E243A3" w:rsidP="00011E26">
            <w:pPr>
              <w:jc w:val="center"/>
              <w:rPr>
                <w:rFonts w:ascii="宋体" w:eastAsia="宋体" w:hAnsi="宋体"/>
                <w:kern w:val="24"/>
                <w:szCs w:val="21"/>
              </w:rPr>
            </w:pPr>
          </w:p>
        </w:tc>
        <w:tc>
          <w:tcPr>
            <w:tcW w:w="1107" w:type="dxa"/>
            <w:vAlign w:val="center"/>
          </w:tcPr>
          <w:p w14:paraId="5947B68A" w14:textId="77777777" w:rsidR="00E243A3" w:rsidRPr="002516E5" w:rsidRDefault="00E243A3" w:rsidP="00011E26">
            <w:pPr>
              <w:jc w:val="center"/>
              <w:rPr>
                <w:rFonts w:ascii="宋体" w:eastAsia="宋体" w:hAnsi="宋体"/>
                <w:kern w:val="24"/>
                <w:szCs w:val="21"/>
              </w:rPr>
            </w:pPr>
            <w:r w:rsidRPr="002516E5">
              <w:rPr>
                <w:rFonts w:ascii="宋体" w:eastAsia="宋体" w:hAnsi="宋体" w:hint="eastAsia"/>
                <w:kern w:val="24"/>
                <w:szCs w:val="21"/>
              </w:rPr>
              <w:t>改建</w:t>
            </w:r>
          </w:p>
        </w:tc>
        <w:tc>
          <w:tcPr>
            <w:tcW w:w="2268" w:type="dxa"/>
            <w:gridSpan w:val="2"/>
            <w:vAlign w:val="center"/>
          </w:tcPr>
          <w:p w14:paraId="486BCCB8" w14:textId="4C2A39F5" w:rsidR="00E243A3" w:rsidRPr="002516E5" w:rsidRDefault="00E243A3">
            <w:pPr>
              <w:jc w:val="center"/>
              <w:rPr>
                <w:szCs w:val="21"/>
              </w:rPr>
            </w:pPr>
            <w:r w:rsidRPr="002516E5">
              <w:rPr>
                <w:rFonts w:asciiTheme="minorEastAsia" w:hAnsiTheme="minorEastAsia" w:hint="eastAsia"/>
                <w:szCs w:val="21"/>
              </w:rPr>
              <w:t>●</w:t>
            </w:r>
          </w:p>
        </w:tc>
        <w:tc>
          <w:tcPr>
            <w:tcW w:w="1134" w:type="dxa"/>
            <w:vAlign w:val="center"/>
          </w:tcPr>
          <w:p w14:paraId="6A998BE7"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c>
          <w:tcPr>
            <w:tcW w:w="993" w:type="dxa"/>
            <w:vAlign w:val="center"/>
          </w:tcPr>
          <w:p w14:paraId="1F990DB0"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4DAEDA93"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r>
      <w:tr w:rsidR="00E243A3" w:rsidRPr="00715D15" w14:paraId="0272FFEB" w14:textId="77777777" w:rsidTr="00162F81">
        <w:trPr>
          <w:trHeight w:val="252"/>
          <w:jc w:val="center"/>
        </w:trPr>
        <w:tc>
          <w:tcPr>
            <w:tcW w:w="1728" w:type="dxa"/>
            <w:vMerge w:val="restart"/>
            <w:vAlign w:val="center"/>
          </w:tcPr>
          <w:p w14:paraId="600F7B6F" w14:textId="562C53C3" w:rsidR="00E243A3" w:rsidRPr="002516E5" w:rsidRDefault="00E243A3" w:rsidP="00011E26">
            <w:pPr>
              <w:jc w:val="center"/>
              <w:rPr>
                <w:rFonts w:ascii="宋体" w:eastAsia="宋体" w:hAnsi="宋体"/>
                <w:kern w:val="24"/>
                <w:szCs w:val="21"/>
              </w:rPr>
            </w:pPr>
            <w:r>
              <w:rPr>
                <w:rFonts w:ascii="宋体" w:eastAsia="宋体" w:hAnsi="宋体" w:hint="eastAsia"/>
                <w:kern w:val="24"/>
                <w:szCs w:val="21"/>
              </w:rPr>
              <w:t>公寓型租赁住房</w:t>
            </w:r>
          </w:p>
        </w:tc>
        <w:tc>
          <w:tcPr>
            <w:tcW w:w="1107" w:type="dxa"/>
            <w:vAlign w:val="center"/>
          </w:tcPr>
          <w:p w14:paraId="4CFF3FFE" w14:textId="77777777" w:rsidR="00E243A3" w:rsidRPr="002516E5" w:rsidRDefault="00E243A3" w:rsidP="00011E26">
            <w:pPr>
              <w:jc w:val="center"/>
              <w:rPr>
                <w:rFonts w:ascii="宋体" w:eastAsia="宋体" w:hAnsi="宋体"/>
                <w:kern w:val="24"/>
                <w:szCs w:val="21"/>
              </w:rPr>
            </w:pPr>
            <w:r w:rsidRPr="002516E5">
              <w:rPr>
                <w:rFonts w:ascii="宋体" w:eastAsia="宋体" w:hAnsi="宋体" w:hint="eastAsia"/>
                <w:kern w:val="24"/>
                <w:szCs w:val="21"/>
              </w:rPr>
              <w:t>新建</w:t>
            </w:r>
          </w:p>
        </w:tc>
        <w:tc>
          <w:tcPr>
            <w:tcW w:w="2268" w:type="dxa"/>
            <w:gridSpan w:val="2"/>
            <w:vAlign w:val="center"/>
          </w:tcPr>
          <w:p w14:paraId="515EFBDD" w14:textId="03884B34" w:rsidR="00E243A3" w:rsidRPr="002516E5" w:rsidRDefault="00E243A3">
            <w:pPr>
              <w:jc w:val="center"/>
              <w:rPr>
                <w:szCs w:val="21"/>
              </w:rPr>
            </w:pPr>
            <w:r w:rsidRPr="002516E5">
              <w:rPr>
                <w:rFonts w:asciiTheme="minorEastAsia" w:hAnsiTheme="minorEastAsia" w:hint="eastAsia"/>
                <w:szCs w:val="21"/>
              </w:rPr>
              <w:t>●</w:t>
            </w:r>
          </w:p>
        </w:tc>
        <w:tc>
          <w:tcPr>
            <w:tcW w:w="1134" w:type="dxa"/>
            <w:vAlign w:val="center"/>
          </w:tcPr>
          <w:p w14:paraId="43F13283" w14:textId="77777777" w:rsidR="00E243A3" w:rsidRDefault="00E243A3" w:rsidP="00011E26">
            <w:pPr>
              <w:jc w:val="center"/>
              <w:rPr>
                <w:rFonts w:asciiTheme="minorEastAsia" w:hAnsiTheme="minorEastAsia"/>
                <w:szCs w:val="21"/>
              </w:rPr>
            </w:pPr>
            <w:r w:rsidRPr="002516E5">
              <w:rPr>
                <w:rFonts w:asciiTheme="minorEastAsia" w:hAnsiTheme="minorEastAsia" w:hint="eastAsia"/>
                <w:szCs w:val="21"/>
              </w:rPr>
              <w:t>●</w:t>
            </w:r>
          </w:p>
          <w:p w14:paraId="172BB4A4" w14:textId="77777777" w:rsidR="00E243A3" w:rsidRPr="002516E5" w:rsidRDefault="00E243A3" w:rsidP="007F41A4">
            <w:pPr>
              <w:jc w:val="center"/>
              <w:rPr>
                <w:rFonts w:asciiTheme="minorEastAsia" w:hAnsiTheme="minorEastAsia"/>
                <w:szCs w:val="21"/>
              </w:rPr>
            </w:pPr>
            <w:r>
              <w:rPr>
                <w:rFonts w:asciiTheme="minorEastAsia" w:hAnsiTheme="minorEastAsia" w:hint="eastAsia"/>
                <w:szCs w:val="21"/>
              </w:rPr>
              <w:t>≥1.8平方米</w:t>
            </w:r>
          </w:p>
        </w:tc>
        <w:tc>
          <w:tcPr>
            <w:tcW w:w="993" w:type="dxa"/>
            <w:vAlign w:val="center"/>
          </w:tcPr>
          <w:p w14:paraId="02BDC462"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45239E0C"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r>
      <w:tr w:rsidR="00E243A3" w:rsidRPr="00715D15" w14:paraId="3056DD53" w14:textId="77777777" w:rsidTr="00162F81">
        <w:trPr>
          <w:trHeight w:val="454"/>
          <w:jc w:val="center"/>
        </w:trPr>
        <w:tc>
          <w:tcPr>
            <w:tcW w:w="1728" w:type="dxa"/>
            <w:vMerge/>
            <w:vAlign w:val="center"/>
          </w:tcPr>
          <w:p w14:paraId="10D07E6A" w14:textId="77777777" w:rsidR="00E243A3" w:rsidRPr="002516E5" w:rsidRDefault="00E243A3" w:rsidP="00011E26">
            <w:pPr>
              <w:jc w:val="center"/>
              <w:rPr>
                <w:rFonts w:ascii="宋体" w:eastAsia="宋体" w:hAnsi="宋体"/>
                <w:kern w:val="24"/>
                <w:szCs w:val="21"/>
              </w:rPr>
            </w:pPr>
          </w:p>
        </w:tc>
        <w:tc>
          <w:tcPr>
            <w:tcW w:w="1107" w:type="dxa"/>
            <w:vAlign w:val="center"/>
          </w:tcPr>
          <w:p w14:paraId="298E6A26" w14:textId="77777777" w:rsidR="00E243A3" w:rsidRPr="002516E5" w:rsidRDefault="00E243A3" w:rsidP="00011E26">
            <w:pPr>
              <w:jc w:val="center"/>
              <w:rPr>
                <w:rFonts w:ascii="宋体" w:eastAsia="宋体" w:hAnsi="宋体"/>
                <w:kern w:val="24"/>
                <w:szCs w:val="21"/>
              </w:rPr>
            </w:pPr>
            <w:r w:rsidRPr="002516E5">
              <w:rPr>
                <w:rFonts w:ascii="宋体" w:eastAsia="宋体" w:hAnsi="宋体" w:hint="eastAsia"/>
                <w:kern w:val="24"/>
                <w:szCs w:val="21"/>
              </w:rPr>
              <w:t>改建</w:t>
            </w:r>
          </w:p>
        </w:tc>
        <w:tc>
          <w:tcPr>
            <w:tcW w:w="2268" w:type="dxa"/>
            <w:gridSpan w:val="2"/>
            <w:vAlign w:val="center"/>
          </w:tcPr>
          <w:p w14:paraId="0AF6775E" w14:textId="5463AAAF" w:rsidR="00E243A3" w:rsidRPr="002516E5" w:rsidRDefault="00E243A3">
            <w:pPr>
              <w:jc w:val="center"/>
              <w:rPr>
                <w:szCs w:val="21"/>
              </w:rPr>
            </w:pPr>
            <w:r w:rsidRPr="002516E5">
              <w:rPr>
                <w:rFonts w:asciiTheme="minorEastAsia" w:hAnsiTheme="minorEastAsia" w:hint="eastAsia"/>
                <w:szCs w:val="21"/>
              </w:rPr>
              <w:t>●</w:t>
            </w:r>
          </w:p>
        </w:tc>
        <w:tc>
          <w:tcPr>
            <w:tcW w:w="1134" w:type="dxa"/>
            <w:vAlign w:val="center"/>
          </w:tcPr>
          <w:p w14:paraId="2C4E1A48"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c>
          <w:tcPr>
            <w:tcW w:w="993" w:type="dxa"/>
            <w:vAlign w:val="center"/>
          </w:tcPr>
          <w:p w14:paraId="4B52FA6C"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c>
          <w:tcPr>
            <w:tcW w:w="1134" w:type="dxa"/>
            <w:vAlign w:val="center"/>
          </w:tcPr>
          <w:p w14:paraId="495DD8E6" w14:textId="77777777" w:rsidR="00E243A3" w:rsidRPr="002516E5" w:rsidRDefault="00E243A3" w:rsidP="00011E26">
            <w:pPr>
              <w:jc w:val="center"/>
              <w:rPr>
                <w:rFonts w:asciiTheme="minorEastAsia" w:hAnsiTheme="minorEastAsia"/>
                <w:szCs w:val="21"/>
              </w:rPr>
            </w:pPr>
            <w:r w:rsidRPr="002516E5">
              <w:rPr>
                <w:rFonts w:asciiTheme="minorEastAsia" w:hAnsiTheme="minorEastAsia" w:hint="eastAsia"/>
                <w:szCs w:val="21"/>
              </w:rPr>
              <w:t>○</w:t>
            </w:r>
          </w:p>
        </w:tc>
      </w:tr>
    </w:tbl>
    <w:p w14:paraId="0F7596F7" w14:textId="3775A77B" w:rsidR="00011E26" w:rsidRPr="0081093A" w:rsidRDefault="00011E26" w:rsidP="002A6B18">
      <w:pPr>
        <w:ind w:firstLineChars="200" w:firstLine="360"/>
        <w:rPr>
          <w:rFonts w:asciiTheme="minorEastAsia" w:hAnsiTheme="minorEastAsia"/>
          <w:szCs w:val="21"/>
        </w:rPr>
      </w:pPr>
      <w:r w:rsidRPr="002A6B18">
        <w:rPr>
          <w:rFonts w:ascii="黑体" w:eastAsia="黑体" w:hAnsi="黑体" w:hint="eastAsia"/>
          <w:sz w:val="18"/>
          <w:szCs w:val="18"/>
        </w:rPr>
        <w:t>注：</w:t>
      </w:r>
      <w:r w:rsidR="0081093A" w:rsidRPr="0081093A">
        <w:rPr>
          <w:rFonts w:asciiTheme="minorEastAsia" w:hAnsiTheme="minorEastAsia" w:hint="eastAsia"/>
          <w:sz w:val="18"/>
          <w:szCs w:val="18"/>
        </w:rPr>
        <w:t xml:space="preserve">1 表中图例： </w:t>
      </w:r>
      <w:r w:rsidRPr="0081093A">
        <w:rPr>
          <w:rFonts w:asciiTheme="minorEastAsia" w:hAnsiTheme="minorEastAsia" w:hint="eastAsia"/>
          <w:sz w:val="18"/>
          <w:szCs w:val="18"/>
        </w:rPr>
        <w:t>●</w:t>
      </w:r>
      <w:r w:rsidR="0081093A" w:rsidRPr="0081093A">
        <w:rPr>
          <w:rFonts w:asciiTheme="minorEastAsia" w:hAnsiTheme="minorEastAsia" w:hint="eastAsia"/>
          <w:sz w:val="18"/>
          <w:szCs w:val="18"/>
        </w:rPr>
        <w:t xml:space="preserve"> </w:t>
      </w:r>
      <w:r w:rsidRPr="0081093A">
        <w:rPr>
          <w:rFonts w:asciiTheme="minorEastAsia" w:hAnsiTheme="minorEastAsia" w:hint="eastAsia"/>
          <w:sz w:val="18"/>
          <w:szCs w:val="18"/>
        </w:rPr>
        <w:t>应设置 ○</w:t>
      </w:r>
      <w:r w:rsidR="0081093A" w:rsidRPr="0081093A">
        <w:rPr>
          <w:rFonts w:asciiTheme="minorEastAsia" w:hAnsiTheme="minorEastAsia" w:hint="eastAsia"/>
          <w:sz w:val="18"/>
          <w:szCs w:val="18"/>
        </w:rPr>
        <w:t xml:space="preserve"> </w:t>
      </w:r>
      <w:proofErr w:type="gramStart"/>
      <w:r w:rsidRPr="0081093A">
        <w:rPr>
          <w:rFonts w:asciiTheme="minorEastAsia" w:hAnsiTheme="minorEastAsia" w:hint="eastAsia"/>
          <w:sz w:val="18"/>
          <w:szCs w:val="18"/>
        </w:rPr>
        <w:t>宜设置</w:t>
      </w:r>
      <w:proofErr w:type="gramEnd"/>
      <w:r w:rsidR="0081093A" w:rsidRPr="0081093A">
        <w:rPr>
          <w:rFonts w:asciiTheme="minorEastAsia" w:hAnsiTheme="minorEastAsia" w:hint="eastAsia"/>
          <w:sz w:val="18"/>
          <w:szCs w:val="18"/>
        </w:rPr>
        <w:t xml:space="preserve"> </w:t>
      </w:r>
      <w:r w:rsidRPr="0081093A">
        <w:rPr>
          <w:rFonts w:asciiTheme="minorEastAsia" w:hAnsiTheme="minorEastAsia" w:hint="eastAsia"/>
          <w:sz w:val="18"/>
          <w:szCs w:val="18"/>
        </w:rPr>
        <w:t xml:space="preserve"> </w:t>
      </w:r>
      <w:r w:rsidR="00B015A9">
        <w:rPr>
          <w:rFonts w:asciiTheme="minorEastAsia" w:hAnsiTheme="minorEastAsia" w:hint="eastAsia"/>
          <w:szCs w:val="21"/>
        </w:rPr>
        <w:t xml:space="preserve">  </w:t>
      </w:r>
      <w:r w:rsidRPr="0081093A">
        <w:rPr>
          <w:rFonts w:asciiTheme="minorEastAsia" w:hAnsiTheme="minorEastAsia" w:hint="eastAsia"/>
          <w:sz w:val="18"/>
          <w:szCs w:val="18"/>
        </w:rPr>
        <w:t>△</w:t>
      </w:r>
      <w:r w:rsidR="0081093A" w:rsidRPr="0081093A">
        <w:rPr>
          <w:rFonts w:asciiTheme="minorEastAsia" w:hAnsiTheme="minorEastAsia" w:hint="eastAsia"/>
          <w:sz w:val="18"/>
          <w:szCs w:val="18"/>
        </w:rPr>
        <w:t xml:space="preserve"> </w:t>
      </w:r>
      <w:r w:rsidRPr="0081093A">
        <w:rPr>
          <w:rFonts w:asciiTheme="minorEastAsia" w:hAnsiTheme="minorEastAsia" w:hint="eastAsia"/>
          <w:sz w:val="18"/>
          <w:szCs w:val="18"/>
        </w:rPr>
        <w:t>不设置</w:t>
      </w:r>
      <w:r w:rsidR="00854CBE">
        <w:rPr>
          <w:rFonts w:asciiTheme="minorEastAsia" w:hAnsiTheme="minorEastAsia" w:hint="eastAsia"/>
          <w:sz w:val="18"/>
          <w:szCs w:val="18"/>
        </w:rPr>
        <w:t>。表中面积为使用面积。</w:t>
      </w:r>
      <w:r w:rsidRPr="0081093A">
        <w:rPr>
          <w:rFonts w:asciiTheme="minorEastAsia" w:hAnsiTheme="minorEastAsia"/>
          <w:szCs w:val="21"/>
        </w:rPr>
        <w:t xml:space="preserve"> </w:t>
      </w:r>
    </w:p>
    <w:p w14:paraId="2D2D4518" w14:textId="77777777" w:rsidR="00011E26" w:rsidRPr="0081093A" w:rsidRDefault="0081093A" w:rsidP="002A6B18">
      <w:pPr>
        <w:ind w:leftChars="350" w:left="735"/>
        <w:rPr>
          <w:rFonts w:asciiTheme="minorEastAsia" w:hAnsiTheme="minorEastAsia"/>
          <w:sz w:val="18"/>
          <w:szCs w:val="18"/>
        </w:rPr>
      </w:pPr>
      <w:r w:rsidRPr="0081093A">
        <w:rPr>
          <w:rFonts w:asciiTheme="minorEastAsia" w:hAnsiTheme="minorEastAsia" w:hint="eastAsia"/>
          <w:sz w:val="18"/>
          <w:szCs w:val="18"/>
        </w:rPr>
        <w:t xml:space="preserve">2 </w:t>
      </w:r>
      <w:r w:rsidR="00011E26" w:rsidRPr="0081093A">
        <w:rPr>
          <w:rFonts w:asciiTheme="minorEastAsia" w:hAnsiTheme="minorEastAsia" w:hint="eastAsia"/>
          <w:sz w:val="18"/>
          <w:szCs w:val="18"/>
        </w:rPr>
        <w:t>未设置厨房的租赁住房套内宜设置备餐空间。</w:t>
      </w:r>
    </w:p>
    <w:p w14:paraId="3CC06882" w14:textId="5F4B4497" w:rsidR="00011E26" w:rsidRPr="0081093A" w:rsidRDefault="0081093A" w:rsidP="002A6B18">
      <w:pPr>
        <w:ind w:leftChars="350" w:left="735"/>
        <w:rPr>
          <w:rFonts w:asciiTheme="minorEastAsia" w:hAnsiTheme="minorEastAsia"/>
          <w:sz w:val="18"/>
          <w:szCs w:val="18"/>
        </w:rPr>
      </w:pPr>
      <w:r w:rsidRPr="0081093A">
        <w:rPr>
          <w:rFonts w:asciiTheme="minorEastAsia" w:hAnsiTheme="minorEastAsia" w:hint="eastAsia"/>
          <w:sz w:val="18"/>
          <w:szCs w:val="18"/>
        </w:rPr>
        <w:t xml:space="preserve">3 </w:t>
      </w:r>
      <w:r w:rsidR="00011E26" w:rsidRPr="0081093A">
        <w:rPr>
          <w:rFonts w:asciiTheme="minorEastAsia" w:hAnsiTheme="minorEastAsia" w:hint="eastAsia"/>
          <w:sz w:val="18"/>
          <w:szCs w:val="18"/>
        </w:rPr>
        <w:t>租赁住房应设置晾晒空间，晾晒空间宜与阳台结合设置。</w:t>
      </w:r>
    </w:p>
    <w:p w14:paraId="3C76254F" w14:textId="77777777" w:rsidR="0081093A" w:rsidRPr="0081093A" w:rsidRDefault="0081093A" w:rsidP="002A6B18">
      <w:pPr>
        <w:spacing w:line="240" w:lineRule="exact"/>
        <w:ind w:firstLineChars="400" w:firstLine="720"/>
        <w:rPr>
          <w:rFonts w:asciiTheme="minorEastAsia" w:hAnsiTheme="minorEastAsia"/>
          <w:sz w:val="18"/>
          <w:szCs w:val="18"/>
        </w:rPr>
      </w:pPr>
    </w:p>
    <w:p w14:paraId="1B8218A0" w14:textId="194F5F12" w:rsidR="00011E26" w:rsidRDefault="00011E26" w:rsidP="00190535">
      <w:pPr>
        <w:spacing w:line="312" w:lineRule="auto"/>
        <w:rPr>
          <w:rFonts w:ascii="宋体" w:eastAsia="宋体" w:hAnsi="宋体"/>
          <w:sz w:val="24"/>
        </w:rPr>
      </w:pPr>
      <w:r w:rsidRPr="00715D15">
        <w:rPr>
          <w:rFonts w:ascii="宋体" w:eastAsia="宋体" w:hAnsi="宋体"/>
          <w:b/>
          <w:sz w:val="24"/>
        </w:rPr>
        <w:t>3.2.</w:t>
      </w:r>
      <w:r w:rsidR="00190535">
        <w:rPr>
          <w:rFonts w:ascii="宋体" w:eastAsia="宋体" w:hAnsi="宋体" w:hint="eastAsia"/>
          <w:b/>
          <w:sz w:val="24"/>
        </w:rPr>
        <w:t xml:space="preserve">3 </w:t>
      </w:r>
      <w:r w:rsidRPr="00190535">
        <w:rPr>
          <w:rFonts w:ascii="宋体" w:eastAsia="宋体" w:hAnsi="宋体" w:hint="eastAsia"/>
          <w:sz w:val="24"/>
        </w:rPr>
        <w:t>租赁住房居室不应布置在地下室</w:t>
      </w:r>
      <w:r w:rsidRPr="00715D15">
        <w:rPr>
          <w:rFonts w:ascii="宋体" w:eastAsia="宋体" w:hAnsi="宋体" w:hint="eastAsia"/>
          <w:sz w:val="24"/>
        </w:rPr>
        <w:t>。改建的</w:t>
      </w:r>
      <w:r w:rsidR="00595187">
        <w:rPr>
          <w:rFonts w:ascii="宋体" w:eastAsia="宋体" w:hAnsi="宋体" w:hint="eastAsia"/>
          <w:sz w:val="24"/>
        </w:rPr>
        <w:t>公寓型租赁住房</w:t>
      </w:r>
      <w:r w:rsidRPr="00715D15">
        <w:rPr>
          <w:rFonts w:ascii="宋体" w:eastAsia="宋体" w:hAnsi="宋体" w:hint="eastAsia"/>
          <w:sz w:val="24"/>
        </w:rPr>
        <w:t>地下室可以保留</w:t>
      </w:r>
      <w:r w:rsidRPr="00715D15">
        <w:rPr>
          <w:rFonts w:ascii="宋体" w:eastAsia="宋体" w:hAnsi="宋体" w:hint="eastAsia"/>
          <w:sz w:val="24"/>
        </w:rPr>
        <w:lastRenderedPageBreak/>
        <w:t>原有建筑设置的居住房间，但必须</w:t>
      </w:r>
      <w:r w:rsidR="001279A2" w:rsidRPr="00715D15">
        <w:rPr>
          <w:rFonts w:ascii="宋体" w:eastAsia="宋体" w:hAnsi="宋体" w:hint="eastAsia"/>
          <w:sz w:val="24"/>
        </w:rPr>
        <w:t>满足面积以及室内环境要求，</w:t>
      </w:r>
      <w:r w:rsidRPr="00715D15">
        <w:rPr>
          <w:rFonts w:ascii="宋体" w:eastAsia="宋体" w:hAnsi="宋体" w:hint="eastAsia"/>
          <w:sz w:val="24"/>
        </w:rPr>
        <w:t>对采光、通风、防潮、排水及安全防护采取</w:t>
      </w:r>
      <w:r w:rsidR="001279A2" w:rsidRPr="00715D15">
        <w:rPr>
          <w:rFonts w:ascii="宋体" w:eastAsia="宋体" w:hAnsi="宋体" w:hint="eastAsia"/>
          <w:sz w:val="24"/>
        </w:rPr>
        <w:t>相应</w:t>
      </w:r>
      <w:r w:rsidRPr="00715D15">
        <w:rPr>
          <w:rFonts w:ascii="宋体" w:eastAsia="宋体" w:hAnsi="宋体" w:hint="eastAsia"/>
          <w:sz w:val="24"/>
        </w:rPr>
        <w:t>措施</w:t>
      </w:r>
      <w:r w:rsidR="00E829E1" w:rsidRPr="00715D15">
        <w:rPr>
          <w:rFonts w:ascii="宋体" w:eastAsia="宋体" w:hAnsi="宋体" w:hint="eastAsia"/>
          <w:sz w:val="24"/>
        </w:rPr>
        <w:t>，符合《北京市人民防空工程和普通地下室安全使用管理规范》的规定</w:t>
      </w:r>
      <w:r w:rsidR="00190535">
        <w:rPr>
          <w:rFonts w:ascii="宋体" w:eastAsia="宋体" w:hAnsi="宋体" w:hint="eastAsia"/>
          <w:sz w:val="24"/>
        </w:rPr>
        <w:t>。</w:t>
      </w:r>
    </w:p>
    <w:p w14:paraId="68F76C31" w14:textId="77777777" w:rsidR="00B363D3" w:rsidRPr="00715D15" w:rsidRDefault="00B363D3" w:rsidP="00855CF1">
      <w:pPr>
        <w:spacing w:line="312" w:lineRule="auto"/>
        <w:rPr>
          <w:rFonts w:ascii="宋体" w:eastAsia="宋体" w:hAnsi="宋体"/>
          <w:sz w:val="24"/>
        </w:rPr>
      </w:pPr>
    </w:p>
    <w:p w14:paraId="76FE8B3C" w14:textId="2F039DB0" w:rsidR="00011E26" w:rsidRPr="00190535" w:rsidRDefault="00011E26" w:rsidP="00011E26">
      <w:pPr>
        <w:pStyle w:val="2"/>
        <w:spacing w:line="360" w:lineRule="auto"/>
        <w:jc w:val="center"/>
        <w:rPr>
          <w:rFonts w:ascii="黑体" w:eastAsia="黑体" w:hAnsi="黑体" w:cstheme="minorBidi"/>
          <w:b w:val="0"/>
          <w:kern w:val="44"/>
          <w:sz w:val="28"/>
          <w:szCs w:val="28"/>
        </w:rPr>
      </w:pPr>
      <w:bookmarkStart w:id="27" w:name="_Toc26188756"/>
      <w:bookmarkStart w:id="28" w:name="_Toc58857081"/>
      <w:r w:rsidRPr="00190535">
        <w:rPr>
          <w:rFonts w:ascii="黑体" w:eastAsia="黑体" w:hAnsi="黑体" w:cstheme="minorBidi"/>
          <w:b w:val="0"/>
          <w:sz w:val="28"/>
          <w:szCs w:val="28"/>
        </w:rPr>
        <w:t>3</w:t>
      </w:r>
      <w:r w:rsidRPr="00190535">
        <w:rPr>
          <w:rFonts w:ascii="黑体" w:eastAsia="黑体" w:hAnsi="黑体" w:cstheme="minorBidi"/>
          <w:b w:val="0"/>
          <w:kern w:val="44"/>
          <w:sz w:val="28"/>
          <w:szCs w:val="28"/>
        </w:rPr>
        <w:t>.3</w:t>
      </w:r>
      <w:r w:rsidR="00A64167">
        <w:rPr>
          <w:rFonts w:ascii="黑体" w:eastAsia="黑体" w:hAnsi="黑体" w:cstheme="minorBidi" w:hint="eastAsia"/>
          <w:b w:val="0"/>
          <w:kern w:val="44"/>
          <w:sz w:val="28"/>
          <w:szCs w:val="28"/>
        </w:rPr>
        <w:t xml:space="preserve"> </w:t>
      </w:r>
      <w:r w:rsidRPr="00190535">
        <w:rPr>
          <w:rFonts w:ascii="黑体" w:eastAsia="黑体" w:hAnsi="黑体" w:cstheme="minorBidi" w:hint="eastAsia"/>
          <w:b w:val="0"/>
          <w:kern w:val="44"/>
          <w:sz w:val="28"/>
          <w:szCs w:val="28"/>
        </w:rPr>
        <w:t>公共区域及辅助用房</w:t>
      </w:r>
      <w:bookmarkEnd w:id="27"/>
      <w:bookmarkEnd w:id="28"/>
    </w:p>
    <w:p w14:paraId="1E306B2B" w14:textId="4A1C01E0" w:rsidR="00011E26" w:rsidRPr="00BC2DF6" w:rsidRDefault="00011E26" w:rsidP="00BC2DF6">
      <w:pPr>
        <w:spacing w:line="312" w:lineRule="auto"/>
        <w:rPr>
          <w:rFonts w:asciiTheme="minorEastAsia" w:hAnsiTheme="minorEastAsia"/>
          <w:sz w:val="24"/>
          <w:szCs w:val="24"/>
        </w:rPr>
      </w:pPr>
      <w:r w:rsidRPr="00BC2DF6">
        <w:rPr>
          <w:rFonts w:asciiTheme="minorEastAsia" w:hAnsiTheme="minorEastAsia"/>
          <w:b/>
          <w:sz w:val="24"/>
          <w:szCs w:val="24"/>
        </w:rPr>
        <w:t>3</w:t>
      </w:r>
      <w:r w:rsidRPr="00BC2DF6">
        <w:rPr>
          <w:rFonts w:asciiTheme="minorEastAsia" w:hAnsiTheme="minorEastAsia" w:hint="eastAsia"/>
          <w:b/>
          <w:sz w:val="24"/>
          <w:szCs w:val="24"/>
        </w:rPr>
        <w:t>.3.1</w:t>
      </w:r>
      <w:r w:rsidR="00BC2DF6">
        <w:rPr>
          <w:rFonts w:asciiTheme="minorEastAsia" w:hAnsiTheme="minorEastAsia" w:hint="eastAsia"/>
          <w:b/>
          <w:sz w:val="24"/>
          <w:szCs w:val="24"/>
        </w:rPr>
        <w:t xml:space="preserve"> </w:t>
      </w:r>
      <w:r w:rsidR="0079021F" w:rsidRPr="00BC2DF6">
        <w:rPr>
          <w:rFonts w:asciiTheme="minorEastAsia" w:hAnsiTheme="minorEastAsia" w:hint="eastAsia"/>
          <w:sz w:val="24"/>
          <w:szCs w:val="24"/>
        </w:rPr>
        <w:t>租赁住房</w:t>
      </w:r>
      <w:r w:rsidR="00906102" w:rsidRPr="00BC2DF6">
        <w:rPr>
          <w:rFonts w:asciiTheme="minorEastAsia" w:hAnsiTheme="minorEastAsia" w:hint="eastAsia"/>
          <w:sz w:val="24"/>
          <w:szCs w:val="24"/>
        </w:rPr>
        <w:t>公共区域和辅助用房</w:t>
      </w:r>
      <w:r w:rsidR="0079021F" w:rsidRPr="00BC2DF6">
        <w:rPr>
          <w:rFonts w:asciiTheme="minorEastAsia" w:hAnsiTheme="minorEastAsia" w:hint="eastAsia"/>
          <w:sz w:val="24"/>
          <w:szCs w:val="24"/>
        </w:rPr>
        <w:t>的设计是实现租赁住房功能，提升居住品质的重要内容</w:t>
      </w:r>
      <w:r w:rsidR="003D01DF" w:rsidRPr="00BC2DF6">
        <w:rPr>
          <w:rFonts w:asciiTheme="minorEastAsia" w:hAnsiTheme="minorEastAsia" w:hint="eastAsia"/>
          <w:sz w:val="24"/>
          <w:szCs w:val="24"/>
        </w:rPr>
        <w:t>，应</w:t>
      </w:r>
      <w:r w:rsidRPr="00BC2DF6">
        <w:rPr>
          <w:rFonts w:asciiTheme="minorEastAsia" w:hAnsiTheme="minorEastAsia" w:hint="eastAsia"/>
          <w:sz w:val="24"/>
          <w:szCs w:val="24"/>
        </w:rPr>
        <w:t>遵循</w:t>
      </w:r>
      <w:r w:rsidR="003D01DF" w:rsidRPr="00BC2DF6">
        <w:rPr>
          <w:rFonts w:asciiTheme="minorEastAsia" w:hAnsiTheme="minorEastAsia" w:hint="eastAsia"/>
          <w:sz w:val="24"/>
          <w:szCs w:val="24"/>
        </w:rPr>
        <w:t>集约共享、</w:t>
      </w:r>
      <w:r w:rsidRPr="00BC2DF6">
        <w:rPr>
          <w:rFonts w:asciiTheme="minorEastAsia" w:hAnsiTheme="minorEastAsia" w:hint="eastAsia"/>
          <w:sz w:val="24"/>
          <w:szCs w:val="24"/>
        </w:rPr>
        <w:t>经济有效</w:t>
      </w:r>
      <w:r w:rsidR="009F64C4" w:rsidRPr="00BC2DF6">
        <w:rPr>
          <w:rFonts w:asciiTheme="minorEastAsia" w:hAnsiTheme="minorEastAsia" w:hint="eastAsia"/>
          <w:sz w:val="24"/>
          <w:szCs w:val="24"/>
        </w:rPr>
        <w:t>、安全适用</w:t>
      </w:r>
      <w:r w:rsidRPr="00BC2DF6">
        <w:rPr>
          <w:rFonts w:asciiTheme="minorEastAsia" w:hAnsiTheme="minorEastAsia" w:hint="eastAsia"/>
          <w:sz w:val="24"/>
          <w:szCs w:val="24"/>
        </w:rPr>
        <w:t>的原则</w:t>
      </w:r>
      <w:r w:rsidR="00141B2A" w:rsidRPr="00BC2DF6">
        <w:rPr>
          <w:rFonts w:asciiTheme="minorEastAsia" w:hAnsiTheme="minorEastAsia" w:hint="eastAsia"/>
          <w:sz w:val="24"/>
          <w:szCs w:val="24"/>
        </w:rPr>
        <w:t>，</w:t>
      </w:r>
      <w:r w:rsidR="003D01DF" w:rsidRPr="00BC2DF6">
        <w:rPr>
          <w:rFonts w:asciiTheme="minorEastAsia" w:hAnsiTheme="minorEastAsia" w:hint="eastAsia"/>
          <w:sz w:val="24"/>
          <w:szCs w:val="24"/>
        </w:rPr>
        <w:t>避免</w:t>
      </w:r>
      <w:r w:rsidRPr="00BC2DF6">
        <w:rPr>
          <w:rFonts w:asciiTheme="minorEastAsia" w:hAnsiTheme="minorEastAsia" w:hint="eastAsia"/>
          <w:sz w:val="24"/>
          <w:szCs w:val="24"/>
        </w:rPr>
        <w:t>对居室产生干扰。</w:t>
      </w:r>
      <w:r w:rsidR="00595187">
        <w:rPr>
          <w:rFonts w:asciiTheme="minorEastAsia" w:hAnsiTheme="minorEastAsia" w:hint="eastAsia"/>
          <w:sz w:val="24"/>
          <w:szCs w:val="24"/>
        </w:rPr>
        <w:t>宿舍型租赁住房</w:t>
      </w:r>
      <w:r w:rsidR="00547F41" w:rsidRPr="00BC2DF6">
        <w:rPr>
          <w:rFonts w:asciiTheme="minorEastAsia" w:hAnsiTheme="minorEastAsia" w:hint="eastAsia"/>
          <w:sz w:val="24"/>
          <w:szCs w:val="24"/>
        </w:rPr>
        <w:t>、</w:t>
      </w:r>
      <w:r w:rsidR="00595187">
        <w:rPr>
          <w:rFonts w:asciiTheme="minorEastAsia" w:hAnsiTheme="minorEastAsia" w:hint="eastAsia"/>
          <w:sz w:val="24"/>
          <w:szCs w:val="24"/>
        </w:rPr>
        <w:t>公寓型租赁住房</w:t>
      </w:r>
      <w:r w:rsidR="00547F41" w:rsidRPr="00BC2DF6">
        <w:rPr>
          <w:rFonts w:asciiTheme="minorEastAsia" w:hAnsiTheme="minorEastAsia" w:hint="eastAsia"/>
          <w:sz w:val="24"/>
          <w:szCs w:val="24"/>
        </w:rPr>
        <w:t>的</w:t>
      </w:r>
      <w:r w:rsidR="008461C5" w:rsidRPr="00BC2DF6">
        <w:rPr>
          <w:rFonts w:asciiTheme="minorEastAsia" w:hAnsiTheme="minorEastAsia" w:hint="eastAsia"/>
          <w:sz w:val="24"/>
          <w:szCs w:val="24"/>
        </w:rPr>
        <w:t>公共用房一般包括管理室、</w:t>
      </w:r>
      <w:r w:rsidR="001B56AB" w:rsidRPr="00BC2DF6">
        <w:rPr>
          <w:rFonts w:asciiTheme="minorEastAsia" w:hAnsiTheme="minorEastAsia" w:hint="eastAsia"/>
          <w:sz w:val="24"/>
          <w:szCs w:val="24"/>
        </w:rPr>
        <w:t>卫生间、</w:t>
      </w:r>
      <w:r w:rsidR="004C21C3" w:rsidRPr="00BC2DF6">
        <w:rPr>
          <w:rFonts w:asciiTheme="minorEastAsia" w:hAnsiTheme="minorEastAsia" w:hint="eastAsia"/>
          <w:sz w:val="24"/>
          <w:szCs w:val="24"/>
        </w:rPr>
        <w:t>盥洗室、厨房、洗衣房</w:t>
      </w:r>
      <w:r w:rsidR="001B56AB" w:rsidRPr="00BC2DF6">
        <w:rPr>
          <w:rFonts w:asciiTheme="minorEastAsia" w:hAnsiTheme="minorEastAsia" w:hint="eastAsia"/>
          <w:sz w:val="24"/>
          <w:szCs w:val="24"/>
        </w:rPr>
        <w:t>、活动室等。</w:t>
      </w:r>
      <w:r w:rsidR="008461C5" w:rsidRPr="00BC2DF6">
        <w:rPr>
          <w:rFonts w:asciiTheme="minorEastAsia" w:hAnsiTheme="minorEastAsia" w:hint="eastAsia"/>
          <w:sz w:val="24"/>
          <w:szCs w:val="24"/>
        </w:rPr>
        <w:t>辅助用房一般包括办公、设备间及库房等。</w:t>
      </w:r>
    </w:p>
    <w:p w14:paraId="428C1987" w14:textId="13A86B4A" w:rsidR="00011E26" w:rsidRPr="00BC2DF6" w:rsidRDefault="00011E26" w:rsidP="00BC2DF6">
      <w:pPr>
        <w:spacing w:line="312" w:lineRule="auto"/>
        <w:rPr>
          <w:rFonts w:asciiTheme="minorEastAsia" w:hAnsiTheme="minorEastAsia"/>
          <w:sz w:val="24"/>
          <w:szCs w:val="24"/>
        </w:rPr>
      </w:pPr>
      <w:r w:rsidRPr="00BC2DF6">
        <w:rPr>
          <w:rFonts w:asciiTheme="minorEastAsia" w:hAnsiTheme="minorEastAsia"/>
          <w:b/>
          <w:sz w:val="24"/>
          <w:szCs w:val="24"/>
        </w:rPr>
        <w:t>3</w:t>
      </w:r>
      <w:r w:rsidRPr="00BC2DF6">
        <w:rPr>
          <w:rFonts w:asciiTheme="minorEastAsia" w:hAnsiTheme="minorEastAsia" w:hint="eastAsia"/>
          <w:b/>
          <w:sz w:val="24"/>
          <w:szCs w:val="24"/>
        </w:rPr>
        <w:t>.3.2</w:t>
      </w:r>
      <w:r w:rsidR="00BC2DF6">
        <w:rPr>
          <w:rFonts w:asciiTheme="minorEastAsia" w:hAnsiTheme="minorEastAsia" w:hint="eastAsia"/>
          <w:b/>
          <w:sz w:val="24"/>
          <w:szCs w:val="24"/>
        </w:rPr>
        <w:t xml:space="preserve"> </w:t>
      </w:r>
      <w:r w:rsidR="00595187">
        <w:rPr>
          <w:rFonts w:asciiTheme="minorEastAsia" w:hAnsiTheme="minorEastAsia" w:hint="eastAsia"/>
          <w:sz w:val="24"/>
          <w:szCs w:val="24"/>
        </w:rPr>
        <w:t>宿舍型租赁住房</w:t>
      </w:r>
      <w:r w:rsidRPr="00BC2DF6">
        <w:rPr>
          <w:rFonts w:asciiTheme="minorEastAsia" w:hAnsiTheme="minorEastAsia" w:hint="eastAsia"/>
          <w:sz w:val="24"/>
          <w:szCs w:val="24"/>
        </w:rPr>
        <w:t>和</w:t>
      </w:r>
      <w:r w:rsidR="00595187">
        <w:rPr>
          <w:rFonts w:asciiTheme="minorEastAsia" w:hAnsiTheme="minorEastAsia" w:hint="eastAsia"/>
          <w:sz w:val="24"/>
          <w:szCs w:val="24"/>
        </w:rPr>
        <w:t>公寓型租赁住房</w:t>
      </w:r>
      <w:r w:rsidRPr="00BC2DF6">
        <w:rPr>
          <w:rFonts w:asciiTheme="minorEastAsia" w:hAnsiTheme="minorEastAsia" w:hint="eastAsia"/>
          <w:sz w:val="24"/>
          <w:szCs w:val="24"/>
        </w:rPr>
        <w:t>主要出入口处应设置附设卫生间的管理室或总服务台，其使用面积不应小于</w:t>
      </w:r>
      <w:r w:rsidRPr="00BC2DF6">
        <w:rPr>
          <w:rFonts w:asciiTheme="minorEastAsia" w:hAnsiTheme="minorEastAsia"/>
          <w:sz w:val="24"/>
          <w:szCs w:val="24"/>
        </w:rPr>
        <w:t>10</w:t>
      </w:r>
      <w:r w:rsidR="00BC2DF6">
        <w:rPr>
          <w:rFonts w:asciiTheme="minorEastAsia" w:hAnsiTheme="minorEastAsia" w:hint="eastAsia"/>
          <w:sz w:val="24"/>
          <w:szCs w:val="24"/>
        </w:rPr>
        <w:t>平方米</w:t>
      </w:r>
      <w:r w:rsidRPr="00BC2DF6">
        <w:rPr>
          <w:rFonts w:asciiTheme="minorEastAsia" w:hAnsiTheme="minorEastAsia" w:hint="eastAsia"/>
          <w:sz w:val="24"/>
          <w:szCs w:val="24"/>
        </w:rPr>
        <w:t>。</w:t>
      </w:r>
    </w:p>
    <w:p w14:paraId="13BC1FC5" w14:textId="3ABC800D" w:rsidR="00011E26" w:rsidRPr="00BC2DF6" w:rsidRDefault="00011E26" w:rsidP="00BC2DF6">
      <w:pPr>
        <w:spacing w:line="312" w:lineRule="auto"/>
        <w:rPr>
          <w:rFonts w:asciiTheme="minorEastAsia" w:hAnsiTheme="minorEastAsia"/>
          <w:sz w:val="24"/>
          <w:szCs w:val="24"/>
        </w:rPr>
      </w:pPr>
      <w:r w:rsidRPr="00BC2DF6">
        <w:rPr>
          <w:rFonts w:asciiTheme="minorEastAsia" w:hAnsiTheme="minorEastAsia"/>
          <w:b/>
          <w:sz w:val="24"/>
          <w:szCs w:val="24"/>
        </w:rPr>
        <w:t>3</w:t>
      </w:r>
      <w:r w:rsidRPr="00BC2DF6">
        <w:rPr>
          <w:rFonts w:asciiTheme="minorEastAsia" w:hAnsiTheme="minorEastAsia" w:hint="eastAsia"/>
          <w:b/>
          <w:sz w:val="24"/>
          <w:szCs w:val="24"/>
        </w:rPr>
        <w:t>.3.3</w:t>
      </w:r>
      <w:r w:rsidR="00BC2DF6">
        <w:rPr>
          <w:rFonts w:asciiTheme="minorEastAsia" w:hAnsiTheme="minorEastAsia" w:hint="eastAsia"/>
          <w:b/>
          <w:sz w:val="24"/>
          <w:szCs w:val="24"/>
        </w:rPr>
        <w:t xml:space="preserve"> </w:t>
      </w:r>
      <w:r w:rsidR="00595187">
        <w:rPr>
          <w:rFonts w:asciiTheme="minorEastAsia" w:hAnsiTheme="minorEastAsia" w:hint="eastAsia"/>
          <w:sz w:val="24"/>
          <w:szCs w:val="24"/>
        </w:rPr>
        <w:t>宿舍型租赁住房</w:t>
      </w:r>
      <w:r w:rsidRPr="00BC2DF6">
        <w:rPr>
          <w:rFonts w:asciiTheme="minorEastAsia" w:hAnsiTheme="minorEastAsia" w:hint="eastAsia"/>
          <w:sz w:val="24"/>
          <w:szCs w:val="24"/>
        </w:rPr>
        <w:t>和</w:t>
      </w:r>
      <w:r w:rsidR="00595187">
        <w:rPr>
          <w:rFonts w:asciiTheme="minorEastAsia" w:hAnsiTheme="minorEastAsia" w:hint="eastAsia"/>
          <w:sz w:val="24"/>
          <w:szCs w:val="24"/>
        </w:rPr>
        <w:t>公寓型租赁住房</w:t>
      </w:r>
      <w:r w:rsidRPr="00BC2DF6">
        <w:rPr>
          <w:rFonts w:asciiTheme="minorEastAsia" w:hAnsiTheme="minorEastAsia" w:hint="eastAsia"/>
          <w:sz w:val="24"/>
          <w:szCs w:val="24"/>
        </w:rPr>
        <w:t>应在主要出入口处设置会客厅（空间），其使用面积不应小于</w:t>
      </w:r>
      <w:r w:rsidRPr="00BC2DF6">
        <w:rPr>
          <w:rFonts w:asciiTheme="minorEastAsia" w:hAnsiTheme="minorEastAsia"/>
          <w:sz w:val="24"/>
          <w:szCs w:val="24"/>
        </w:rPr>
        <w:t>1</w:t>
      </w:r>
      <w:r w:rsidR="009811E3" w:rsidRPr="00BC2DF6">
        <w:rPr>
          <w:rFonts w:asciiTheme="minorEastAsia" w:hAnsiTheme="minorEastAsia" w:hint="eastAsia"/>
          <w:sz w:val="24"/>
          <w:szCs w:val="24"/>
        </w:rPr>
        <w:t>2</w:t>
      </w:r>
      <w:r w:rsidR="00BC2DF6">
        <w:rPr>
          <w:rFonts w:ascii="宋体" w:eastAsia="宋体" w:hAnsi="宋体" w:hint="eastAsia"/>
          <w:sz w:val="24"/>
          <w:szCs w:val="24"/>
        </w:rPr>
        <w:t>平方米</w:t>
      </w:r>
      <w:r w:rsidRPr="00BC2DF6">
        <w:rPr>
          <w:rFonts w:asciiTheme="minorEastAsia" w:hAnsiTheme="minorEastAsia" w:hint="eastAsia"/>
          <w:sz w:val="24"/>
          <w:szCs w:val="24"/>
        </w:rPr>
        <w:t>，当与其它功能空间结合设置时，其使用面积不应小于15</w:t>
      </w:r>
      <w:r w:rsidR="00BC2DF6">
        <w:rPr>
          <w:rFonts w:ascii="宋体" w:eastAsia="宋体" w:hAnsi="宋体" w:hint="eastAsia"/>
          <w:sz w:val="24"/>
          <w:szCs w:val="24"/>
        </w:rPr>
        <w:t>平方米</w:t>
      </w:r>
      <w:r w:rsidRPr="00BC2DF6">
        <w:rPr>
          <w:rFonts w:asciiTheme="minorEastAsia" w:hAnsiTheme="minorEastAsia" w:hint="eastAsia"/>
          <w:sz w:val="24"/>
          <w:szCs w:val="24"/>
        </w:rPr>
        <w:t>，并考虑空间使用的多样性。</w:t>
      </w:r>
    </w:p>
    <w:p w14:paraId="331B863C" w14:textId="2FA85AA5" w:rsidR="00011E26" w:rsidRPr="00BC2DF6" w:rsidRDefault="00011E26" w:rsidP="00BC2DF6">
      <w:pPr>
        <w:spacing w:line="312" w:lineRule="auto"/>
        <w:rPr>
          <w:rFonts w:asciiTheme="minorEastAsia" w:hAnsiTheme="minorEastAsia"/>
          <w:sz w:val="24"/>
          <w:szCs w:val="24"/>
        </w:rPr>
      </w:pPr>
      <w:r w:rsidRPr="00BC2DF6">
        <w:rPr>
          <w:rFonts w:asciiTheme="minorEastAsia" w:hAnsiTheme="minorEastAsia"/>
          <w:b/>
          <w:sz w:val="24"/>
          <w:szCs w:val="24"/>
        </w:rPr>
        <w:t>3</w:t>
      </w:r>
      <w:r w:rsidRPr="00BC2DF6">
        <w:rPr>
          <w:rFonts w:asciiTheme="minorEastAsia" w:hAnsiTheme="minorEastAsia" w:hint="eastAsia"/>
          <w:b/>
          <w:sz w:val="24"/>
          <w:szCs w:val="24"/>
        </w:rPr>
        <w:t>.3.4</w:t>
      </w:r>
      <w:r w:rsidR="00BC2DF6">
        <w:rPr>
          <w:rFonts w:asciiTheme="minorEastAsia" w:hAnsiTheme="minorEastAsia" w:hint="eastAsia"/>
          <w:b/>
          <w:sz w:val="24"/>
          <w:szCs w:val="24"/>
        </w:rPr>
        <w:t xml:space="preserve"> </w:t>
      </w:r>
      <w:r w:rsidR="00595187">
        <w:rPr>
          <w:rFonts w:asciiTheme="minorEastAsia" w:hAnsiTheme="minorEastAsia" w:hint="eastAsia"/>
          <w:sz w:val="24"/>
          <w:szCs w:val="24"/>
        </w:rPr>
        <w:t>宿舍型租赁住房</w:t>
      </w:r>
      <w:r w:rsidRPr="00BC2DF6">
        <w:rPr>
          <w:rFonts w:asciiTheme="minorEastAsia" w:hAnsiTheme="minorEastAsia" w:hint="eastAsia"/>
          <w:sz w:val="24"/>
          <w:szCs w:val="24"/>
        </w:rPr>
        <w:t>及</w:t>
      </w:r>
      <w:r w:rsidR="00595187">
        <w:rPr>
          <w:rFonts w:asciiTheme="minorEastAsia" w:hAnsiTheme="minorEastAsia" w:hint="eastAsia"/>
          <w:sz w:val="24"/>
          <w:szCs w:val="24"/>
        </w:rPr>
        <w:t>公寓型租赁住房</w:t>
      </w:r>
      <w:r w:rsidRPr="00BC2DF6">
        <w:rPr>
          <w:rFonts w:asciiTheme="minorEastAsia" w:hAnsiTheme="minorEastAsia" w:hint="eastAsia"/>
          <w:sz w:val="24"/>
          <w:szCs w:val="24"/>
        </w:rPr>
        <w:t>应在主要出入口附近设置智能</w:t>
      </w:r>
      <w:r w:rsidR="00EA2872">
        <w:rPr>
          <w:rFonts w:asciiTheme="minorEastAsia" w:hAnsiTheme="minorEastAsia" w:hint="eastAsia"/>
          <w:sz w:val="24"/>
          <w:szCs w:val="24"/>
        </w:rPr>
        <w:t>快件</w:t>
      </w:r>
      <w:r w:rsidR="008F2D0D">
        <w:rPr>
          <w:rFonts w:asciiTheme="minorEastAsia" w:hAnsiTheme="minorEastAsia" w:hint="eastAsia"/>
          <w:sz w:val="24"/>
          <w:szCs w:val="24"/>
        </w:rPr>
        <w:t>箱，</w:t>
      </w:r>
      <w:r w:rsidR="00E930AF" w:rsidRPr="00E930AF">
        <w:rPr>
          <w:rFonts w:asciiTheme="minorEastAsia" w:hAnsiTheme="minorEastAsia" w:hint="eastAsia"/>
          <w:sz w:val="24"/>
          <w:szCs w:val="24"/>
        </w:rPr>
        <w:t>设计居住规模不足100人</w:t>
      </w:r>
      <w:r w:rsidR="00E930AF">
        <w:rPr>
          <w:rFonts w:asciiTheme="minorEastAsia" w:hAnsiTheme="minorEastAsia" w:hint="eastAsia"/>
          <w:sz w:val="24"/>
          <w:szCs w:val="24"/>
        </w:rPr>
        <w:t>时</w:t>
      </w:r>
      <w:r w:rsidR="00E930AF" w:rsidRPr="00E930AF">
        <w:rPr>
          <w:rFonts w:asciiTheme="minorEastAsia" w:hAnsiTheme="minorEastAsia" w:hint="eastAsia"/>
          <w:sz w:val="24"/>
          <w:szCs w:val="24"/>
        </w:rPr>
        <w:t>，</w:t>
      </w:r>
      <w:r w:rsidR="00E930AF">
        <w:rPr>
          <w:rFonts w:asciiTheme="minorEastAsia" w:hAnsiTheme="minorEastAsia" w:hint="eastAsia"/>
          <w:sz w:val="24"/>
          <w:szCs w:val="24"/>
        </w:rPr>
        <w:t>可</w:t>
      </w:r>
      <w:r w:rsidR="00E930AF" w:rsidRPr="00E930AF">
        <w:rPr>
          <w:rFonts w:asciiTheme="minorEastAsia" w:hAnsiTheme="minorEastAsia" w:hint="eastAsia"/>
          <w:sz w:val="24"/>
          <w:szCs w:val="24"/>
        </w:rPr>
        <w:t>仅设置快递揽收处</w:t>
      </w:r>
      <w:r w:rsidRPr="00BC2DF6">
        <w:rPr>
          <w:rFonts w:asciiTheme="minorEastAsia" w:hAnsiTheme="minorEastAsia" w:hint="eastAsia"/>
          <w:sz w:val="24"/>
          <w:szCs w:val="24"/>
        </w:rPr>
        <w:t>。</w:t>
      </w:r>
    </w:p>
    <w:p w14:paraId="41F97214" w14:textId="68AA404F" w:rsidR="00011E26" w:rsidRPr="00BC2DF6" w:rsidRDefault="00011E26" w:rsidP="0049712E">
      <w:pPr>
        <w:spacing w:line="312" w:lineRule="auto"/>
        <w:rPr>
          <w:rFonts w:asciiTheme="minorEastAsia" w:hAnsiTheme="minorEastAsia"/>
          <w:sz w:val="24"/>
          <w:szCs w:val="24"/>
        </w:rPr>
      </w:pPr>
      <w:r w:rsidRPr="00BC2DF6">
        <w:rPr>
          <w:rFonts w:asciiTheme="minorEastAsia" w:hAnsiTheme="minorEastAsia"/>
          <w:b/>
          <w:sz w:val="24"/>
          <w:szCs w:val="24"/>
        </w:rPr>
        <w:t>3</w:t>
      </w:r>
      <w:r w:rsidRPr="00BC2DF6">
        <w:rPr>
          <w:rFonts w:asciiTheme="minorEastAsia" w:hAnsiTheme="minorEastAsia" w:hint="eastAsia"/>
          <w:b/>
          <w:sz w:val="24"/>
          <w:szCs w:val="24"/>
        </w:rPr>
        <w:t>.3.5</w:t>
      </w:r>
      <w:r w:rsidR="00BC2DF6">
        <w:rPr>
          <w:rFonts w:asciiTheme="minorEastAsia" w:hAnsiTheme="minorEastAsia" w:hint="eastAsia"/>
          <w:b/>
          <w:sz w:val="24"/>
          <w:szCs w:val="24"/>
        </w:rPr>
        <w:t xml:space="preserve"> </w:t>
      </w:r>
      <w:r w:rsidRPr="00BC2DF6">
        <w:rPr>
          <w:rFonts w:asciiTheme="minorEastAsia" w:hAnsiTheme="minorEastAsia" w:hint="eastAsia"/>
          <w:sz w:val="24"/>
          <w:szCs w:val="24"/>
        </w:rPr>
        <w:t>套内无卫生间的租赁住房应设置公共卫生间及盥洗室；公共卫生间</w:t>
      </w:r>
      <w:r w:rsidR="00FB1DB4" w:rsidRPr="00BC2DF6">
        <w:rPr>
          <w:rFonts w:asciiTheme="minorEastAsia" w:hAnsiTheme="minorEastAsia" w:hint="eastAsia"/>
          <w:sz w:val="24"/>
          <w:szCs w:val="24"/>
        </w:rPr>
        <w:t>、</w:t>
      </w:r>
      <w:r w:rsidRPr="00BC2DF6">
        <w:rPr>
          <w:rFonts w:asciiTheme="minorEastAsia" w:hAnsiTheme="minorEastAsia" w:hint="eastAsia"/>
          <w:sz w:val="24"/>
          <w:szCs w:val="24"/>
        </w:rPr>
        <w:t>盥洗室</w:t>
      </w:r>
      <w:r w:rsidR="00FB1DB4" w:rsidRPr="00BC2DF6">
        <w:rPr>
          <w:rFonts w:asciiTheme="minorEastAsia" w:hAnsiTheme="minorEastAsia" w:hint="eastAsia"/>
          <w:sz w:val="24"/>
          <w:szCs w:val="24"/>
        </w:rPr>
        <w:t>不应布置在居室的上方，</w:t>
      </w:r>
      <w:r w:rsidRPr="00BC2DF6">
        <w:rPr>
          <w:rFonts w:asciiTheme="minorEastAsia" w:hAnsiTheme="minorEastAsia" w:hint="eastAsia"/>
          <w:sz w:val="24"/>
          <w:szCs w:val="24"/>
        </w:rPr>
        <w:t>门不</w:t>
      </w:r>
      <w:r w:rsidR="00B5768C">
        <w:rPr>
          <w:rFonts w:asciiTheme="minorEastAsia" w:hAnsiTheme="minorEastAsia" w:hint="eastAsia"/>
          <w:sz w:val="24"/>
          <w:szCs w:val="24"/>
        </w:rPr>
        <w:t>宜</w:t>
      </w:r>
      <w:r w:rsidRPr="00BC2DF6">
        <w:rPr>
          <w:rFonts w:asciiTheme="minorEastAsia" w:hAnsiTheme="minorEastAsia" w:hint="eastAsia"/>
          <w:sz w:val="24"/>
          <w:szCs w:val="24"/>
        </w:rPr>
        <w:t>与居室门相对</w:t>
      </w:r>
      <w:r w:rsidR="00FB1DB4" w:rsidRPr="00BC2DF6">
        <w:rPr>
          <w:rFonts w:asciiTheme="minorEastAsia" w:hAnsiTheme="minorEastAsia" w:hint="eastAsia"/>
          <w:sz w:val="24"/>
          <w:szCs w:val="24"/>
        </w:rPr>
        <w:t>。</w:t>
      </w:r>
      <w:r w:rsidRPr="00BC2DF6">
        <w:rPr>
          <w:rFonts w:asciiTheme="minorEastAsia" w:hAnsiTheme="minorEastAsia" w:hint="eastAsia"/>
          <w:sz w:val="24"/>
          <w:szCs w:val="24"/>
        </w:rPr>
        <w:t>卫生设备的数量应根据每层</w:t>
      </w:r>
      <w:r w:rsidR="00FB1DB4" w:rsidRPr="00BC2DF6">
        <w:rPr>
          <w:rFonts w:asciiTheme="minorEastAsia" w:hAnsiTheme="minorEastAsia" w:hint="eastAsia"/>
          <w:sz w:val="24"/>
          <w:szCs w:val="24"/>
        </w:rPr>
        <w:t>核定</w:t>
      </w:r>
      <w:r w:rsidRPr="00BC2DF6">
        <w:rPr>
          <w:rFonts w:asciiTheme="minorEastAsia" w:hAnsiTheme="minorEastAsia" w:hint="eastAsia"/>
          <w:sz w:val="24"/>
          <w:szCs w:val="24"/>
        </w:rPr>
        <w:t>人数确定，不应少于</w:t>
      </w:r>
      <w:r w:rsidR="00BB6BE7" w:rsidRPr="00715D15">
        <w:rPr>
          <w:rFonts w:ascii="宋体" w:eastAsia="宋体" w:hAnsi="宋体" w:cs="Times New Roman" w:hint="eastAsia"/>
          <w:sz w:val="24"/>
          <w:szCs w:val="24"/>
        </w:rPr>
        <w:t>《宿舍建筑设计规范》J</w:t>
      </w:r>
      <w:r w:rsidR="00BB6BE7" w:rsidRPr="00715D15">
        <w:rPr>
          <w:rFonts w:ascii="宋体" w:eastAsia="宋体" w:hAnsi="宋体" w:cs="Times New Roman"/>
          <w:sz w:val="24"/>
          <w:szCs w:val="24"/>
        </w:rPr>
        <w:t>GJ36</w:t>
      </w:r>
      <w:r w:rsidRPr="00BC2DF6">
        <w:rPr>
          <w:rFonts w:asciiTheme="minorEastAsia" w:hAnsiTheme="minorEastAsia" w:hint="eastAsia"/>
          <w:sz w:val="24"/>
          <w:szCs w:val="24"/>
        </w:rPr>
        <w:t>中的相应规定。</w:t>
      </w:r>
    </w:p>
    <w:p w14:paraId="199A51A5" w14:textId="77777777" w:rsidR="00011E26" w:rsidRPr="00BC2DF6" w:rsidRDefault="00011E26" w:rsidP="00BC2DF6">
      <w:pPr>
        <w:spacing w:line="312" w:lineRule="auto"/>
        <w:rPr>
          <w:rFonts w:asciiTheme="minorEastAsia" w:hAnsiTheme="minorEastAsia"/>
          <w:sz w:val="24"/>
          <w:szCs w:val="24"/>
        </w:rPr>
      </w:pPr>
      <w:r w:rsidRPr="00BC2DF6">
        <w:rPr>
          <w:rFonts w:asciiTheme="minorEastAsia" w:hAnsiTheme="minorEastAsia"/>
          <w:b/>
          <w:sz w:val="24"/>
          <w:szCs w:val="24"/>
        </w:rPr>
        <w:t>3</w:t>
      </w:r>
      <w:r w:rsidRPr="00BC2DF6">
        <w:rPr>
          <w:rFonts w:asciiTheme="minorEastAsia" w:hAnsiTheme="minorEastAsia" w:hint="eastAsia"/>
          <w:b/>
          <w:sz w:val="24"/>
          <w:szCs w:val="24"/>
        </w:rPr>
        <w:t>.3.6</w:t>
      </w:r>
      <w:r w:rsidR="00BC2DF6">
        <w:rPr>
          <w:rFonts w:asciiTheme="minorEastAsia" w:hAnsiTheme="minorEastAsia" w:hint="eastAsia"/>
          <w:b/>
          <w:sz w:val="24"/>
          <w:szCs w:val="24"/>
        </w:rPr>
        <w:t xml:space="preserve"> </w:t>
      </w:r>
      <w:r w:rsidR="005468C5" w:rsidRPr="00BC2DF6">
        <w:rPr>
          <w:rFonts w:asciiTheme="minorEastAsia" w:hAnsiTheme="minorEastAsia" w:hint="eastAsia"/>
          <w:sz w:val="24"/>
          <w:szCs w:val="24"/>
        </w:rPr>
        <w:t>租赁住房设置</w:t>
      </w:r>
      <w:r w:rsidRPr="00BC2DF6">
        <w:rPr>
          <w:rFonts w:asciiTheme="minorEastAsia" w:hAnsiTheme="minorEastAsia" w:hint="eastAsia"/>
          <w:sz w:val="24"/>
          <w:szCs w:val="24"/>
        </w:rPr>
        <w:t>公共厨房</w:t>
      </w:r>
      <w:r w:rsidR="005468C5" w:rsidRPr="00BC2DF6">
        <w:rPr>
          <w:rFonts w:asciiTheme="minorEastAsia" w:hAnsiTheme="minorEastAsia" w:hint="eastAsia"/>
          <w:sz w:val="24"/>
          <w:szCs w:val="24"/>
        </w:rPr>
        <w:t>时，其</w:t>
      </w:r>
      <w:r w:rsidR="004C21C3" w:rsidRPr="00BC2DF6">
        <w:rPr>
          <w:rFonts w:asciiTheme="minorEastAsia" w:hAnsiTheme="minorEastAsia" w:hint="eastAsia"/>
          <w:sz w:val="24"/>
          <w:szCs w:val="24"/>
        </w:rPr>
        <w:t>使用</w:t>
      </w:r>
      <w:r w:rsidRPr="00BC2DF6">
        <w:rPr>
          <w:rFonts w:asciiTheme="minorEastAsia" w:hAnsiTheme="minorEastAsia" w:hint="eastAsia"/>
          <w:sz w:val="24"/>
          <w:szCs w:val="24"/>
        </w:rPr>
        <w:t>面积不应小于6</w:t>
      </w:r>
      <w:r w:rsidR="00BC2DF6">
        <w:rPr>
          <w:rFonts w:ascii="宋体" w:eastAsia="宋体" w:hAnsi="宋体" w:hint="eastAsia"/>
          <w:sz w:val="24"/>
          <w:szCs w:val="24"/>
        </w:rPr>
        <w:t>平方米</w:t>
      </w:r>
      <w:r w:rsidRPr="00BC2DF6">
        <w:rPr>
          <w:rFonts w:asciiTheme="minorEastAsia" w:hAnsiTheme="minorEastAsia" w:hint="eastAsia"/>
          <w:sz w:val="24"/>
          <w:szCs w:val="24"/>
        </w:rPr>
        <w:t>。公共厨房应有天然采光、自然通风的外窗和排油烟设施。</w:t>
      </w:r>
    </w:p>
    <w:p w14:paraId="503ADB64" w14:textId="5B19F9B4" w:rsidR="00011E26" w:rsidRPr="00BC2DF6" w:rsidRDefault="00011E26" w:rsidP="00BC2DF6">
      <w:pPr>
        <w:spacing w:line="312" w:lineRule="auto"/>
        <w:rPr>
          <w:rFonts w:asciiTheme="minorEastAsia" w:hAnsiTheme="minorEastAsia"/>
          <w:sz w:val="24"/>
          <w:szCs w:val="24"/>
        </w:rPr>
      </w:pPr>
      <w:r w:rsidRPr="00BC2DF6">
        <w:rPr>
          <w:rFonts w:asciiTheme="minorEastAsia" w:hAnsiTheme="minorEastAsia"/>
          <w:b/>
          <w:sz w:val="24"/>
          <w:szCs w:val="24"/>
        </w:rPr>
        <w:t>3.3.7</w:t>
      </w:r>
      <w:r w:rsidR="00BC2DF6">
        <w:rPr>
          <w:rFonts w:asciiTheme="minorEastAsia" w:hAnsiTheme="minorEastAsia" w:hint="eastAsia"/>
          <w:b/>
          <w:sz w:val="24"/>
          <w:szCs w:val="24"/>
        </w:rPr>
        <w:t xml:space="preserve"> </w:t>
      </w:r>
      <w:r w:rsidR="00595187">
        <w:rPr>
          <w:rFonts w:asciiTheme="minorEastAsia" w:hAnsiTheme="minorEastAsia" w:hint="eastAsia"/>
          <w:sz w:val="24"/>
          <w:szCs w:val="24"/>
        </w:rPr>
        <w:t>宿舍型租赁住房</w:t>
      </w:r>
      <w:r w:rsidR="00501261" w:rsidRPr="00BC2DF6">
        <w:rPr>
          <w:rFonts w:asciiTheme="minorEastAsia" w:hAnsiTheme="minorEastAsia" w:hint="eastAsia"/>
          <w:sz w:val="24"/>
          <w:szCs w:val="24"/>
        </w:rPr>
        <w:t>、</w:t>
      </w:r>
      <w:r w:rsidR="00595187">
        <w:rPr>
          <w:rFonts w:asciiTheme="minorEastAsia" w:hAnsiTheme="minorEastAsia" w:hint="eastAsia"/>
          <w:sz w:val="24"/>
          <w:szCs w:val="24"/>
        </w:rPr>
        <w:t>公寓型租赁住房</w:t>
      </w:r>
      <w:r w:rsidRPr="00BC2DF6">
        <w:rPr>
          <w:rFonts w:asciiTheme="minorEastAsia" w:hAnsiTheme="minorEastAsia" w:hint="eastAsia"/>
          <w:sz w:val="24"/>
          <w:szCs w:val="24"/>
        </w:rPr>
        <w:t>宜</w:t>
      </w:r>
      <w:r w:rsidRPr="00BC2DF6">
        <w:rPr>
          <w:rFonts w:asciiTheme="minorEastAsia" w:hAnsiTheme="minorEastAsia"/>
          <w:sz w:val="24"/>
          <w:szCs w:val="24"/>
        </w:rPr>
        <w:t>配置公共洗衣</w:t>
      </w:r>
      <w:r w:rsidR="00501261" w:rsidRPr="00BC2DF6">
        <w:rPr>
          <w:rFonts w:asciiTheme="minorEastAsia" w:hAnsiTheme="minorEastAsia" w:hint="eastAsia"/>
          <w:sz w:val="24"/>
          <w:szCs w:val="24"/>
        </w:rPr>
        <w:t>房，也可在公用盥洗室内设洗衣机位</w:t>
      </w:r>
      <w:r w:rsidRPr="00BC2DF6">
        <w:rPr>
          <w:rFonts w:asciiTheme="minorEastAsia" w:hAnsiTheme="minorEastAsia" w:hint="eastAsia"/>
          <w:sz w:val="24"/>
          <w:szCs w:val="24"/>
        </w:rPr>
        <w:t>。</w:t>
      </w:r>
      <w:r w:rsidR="00E405E3" w:rsidRPr="00BC2DF6">
        <w:rPr>
          <w:rFonts w:asciiTheme="minorEastAsia" w:hAnsiTheme="minorEastAsia" w:hint="eastAsia"/>
          <w:sz w:val="24"/>
          <w:szCs w:val="24"/>
        </w:rPr>
        <w:t>公共洗衣房</w:t>
      </w:r>
      <w:r w:rsidR="00E405E3" w:rsidRPr="00BC2DF6">
        <w:rPr>
          <w:rFonts w:asciiTheme="minorEastAsia" w:hAnsiTheme="minorEastAsia"/>
          <w:sz w:val="24"/>
          <w:szCs w:val="24"/>
        </w:rPr>
        <w:t>面积应按服务范围</w:t>
      </w:r>
      <w:r w:rsidR="00E405E3" w:rsidRPr="00BC2DF6">
        <w:rPr>
          <w:rFonts w:asciiTheme="minorEastAsia" w:hAnsiTheme="minorEastAsia" w:hint="eastAsia"/>
          <w:sz w:val="24"/>
          <w:szCs w:val="24"/>
        </w:rPr>
        <w:t>、</w:t>
      </w:r>
      <w:r w:rsidR="006D1149" w:rsidRPr="00BC2DF6">
        <w:rPr>
          <w:rFonts w:asciiTheme="minorEastAsia" w:hAnsiTheme="minorEastAsia"/>
          <w:sz w:val="24"/>
          <w:szCs w:val="24"/>
        </w:rPr>
        <w:t>设备能力</w:t>
      </w:r>
      <w:r w:rsidR="00E405E3" w:rsidRPr="00BC2DF6">
        <w:rPr>
          <w:rFonts w:asciiTheme="minorEastAsia" w:hAnsiTheme="minorEastAsia" w:hint="eastAsia"/>
          <w:sz w:val="24"/>
          <w:szCs w:val="24"/>
        </w:rPr>
        <w:t>以及管理要求</w:t>
      </w:r>
      <w:r w:rsidR="006D1149" w:rsidRPr="00BC2DF6">
        <w:rPr>
          <w:rFonts w:asciiTheme="minorEastAsia" w:hAnsiTheme="minorEastAsia"/>
          <w:sz w:val="24"/>
          <w:szCs w:val="24"/>
        </w:rPr>
        <w:t>确定</w:t>
      </w:r>
      <w:r w:rsidR="006D1149" w:rsidRPr="00BC2DF6">
        <w:rPr>
          <w:rFonts w:asciiTheme="minorEastAsia" w:hAnsiTheme="minorEastAsia" w:hint="eastAsia"/>
          <w:sz w:val="24"/>
          <w:szCs w:val="24"/>
        </w:rPr>
        <w:t>。</w:t>
      </w:r>
    </w:p>
    <w:p w14:paraId="7CFF6ADC" w14:textId="45238D80" w:rsidR="00011E26" w:rsidRPr="00BC2DF6" w:rsidRDefault="00011E26" w:rsidP="00BC2DF6">
      <w:pPr>
        <w:spacing w:line="312" w:lineRule="auto"/>
        <w:rPr>
          <w:rFonts w:asciiTheme="minorEastAsia" w:hAnsiTheme="minorEastAsia"/>
          <w:sz w:val="24"/>
          <w:szCs w:val="24"/>
        </w:rPr>
      </w:pPr>
      <w:r w:rsidRPr="00BC2DF6">
        <w:rPr>
          <w:rFonts w:asciiTheme="minorEastAsia" w:hAnsiTheme="minorEastAsia"/>
          <w:b/>
          <w:sz w:val="24"/>
          <w:szCs w:val="24"/>
        </w:rPr>
        <w:t>3.3.8</w:t>
      </w:r>
      <w:r w:rsidR="00BC2DF6">
        <w:rPr>
          <w:rFonts w:asciiTheme="minorEastAsia" w:hAnsiTheme="minorEastAsia" w:hint="eastAsia"/>
          <w:b/>
          <w:sz w:val="24"/>
          <w:szCs w:val="24"/>
        </w:rPr>
        <w:t xml:space="preserve"> </w:t>
      </w:r>
      <w:r w:rsidR="00595187">
        <w:rPr>
          <w:rFonts w:asciiTheme="minorEastAsia" w:hAnsiTheme="minorEastAsia" w:hint="eastAsia"/>
          <w:sz w:val="24"/>
          <w:szCs w:val="24"/>
        </w:rPr>
        <w:t>宿舍型租赁住房</w:t>
      </w:r>
      <w:r w:rsidRPr="00BC2DF6">
        <w:rPr>
          <w:rFonts w:asciiTheme="minorEastAsia" w:hAnsiTheme="minorEastAsia" w:hint="eastAsia"/>
          <w:sz w:val="24"/>
          <w:szCs w:val="24"/>
        </w:rPr>
        <w:t>及</w:t>
      </w:r>
      <w:r w:rsidR="00595187">
        <w:rPr>
          <w:rFonts w:asciiTheme="minorEastAsia" w:hAnsiTheme="minorEastAsia" w:hint="eastAsia"/>
          <w:sz w:val="24"/>
          <w:szCs w:val="24"/>
        </w:rPr>
        <w:t>公寓型租赁住房</w:t>
      </w:r>
      <w:r w:rsidRPr="00BC2DF6">
        <w:rPr>
          <w:rFonts w:asciiTheme="minorEastAsia" w:hAnsiTheme="minorEastAsia" w:hint="eastAsia"/>
          <w:sz w:val="24"/>
          <w:szCs w:val="24"/>
        </w:rPr>
        <w:t>宜配置公共活动室（空间），人均使用面积宜为</w:t>
      </w:r>
      <w:r w:rsidRPr="00BC2DF6">
        <w:rPr>
          <w:rFonts w:asciiTheme="minorEastAsia" w:hAnsiTheme="minorEastAsia"/>
          <w:sz w:val="24"/>
          <w:szCs w:val="24"/>
        </w:rPr>
        <w:t>0.30</w:t>
      </w:r>
      <w:r w:rsidR="00BC2DF6">
        <w:rPr>
          <w:rFonts w:ascii="宋体" w:eastAsia="宋体" w:hAnsi="宋体" w:hint="eastAsia"/>
          <w:sz w:val="24"/>
          <w:szCs w:val="24"/>
        </w:rPr>
        <w:t>平方米</w:t>
      </w:r>
      <w:r w:rsidRPr="00BC2DF6">
        <w:rPr>
          <w:rFonts w:asciiTheme="minorEastAsia" w:hAnsiTheme="minorEastAsia" w:hint="eastAsia"/>
          <w:sz w:val="24"/>
          <w:szCs w:val="24"/>
        </w:rPr>
        <w:t>，公共活动室（空间）的最小使用面积不宜小于</w:t>
      </w:r>
      <w:r w:rsidRPr="00BC2DF6">
        <w:rPr>
          <w:rFonts w:asciiTheme="minorEastAsia" w:hAnsiTheme="minorEastAsia"/>
          <w:sz w:val="24"/>
          <w:szCs w:val="24"/>
        </w:rPr>
        <w:t>30</w:t>
      </w:r>
      <w:r w:rsidR="00BC2DF6">
        <w:rPr>
          <w:rFonts w:ascii="宋体" w:eastAsia="宋体" w:hAnsi="宋体" w:hint="eastAsia"/>
          <w:sz w:val="24"/>
          <w:szCs w:val="24"/>
        </w:rPr>
        <w:t>平方米</w:t>
      </w:r>
      <w:r w:rsidRPr="00BC2DF6">
        <w:rPr>
          <w:rFonts w:asciiTheme="minorEastAsia" w:hAnsiTheme="minorEastAsia" w:hint="eastAsia"/>
          <w:sz w:val="24"/>
          <w:szCs w:val="24"/>
        </w:rPr>
        <w:t>。</w:t>
      </w:r>
    </w:p>
    <w:p w14:paraId="6DB36A76" w14:textId="77777777" w:rsidR="00011E26" w:rsidRPr="00BC2DF6" w:rsidRDefault="00011E26" w:rsidP="00BC2DF6">
      <w:pPr>
        <w:spacing w:line="312" w:lineRule="auto"/>
        <w:rPr>
          <w:rFonts w:asciiTheme="minorEastAsia" w:hAnsiTheme="minorEastAsia"/>
          <w:sz w:val="24"/>
          <w:szCs w:val="24"/>
          <w:shd w:val="pct15" w:color="auto" w:fill="FFFFFF"/>
        </w:rPr>
      </w:pPr>
      <w:r w:rsidRPr="00BC2DF6">
        <w:rPr>
          <w:rFonts w:asciiTheme="minorEastAsia" w:hAnsiTheme="minorEastAsia"/>
          <w:b/>
          <w:sz w:val="24"/>
          <w:szCs w:val="24"/>
        </w:rPr>
        <w:t>3.3.9</w:t>
      </w:r>
      <w:r w:rsidR="00BC2DF6">
        <w:rPr>
          <w:rFonts w:asciiTheme="minorEastAsia" w:hAnsiTheme="minorEastAsia" w:hint="eastAsia"/>
          <w:b/>
          <w:sz w:val="24"/>
          <w:szCs w:val="24"/>
        </w:rPr>
        <w:t xml:space="preserve"> </w:t>
      </w:r>
      <w:r w:rsidRPr="00BC2DF6">
        <w:rPr>
          <w:rFonts w:asciiTheme="minorEastAsia" w:hAnsiTheme="minorEastAsia" w:hint="eastAsia"/>
          <w:sz w:val="24"/>
          <w:szCs w:val="24"/>
        </w:rPr>
        <w:t>租赁住房应设置垃圾收集间（点），垃圾收集间（点）</w:t>
      </w:r>
      <w:proofErr w:type="gramStart"/>
      <w:r w:rsidRPr="00BC2DF6">
        <w:rPr>
          <w:rFonts w:asciiTheme="minorEastAsia" w:hAnsiTheme="minorEastAsia" w:hint="eastAsia"/>
          <w:sz w:val="24"/>
          <w:szCs w:val="24"/>
        </w:rPr>
        <w:t>宜设置</w:t>
      </w:r>
      <w:proofErr w:type="gramEnd"/>
      <w:r w:rsidRPr="00BC2DF6">
        <w:rPr>
          <w:rFonts w:asciiTheme="minorEastAsia" w:hAnsiTheme="minorEastAsia" w:hint="eastAsia"/>
          <w:sz w:val="24"/>
          <w:szCs w:val="24"/>
        </w:rPr>
        <w:t>在入口处附近。</w:t>
      </w:r>
    </w:p>
    <w:p w14:paraId="17082A7B" w14:textId="77777777" w:rsidR="00011E26" w:rsidRPr="00BC2DF6" w:rsidRDefault="00011E26" w:rsidP="00BC2DF6">
      <w:pPr>
        <w:spacing w:line="312" w:lineRule="auto"/>
        <w:rPr>
          <w:rFonts w:asciiTheme="minorEastAsia" w:hAnsiTheme="minorEastAsia"/>
          <w:sz w:val="24"/>
          <w:szCs w:val="24"/>
        </w:rPr>
      </w:pPr>
      <w:r w:rsidRPr="00BC2DF6">
        <w:rPr>
          <w:rFonts w:asciiTheme="minorEastAsia" w:hAnsiTheme="minorEastAsia"/>
          <w:b/>
          <w:sz w:val="24"/>
          <w:szCs w:val="24"/>
        </w:rPr>
        <w:t>3.3.10</w:t>
      </w:r>
      <w:r w:rsidR="00BC2DF6">
        <w:rPr>
          <w:rFonts w:asciiTheme="minorEastAsia" w:hAnsiTheme="minorEastAsia" w:hint="eastAsia"/>
          <w:b/>
          <w:sz w:val="24"/>
          <w:szCs w:val="24"/>
        </w:rPr>
        <w:t xml:space="preserve"> </w:t>
      </w:r>
      <w:r w:rsidRPr="00BC2DF6">
        <w:rPr>
          <w:rFonts w:asciiTheme="minorEastAsia" w:hAnsiTheme="minorEastAsia" w:hint="eastAsia"/>
          <w:sz w:val="24"/>
          <w:szCs w:val="24"/>
        </w:rPr>
        <w:t>租赁住房电梯</w:t>
      </w:r>
      <w:r w:rsidR="006D4AAD" w:rsidRPr="00BC2DF6">
        <w:rPr>
          <w:rFonts w:asciiTheme="minorEastAsia" w:hAnsiTheme="minorEastAsia" w:hint="eastAsia"/>
          <w:sz w:val="24"/>
          <w:szCs w:val="24"/>
        </w:rPr>
        <w:t>设置</w:t>
      </w:r>
      <w:r w:rsidRPr="00BC2DF6">
        <w:rPr>
          <w:rFonts w:asciiTheme="minorEastAsia" w:hAnsiTheme="minorEastAsia" w:hint="eastAsia"/>
          <w:sz w:val="24"/>
          <w:szCs w:val="24"/>
        </w:rPr>
        <w:t>应符合下列规定：</w:t>
      </w:r>
    </w:p>
    <w:p w14:paraId="2F525CAB" w14:textId="23D8203D" w:rsidR="00011E26" w:rsidRPr="00BC2DF6" w:rsidRDefault="00011E26" w:rsidP="00BC2DF6">
      <w:pPr>
        <w:spacing w:line="312" w:lineRule="auto"/>
        <w:ind w:firstLineChars="200" w:firstLine="482"/>
        <w:rPr>
          <w:rFonts w:asciiTheme="minorEastAsia" w:hAnsiTheme="minorEastAsia"/>
          <w:sz w:val="24"/>
          <w:szCs w:val="24"/>
        </w:rPr>
      </w:pPr>
      <w:r w:rsidRPr="00BC2DF6">
        <w:rPr>
          <w:rFonts w:asciiTheme="minorEastAsia" w:hAnsiTheme="minorEastAsia" w:cs="Times New Roman"/>
          <w:b/>
          <w:kern w:val="0"/>
          <w:sz w:val="24"/>
          <w:szCs w:val="20"/>
        </w:rPr>
        <w:t>1</w:t>
      </w:r>
      <w:r w:rsidR="00BC2DF6">
        <w:rPr>
          <w:rFonts w:asciiTheme="minorEastAsia" w:hAnsiTheme="minorEastAsia" w:cs="Times New Roman" w:hint="eastAsia"/>
          <w:b/>
          <w:kern w:val="0"/>
          <w:sz w:val="24"/>
          <w:szCs w:val="20"/>
        </w:rPr>
        <w:t xml:space="preserve">  </w:t>
      </w:r>
      <w:r w:rsidR="00595187">
        <w:rPr>
          <w:rFonts w:asciiTheme="minorEastAsia" w:hAnsiTheme="minorEastAsia" w:hint="eastAsia"/>
          <w:sz w:val="24"/>
          <w:szCs w:val="24"/>
        </w:rPr>
        <w:t>住宅型租赁住房</w:t>
      </w:r>
      <w:r w:rsidRPr="00BC2DF6">
        <w:rPr>
          <w:rFonts w:asciiTheme="minorEastAsia" w:hAnsiTheme="minorEastAsia" w:hint="eastAsia"/>
          <w:sz w:val="24"/>
          <w:szCs w:val="24"/>
        </w:rPr>
        <w:t>：</w:t>
      </w:r>
      <w:r w:rsidR="008077E3" w:rsidRPr="00BC2DF6">
        <w:rPr>
          <w:rFonts w:asciiTheme="minorEastAsia" w:hAnsiTheme="minorEastAsia" w:hint="eastAsia"/>
          <w:sz w:val="24"/>
          <w:szCs w:val="24"/>
        </w:rPr>
        <w:t>新建</w:t>
      </w:r>
      <w:r w:rsidRPr="00BC2DF6">
        <w:rPr>
          <w:rFonts w:asciiTheme="minorEastAsia" w:hAnsiTheme="minorEastAsia"/>
          <w:sz w:val="24"/>
          <w:szCs w:val="24"/>
        </w:rPr>
        <w:t>4</w:t>
      </w:r>
      <w:r w:rsidRPr="00BC2DF6">
        <w:rPr>
          <w:rFonts w:asciiTheme="minorEastAsia" w:hAnsiTheme="minorEastAsia" w:hint="eastAsia"/>
          <w:sz w:val="24"/>
          <w:szCs w:val="24"/>
        </w:rPr>
        <w:t>层及</w:t>
      </w:r>
      <w:r w:rsidRPr="00BC2DF6">
        <w:rPr>
          <w:rFonts w:asciiTheme="minorEastAsia" w:hAnsiTheme="minorEastAsia"/>
          <w:sz w:val="24"/>
          <w:szCs w:val="24"/>
        </w:rPr>
        <w:t>4</w:t>
      </w:r>
      <w:r w:rsidRPr="00BC2DF6">
        <w:rPr>
          <w:rFonts w:asciiTheme="minorEastAsia" w:hAnsiTheme="minorEastAsia" w:hint="eastAsia"/>
          <w:sz w:val="24"/>
          <w:szCs w:val="24"/>
        </w:rPr>
        <w:t>层以上或住户入口层楼面距室外设计地面的高度超过</w:t>
      </w:r>
      <w:r w:rsidRPr="00BC2DF6">
        <w:rPr>
          <w:rFonts w:asciiTheme="minorEastAsia" w:hAnsiTheme="minorEastAsia"/>
          <w:sz w:val="24"/>
          <w:szCs w:val="24"/>
        </w:rPr>
        <w:t>16</w:t>
      </w:r>
      <w:r w:rsidR="00BC2DF6">
        <w:rPr>
          <w:rFonts w:asciiTheme="minorEastAsia" w:hAnsiTheme="minorEastAsia" w:hint="eastAsia"/>
          <w:sz w:val="24"/>
          <w:szCs w:val="24"/>
        </w:rPr>
        <w:t>米</w:t>
      </w:r>
      <w:r w:rsidRPr="00BC2DF6">
        <w:rPr>
          <w:rFonts w:asciiTheme="minorEastAsia" w:hAnsiTheme="minorEastAsia" w:hint="eastAsia"/>
          <w:sz w:val="24"/>
          <w:szCs w:val="24"/>
        </w:rPr>
        <w:t>时应设置电梯；改建</w:t>
      </w:r>
      <w:r w:rsidR="004204FB" w:rsidRPr="00BC2DF6">
        <w:rPr>
          <w:rFonts w:asciiTheme="minorEastAsia" w:hAnsiTheme="minorEastAsia" w:hint="eastAsia"/>
          <w:sz w:val="24"/>
          <w:szCs w:val="24"/>
        </w:rPr>
        <w:t>情况下</w:t>
      </w:r>
      <w:r w:rsidRPr="00BC2DF6">
        <w:rPr>
          <w:rFonts w:asciiTheme="minorEastAsia" w:hAnsiTheme="minorEastAsia" w:hint="eastAsia"/>
          <w:sz w:val="24"/>
          <w:szCs w:val="24"/>
        </w:rPr>
        <w:t>应根据</w:t>
      </w:r>
      <w:r w:rsidR="003777CA" w:rsidRPr="00BC2DF6">
        <w:rPr>
          <w:rFonts w:asciiTheme="minorEastAsia" w:hAnsiTheme="minorEastAsia" w:hint="eastAsia"/>
          <w:sz w:val="24"/>
          <w:szCs w:val="24"/>
        </w:rPr>
        <w:t>租住核定人</w:t>
      </w:r>
      <w:r w:rsidRPr="00BC2DF6">
        <w:rPr>
          <w:rFonts w:asciiTheme="minorEastAsia" w:hAnsiTheme="minorEastAsia" w:hint="eastAsia"/>
          <w:sz w:val="24"/>
          <w:szCs w:val="24"/>
        </w:rPr>
        <w:t>数</w:t>
      </w:r>
      <w:r w:rsidR="003777CA" w:rsidRPr="00BC2DF6">
        <w:rPr>
          <w:rFonts w:asciiTheme="minorEastAsia" w:hAnsiTheme="minorEastAsia" w:hint="eastAsia"/>
          <w:sz w:val="24"/>
          <w:szCs w:val="24"/>
        </w:rPr>
        <w:t>复</w:t>
      </w:r>
      <w:r w:rsidRPr="00BC2DF6">
        <w:rPr>
          <w:rFonts w:asciiTheme="minorEastAsia" w:hAnsiTheme="minorEastAsia" w:hint="eastAsia"/>
          <w:sz w:val="24"/>
          <w:szCs w:val="24"/>
        </w:rPr>
        <w:t>核</w:t>
      </w:r>
      <w:r w:rsidR="003777CA" w:rsidRPr="00BC2DF6">
        <w:rPr>
          <w:rFonts w:asciiTheme="minorEastAsia" w:hAnsiTheme="minorEastAsia" w:hint="eastAsia"/>
          <w:sz w:val="24"/>
          <w:szCs w:val="24"/>
        </w:rPr>
        <w:t>设计</w:t>
      </w:r>
      <w:r w:rsidRPr="00BC2DF6">
        <w:rPr>
          <w:rFonts w:asciiTheme="minorEastAsia" w:hAnsiTheme="minorEastAsia" w:hint="eastAsia"/>
          <w:sz w:val="24"/>
          <w:szCs w:val="24"/>
        </w:rPr>
        <w:t>电梯数量</w:t>
      </w:r>
      <w:r w:rsidR="000C3B63">
        <w:rPr>
          <w:rFonts w:asciiTheme="minorEastAsia" w:hAnsiTheme="minorEastAsia" w:hint="eastAsia"/>
          <w:sz w:val="24"/>
          <w:szCs w:val="24"/>
        </w:rPr>
        <w:t>，</w:t>
      </w:r>
      <w:r w:rsidR="005966BA" w:rsidRPr="00BC2DF6">
        <w:rPr>
          <w:rFonts w:asciiTheme="minorEastAsia" w:hAnsiTheme="minorEastAsia" w:hint="eastAsia"/>
          <w:sz w:val="24"/>
          <w:szCs w:val="24"/>
        </w:rPr>
        <w:t>但不得低于</w:t>
      </w:r>
      <w:r w:rsidR="000C3B63">
        <w:rPr>
          <w:rFonts w:asciiTheme="minorEastAsia" w:hAnsiTheme="minorEastAsia" w:hint="eastAsia"/>
          <w:sz w:val="24"/>
          <w:szCs w:val="24"/>
        </w:rPr>
        <w:t>1台/</w:t>
      </w:r>
      <w:r w:rsidR="005966BA" w:rsidRPr="00BC2DF6">
        <w:rPr>
          <w:rFonts w:asciiTheme="minorEastAsia" w:hAnsiTheme="minorEastAsia"/>
          <w:sz w:val="24"/>
          <w:szCs w:val="24"/>
        </w:rPr>
        <w:t>90</w:t>
      </w:r>
      <w:r w:rsidR="005966BA" w:rsidRPr="00BC2DF6">
        <w:rPr>
          <w:rFonts w:asciiTheme="minorEastAsia" w:hAnsiTheme="minorEastAsia" w:hint="eastAsia"/>
          <w:sz w:val="24"/>
          <w:szCs w:val="24"/>
        </w:rPr>
        <w:t>户</w:t>
      </w:r>
      <w:r w:rsidR="000138ED" w:rsidRPr="00BC2DF6">
        <w:rPr>
          <w:rFonts w:asciiTheme="minorEastAsia" w:hAnsiTheme="minorEastAsia" w:hint="eastAsia"/>
          <w:sz w:val="24"/>
          <w:szCs w:val="24"/>
        </w:rPr>
        <w:t>标准</w:t>
      </w:r>
      <w:r w:rsidR="005966BA" w:rsidRPr="00BC2DF6">
        <w:rPr>
          <w:rFonts w:asciiTheme="minorEastAsia" w:hAnsiTheme="minorEastAsia" w:hint="eastAsia"/>
          <w:sz w:val="24"/>
          <w:szCs w:val="24"/>
        </w:rPr>
        <w:t>。</w:t>
      </w:r>
      <w:r w:rsidR="00FC0D09" w:rsidRPr="00BC2DF6">
        <w:rPr>
          <w:rFonts w:asciiTheme="minorEastAsia" w:hAnsiTheme="minorEastAsia" w:hint="eastAsia"/>
          <w:sz w:val="24"/>
          <w:szCs w:val="24"/>
        </w:rPr>
        <w:t>当电梯数量不足时，应采取相应的管理措施</w:t>
      </w:r>
      <w:r w:rsidR="00970C5F" w:rsidRPr="00BC2DF6">
        <w:rPr>
          <w:rFonts w:asciiTheme="minorEastAsia" w:hAnsiTheme="minorEastAsia" w:hint="eastAsia"/>
          <w:sz w:val="24"/>
          <w:szCs w:val="24"/>
        </w:rPr>
        <w:t>，</w:t>
      </w:r>
      <w:r w:rsidR="009859FF" w:rsidRPr="00BC2DF6">
        <w:rPr>
          <w:rFonts w:asciiTheme="minorEastAsia" w:hAnsiTheme="minorEastAsia" w:hint="eastAsia"/>
          <w:sz w:val="24"/>
          <w:szCs w:val="24"/>
        </w:rPr>
        <w:t>提供</w:t>
      </w:r>
      <w:r w:rsidR="00970C5F" w:rsidRPr="00BC2DF6">
        <w:rPr>
          <w:rFonts w:asciiTheme="minorEastAsia" w:hAnsiTheme="minorEastAsia" w:hint="eastAsia"/>
          <w:sz w:val="24"/>
          <w:szCs w:val="24"/>
        </w:rPr>
        <w:t>竖向交通便利条件，并最大限度降低对原有建筑竖向交通影响。</w:t>
      </w:r>
    </w:p>
    <w:p w14:paraId="05B9D781" w14:textId="06584E77" w:rsidR="00011E26" w:rsidRPr="00715D15" w:rsidRDefault="00011E26" w:rsidP="00BC2DF6">
      <w:pPr>
        <w:spacing w:line="312" w:lineRule="auto"/>
        <w:ind w:firstLineChars="200" w:firstLine="482"/>
        <w:rPr>
          <w:rFonts w:asciiTheme="minorEastAsia" w:hAnsiTheme="minorEastAsia"/>
          <w:sz w:val="24"/>
          <w:szCs w:val="24"/>
        </w:rPr>
      </w:pPr>
      <w:r w:rsidRPr="00BC2DF6">
        <w:rPr>
          <w:rFonts w:asciiTheme="minorEastAsia" w:hAnsiTheme="minorEastAsia" w:cs="Times New Roman"/>
          <w:b/>
          <w:kern w:val="0"/>
          <w:sz w:val="24"/>
          <w:szCs w:val="20"/>
        </w:rPr>
        <w:lastRenderedPageBreak/>
        <w:t>2</w:t>
      </w:r>
      <w:r w:rsidR="00BC2DF6">
        <w:rPr>
          <w:rFonts w:asciiTheme="minorEastAsia" w:hAnsiTheme="minorEastAsia" w:cs="Times New Roman" w:hint="eastAsia"/>
          <w:b/>
          <w:kern w:val="0"/>
          <w:sz w:val="24"/>
          <w:szCs w:val="20"/>
        </w:rPr>
        <w:t xml:space="preserve">  </w:t>
      </w:r>
      <w:r w:rsidR="00595187">
        <w:rPr>
          <w:rFonts w:asciiTheme="minorEastAsia" w:hAnsiTheme="minorEastAsia" w:hint="eastAsia"/>
          <w:sz w:val="24"/>
          <w:szCs w:val="24"/>
        </w:rPr>
        <w:t>宿舍型租赁住房</w:t>
      </w:r>
      <w:r w:rsidRPr="00BC2DF6">
        <w:rPr>
          <w:rFonts w:asciiTheme="minorEastAsia" w:hAnsiTheme="minorEastAsia" w:hint="eastAsia"/>
          <w:sz w:val="24"/>
          <w:szCs w:val="24"/>
        </w:rPr>
        <w:t>、</w:t>
      </w:r>
      <w:r w:rsidR="00595187">
        <w:rPr>
          <w:rFonts w:asciiTheme="minorEastAsia" w:hAnsiTheme="minorEastAsia" w:hint="eastAsia"/>
          <w:sz w:val="24"/>
          <w:szCs w:val="24"/>
        </w:rPr>
        <w:t>公寓型租赁住房</w:t>
      </w:r>
      <w:r w:rsidR="00BC2DF6">
        <w:rPr>
          <w:rFonts w:asciiTheme="minorEastAsia" w:hAnsiTheme="minorEastAsia" w:hint="eastAsia"/>
          <w:sz w:val="24"/>
          <w:szCs w:val="24"/>
        </w:rPr>
        <w:t>，</w:t>
      </w:r>
      <w:r w:rsidR="004204FB" w:rsidRPr="00BC2DF6">
        <w:rPr>
          <w:rFonts w:asciiTheme="minorEastAsia" w:hAnsiTheme="minorEastAsia" w:cs="Times New Roman" w:hint="eastAsia"/>
          <w:kern w:val="0"/>
          <w:sz w:val="24"/>
          <w:szCs w:val="20"/>
        </w:rPr>
        <w:t>新建</w:t>
      </w:r>
      <w:r w:rsidRPr="00BC2DF6">
        <w:rPr>
          <w:rFonts w:asciiTheme="minorEastAsia" w:hAnsiTheme="minorEastAsia"/>
          <w:sz w:val="24"/>
          <w:szCs w:val="24"/>
        </w:rPr>
        <w:t>6</w:t>
      </w:r>
      <w:r w:rsidRPr="00BC2DF6">
        <w:rPr>
          <w:rFonts w:asciiTheme="minorEastAsia" w:hAnsiTheme="minorEastAsia" w:hint="eastAsia"/>
          <w:sz w:val="24"/>
          <w:szCs w:val="24"/>
        </w:rPr>
        <w:t>层及</w:t>
      </w:r>
      <w:r w:rsidRPr="00BC2DF6">
        <w:rPr>
          <w:rFonts w:asciiTheme="minorEastAsia" w:hAnsiTheme="minorEastAsia"/>
          <w:sz w:val="24"/>
          <w:szCs w:val="24"/>
        </w:rPr>
        <w:t>6</w:t>
      </w:r>
      <w:r w:rsidRPr="00BC2DF6">
        <w:rPr>
          <w:rFonts w:asciiTheme="minorEastAsia" w:hAnsiTheme="minorEastAsia" w:hint="eastAsia"/>
          <w:sz w:val="24"/>
          <w:szCs w:val="24"/>
        </w:rPr>
        <w:t>层以上或居室最高入口层楼面距室外设计地面的高度大于</w:t>
      </w:r>
      <w:r w:rsidRPr="00BC2DF6">
        <w:rPr>
          <w:rFonts w:asciiTheme="minorEastAsia" w:hAnsiTheme="minorEastAsia"/>
          <w:sz w:val="24"/>
          <w:szCs w:val="24"/>
        </w:rPr>
        <w:t>15</w:t>
      </w:r>
      <w:r w:rsidR="00BC2DF6">
        <w:rPr>
          <w:rFonts w:asciiTheme="minorEastAsia" w:hAnsiTheme="minorEastAsia" w:hint="eastAsia"/>
          <w:sz w:val="24"/>
          <w:szCs w:val="24"/>
        </w:rPr>
        <w:t>米</w:t>
      </w:r>
      <w:r w:rsidRPr="00BC2DF6">
        <w:rPr>
          <w:rFonts w:asciiTheme="minorEastAsia" w:hAnsiTheme="minorEastAsia" w:hint="eastAsia"/>
          <w:sz w:val="24"/>
          <w:szCs w:val="24"/>
        </w:rPr>
        <w:t>时，</w:t>
      </w:r>
      <w:proofErr w:type="gramStart"/>
      <w:r w:rsidRPr="00BC2DF6">
        <w:rPr>
          <w:rFonts w:asciiTheme="minorEastAsia" w:hAnsiTheme="minorEastAsia" w:hint="eastAsia"/>
          <w:sz w:val="24"/>
          <w:szCs w:val="24"/>
        </w:rPr>
        <w:t>宜设置</w:t>
      </w:r>
      <w:proofErr w:type="gramEnd"/>
      <w:r w:rsidRPr="00BC2DF6">
        <w:rPr>
          <w:rFonts w:asciiTheme="minorEastAsia" w:hAnsiTheme="minorEastAsia" w:hint="eastAsia"/>
          <w:sz w:val="24"/>
          <w:szCs w:val="24"/>
        </w:rPr>
        <w:t>电梯；高度大于</w:t>
      </w:r>
      <w:r w:rsidRPr="00BC2DF6">
        <w:rPr>
          <w:rFonts w:asciiTheme="minorEastAsia" w:hAnsiTheme="minorEastAsia"/>
          <w:sz w:val="24"/>
          <w:szCs w:val="24"/>
        </w:rPr>
        <w:t>18</w:t>
      </w:r>
      <w:r w:rsidR="00BC2DF6">
        <w:rPr>
          <w:rFonts w:asciiTheme="minorEastAsia" w:hAnsiTheme="minorEastAsia" w:hint="eastAsia"/>
          <w:sz w:val="24"/>
          <w:szCs w:val="24"/>
        </w:rPr>
        <w:t>米</w:t>
      </w:r>
      <w:r w:rsidRPr="00BC2DF6">
        <w:rPr>
          <w:rFonts w:asciiTheme="minorEastAsia" w:hAnsiTheme="minorEastAsia" w:hint="eastAsia"/>
          <w:sz w:val="24"/>
          <w:szCs w:val="24"/>
        </w:rPr>
        <w:t>时，应设置电梯；改建</w:t>
      </w:r>
      <w:r w:rsidR="004204FB" w:rsidRPr="00BC2DF6">
        <w:rPr>
          <w:rFonts w:asciiTheme="minorEastAsia" w:hAnsiTheme="minorEastAsia" w:hint="eastAsia"/>
          <w:sz w:val="24"/>
          <w:szCs w:val="24"/>
        </w:rPr>
        <w:t>情况下</w:t>
      </w:r>
      <w:r w:rsidRPr="00BC2DF6">
        <w:rPr>
          <w:rFonts w:asciiTheme="minorEastAsia" w:hAnsiTheme="minorEastAsia" w:hint="eastAsia"/>
          <w:sz w:val="24"/>
          <w:szCs w:val="24"/>
        </w:rPr>
        <w:t>应根据</w:t>
      </w:r>
      <w:r w:rsidR="00410373" w:rsidRPr="00BC2DF6">
        <w:rPr>
          <w:rFonts w:asciiTheme="minorEastAsia" w:hAnsiTheme="minorEastAsia" w:hint="eastAsia"/>
          <w:sz w:val="24"/>
          <w:szCs w:val="24"/>
        </w:rPr>
        <w:t>租住核定</w:t>
      </w:r>
      <w:r w:rsidRPr="00BC2DF6">
        <w:rPr>
          <w:rFonts w:asciiTheme="minorEastAsia" w:hAnsiTheme="minorEastAsia" w:hint="eastAsia"/>
          <w:sz w:val="24"/>
          <w:szCs w:val="24"/>
        </w:rPr>
        <w:t>人数</w:t>
      </w:r>
      <w:r w:rsidR="00410373" w:rsidRPr="00BC2DF6">
        <w:rPr>
          <w:rFonts w:asciiTheme="minorEastAsia" w:hAnsiTheme="minorEastAsia" w:hint="eastAsia"/>
          <w:sz w:val="24"/>
          <w:szCs w:val="24"/>
        </w:rPr>
        <w:t>复</w:t>
      </w:r>
      <w:r w:rsidRPr="00BC2DF6">
        <w:rPr>
          <w:rFonts w:asciiTheme="minorEastAsia" w:hAnsiTheme="minorEastAsia" w:hint="eastAsia"/>
          <w:sz w:val="24"/>
          <w:szCs w:val="24"/>
        </w:rPr>
        <w:t>核</w:t>
      </w:r>
      <w:r w:rsidR="00410373" w:rsidRPr="00BC2DF6">
        <w:rPr>
          <w:rFonts w:asciiTheme="minorEastAsia" w:hAnsiTheme="minorEastAsia" w:hint="eastAsia"/>
          <w:sz w:val="24"/>
          <w:szCs w:val="24"/>
        </w:rPr>
        <w:t>设计</w:t>
      </w:r>
      <w:r w:rsidRPr="00BC2DF6">
        <w:rPr>
          <w:rFonts w:asciiTheme="minorEastAsia" w:hAnsiTheme="minorEastAsia" w:hint="eastAsia"/>
          <w:sz w:val="24"/>
          <w:szCs w:val="24"/>
        </w:rPr>
        <w:t>电梯数量</w:t>
      </w:r>
      <w:r w:rsidR="00C85374" w:rsidRPr="00BC2DF6">
        <w:rPr>
          <w:rFonts w:asciiTheme="minorEastAsia" w:hAnsiTheme="minorEastAsia" w:hint="eastAsia"/>
          <w:sz w:val="24"/>
          <w:szCs w:val="24"/>
        </w:rPr>
        <w:t>，不</w:t>
      </w:r>
      <w:r w:rsidR="00C85374">
        <w:rPr>
          <w:rFonts w:asciiTheme="minorEastAsia" w:hAnsiTheme="minorEastAsia" w:hint="eastAsia"/>
          <w:sz w:val="24"/>
          <w:szCs w:val="24"/>
        </w:rPr>
        <w:t>低</w:t>
      </w:r>
      <w:r w:rsidR="00C85374" w:rsidRPr="00BC2DF6">
        <w:rPr>
          <w:rFonts w:asciiTheme="minorEastAsia" w:hAnsiTheme="minorEastAsia" w:hint="eastAsia"/>
          <w:sz w:val="24"/>
          <w:szCs w:val="24"/>
        </w:rPr>
        <w:t>于</w:t>
      </w:r>
      <w:r w:rsidR="00C85374">
        <w:rPr>
          <w:rFonts w:asciiTheme="minorEastAsia" w:hAnsiTheme="minorEastAsia" w:hint="eastAsia"/>
          <w:sz w:val="24"/>
          <w:szCs w:val="24"/>
        </w:rPr>
        <w:t>1台/400</w:t>
      </w:r>
      <w:r w:rsidR="00C85374" w:rsidRPr="00BC2DF6">
        <w:rPr>
          <w:rFonts w:asciiTheme="minorEastAsia" w:hAnsiTheme="minorEastAsia" w:hint="eastAsia"/>
          <w:sz w:val="24"/>
          <w:szCs w:val="24"/>
        </w:rPr>
        <w:t>人</w:t>
      </w:r>
      <w:r w:rsidR="005966BA" w:rsidRPr="00BC2DF6">
        <w:rPr>
          <w:rFonts w:asciiTheme="minorEastAsia" w:hAnsiTheme="minorEastAsia" w:hint="eastAsia"/>
          <w:sz w:val="24"/>
          <w:szCs w:val="24"/>
        </w:rPr>
        <w:t>。当</w:t>
      </w:r>
      <w:r w:rsidR="009859FF" w:rsidRPr="00BC2DF6">
        <w:rPr>
          <w:rFonts w:asciiTheme="minorEastAsia" w:hAnsiTheme="minorEastAsia" w:hint="eastAsia"/>
          <w:sz w:val="24"/>
          <w:szCs w:val="24"/>
        </w:rPr>
        <w:t>高度</w:t>
      </w:r>
      <w:r w:rsidR="005966BA" w:rsidRPr="00BC2DF6">
        <w:rPr>
          <w:rFonts w:asciiTheme="minorEastAsia" w:hAnsiTheme="minorEastAsia" w:hint="eastAsia"/>
          <w:sz w:val="24"/>
          <w:szCs w:val="24"/>
        </w:rPr>
        <w:t>18米以下</w:t>
      </w:r>
      <w:r w:rsidR="009859FF" w:rsidRPr="00BC2DF6">
        <w:rPr>
          <w:rFonts w:asciiTheme="minorEastAsia" w:hAnsiTheme="minorEastAsia" w:hint="eastAsia"/>
          <w:sz w:val="24"/>
          <w:szCs w:val="24"/>
        </w:rPr>
        <w:t>建筑</w:t>
      </w:r>
      <w:r w:rsidR="005966BA" w:rsidRPr="00BC2DF6">
        <w:rPr>
          <w:rFonts w:asciiTheme="minorEastAsia" w:hAnsiTheme="minorEastAsia" w:hint="eastAsia"/>
          <w:sz w:val="24"/>
          <w:szCs w:val="24"/>
        </w:rPr>
        <w:t>设置电梯</w:t>
      </w:r>
      <w:r w:rsidR="009859FF" w:rsidRPr="00BC2DF6">
        <w:rPr>
          <w:rFonts w:asciiTheme="minorEastAsia" w:hAnsiTheme="minorEastAsia" w:hint="eastAsia"/>
          <w:sz w:val="24"/>
          <w:szCs w:val="24"/>
        </w:rPr>
        <w:t>确</w:t>
      </w:r>
      <w:r w:rsidR="005966BA" w:rsidRPr="00BC2DF6">
        <w:rPr>
          <w:rFonts w:asciiTheme="minorEastAsia" w:hAnsiTheme="minorEastAsia" w:hint="eastAsia"/>
          <w:sz w:val="24"/>
          <w:szCs w:val="24"/>
        </w:rPr>
        <w:t>有困难时，</w:t>
      </w:r>
      <w:r w:rsidR="009859FF" w:rsidRPr="00BC2DF6">
        <w:rPr>
          <w:rFonts w:asciiTheme="minorEastAsia" w:hAnsiTheme="minorEastAsia" w:hint="eastAsia"/>
          <w:sz w:val="24"/>
          <w:szCs w:val="24"/>
        </w:rPr>
        <w:t>在</w:t>
      </w:r>
      <w:r w:rsidR="005966BA" w:rsidRPr="00BC2DF6">
        <w:rPr>
          <w:rFonts w:asciiTheme="minorEastAsia" w:hAnsiTheme="minorEastAsia" w:hint="eastAsia"/>
          <w:sz w:val="24"/>
          <w:szCs w:val="24"/>
        </w:rPr>
        <w:t>结合实际</w:t>
      </w:r>
      <w:r w:rsidR="009859FF" w:rsidRPr="00BC2DF6">
        <w:rPr>
          <w:rFonts w:asciiTheme="minorEastAsia" w:hAnsiTheme="minorEastAsia" w:hint="eastAsia"/>
          <w:sz w:val="24"/>
          <w:szCs w:val="24"/>
        </w:rPr>
        <w:t>采取相应的管理措施，提供</w:t>
      </w:r>
      <w:r w:rsidR="005966BA" w:rsidRPr="00BC2DF6">
        <w:rPr>
          <w:rFonts w:asciiTheme="minorEastAsia" w:hAnsiTheme="minorEastAsia" w:hint="eastAsia"/>
          <w:sz w:val="24"/>
          <w:szCs w:val="24"/>
        </w:rPr>
        <w:t>竖向交通便利</w:t>
      </w:r>
      <w:r w:rsidR="009859FF" w:rsidRPr="00BC2DF6">
        <w:rPr>
          <w:rFonts w:asciiTheme="minorEastAsia" w:hAnsiTheme="minorEastAsia" w:hint="eastAsia"/>
          <w:sz w:val="24"/>
          <w:szCs w:val="24"/>
        </w:rPr>
        <w:t>条件前提下可不设置电梯</w:t>
      </w:r>
      <w:r w:rsidRPr="00BC2DF6">
        <w:rPr>
          <w:rFonts w:asciiTheme="minorEastAsia" w:hAnsiTheme="minorEastAsia" w:hint="eastAsia"/>
          <w:sz w:val="24"/>
          <w:szCs w:val="24"/>
        </w:rPr>
        <w:t>。</w:t>
      </w:r>
    </w:p>
    <w:p w14:paraId="458D1900" w14:textId="77777777" w:rsidR="00011E26" w:rsidRPr="00715D15" w:rsidRDefault="00011E26" w:rsidP="00011E26">
      <w:pPr>
        <w:spacing w:line="360" w:lineRule="auto"/>
        <w:jc w:val="left"/>
        <w:rPr>
          <w:rFonts w:ascii="华文楷体" w:eastAsia="华文楷体" w:hAnsi="华文楷体"/>
          <w:sz w:val="24"/>
        </w:rPr>
      </w:pPr>
    </w:p>
    <w:p w14:paraId="5104E420" w14:textId="38C5258E" w:rsidR="00011E26" w:rsidRPr="00B363D3" w:rsidRDefault="00011E26" w:rsidP="00B363D3">
      <w:pPr>
        <w:pStyle w:val="2"/>
        <w:spacing w:line="360" w:lineRule="auto"/>
        <w:jc w:val="center"/>
        <w:rPr>
          <w:rFonts w:ascii="黑体" w:eastAsia="黑体" w:hAnsi="黑体" w:cstheme="minorBidi"/>
          <w:b w:val="0"/>
          <w:kern w:val="44"/>
          <w:sz w:val="28"/>
          <w:szCs w:val="28"/>
        </w:rPr>
      </w:pPr>
      <w:bookmarkStart w:id="29" w:name="_Toc26188757"/>
      <w:bookmarkStart w:id="30" w:name="_Toc58857082"/>
      <w:r w:rsidRPr="00B363D3">
        <w:rPr>
          <w:rFonts w:ascii="黑体" w:eastAsia="黑体" w:hAnsi="黑体" w:cstheme="minorBidi"/>
          <w:b w:val="0"/>
          <w:kern w:val="44"/>
          <w:sz w:val="28"/>
          <w:szCs w:val="28"/>
        </w:rPr>
        <w:t>3</w:t>
      </w:r>
      <w:r w:rsidRPr="00B363D3">
        <w:rPr>
          <w:rFonts w:ascii="黑体" w:eastAsia="黑体" w:hAnsi="黑体" w:cstheme="minorBidi" w:hint="eastAsia"/>
          <w:b w:val="0"/>
          <w:kern w:val="44"/>
          <w:sz w:val="28"/>
          <w:szCs w:val="28"/>
        </w:rPr>
        <w:t>.4</w:t>
      </w:r>
      <w:r w:rsidR="00A64167">
        <w:rPr>
          <w:rFonts w:ascii="黑体" w:eastAsia="黑体" w:hAnsi="黑体" w:cstheme="minorBidi" w:hint="eastAsia"/>
          <w:b w:val="0"/>
          <w:kern w:val="44"/>
          <w:sz w:val="28"/>
          <w:szCs w:val="28"/>
        </w:rPr>
        <w:t xml:space="preserve"> </w:t>
      </w:r>
      <w:r w:rsidRPr="00B363D3">
        <w:rPr>
          <w:rFonts w:ascii="黑体" w:eastAsia="黑体" w:hAnsi="黑体" w:cstheme="minorBidi" w:hint="eastAsia"/>
          <w:b w:val="0"/>
          <w:kern w:val="44"/>
          <w:sz w:val="28"/>
          <w:szCs w:val="28"/>
        </w:rPr>
        <w:t>结构</w:t>
      </w:r>
      <w:bookmarkEnd w:id="29"/>
      <w:bookmarkEnd w:id="30"/>
    </w:p>
    <w:p w14:paraId="43B07245" w14:textId="77777777" w:rsidR="00011E26" w:rsidRPr="00715D15" w:rsidRDefault="00011E26" w:rsidP="00B363D3">
      <w:pPr>
        <w:spacing w:line="312" w:lineRule="auto"/>
        <w:rPr>
          <w:rFonts w:ascii="宋体" w:eastAsia="宋体" w:hAnsi="宋体"/>
          <w:sz w:val="24"/>
          <w:szCs w:val="24"/>
        </w:rPr>
      </w:pPr>
      <w:r w:rsidRPr="00715D15">
        <w:rPr>
          <w:rFonts w:ascii="宋体" w:eastAsia="宋体" w:hAnsi="宋体"/>
          <w:b/>
          <w:sz w:val="24"/>
          <w:szCs w:val="24"/>
        </w:rPr>
        <w:t>3</w:t>
      </w:r>
      <w:r w:rsidRPr="00715D15">
        <w:rPr>
          <w:rFonts w:ascii="宋体" w:eastAsia="宋体" w:hAnsi="宋体" w:hint="eastAsia"/>
          <w:b/>
          <w:sz w:val="24"/>
          <w:szCs w:val="24"/>
        </w:rPr>
        <w:t>.4.1</w:t>
      </w:r>
      <w:r w:rsidR="00B363D3">
        <w:rPr>
          <w:rFonts w:ascii="宋体" w:eastAsia="宋体" w:hAnsi="宋体" w:hint="eastAsia"/>
          <w:b/>
          <w:sz w:val="24"/>
          <w:szCs w:val="24"/>
        </w:rPr>
        <w:t xml:space="preserve"> </w:t>
      </w:r>
      <w:r w:rsidRPr="00715D15">
        <w:rPr>
          <w:rFonts w:ascii="宋体" w:eastAsia="宋体" w:hAnsi="宋体" w:hint="eastAsia"/>
          <w:sz w:val="24"/>
          <w:szCs w:val="24"/>
        </w:rPr>
        <w:t>新建租赁住房结构设计应结合项目实际合理选型。选择有利于空间灵活分隔、组合和</w:t>
      </w:r>
      <w:proofErr w:type="gramStart"/>
      <w:r w:rsidRPr="00715D15">
        <w:rPr>
          <w:rFonts w:ascii="宋体" w:eastAsia="宋体" w:hAnsi="宋体" w:hint="eastAsia"/>
          <w:sz w:val="24"/>
          <w:szCs w:val="24"/>
        </w:rPr>
        <w:t>可</w:t>
      </w:r>
      <w:proofErr w:type="gramEnd"/>
      <w:r w:rsidRPr="00715D15">
        <w:rPr>
          <w:rFonts w:ascii="宋体" w:eastAsia="宋体" w:hAnsi="宋体" w:hint="eastAsia"/>
          <w:sz w:val="24"/>
          <w:szCs w:val="24"/>
        </w:rPr>
        <w:t>持续改造的结构体系</w:t>
      </w:r>
      <w:r w:rsidR="00CC2405">
        <w:rPr>
          <w:rFonts w:ascii="宋体" w:eastAsia="宋体" w:hAnsi="宋体" w:hint="eastAsia"/>
          <w:sz w:val="24"/>
          <w:szCs w:val="24"/>
        </w:rPr>
        <w:t>，</w:t>
      </w:r>
      <w:r w:rsidR="00CC2405" w:rsidRPr="00CC2405">
        <w:rPr>
          <w:rFonts w:ascii="宋体" w:eastAsia="宋体" w:hAnsi="宋体" w:hint="eastAsia"/>
          <w:sz w:val="24"/>
          <w:szCs w:val="24"/>
        </w:rPr>
        <w:t>宜采用装配式钢结构、装配式混凝土框架-剪力墙结构、装配式混凝土剪力墙结构、装配式混凝土框架结构等体系，并</w:t>
      </w:r>
      <w:r w:rsidRPr="00715D15">
        <w:rPr>
          <w:rFonts w:ascii="宋体" w:eastAsia="宋体" w:hAnsi="宋体" w:hint="eastAsia"/>
          <w:sz w:val="24"/>
          <w:szCs w:val="24"/>
        </w:rPr>
        <w:t>遵循现行结构规范、规程进行设计。</w:t>
      </w:r>
    </w:p>
    <w:p w14:paraId="631CA851" w14:textId="77777777" w:rsidR="00011E26" w:rsidRDefault="00011E26" w:rsidP="00B363D3">
      <w:pPr>
        <w:spacing w:line="312" w:lineRule="auto"/>
        <w:rPr>
          <w:rFonts w:ascii="宋体" w:eastAsia="宋体" w:hAnsi="宋体"/>
          <w:sz w:val="24"/>
          <w:szCs w:val="24"/>
        </w:rPr>
      </w:pPr>
      <w:r w:rsidRPr="00715D15">
        <w:rPr>
          <w:rFonts w:ascii="宋体" w:eastAsia="宋体" w:hAnsi="宋体"/>
          <w:b/>
          <w:sz w:val="24"/>
          <w:szCs w:val="24"/>
        </w:rPr>
        <w:t>3.4.2</w:t>
      </w:r>
      <w:r w:rsidR="00B363D3">
        <w:rPr>
          <w:rFonts w:ascii="宋体" w:eastAsia="宋体" w:hAnsi="宋体" w:hint="eastAsia"/>
          <w:b/>
          <w:sz w:val="24"/>
          <w:szCs w:val="24"/>
        </w:rPr>
        <w:t xml:space="preserve"> </w:t>
      </w:r>
      <w:r w:rsidRPr="00715D15">
        <w:rPr>
          <w:rFonts w:ascii="宋体" w:eastAsia="宋体" w:hAnsi="宋体" w:hint="eastAsia"/>
          <w:sz w:val="24"/>
          <w:szCs w:val="24"/>
        </w:rPr>
        <w:t>改建租赁住房应避免</w:t>
      </w:r>
      <w:proofErr w:type="gramStart"/>
      <w:r w:rsidRPr="00715D15">
        <w:rPr>
          <w:rFonts w:ascii="宋体" w:eastAsia="宋体" w:hAnsi="宋体" w:hint="eastAsia"/>
          <w:sz w:val="24"/>
          <w:szCs w:val="24"/>
        </w:rPr>
        <w:t>拆改原</w:t>
      </w:r>
      <w:proofErr w:type="gramEnd"/>
      <w:r w:rsidRPr="00715D15">
        <w:rPr>
          <w:rFonts w:ascii="宋体" w:eastAsia="宋体" w:hAnsi="宋体" w:hint="eastAsia"/>
          <w:sz w:val="24"/>
          <w:szCs w:val="24"/>
        </w:rPr>
        <w:t>结构受力体系。如果必须对局部承重构件改造时，需由具备资质条件的第三方检测单位按照现行规范规程进行检测鉴定，并由符合资质要求的设计单位进行加固改造设计，并应严格执行现行结构加固改造规范、规程。</w:t>
      </w:r>
    </w:p>
    <w:p w14:paraId="5D7210CD" w14:textId="77777777" w:rsidR="00B363D3" w:rsidRPr="00715D15" w:rsidRDefault="00B363D3" w:rsidP="00011E26">
      <w:pPr>
        <w:spacing w:line="360" w:lineRule="auto"/>
        <w:rPr>
          <w:rFonts w:ascii="宋体" w:eastAsia="宋体" w:hAnsi="宋体"/>
          <w:sz w:val="24"/>
          <w:szCs w:val="24"/>
        </w:rPr>
      </w:pPr>
    </w:p>
    <w:p w14:paraId="7BFB7F75" w14:textId="7E3E9066" w:rsidR="00011E26" w:rsidRPr="00B363D3" w:rsidRDefault="00011E26" w:rsidP="00011E26">
      <w:pPr>
        <w:pStyle w:val="2"/>
        <w:spacing w:line="360" w:lineRule="auto"/>
        <w:jc w:val="center"/>
        <w:rPr>
          <w:rFonts w:ascii="黑体" w:eastAsia="黑体" w:hAnsi="黑体" w:cstheme="minorBidi"/>
          <w:b w:val="0"/>
          <w:kern w:val="44"/>
          <w:sz w:val="28"/>
          <w:szCs w:val="28"/>
        </w:rPr>
      </w:pPr>
      <w:bookmarkStart w:id="31" w:name="_Toc26188758"/>
      <w:bookmarkStart w:id="32" w:name="_Toc58857083"/>
      <w:r w:rsidRPr="00B363D3">
        <w:rPr>
          <w:rFonts w:ascii="黑体" w:eastAsia="黑体" w:hAnsi="黑体" w:cstheme="minorBidi"/>
          <w:b w:val="0"/>
          <w:kern w:val="44"/>
          <w:sz w:val="28"/>
          <w:szCs w:val="28"/>
        </w:rPr>
        <w:t>3</w:t>
      </w:r>
      <w:r w:rsidRPr="00B363D3">
        <w:rPr>
          <w:rFonts w:ascii="黑体" w:eastAsia="黑体" w:hAnsi="黑体" w:cstheme="minorBidi" w:hint="eastAsia"/>
          <w:b w:val="0"/>
          <w:kern w:val="44"/>
          <w:sz w:val="28"/>
          <w:szCs w:val="28"/>
        </w:rPr>
        <w:t>.5</w:t>
      </w:r>
      <w:r w:rsidR="00A64167">
        <w:rPr>
          <w:rFonts w:ascii="黑体" w:eastAsia="黑体" w:hAnsi="黑体" w:cstheme="minorBidi" w:hint="eastAsia"/>
          <w:b w:val="0"/>
          <w:kern w:val="44"/>
          <w:sz w:val="28"/>
          <w:szCs w:val="28"/>
        </w:rPr>
        <w:t xml:space="preserve"> </w:t>
      </w:r>
      <w:r w:rsidRPr="00B363D3">
        <w:rPr>
          <w:rFonts w:ascii="黑体" w:eastAsia="黑体" w:hAnsi="黑体" w:cstheme="minorBidi" w:hint="eastAsia"/>
          <w:b w:val="0"/>
          <w:kern w:val="44"/>
          <w:sz w:val="28"/>
          <w:szCs w:val="28"/>
        </w:rPr>
        <w:t>给排水和采暖</w:t>
      </w:r>
      <w:bookmarkEnd w:id="31"/>
      <w:bookmarkEnd w:id="32"/>
    </w:p>
    <w:p w14:paraId="7A55966C" w14:textId="77777777" w:rsidR="00011E26" w:rsidRPr="00715D15" w:rsidRDefault="00011E26" w:rsidP="00B363D3">
      <w:pPr>
        <w:spacing w:line="312" w:lineRule="auto"/>
        <w:rPr>
          <w:rFonts w:ascii="宋体" w:eastAsia="宋体" w:hAnsi="宋体"/>
          <w:sz w:val="24"/>
          <w:szCs w:val="24"/>
        </w:rPr>
      </w:pPr>
      <w:r w:rsidRPr="00715D15">
        <w:rPr>
          <w:rFonts w:ascii="宋体" w:eastAsia="宋体" w:hAnsi="宋体"/>
          <w:b/>
          <w:sz w:val="24"/>
          <w:szCs w:val="24"/>
        </w:rPr>
        <w:t>3</w:t>
      </w:r>
      <w:r w:rsidRPr="00715D15">
        <w:rPr>
          <w:rFonts w:ascii="宋体" w:eastAsia="宋体" w:hAnsi="宋体" w:hint="eastAsia"/>
          <w:b/>
          <w:sz w:val="24"/>
          <w:szCs w:val="24"/>
        </w:rPr>
        <w:t>.5.1</w:t>
      </w:r>
      <w:r w:rsidR="00B363D3">
        <w:rPr>
          <w:rFonts w:ascii="宋体" w:eastAsia="宋体" w:hAnsi="宋体" w:hint="eastAsia"/>
          <w:b/>
          <w:sz w:val="24"/>
          <w:szCs w:val="24"/>
        </w:rPr>
        <w:t xml:space="preserve"> </w:t>
      </w:r>
      <w:r w:rsidRPr="00715D15">
        <w:rPr>
          <w:rFonts w:ascii="宋体" w:eastAsia="宋体" w:hAnsi="宋体" w:hint="eastAsia"/>
          <w:sz w:val="24"/>
          <w:szCs w:val="24"/>
        </w:rPr>
        <w:t>租赁住房生活给水系统应充分利用市政给水管网直接供水；需二次加压供水时，宜选用国家认证的环保、节能、节水的无负压二次加压供水设备。</w:t>
      </w:r>
    </w:p>
    <w:p w14:paraId="4078B53B" w14:textId="49BBD9BF" w:rsidR="00011E26" w:rsidRPr="00715D15" w:rsidRDefault="00011E26" w:rsidP="00B363D3">
      <w:pPr>
        <w:spacing w:line="312" w:lineRule="auto"/>
        <w:rPr>
          <w:rFonts w:ascii="宋体" w:eastAsia="宋体" w:hAnsi="宋体"/>
          <w:sz w:val="24"/>
          <w:szCs w:val="24"/>
        </w:rPr>
      </w:pPr>
      <w:r w:rsidRPr="00715D15">
        <w:rPr>
          <w:rFonts w:ascii="宋体" w:eastAsia="宋体" w:hAnsi="宋体"/>
          <w:b/>
          <w:sz w:val="24"/>
          <w:szCs w:val="24"/>
        </w:rPr>
        <w:t>3</w:t>
      </w:r>
      <w:r w:rsidRPr="00715D15">
        <w:rPr>
          <w:rFonts w:ascii="宋体" w:eastAsia="宋体" w:hAnsi="宋体" w:hint="eastAsia"/>
          <w:b/>
          <w:sz w:val="24"/>
          <w:szCs w:val="24"/>
        </w:rPr>
        <w:t>.5.2</w:t>
      </w:r>
      <w:r w:rsidR="00F23936">
        <w:rPr>
          <w:rFonts w:ascii="宋体" w:eastAsia="宋体" w:hAnsi="宋体" w:hint="eastAsia"/>
          <w:b/>
          <w:sz w:val="24"/>
          <w:szCs w:val="24"/>
        </w:rPr>
        <w:t xml:space="preserve"> </w:t>
      </w:r>
      <w:r w:rsidR="00076006" w:rsidRPr="002A6B18">
        <w:rPr>
          <w:rFonts w:ascii="宋体" w:eastAsia="宋体" w:hAnsi="宋体" w:hint="eastAsia"/>
          <w:sz w:val="24"/>
          <w:szCs w:val="24"/>
        </w:rPr>
        <w:t>新建租赁住房应提供生活热水条件，并宜采用全日或定时集中热水供应系统，其热源的选择应满足北京市地方标准《居住建筑节能设计标准》DB11</w:t>
      </w:r>
      <w:r w:rsidR="00F23936">
        <w:rPr>
          <w:rFonts w:ascii="宋体" w:eastAsia="宋体" w:hAnsi="宋体" w:hint="eastAsia"/>
          <w:sz w:val="24"/>
          <w:szCs w:val="24"/>
        </w:rPr>
        <w:t>/</w:t>
      </w:r>
      <w:r w:rsidR="00076006" w:rsidRPr="002A6B18">
        <w:rPr>
          <w:rFonts w:ascii="宋体" w:eastAsia="宋体" w:hAnsi="宋体" w:hint="eastAsia"/>
          <w:sz w:val="24"/>
          <w:szCs w:val="24"/>
        </w:rPr>
        <w:t>891的相应规定。改建的租赁住房应提供生活热水条件，其热源宜优先采用工业余热、城市热网和太阳能。</w:t>
      </w:r>
    </w:p>
    <w:p w14:paraId="71CD65FB" w14:textId="4F574062" w:rsidR="00011E26" w:rsidRPr="00715D15" w:rsidRDefault="00011E26" w:rsidP="00B363D3">
      <w:pPr>
        <w:spacing w:line="312" w:lineRule="auto"/>
        <w:rPr>
          <w:rFonts w:ascii="宋体" w:eastAsia="宋体" w:hAnsi="宋体"/>
          <w:sz w:val="24"/>
          <w:szCs w:val="24"/>
        </w:rPr>
      </w:pPr>
      <w:r w:rsidRPr="00715D15">
        <w:rPr>
          <w:rFonts w:ascii="宋体" w:eastAsia="宋体" w:hAnsi="宋体"/>
          <w:b/>
          <w:sz w:val="24"/>
          <w:szCs w:val="24"/>
        </w:rPr>
        <w:t>3.5.3</w:t>
      </w:r>
      <w:r w:rsidR="00B363D3">
        <w:rPr>
          <w:rFonts w:ascii="宋体" w:eastAsia="宋体" w:hAnsi="宋体" w:hint="eastAsia"/>
          <w:b/>
          <w:sz w:val="24"/>
          <w:szCs w:val="24"/>
        </w:rPr>
        <w:t xml:space="preserve"> </w:t>
      </w:r>
      <w:r w:rsidR="0084281C" w:rsidRPr="00715D15">
        <w:rPr>
          <w:rFonts w:ascii="宋体" w:eastAsia="宋体" w:hAnsi="宋体" w:hint="eastAsia"/>
          <w:sz w:val="24"/>
          <w:szCs w:val="24"/>
        </w:rPr>
        <w:t>租赁住房项目应大力推广使用</w:t>
      </w:r>
      <w:r w:rsidR="00FD22DB" w:rsidRPr="00715D15">
        <w:rPr>
          <w:rFonts w:ascii="宋体" w:eastAsia="宋体" w:hAnsi="宋体" w:hint="eastAsia"/>
          <w:sz w:val="24"/>
          <w:szCs w:val="24"/>
        </w:rPr>
        <w:t>节水器具和设备，并</w:t>
      </w:r>
      <w:r w:rsidR="006B3978" w:rsidRPr="00715D15">
        <w:rPr>
          <w:rFonts w:ascii="宋体" w:eastAsia="宋体" w:hAnsi="宋体" w:hint="eastAsia"/>
          <w:sz w:val="24"/>
          <w:szCs w:val="24"/>
        </w:rPr>
        <w:t>应符合《民用建筑节水设计标准》</w:t>
      </w:r>
      <w:r w:rsidR="00BB6BE7">
        <w:rPr>
          <w:rFonts w:ascii="宋体" w:eastAsia="宋体" w:hAnsi="宋体" w:hint="eastAsia"/>
          <w:sz w:val="24"/>
          <w:szCs w:val="24"/>
        </w:rPr>
        <w:t>G</w:t>
      </w:r>
      <w:r w:rsidR="006B3978" w:rsidRPr="00715D15">
        <w:rPr>
          <w:rFonts w:ascii="宋体" w:eastAsia="宋体" w:hAnsi="宋体"/>
          <w:sz w:val="24"/>
          <w:szCs w:val="24"/>
        </w:rPr>
        <w:t>B</w:t>
      </w:r>
      <w:r w:rsidR="00BB6BE7">
        <w:rPr>
          <w:rFonts w:ascii="宋体" w:eastAsia="宋体" w:hAnsi="宋体" w:hint="eastAsia"/>
          <w:sz w:val="24"/>
          <w:szCs w:val="24"/>
        </w:rPr>
        <w:t xml:space="preserve"> </w:t>
      </w:r>
      <w:r w:rsidR="006B3978" w:rsidRPr="00715D15">
        <w:rPr>
          <w:rFonts w:ascii="宋体" w:eastAsia="宋体" w:hAnsi="宋体"/>
          <w:sz w:val="24"/>
          <w:szCs w:val="24"/>
        </w:rPr>
        <w:t>50555的要求</w:t>
      </w:r>
      <w:r w:rsidR="006B3978" w:rsidRPr="00715D15">
        <w:rPr>
          <w:rFonts w:ascii="宋体" w:eastAsia="宋体" w:hAnsi="宋体" w:hint="eastAsia"/>
          <w:sz w:val="24"/>
          <w:szCs w:val="24"/>
        </w:rPr>
        <w:t>。</w:t>
      </w:r>
      <w:r w:rsidR="0084281C" w:rsidRPr="00715D15">
        <w:rPr>
          <w:rFonts w:ascii="宋体" w:eastAsia="宋体" w:hAnsi="宋体" w:hint="eastAsia"/>
          <w:sz w:val="24"/>
          <w:szCs w:val="24"/>
        </w:rPr>
        <w:t>因地制宜应用建筑中水技术</w:t>
      </w:r>
      <w:r w:rsidRPr="00715D15">
        <w:rPr>
          <w:rFonts w:ascii="宋体" w:eastAsia="宋体" w:hAnsi="宋体" w:hint="eastAsia"/>
          <w:sz w:val="24"/>
          <w:szCs w:val="24"/>
        </w:rPr>
        <w:t>。</w:t>
      </w:r>
    </w:p>
    <w:p w14:paraId="6FCE4E4F" w14:textId="469D5711" w:rsidR="00011E26" w:rsidRPr="00715D15" w:rsidRDefault="00011E26" w:rsidP="00B363D3">
      <w:pPr>
        <w:spacing w:line="312" w:lineRule="auto"/>
        <w:rPr>
          <w:rFonts w:ascii="宋体" w:eastAsia="宋体" w:hAnsi="宋体"/>
          <w:sz w:val="24"/>
          <w:szCs w:val="24"/>
        </w:rPr>
      </w:pPr>
      <w:r w:rsidRPr="00715D15">
        <w:rPr>
          <w:rFonts w:ascii="宋体" w:eastAsia="宋体" w:hAnsi="宋体"/>
          <w:b/>
          <w:sz w:val="24"/>
          <w:szCs w:val="24"/>
        </w:rPr>
        <w:t>3</w:t>
      </w:r>
      <w:r w:rsidRPr="00715D15">
        <w:rPr>
          <w:rFonts w:ascii="宋体" w:eastAsia="宋体" w:hAnsi="宋体" w:hint="eastAsia"/>
          <w:b/>
          <w:sz w:val="24"/>
          <w:szCs w:val="24"/>
        </w:rPr>
        <w:t>.5.</w:t>
      </w:r>
      <w:r w:rsidRPr="00715D15">
        <w:rPr>
          <w:rFonts w:ascii="宋体" w:eastAsia="宋体" w:hAnsi="宋体"/>
          <w:b/>
          <w:sz w:val="24"/>
          <w:szCs w:val="24"/>
        </w:rPr>
        <w:t>4</w:t>
      </w:r>
      <w:r w:rsidR="00B363D3">
        <w:rPr>
          <w:rFonts w:ascii="宋体" w:eastAsia="宋体" w:hAnsi="宋体" w:hint="eastAsia"/>
          <w:b/>
          <w:sz w:val="24"/>
          <w:szCs w:val="24"/>
        </w:rPr>
        <w:t xml:space="preserve"> </w:t>
      </w:r>
      <w:r w:rsidRPr="00715D15">
        <w:rPr>
          <w:rFonts w:ascii="宋体" w:eastAsia="宋体" w:hAnsi="宋体" w:hint="eastAsia"/>
          <w:sz w:val="24"/>
          <w:szCs w:val="24"/>
        </w:rPr>
        <w:t>新建租赁住房的公共卫生间、盥洗间、公共厨房用水应有独立计量；</w:t>
      </w:r>
      <w:r w:rsidR="00E91785">
        <w:rPr>
          <w:rFonts w:ascii="宋体" w:eastAsia="宋体" w:hAnsi="宋体" w:hint="eastAsia"/>
          <w:sz w:val="24"/>
          <w:szCs w:val="24"/>
        </w:rPr>
        <w:t>套</w:t>
      </w:r>
      <w:r w:rsidRPr="00715D15">
        <w:rPr>
          <w:rFonts w:ascii="宋体" w:eastAsia="宋体" w:hAnsi="宋体" w:hint="eastAsia"/>
          <w:sz w:val="24"/>
          <w:szCs w:val="24"/>
        </w:rPr>
        <w:t>内设有卫生间的租赁住房，应有分户用水计量。水表的形式应综合考虑安装、管理及水务部门要求，并宜选用智能</w:t>
      </w:r>
      <w:r w:rsidRPr="00715D15">
        <w:rPr>
          <w:rFonts w:ascii="宋体" w:eastAsia="宋体" w:hAnsi="宋体"/>
          <w:sz w:val="24"/>
          <w:szCs w:val="24"/>
        </w:rPr>
        <w:t>IC</w:t>
      </w:r>
      <w:r w:rsidRPr="00715D15">
        <w:rPr>
          <w:rFonts w:ascii="宋体" w:eastAsia="宋体" w:hAnsi="宋体" w:hint="eastAsia"/>
          <w:sz w:val="24"/>
          <w:szCs w:val="24"/>
        </w:rPr>
        <w:t>卡水表或远传水表。</w:t>
      </w:r>
    </w:p>
    <w:p w14:paraId="589F1DEA" w14:textId="1D22097C" w:rsidR="00011E26" w:rsidRPr="00715D15" w:rsidRDefault="00011E26" w:rsidP="00B363D3">
      <w:pPr>
        <w:spacing w:line="312" w:lineRule="auto"/>
        <w:rPr>
          <w:rFonts w:ascii="宋体" w:eastAsia="宋体" w:hAnsi="宋体"/>
          <w:sz w:val="24"/>
          <w:szCs w:val="24"/>
        </w:rPr>
      </w:pPr>
      <w:r w:rsidRPr="00715D15">
        <w:rPr>
          <w:rFonts w:ascii="宋体" w:eastAsia="宋体" w:hAnsi="宋体"/>
          <w:b/>
          <w:sz w:val="24"/>
          <w:szCs w:val="24"/>
        </w:rPr>
        <w:t>3</w:t>
      </w:r>
      <w:r w:rsidRPr="00715D15">
        <w:rPr>
          <w:rFonts w:ascii="宋体" w:eastAsia="宋体" w:hAnsi="宋体" w:hint="eastAsia"/>
          <w:b/>
          <w:sz w:val="24"/>
          <w:szCs w:val="24"/>
        </w:rPr>
        <w:t>.5.</w:t>
      </w:r>
      <w:r w:rsidRPr="00715D15">
        <w:rPr>
          <w:rFonts w:ascii="宋体" w:eastAsia="宋体" w:hAnsi="宋体"/>
          <w:b/>
          <w:sz w:val="24"/>
          <w:szCs w:val="24"/>
        </w:rPr>
        <w:t>5</w:t>
      </w:r>
      <w:r w:rsidR="00B363D3">
        <w:rPr>
          <w:rFonts w:ascii="宋体" w:eastAsia="宋体" w:hAnsi="宋体" w:hint="eastAsia"/>
          <w:b/>
          <w:sz w:val="24"/>
          <w:szCs w:val="24"/>
        </w:rPr>
        <w:t xml:space="preserve"> </w:t>
      </w:r>
      <w:r w:rsidRPr="00715D15">
        <w:rPr>
          <w:rFonts w:ascii="宋体" w:eastAsia="宋体" w:hAnsi="宋体" w:hint="eastAsia"/>
          <w:sz w:val="24"/>
          <w:szCs w:val="24"/>
        </w:rPr>
        <w:t>租赁住房应采用具备分室温控功能的供热方式供暖，供暖热源优先选择城市热力网。城市</w:t>
      </w:r>
      <w:proofErr w:type="gramStart"/>
      <w:r w:rsidRPr="00715D15">
        <w:rPr>
          <w:rFonts w:ascii="宋体" w:eastAsia="宋体" w:hAnsi="宋体" w:hint="eastAsia"/>
          <w:sz w:val="24"/>
          <w:szCs w:val="24"/>
        </w:rPr>
        <w:t>热力网未</w:t>
      </w:r>
      <w:proofErr w:type="gramEnd"/>
      <w:r w:rsidRPr="00715D15">
        <w:rPr>
          <w:rFonts w:ascii="宋体" w:eastAsia="宋体" w:hAnsi="宋体" w:hint="eastAsia"/>
          <w:sz w:val="24"/>
          <w:szCs w:val="24"/>
        </w:rPr>
        <w:t>覆盖地区，宜采用占地少、能效高的模块锅炉技术集中</w:t>
      </w:r>
      <w:r w:rsidRPr="00715D15">
        <w:rPr>
          <w:rFonts w:ascii="宋体" w:eastAsia="宋体" w:hAnsi="宋体" w:hint="eastAsia"/>
          <w:sz w:val="24"/>
          <w:szCs w:val="24"/>
        </w:rPr>
        <w:lastRenderedPageBreak/>
        <w:t>供热。</w:t>
      </w:r>
    </w:p>
    <w:p w14:paraId="6B4B8587" w14:textId="53580AA9" w:rsidR="00011E26" w:rsidRPr="00715D15" w:rsidRDefault="00011E26" w:rsidP="00B363D3">
      <w:pPr>
        <w:spacing w:line="312" w:lineRule="auto"/>
        <w:rPr>
          <w:rFonts w:ascii="宋体" w:eastAsia="宋体" w:hAnsi="宋体"/>
          <w:sz w:val="24"/>
          <w:szCs w:val="24"/>
        </w:rPr>
      </w:pPr>
      <w:r w:rsidRPr="00715D15">
        <w:rPr>
          <w:rFonts w:ascii="宋体" w:eastAsia="宋体" w:hAnsi="宋体" w:hint="eastAsia"/>
          <w:b/>
          <w:sz w:val="24"/>
          <w:szCs w:val="24"/>
        </w:rPr>
        <w:t>3.5.</w:t>
      </w:r>
      <w:r w:rsidRPr="00715D15">
        <w:rPr>
          <w:rFonts w:ascii="宋体" w:eastAsia="宋体" w:hAnsi="宋体"/>
          <w:b/>
          <w:sz w:val="24"/>
          <w:szCs w:val="24"/>
        </w:rPr>
        <w:t>6</w:t>
      </w:r>
      <w:r w:rsidR="00B363D3">
        <w:rPr>
          <w:rFonts w:ascii="宋体" w:eastAsia="宋体" w:hAnsi="宋体" w:hint="eastAsia"/>
          <w:b/>
          <w:sz w:val="24"/>
          <w:szCs w:val="24"/>
        </w:rPr>
        <w:t xml:space="preserve"> </w:t>
      </w:r>
      <w:r w:rsidRPr="00715D15">
        <w:rPr>
          <w:rFonts w:ascii="宋体" w:eastAsia="宋体" w:hAnsi="宋体" w:hint="eastAsia"/>
          <w:sz w:val="24"/>
          <w:szCs w:val="24"/>
        </w:rPr>
        <w:t>租赁住房宜采用地面辐射采暖方式。采用散热器采暖方式的，其选型及布置应结合室内功能空间，以不影响</w:t>
      </w:r>
      <w:r w:rsidR="007179FF" w:rsidRPr="00715D15">
        <w:rPr>
          <w:rFonts w:ascii="宋体" w:eastAsia="宋体" w:hAnsi="宋体" w:hint="eastAsia"/>
          <w:sz w:val="24"/>
          <w:szCs w:val="24"/>
        </w:rPr>
        <w:t>功能使用和</w:t>
      </w:r>
      <w:r w:rsidRPr="00715D15">
        <w:rPr>
          <w:rFonts w:ascii="宋体" w:eastAsia="宋体" w:hAnsi="宋体" w:hint="eastAsia"/>
          <w:sz w:val="24"/>
          <w:szCs w:val="24"/>
        </w:rPr>
        <w:t>室内家具布置为原则，不宜做遮蔽。</w:t>
      </w:r>
    </w:p>
    <w:p w14:paraId="4B4E7EFC" w14:textId="77777777" w:rsidR="00011E26" w:rsidRDefault="00011E26" w:rsidP="00B363D3">
      <w:pPr>
        <w:spacing w:line="312" w:lineRule="auto"/>
        <w:rPr>
          <w:rFonts w:ascii="宋体" w:eastAsia="宋体" w:hAnsi="宋体"/>
          <w:sz w:val="24"/>
          <w:szCs w:val="24"/>
        </w:rPr>
      </w:pPr>
      <w:r w:rsidRPr="00715D15">
        <w:rPr>
          <w:rFonts w:ascii="宋体" w:eastAsia="宋体" w:hAnsi="宋体" w:hint="eastAsia"/>
          <w:b/>
          <w:sz w:val="24"/>
          <w:szCs w:val="24"/>
        </w:rPr>
        <w:t>3.5.</w:t>
      </w:r>
      <w:r w:rsidRPr="00715D15">
        <w:rPr>
          <w:rFonts w:ascii="宋体" w:eastAsia="宋体" w:hAnsi="宋体"/>
          <w:b/>
          <w:sz w:val="24"/>
          <w:szCs w:val="24"/>
        </w:rPr>
        <w:t>7</w:t>
      </w:r>
      <w:r w:rsidR="00B363D3">
        <w:rPr>
          <w:rFonts w:ascii="宋体" w:eastAsia="宋体" w:hAnsi="宋体" w:hint="eastAsia"/>
          <w:b/>
          <w:sz w:val="24"/>
          <w:szCs w:val="24"/>
        </w:rPr>
        <w:t xml:space="preserve"> </w:t>
      </w:r>
      <w:r w:rsidRPr="00715D15">
        <w:rPr>
          <w:rFonts w:ascii="宋体" w:eastAsia="宋体" w:hAnsi="宋体" w:hint="eastAsia"/>
          <w:sz w:val="24"/>
          <w:szCs w:val="24"/>
        </w:rPr>
        <w:t>租赁住房夏季宜采用分体空调供冷，室内需考虑通风措施。</w:t>
      </w:r>
    </w:p>
    <w:p w14:paraId="1D6A559A" w14:textId="77777777" w:rsidR="00B363D3" w:rsidRPr="00715D15" w:rsidRDefault="00B363D3" w:rsidP="00B363D3">
      <w:pPr>
        <w:spacing w:line="312" w:lineRule="auto"/>
        <w:rPr>
          <w:rFonts w:ascii="宋体" w:eastAsia="宋体" w:hAnsi="宋体"/>
          <w:sz w:val="24"/>
          <w:szCs w:val="24"/>
        </w:rPr>
      </w:pPr>
    </w:p>
    <w:p w14:paraId="1362B670" w14:textId="77777777" w:rsidR="00011E26" w:rsidRPr="00B363D3" w:rsidRDefault="00011E26" w:rsidP="00011E26">
      <w:pPr>
        <w:pStyle w:val="2"/>
        <w:spacing w:line="360" w:lineRule="auto"/>
        <w:jc w:val="center"/>
        <w:rPr>
          <w:rFonts w:ascii="黑体" w:eastAsia="黑体" w:hAnsi="黑体" w:cstheme="minorBidi"/>
          <w:b w:val="0"/>
          <w:kern w:val="44"/>
          <w:sz w:val="28"/>
          <w:szCs w:val="28"/>
        </w:rPr>
      </w:pPr>
      <w:bookmarkStart w:id="33" w:name="_Toc26188759"/>
      <w:bookmarkStart w:id="34" w:name="_Toc58857084"/>
      <w:r w:rsidRPr="00B363D3">
        <w:rPr>
          <w:rFonts w:ascii="黑体" w:eastAsia="黑体" w:hAnsi="黑体" w:hint="eastAsia"/>
          <w:b w:val="0"/>
          <w:sz w:val="28"/>
          <w:szCs w:val="28"/>
        </w:rPr>
        <w:t>3</w:t>
      </w:r>
      <w:r w:rsidRPr="00B363D3">
        <w:rPr>
          <w:rFonts w:ascii="黑体" w:eastAsia="黑体" w:hAnsi="黑体" w:cstheme="minorBidi" w:hint="eastAsia"/>
          <w:b w:val="0"/>
          <w:kern w:val="44"/>
          <w:sz w:val="28"/>
          <w:szCs w:val="28"/>
        </w:rPr>
        <w:t>.6</w:t>
      </w:r>
      <w:r w:rsidR="009A1155">
        <w:rPr>
          <w:rFonts w:ascii="黑体" w:eastAsia="黑体" w:hAnsi="黑体" w:cstheme="minorBidi" w:hint="eastAsia"/>
          <w:b w:val="0"/>
          <w:kern w:val="44"/>
          <w:sz w:val="28"/>
          <w:szCs w:val="28"/>
        </w:rPr>
        <w:t xml:space="preserve"> </w:t>
      </w:r>
      <w:r w:rsidRPr="00B363D3">
        <w:rPr>
          <w:rFonts w:ascii="黑体" w:eastAsia="黑体" w:hAnsi="黑体" w:cstheme="minorBidi" w:hint="eastAsia"/>
          <w:b w:val="0"/>
          <w:kern w:val="44"/>
          <w:sz w:val="28"/>
          <w:szCs w:val="28"/>
        </w:rPr>
        <w:t>电</w:t>
      </w:r>
      <w:r w:rsidR="009A1155">
        <w:rPr>
          <w:rFonts w:ascii="黑体" w:eastAsia="黑体" w:hAnsi="黑体" w:cstheme="minorBidi" w:hint="eastAsia"/>
          <w:b w:val="0"/>
          <w:kern w:val="44"/>
          <w:sz w:val="28"/>
          <w:szCs w:val="28"/>
        </w:rPr>
        <w:t xml:space="preserve"> </w:t>
      </w:r>
      <w:r w:rsidRPr="00B363D3">
        <w:rPr>
          <w:rFonts w:ascii="黑体" w:eastAsia="黑体" w:hAnsi="黑体" w:cstheme="minorBidi" w:hint="eastAsia"/>
          <w:b w:val="0"/>
          <w:kern w:val="44"/>
          <w:sz w:val="28"/>
          <w:szCs w:val="28"/>
        </w:rPr>
        <w:t>气</w:t>
      </w:r>
      <w:bookmarkEnd w:id="33"/>
      <w:bookmarkEnd w:id="34"/>
    </w:p>
    <w:p w14:paraId="4CFD90B9" w14:textId="77777777" w:rsidR="00011E26" w:rsidRPr="00B363D3" w:rsidRDefault="00011E26" w:rsidP="00B363D3">
      <w:pPr>
        <w:spacing w:line="312" w:lineRule="auto"/>
        <w:rPr>
          <w:rFonts w:asciiTheme="minorEastAsia" w:hAnsiTheme="minorEastAsia"/>
          <w:sz w:val="24"/>
          <w:szCs w:val="24"/>
        </w:rPr>
      </w:pPr>
      <w:r w:rsidRPr="00B363D3">
        <w:rPr>
          <w:rFonts w:asciiTheme="minorEastAsia" w:hAnsiTheme="minorEastAsia"/>
          <w:b/>
          <w:sz w:val="24"/>
          <w:szCs w:val="24"/>
        </w:rPr>
        <w:t>3</w:t>
      </w:r>
      <w:r w:rsidRPr="00B363D3">
        <w:rPr>
          <w:rFonts w:asciiTheme="minorEastAsia" w:hAnsiTheme="minorEastAsia" w:hint="eastAsia"/>
          <w:b/>
          <w:sz w:val="24"/>
          <w:szCs w:val="24"/>
        </w:rPr>
        <w:t>.6.1</w:t>
      </w:r>
      <w:r w:rsidR="00B363D3">
        <w:rPr>
          <w:rFonts w:asciiTheme="minorEastAsia" w:hAnsiTheme="minorEastAsia" w:hint="eastAsia"/>
          <w:b/>
          <w:sz w:val="24"/>
          <w:szCs w:val="24"/>
        </w:rPr>
        <w:t xml:space="preserve"> </w:t>
      </w:r>
      <w:r w:rsidRPr="00B363D3">
        <w:rPr>
          <w:rFonts w:asciiTheme="minorEastAsia" w:hAnsiTheme="minorEastAsia" w:hint="eastAsia"/>
          <w:sz w:val="24"/>
          <w:szCs w:val="24"/>
        </w:rPr>
        <w:t>租赁住房应根据出租情况确定预付费电表的安装方式及范围。</w:t>
      </w:r>
    </w:p>
    <w:p w14:paraId="36A5DF3A" w14:textId="77777777" w:rsidR="00011E26" w:rsidRPr="00B363D3" w:rsidRDefault="00011E26" w:rsidP="00B363D3">
      <w:pPr>
        <w:spacing w:line="312" w:lineRule="auto"/>
        <w:rPr>
          <w:rFonts w:asciiTheme="minorEastAsia" w:hAnsiTheme="minorEastAsia"/>
          <w:sz w:val="24"/>
          <w:szCs w:val="24"/>
        </w:rPr>
      </w:pPr>
      <w:r w:rsidRPr="00B363D3">
        <w:rPr>
          <w:rFonts w:asciiTheme="minorEastAsia" w:hAnsiTheme="minorEastAsia"/>
          <w:b/>
          <w:sz w:val="24"/>
          <w:szCs w:val="24"/>
        </w:rPr>
        <w:t>3.6.2</w:t>
      </w:r>
      <w:r w:rsidR="00B363D3">
        <w:rPr>
          <w:rFonts w:asciiTheme="minorEastAsia" w:hAnsiTheme="minorEastAsia" w:hint="eastAsia"/>
          <w:b/>
          <w:sz w:val="24"/>
          <w:szCs w:val="24"/>
        </w:rPr>
        <w:t xml:space="preserve"> </w:t>
      </w:r>
      <w:r w:rsidRPr="00B363D3">
        <w:rPr>
          <w:rFonts w:asciiTheme="minorEastAsia" w:hAnsiTheme="minorEastAsia" w:hint="eastAsia"/>
          <w:sz w:val="24"/>
          <w:szCs w:val="24"/>
        </w:rPr>
        <w:t>租赁住房每户用电负荷应满足如下规定：</w:t>
      </w:r>
    </w:p>
    <w:p w14:paraId="14717BA1" w14:textId="7BAF740A" w:rsidR="00011E26" w:rsidRDefault="00011E26" w:rsidP="00B363D3">
      <w:pPr>
        <w:spacing w:line="312" w:lineRule="auto"/>
        <w:ind w:firstLineChars="200" w:firstLine="482"/>
        <w:rPr>
          <w:rFonts w:asciiTheme="minorEastAsia" w:hAnsiTheme="minorEastAsia"/>
          <w:sz w:val="24"/>
          <w:szCs w:val="24"/>
        </w:rPr>
      </w:pPr>
      <w:r w:rsidRPr="00B363D3">
        <w:rPr>
          <w:rFonts w:asciiTheme="minorEastAsia" w:hAnsiTheme="minorEastAsia" w:cs="Times New Roman"/>
          <w:b/>
          <w:kern w:val="0"/>
          <w:sz w:val="24"/>
          <w:szCs w:val="20"/>
        </w:rPr>
        <w:t>1</w:t>
      </w:r>
      <w:r w:rsidRPr="00B363D3">
        <w:rPr>
          <w:rFonts w:asciiTheme="minorEastAsia" w:hAnsiTheme="minorEastAsia"/>
          <w:sz w:val="24"/>
          <w:szCs w:val="24"/>
        </w:rPr>
        <w:t xml:space="preserve">  </w:t>
      </w:r>
      <w:r w:rsidR="00595187">
        <w:rPr>
          <w:rFonts w:asciiTheme="minorEastAsia" w:hAnsiTheme="minorEastAsia" w:hint="eastAsia"/>
          <w:sz w:val="24"/>
          <w:szCs w:val="24"/>
        </w:rPr>
        <w:t>住宅型租赁住房</w:t>
      </w:r>
      <w:r w:rsidR="00A03C3C" w:rsidRPr="00B363D3">
        <w:rPr>
          <w:rFonts w:asciiTheme="minorEastAsia" w:hAnsiTheme="minorEastAsia" w:hint="eastAsia"/>
          <w:sz w:val="24"/>
          <w:szCs w:val="24"/>
        </w:rPr>
        <w:t>：</w:t>
      </w:r>
      <w:r w:rsidR="007B236A" w:rsidRPr="007B236A">
        <w:rPr>
          <w:rFonts w:asciiTheme="minorEastAsia" w:hAnsiTheme="minorEastAsia" w:hint="eastAsia"/>
          <w:sz w:val="24"/>
          <w:szCs w:val="24"/>
        </w:rPr>
        <w:t>每户用电负荷指标不宜低于表 3.6.2 的规定。</w:t>
      </w:r>
    </w:p>
    <w:p w14:paraId="6423CA02" w14:textId="77777777" w:rsidR="007B236A" w:rsidRPr="00496582" w:rsidRDefault="007B236A" w:rsidP="00855CF1">
      <w:pPr>
        <w:spacing w:line="480" w:lineRule="auto"/>
        <w:jc w:val="center"/>
        <w:rPr>
          <w:rFonts w:ascii="黑体" w:eastAsia="黑体" w:hAnsi="黑体"/>
          <w:sz w:val="24"/>
          <w:szCs w:val="24"/>
        </w:rPr>
      </w:pPr>
      <w:r w:rsidRPr="00496582">
        <w:rPr>
          <w:rFonts w:ascii="黑体" w:eastAsia="黑体" w:hAnsi="黑体" w:hint="eastAsia"/>
          <w:sz w:val="24"/>
          <w:szCs w:val="24"/>
        </w:rPr>
        <w:t>表 3.6.2每套住宅用电负荷指标</w:t>
      </w:r>
    </w:p>
    <w:tbl>
      <w:tblPr>
        <w:tblStyle w:val="21"/>
        <w:tblW w:w="0" w:type="auto"/>
        <w:jc w:val="center"/>
        <w:tblLook w:val="04A0" w:firstRow="1" w:lastRow="0" w:firstColumn="1" w:lastColumn="0" w:noHBand="0" w:noVBand="1"/>
      </w:tblPr>
      <w:tblGrid>
        <w:gridCol w:w="3046"/>
        <w:gridCol w:w="3050"/>
      </w:tblGrid>
      <w:tr w:rsidR="007B236A" w:rsidRPr="00496582" w14:paraId="4215B0C3" w14:textId="77777777" w:rsidTr="000706DE">
        <w:trPr>
          <w:trHeight w:val="373"/>
          <w:jc w:val="center"/>
        </w:trPr>
        <w:tc>
          <w:tcPr>
            <w:tcW w:w="3046" w:type="dxa"/>
            <w:vAlign w:val="center"/>
          </w:tcPr>
          <w:p w14:paraId="4C09984D" w14:textId="77777777" w:rsidR="007B236A" w:rsidRPr="00496582" w:rsidRDefault="007B236A" w:rsidP="000706DE">
            <w:pPr>
              <w:widowControl/>
              <w:jc w:val="center"/>
              <w:rPr>
                <w:rFonts w:ascii="宋体" w:hAnsi="宋体"/>
                <w:bCs/>
                <w:kern w:val="24"/>
                <w:szCs w:val="21"/>
              </w:rPr>
            </w:pPr>
            <w:r w:rsidRPr="00496582">
              <w:rPr>
                <w:rFonts w:ascii="宋体" w:hAnsi="宋体" w:hint="eastAsia"/>
                <w:bCs/>
                <w:kern w:val="24"/>
                <w:szCs w:val="21"/>
              </w:rPr>
              <w:t>建筑面积S（㎡）</w:t>
            </w:r>
          </w:p>
        </w:tc>
        <w:tc>
          <w:tcPr>
            <w:tcW w:w="3050" w:type="dxa"/>
            <w:vAlign w:val="center"/>
          </w:tcPr>
          <w:p w14:paraId="27249931" w14:textId="77777777" w:rsidR="007B236A" w:rsidRPr="00496582" w:rsidRDefault="007B236A" w:rsidP="000706DE">
            <w:pPr>
              <w:widowControl/>
              <w:spacing w:line="360" w:lineRule="auto"/>
              <w:jc w:val="center"/>
              <w:rPr>
                <w:rFonts w:ascii="宋体" w:hAnsi="宋体"/>
                <w:bCs/>
                <w:kern w:val="24"/>
                <w:szCs w:val="21"/>
              </w:rPr>
            </w:pPr>
            <w:r w:rsidRPr="00496582">
              <w:rPr>
                <w:rFonts w:ascii="宋体" w:hAnsi="宋体" w:hint="eastAsia"/>
                <w:bCs/>
                <w:kern w:val="24"/>
                <w:szCs w:val="21"/>
              </w:rPr>
              <w:t>用电负荷指标（kW）</w:t>
            </w:r>
          </w:p>
        </w:tc>
      </w:tr>
      <w:tr w:rsidR="007B236A" w:rsidRPr="00496582" w14:paraId="49EAC198" w14:textId="77777777" w:rsidTr="000706DE">
        <w:trPr>
          <w:jc w:val="center"/>
        </w:trPr>
        <w:tc>
          <w:tcPr>
            <w:tcW w:w="3046" w:type="dxa"/>
          </w:tcPr>
          <w:p w14:paraId="552AF903" w14:textId="77777777" w:rsidR="007B236A" w:rsidRPr="00496582" w:rsidRDefault="007B236A" w:rsidP="000706DE">
            <w:pPr>
              <w:widowControl/>
              <w:spacing w:line="240" w:lineRule="atLeast"/>
              <w:jc w:val="center"/>
              <w:rPr>
                <w:rFonts w:ascii="宋体" w:hAnsi="宋体"/>
                <w:szCs w:val="21"/>
              </w:rPr>
            </w:pPr>
            <w:r w:rsidRPr="00496582">
              <w:rPr>
                <w:rFonts w:ascii="宋体" w:hAnsi="宋体" w:hint="eastAsia"/>
                <w:szCs w:val="21"/>
              </w:rPr>
              <w:t>S≤60</w:t>
            </w:r>
          </w:p>
        </w:tc>
        <w:tc>
          <w:tcPr>
            <w:tcW w:w="3050" w:type="dxa"/>
          </w:tcPr>
          <w:p w14:paraId="6C9FCF90" w14:textId="77777777" w:rsidR="007B236A" w:rsidRPr="00496582" w:rsidRDefault="007B236A" w:rsidP="000706DE">
            <w:pPr>
              <w:widowControl/>
              <w:spacing w:line="240" w:lineRule="atLeast"/>
              <w:jc w:val="center"/>
              <w:rPr>
                <w:rFonts w:ascii="宋体" w:hAnsi="宋体"/>
                <w:szCs w:val="21"/>
              </w:rPr>
            </w:pPr>
            <w:r w:rsidRPr="00496582">
              <w:rPr>
                <w:rFonts w:ascii="宋体" w:hAnsi="宋体" w:hint="eastAsia"/>
                <w:szCs w:val="21"/>
              </w:rPr>
              <w:t>6</w:t>
            </w:r>
          </w:p>
        </w:tc>
      </w:tr>
      <w:tr w:rsidR="007B236A" w:rsidRPr="00496582" w14:paraId="50E18129" w14:textId="77777777" w:rsidTr="000706DE">
        <w:trPr>
          <w:jc w:val="center"/>
        </w:trPr>
        <w:tc>
          <w:tcPr>
            <w:tcW w:w="3046" w:type="dxa"/>
          </w:tcPr>
          <w:p w14:paraId="4E11CED7" w14:textId="77777777" w:rsidR="007B236A" w:rsidRPr="00496582" w:rsidRDefault="007B236A" w:rsidP="000706DE">
            <w:pPr>
              <w:widowControl/>
              <w:spacing w:line="240" w:lineRule="atLeast"/>
              <w:jc w:val="center"/>
              <w:rPr>
                <w:rFonts w:ascii="宋体" w:hAnsi="宋体"/>
                <w:szCs w:val="21"/>
              </w:rPr>
            </w:pPr>
            <w:r w:rsidRPr="00496582">
              <w:rPr>
                <w:rFonts w:ascii="宋体" w:hAnsi="宋体" w:hint="eastAsia"/>
                <w:szCs w:val="21"/>
              </w:rPr>
              <w:t>60＜S≤90</w:t>
            </w:r>
          </w:p>
        </w:tc>
        <w:tc>
          <w:tcPr>
            <w:tcW w:w="3050" w:type="dxa"/>
          </w:tcPr>
          <w:p w14:paraId="1C38FA28" w14:textId="77777777" w:rsidR="007B236A" w:rsidRPr="00496582" w:rsidRDefault="007B236A" w:rsidP="000706DE">
            <w:pPr>
              <w:widowControl/>
              <w:spacing w:line="240" w:lineRule="atLeast"/>
              <w:jc w:val="center"/>
              <w:rPr>
                <w:rFonts w:ascii="宋体" w:hAnsi="宋体"/>
                <w:szCs w:val="21"/>
              </w:rPr>
            </w:pPr>
            <w:r w:rsidRPr="00496582">
              <w:rPr>
                <w:rFonts w:ascii="宋体" w:hAnsi="宋体" w:hint="eastAsia"/>
                <w:szCs w:val="21"/>
              </w:rPr>
              <w:t>8</w:t>
            </w:r>
          </w:p>
        </w:tc>
      </w:tr>
      <w:tr w:rsidR="007B236A" w:rsidRPr="00496582" w14:paraId="02087803" w14:textId="77777777" w:rsidTr="000706DE">
        <w:trPr>
          <w:jc w:val="center"/>
        </w:trPr>
        <w:tc>
          <w:tcPr>
            <w:tcW w:w="3046" w:type="dxa"/>
          </w:tcPr>
          <w:p w14:paraId="7624D74F" w14:textId="77777777" w:rsidR="007B236A" w:rsidRPr="00496582" w:rsidRDefault="007B236A" w:rsidP="000706DE">
            <w:pPr>
              <w:widowControl/>
              <w:spacing w:line="240" w:lineRule="atLeast"/>
              <w:jc w:val="center"/>
              <w:rPr>
                <w:rFonts w:ascii="宋体" w:hAnsi="宋体"/>
                <w:szCs w:val="21"/>
              </w:rPr>
            </w:pPr>
            <w:r w:rsidRPr="00496582">
              <w:rPr>
                <w:rFonts w:ascii="宋体" w:hAnsi="宋体" w:hint="eastAsia"/>
                <w:szCs w:val="21"/>
              </w:rPr>
              <w:t>90＜S≤140</w:t>
            </w:r>
          </w:p>
        </w:tc>
        <w:tc>
          <w:tcPr>
            <w:tcW w:w="3050" w:type="dxa"/>
          </w:tcPr>
          <w:p w14:paraId="7E64F498" w14:textId="77777777" w:rsidR="007B236A" w:rsidRPr="00496582" w:rsidRDefault="007B236A" w:rsidP="000706DE">
            <w:pPr>
              <w:widowControl/>
              <w:spacing w:line="240" w:lineRule="atLeast"/>
              <w:jc w:val="center"/>
              <w:rPr>
                <w:rFonts w:ascii="宋体" w:hAnsi="宋体"/>
                <w:szCs w:val="21"/>
              </w:rPr>
            </w:pPr>
            <w:r w:rsidRPr="00496582">
              <w:rPr>
                <w:rFonts w:ascii="宋体" w:hAnsi="宋体" w:hint="eastAsia"/>
                <w:szCs w:val="21"/>
              </w:rPr>
              <w:t>10</w:t>
            </w:r>
          </w:p>
        </w:tc>
      </w:tr>
    </w:tbl>
    <w:p w14:paraId="45614776" w14:textId="77777777" w:rsidR="00BB6BE7" w:rsidRPr="00B363D3" w:rsidRDefault="00BB6BE7" w:rsidP="000204D4">
      <w:pPr>
        <w:spacing w:line="240" w:lineRule="exact"/>
        <w:ind w:firstLineChars="200" w:firstLine="480"/>
        <w:rPr>
          <w:rFonts w:asciiTheme="minorEastAsia" w:hAnsiTheme="minorEastAsia"/>
          <w:sz w:val="24"/>
          <w:szCs w:val="24"/>
        </w:rPr>
      </w:pPr>
    </w:p>
    <w:p w14:paraId="60A094DF" w14:textId="00710F2A" w:rsidR="00011E26" w:rsidRPr="00B363D3" w:rsidRDefault="00011E26" w:rsidP="00B363D3">
      <w:pPr>
        <w:spacing w:line="312" w:lineRule="auto"/>
        <w:ind w:firstLineChars="200" w:firstLine="482"/>
        <w:rPr>
          <w:rFonts w:asciiTheme="minorEastAsia" w:hAnsiTheme="minorEastAsia"/>
          <w:sz w:val="24"/>
          <w:szCs w:val="24"/>
        </w:rPr>
      </w:pPr>
      <w:r w:rsidRPr="00B363D3">
        <w:rPr>
          <w:rFonts w:asciiTheme="minorEastAsia" w:hAnsiTheme="minorEastAsia" w:cs="Times New Roman"/>
          <w:b/>
          <w:kern w:val="0"/>
          <w:sz w:val="24"/>
          <w:szCs w:val="20"/>
        </w:rPr>
        <w:t xml:space="preserve">2 </w:t>
      </w:r>
      <w:r w:rsidRPr="00B363D3">
        <w:rPr>
          <w:rFonts w:asciiTheme="minorEastAsia" w:hAnsiTheme="minorEastAsia"/>
          <w:sz w:val="24"/>
          <w:szCs w:val="24"/>
        </w:rPr>
        <w:t xml:space="preserve"> </w:t>
      </w:r>
      <w:r w:rsidR="00595187">
        <w:rPr>
          <w:rFonts w:asciiTheme="minorEastAsia" w:hAnsiTheme="minorEastAsia" w:hint="eastAsia"/>
          <w:sz w:val="24"/>
          <w:szCs w:val="24"/>
        </w:rPr>
        <w:t>宿舍型租赁住房</w:t>
      </w:r>
      <w:r w:rsidRPr="00B363D3">
        <w:rPr>
          <w:rFonts w:asciiTheme="minorEastAsia" w:hAnsiTheme="minorEastAsia" w:hint="eastAsia"/>
          <w:sz w:val="24"/>
          <w:szCs w:val="24"/>
        </w:rPr>
        <w:t>及</w:t>
      </w:r>
      <w:r w:rsidR="00595187">
        <w:rPr>
          <w:rFonts w:asciiTheme="minorEastAsia" w:hAnsiTheme="minorEastAsia" w:hint="eastAsia"/>
          <w:sz w:val="24"/>
          <w:szCs w:val="24"/>
        </w:rPr>
        <w:t>公寓型租赁住房</w:t>
      </w:r>
      <w:r w:rsidRPr="00B363D3">
        <w:rPr>
          <w:rFonts w:asciiTheme="minorEastAsia" w:hAnsiTheme="minorEastAsia" w:hint="eastAsia"/>
          <w:sz w:val="24"/>
          <w:szCs w:val="24"/>
        </w:rPr>
        <w:t>每套用电负荷标准应按照使用要求确定，并不宜小于1.5</w:t>
      </w:r>
      <w:r w:rsidR="00D8762F">
        <w:rPr>
          <w:rFonts w:asciiTheme="minorEastAsia" w:hAnsiTheme="minorEastAsia" w:hint="eastAsia"/>
          <w:sz w:val="24"/>
          <w:szCs w:val="24"/>
        </w:rPr>
        <w:t>k</w:t>
      </w:r>
      <w:r w:rsidRPr="00B363D3">
        <w:rPr>
          <w:rFonts w:asciiTheme="minorEastAsia" w:hAnsiTheme="minorEastAsia" w:hint="eastAsia"/>
          <w:sz w:val="24"/>
          <w:szCs w:val="24"/>
        </w:rPr>
        <w:t>W；采用自管（高基）变配电室供电。</w:t>
      </w:r>
    </w:p>
    <w:p w14:paraId="047D0E51" w14:textId="77777777" w:rsidR="00011E26" w:rsidRPr="00715D15" w:rsidRDefault="00011E26" w:rsidP="006D38B4">
      <w:pPr>
        <w:spacing w:line="312" w:lineRule="auto"/>
        <w:ind w:firstLineChars="200" w:firstLine="480"/>
        <w:rPr>
          <w:rFonts w:asciiTheme="minorEastAsia" w:hAnsiTheme="minorEastAsia"/>
          <w:sz w:val="24"/>
          <w:szCs w:val="24"/>
        </w:rPr>
      </w:pPr>
    </w:p>
    <w:p w14:paraId="4C9AE748" w14:textId="77777777" w:rsidR="002620D3" w:rsidRPr="00B363D3" w:rsidRDefault="00177175" w:rsidP="00B363D3">
      <w:pPr>
        <w:pStyle w:val="1"/>
        <w:spacing w:line="360" w:lineRule="auto"/>
        <w:ind w:firstLineChars="49" w:firstLine="137"/>
        <w:jc w:val="center"/>
        <w:rPr>
          <w:rFonts w:ascii="黑体" w:eastAsia="黑体" w:hAnsi="黑体"/>
          <w:b w:val="0"/>
          <w:sz w:val="28"/>
          <w:szCs w:val="28"/>
        </w:rPr>
      </w:pPr>
      <w:bookmarkStart w:id="35" w:name="_Toc58857085"/>
      <w:bookmarkStart w:id="36" w:name="_Toc26188765"/>
      <w:bookmarkEnd w:id="6"/>
      <w:r w:rsidRPr="00B363D3">
        <w:rPr>
          <w:rFonts w:ascii="黑体" w:eastAsia="黑体" w:hAnsi="黑体" w:hint="eastAsia"/>
          <w:b w:val="0"/>
          <w:sz w:val="28"/>
          <w:szCs w:val="28"/>
        </w:rPr>
        <w:t>4</w:t>
      </w:r>
      <w:r w:rsidRPr="00B363D3">
        <w:rPr>
          <w:rFonts w:ascii="黑体" w:eastAsia="黑体" w:hAnsi="黑体"/>
          <w:b w:val="0"/>
          <w:sz w:val="28"/>
          <w:szCs w:val="28"/>
        </w:rPr>
        <w:tab/>
      </w:r>
      <w:r w:rsidRPr="00B363D3">
        <w:rPr>
          <w:rFonts w:ascii="黑体" w:eastAsia="黑体" w:hAnsi="黑体" w:hint="eastAsia"/>
          <w:b w:val="0"/>
          <w:sz w:val="28"/>
          <w:szCs w:val="28"/>
        </w:rPr>
        <w:t>室内环境</w:t>
      </w:r>
      <w:bookmarkEnd w:id="35"/>
    </w:p>
    <w:p w14:paraId="6DA79549" w14:textId="55078741" w:rsidR="00937E73" w:rsidRPr="00C24C5A" w:rsidRDefault="00177175" w:rsidP="00C24C5A">
      <w:pPr>
        <w:rPr>
          <w:rFonts w:ascii="宋体" w:eastAsia="宋体" w:hAnsi="宋体"/>
          <w:sz w:val="24"/>
          <w:szCs w:val="24"/>
        </w:rPr>
      </w:pPr>
      <w:bookmarkStart w:id="37" w:name="_Toc44319613"/>
      <w:r w:rsidRPr="00C24C5A">
        <w:rPr>
          <w:rFonts w:ascii="宋体" w:eastAsia="宋体" w:hAnsi="宋体"/>
          <w:b/>
          <w:sz w:val="24"/>
          <w:szCs w:val="24"/>
        </w:rPr>
        <w:t>4.</w:t>
      </w:r>
      <w:r w:rsidR="00937E73" w:rsidRPr="00C24C5A">
        <w:rPr>
          <w:rFonts w:ascii="宋体" w:eastAsia="宋体" w:hAnsi="宋体" w:hint="eastAsia"/>
          <w:b/>
          <w:sz w:val="24"/>
          <w:szCs w:val="24"/>
        </w:rPr>
        <w:t>0</w:t>
      </w:r>
      <w:r w:rsidRPr="00C24C5A">
        <w:rPr>
          <w:rFonts w:ascii="宋体" w:eastAsia="宋体" w:hAnsi="宋体"/>
          <w:b/>
          <w:sz w:val="24"/>
          <w:szCs w:val="24"/>
        </w:rPr>
        <w:t>.1</w:t>
      </w:r>
      <w:r w:rsidRPr="00C24C5A">
        <w:rPr>
          <w:rFonts w:ascii="宋体" w:eastAsia="宋体" w:hAnsi="宋体"/>
          <w:sz w:val="24"/>
          <w:szCs w:val="24"/>
        </w:rPr>
        <w:t xml:space="preserve"> </w:t>
      </w:r>
      <w:r w:rsidR="00937E73" w:rsidRPr="00C24C5A">
        <w:rPr>
          <w:rFonts w:ascii="宋体" w:eastAsia="宋体" w:hAnsi="宋体" w:hint="eastAsia"/>
          <w:sz w:val="24"/>
          <w:szCs w:val="24"/>
        </w:rPr>
        <w:t>租赁住房</w:t>
      </w:r>
      <w:r w:rsidR="00937E73" w:rsidRPr="00C24C5A">
        <w:rPr>
          <w:rFonts w:ascii="宋体" w:eastAsia="宋体" w:hAnsi="宋体"/>
          <w:sz w:val="24"/>
          <w:szCs w:val="24"/>
        </w:rPr>
        <w:t>在室内空气环境、通风环境</w:t>
      </w:r>
      <w:r w:rsidR="00937E73" w:rsidRPr="00C24C5A">
        <w:rPr>
          <w:rFonts w:ascii="宋体" w:eastAsia="宋体" w:hAnsi="宋体" w:hint="eastAsia"/>
          <w:sz w:val="24"/>
          <w:szCs w:val="24"/>
        </w:rPr>
        <w:t>、</w:t>
      </w:r>
      <w:r w:rsidR="00937E73" w:rsidRPr="00C24C5A">
        <w:rPr>
          <w:rFonts w:ascii="宋体" w:eastAsia="宋体" w:hAnsi="宋体"/>
          <w:sz w:val="24"/>
          <w:szCs w:val="24"/>
        </w:rPr>
        <w:t>声环境、热工环境、光环境等方面应满足健康、安全和舒适的要求</w:t>
      </w:r>
      <w:r w:rsidR="00CE0FFD" w:rsidRPr="00C24C5A">
        <w:rPr>
          <w:rFonts w:ascii="宋体" w:eastAsia="宋体" w:hAnsi="宋体" w:hint="eastAsia"/>
          <w:sz w:val="24"/>
          <w:szCs w:val="24"/>
        </w:rPr>
        <w:t>。</w:t>
      </w:r>
      <w:bookmarkEnd w:id="37"/>
    </w:p>
    <w:p w14:paraId="51171372" w14:textId="4FA3DADF" w:rsidR="00177175" w:rsidRDefault="00937E73" w:rsidP="00CB6FF5">
      <w:pPr>
        <w:spacing w:line="312" w:lineRule="auto"/>
        <w:rPr>
          <w:rFonts w:ascii="宋体" w:eastAsia="宋体" w:hAnsi="宋体"/>
          <w:sz w:val="24"/>
          <w:szCs w:val="24"/>
        </w:rPr>
      </w:pPr>
      <w:r w:rsidRPr="00CB6FF5">
        <w:rPr>
          <w:rFonts w:ascii="宋体" w:eastAsia="宋体" w:hAnsi="宋体" w:hint="eastAsia"/>
          <w:b/>
          <w:sz w:val="24"/>
          <w:szCs w:val="24"/>
        </w:rPr>
        <w:t>4.0.2</w:t>
      </w:r>
      <w:r w:rsidR="00CB6FF5">
        <w:rPr>
          <w:rFonts w:ascii="宋体" w:eastAsia="宋体" w:hAnsi="宋体" w:hint="eastAsia"/>
          <w:b/>
          <w:sz w:val="24"/>
          <w:szCs w:val="24"/>
        </w:rPr>
        <w:t xml:space="preserve"> </w:t>
      </w:r>
      <w:r w:rsidR="00177175" w:rsidRPr="00715D15">
        <w:rPr>
          <w:rFonts w:ascii="宋体" w:eastAsia="宋体" w:hAnsi="宋体"/>
          <w:sz w:val="24"/>
          <w:szCs w:val="24"/>
        </w:rPr>
        <w:t>租赁住房的室内装修有害物限量应</w:t>
      </w:r>
      <w:r w:rsidR="00177175" w:rsidRPr="00715D15">
        <w:rPr>
          <w:rFonts w:ascii="宋体" w:eastAsia="宋体" w:hAnsi="宋体" w:hint="eastAsia"/>
          <w:sz w:val="24"/>
          <w:szCs w:val="24"/>
        </w:rPr>
        <w:t>符合国家</w:t>
      </w:r>
      <w:r w:rsidR="003D184D">
        <w:rPr>
          <w:rFonts w:ascii="宋体" w:eastAsia="宋体" w:hAnsi="宋体" w:hint="eastAsia"/>
          <w:sz w:val="24"/>
          <w:szCs w:val="24"/>
        </w:rPr>
        <w:t>现行</w:t>
      </w:r>
      <w:r w:rsidR="00177175" w:rsidRPr="00715D15">
        <w:rPr>
          <w:rFonts w:ascii="宋体" w:eastAsia="宋体" w:hAnsi="宋体" w:hint="eastAsia"/>
          <w:sz w:val="24"/>
          <w:szCs w:val="24"/>
        </w:rPr>
        <w:t>有关规范的规定。各类租赁住房应按照表4</w:t>
      </w:r>
      <w:r w:rsidR="00177175" w:rsidRPr="00715D15">
        <w:rPr>
          <w:rFonts w:ascii="宋体" w:eastAsia="宋体" w:hAnsi="宋体"/>
          <w:sz w:val="24"/>
          <w:szCs w:val="24"/>
        </w:rPr>
        <w:t>.</w:t>
      </w:r>
      <w:r w:rsidR="00192504">
        <w:rPr>
          <w:rFonts w:ascii="宋体" w:eastAsia="宋体" w:hAnsi="宋体" w:hint="eastAsia"/>
          <w:sz w:val="24"/>
          <w:szCs w:val="24"/>
        </w:rPr>
        <w:t>0</w:t>
      </w:r>
      <w:r w:rsidR="00177175" w:rsidRPr="00715D15">
        <w:rPr>
          <w:rFonts w:ascii="宋体" w:eastAsia="宋体" w:hAnsi="宋体"/>
          <w:sz w:val="24"/>
          <w:szCs w:val="24"/>
        </w:rPr>
        <w:t>.</w:t>
      </w:r>
      <w:r w:rsidR="00192504">
        <w:rPr>
          <w:rFonts w:ascii="宋体" w:eastAsia="宋体" w:hAnsi="宋体" w:hint="eastAsia"/>
          <w:sz w:val="24"/>
          <w:szCs w:val="24"/>
        </w:rPr>
        <w:t>2</w:t>
      </w:r>
      <w:r w:rsidR="00177175" w:rsidRPr="00715D15">
        <w:rPr>
          <w:rFonts w:ascii="宋体" w:eastAsia="宋体" w:hAnsi="宋体" w:hint="eastAsia"/>
          <w:sz w:val="24"/>
          <w:szCs w:val="24"/>
        </w:rPr>
        <w:t>相应标准进行设计。</w:t>
      </w:r>
    </w:p>
    <w:p w14:paraId="615C24CE" w14:textId="75B9CE09" w:rsidR="00177175" w:rsidRPr="00CB6FF5" w:rsidRDefault="00177175" w:rsidP="00CB6FF5">
      <w:pPr>
        <w:spacing w:line="480" w:lineRule="auto"/>
        <w:jc w:val="center"/>
        <w:rPr>
          <w:rFonts w:ascii="黑体" w:eastAsia="黑体" w:hAnsi="黑体"/>
          <w:bCs/>
          <w:sz w:val="24"/>
          <w:szCs w:val="24"/>
        </w:rPr>
      </w:pPr>
      <w:r w:rsidRPr="00CB6FF5">
        <w:rPr>
          <w:rFonts w:ascii="黑体" w:eastAsia="黑体" w:hAnsi="黑体" w:hint="eastAsia"/>
          <w:bCs/>
          <w:sz w:val="24"/>
          <w:szCs w:val="24"/>
        </w:rPr>
        <w:t>表4.</w:t>
      </w:r>
      <w:r w:rsidR="001D3233">
        <w:rPr>
          <w:rFonts w:ascii="黑体" w:eastAsia="黑体" w:hAnsi="黑体" w:hint="eastAsia"/>
          <w:bCs/>
          <w:sz w:val="24"/>
          <w:szCs w:val="24"/>
        </w:rPr>
        <w:t>0</w:t>
      </w:r>
      <w:r w:rsidRPr="00CB6FF5">
        <w:rPr>
          <w:rFonts w:ascii="黑体" w:eastAsia="黑体" w:hAnsi="黑体" w:hint="eastAsia"/>
          <w:bCs/>
          <w:sz w:val="24"/>
          <w:szCs w:val="24"/>
        </w:rPr>
        <w:t>.</w:t>
      </w:r>
      <w:r w:rsidR="001D3233">
        <w:rPr>
          <w:rFonts w:ascii="黑体" w:eastAsia="黑体" w:hAnsi="黑体" w:hint="eastAsia"/>
          <w:bCs/>
          <w:sz w:val="24"/>
          <w:szCs w:val="24"/>
        </w:rPr>
        <w:t>2</w:t>
      </w:r>
      <w:r w:rsidR="00E821F8">
        <w:rPr>
          <w:rFonts w:ascii="黑体" w:eastAsia="黑体" w:hAnsi="黑体" w:hint="eastAsia"/>
          <w:bCs/>
          <w:sz w:val="24"/>
          <w:szCs w:val="24"/>
        </w:rPr>
        <w:t xml:space="preserve"> </w:t>
      </w:r>
      <w:r w:rsidRPr="00CB6FF5">
        <w:rPr>
          <w:rFonts w:ascii="黑体" w:eastAsia="黑体" w:hAnsi="黑体" w:hint="eastAsia"/>
          <w:bCs/>
          <w:sz w:val="24"/>
          <w:szCs w:val="24"/>
        </w:rPr>
        <w:t>各类租赁住房室内装修有害物限量设计依据的</w:t>
      </w:r>
      <w:r w:rsidR="003D184D">
        <w:rPr>
          <w:rFonts w:ascii="黑体" w:eastAsia="黑体" w:hAnsi="黑体" w:hint="eastAsia"/>
          <w:bCs/>
          <w:sz w:val="24"/>
          <w:szCs w:val="24"/>
        </w:rPr>
        <w:t>现行</w:t>
      </w:r>
      <w:r w:rsidRPr="00CB6FF5">
        <w:rPr>
          <w:rFonts w:ascii="黑体" w:eastAsia="黑体" w:hAnsi="黑体" w:hint="eastAsia"/>
          <w:bCs/>
          <w:sz w:val="24"/>
          <w:szCs w:val="24"/>
        </w:rPr>
        <w:t>主要规范与标准</w:t>
      </w:r>
    </w:p>
    <w:tbl>
      <w:tblPr>
        <w:tblStyle w:val="a7"/>
        <w:tblW w:w="8364" w:type="dxa"/>
        <w:tblInd w:w="108" w:type="dxa"/>
        <w:tblLook w:val="04A0" w:firstRow="1" w:lastRow="0" w:firstColumn="1" w:lastColumn="0" w:noHBand="0" w:noVBand="1"/>
      </w:tblPr>
      <w:tblGrid>
        <w:gridCol w:w="1560"/>
        <w:gridCol w:w="4110"/>
        <w:gridCol w:w="2694"/>
      </w:tblGrid>
      <w:tr w:rsidR="00715D15" w:rsidRPr="00715D15" w14:paraId="1CD97D16" w14:textId="77777777" w:rsidTr="00CB6FF5">
        <w:trPr>
          <w:trHeight w:val="496"/>
        </w:trPr>
        <w:tc>
          <w:tcPr>
            <w:tcW w:w="5670" w:type="dxa"/>
            <w:gridSpan w:val="2"/>
            <w:tcBorders>
              <w:top w:val="single" w:sz="4" w:space="0" w:color="000000"/>
              <w:left w:val="single" w:sz="4" w:space="0" w:color="auto"/>
              <w:bottom w:val="single" w:sz="4" w:space="0" w:color="000000"/>
              <w:right w:val="single" w:sz="4" w:space="0" w:color="auto"/>
            </w:tcBorders>
            <w:vAlign w:val="center"/>
          </w:tcPr>
          <w:p w14:paraId="26FCEF5E" w14:textId="77777777" w:rsidR="00177175" w:rsidRPr="00CB6FF5" w:rsidRDefault="00177175" w:rsidP="0027429E">
            <w:pPr>
              <w:widowControl/>
              <w:jc w:val="center"/>
              <w:rPr>
                <w:rFonts w:ascii="宋体" w:hAnsi="宋体" w:cs="Arial"/>
                <w:bCs/>
                <w:kern w:val="0"/>
                <w:szCs w:val="21"/>
              </w:rPr>
            </w:pPr>
            <w:r w:rsidRPr="00CB6FF5">
              <w:rPr>
                <w:rFonts w:ascii="宋体" w:hAnsi="宋体" w:hint="eastAsia"/>
                <w:bCs/>
                <w:kern w:val="24"/>
                <w:szCs w:val="21"/>
              </w:rPr>
              <w:t>适用规范与标准</w:t>
            </w:r>
          </w:p>
        </w:tc>
        <w:tc>
          <w:tcPr>
            <w:tcW w:w="2694" w:type="dxa"/>
            <w:tcBorders>
              <w:top w:val="single" w:sz="4" w:space="0" w:color="000000"/>
              <w:left w:val="single" w:sz="4" w:space="0" w:color="auto"/>
              <w:bottom w:val="single" w:sz="4" w:space="0" w:color="000000"/>
              <w:right w:val="single" w:sz="4" w:space="0" w:color="000000"/>
            </w:tcBorders>
            <w:vAlign w:val="center"/>
          </w:tcPr>
          <w:p w14:paraId="5077BEA4" w14:textId="77777777" w:rsidR="00177175" w:rsidRPr="00CB6FF5" w:rsidRDefault="00177175" w:rsidP="0027429E">
            <w:pPr>
              <w:widowControl/>
              <w:jc w:val="center"/>
              <w:rPr>
                <w:rFonts w:ascii="宋体" w:hAnsi="宋体" w:cs="Times New Roman"/>
                <w:bCs/>
                <w:kern w:val="24"/>
                <w:szCs w:val="21"/>
              </w:rPr>
            </w:pPr>
            <w:r w:rsidRPr="00CB6FF5">
              <w:rPr>
                <w:rFonts w:ascii="宋体" w:hAnsi="宋体" w:hint="eastAsia"/>
                <w:bCs/>
                <w:kern w:val="24"/>
                <w:szCs w:val="21"/>
              </w:rPr>
              <w:t>通用规范与标准</w:t>
            </w:r>
          </w:p>
        </w:tc>
      </w:tr>
      <w:tr w:rsidR="00FF1C5C" w:rsidRPr="00715D15" w14:paraId="7DCACD43" w14:textId="77777777" w:rsidTr="001A0F23">
        <w:trPr>
          <w:trHeight w:val="877"/>
        </w:trPr>
        <w:tc>
          <w:tcPr>
            <w:tcW w:w="1560" w:type="dxa"/>
            <w:tcBorders>
              <w:top w:val="nil"/>
              <w:left w:val="single" w:sz="4" w:space="0" w:color="auto"/>
              <w:bottom w:val="single" w:sz="4" w:space="0" w:color="000000"/>
              <w:right w:val="single" w:sz="4" w:space="0" w:color="000000"/>
            </w:tcBorders>
            <w:vAlign w:val="center"/>
          </w:tcPr>
          <w:p w14:paraId="0ECE2CD7" w14:textId="77777777" w:rsidR="00607DB1" w:rsidRDefault="00607DB1" w:rsidP="0027429E">
            <w:pPr>
              <w:widowControl/>
              <w:spacing w:line="240" w:lineRule="atLeast"/>
              <w:jc w:val="center"/>
              <w:rPr>
                <w:rFonts w:ascii="宋体" w:hAnsi="宋体"/>
                <w:szCs w:val="21"/>
              </w:rPr>
            </w:pPr>
            <w:r>
              <w:rPr>
                <w:rFonts w:ascii="宋体" w:hAnsi="宋体" w:hint="eastAsia"/>
                <w:szCs w:val="21"/>
              </w:rPr>
              <w:t>住宅型</w:t>
            </w:r>
          </w:p>
          <w:p w14:paraId="4C1686C8" w14:textId="169AE0B1" w:rsidR="00FF1C5C" w:rsidRPr="00CB6FF5" w:rsidRDefault="00607DB1" w:rsidP="0027429E">
            <w:pPr>
              <w:widowControl/>
              <w:spacing w:line="240" w:lineRule="atLeast"/>
              <w:jc w:val="center"/>
              <w:rPr>
                <w:rFonts w:ascii="宋体" w:hAnsi="宋体"/>
                <w:szCs w:val="21"/>
              </w:rPr>
            </w:pPr>
            <w:r>
              <w:rPr>
                <w:rFonts w:ascii="宋体" w:hAnsi="宋体" w:hint="eastAsia"/>
                <w:szCs w:val="21"/>
              </w:rPr>
              <w:t>租赁住房</w:t>
            </w:r>
          </w:p>
        </w:tc>
        <w:tc>
          <w:tcPr>
            <w:tcW w:w="4110" w:type="dxa"/>
            <w:tcBorders>
              <w:top w:val="nil"/>
              <w:left w:val="nil"/>
              <w:bottom w:val="single" w:sz="4" w:space="0" w:color="000000"/>
              <w:right w:val="single" w:sz="4" w:space="0" w:color="000000"/>
            </w:tcBorders>
            <w:vAlign w:val="center"/>
          </w:tcPr>
          <w:p w14:paraId="173D7EDA" w14:textId="1CDCA90C" w:rsidR="00FF1C5C" w:rsidRPr="00CB6FF5" w:rsidRDefault="00FF1C5C" w:rsidP="004F7B14">
            <w:pPr>
              <w:widowControl/>
              <w:spacing w:line="240" w:lineRule="atLeast"/>
              <w:jc w:val="center"/>
              <w:rPr>
                <w:rFonts w:ascii="宋体" w:hAnsi="宋体"/>
                <w:szCs w:val="21"/>
              </w:rPr>
            </w:pPr>
            <w:r w:rsidRPr="00CB6FF5">
              <w:rPr>
                <w:rFonts w:ascii="宋体" w:hAnsi="宋体"/>
                <w:szCs w:val="21"/>
              </w:rPr>
              <w:t>《住宅建筑室内装修污染控制技术标准》</w:t>
            </w:r>
            <w:r w:rsidRPr="00CB6FF5">
              <w:rPr>
                <w:rFonts w:ascii="宋体" w:hAnsi="宋体" w:hint="eastAsia"/>
                <w:szCs w:val="21"/>
              </w:rPr>
              <w:t>JGJ/T</w:t>
            </w:r>
            <w:r>
              <w:rPr>
                <w:rFonts w:ascii="宋体" w:hAnsi="宋体" w:hint="eastAsia"/>
                <w:szCs w:val="21"/>
              </w:rPr>
              <w:t xml:space="preserve"> </w:t>
            </w:r>
            <w:r w:rsidRPr="00CB6FF5">
              <w:rPr>
                <w:rFonts w:ascii="宋体" w:hAnsi="宋体" w:hint="eastAsia"/>
                <w:szCs w:val="21"/>
              </w:rPr>
              <w:t>436</w:t>
            </w:r>
          </w:p>
          <w:p w14:paraId="2D381CA8" w14:textId="584E026E" w:rsidR="00FF1C5C" w:rsidRPr="00CB6FF5" w:rsidRDefault="00FF1C5C" w:rsidP="00B05656">
            <w:pPr>
              <w:widowControl/>
              <w:spacing w:line="240" w:lineRule="atLeast"/>
              <w:jc w:val="center"/>
              <w:rPr>
                <w:rFonts w:ascii="宋体" w:hAnsi="宋体"/>
                <w:szCs w:val="21"/>
              </w:rPr>
            </w:pPr>
            <w:r w:rsidRPr="00CB6FF5">
              <w:rPr>
                <w:rFonts w:ascii="宋体" w:hAnsi="宋体" w:hint="eastAsia"/>
                <w:szCs w:val="21"/>
              </w:rPr>
              <w:t>《住宅设计规范》GB</w:t>
            </w:r>
            <w:r>
              <w:rPr>
                <w:rFonts w:ascii="宋体" w:hAnsi="宋体" w:hint="eastAsia"/>
                <w:szCs w:val="21"/>
              </w:rPr>
              <w:t xml:space="preserve"> </w:t>
            </w:r>
            <w:r w:rsidRPr="00CB6FF5">
              <w:rPr>
                <w:rFonts w:ascii="宋体" w:hAnsi="宋体" w:hint="eastAsia"/>
                <w:szCs w:val="21"/>
              </w:rPr>
              <w:t>50096</w:t>
            </w:r>
          </w:p>
        </w:tc>
        <w:tc>
          <w:tcPr>
            <w:tcW w:w="2694" w:type="dxa"/>
            <w:vMerge w:val="restart"/>
            <w:tcBorders>
              <w:top w:val="single" w:sz="4" w:space="0" w:color="000000"/>
              <w:left w:val="nil"/>
              <w:bottom w:val="single" w:sz="4" w:space="0" w:color="000000" w:themeColor="text1"/>
              <w:right w:val="single" w:sz="4" w:space="0" w:color="000000"/>
            </w:tcBorders>
            <w:vAlign w:val="center"/>
          </w:tcPr>
          <w:p w14:paraId="5CB019FE" w14:textId="77777777" w:rsidR="00FF1C5C" w:rsidRPr="00CB6FF5" w:rsidRDefault="00FF1C5C" w:rsidP="004F7B14">
            <w:pPr>
              <w:widowControl/>
              <w:spacing w:line="240" w:lineRule="atLeast"/>
              <w:jc w:val="center"/>
              <w:rPr>
                <w:rFonts w:ascii="宋体" w:hAnsi="宋体"/>
                <w:szCs w:val="21"/>
              </w:rPr>
            </w:pPr>
            <w:r w:rsidRPr="00CB6FF5">
              <w:rPr>
                <w:rFonts w:ascii="宋体" w:hAnsi="宋体"/>
                <w:szCs w:val="21"/>
              </w:rPr>
              <w:t>《室内空气质量标准》</w:t>
            </w:r>
          </w:p>
          <w:p w14:paraId="6AE2119E" w14:textId="7CA77060" w:rsidR="00FF1C5C" w:rsidRPr="00CB6FF5" w:rsidRDefault="00FF1C5C" w:rsidP="004F7B14">
            <w:pPr>
              <w:widowControl/>
              <w:spacing w:line="240" w:lineRule="atLeast"/>
              <w:jc w:val="center"/>
              <w:rPr>
                <w:rFonts w:ascii="宋体" w:hAnsi="宋体"/>
                <w:szCs w:val="21"/>
              </w:rPr>
            </w:pPr>
            <w:r w:rsidRPr="00CB6FF5">
              <w:rPr>
                <w:rFonts w:ascii="宋体" w:hAnsi="宋体"/>
                <w:szCs w:val="21"/>
              </w:rPr>
              <w:t>GB/T</w:t>
            </w:r>
            <w:r>
              <w:rPr>
                <w:rFonts w:ascii="宋体" w:hAnsi="宋体" w:hint="eastAsia"/>
                <w:szCs w:val="21"/>
              </w:rPr>
              <w:t xml:space="preserve"> </w:t>
            </w:r>
            <w:r w:rsidRPr="00CB6FF5">
              <w:rPr>
                <w:rFonts w:ascii="宋体" w:hAnsi="宋体"/>
                <w:szCs w:val="21"/>
              </w:rPr>
              <w:t>18883</w:t>
            </w:r>
          </w:p>
        </w:tc>
      </w:tr>
      <w:tr w:rsidR="00FF1C5C" w:rsidRPr="00715D15" w14:paraId="5E4BF12E" w14:textId="77777777" w:rsidTr="001A0F23">
        <w:trPr>
          <w:trHeight w:val="937"/>
        </w:trPr>
        <w:tc>
          <w:tcPr>
            <w:tcW w:w="1560" w:type="dxa"/>
            <w:tcBorders>
              <w:top w:val="nil"/>
              <w:left w:val="single" w:sz="4" w:space="0" w:color="000000"/>
              <w:bottom w:val="single" w:sz="4" w:space="0" w:color="000000"/>
              <w:right w:val="single" w:sz="4" w:space="0" w:color="000000"/>
            </w:tcBorders>
            <w:vAlign w:val="center"/>
          </w:tcPr>
          <w:p w14:paraId="06EF3360" w14:textId="77777777" w:rsidR="00607DB1" w:rsidRDefault="00607DB1" w:rsidP="0027429E">
            <w:pPr>
              <w:widowControl/>
              <w:spacing w:line="240" w:lineRule="atLeast"/>
              <w:jc w:val="center"/>
              <w:rPr>
                <w:rFonts w:ascii="宋体" w:hAnsi="宋体"/>
                <w:szCs w:val="21"/>
              </w:rPr>
            </w:pPr>
            <w:r>
              <w:rPr>
                <w:rFonts w:ascii="宋体" w:hAnsi="宋体" w:hint="eastAsia"/>
                <w:szCs w:val="21"/>
              </w:rPr>
              <w:t>宿舍型</w:t>
            </w:r>
          </w:p>
          <w:p w14:paraId="4ADB0011" w14:textId="219290EA" w:rsidR="00FF1C5C" w:rsidRPr="00CB6FF5" w:rsidRDefault="00607DB1" w:rsidP="0027429E">
            <w:pPr>
              <w:widowControl/>
              <w:spacing w:line="240" w:lineRule="atLeast"/>
              <w:jc w:val="center"/>
              <w:rPr>
                <w:rFonts w:ascii="宋体" w:hAnsi="宋体"/>
                <w:szCs w:val="21"/>
              </w:rPr>
            </w:pPr>
            <w:r>
              <w:rPr>
                <w:rFonts w:ascii="宋体" w:hAnsi="宋体" w:hint="eastAsia"/>
                <w:szCs w:val="21"/>
              </w:rPr>
              <w:t>租赁住房</w:t>
            </w:r>
          </w:p>
        </w:tc>
        <w:tc>
          <w:tcPr>
            <w:tcW w:w="4110" w:type="dxa"/>
            <w:tcBorders>
              <w:top w:val="single" w:sz="4" w:space="0" w:color="000000"/>
              <w:left w:val="nil"/>
              <w:right w:val="single" w:sz="4" w:space="0" w:color="auto"/>
            </w:tcBorders>
            <w:vAlign w:val="center"/>
          </w:tcPr>
          <w:p w14:paraId="4E9E68C9" w14:textId="77777777" w:rsidR="00FF1C5C" w:rsidRPr="00CB6FF5" w:rsidRDefault="00FF1C5C" w:rsidP="00CB6FF5">
            <w:pPr>
              <w:widowControl/>
              <w:spacing w:line="240" w:lineRule="atLeast"/>
              <w:ind w:left="105" w:hangingChars="50" w:hanging="105"/>
              <w:jc w:val="center"/>
              <w:rPr>
                <w:rFonts w:ascii="宋体" w:hAnsi="宋体"/>
                <w:szCs w:val="21"/>
              </w:rPr>
            </w:pPr>
            <w:r w:rsidRPr="00CB6FF5">
              <w:rPr>
                <w:rFonts w:ascii="宋体" w:hAnsi="宋体"/>
                <w:szCs w:val="21"/>
              </w:rPr>
              <w:t>《民用建筑工程室内环境污染控制规范》</w:t>
            </w:r>
          </w:p>
          <w:p w14:paraId="2E26D457" w14:textId="43C02455" w:rsidR="00FF1C5C" w:rsidRPr="00CB6FF5" w:rsidRDefault="00FF1C5C" w:rsidP="00B05656">
            <w:pPr>
              <w:widowControl/>
              <w:spacing w:line="240" w:lineRule="atLeast"/>
              <w:ind w:left="105" w:hangingChars="50" w:hanging="105"/>
              <w:jc w:val="center"/>
              <w:rPr>
                <w:rFonts w:ascii="宋体" w:hAnsi="宋体"/>
                <w:szCs w:val="21"/>
              </w:rPr>
            </w:pPr>
            <w:r w:rsidRPr="00CB6FF5">
              <w:rPr>
                <w:rFonts w:ascii="宋体" w:hAnsi="宋体"/>
                <w:szCs w:val="21"/>
              </w:rPr>
              <w:t>GB</w:t>
            </w:r>
            <w:r>
              <w:rPr>
                <w:rFonts w:ascii="宋体" w:hAnsi="宋体" w:hint="eastAsia"/>
                <w:szCs w:val="21"/>
              </w:rPr>
              <w:t xml:space="preserve"> </w:t>
            </w:r>
            <w:r w:rsidRPr="00CB6FF5">
              <w:rPr>
                <w:rFonts w:ascii="宋体" w:hAnsi="宋体"/>
                <w:szCs w:val="21"/>
              </w:rPr>
              <w:t>50325</w:t>
            </w:r>
          </w:p>
        </w:tc>
        <w:tc>
          <w:tcPr>
            <w:tcW w:w="2694" w:type="dxa"/>
            <w:vMerge/>
            <w:tcBorders>
              <w:left w:val="single" w:sz="4" w:space="0" w:color="auto"/>
              <w:bottom w:val="single" w:sz="4" w:space="0" w:color="auto"/>
              <w:right w:val="single" w:sz="4" w:space="0" w:color="000000"/>
            </w:tcBorders>
            <w:vAlign w:val="center"/>
          </w:tcPr>
          <w:p w14:paraId="22ACE7F9" w14:textId="77777777" w:rsidR="00FF1C5C" w:rsidRPr="00715D15" w:rsidRDefault="00FF1C5C" w:rsidP="0027429E">
            <w:pPr>
              <w:widowControl/>
              <w:jc w:val="left"/>
              <w:rPr>
                <w:rFonts w:ascii="宋体" w:eastAsia="宋体" w:hAnsi="宋体"/>
                <w:sz w:val="18"/>
                <w:szCs w:val="18"/>
              </w:rPr>
            </w:pPr>
          </w:p>
        </w:tc>
      </w:tr>
    </w:tbl>
    <w:p w14:paraId="62574B06" w14:textId="0EB4DF5A" w:rsidR="00500852" w:rsidRPr="00CB6FF5" w:rsidRDefault="00500852" w:rsidP="00500852">
      <w:pPr>
        <w:spacing w:line="480" w:lineRule="auto"/>
        <w:jc w:val="center"/>
        <w:rPr>
          <w:rFonts w:ascii="黑体" w:eastAsia="黑体" w:hAnsi="黑体"/>
          <w:bCs/>
          <w:sz w:val="24"/>
          <w:szCs w:val="24"/>
        </w:rPr>
      </w:pPr>
      <w:r>
        <w:rPr>
          <w:rFonts w:ascii="黑体" w:eastAsia="黑体" w:hAnsi="黑体" w:hint="eastAsia"/>
          <w:bCs/>
          <w:sz w:val="24"/>
          <w:szCs w:val="24"/>
        </w:rPr>
        <w:lastRenderedPageBreak/>
        <w:t>续</w:t>
      </w:r>
      <w:r w:rsidRPr="00CB6FF5">
        <w:rPr>
          <w:rFonts w:ascii="黑体" w:eastAsia="黑体" w:hAnsi="黑体" w:hint="eastAsia"/>
          <w:bCs/>
          <w:sz w:val="24"/>
          <w:szCs w:val="24"/>
        </w:rPr>
        <w:t>表4.</w:t>
      </w:r>
      <w:r w:rsidR="00A34D51">
        <w:rPr>
          <w:rFonts w:ascii="黑体" w:eastAsia="黑体" w:hAnsi="黑体" w:hint="eastAsia"/>
          <w:bCs/>
          <w:sz w:val="24"/>
          <w:szCs w:val="24"/>
        </w:rPr>
        <w:t>0</w:t>
      </w:r>
      <w:r w:rsidRPr="00CB6FF5">
        <w:rPr>
          <w:rFonts w:ascii="黑体" w:eastAsia="黑体" w:hAnsi="黑体" w:hint="eastAsia"/>
          <w:bCs/>
          <w:sz w:val="24"/>
          <w:szCs w:val="24"/>
        </w:rPr>
        <w:t>.</w:t>
      </w:r>
      <w:r w:rsidR="00A34D51">
        <w:rPr>
          <w:rFonts w:ascii="黑体" w:eastAsia="黑体" w:hAnsi="黑体" w:hint="eastAsia"/>
          <w:bCs/>
          <w:sz w:val="24"/>
          <w:szCs w:val="24"/>
        </w:rPr>
        <w:t>2</w:t>
      </w:r>
    </w:p>
    <w:tbl>
      <w:tblPr>
        <w:tblStyle w:val="a7"/>
        <w:tblW w:w="8364" w:type="dxa"/>
        <w:tblInd w:w="108" w:type="dxa"/>
        <w:tblLook w:val="04A0" w:firstRow="1" w:lastRow="0" w:firstColumn="1" w:lastColumn="0" w:noHBand="0" w:noVBand="1"/>
      </w:tblPr>
      <w:tblGrid>
        <w:gridCol w:w="1560"/>
        <w:gridCol w:w="4110"/>
        <w:gridCol w:w="2694"/>
      </w:tblGrid>
      <w:tr w:rsidR="00500852" w:rsidRPr="00715D15" w14:paraId="6A55A29F" w14:textId="77777777" w:rsidTr="00AE5670">
        <w:trPr>
          <w:trHeight w:val="496"/>
        </w:trPr>
        <w:tc>
          <w:tcPr>
            <w:tcW w:w="5670" w:type="dxa"/>
            <w:gridSpan w:val="2"/>
            <w:tcBorders>
              <w:top w:val="single" w:sz="4" w:space="0" w:color="000000"/>
              <w:left w:val="single" w:sz="4" w:space="0" w:color="auto"/>
              <w:bottom w:val="single" w:sz="4" w:space="0" w:color="000000"/>
              <w:right w:val="single" w:sz="4" w:space="0" w:color="auto"/>
            </w:tcBorders>
            <w:vAlign w:val="center"/>
          </w:tcPr>
          <w:p w14:paraId="49E613B3" w14:textId="77777777" w:rsidR="00500852" w:rsidRPr="00CB6FF5" w:rsidRDefault="00500852" w:rsidP="00AE5670">
            <w:pPr>
              <w:widowControl/>
              <w:jc w:val="center"/>
              <w:rPr>
                <w:rFonts w:ascii="宋体" w:hAnsi="宋体" w:cs="Arial"/>
                <w:bCs/>
                <w:kern w:val="0"/>
                <w:szCs w:val="21"/>
              </w:rPr>
            </w:pPr>
            <w:r w:rsidRPr="00CB6FF5">
              <w:rPr>
                <w:rFonts w:ascii="宋体" w:hAnsi="宋体" w:hint="eastAsia"/>
                <w:bCs/>
                <w:kern w:val="24"/>
                <w:szCs w:val="21"/>
              </w:rPr>
              <w:t>适用规范与标准</w:t>
            </w:r>
          </w:p>
        </w:tc>
        <w:tc>
          <w:tcPr>
            <w:tcW w:w="2694" w:type="dxa"/>
            <w:tcBorders>
              <w:top w:val="single" w:sz="4" w:space="0" w:color="000000"/>
              <w:left w:val="single" w:sz="4" w:space="0" w:color="auto"/>
              <w:bottom w:val="single" w:sz="4" w:space="0" w:color="000000"/>
              <w:right w:val="single" w:sz="4" w:space="0" w:color="000000"/>
            </w:tcBorders>
            <w:vAlign w:val="center"/>
          </w:tcPr>
          <w:p w14:paraId="1A8E90CC" w14:textId="77777777" w:rsidR="00500852" w:rsidRPr="00CB6FF5" w:rsidRDefault="00500852" w:rsidP="00AE5670">
            <w:pPr>
              <w:widowControl/>
              <w:jc w:val="center"/>
              <w:rPr>
                <w:rFonts w:ascii="宋体" w:hAnsi="宋体" w:cs="Times New Roman"/>
                <w:bCs/>
                <w:kern w:val="24"/>
                <w:szCs w:val="21"/>
              </w:rPr>
            </w:pPr>
            <w:r w:rsidRPr="00CB6FF5">
              <w:rPr>
                <w:rFonts w:ascii="宋体" w:hAnsi="宋体" w:hint="eastAsia"/>
                <w:bCs/>
                <w:kern w:val="24"/>
                <w:szCs w:val="21"/>
              </w:rPr>
              <w:t>通用规范与标准</w:t>
            </w:r>
          </w:p>
        </w:tc>
      </w:tr>
      <w:tr w:rsidR="00500852" w:rsidRPr="00715D15" w14:paraId="72D30D75" w14:textId="77777777" w:rsidTr="00AE5670">
        <w:trPr>
          <w:trHeight w:val="936"/>
        </w:trPr>
        <w:tc>
          <w:tcPr>
            <w:tcW w:w="1560" w:type="dxa"/>
            <w:tcBorders>
              <w:top w:val="nil"/>
              <w:left w:val="single" w:sz="4" w:space="0" w:color="000000"/>
              <w:bottom w:val="single" w:sz="4" w:space="0" w:color="000000"/>
              <w:right w:val="single" w:sz="4" w:space="0" w:color="000000"/>
            </w:tcBorders>
            <w:vAlign w:val="center"/>
          </w:tcPr>
          <w:p w14:paraId="5CB4B1F2" w14:textId="77777777" w:rsidR="00607DB1" w:rsidRDefault="00607DB1" w:rsidP="00AE5670">
            <w:pPr>
              <w:widowControl/>
              <w:spacing w:line="240" w:lineRule="atLeast"/>
              <w:jc w:val="center"/>
              <w:rPr>
                <w:rFonts w:ascii="宋体" w:hAnsi="宋体"/>
                <w:szCs w:val="21"/>
              </w:rPr>
            </w:pPr>
            <w:r>
              <w:rPr>
                <w:rFonts w:ascii="宋体" w:hAnsi="宋体" w:hint="eastAsia"/>
                <w:szCs w:val="21"/>
              </w:rPr>
              <w:t>公寓型</w:t>
            </w:r>
          </w:p>
          <w:p w14:paraId="486CEC30" w14:textId="1B1B71F3" w:rsidR="00500852" w:rsidRPr="00CB6FF5" w:rsidRDefault="00607DB1" w:rsidP="00AE5670">
            <w:pPr>
              <w:widowControl/>
              <w:spacing w:line="240" w:lineRule="atLeast"/>
              <w:jc w:val="center"/>
              <w:rPr>
                <w:rFonts w:ascii="宋体" w:hAnsi="宋体"/>
                <w:szCs w:val="21"/>
              </w:rPr>
            </w:pPr>
            <w:r>
              <w:rPr>
                <w:rFonts w:ascii="宋体" w:hAnsi="宋体" w:hint="eastAsia"/>
                <w:szCs w:val="21"/>
              </w:rPr>
              <w:t>租赁住房</w:t>
            </w:r>
          </w:p>
        </w:tc>
        <w:tc>
          <w:tcPr>
            <w:tcW w:w="4110" w:type="dxa"/>
            <w:tcBorders>
              <w:top w:val="single" w:sz="4" w:space="0" w:color="000000"/>
              <w:left w:val="nil"/>
              <w:right w:val="single" w:sz="4" w:space="0" w:color="000000"/>
            </w:tcBorders>
            <w:vAlign w:val="center"/>
          </w:tcPr>
          <w:p w14:paraId="15ADC94D" w14:textId="77777777" w:rsidR="00500852" w:rsidRPr="00CB6FF5" w:rsidRDefault="00500852" w:rsidP="00AE5670">
            <w:pPr>
              <w:widowControl/>
              <w:spacing w:line="240" w:lineRule="atLeast"/>
              <w:ind w:left="105" w:hangingChars="50" w:hanging="105"/>
              <w:jc w:val="center"/>
              <w:rPr>
                <w:rFonts w:ascii="宋体" w:hAnsi="宋体"/>
                <w:szCs w:val="21"/>
              </w:rPr>
            </w:pPr>
            <w:r w:rsidRPr="00CB6FF5">
              <w:rPr>
                <w:rFonts w:ascii="宋体" w:hAnsi="宋体"/>
                <w:szCs w:val="21"/>
              </w:rPr>
              <w:t>《民用建筑工程室内环境污染控制规范》</w:t>
            </w:r>
          </w:p>
          <w:p w14:paraId="47105CF9" w14:textId="77777777" w:rsidR="00500852" w:rsidRPr="00CB6FF5" w:rsidRDefault="00500852" w:rsidP="00AE5670">
            <w:pPr>
              <w:widowControl/>
              <w:spacing w:line="240" w:lineRule="atLeast"/>
              <w:jc w:val="center"/>
              <w:rPr>
                <w:rFonts w:ascii="宋体" w:hAnsi="宋体"/>
                <w:szCs w:val="21"/>
              </w:rPr>
            </w:pPr>
            <w:r w:rsidRPr="00CB6FF5">
              <w:rPr>
                <w:rFonts w:ascii="宋体" w:hAnsi="宋体"/>
                <w:szCs w:val="21"/>
              </w:rPr>
              <w:t>GB</w:t>
            </w:r>
            <w:r>
              <w:rPr>
                <w:rFonts w:ascii="宋体" w:hAnsi="宋体" w:hint="eastAsia"/>
                <w:szCs w:val="21"/>
              </w:rPr>
              <w:t xml:space="preserve"> </w:t>
            </w:r>
            <w:r w:rsidRPr="00CB6FF5">
              <w:rPr>
                <w:rFonts w:ascii="宋体" w:hAnsi="宋体"/>
                <w:szCs w:val="21"/>
              </w:rPr>
              <w:t>50325</w:t>
            </w:r>
          </w:p>
        </w:tc>
        <w:tc>
          <w:tcPr>
            <w:tcW w:w="2694" w:type="dxa"/>
            <w:tcBorders>
              <w:top w:val="single" w:sz="4" w:space="0" w:color="000000"/>
              <w:left w:val="nil"/>
              <w:bottom w:val="single" w:sz="4" w:space="0" w:color="auto"/>
              <w:right w:val="single" w:sz="4" w:space="0" w:color="000000"/>
            </w:tcBorders>
            <w:vAlign w:val="center"/>
          </w:tcPr>
          <w:p w14:paraId="7FAD45FB" w14:textId="77777777" w:rsidR="00FF1C5C" w:rsidRPr="00CB6FF5" w:rsidRDefault="00FF1C5C" w:rsidP="00FF1C5C">
            <w:pPr>
              <w:widowControl/>
              <w:spacing w:line="240" w:lineRule="atLeast"/>
              <w:jc w:val="center"/>
              <w:rPr>
                <w:rFonts w:ascii="宋体" w:hAnsi="宋体"/>
                <w:szCs w:val="21"/>
              </w:rPr>
            </w:pPr>
            <w:r w:rsidRPr="00CB6FF5">
              <w:rPr>
                <w:rFonts w:ascii="宋体" w:hAnsi="宋体"/>
                <w:szCs w:val="21"/>
              </w:rPr>
              <w:t>《室内空气质量标准》</w:t>
            </w:r>
          </w:p>
          <w:p w14:paraId="59CB99AB" w14:textId="3562B043" w:rsidR="00500852" w:rsidRPr="00715D15" w:rsidRDefault="00FF1C5C" w:rsidP="00FF1C5C">
            <w:pPr>
              <w:widowControl/>
              <w:jc w:val="left"/>
              <w:rPr>
                <w:rFonts w:ascii="宋体" w:eastAsia="宋体" w:hAnsi="宋体"/>
                <w:sz w:val="18"/>
                <w:szCs w:val="18"/>
              </w:rPr>
            </w:pPr>
            <w:r w:rsidRPr="00CB6FF5">
              <w:rPr>
                <w:rFonts w:ascii="宋体" w:hAnsi="宋体"/>
                <w:szCs w:val="21"/>
              </w:rPr>
              <w:t>GB/T</w:t>
            </w:r>
            <w:r>
              <w:rPr>
                <w:rFonts w:ascii="宋体" w:hAnsi="宋体" w:hint="eastAsia"/>
                <w:szCs w:val="21"/>
              </w:rPr>
              <w:t xml:space="preserve"> </w:t>
            </w:r>
            <w:r w:rsidRPr="00CB6FF5">
              <w:rPr>
                <w:rFonts w:ascii="宋体" w:hAnsi="宋体"/>
                <w:szCs w:val="21"/>
              </w:rPr>
              <w:t>18883</w:t>
            </w:r>
          </w:p>
        </w:tc>
      </w:tr>
    </w:tbl>
    <w:p w14:paraId="70D13D01" w14:textId="77777777" w:rsidR="00FF1C5C" w:rsidRPr="00FF1C5C" w:rsidRDefault="00FF1C5C" w:rsidP="00FF1C5C">
      <w:pPr>
        <w:widowControl/>
        <w:ind w:leftChars="200" w:left="960" w:hangingChars="300" w:hanging="540"/>
        <w:rPr>
          <w:rFonts w:ascii="黑体" w:eastAsia="黑体" w:hAnsi="黑体"/>
          <w:sz w:val="18"/>
          <w:szCs w:val="18"/>
        </w:rPr>
      </w:pPr>
      <w:r w:rsidRPr="00FF1C5C">
        <w:rPr>
          <w:rFonts w:ascii="黑体" w:eastAsia="黑体" w:hAnsi="黑体" w:hint="eastAsia"/>
          <w:sz w:val="18"/>
          <w:szCs w:val="18"/>
        </w:rPr>
        <w:t xml:space="preserve">注：1 </w:t>
      </w:r>
      <w:r w:rsidRPr="003B04B6">
        <w:rPr>
          <w:rFonts w:asciiTheme="minorEastAsia" w:hAnsiTheme="minorEastAsia" w:hint="eastAsia"/>
          <w:sz w:val="18"/>
          <w:szCs w:val="18"/>
        </w:rPr>
        <w:t>宿舍型租赁住房、公寓型租赁住房应执行《民用建筑工程室内环境污染控制规范》GB 50325中I类民用建筑工程的有关规定。</w:t>
      </w:r>
    </w:p>
    <w:p w14:paraId="261E37D1" w14:textId="77777777" w:rsidR="00FF1C5C" w:rsidRPr="00FF1C5C" w:rsidRDefault="00FF1C5C" w:rsidP="00FF1C5C">
      <w:pPr>
        <w:widowControl/>
        <w:ind w:leftChars="375" w:left="788"/>
        <w:rPr>
          <w:rFonts w:ascii="黑体" w:eastAsia="黑体" w:hAnsi="黑体"/>
          <w:sz w:val="18"/>
          <w:szCs w:val="18"/>
        </w:rPr>
      </w:pPr>
      <w:r w:rsidRPr="00FF1C5C">
        <w:rPr>
          <w:rFonts w:ascii="黑体" w:eastAsia="黑体" w:hAnsi="黑体" w:hint="eastAsia"/>
          <w:sz w:val="18"/>
          <w:szCs w:val="18"/>
        </w:rPr>
        <w:t xml:space="preserve">2 </w:t>
      </w:r>
      <w:r w:rsidRPr="003B04B6">
        <w:rPr>
          <w:rFonts w:asciiTheme="minorEastAsia" w:hAnsiTheme="minorEastAsia" w:hint="eastAsia"/>
          <w:sz w:val="18"/>
          <w:szCs w:val="18"/>
        </w:rPr>
        <w:t>需要满足拎包入住的租赁住房，应在必要家具饰品布置安装到位后，进行室内污染物浓度监测。</w:t>
      </w:r>
    </w:p>
    <w:p w14:paraId="4E03E1FE" w14:textId="7050087E" w:rsidR="00500852" w:rsidRDefault="00FF1C5C" w:rsidP="00FF1C5C">
      <w:pPr>
        <w:widowControl/>
        <w:ind w:leftChars="375" w:left="788"/>
        <w:rPr>
          <w:b/>
          <w:szCs w:val="24"/>
        </w:rPr>
      </w:pPr>
      <w:r w:rsidRPr="00FF1C5C">
        <w:rPr>
          <w:rFonts w:ascii="黑体" w:eastAsia="黑体" w:hAnsi="黑体" w:hint="eastAsia"/>
          <w:sz w:val="18"/>
          <w:szCs w:val="18"/>
        </w:rPr>
        <w:t xml:space="preserve">3 </w:t>
      </w:r>
      <w:r w:rsidRPr="003B04B6">
        <w:rPr>
          <w:rFonts w:asciiTheme="minorEastAsia" w:hAnsiTheme="minorEastAsia" w:hint="eastAsia"/>
          <w:sz w:val="18"/>
          <w:szCs w:val="18"/>
        </w:rPr>
        <w:t>室内装修有害物活度和浓度的限量应符合以上相关规范中的规定且从严控制。</w:t>
      </w:r>
    </w:p>
    <w:p w14:paraId="096C0A17" w14:textId="77777777" w:rsidR="00500852" w:rsidRDefault="00500852" w:rsidP="00FF1C5C">
      <w:pPr>
        <w:pStyle w:val="aa"/>
        <w:tabs>
          <w:tab w:val="left" w:pos="720"/>
        </w:tabs>
        <w:kinsoku w:val="0"/>
        <w:overflowPunct w:val="0"/>
        <w:spacing w:before="94" w:line="240" w:lineRule="exact"/>
        <w:ind w:left="119" w:right="266"/>
        <w:jc w:val="both"/>
        <w:rPr>
          <w:rFonts w:cstheme="minorBidi" w:hint="default"/>
          <w:b/>
          <w:kern w:val="2"/>
          <w:szCs w:val="24"/>
        </w:rPr>
      </w:pPr>
    </w:p>
    <w:p w14:paraId="490707C8" w14:textId="673A657A" w:rsidR="00156450" w:rsidRPr="00715D15" w:rsidRDefault="00177175" w:rsidP="009A1155">
      <w:pPr>
        <w:pStyle w:val="aa"/>
        <w:tabs>
          <w:tab w:val="left" w:pos="720"/>
        </w:tabs>
        <w:kinsoku w:val="0"/>
        <w:overflowPunct w:val="0"/>
        <w:spacing w:before="94" w:line="312" w:lineRule="auto"/>
        <w:ind w:left="119" w:right="266"/>
        <w:jc w:val="both"/>
        <w:rPr>
          <w:rFonts w:hint="default"/>
          <w:b/>
        </w:rPr>
      </w:pPr>
      <w:r w:rsidRPr="00715D15">
        <w:rPr>
          <w:rFonts w:cstheme="minorBidi"/>
          <w:b/>
          <w:kern w:val="2"/>
          <w:szCs w:val="24"/>
        </w:rPr>
        <w:t>4</w:t>
      </w:r>
      <w:r w:rsidRPr="00715D15">
        <w:rPr>
          <w:rFonts w:cstheme="minorBidi" w:hint="default"/>
          <w:b/>
          <w:kern w:val="2"/>
          <w:szCs w:val="24"/>
        </w:rPr>
        <w:t>.</w:t>
      </w:r>
      <w:r w:rsidR="000433F0" w:rsidRPr="00715D15">
        <w:rPr>
          <w:rFonts w:cstheme="minorBidi"/>
          <w:b/>
          <w:kern w:val="2"/>
          <w:szCs w:val="24"/>
        </w:rPr>
        <w:t>0</w:t>
      </w:r>
      <w:r w:rsidRPr="00715D15">
        <w:rPr>
          <w:rFonts w:cstheme="minorBidi" w:hint="default"/>
          <w:b/>
          <w:kern w:val="2"/>
          <w:szCs w:val="24"/>
        </w:rPr>
        <w:t>.</w:t>
      </w:r>
      <w:r w:rsidR="000433F0" w:rsidRPr="00715D15">
        <w:rPr>
          <w:rFonts w:cstheme="minorBidi"/>
          <w:b/>
          <w:kern w:val="2"/>
          <w:szCs w:val="24"/>
        </w:rPr>
        <w:t>3</w:t>
      </w:r>
      <w:r w:rsidRPr="00715D15">
        <w:rPr>
          <w:b/>
        </w:rPr>
        <w:t xml:space="preserve"> </w:t>
      </w:r>
      <w:r w:rsidR="00156450" w:rsidRPr="00715D15">
        <w:rPr>
          <w:rFonts w:cstheme="minorBidi"/>
          <w:kern w:val="2"/>
          <w:szCs w:val="24"/>
        </w:rPr>
        <w:t>租赁住房室内新风量或换气次数指标应符合现行国家标准《民用建筑供暖通风与空气调节设计规范》</w:t>
      </w:r>
      <w:r w:rsidR="00156450" w:rsidRPr="00715D15">
        <w:rPr>
          <w:rFonts w:cstheme="minorBidi" w:hint="default"/>
          <w:kern w:val="2"/>
          <w:szCs w:val="24"/>
        </w:rPr>
        <w:t xml:space="preserve"> GB</w:t>
      </w:r>
      <w:r w:rsidR="001155F3">
        <w:rPr>
          <w:rFonts w:cstheme="minorBidi"/>
          <w:kern w:val="2"/>
          <w:szCs w:val="24"/>
        </w:rPr>
        <w:t xml:space="preserve"> </w:t>
      </w:r>
      <w:r w:rsidR="00156450" w:rsidRPr="00715D15">
        <w:rPr>
          <w:rFonts w:cstheme="minorBidi" w:hint="default"/>
          <w:kern w:val="2"/>
          <w:szCs w:val="24"/>
        </w:rPr>
        <w:t xml:space="preserve">50736 </w:t>
      </w:r>
      <w:r w:rsidR="00156450" w:rsidRPr="00715D15">
        <w:rPr>
          <w:rFonts w:cstheme="minorBidi"/>
          <w:kern w:val="2"/>
          <w:szCs w:val="24"/>
        </w:rPr>
        <w:t>的有关规定。</w:t>
      </w:r>
    </w:p>
    <w:p w14:paraId="2DC2581A" w14:textId="2421CD97" w:rsidR="00177175" w:rsidRPr="00715D15" w:rsidRDefault="000433F0" w:rsidP="009A1155">
      <w:pPr>
        <w:pStyle w:val="aa"/>
        <w:tabs>
          <w:tab w:val="left" w:pos="720"/>
        </w:tabs>
        <w:kinsoku w:val="0"/>
        <w:overflowPunct w:val="0"/>
        <w:spacing w:before="94" w:line="312" w:lineRule="auto"/>
        <w:ind w:left="119" w:right="266"/>
        <w:jc w:val="both"/>
        <w:rPr>
          <w:rFonts w:hint="default"/>
        </w:rPr>
      </w:pPr>
      <w:r w:rsidRPr="009A1155">
        <w:rPr>
          <w:b/>
        </w:rPr>
        <w:t>4.0.4</w:t>
      </w:r>
      <w:r w:rsidR="009A1155">
        <w:rPr>
          <w:b/>
        </w:rPr>
        <w:t xml:space="preserve"> </w:t>
      </w:r>
      <w:r w:rsidR="00177175" w:rsidRPr="00715D15">
        <w:t>租赁住房应利用自然条件获得良好的天然采光和自然通风，并应符合国家和本市现行有关标准的规定。</w:t>
      </w:r>
      <w:r w:rsidR="00177175" w:rsidRPr="00715D15">
        <w:rPr>
          <w:rFonts w:hint="default"/>
        </w:rPr>
        <w:t>同时，参考表</w:t>
      </w:r>
      <w:r w:rsidR="00177175" w:rsidRPr="00715D15">
        <w:t>3</w:t>
      </w:r>
      <w:r w:rsidR="00177175" w:rsidRPr="00715D15">
        <w:rPr>
          <w:rFonts w:hint="default"/>
        </w:rPr>
        <w:t>.1.1</w:t>
      </w:r>
      <w:r w:rsidR="00177175" w:rsidRPr="00715D15">
        <w:t>，</w:t>
      </w:r>
      <w:r w:rsidR="00177175" w:rsidRPr="00715D15">
        <w:rPr>
          <w:rFonts w:hint="default"/>
        </w:rPr>
        <w:t>按租赁住房的类别分别执行</w:t>
      </w:r>
      <w:r w:rsidR="00177175" w:rsidRPr="00715D15">
        <w:t>相关</w:t>
      </w:r>
      <w:r w:rsidR="00177175" w:rsidRPr="00715D15">
        <w:rPr>
          <w:rFonts w:hint="default"/>
        </w:rPr>
        <w:t>规定。</w:t>
      </w:r>
    </w:p>
    <w:p w14:paraId="13BAAC20" w14:textId="7BDCA0F4" w:rsidR="000433F0" w:rsidRPr="00715D15" w:rsidRDefault="000433F0" w:rsidP="00731546">
      <w:pPr>
        <w:pStyle w:val="aa"/>
        <w:tabs>
          <w:tab w:val="left" w:pos="720"/>
        </w:tabs>
        <w:kinsoku w:val="0"/>
        <w:overflowPunct w:val="0"/>
        <w:spacing w:before="94" w:line="312" w:lineRule="auto"/>
        <w:ind w:left="119" w:right="266"/>
        <w:jc w:val="both"/>
        <w:rPr>
          <w:rFonts w:hint="default"/>
        </w:rPr>
      </w:pPr>
      <w:r w:rsidRPr="009A1155">
        <w:rPr>
          <w:b/>
        </w:rPr>
        <w:t>4.0.5</w:t>
      </w:r>
      <w:r w:rsidR="009A1155">
        <w:rPr>
          <w:b/>
        </w:rPr>
        <w:t xml:space="preserve"> </w:t>
      </w:r>
      <w:r w:rsidRPr="00715D15">
        <w:t>租赁住房</w:t>
      </w:r>
      <w:proofErr w:type="gramStart"/>
      <w:r w:rsidR="00A13CFE" w:rsidRPr="00715D15">
        <w:t>室内声</w:t>
      </w:r>
      <w:proofErr w:type="gramEnd"/>
      <w:r w:rsidR="00A13CFE" w:rsidRPr="00715D15">
        <w:t>环境指标应符合现行国家标准《声环境质量标准》 GB 3096 的有关规定。</w:t>
      </w:r>
      <w:r w:rsidRPr="00715D15">
        <w:t>应</w:t>
      </w:r>
      <w:r w:rsidR="00A13CFE" w:rsidRPr="00715D15">
        <w:t>重点对楼板、墙体、管道及电梯等部位采取系统的隔声措施，并对产生振动的设备采取减隔</w:t>
      </w:r>
      <w:r w:rsidR="00654BC8">
        <w:t>振</w:t>
      </w:r>
      <w:r w:rsidR="00A13CFE" w:rsidRPr="00715D15">
        <w:t>措施，隔声标准应满足现行国家标准《民用建筑隔声设计规范》GB 50118 中的有关规定。</w:t>
      </w:r>
    </w:p>
    <w:p w14:paraId="7B69F075" w14:textId="77777777" w:rsidR="00A13CFE" w:rsidRPr="00715D15" w:rsidRDefault="00A13CFE" w:rsidP="009A1155">
      <w:pPr>
        <w:pStyle w:val="aa"/>
        <w:tabs>
          <w:tab w:val="left" w:pos="720"/>
        </w:tabs>
        <w:kinsoku w:val="0"/>
        <w:overflowPunct w:val="0"/>
        <w:spacing w:before="94" w:line="312" w:lineRule="auto"/>
        <w:ind w:left="119" w:right="266"/>
        <w:jc w:val="both"/>
        <w:rPr>
          <w:rFonts w:hint="default"/>
        </w:rPr>
      </w:pPr>
      <w:r w:rsidRPr="009A1155">
        <w:rPr>
          <w:b/>
        </w:rPr>
        <w:t>4.0.6</w:t>
      </w:r>
      <w:r w:rsidR="009A1155">
        <w:rPr>
          <w:b/>
        </w:rPr>
        <w:t xml:space="preserve"> </w:t>
      </w:r>
      <w:r w:rsidR="001C778A" w:rsidRPr="00715D15">
        <w:t>租赁住房外围护结构应采取适宜的建筑构造，消除热桥、防止结露和滋生霉菌的有效措施。</w:t>
      </w:r>
    </w:p>
    <w:p w14:paraId="2A3AB87C" w14:textId="77777777" w:rsidR="00177175" w:rsidRPr="009A1155" w:rsidRDefault="00177175" w:rsidP="00731546">
      <w:pPr>
        <w:pStyle w:val="aa"/>
        <w:tabs>
          <w:tab w:val="left" w:pos="720"/>
        </w:tabs>
        <w:kinsoku w:val="0"/>
        <w:overflowPunct w:val="0"/>
        <w:spacing w:before="52" w:line="312" w:lineRule="auto"/>
        <w:ind w:left="119" w:right="266"/>
        <w:rPr>
          <w:rFonts w:hint="default"/>
        </w:rPr>
      </w:pPr>
    </w:p>
    <w:p w14:paraId="29C429D1" w14:textId="77777777" w:rsidR="00177175" w:rsidRPr="009A1155" w:rsidRDefault="00CE0FFD" w:rsidP="004B2C93">
      <w:pPr>
        <w:pStyle w:val="1"/>
        <w:jc w:val="center"/>
        <w:rPr>
          <w:rFonts w:ascii="黑体" w:eastAsia="黑体" w:hAnsi="黑体"/>
          <w:b w:val="0"/>
          <w:sz w:val="28"/>
          <w:szCs w:val="28"/>
        </w:rPr>
      </w:pPr>
      <w:bookmarkStart w:id="38" w:name="_Toc26188764"/>
      <w:bookmarkStart w:id="39" w:name="_Toc58857086"/>
      <w:r w:rsidRPr="009A1155">
        <w:rPr>
          <w:rFonts w:ascii="黑体" w:eastAsia="黑体" w:hAnsi="黑体" w:hint="eastAsia"/>
          <w:b w:val="0"/>
          <w:sz w:val="28"/>
          <w:szCs w:val="28"/>
        </w:rPr>
        <w:t>5</w:t>
      </w:r>
      <w:r w:rsidR="00177175" w:rsidRPr="009A1155">
        <w:rPr>
          <w:rFonts w:ascii="黑体" w:eastAsia="黑体" w:hAnsi="黑体"/>
          <w:b w:val="0"/>
          <w:sz w:val="28"/>
          <w:szCs w:val="28"/>
        </w:rPr>
        <w:t xml:space="preserve"> </w:t>
      </w:r>
      <w:r w:rsidR="00177175" w:rsidRPr="009A1155">
        <w:rPr>
          <w:rFonts w:ascii="黑体" w:eastAsia="黑体" w:hAnsi="黑体" w:hint="eastAsia"/>
          <w:b w:val="0"/>
          <w:sz w:val="28"/>
          <w:szCs w:val="28"/>
        </w:rPr>
        <w:t>室内装修</w:t>
      </w:r>
      <w:bookmarkEnd w:id="38"/>
      <w:bookmarkEnd w:id="39"/>
    </w:p>
    <w:p w14:paraId="6584F650" w14:textId="4101CCED" w:rsidR="00177175" w:rsidRPr="00715D15" w:rsidRDefault="009B3D46" w:rsidP="009A1155">
      <w:pPr>
        <w:pStyle w:val="aa"/>
        <w:topLinePunct/>
        <w:autoSpaceDN/>
        <w:spacing w:line="312" w:lineRule="auto"/>
        <w:ind w:left="0" w:right="266"/>
        <w:jc w:val="both"/>
        <w:rPr>
          <w:rFonts w:hint="default"/>
        </w:rPr>
      </w:pPr>
      <w:r w:rsidRPr="00715D15">
        <w:rPr>
          <w:rFonts w:cstheme="minorBidi"/>
          <w:b/>
          <w:kern w:val="2"/>
          <w:szCs w:val="24"/>
        </w:rPr>
        <w:t>5</w:t>
      </w:r>
      <w:r w:rsidR="00177175" w:rsidRPr="00715D15">
        <w:rPr>
          <w:rFonts w:cstheme="minorBidi" w:hint="default"/>
          <w:b/>
          <w:kern w:val="2"/>
          <w:szCs w:val="24"/>
        </w:rPr>
        <w:t>.</w:t>
      </w:r>
      <w:r w:rsidRPr="00715D15">
        <w:rPr>
          <w:rFonts w:cstheme="minorBidi"/>
          <w:b/>
          <w:kern w:val="2"/>
          <w:szCs w:val="24"/>
        </w:rPr>
        <w:t>0</w:t>
      </w:r>
      <w:r w:rsidR="00177175" w:rsidRPr="00715D15">
        <w:rPr>
          <w:rFonts w:cstheme="minorBidi"/>
          <w:b/>
          <w:kern w:val="2"/>
          <w:szCs w:val="24"/>
        </w:rPr>
        <w:t>.1</w:t>
      </w:r>
      <w:r w:rsidRPr="00715D15">
        <w:rPr>
          <w:rFonts w:cstheme="minorBidi"/>
          <w:b/>
          <w:kern w:val="2"/>
          <w:szCs w:val="24"/>
        </w:rPr>
        <w:t xml:space="preserve"> </w:t>
      </w:r>
      <w:r w:rsidRPr="00715D15">
        <w:t>租赁住房全面实施全装修成品交房，可根据市场需求，配置必要的电器、家具等设备设施。</w:t>
      </w:r>
      <w:r w:rsidR="001C1282">
        <w:t>宿舍型租赁住房</w:t>
      </w:r>
      <w:r w:rsidRPr="00715D15">
        <w:t>、</w:t>
      </w:r>
      <w:r w:rsidR="00595187">
        <w:t>公寓型租赁住房</w:t>
      </w:r>
      <w:r w:rsidRPr="00715D15">
        <w:t>采用装配式装修，鼓励</w:t>
      </w:r>
      <w:r w:rsidR="00595187">
        <w:t>住宅型租赁住房</w:t>
      </w:r>
      <w:r w:rsidRPr="00715D15">
        <w:t>根据市场需求实施装配式装修，</w:t>
      </w:r>
      <w:proofErr w:type="gramStart"/>
      <w:r w:rsidRPr="00715D15">
        <w:t>提高部</w:t>
      </w:r>
      <w:proofErr w:type="gramEnd"/>
      <w:r w:rsidRPr="00715D15">
        <w:t>品化率。</w:t>
      </w:r>
    </w:p>
    <w:p w14:paraId="38EA4E87" w14:textId="77777777" w:rsidR="00177175" w:rsidRPr="00715D15" w:rsidRDefault="009B3D46" w:rsidP="009A1155">
      <w:pPr>
        <w:pStyle w:val="aa"/>
        <w:kinsoku w:val="0"/>
        <w:overflowPunct w:val="0"/>
        <w:spacing w:line="312" w:lineRule="auto"/>
        <w:ind w:left="0"/>
        <w:jc w:val="both"/>
        <w:rPr>
          <w:rFonts w:hint="default"/>
        </w:rPr>
      </w:pPr>
      <w:r w:rsidRPr="00715D15">
        <w:rPr>
          <w:rFonts w:cstheme="minorBidi"/>
          <w:b/>
          <w:kern w:val="2"/>
          <w:szCs w:val="24"/>
        </w:rPr>
        <w:t>5</w:t>
      </w:r>
      <w:r w:rsidR="00177175" w:rsidRPr="00715D15">
        <w:rPr>
          <w:rFonts w:cstheme="minorBidi" w:hint="default"/>
          <w:b/>
          <w:kern w:val="2"/>
          <w:szCs w:val="24"/>
        </w:rPr>
        <w:t>.</w:t>
      </w:r>
      <w:r w:rsidRPr="00715D15">
        <w:rPr>
          <w:rFonts w:cstheme="minorBidi"/>
          <w:b/>
          <w:kern w:val="2"/>
          <w:szCs w:val="24"/>
        </w:rPr>
        <w:t>0</w:t>
      </w:r>
      <w:r w:rsidR="00177175" w:rsidRPr="00715D15">
        <w:rPr>
          <w:rFonts w:cstheme="minorBidi" w:hint="default"/>
          <w:b/>
          <w:kern w:val="2"/>
          <w:szCs w:val="24"/>
        </w:rPr>
        <w:t>.</w:t>
      </w:r>
      <w:r w:rsidR="00177175" w:rsidRPr="00715D15">
        <w:rPr>
          <w:rFonts w:cstheme="minorBidi"/>
          <w:b/>
          <w:kern w:val="2"/>
          <w:szCs w:val="24"/>
        </w:rPr>
        <w:t>2</w:t>
      </w:r>
      <w:r w:rsidR="009A1155">
        <w:rPr>
          <w:rFonts w:cstheme="minorBidi"/>
          <w:b/>
          <w:kern w:val="2"/>
          <w:szCs w:val="24"/>
        </w:rPr>
        <w:t xml:space="preserve"> </w:t>
      </w:r>
      <w:r w:rsidRPr="00715D15">
        <w:t>租赁住房室内装修应合理选择装修材料和构造做法，其</w:t>
      </w:r>
      <w:r w:rsidR="00F703D5">
        <w:t>防火、</w:t>
      </w:r>
      <w:r w:rsidRPr="00715D15">
        <w:t>防水、防潮</w:t>
      </w:r>
      <w:r w:rsidR="004C79B0">
        <w:t>、</w:t>
      </w:r>
      <w:r w:rsidR="00F703D5" w:rsidRPr="00715D15">
        <w:t>隔声降噪</w:t>
      </w:r>
      <w:r w:rsidRPr="00715D15">
        <w:t>等应符合国家和本市现行有关标准的规定。</w:t>
      </w:r>
      <w:r w:rsidRPr="00715D15">
        <w:rPr>
          <w:rFonts w:hint="default"/>
        </w:rPr>
        <w:t>参考表</w:t>
      </w:r>
      <w:r w:rsidRPr="00715D15">
        <w:t>3</w:t>
      </w:r>
      <w:r w:rsidRPr="00715D15">
        <w:rPr>
          <w:rFonts w:hint="default"/>
        </w:rPr>
        <w:t>.1.1，按租赁住房的类别分别执行</w:t>
      </w:r>
      <w:r w:rsidRPr="00715D15">
        <w:t>相关</w:t>
      </w:r>
      <w:r w:rsidRPr="00715D15">
        <w:rPr>
          <w:rFonts w:hint="default"/>
        </w:rPr>
        <w:t>规定。</w:t>
      </w:r>
    </w:p>
    <w:p w14:paraId="0FD3675D" w14:textId="77777777" w:rsidR="00177175" w:rsidRPr="00715D15" w:rsidRDefault="009B3D46" w:rsidP="009A1155">
      <w:pPr>
        <w:pStyle w:val="aa"/>
        <w:tabs>
          <w:tab w:val="left" w:pos="959"/>
        </w:tabs>
        <w:kinsoku w:val="0"/>
        <w:overflowPunct w:val="0"/>
        <w:spacing w:line="312" w:lineRule="auto"/>
        <w:ind w:left="0" w:right="266"/>
        <w:jc w:val="both"/>
        <w:rPr>
          <w:rFonts w:hint="default"/>
        </w:rPr>
      </w:pPr>
      <w:r w:rsidRPr="00715D15">
        <w:rPr>
          <w:rFonts w:cstheme="minorBidi"/>
          <w:b/>
          <w:kern w:val="2"/>
          <w:szCs w:val="24"/>
        </w:rPr>
        <w:t>5</w:t>
      </w:r>
      <w:r w:rsidR="00177175" w:rsidRPr="00715D15">
        <w:rPr>
          <w:rFonts w:cstheme="minorBidi"/>
          <w:b/>
          <w:kern w:val="2"/>
          <w:szCs w:val="24"/>
        </w:rPr>
        <w:t>.</w:t>
      </w:r>
      <w:r w:rsidRPr="00715D15">
        <w:rPr>
          <w:rFonts w:cstheme="minorBidi"/>
          <w:b/>
          <w:kern w:val="2"/>
          <w:szCs w:val="24"/>
        </w:rPr>
        <w:t>0</w:t>
      </w:r>
      <w:r w:rsidR="00177175" w:rsidRPr="00715D15">
        <w:rPr>
          <w:rFonts w:cstheme="minorBidi"/>
          <w:b/>
          <w:kern w:val="2"/>
          <w:szCs w:val="24"/>
        </w:rPr>
        <w:t>.3</w:t>
      </w:r>
      <w:r w:rsidR="00177175" w:rsidRPr="00715D15">
        <w:rPr>
          <w:b/>
          <w:szCs w:val="22"/>
        </w:rPr>
        <w:t xml:space="preserve"> </w:t>
      </w:r>
      <w:r w:rsidR="00177175" w:rsidRPr="00715D15">
        <w:rPr>
          <w:szCs w:val="22"/>
        </w:rPr>
        <w:t>租赁住房</w:t>
      </w:r>
      <w:r w:rsidRPr="00715D15">
        <w:rPr>
          <w:szCs w:val="22"/>
        </w:rPr>
        <w:t>室内装修</w:t>
      </w:r>
      <w:r w:rsidR="00177175" w:rsidRPr="00715D15">
        <w:rPr>
          <w:szCs w:val="22"/>
        </w:rPr>
        <w:t>应充分</w:t>
      </w:r>
      <w:proofErr w:type="gramStart"/>
      <w:r w:rsidR="00177175" w:rsidRPr="00715D15">
        <w:rPr>
          <w:szCs w:val="22"/>
        </w:rPr>
        <w:t>考虑全</w:t>
      </w:r>
      <w:proofErr w:type="gramEnd"/>
      <w:r w:rsidR="00177175" w:rsidRPr="00715D15">
        <w:rPr>
          <w:szCs w:val="22"/>
        </w:rPr>
        <w:t>生命周期和</w:t>
      </w:r>
      <w:proofErr w:type="gramStart"/>
      <w:r w:rsidR="00177175" w:rsidRPr="00715D15">
        <w:rPr>
          <w:szCs w:val="22"/>
        </w:rPr>
        <w:t>可</w:t>
      </w:r>
      <w:proofErr w:type="gramEnd"/>
      <w:r w:rsidR="00177175" w:rsidRPr="00715D15">
        <w:rPr>
          <w:szCs w:val="22"/>
        </w:rPr>
        <w:t>持续性发展，</w:t>
      </w:r>
      <w:r w:rsidR="007725AC" w:rsidRPr="00715D15">
        <w:rPr>
          <w:szCs w:val="22"/>
        </w:rPr>
        <w:t>倡导管线与结构分离技术，</w:t>
      </w:r>
      <w:r w:rsidR="00177175" w:rsidRPr="00715D15">
        <w:rPr>
          <w:szCs w:val="22"/>
        </w:rPr>
        <w:t>鼓励室内装修部分采用新技术、新工艺、新产品等</w:t>
      </w:r>
      <w:r w:rsidR="003A7BD4" w:rsidRPr="00715D15">
        <w:rPr>
          <w:szCs w:val="22"/>
        </w:rPr>
        <w:t>绿色</w:t>
      </w:r>
      <w:r w:rsidR="00177175" w:rsidRPr="00715D15">
        <w:rPr>
          <w:szCs w:val="22"/>
        </w:rPr>
        <w:t>新型材</w:t>
      </w:r>
      <w:r w:rsidR="00177175" w:rsidRPr="00715D15">
        <w:rPr>
          <w:szCs w:val="22"/>
        </w:rPr>
        <w:lastRenderedPageBreak/>
        <w:t>料体系。</w:t>
      </w:r>
    </w:p>
    <w:p w14:paraId="3C3117DA" w14:textId="77777777" w:rsidR="00177175" w:rsidRPr="00715D15" w:rsidRDefault="009B3D46" w:rsidP="009A1155">
      <w:pPr>
        <w:pStyle w:val="aa"/>
        <w:tabs>
          <w:tab w:val="left" w:pos="959"/>
        </w:tabs>
        <w:kinsoku w:val="0"/>
        <w:overflowPunct w:val="0"/>
        <w:spacing w:line="312" w:lineRule="auto"/>
        <w:ind w:left="0" w:right="238"/>
        <w:jc w:val="both"/>
        <w:rPr>
          <w:rFonts w:hint="default"/>
        </w:rPr>
      </w:pPr>
      <w:r w:rsidRPr="00715D15">
        <w:rPr>
          <w:rFonts w:cstheme="minorBidi"/>
          <w:b/>
          <w:kern w:val="2"/>
          <w:szCs w:val="24"/>
        </w:rPr>
        <w:t>5</w:t>
      </w:r>
      <w:r w:rsidR="00177175" w:rsidRPr="00715D15">
        <w:rPr>
          <w:rFonts w:cstheme="minorBidi"/>
          <w:b/>
          <w:kern w:val="2"/>
          <w:szCs w:val="24"/>
        </w:rPr>
        <w:t>.</w:t>
      </w:r>
      <w:r w:rsidRPr="00715D15">
        <w:rPr>
          <w:rFonts w:cstheme="minorBidi"/>
          <w:b/>
          <w:kern w:val="2"/>
          <w:szCs w:val="24"/>
        </w:rPr>
        <w:t>0</w:t>
      </w:r>
      <w:r w:rsidR="00177175" w:rsidRPr="00715D15">
        <w:rPr>
          <w:rFonts w:cstheme="minorBidi"/>
          <w:b/>
          <w:kern w:val="2"/>
          <w:szCs w:val="24"/>
        </w:rPr>
        <w:t>.</w:t>
      </w:r>
      <w:r w:rsidRPr="00715D15">
        <w:rPr>
          <w:rFonts w:cstheme="minorBidi"/>
          <w:b/>
          <w:kern w:val="2"/>
          <w:szCs w:val="24"/>
        </w:rPr>
        <w:t>4</w:t>
      </w:r>
      <w:r w:rsidR="00177175" w:rsidRPr="00715D15">
        <w:rPr>
          <w:rFonts w:cstheme="minorBidi"/>
          <w:b/>
          <w:kern w:val="2"/>
          <w:szCs w:val="24"/>
        </w:rPr>
        <w:t xml:space="preserve"> </w:t>
      </w:r>
      <w:r w:rsidR="00177175" w:rsidRPr="00715D15">
        <w:t>租赁住房室内装修应精细</w:t>
      </w:r>
      <w:r w:rsidR="003D6EF1" w:rsidRPr="00715D15">
        <w:t>化</w:t>
      </w:r>
      <w:r w:rsidR="00177175" w:rsidRPr="00715D15">
        <w:t>设计部品与结构、部品与部品、部品与材料间的接口，强弱电点位应充分结合家具、设备、设施、家用电器摆放位置和数量统筹布置、合理布局。</w:t>
      </w:r>
    </w:p>
    <w:p w14:paraId="426CE175" w14:textId="789EBABB" w:rsidR="00177175" w:rsidRPr="00715D15" w:rsidRDefault="009B3D46" w:rsidP="009A1155">
      <w:pPr>
        <w:pStyle w:val="aa"/>
        <w:tabs>
          <w:tab w:val="left" w:pos="959"/>
        </w:tabs>
        <w:kinsoku w:val="0"/>
        <w:overflowPunct w:val="0"/>
        <w:spacing w:line="312" w:lineRule="auto"/>
        <w:ind w:left="0" w:right="264"/>
        <w:jc w:val="both"/>
        <w:rPr>
          <w:rFonts w:hint="default"/>
          <w:szCs w:val="22"/>
        </w:rPr>
      </w:pPr>
      <w:r w:rsidRPr="00715D15">
        <w:rPr>
          <w:rFonts w:cstheme="minorBidi"/>
          <w:b/>
          <w:kern w:val="2"/>
          <w:szCs w:val="24"/>
        </w:rPr>
        <w:t>5</w:t>
      </w:r>
      <w:r w:rsidR="00177175" w:rsidRPr="00715D15">
        <w:rPr>
          <w:rFonts w:cstheme="minorBidi" w:hint="default"/>
          <w:b/>
          <w:kern w:val="2"/>
          <w:szCs w:val="24"/>
        </w:rPr>
        <w:t>.</w:t>
      </w:r>
      <w:r w:rsidRPr="00715D15">
        <w:rPr>
          <w:rFonts w:cstheme="minorBidi"/>
          <w:b/>
          <w:kern w:val="2"/>
          <w:szCs w:val="24"/>
        </w:rPr>
        <w:t>0</w:t>
      </w:r>
      <w:r w:rsidR="00177175" w:rsidRPr="00715D15">
        <w:rPr>
          <w:rFonts w:cstheme="minorBidi" w:hint="default"/>
          <w:b/>
          <w:kern w:val="2"/>
          <w:szCs w:val="24"/>
        </w:rPr>
        <w:t>.</w:t>
      </w:r>
      <w:r w:rsidRPr="00715D15">
        <w:rPr>
          <w:rFonts w:cstheme="minorBidi"/>
          <w:b/>
          <w:kern w:val="2"/>
          <w:szCs w:val="24"/>
        </w:rPr>
        <w:t>5</w:t>
      </w:r>
      <w:r w:rsidR="00177175" w:rsidRPr="00715D15">
        <w:rPr>
          <w:rFonts w:cstheme="minorBidi"/>
          <w:b/>
          <w:kern w:val="2"/>
          <w:szCs w:val="24"/>
        </w:rPr>
        <w:t xml:space="preserve"> </w:t>
      </w:r>
      <w:r w:rsidR="00177175" w:rsidRPr="00715D15">
        <w:t>租赁住房宜采用</w:t>
      </w:r>
      <w:r w:rsidR="00D5386C">
        <w:t>技术成熟、性能稳定的</w:t>
      </w:r>
      <w:r w:rsidR="00177175" w:rsidRPr="00715D15">
        <w:t>集成卫浴或符合内装工业化要求的</w:t>
      </w:r>
      <w:proofErr w:type="gramStart"/>
      <w:r w:rsidR="00177175" w:rsidRPr="00715D15">
        <w:t>卫浴部品</w:t>
      </w:r>
      <w:proofErr w:type="gramEnd"/>
      <w:r w:rsidR="00177175" w:rsidRPr="00715D15">
        <w:t>，应设置洗衣机专用给排水接口和防水插座，并做好防水措施。</w:t>
      </w:r>
    </w:p>
    <w:p w14:paraId="61A7F4DC" w14:textId="7B991CBB" w:rsidR="009A1155" w:rsidRPr="00715D15" w:rsidRDefault="009B3D46" w:rsidP="009A1155">
      <w:pPr>
        <w:pStyle w:val="aa"/>
        <w:kinsoku w:val="0"/>
        <w:overflowPunct w:val="0"/>
        <w:spacing w:line="312" w:lineRule="auto"/>
        <w:ind w:left="0" w:right="238"/>
        <w:jc w:val="both"/>
        <w:rPr>
          <w:rFonts w:hint="default"/>
        </w:rPr>
      </w:pPr>
      <w:r w:rsidRPr="00715D15">
        <w:rPr>
          <w:rFonts w:cstheme="minorBidi"/>
          <w:b/>
          <w:kern w:val="2"/>
          <w:szCs w:val="24"/>
        </w:rPr>
        <w:t>5</w:t>
      </w:r>
      <w:r w:rsidR="00177175" w:rsidRPr="00715D15">
        <w:rPr>
          <w:rFonts w:cstheme="minorBidi" w:hint="default"/>
          <w:b/>
          <w:kern w:val="2"/>
          <w:szCs w:val="24"/>
        </w:rPr>
        <w:t>.</w:t>
      </w:r>
      <w:r w:rsidRPr="00715D15">
        <w:rPr>
          <w:rFonts w:cstheme="minorBidi"/>
          <w:b/>
          <w:kern w:val="2"/>
          <w:szCs w:val="24"/>
        </w:rPr>
        <w:t>0</w:t>
      </w:r>
      <w:r w:rsidR="00177175" w:rsidRPr="00715D15">
        <w:rPr>
          <w:rFonts w:cstheme="minorBidi" w:hint="default"/>
          <w:b/>
          <w:kern w:val="2"/>
          <w:szCs w:val="24"/>
        </w:rPr>
        <w:t>.</w:t>
      </w:r>
      <w:r w:rsidRPr="00715D15">
        <w:rPr>
          <w:rFonts w:cstheme="minorBidi"/>
          <w:b/>
          <w:kern w:val="2"/>
          <w:szCs w:val="24"/>
        </w:rPr>
        <w:t>6</w:t>
      </w:r>
      <w:r w:rsidR="009A1155">
        <w:rPr>
          <w:rFonts w:cstheme="minorBidi"/>
          <w:b/>
          <w:kern w:val="2"/>
          <w:szCs w:val="24"/>
        </w:rPr>
        <w:t xml:space="preserve"> </w:t>
      </w:r>
      <w:r w:rsidR="00595187">
        <w:rPr>
          <w:rFonts w:hint="default"/>
        </w:rPr>
        <w:t>租赁住房</w:t>
      </w:r>
      <w:r w:rsidR="00177175" w:rsidRPr="00715D15">
        <w:rPr>
          <w:rFonts w:hint="default"/>
        </w:rPr>
        <w:t xml:space="preserve">的门窗、配件及装修标准应不低于表 </w:t>
      </w:r>
      <w:r w:rsidRPr="00715D15">
        <w:t>5</w:t>
      </w:r>
      <w:r w:rsidR="00177175" w:rsidRPr="00715D15">
        <w:rPr>
          <w:rFonts w:hint="default"/>
        </w:rPr>
        <w:t>.</w:t>
      </w:r>
      <w:r w:rsidRPr="00715D15">
        <w:t>0</w:t>
      </w:r>
      <w:r w:rsidR="00177175" w:rsidRPr="00715D15">
        <w:rPr>
          <w:rFonts w:hint="default"/>
        </w:rPr>
        <w:t>.</w:t>
      </w:r>
      <w:r w:rsidR="009606B4">
        <w:rPr>
          <w:rFonts w:hint="default"/>
        </w:rPr>
        <w:t>6</w:t>
      </w:r>
      <w:r w:rsidR="009606B4" w:rsidRPr="00715D15">
        <w:rPr>
          <w:rFonts w:hint="default"/>
        </w:rPr>
        <w:t xml:space="preserve"> </w:t>
      </w:r>
      <w:r w:rsidR="00177175" w:rsidRPr="00715D15">
        <w:t>的基本要求。</w:t>
      </w:r>
    </w:p>
    <w:p w14:paraId="036997A2" w14:textId="77777777" w:rsidR="00177175" w:rsidRPr="009A1155" w:rsidRDefault="00177175" w:rsidP="009A1155">
      <w:pPr>
        <w:kinsoku w:val="0"/>
        <w:overflowPunct w:val="0"/>
        <w:spacing w:line="480" w:lineRule="auto"/>
        <w:jc w:val="center"/>
        <w:rPr>
          <w:rFonts w:ascii="黑体" w:eastAsia="黑体" w:hAnsi="黑体"/>
          <w:sz w:val="24"/>
          <w:szCs w:val="24"/>
        </w:rPr>
      </w:pPr>
      <w:r w:rsidRPr="009A1155">
        <w:rPr>
          <w:rFonts w:ascii="黑体" w:eastAsia="黑体" w:hAnsi="黑体" w:hint="eastAsia"/>
          <w:sz w:val="24"/>
          <w:szCs w:val="24"/>
        </w:rPr>
        <w:t>表</w:t>
      </w:r>
      <w:r w:rsidRPr="009A1155">
        <w:rPr>
          <w:rFonts w:ascii="黑体" w:eastAsia="黑体" w:hAnsi="黑体"/>
          <w:spacing w:val="-51"/>
          <w:sz w:val="24"/>
          <w:szCs w:val="24"/>
        </w:rPr>
        <w:t xml:space="preserve"> </w:t>
      </w:r>
      <w:r w:rsidR="009B3D46" w:rsidRPr="009A1155">
        <w:rPr>
          <w:rFonts w:ascii="黑体" w:eastAsia="黑体" w:hAnsi="黑体" w:hint="eastAsia"/>
          <w:sz w:val="24"/>
          <w:szCs w:val="24"/>
        </w:rPr>
        <w:t>5</w:t>
      </w:r>
      <w:r w:rsidRPr="009A1155">
        <w:rPr>
          <w:rFonts w:ascii="黑体" w:eastAsia="黑体" w:hAnsi="黑体"/>
          <w:spacing w:val="-1"/>
          <w:sz w:val="24"/>
          <w:szCs w:val="24"/>
        </w:rPr>
        <w:t>.</w:t>
      </w:r>
      <w:r w:rsidR="009B3D46" w:rsidRPr="009A1155">
        <w:rPr>
          <w:rFonts w:ascii="黑体" w:eastAsia="黑体" w:hAnsi="黑体" w:hint="eastAsia"/>
          <w:sz w:val="24"/>
          <w:szCs w:val="24"/>
        </w:rPr>
        <w:t>0</w:t>
      </w:r>
      <w:r w:rsidRPr="009A1155">
        <w:rPr>
          <w:rFonts w:ascii="黑体" w:eastAsia="黑体" w:hAnsi="黑体"/>
          <w:sz w:val="24"/>
          <w:szCs w:val="24"/>
        </w:rPr>
        <w:t>.</w:t>
      </w:r>
      <w:r w:rsidR="009606B4">
        <w:rPr>
          <w:rFonts w:ascii="黑体" w:eastAsia="黑体" w:hAnsi="黑体"/>
          <w:sz w:val="24"/>
          <w:szCs w:val="24"/>
        </w:rPr>
        <w:t>6</w:t>
      </w:r>
      <w:r w:rsidR="009606B4" w:rsidRPr="009A1155">
        <w:rPr>
          <w:rFonts w:ascii="黑体" w:eastAsia="黑体" w:hAnsi="黑体"/>
          <w:spacing w:val="51"/>
          <w:sz w:val="24"/>
          <w:szCs w:val="24"/>
        </w:rPr>
        <w:t xml:space="preserve"> </w:t>
      </w:r>
      <w:r w:rsidRPr="009A1155">
        <w:rPr>
          <w:rFonts w:ascii="黑体" w:eastAsia="黑体" w:hAnsi="黑体" w:hint="eastAsia"/>
          <w:sz w:val="24"/>
          <w:szCs w:val="24"/>
        </w:rPr>
        <w:t>租赁住房</w:t>
      </w:r>
      <w:r w:rsidRPr="009A1155">
        <w:rPr>
          <w:rFonts w:ascii="黑体" w:eastAsia="黑体" w:hAnsi="黑体" w:hint="eastAsia"/>
          <w:spacing w:val="1"/>
          <w:sz w:val="24"/>
          <w:szCs w:val="24"/>
        </w:rPr>
        <w:t>室内装</w:t>
      </w:r>
      <w:r w:rsidRPr="009A1155">
        <w:rPr>
          <w:rFonts w:ascii="黑体" w:eastAsia="黑体" w:hAnsi="黑体" w:hint="eastAsia"/>
          <w:sz w:val="24"/>
          <w:szCs w:val="24"/>
        </w:rPr>
        <w:t>修</w:t>
      </w:r>
      <w:r w:rsidR="009B3D46" w:rsidRPr="009A1155">
        <w:rPr>
          <w:rFonts w:ascii="黑体" w:eastAsia="黑体" w:hAnsi="黑体" w:hint="eastAsia"/>
          <w:sz w:val="24"/>
          <w:szCs w:val="24"/>
        </w:rPr>
        <w:t>配置标准</w:t>
      </w:r>
      <w:r w:rsidRPr="009A1155">
        <w:rPr>
          <w:rFonts w:ascii="黑体" w:eastAsia="黑体" w:hAnsi="黑体"/>
          <w:sz w:val="24"/>
          <w:szCs w:val="24"/>
        </w:rPr>
        <w:t xml:space="preserve"> </w:t>
      </w:r>
    </w:p>
    <w:p w14:paraId="04EAD10F" w14:textId="77777777" w:rsidR="00177175" w:rsidRPr="00715D15" w:rsidRDefault="00177175" w:rsidP="00177175">
      <w:pPr>
        <w:kinsoku w:val="0"/>
        <w:overflowPunct w:val="0"/>
        <w:spacing w:before="5" w:line="30" w:lineRule="exact"/>
        <w:rPr>
          <w:sz w:val="18"/>
          <w:szCs w:val="18"/>
        </w:rPr>
      </w:pPr>
    </w:p>
    <w:tbl>
      <w:tblPr>
        <w:tblW w:w="8364" w:type="dxa"/>
        <w:tblInd w:w="108" w:type="dxa"/>
        <w:tblLayout w:type="fixed"/>
        <w:tblLook w:val="04A0" w:firstRow="1" w:lastRow="0" w:firstColumn="1" w:lastColumn="0" w:noHBand="0" w:noVBand="1"/>
      </w:tblPr>
      <w:tblGrid>
        <w:gridCol w:w="567"/>
        <w:gridCol w:w="436"/>
        <w:gridCol w:w="1557"/>
        <w:gridCol w:w="2827"/>
        <w:gridCol w:w="992"/>
        <w:gridCol w:w="992"/>
        <w:gridCol w:w="993"/>
      </w:tblGrid>
      <w:tr w:rsidR="00715D15" w:rsidRPr="00715D15" w14:paraId="19D7442F" w14:textId="77777777" w:rsidTr="007D759D">
        <w:trPr>
          <w:trHeight w:val="385"/>
        </w:trPr>
        <w:tc>
          <w:tcPr>
            <w:tcW w:w="567" w:type="dxa"/>
            <w:tcBorders>
              <w:top w:val="single" w:sz="4" w:space="0" w:color="000000"/>
              <w:left w:val="single" w:sz="4" w:space="0" w:color="000000"/>
              <w:bottom w:val="nil"/>
              <w:right w:val="single" w:sz="4" w:space="0" w:color="000000"/>
              <w:tl2br w:val="nil"/>
              <w:tr2bl w:val="nil"/>
            </w:tcBorders>
            <w:vAlign w:val="center"/>
          </w:tcPr>
          <w:p w14:paraId="3F62F08F" w14:textId="77777777" w:rsidR="00177175" w:rsidRPr="004206D7" w:rsidRDefault="00177175" w:rsidP="0027429E">
            <w:pPr>
              <w:pStyle w:val="TableParagraph"/>
              <w:kinsoku w:val="0"/>
              <w:overflowPunct w:val="0"/>
              <w:jc w:val="center"/>
              <w:rPr>
                <w:rFonts w:asciiTheme="minorEastAsia" w:eastAsiaTheme="minorEastAsia" w:hAnsiTheme="minorEastAsia"/>
                <w:spacing w:val="1"/>
                <w:sz w:val="21"/>
                <w:szCs w:val="21"/>
              </w:rPr>
            </w:pPr>
            <w:r w:rsidRPr="004206D7">
              <w:rPr>
                <w:rFonts w:asciiTheme="minorEastAsia" w:eastAsiaTheme="minorEastAsia" w:hAnsiTheme="minorEastAsia" w:hint="eastAsia"/>
                <w:spacing w:val="1"/>
                <w:sz w:val="21"/>
                <w:szCs w:val="21"/>
              </w:rPr>
              <w:t>项</w:t>
            </w:r>
          </w:p>
          <w:p w14:paraId="51B37C0F" w14:textId="77777777" w:rsidR="00177175" w:rsidRPr="004206D7" w:rsidRDefault="00177175" w:rsidP="0027429E">
            <w:pPr>
              <w:pStyle w:val="TableParagraph"/>
              <w:kinsoku w:val="0"/>
              <w:overflowPunct w:val="0"/>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目</w:t>
            </w:r>
          </w:p>
        </w:tc>
        <w:tc>
          <w:tcPr>
            <w:tcW w:w="1993" w:type="dxa"/>
            <w:gridSpan w:val="2"/>
            <w:tcBorders>
              <w:top w:val="single" w:sz="4" w:space="0" w:color="000000"/>
              <w:left w:val="single" w:sz="4" w:space="0" w:color="000000"/>
              <w:bottom w:val="nil"/>
              <w:right w:val="single" w:sz="4" w:space="0" w:color="000000"/>
              <w:tl2br w:val="nil"/>
              <w:tr2bl w:val="nil"/>
            </w:tcBorders>
            <w:vAlign w:val="center"/>
          </w:tcPr>
          <w:p w14:paraId="6DAB2AAE" w14:textId="77777777" w:rsidR="00177175" w:rsidRPr="004206D7" w:rsidRDefault="00177175" w:rsidP="0027429E">
            <w:pPr>
              <w:pStyle w:val="TableParagraph"/>
              <w:kinsoku w:val="0"/>
              <w:overflowPunct w:val="0"/>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装修部位</w:t>
            </w:r>
          </w:p>
        </w:tc>
        <w:tc>
          <w:tcPr>
            <w:tcW w:w="2827" w:type="dxa"/>
            <w:tcBorders>
              <w:top w:val="single" w:sz="4" w:space="0" w:color="000000"/>
              <w:left w:val="single" w:sz="4" w:space="0" w:color="000000"/>
              <w:bottom w:val="nil"/>
              <w:right w:val="single" w:sz="4" w:space="0" w:color="000000"/>
              <w:tl2br w:val="nil"/>
              <w:tr2bl w:val="nil"/>
            </w:tcBorders>
            <w:vAlign w:val="center"/>
          </w:tcPr>
          <w:p w14:paraId="5A91503E" w14:textId="77777777" w:rsidR="00177175" w:rsidRPr="004206D7" w:rsidRDefault="00177175" w:rsidP="0027429E">
            <w:pPr>
              <w:pStyle w:val="TableParagraph"/>
              <w:kinsoku w:val="0"/>
              <w:overflowPunct w:val="0"/>
              <w:spacing w:before="9"/>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装修标准</w:t>
            </w:r>
          </w:p>
        </w:tc>
        <w:tc>
          <w:tcPr>
            <w:tcW w:w="992" w:type="dxa"/>
            <w:tcBorders>
              <w:top w:val="single" w:sz="4" w:space="0" w:color="000000"/>
              <w:left w:val="single" w:sz="4" w:space="0" w:color="000000"/>
              <w:bottom w:val="single" w:sz="4" w:space="0" w:color="000000"/>
              <w:right w:val="single" w:sz="4" w:space="0" w:color="000000"/>
              <w:tl2br w:val="nil"/>
              <w:tr2bl w:val="nil"/>
            </w:tcBorders>
          </w:tcPr>
          <w:p w14:paraId="13C03E42" w14:textId="3BF01C7B" w:rsidR="00177175" w:rsidRPr="004206D7" w:rsidRDefault="00595187" w:rsidP="0027429E">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住宅型租赁住房</w:t>
            </w:r>
          </w:p>
        </w:tc>
        <w:tc>
          <w:tcPr>
            <w:tcW w:w="992" w:type="dxa"/>
            <w:tcBorders>
              <w:top w:val="single" w:sz="4" w:space="0" w:color="000000"/>
              <w:left w:val="single" w:sz="4" w:space="0" w:color="000000"/>
              <w:bottom w:val="single" w:sz="4" w:space="0" w:color="000000"/>
              <w:right w:val="single" w:sz="4" w:space="0" w:color="000000"/>
              <w:tl2br w:val="nil"/>
              <w:tr2bl w:val="nil"/>
            </w:tcBorders>
          </w:tcPr>
          <w:p w14:paraId="51211463" w14:textId="05817FEA" w:rsidR="00177175" w:rsidRPr="004206D7" w:rsidRDefault="00595187" w:rsidP="004206D7">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宿舍型租赁住房</w:t>
            </w:r>
          </w:p>
        </w:tc>
        <w:tc>
          <w:tcPr>
            <w:tcW w:w="993" w:type="dxa"/>
            <w:tcBorders>
              <w:top w:val="single" w:sz="4" w:space="0" w:color="000000"/>
              <w:left w:val="single" w:sz="4" w:space="0" w:color="000000"/>
              <w:bottom w:val="single" w:sz="4" w:space="0" w:color="000000"/>
              <w:right w:val="single" w:sz="4" w:space="0" w:color="000000"/>
              <w:tl2br w:val="nil"/>
              <w:tr2bl w:val="nil"/>
            </w:tcBorders>
          </w:tcPr>
          <w:p w14:paraId="7D17EC75" w14:textId="4348D777" w:rsidR="00177175" w:rsidRPr="004206D7" w:rsidRDefault="00595187">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公寓型租赁住房</w:t>
            </w:r>
          </w:p>
        </w:tc>
      </w:tr>
      <w:tr w:rsidR="00715D15" w:rsidRPr="00715D15" w14:paraId="3E209F88" w14:textId="77777777" w:rsidTr="00C30361">
        <w:trPr>
          <w:trHeight w:hRule="exact" w:val="453"/>
        </w:trPr>
        <w:tc>
          <w:tcPr>
            <w:tcW w:w="56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25F8654" w14:textId="77777777" w:rsidR="00177175" w:rsidRPr="009A1155" w:rsidRDefault="00177175" w:rsidP="0027429E">
            <w:pPr>
              <w:pStyle w:val="TableParagraph"/>
              <w:kinsoku w:val="0"/>
              <w:overflowPunct w:val="0"/>
              <w:jc w:val="center"/>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门窗</w:t>
            </w:r>
          </w:p>
        </w:tc>
        <w:tc>
          <w:tcPr>
            <w:tcW w:w="1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5B13AC0" w14:textId="77777777"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公共入口外门</w:t>
            </w:r>
          </w:p>
        </w:tc>
        <w:tc>
          <w:tcPr>
            <w:tcW w:w="2827" w:type="dxa"/>
            <w:tcBorders>
              <w:top w:val="single" w:sz="4" w:space="0" w:color="000000"/>
              <w:left w:val="single" w:sz="4" w:space="0" w:color="000000"/>
              <w:bottom w:val="single" w:sz="4" w:space="0" w:color="000000"/>
              <w:right w:val="single" w:sz="4" w:space="0" w:color="000000"/>
              <w:tl2br w:val="nil"/>
              <w:tr2bl w:val="nil"/>
            </w:tcBorders>
            <w:vAlign w:val="center"/>
          </w:tcPr>
          <w:p w14:paraId="0B27C9DF" w14:textId="77777777" w:rsidR="00177175" w:rsidRPr="009A1155" w:rsidRDefault="00177175" w:rsidP="0027429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电控防盗门</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07815A1"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9E27C01" w14:textId="77777777" w:rsidR="00177175" w:rsidRPr="00C30361" w:rsidRDefault="00177175" w:rsidP="00C30361">
            <w:pPr>
              <w:pStyle w:val="TableParagraph"/>
              <w:kinsoku w:val="0"/>
              <w:overflowPunct w:val="0"/>
              <w:spacing w:line="269" w:lineRule="exact"/>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30BC2D3F"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715D15" w:rsidRPr="00715D15" w14:paraId="2EFC97DD" w14:textId="77777777" w:rsidTr="00C30361">
        <w:trPr>
          <w:trHeight w:hRule="exact" w:val="954"/>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0494EF7D" w14:textId="77777777" w:rsidR="00177175" w:rsidRPr="009A1155" w:rsidRDefault="00177175" w:rsidP="0027429E">
            <w:pPr>
              <w:pStyle w:val="TableParagraph"/>
              <w:kinsoku w:val="0"/>
              <w:overflowPunct w:val="0"/>
              <w:spacing w:line="269" w:lineRule="exact"/>
              <w:ind w:left="102"/>
              <w:jc w:val="center"/>
              <w:rPr>
                <w:rFonts w:asciiTheme="minorEastAsia" w:eastAsiaTheme="minorEastAsia" w:hAnsiTheme="minorEastAsia"/>
                <w:sz w:val="21"/>
                <w:szCs w:val="21"/>
              </w:rPr>
            </w:pPr>
          </w:p>
        </w:tc>
        <w:tc>
          <w:tcPr>
            <w:tcW w:w="1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0B44209" w14:textId="77777777" w:rsidR="00177175" w:rsidRPr="009A1155" w:rsidRDefault="00177175" w:rsidP="007766EF">
            <w:pPr>
              <w:pStyle w:val="TableParagraph"/>
              <w:kinsoku w:val="0"/>
              <w:overflowPunct w:val="0"/>
              <w:spacing w:line="273"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户门</w:t>
            </w:r>
          </w:p>
        </w:tc>
        <w:tc>
          <w:tcPr>
            <w:tcW w:w="2827" w:type="dxa"/>
            <w:tcBorders>
              <w:top w:val="single" w:sz="4" w:space="0" w:color="000000"/>
              <w:left w:val="single" w:sz="4" w:space="0" w:color="000000"/>
              <w:bottom w:val="single" w:sz="4" w:space="0" w:color="000000"/>
              <w:right w:val="single" w:sz="4" w:space="0" w:color="000000"/>
              <w:tl2br w:val="nil"/>
              <w:tr2bl w:val="nil"/>
            </w:tcBorders>
            <w:vAlign w:val="center"/>
          </w:tcPr>
          <w:p w14:paraId="7E5632E0" w14:textId="77777777" w:rsidR="00177175" w:rsidRPr="009A1155" w:rsidRDefault="00177175" w:rsidP="0027429E">
            <w:pPr>
              <w:pStyle w:val="TableParagraph"/>
              <w:kinsoku w:val="0"/>
              <w:overflowPunct w:val="0"/>
              <w:spacing w:line="273"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保温防盗门</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BEAB2E3" w14:textId="77777777" w:rsidR="00177175" w:rsidRPr="00C30361" w:rsidRDefault="00177175" w:rsidP="00C30361">
            <w:pPr>
              <w:pStyle w:val="TableParagraph"/>
              <w:kinsoku w:val="0"/>
              <w:overflowPunct w:val="0"/>
              <w:spacing w:line="273" w:lineRule="exact"/>
              <w:ind w:left="102"/>
              <w:jc w:val="center"/>
              <w:rPr>
                <w:rFonts w:asciiTheme="minorEastAsia" w:eastAsiaTheme="minorEastAsia" w:hAnsiTheme="minorEastAsia"/>
                <w:i/>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5DD7D85" w14:textId="77777777" w:rsidR="00177175" w:rsidRPr="00C30361" w:rsidRDefault="00177175" w:rsidP="00C30361">
            <w:pPr>
              <w:pStyle w:val="TableParagraph"/>
              <w:kinsoku w:val="0"/>
              <w:overflowPunct w:val="0"/>
              <w:spacing w:line="273" w:lineRule="exact"/>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D24FCA2" w14:textId="77777777" w:rsidR="00177175" w:rsidRPr="00C30361" w:rsidRDefault="00177175" w:rsidP="00C30361">
            <w:pPr>
              <w:pStyle w:val="TableParagraph"/>
              <w:kinsoku w:val="0"/>
              <w:overflowPunct w:val="0"/>
              <w:spacing w:line="273"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715D15" w:rsidRPr="00715D15" w14:paraId="5C6F2E4D" w14:textId="77777777" w:rsidTr="00C30361">
        <w:trPr>
          <w:trHeight w:hRule="exact" w:val="567"/>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2B5AB7ED" w14:textId="77777777" w:rsidR="00177175" w:rsidRPr="009A1155" w:rsidRDefault="00177175" w:rsidP="0027429E">
            <w:pPr>
              <w:pStyle w:val="TableParagraph"/>
              <w:kinsoku w:val="0"/>
              <w:overflowPunct w:val="0"/>
              <w:spacing w:line="273" w:lineRule="exact"/>
              <w:ind w:left="102"/>
              <w:jc w:val="center"/>
              <w:rPr>
                <w:rFonts w:asciiTheme="minorEastAsia" w:eastAsiaTheme="minorEastAsia" w:hAnsiTheme="minorEastAsia"/>
                <w:sz w:val="21"/>
                <w:szCs w:val="21"/>
              </w:rPr>
            </w:pPr>
          </w:p>
        </w:tc>
        <w:tc>
          <w:tcPr>
            <w:tcW w:w="1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24ED33E" w14:textId="77777777"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公共走廊及楼梯间门</w:t>
            </w:r>
          </w:p>
        </w:tc>
        <w:tc>
          <w:tcPr>
            <w:tcW w:w="2827" w:type="dxa"/>
            <w:tcBorders>
              <w:top w:val="single" w:sz="4" w:space="0" w:color="000000"/>
              <w:left w:val="single" w:sz="4" w:space="0" w:color="000000"/>
              <w:bottom w:val="single" w:sz="4" w:space="0" w:color="000000"/>
              <w:right w:val="single" w:sz="4" w:space="0" w:color="000000"/>
              <w:tl2br w:val="nil"/>
              <w:tr2bl w:val="nil"/>
            </w:tcBorders>
            <w:vAlign w:val="center"/>
          </w:tcPr>
          <w:p w14:paraId="350ACAB0" w14:textId="77777777" w:rsidR="00177175" w:rsidRPr="009A1155" w:rsidRDefault="00177175" w:rsidP="0027429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防火门</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A0EA19E"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E5B28E1"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2A3C0A98" w14:textId="65C797BB" w:rsidR="00177175" w:rsidRPr="00C30361" w:rsidRDefault="00C30361" w:rsidP="00C30361">
            <w:pPr>
              <w:pStyle w:val="TableParagraph"/>
              <w:kinsoku w:val="0"/>
              <w:overflowPunct w:val="0"/>
              <w:spacing w:line="269"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77175" w:rsidRPr="00C30361">
              <w:rPr>
                <w:rFonts w:asciiTheme="minorEastAsia" w:eastAsiaTheme="minorEastAsia" w:hAnsiTheme="minorEastAsia" w:hint="eastAsia"/>
                <w:sz w:val="21"/>
                <w:szCs w:val="21"/>
              </w:rPr>
              <w:t>●</w:t>
            </w:r>
          </w:p>
        </w:tc>
      </w:tr>
      <w:tr w:rsidR="00715D15" w:rsidRPr="00715D15" w14:paraId="57D91238" w14:textId="77777777" w:rsidTr="00C30361">
        <w:trPr>
          <w:trHeight w:hRule="exact" w:val="454"/>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30502BF2" w14:textId="77777777" w:rsidR="00177175" w:rsidRPr="009A1155" w:rsidRDefault="00177175" w:rsidP="0027429E">
            <w:pPr>
              <w:pStyle w:val="TableParagraph"/>
              <w:kinsoku w:val="0"/>
              <w:overflowPunct w:val="0"/>
              <w:spacing w:line="273" w:lineRule="exact"/>
              <w:ind w:left="102"/>
              <w:jc w:val="center"/>
              <w:rPr>
                <w:rFonts w:asciiTheme="minorEastAsia" w:eastAsiaTheme="minorEastAsia" w:hAnsiTheme="minorEastAsia"/>
                <w:sz w:val="21"/>
                <w:szCs w:val="21"/>
              </w:rPr>
            </w:pPr>
          </w:p>
        </w:tc>
        <w:tc>
          <w:tcPr>
            <w:tcW w:w="1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EB2B2F1" w14:textId="29E54DFA"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公共厨房</w:t>
            </w:r>
          </w:p>
        </w:tc>
        <w:tc>
          <w:tcPr>
            <w:tcW w:w="2827" w:type="dxa"/>
            <w:tcBorders>
              <w:top w:val="single" w:sz="4" w:space="0" w:color="000000"/>
              <w:left w:val="single" w:sz="4" w:space="0" w:color="000000"/>
              <w:bottom w:val="single" w:sz="4" w:space="0" w:color="000000"/>
              <w:right w:val="single" w:sz="4" w:space="0" w:color="000000"/>
              <w:tl2br w:val="nil"/>
              <w:tr2bl w:val="nil"/>
            </w:tcBorders>
            <w:vAlign w:val="center"/>
          </w:tcPr>
          <w:p w14:paraId="78877AB9" w14:textId="5CED2D43"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半</w:t>
            </w:r>
            <w:proofErr w:type="gramStart"/>
            <w:r w:rsidRPr="009A1155">
              <w:rPr>
                <w:rFonts w:asciiTheme="minorEastAsia" w:eastAsiaTheme="minorEastAsia" w:hAnsiTheme="minorEastAsia" w:hint="eastAsia"/>
                <w:sz w:val="21"/>
                <w:szCs w:val="21"/>
              </w:rPr>
              <w:t>玻</w:t>
            </w:r>
            <w:proofErr w:type="gramEnd"/>
            <w:r w:rsidRPr="009A1155">
              <w:rPr>
                <w:rFonts w:asciiTheme="minorEastAsia" w:eastAsiaTheme="minorEastAsia" w:hAnsiTheme="minorEastAsia" w:hint="eastAsia"/>
                <w:sz w:val="21"/>
                <w:szCs w:val="21"/>
              </w:rPr>
              <w:t>镶板门</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07C0DBD"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227A8F5"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368999AB"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715D15" w:rsidRPr="00715D15" w14:paraId="2A1093D2" w14:textId="77777777" w:rsidTr="00C30361">
        <w:trPr>
          <w:trHeight w:hRule="exact" w:val="567"/>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3D9CCF74" w14:textId="77777777" w:rsidR="00177175" w:rsidRPr="009A1155" w:rsidRDefault="00177175" w:rsidP="0027429E">
            <w:pPr>
              <w:pStyle w:val="TableParagraph"/>
              <w:kinsoku w:val="0"/>
              <w:overflowPunct w:val="0"/>
              <w:spacing w:line="273" w:lineRule="exact"/>
              <w:ind w:left="102"/>
              <w:jc w:val="center"/>
              <w:rPr>
                <w:rFonts w:asciiTheme="minorEastAsia" w:eastAsiaTheme="minorEastAsia" w:hAnsiTheme="minorEastAsia"/>
                <w:sz w:val="21"/>
                <w:szCs w:val="21"/>
              </w:rPr>
            </w:pPr>
          </w:p>
        </w:tc>
        <w:tc>
          <w:tcPr>
            <w:tcW w:w="1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3CF5834" w14:textId="77777777"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公共卫生间、洗衣间门</w:t>
            </w:r>
          </w:p>
        </w:tc>
        <w:tc>
          <w:tcPr>
            <w:tcW w:w="2827" w:type="dxa"/>
            <w:tcBorders>
              <w:top w:val="single" w:sz="4" w:space="0" w:color="000000"/>
              <w:left w:val="single" w:sz="4" w:space="0" w:color="000000"/>
              <w:bottom w:val="single" w:sz="4" w:space="0" w:color="000000"/>
              <w:right w:val="single" w:sz="4" w:space="0" w:color="000000"/>
              <w:tl2br w:val="nil"/>
              <w:tr2bl w:val="nil"/>
            </w:tcBorders>
            <w:vAlign w:val="center"/>
          </w:tcPr>
          <w:p w14:paraId="04778C2D" w14:textId="77777777" w:rsidR="00177175" w:rsidRPr="009A1155" w:rsidRDefault="00177175" w:rsidP="0027429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半</w:t>
            </w:r>
            <w:proofErr w:type="gramStart"/>
            <w:r w:rsidRPr="009A1155">
              <w:rPr>
                <w:rFonts w:asciiTheme="minorEastAsia" w:eastAsiaTheme="minorEastAsia" w:hAnsiTheme="minorEastAsia" w:hint="eastAsia"/>
                <w:sz w:val="21"/>
                <w:szCs w:val="21"/>
              </w:rPr>
              <w:t>玻</w:t>
            </w:r>
            <w:proofErr w:type="gramEnd"/>
            <w:r w:rsidRPr="009A1155">
              <w:rPr>
                <w:rFonts w:asciiTheme="minorEastAsia" w:eastAsiaTheme="minorEastAsia" w:hAnsiTheme="minorEastAsia" w:hint="eastAsia"/>
                <w:sz w:val="21"/>
                <w:szCs w:val="21"/>
              </w:rPr>
              <w:t>镶板门</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949402F"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A3040DD" w14:textId="5D4CC8FE" w:rsidR="00177175" w:rsidRPr="00C30361" w:rsidRDefault="00C30361" w:rsidP="00C30361">
            <w:pPr>
              <w:pStyle w:val="TableParagraph"/>
              <w:kinsoku w:val="0"/>
              <w:overflowPunct w:val="0"/>
              <w:spacing w:line="269" w:lineRule="exact"/>
              <w:jc w:val="center"/>
              <w:rPr>
                <w:rFonts w:asciiTheme="minorEastAsia" w:eastAsiaTheme="minorEastAsia" w:hAnsiTheme="minorEastAsia"/>
                <w:b/>
                <w:sz w:val="21"/>
                <w:szCs w:val="21"/>
              </w:rPr>
            </w:pPr>
            <w:r>
              <w:rPr>
                <w:rFonts w:asciiTheme="minorEastAsia" w:eastAsiaTheme="minorEastAsia" w:hAnsiTheme="minorEastAsia" w:hint="eastAsia"/>
                <w:sz w:val="21"/>
                <w:szCs w:val="21"/>
              </w:rPr>
              <w:t xml:space="preserve"> </w:t>
            </w:r>
            <w:r w:rsidR="00177175"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78352670"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715D15" w:rsidRPr="00715D15" w14:paraId="61BF69A9" w14:textId="77777777" w:rsidTr="00C30361">
        <w:trPr>
          <w:trHeight w:hRule="exact" w:val="567"/>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59039FF3" w14:textId="77777777" w:rsidR="00177175" w:rsidRPr="009A1155" w:rsidRDefault="00177175" w:rsidP="0027429E">
            <w:pPr>
              <w:pStyle w:val="TableParagraph"/>
              <w:kinsoku w:val="0"/>
              <w:overflowPunct w:val="0"/>
              <w:spacing w:line="273" w:lineRule="exact"/>
              <w:ind w:left="102"/>
              <w:jc w:val="center"/>
              <w:rPr>
                <w:rFonts w:asciiTheme="minorEastAsia" w:eastAsiaTheme="minorEastAsia" w:hAnsiTheme="minorEastAsia"/>
                <w:sz w:val="21"/>
                <w:szCs w:val="21"/>
              </w:rPr>
            </w:pPr>
          </w:p>
        </w:tc>
        <w:tc>
          <w:tcPr>
            <w:tcW w:w="1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B1C241C" w14:textId="77777777"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其他公共配套房间门</w:t>
            </w:r>
          </w:p>
          <w:p w14:paraId="01A24986" w14:textId="77777777"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p>
          <w:p w14:paraId="49EB5D31" w14:textId="77777777"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p>
          <w:p w14:paraId="6562ED87" w14:textId="77777777" w:rsidR="00177175" w:rsidRPr="009A1155" w:rsidRDefault="00177175" w:rsidP="007766EF">
            <w:pPr>
              <w:pStyle w:val="TableParagraph"/>
              <w:kinsoku w:val="0"/>
              <w:overflowPunct w:val="0"/>
              <w:spacing w:line="269" w:lineRule="exact"/>
              <w:rPr>
                <w:rFonts w:asciiTheme="minorEastAsia" w:eastAsiaTheme="minorEastAsia" w:hAnsiTheme="minorEastAsia"/>
                <w:sz w:val="21"/>
                <w:szCs w:val="21"/>
              </w:rPr>
            </w:pPr>
          </w:p>
        </w:tc>
        <w:tc>
          <w:tcPr>
            <w:tcW w:w="2827" w:type="dxa"/>
            <w:tcBorders>
              <w:top w:val="single" w:sz="4" w:space="0" w:color="000000"/>
              <w:left w:val="single" w:sz="4" w:space="0" w:color="000000"/>
              <w:bottom w:val="single" w:sz="4" w:space="0" w:color="000000"/>
              <w:right w:val="single" w:sz="4" w:space="0" w:color="000000"/>
              <w:tl2br w:val="nil"/>
              <w:tr2bl w:val="nil"/>
            </w:tcBorders>
            <w:vAlign w:val="center"/>
          </w:tcPr>
          <w:p w14:paraId="1F3F3959" w14:textId="77777777" w:rsidR="00177175" w:rsidRPr="009A1155" w:rsidRDefault="00177175" w:rsidP="004206D7">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实木复合门</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787D4FC"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102B698"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3023A00A" w14:textId="77777777" w:rsidR="00177175" w:rsidRPr="00C30361" w:rsidRDefault="00177175"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306D62" w:rsidRPr="00715D15" w14:paraId="4373DA2E" w14:textId="77777777" w:rsidTr="00C30361">
        <w:trPr>
          <w:trHeight w:hRule="exact" w:val="454"/>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074563EC" w14:textId="77777777" w:rsidR="00306D62" w:rsidRPr="009A1155" w:rsidRDefault="00306D62" w:rsidP="0027429E">
            <w:pPr>
              <w:pStyle w:val="TableParagraph"/>
              <w:kinsoku w:val="0"/>
              <w:overflowPunct w:val="0"/>
              <w:spacing w:line="269" w:lineRule="exact"/>
              <w:ind w:left="102"/>
              <w:jc w:val="center"/>
              <w:rPr>
                <w:rFonts w:asciiTheme="minorEastAsia" w:eastAsiaTheme="minorEastAsia" w:hAnsiTheme="minorEastAsia"/>
                <w:sz w:val="21"/>
                <w:szCs w:val="21"/>
              </w:rPr>
            </w:pPr>
          </w:p>
        </w:tc>
        <w:tc>
          <w:tcPr>
            <w:tcW w:w="436" w:type="dxa"/>
            <w:vMerge w:val="restart"/>
            <w:tcBorders>
              <w:top w:val="single" w:sz="4" w:space="0" w:color="000000"/>
              <w:left w:val="single" w:sz="4" w:space="0" w:color="000000"/>
              <w:right w:val="single" w:sz="4" w:space="0" w:color="000000"/>
              <w:tl2br w:val="nil"/>
              <w:tr2bl w:val="nil"/>
            </w:tcBorders>
            <w:vAlign w:val="center"/>
          </w:tcPr>
          <w:p w14:paraId="0C16FAF4" w14:textId="77777777" w:rsidR="00306D62" w:rsidRPr="009A1155" w:rsidRDefault="00306D62" w:rsidP="0027429E">
            <w:pPr>
              <w:pStyle w:val="TableParagraph"/>
              <w:kinsoku w:val="0"/>
              <w:overflowPunct w:val="0"/>
              <w:spacing w:line="269" w:lineRule="exact"/>
              <w:jc w:val="center"/>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户内</w:t>
            </w:r>
          </w:p>
        </w:tc>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68A6082D" w14:textId="77777777" w:rsidR="00306D62" w:rsidRPr="009A1155" w:rsidRDefault="00306D62" w:rsidP="0027429E">
            <w:pPr>
              <w:pStyle w:val="TableParagraph"/>
              <w:kinsoku w:val="0"/>
              <w:overflowPunct w:val="0"/>
              <w:spacing w:line="269" w:lineRule="exact"/>
              <w:ind w:left="102"/>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卧室</w:t>
            </w:r>
          </w:p>
        </w:tc>
        <w:tc>
          <w:tcPr>
            <w:tcW w:w="2827" w:type="dxa"/>
            <w:vMerge w:val="restart"/>
            <w:tcBorders>
              <w:top w:val="single" w:sz="4" w:space="0" w:color="000000"/>
              <w:left w:val="single" w:sz="4" w:space="0" w:color="000000"/>
              <w:right w:val="single" w:sz="4" w:space="0" w:color="000000"/>
              <w:tl2br w:val="nil"/>
              <w:tr2bl w:val="nil"/>
            </w:tcBorders>
            <w:vAlign w:val="center"/>
          </w:tcPr>
          <w:p w14:paraId="4494A6A0" w14:textId="4247325E" w:rsidR="00306D62" w:rsidRPr="009A1155" w:rsidRDefault="00306D62" w:rsidP="00C546ED">
            <w:pPr>
              <w:pStyle w:val="TableParagraph"/>
              <w:kinsoku w:val="0"/>
              <w:overflowPunct w:val="0"/>
              <w:spacing w:line="269"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符合国家及行业相关规范、标准要求，结合市场需求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5C920C5" w14:textId="77777777" w:rsidR="00306D62" w:rsidRPr="00C30361" w:rsidRDefault="00306D62"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FFAD478" w14:textId="77777777" w:rsidR="00306D62" w:rsidRPr="00C30361" w:rsidRDefault="00306D62"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34B5F48F" w14:textId="77777777" w:rsidR="00306D62" w:rsidRPr="00C30361" w:rsidRDefault="00306D62"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306D62" w:rsidRPr="00715D15" w14:paraId="3C786E9B" w14:textId="77777777" w:rsidTr="00C30361">
        <w:trPr>
          <w:trHeight w:hRule="exact" w:val="454"/>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4E85F472" w14:textId="77777777" w:rsidR="00306D62" w:rsidRPr="009A1155" w:rsidRDefault="00306D62" w:rsidP="0027429E">
            <w:pPr>
              <w:pStyle w:val="TableParagraph"/>
              <w:kinsoku w:val="0"/>
              <w:overflowPunct w:val="0"/>
              <w:spacing w:line="269" w:lineRule="exact"/>
              <w:ind w:left="102"/>
              <w:jc w:val="center"/>
              <w:rPr>
                <w:rFonts w:asciiTheme="minorEastAsia" w:eastAsiaTheme="minorEastAsia" w:hAnsiTheme="minorEastAsia"/>
                <w:sz w:val="21"/>
                <w:szCs w:val="21"/>
              </w:rPr>
            </w:pPr>
          </w:p>
        </w:tc>
        <w:tc>
          <w:tcPr>
            <w:tcW w:w="436" w:type="dxa"/>
            <w:vMerge/>
            <w:tcBorders>
              <w:left w:val="single" w:sz="4" w:space="0" w:color="000000"/>
              <w:right w:val="single" w:sz="4" w:space="0" w:color="000000"/>
              <w:tl2br w:val="nil"/>
              <w:tr2bl w:val="nil"/>
            </w:tcBorders>
            <w:vAlign w:val="center"/>
          </w:tcPr>
          <w:p w14:paraId="03FF9C2C" w14:textId="77777777" w:rsidR="00306D62" w:rsidRPr="009A1155" w:rsidRDefault="00306D62" w:rsidP="0027429E">
            <w:pPr>
              <w:pStyle w:val="TableParagraph"/>
              <w:kinsoku w:val="0"/>
              <w:overflowPunct w:val="0"/>
              <w:spacing w:line="269" w:lineRule="exact"/>
              <w:ind w:left="102"/>
              <w:rPr>
                <w:rFonts w:asciiTheme="minorEastAsia" w:eastAsiaTheme="minorEastAsia" w:hAnsiTheme="minorEastAsia"/>
                <w:sz w:val="21"/>
                <w:szCs w:val="21"/>
              </w:rPr>
            </w:pPr>
          </w:p>
        </w:tc>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001706E6" w14:textId="77777777" w:rsidR="00306D62" w:rsidRPr="009A1155" w:rsidRDefault="00306D62" w:rsidP="0027429E">
            <w:pPr>
              <w:pStyle w:val="TableParagraph"/>
              <w:kinsoku w:val="0"/>
              <w:overflowPunct w:val="0"/>
              <w:spacing w:line="269" w:lineRule="exact"/>
              <w:ind w:left="102"/>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卫生间</w:t>
            </w:r>
          </w:p>
        </w:tc>
        <w:tc>
          <w:tcPr>
            <w:tcW w:w="2827" w:type="dxa"/>
            <w:vMerge/>
            <w:tcBorders>
              <w:left w:val="single" w:sz="4" w:space="0" w:color="000000"/>
              <w:right w:val="single" w:sz="4" w:space="0" w:color="000000"/>
              <w:tl2br w:val="nil"/>
              <w:tr2bl w:val="nil"/>
            </w:tcBorders>
            <w:vAlign w:val="center"/>
          </w:tcPr>
          <w:p w14:paraId="0E7060E7" w14:textId="0E8944E4" w:rsidR="00306D62" w:rsidRPr="009A1155" w:rsidRDefault="00306D62" w:rsidP="0027429E">
            <w:pPr>
              <w:pStyle w:val="TableParagraph"/>
              <w:kinsoku w:val="0"/>
              <w:overflowPunct w:val="0"/>
              <w:spacing w:line="259" w:lineRule="exact"/>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8422C01" w14:textId="77777777" w:rsidR="00306D62" w:rsidRPr="00C30361" w:rsidRDefault="00306D62"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D9ED854" w14:textId="77777777" w:rsidR="00306D62" w:rsidRPr="00C30361" w:rsidRDefault="00306D62"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1DDFE7B" w14:textId="77777777" w:rsidR="00306D62" w:rsidRPr="00C30361" w:rsidRDefault="00306D62"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306D62" w:rsidRPr="00715D15" w14:paraId="1B64A676" w14:textId="77777777" w:rsidTr="00C30361">
        <w:trPr>
          <w:trHeight w:hRule="exact" w:val="454"/>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7337F372" w14:textId="77777777" w:rsidR="00306D62" w:rsidRPr="009A1155" w:rsidRDefault="00306D62" w:rsidP="0027429E">
            <w:pPr>
              <w:pStyle w:val="TableParagraph"/>
              <w:kinsoku w:val="0"/>
              <w:overflowPunct w:val="0"/>
              <w:spacing w:line="269" w:lineRule="exact"/>
              <w:ind w:left="102"/>
              <w:jc w:val="center"/>
              <w:rPr>
                <w:rFonts w:asciiTheme="minorEastAsia" w:eastAsiaTheme="minorEastAsia" w:hAnsiTheme="minorEastAsia"/>
                <w:sz w:val="21"/>
                <w:szCs w:val="21"/>
              </w:rPr>
            </w:pPr>
          </w:p>
        </w:tc>
        <w:tc>
          <w:tcPr>
            <w:tcW w:w="436" w:type="dxa"/>
            <w:vMerge/>
            <w:tcBorders>
              <w:left w:val="single" w:sz="4" w:space="0" w:color="000000"/>
              <w:right w:val="single" w:sz="4" w:space="0" w:color="000000"/>
              <w:tl2br w:val="nil"/>
              <w:tr2bl w:val="nil"/>
            </w:tcBorders>
            <w:vAlign w:val="center"/>
          </w:tcPr>
          <w:p w14:paraId="448343AA" w14:textId="77777777" w:rsidR="00306D62" w:rsidRPr="009A1155" w:rsidRDefault="00306D62" w:rsidP="0027429E">
            <w:pPr>
              <w:pStyle w:val="TableParagraph"/>
              <w:kinsoku w:val="0"/>
              <w:overflowPunct w:val="0"/>
              <w:spacing w:line="269" w:lineRule="exact"/>
              <w:ind w:left="102"/>
              <w:rPr>
                <w:rFonts w:asciiTheme="minorEastAsia" w:eastAsiaTheme="minorEastAsia" w:hAnsiTheme="minorEastAsia"/>
                <w:sz w:val="21"/>
                <w:szCs w:val="21"/>
              </w:rPr>
            </w:pPr>
          </w:p>
        </w:tc>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7AC7B648" w14:textId="77777777" w:rsidR="00306D62" w:rsidRPr="009A1155" w:rsidRDefault="00306D62" w:rsidP="0027429E">
            <w:pPr>
              <w:pStyle w:val="TableParagraph"/>
              <w:kinsoku w:val="0"/>
              <w:overflowPunct w:val="0"/>
              <w:spacing w:line="269" w:lineRule="exact"/>
              <w:ind w:left="102"/>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厨房</w:t>
            </w:r>
          </w:p>
        </w:tc>
        <w:tc>
          <w:tcPr>
            <w:tcW w:w="2827" w:type="dxa"/>
            <w:vMerge/>
            <w:tcBorders>
              <w:left w:val="single" w:sz="4" w:space="0" w:color="000000"/>
              <w:right w:val="single" w:sz="4" w:space="0" w:color="000000"/>
              <w:tl2br w:val="nil"/>
              <w:tr2bl w:val="nil"/>
            </w:tcBorders>
            <w:vAlign w:val="center"/>
          </w:tcPr>
          <w:p w14:paraId="5AA8ED14" w14:textId="0A996023" w:rsidR="00306D62" w:rsidRPr="009A1155" w:rsidRDefault="00306D62" w:rsidP="0027429E">
            <w:pPr>
              <w:pStyle w:val="TableParagraph"/>
              <w:kinsoku w:val="0"/>
              <w:overflowPunct w:val="0"/>
              <w:spacing w:line="259" w:lineRule="exact"/>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D9BFB19" w14:textId="77777777" w:rsidR="00306D62" w:rsidRPr="00C30361" w:rsidRDefault="00306D62"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3FCB7F7" w14:textId="77777777" w:rsidR="00306D62" w:rsidRPr="00C30361" w:rsidRDefault="00306D62"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12A35F5" w14:textId="77777777" w:rsidR="00306D62" w:rsidRPr="00C30361" w:rsidRDefault="00306D62"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306D62" w:rsidRPr="00715D15" w14:paraId="3A903008" w14:textId="77777777" w:rsidTr="00C30361">
        <w:trPr>
          <w:trHeight w:hRule="exact" w:val="454"/>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7F52C804" w14:textId="77777777" w:rsidR="00306D62" w:rsidRPr="009A1155" w:rsidRDefault="00306D62" w:rsidP="0027429E">
            <w:pPr>
              <w:pStyle w:val="TableParagraph"/>
              <w:kinsoku w:val="0"/>
              <w:overflowPunct w:val="0"/>
              <w:spacing w:line="269" w:lineRule="exact"/>
              <w:ind w:left="102"/>
              <w:jc w:val="center"/>
              <w:rPr>
                <w:rFonts w:asciiTheme="minorEastAsia" w:eastAsiaTheme="minorEastAsia" w:hAnsiTheme="minorEastAsia"/>
                <w:sz w:val="21"/>
                <w:szCs w:val="21"/>
              </w:rPr>
            </w:pPr>
          </w:p>
        </w:tc>
        <w:tc>
          <w:tcPr>
            <w:tcW w:w="436" w:type="dxa"/>
            <w:vMerge/>
            <w:tcBorders>
              <w:left w:val="single" w:sz="4" w:space="0" w:color="000000"/>
              <w:bottom w:val="single" w:sz="4" w:space="0" w:color="000000"/>
              <w:right w:val="single" w:sz="4" w:space="0" w:color="000000"/>
              <w:tl2br w:val="nil"/>
              <w:tr2bl w:val="nil"/>
            </w:tcBorders>
            <w:vAlign w:val="center"/>
          </w:tcPr>
          <w:p w14:paraId="25D048C7" w14:textId="77777777" w:rsidR="00306D62" w:rsidRPr="009A1155" w:rsidRDefault="00306D62" w:rsidP="0027429E">
            <w:pPr>
              <w:pStyle w:val="TableParagraph"/>
              <w:kinsoku w:val="0"/>
              <w:overflowPunct w:val="0"/>
              <w:spacing w:line="269" w:lineRule="exact"/>
              <w:ind w:left="102"/>
              <w:rPr>
                <w:rFonts w:asciiTheme="minorEastAsia" w:eastAsiaTheme="minorEastAsia" w:hAnsiTheme="minorEastAsia"/>
                <w:sz w:val="21"/>
                <w:szCs w:val="21"/>
              </w:rPr>
            </w:pPr>
          </w:p>
        </w:tc>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4284AF91" w14:textId="77777777" w:rsidR="00306D62" w:rsidRPr="009A1155" w:rsidRDefault="00306D62" w:rsidP="0027429E">
            <w:pPr>
              <w:pStyle w:val="TableParagraph"/>
              <w:kinsoku w:val="0"/>
              <w:overflowPunct w:val="0"/>
              <w:spacing w:line="269" w:lineRule="exact"/>
              <w:ind w:left="102"/>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阳台门</w:t>
            </w:r>
          </w:p>
        </w:tc>
        <w:tc>
          <w:tcPr>
            <w:tcW w:w="2827" w:type="dxa"/>
            <w:vMerge/>
            <w:tcBorders>
              <w:left w:val="single" w:sz="4" w:space="0" w:color="000000"/>
              <w:bottom w:val="single" w:sz="4" w:space="0" w:color="000000"/>
              <w:right w:val="single" w:sz="4" w:space="0" w:color="000000"/>
              <w:tl2br w:val="nil"/>
              <w:tr2bl w:val="nil"/>
            </w:tcBorders>
            <w:vAlign w:val="center"/>
          </w:tcPr>
          <w:p w14:paraId="77502D22" w14:textId="3CFD5AE4" w:rsidR="00306D62" w:rsidRPr="009A1155" w:rsidRDefault="00306D62" w:rsidP="0027429E">
            <w:pPr>
              <w:pStyle w:val="TableParagraph"/>
              <w:kinsoku w:val="0"/>
              <w:overflowPunct w:val="0"/>
              <w:spacing w:line="259" w:lineRule="exact"/>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9E05AED" w14:textId="77777777" w:rsidR="00306D62" w:rsidRPr="00C30361" w:rsidRDefault="00306D62"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F0D0D64" w14:textId="77777777" w:rsidR="00306D62" w:rsidRPr="00C30361" w:rsidRDefault="00306D62"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2C78043" w14:textId="77777777" w:rsidR="00306D62" w:rsidRPr="00C30361" w:rsidRDefault="00306D62"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r>
      <w:tr w:rsidR="00715D15" w:rsidRPr="00715D15" w14:paraId="6BB6B0FA" w14:textId="77777777" w:rsidTr="00C30361">
        <w:trPr>
          <w:trHeight w:hRule="exact" w:val="454"/>
        </w:trPr>
        <w:tc>
          <w:tcPr>
            <w:tcW w:w="567" w:type="dxa"/>
            <w:vMerge/>
            <w:tcBorders>
              <w:top w:val="single" w:sz="4" w:space="0" w:color="000000"/>
              <w:left w:val="single" w:sz="4" w:space="0" w:color="000000"/>
              <w:bottom w:val="single" w:sz="4" w:space="0" w:color="000000"/>
              <w:right w:val="single" w:sz="4" w:space="0" w:color="000000"/>
              <w:tl2br w:val="nil"/>
              <w:tr2bl w:val="nil"/>
            </w:tcBorders>
          </w:tcPr>
          <w:p w14:paraId="488F6465" w14:textId="77777777" w:rsidR="00177175" w:rsidRPr="009A1155" w:rsidRDefault="00177175" w:rsidP="0027429E">
            <w:pPr>
              <w:pStyle w:val="TableParagraph"/>
              <w:kinsoku w:val="0"/>
              <w:overflowPunct w:val="0"/>
              <w:spacing w:line="259" w:lineRule="exact"/>
              <w:ind w:left="102"/>
              <w:jc w:val="center"/>
              <w:rPr>
                <w:rFonts w:asciiTheme="minorEastAsia" w:eastAsiaTheme="minorEastAsia" w:hAnsiTheme="minorEastAsia"/>
                <w:sz w:val="21"/>
                <w:szCs w:val="21"/>
              </w:rPr>
            </w:pPr>
          </w:p>
        </w:tc>
        <w:tc>
          <w:tcPr>
            <w:tcW w:w="1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00B5E18" w14:textId="77777777" w:rsidR="00177175" w:rsidRPr="009A1155" w:rsidRDefault="00177175" w:rsidP="0027429E">
            <w:pPr>
              <w:pStyle w:val="TableParagraph"/>
              <w:kinsoku w:val="0"/>
              <w:overflowPunct w:val="0"/>
              <w:spacing w:line="273" w:lineRule="exact"/>
              <w:rPr>
                <w:rFonts w:asciiTheme="minorEastAsia" w:eastAsiaTheme="minorEastAsia" w:hAnsiTheme="minorEastAsia"/>
                <w:sz w:val="21"/>
                <w:szCs w:val="21"/>
              </w:rPr>
            </w:pPr>
            <w:proofErr w:type="gramStart"/>
            <w:r w:rsidRPr="009A1155">
              <w:rPr>
                <w:rFonts w:asciiTheme="minorEastAsia" w:eastAsiaTheme="minorEastAsia" w:hAnsiTheme="minorEastAsia" w:hint="eastAsia"/>
                <w:sz w:val="21"/>
                <w:szCs w:val="21"/>
              </w:rPr>
              <w:t>外窗及封阳台</w:t>
            </w:r>
            <w:proofErr w:type="gramEnd"/>
            <w:r w:rsidRPr="009A1155">
              <w:rPr>
                <w:rFonts w:asciiTheme="minorEastAsia" w:eastAsiaTheme="minorEastAsia" w:hAnsiTheme="minorEastAsia" w:hint="eastAsia"/>
                <w:sz w:val="21"/>
                <w:szCs w:val="21"/>
              </w:rPr>
              <w:t>窗</w:t>
            </w:r>
          </w:p>
        </w:tc>
        <w:tc>
          <w:tcPr>
            <w:tcW w:w="2827" w:type="dxa"/>
            <w:tcBorders>
              <w:top w:val="single" w:sz="4" w:space="0" w:color="000000"/>
              <w:left w:val="single" w:sz="4" w:space="0" w:color="000000"/>
              <w:bottom w:val="single" w:sz="4" w:space="0" w:color="000000"/>
              <w:right w:val="single" w:sz="4" w:space="0" w:color="000000"/>
              <w:tl2br w:val="nil"/>
              <w:tr2bl w:val="nil"/>
            </w:tcBorders>
            <w:vAlign w:val="center"/>
          </w:tcPr>
          <w:p w14:paraId="0F258BAC" w14:textId="77777777" w:rsidR="00177175" w:rsidRPr="009A1155" w:rsidRDefault="00177175" w:rsidP="0027429E">
            <w:pPr>
              <w:pStyle w:val="TableParagraph"/>
              <w:kinsoku w:val="0"/>
              <w:overflowPunct w:val="0"/>
              <w:spacing w:line="273"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节能窗</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E6C0DDE" w14:textId="77777777" w:rsidR="00177175" w:rsidRPr="00C30361" w:rsidRDefault="00177175" w:rsidP="00C30361">
            <w:pPr>
              <w:pStyle w:val="TableParagraph"/>
              <w:kinsoku w:val="0"/>
              <w:overflowPunct w:val="0"/>
              <w:spacing w:line="273"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25CC2F6" w14:textId="77777777" w:rsidR="00177175" w:rsidRPr="00C30361" w:rsidRDefault="00177175" w:rsidP="00C30361">
            <w:pPr>
              <w:pStyle w:val="TableParagraph"/>
              <w:kinsoku w:val="0"/>
              <w:overflowPunct w:val="0"/>
              <w:spacing w:line="273"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3BB00B85" w14:textId="77777777" w:rsidR="00177175" w:rsidRPr="00C30361" w:rsidRDefault="00177175" w:rsidP="00C30361">
            <w:pPr>
              <w:pStyle w:val="TableParagraph"/>
              <w:kinsoku w:val="0"/>
              <w:overflowPunct w:val="0"/>
              <w:spacing w:line="273"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bl>
    <w:p w14:paraId="5AB0587C" w14:textId="77777777" w:rsidR="001D1B1F" w:rsidRDefault="001D1B1F" w:rsidP="004206D7">
      <w:pPr>
        <w:kinsoku w:val="0"/>
        <w:overflowPunct w:val="0"/>
        <w:spacing w:line="480" w:lineRule="auto"/>
        <w:jc w:val="center"/>
        <w:rPr>
          <w:rFonts w:ascii="黑体" w:eastAsia="黑体" w:hAnsi="黑体"/>
          <w:sz w:val="24"/>
          <w:szCs w:val="24"/>
        </w:rPr>
      </w:pPr>
    </w:p>
    <w:p w14:paraId="5818BE61" w14:textId="77777777" w:rsidR="003D5B0D" w:rsidRDefault="003D5B0D" w:rsidP="004206D7">
      <w:pPr>
        <w:kinsoku w:val="0"/>
        <w:overflowPunct w:val="0"/>
        <w:spacing w:line="480" w:lineRule="auto"/>
        <w:jc w:val="center"/>
        <w:rPr>
          <w:rFonts w:ascii="黑体" w:eastAsia="黑体" w:hAnsi="黑体"/>
          <w:sz w:val="24"/>
          <w:szCs w:val="24"/>
        </w:rPr>
      </w:pPr>
    </w:p>
    <w:p w14:paraId="484C7D4F" w14:textId="77777777" w:rsidR="003D5B0D" w:rsidRDefault="003D5B0D" w:rsidP="004206D7">
      <w:pPr>
        <w:kinsoku w:val="0"/>
        <w:overflowPunct w:val="0"/>
        <w:spacing w:line="480" w:lineRule="auto"/>
        <w:jc w:val="center"/>
        <w:rPr>
          <w:rFonts w:ascii="黑体" w:eastAsia="黑体" w:hAnsi="黑体"/>
          <w:sz w:val="24"/>
          <w:szCs w:val="24"/>
        </w:rPr>
      </w:pPr>
    </w:p>
    <w:p w14:paraId="39701305" w14:textId="77777777" w:rsidR="003D5B0D" w:rsidRDefault="003D5B0D" w:rsidP="004206D7">
      <w:pPr>
        <w:kinsoku w:val="0"/>
        <w:overflowPunct w:val="0"/>
        <w:spacing w:line="480" w:lineRule="auto"/>
        <w:jc w:val="center"/>
        <w:rPr>
          <w:rFonts w:ascii="黑体" w:eastAsia="黑体" w:hAnsi="黑体"/>
          <w:sz w:val="24"/>
          <w:szCs w:val="24"/>
        </w:rPr>
      </w:pPr>
    </w:p>
    <w:p w14:paraId="1B96800F" w14:textId="77777777" w:rsidR="003D5B0D" w:rsidRDefault="003D5B0D" w:rsidP="004206D7">
      <w:pPr>
        <w:kinsoku w:val="0"/>
        <w:overflowPunct w:val="0"/>
        <w:spacing w:line="480" w:lineRule="auto"/>
        <w:jc w:val="center"/>
        <w:rPr>
          <w:rFonts w:ascii="黑体" w:eastAsia="黑体" w:hAnsi="黑体"/>
          <w:sz w:val="24"/>
          <w:szCs w:val="24"/>
        </w:rPr>
      </w:pPr>
    </w:p>
    <w:p w14:paraId="77BB7FBC" w14:textId="77777777" w:rsidR="003D5B0D" w:rsidRDefault="003D5B0D" w:rsidP="004206D7">
      <w:pPr>
        <w:kinsoku w:val="0"/>
        <w:overflowPunct w:val="0"/>
        <w:spacing w:line="480" w:lineRule="auto"/>
        <w:jc w:val="center"/>
        <w:rPr>
          <w:rFonts w:ascii="黑体" w:eastAsia="黑体" w:hAnsi="黑体"/>
          <w:sz w:val="24"/>
          <w:szCs w:val="24"/>
        </w:rPr>
      </w:pPr>
    </w:p>
    <w:p w14:paraId="30857FAB" w14:textId="495A7AF0" w:rsidR="004206D7" w:rsidRPr="009A1155" w:rsidRDefault="004206D7" w:rsidP="004206D7">
      <w:pPr>
        <w:kinsoku w:val="0"/>
        <w:overflowPunct w:val="0"/>
        <w:spacing w:line="480" w:lineRule="auto"/>
        <w:jc w:val="center"/>
        <w:rPr>
          <w:rFonts w:ascii="黑体" w:eastAsia="黑体" w:hAnsi="黑体"/>
          <w:sz w:val="24"/>
          <w:szCs w:val="24"/>
        </w:rPr>
      </w:pPr>
      <w:r>
        <w:rPr>
          <w:rFonts w:ascii="黑体" w:eastAsia="黑体" w:hAnsi="黑体" w:hint="eastAsia"/>
          <w:sz w:val="24"/>
          <w:szCs w:val="24"/>
        </w:rPr>
        <w:lastRenderedPageBreak/>
        <w:t>续</w:t>
      </w:r>
      <w:r w:rsidRPr="009A1155">
        <w:rPr>
          <w:rFonts w:ascii="黑体" w:eastAsia="黑体" w:hAnsi="黑体" w:hint="eastAsia"/>
          <w:sz w:val="24"/>
          <w:szCs w:val="24"/>
        </w:rPr>
        <w:t>表</w:t>
      </w:r>
      <w:r w:rsidRPr="009A1155">
        <w:rPr>
          <w:rFonts w:ascii="黑体" w:eastAsia="黑体" w:hAnsi="黑体"/>
          <w:spacing w:val="-51"/>
          <w:sz w:val="24"/>
          <w:szCs w:val="24"/>
        </w:rPr>
        <w:t xml:space="preserve"> </w:t>
      </w:r>
      <w:r w:rsidRPr="009A1155">
        <w:rPr>
          <w:rFonts w:ascii="黑体" w:eastAsia="黑体" w:hAnsi="黑体" w:hint="eastAsia"/>
          <w:sz w:val="24"/>
          <w:szCs w:val="24"/>
        </w:rPr>
        <w:t>5</w:t>
      </w:r>
      <w:r w:rsidRPr="009A1155">
        <w:rPr>
          <w:rFonts w:ascii="黑体" w:eastAsia="黑体" w:hAnsi="黑体"/>
          <w:spacing w:val="-1"/>
          <w:sz w:val="24"/>
          <w:szCs w:val="24"/>
        </w:rPr>
        <w:t>.</w:t>
      </w:r>
      <w:r w:rsidRPr="009A1155">
        <w:rPr>
          <w:rFonts w:ascii="黑体" w:eastAsia="黑体" w:hAnsi="黑体" w:hint="eastAsia"/>
          <w:sz w:val="24"/>
          <w:szCs w:val="24"/>
        </w:rPr>
        <w:t>0</w:t>
      </w:r>
      <w:r w:rsidRPr="009A1155">
        <w:rPr>
          <w:rFonts w:ascii="黑体" w:eastAsia="黑体" w:hAnsi="黑体"/>
          <w:sz w:val="24"/>
          <w:szCs w:val="24"/>
        </w:rPr>
        <w:t>.</w:t>
      </w:r>
      <w:r w:rsidR="00E96937">
        <w:rPr>
          <w:rFonts w:ascii="黑体" w:eastAsia="黑体" w:hAnsi="黑体" w:hint="eastAsia"/>
          <w:sz w:val="24"/>
          <w:szCs w:val="24"/>
        </w:rPr>
        <w:t>6</w:t>
      </w:r>
      <w:r w:rsidRPr="009A1155">
        <w:rPr>
          <w:rFonts w:ascii="黑体" w:eastAsia="黑体" w:hAnsi="黑体"/>
          <w:sz w:val="24"/>
          <w:szCs w:val="24"/>
        </w:rPr>
        <w:t xml:space="preserve"> </w:t>
      </w:r>
    </w:p>
    <w:p w14:paraId="0C7F9146" w14:textId="77777777" w:rsidR="004206D7" w:rsidRPr="00715D15" w:rsidRDefault="004206D7" w:rsidP="004206D7">
      <w:pPr>
        <w:kinsoku w:val="0"/>
        <w:overflowPunct w:val="0"/>
        <w:spacing w:before="5" w:line="30" w:lineRule="exact"/>
        <w:rPr>
          <w:sz w:val="18"/>
          <w:szCs w:val="18"/>
        </w:rPr>
      </w:pPr>
    </w:p>
    <w:tbl>
      <w:tblPr>
        <w:tblW w:w="8364" w:type="dxa"/>
        <w:tblInd w:w="108" w:type="dxa"/>
        <w:tblLayout w:type="fixed"/>
        <w:tblLook w:val="04A0" w:firstRow="1" w:lastRow="0" w:firstColumn="1" w:lastColumn="0" w:noHBand="0" w:noVBand="1"/>
      </w:tblPr>
      <w:tblGrid>
        <w:gridCol w:w="567"/>
        <w:gridCol w:w="993"/>
        <w:gridCol w:w="992"/>
        <w:gridCol w:w="8"/>
        <w:gridCol w:w="871"/>
        <w:gridCol w:w="1956"/>
        <w:gridCol w:w="992"/>
        <w:gridCol w:w="992"/>
        <w:gridCol w:w="993"/>
      </w:tblGrid>
      <w:tr w:rsidR="004206D7" w:rsidRPr="00715D15" w14:paraId="79A602AC" w14:textId="77777777" w:rsidTr="007D759D">
        <w:trPr>
          <w:trHeight w:val="385"/>
        </w:trPr>
        <w:tc>
          <w:tcPr>
            <w:tcW w:w="567" w:type="dxa"/>
            <w:tcBorders>
              <w:top w:val="single" w:sz="4" w:space="0" w:color="000000"/>
              <w:left w:val="single" w:sz="4" w:space="0" w:color="000000"/>
              <w:bottom w:val="single" w:sz="4" w:space="0" w:color="auto"/>
              <w:right w:val="single" w:sz="4" w:space="0" w:color="000000"/>
              <w:tl2br w:val="nil"/>
              <w:tr2bl w:val="nil"/>
            </w:tcBorders>
            <w:vAlign w:val="center"/>
          </w:tcPr>
          <w:p w14:paraId="14F4EF38" w14:textId="77777777" w:rsidR="004206D7" w:rsidRPr="004206D7" w:rsidRDefault="004206D7" w:rsidP="00521D3E">
            <w:pPr>
              <w:pStyle w:val="TableParagraph"/>
              <w:kinsoku w:val="0"/>
              <w:overflowPunct w:val="0"/>
              <w:jc w:val="center"/>
              <w:rPr>
                <w:rFonts w:asciiTheme="minorEastAsia" w:eastAsiaTheme="minorEastAsia" w:hAnsiTheme="minorEastAsia"/>
                <w:spacing w:val="1"/>
                <w:sz w:val="21"/>
                <w:szCs w:val="21"/>
              </w:rPr>
            </w:pPr>
            <w:r w:rsidRPr="004206D7">
              <w:rPr>
                <w:rFonts w:asciiTheme="minorEastAsia" w:eastAsiaTheme="minorEastAsia" w:hAnsiTheme="minorEastAsia" w:hint="eastAsia"/>
                <w:spacing w:val="1"/>
                <w:sz w:val="21"/>
                <w:szCs w:val="21"/>
              </w:rPr>
              <w:t>项</w:t>
            </w:r>
          </w:p>
          <w:p w14:paraId="1389E115" w14:textId="77777777" w:rsidR="004206D7" w:rsidRPr="004206D7" w:rsidRDefault="004206D7" w:rsidP="00521D3E">
            <w:pPr>
              <w:pStyle w:val="TableParagraph"/>
              <w:kinsoku w:val="0"/>
              <w:overflowPunct w:val="0"/>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目</w:t>
            </w:r>
          </w:p>
        </w:tc>
        <w:tc>
          <w:tcPr>
            <w:tcW w:w="1993" w:type="dxa"/>
            <w:gridSpan w:val="3"/>
            <w:tcBorders>
              <w:top w:val="single" w:sz="4" w:space="0" w:color="000000"/>
              <w:left w:val="single" w:sz="4" w:space="0" w:color="000000"/>
              <w:bottom w:val="nil"/>
              <w:right w:val="single" w:sz="4" w:space="0" w:color="000000"/>
              <w:tl2br w:val="nil"/>
              <w:tr2bl w:val="nil"/>
            </w:tcBorders>
            <w:vAlign w:val="center"/>
          </w:tcPr>
          <w:p w14:paraId="2B8C9CC6" w14:textId="77777777" w:rsidR="004206D7" w:rsidRPr="004206D7" w:rsidRDefault="004206D7" w:rsidP="00521D3E">
            <w:pPr>
              <w:pStyle w:val="TableParagraph"/>
              <w:kinsoku w:val="0"/>
              <w:overflowPunct w:val="0"/>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装修部位</w:t>
            </w:r>
          </w:p>
        </w:tc>
        <w:tc>
          <w:tcPr>
            <w:tcW w:w="2827" w:type="dxa"/>
            <w:gridSpan w:val="2"/>
            <w:tcBorders>
              <w:top w:val="single" w:sz="4" w:space="0" w:color="000000"/>
              <w:left w:val="single" w:sz="4" w:space="0" w:color="000000"/>
              <w:bottom w:val="nil"/>
              <w:right w:val="single" w:sz="4" w:space="0" w:color="000000"/>
              <w:tl2br w:val="nil"/>
              <w:tr2bl w:val="nil"/>
            </w:tcBorders>
            <w:vAlign w:val="center"/>
          </w:tcPr>
          <w:p w14:paraId="4C672FF8" w14:textId="77777777" w:rsidR="004206D7" w:rsidRPr="004206D7" w:rsidRDefault="004206D7" w:rsidP="00521D3E">
            <w:pPr>
              <w:pStyle w:val="TableParagraph"/>
              <w:kinsoku w:val="0"/>
              <w:overflowPunct w:val="0"/>
              <w:spacing w:before="9"/>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装修标准</w:t>
            </w:r>
          </w:p>
        </w:tc>
        <w:tc>
          <w:tcPr>
            <w:tcW w:w="992" w:type="dxa"/>
            <w:tcBorders>
              <w:top w:val="single" w:sz="4" w:space="0" w:color="000000"/>
              <w:left w:val="single" w:sz="4" w:space="0" w:color="000000"/>
              <w:bottom w:val="single" w:sz="4" w:space="0" w:color="000000"/>
              <w:right w:val="single" w:sz="4" w:space="0" w:color="000000"/>
              <w:tl2br w:val="nil"/>
              <w:tr2bl w:val="nil"/>
            </w:tcBorders>
          </w:tcPr>
          <w:p w14:paraId="2DA82758" w14:textId="406420BB" w:rsidR="004206D7" w:rsidRPr="004206D7" w:rsidRDefault="00595187" w:rsidP="00521D3E">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住宅型租赁住房</w:t>
            </w:r>
          </w:p>
        </w:tc>
        <w:tc>
          <w:tcPr>
            <w:tcW w:w="992" w:type="dxa"/>
            <w:tcBorders>
              <w:top w:val="single" w:sz="4" w:space="0" w:color="000000"/>
              <w:left w:val="single" w:sz="4" w:space="0" w:color="000000"/>
              <w:bottom w:val="single" w:sz="4" w:space="0" w:color="000000"/>
              <w:right w:val="single" w:sz="4" w:space="0" w:color="000000"/>
              <w:tl2br w:val="nil"/>
              <w:tr2bl w:val="nil"/>
            </w:tcBorders>
          </w:tcPr>
          <w:p w14:paraId="26FA242D" w14:textId="5C4884F1" w:rsidR="004206D7" w:rsidRPr="004206D7" w:rsidRDefault="00595187" w:rsidP="00521D3E">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宿舍型租赁住房</w:t>
            </w:r>
          </w:p>
        </w:tc>
        <w:tc>
          <w:tcPr>
            <w:tcW w:w="993" w:type="dxa"/>
            <w:tcBorders>
              <w:top w:val="single" w:sz="4" w:space="0" w:color="000000"/>
              <w:left w:val="single" w:sz="4" w:space="0" w:color="000000"/>
              <w:bottom w:val="single" w:sz="4" w:space="0" w:color="000000"/>
              <w:right w:val="single" w:sz="4" w:space="0" w:color="000000"/>
              <w:tl2br w:val="nil"/>
              <w:tr2bl w:val="nil"/>
            </w:tcBorders>
          </w:tcPr>
          <w:p w14:paraId="654A9794" w14:textId="3CCA97CB" w:rsidR="004206D7" w:rsidRPr="004206D7" w:rsidRDefault="00595187">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公寓型租赁住房</w:t>
            </w:r>
          </w:p>
        </w:tc>
      </w:tr>
      <w:tr w:rsidR="001D1B1F" w:rsidRPr="00715D15" w14:paraId="3B9C1164" w14:textId="77777777" w:rsidTr="00C30361">
        <w:trPr>
          <w:trHeight w:val="454"/>
        </w:trPr>
        <w:tc>
          <w:tcPr>
            <w:tcW w:w="567" w:type="dxa"/>
            <w:vMerge w:val="restart"/>
            <w:tcBorders>
              <w:top w:val="single" w:sz="4" w:space="0" w:color="000000"/>
              <w:left w:val="single" w:sz="4" w:space="0" w:color="000000"/>
              <w:right w:val="single" w:sz="4" w:space="0" w:color="000000"/>
              <w:tl2br w:val="nil"/>
              <w:tr2bl w:val="nil"/>
            </w:tcBorders>
            <w:vAlign w:val="center"/>
          </w:tcPr>
          <w:p w14:paraId="70C16EA0" w14:textId="77777777" w:rsidR="001D1B1F" w:rsidRPr="004206D7" w:rsidRDefault="001D1B1F" w:rsidP="004206D7">
            <w:pPr>
              <w:pStyle w:val="TableParagraph"/>
              <w:kinsoku w:val="0"/>
              <w:overflowPunct w:val="0"/>
              <w:spacing w:line="269" w:lineRule="exact"/>
              <w:ind w:left="102"/>
              <w:jc w:val="center"/>
              <w:rPr>
                <w:rFonts w:asciiTheme="minorEastAsia" w:eastAsiaTheme="minorEastAsia" w:hAnsiTheme="minorEastAsia"/>
                <w:spacing w:val="1"/>
                <w:sz w:val="21"/>
                <w:szCs w:val="21"/>
              </w:rPr>
            </w:pPr>
            <w:r>
              <w:rPr>
                <w:rFonts w:asciiTheme="minorEastAsia" w:eastAsiaTheme="minorEastAsia" w:hAnsiTheme="minorEastAsia" w:hint="eastAsia"/>
                <w:sz w:val="21"/>
                <w:szCs w:val="21"/>
              </w:rPr>
              <w:t>配件</w:t>
            </w:r>
          </w:p>
        </w:tc>
        <w:tc>
          <w:tcPr>
            <w:tcW w:w="1993" w:type="dxa"/>
            <w:gridSpan w:val="3"/>
            <w:tcBorders>
              <w:top w:val="single" w:sz="4" w:space="0" w:color="000000"/>
              <w:left w:val="single" w:sz="4" w:space="0" w:color="000000"/>
              <w:bottom w:val="nil"/>
              <w:right w:val="single" w:sz="4" w:space="0" w:color="000000"/>
              <w:tl2br w:val="nil"/>
              <w:tr2bl w:val="nil"/>
            </w:tcBorders>
            <w:vAlign w:val="center"/>
          </w:tcPr>
          <w:p w14:paraId="47BDF0ED"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窗台</w:t>
            </w:r>
          </w:p>
        </w:tc>
        <w:tc>
          <w:tcPr>
            <w:tcW w:w="2827" w:type="dxa"/>
            <w:gridSpan w:val="2"/>
            <w:tcBorders>
              <w:top w:val="single" w:sz="4" w:space="0" w:color="000000"/>
              <w:left w:val="single" w:sz="4" w:space="0" w:color="000000"/>
              <w:bottom w:val="nil"/>
              <w:right w:val="single" w:sz="4" w:space="0" w:color="000000"/>
              <w:tl2br w:val="nil"/>
              <w:tr2bl w:val="nil"/>
            </w:tcBorders>
            <w:vAlign w:val="center"/>
          </w:tcPr>
          <w:p w14:paraId="5CD0973A"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预制成品窗台板</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94671D3"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E8978C1"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6AEA5A6E"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2FD4D925" w14:textId="77777777" w:rsidTr="00C30361">
        <w:trPr>
          <w:trHeight w:val="454"/>
        </w:trPr>
        <w:tc>
          <w:tcPr>
            <w:tcW w:w="567" w:type="dxa"/>
            <w:vMerge/>
            <w:tcBorders>
              <w:left w:val="single" w:sz="4" w:space="0" w:color="000000"/>
              <w:right w:val="single" w:sz="4" w:space="0" w:color="000000"/>
              <w:tl2br w:val="nil"/>
              <w:tr2bl w:val="nil"/>
            </w:tcBorders>
            <w:vAlign w:val="center"/>
          </w:tcPr>
          <w:p w14:paraId="6D5404AA" w14:textId="77777777" w:rsidR="001D1B1F" w:rsidRPr="004206D7" w:rsidRDefault="001D1B1F" w:rsidP="004206D7">
            <w:pPr>
              <w:pStyle w:val="TableParagraph"/>
              <w:kinsoku w:val="0"/>
              <w:overflowPunct w:val="0"/>
              <w:spacing w:line="269" w:lineRule="exact"/>
              <w:ind w:left="102"/>
              <w:jc w:val="center"/>
              <w:rPr>
                <w:rFonts w:asciiTheme="minorEastAsia" w:eastAsiaTheme="minorEastAsia" w:hAnsiTheme="minorEastAsia"/>
                <w:spacing w:val="1"/>
                <w:sz w:val="21"/>
                <w:szCs w:val="21"/>
              </w:rPr>
            </w:pPr>
          </w:p>
        </w:tc>
        <w:tc>
          <w:tcPr>
            <w:tcW w:w="1993" w:type="dxa"/>
            <w:gridSpan w:val="3"/>
            <w:tcBorders>
              <w:top w:val="single" w:sz="4" w:space="0" w:color="000000"/>
              <w:left w:val="single" w:sz="4" w:space="0" w:color="000000"/>
              <w:bottom w:val="nil"/>
              <w:right w:val="single" w:sz="4" w:space="0" w:color="000000"/>
              <w:tl2br w:val="nil"/>
              <w:tr2bl w:val="nil"/>
            </w:tcBorders>
            <w:vAlign w:val="center"/>
          </w:tcPr>
          <w:p w14:paraId="4B43D7B5"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窗帘盒</w:t>
            </w:r>
          </w:p>
        </w:tc>
        <w:tc>
          <w:tcPr>
            <w:tcW w:w="2827" w:type="dxa"/>
            <w:gridSpan w:val="2"/>
            <w:tcBorders>
              <w:top w:val="single" w:sz="4" w:space="0" w:color="000000"/>
              <w:left w:val="single" w:sz="4" w:space="0" w:color="000000"/>
              <w:bottom w:val="nil"/>
              <w:right w:val="single" w:sz="4" w:space="0" w:color="000000"/>
              <w:tl2br w:val="nil"/>
              <w:tr2bl w:val="nil"/>
            </w:tcBorders>
            <w:vAlign w:val="center"/>
          </w:tcPr>
          <w:p w14:paraId="04B70E9A"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窗帘杆、盒</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DB7E73C"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32ED8F8"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746526D"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47FE11BC" w14:textId="77777777" w:rsidTr="00C30361">
        <w:trPr>
          <w:trHeight w:val="454"/>
        </w:trPr>
        <w:tc>
          <w:tcPr>
            <w:tcW w:w="567" w:type="dxa"/>
            <w:vMerge/>
            <w:tcBorders>
              <w:left w:val="single" w:sz="4" w:space="0" w:color="000000"/>
              <w:right w:val="single" w:sz="4" w:space="0" w:color="000000"/>
              <w:tl2br w:val="nil"/>
              <w:tr2bl w:val="nil"/>
            </w:tcBorders>
            <w:vAlign w:val="center"/>
          </w:tcPr>
          <w:p w14:paraId="139B271A" w14:textId="77777777" w:rsidR="001D1B1F" w:rsidRPr="004206D7" w:rsidRDefault="001D1B1F" w:rsidP="004206D7">
            <w:pPr>
              <w:pStyle w:val="TableParagraph"/>
              <w:kinsoku w:val="0"/>
              <w:overflowPunct w:val="0"/>
              <w:spacing w:line="269" w:lineRule="exact"/>
              <w:ind w:left="102"/>
              <w:jc w:val="center"/>
              <w:rPr>
                <w:rFonts w:asciiTheme="minorEastAsia" w:eastAsiaTheme="minorEastAsia" w:hAnsiTheme="minorEastAsia"/>
                <w:spacing w:val="1"/>
                <w:sz w:val="21"/>
                <w:szCs w:val="21"/>
              </w:rPr>
            </w:pPr>
          </w:p>
        </w:tc>
        <w:tc>
          <w:tcPr>
            <w:tcW w:w="1993" w:type="dxa"/>
            <w:gridSpan w:val="3"/>
            <w:tcBorders>
              <w:top w:val="single" w:sz="4" w:space="0" w:color="000000"/>
              <w:left w:val="single" w:sz="4" w:space="0" w:color="000000"/>
              <w:bottom w:val="nil"/>
              <w:right w:val="single" w:sz="4" w:space="0" w:color="000000"/>
              <w:tl2br w:val="nil"/>
              <w:tr2bl w:val="nil"/>
            </w:tcBorders>
            <w:vAlign w:val="center"/>
          </w:tcPr>
          <w:p w14:paraId="4237CEF0"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晒衣杆</w:t>
            </w:r>
          </w:p>
        </w:tc>
        <w:tc>
          <w:tcPr>
            <w:tcW w:w="2827" w:type="dxa"/>
            <w:gridSpan w:val="2"/>
            <w:tcBorders>
              <w:top w:val="single" w:sz="4" w:space="0" w:color="000000"/>
              <w:left w:val="single" w:sz="4" w:space="0" w:color="000000"/>
              <w:bottom w:val="nil"/>
              <w:right w:val="single" w:sz="4" w:space="0" w:color="000000"/>
              <w:tl2br w:val="nil"/>
              <w:tr2bl w:val="nil"/>
            </w:tcBorders>
            <w:vAlign w:val="center"/>
          </w:tcPr>
          <w:p w14:paraId="720A9365"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成品晒衣杆</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AC56B1A"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2AA7D05"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18AE19E"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42334FEC" w14:textId="77777777" w:rsidTr="00C30361">
        <w:trPr>
          <w:trHeight w:val="454"/>
        </w:trPr>
        <w:tc>
          <w:tcPr>
            <w:tcW w:w="567" w:type="dxa"/>
            <w:vMerge/>
            <w:tcBorders>
              <w:left w:val="single" w:sz="4" w:space="0" w:color="000000"/>
              <w:right w:val="single" w:sz="4" w:space="0" w:color="000000"/>
              <w:tl2br w:val="nil"/>
              <w:tr2bl w:val="nil"/>
            </w:tcBorders>
            <w:vAlign w:val="center"/>
          </w:tcPr>
          <w:p w14:paraId="78FB40FF" w14:textId="77777777" w:rsidR="001D1B1F" w:rsidRPr="004206D7" w:rsidRDefault="001D1B1F" w:rsidP="004206D7">
            <w:pPr>
              <w:pStyle w:val="TableParagraph"/>
              <w:kinsoku w:val="0"/>
              <w:overflowPunct w:val="0"/>
              <w:spacing w:line="269" w:lineRule="exact"/>
              <w:ind w:left="102"/>
              <w:jc w:val="center"/>
              <w:rPr>
                <w:rFonts w:asciiTheme="minorEastAsia" w:eastAsiaTheme="minorEastAsia" w:hAnsiTheme="minorEastAsia"/>
                <w:spacing w:val="1"/>
                <w:sz w:val="21"/>
                <w:szCs w:val="21"/>
              </w:rPr>
            </w:pPr>
          </w:p>
        </w:tc>
        <w:tc>
          <w:tcPr>
            <w:tcW w:w="1993" w:type="dxa"/>
            <w:gridSpan w:val="3"/>
            <w:tcBorders>
              <w:top w:val="single" w:sz="4" w:space="0" w:color="000000"/>
              <w:left w:val="single" w:sz="4" w:space="0" w:color="000000"/>
              <w:bottom w:val="nil"/>
              <w:right w:val="single" w:sz="4" w:space="0" w:color="000000"/>
              <w:tl2br w:val="nil"/>
              <w:tr2bl w:val="nil"/>
            </w:tcBorders>
            <w:vAlign w:val="center"/>
          </w:tcPr>
          <w:p w14:paraId="59F96AED"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居室橱柜</w:t>
            </w:r>
          </w:p>
        </w:tc>
        <w:tc>
          <w:tcPr>
            <w:tcW w:w="2827" w:type="dxa"/>
            <w:gridSpan w:val="2"/>
            <w:tcBorders>
              <w:top w:val="single" w:sz="4" w:space="0" w:color="000000"/>
              <w:left w:val="single" w:sz="4" w:space="0" w:color="000000"/>
              <w:bottom w:val="nil"/>
              <w:right w:val="single" w:sz="4" w:space="0" w:color="000000"/>
              <w:tl2br w:val="nil"/>
              <w:tr2bl w:val="nil"/>
            </w:tcBorders>
            <w:vAlign w:val="center"/>
          </w:tcPr>
          <w:p w14:paraId="5087DC57"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成品吊柜、橱柜</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71CD212"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7B3B58E"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4449118E"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2612C1E3" w14:textId="77777777" w:rsidTr="00C30361">
        <w:trPr>
          <w:trHeight w:val="454"/>
        </w:trPr>
        <w:tc>
          <w:tcPr>
            <w:tcW w:w="567" w:type="dxa"/>
            <w:vMerge/>
            <w:tcBorders>
              <w:left w:val="single" w:sz="4" w:space="0" w:color="000000"/>
              <w:right w:val="single" w:sz="4" w:space="0" w:color="000000"/>
              <w:tl2br w:val="nil"/>
              <w:tr2bl w:val="nil"/>
            </w:tcBorders>
            <w:vAlign w:val="center"/>
          </w:tcPr>
          <w:p w14:paraId="458DFAAF" w14:textId="77777777" w:rsidR="001D1B1F" w:rsidRPr="004206D7" w:rsidRDefault="001D1B1F" w:rsidP="004206D7">
            <w:pPr>
              <w:pStyle w:val="TableParagraph"/>
              <w:kinsoku w:val="0"/>
              <w:overflowPunct w:val="0"/>
              <w:spacing w:line="269" w:lineRule="exact"/>
              <w:ind w:left="102"/>
              <w:jc w:val="center"/>
              <w:rPr>
                <w:rFonts w:asciiTheme="minorEastAsia" w:eastAsiaTheme="minorEastAsia" w:hAnsiTheme="minorEastAsia"/>
                <w:spacing w:val="1"/>
                <w:sz w:val="21"/>
                <w:szCs w:val="21"/>
              </w:rPr>
            </w:pPr>
          </w:p>
        </w:tc>
        <w:tc>
          <w:tcPr>
            <w:tcW w:w="1993" w:type="dxa"/>
            <w:gridSpan w:val="3"/>
            <w:tcBorders>
              <w:top w:val="single" w:sz="4" w:space="0" w:color="000000"/>
              <w:left w:val="single" w:sz="4" w:space="0" w:color="000000"/>
              <w:bottom w:val="nil"/>
              <w:right w:val="single" w:sz="4" w:space="0" w:color="000000"/>
              <w:tl2br w:val="nil"/>
              <w:tr2bl w:val="nil"/>
            </w:tcBorders>
            <w:vAlign w:val="center"/>
          </w:tcPr>
          <w:p w14:paraId="72D6DF44" w14:textId="77777777" w:rsidR="001D1B1F" w:rsidRPr="009A1155" w:rsidRDefault="001D1B1F" w:rsidP="00521D3E">
            <w:pPr>
              <w:pStyle w:val="TableParagraph"/>
              <w:kinsoku w:val="0"/>
              <w:overflowPunct w:val="0"/>
              <w:spacing w:line="26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厨房橱柜</w:t>
            </w:r>
          </w:p>
        </w:tc>
        <w:tc>
          <w:tcPr>
            <w:tcW w:w="2827" w:type="dxa"/>
            <w:gridSpan w:val="2"/>
            <w:tcBorders>
              <w:top w:val="single" w:sz="4" w:space="0" w:color="000000"/>
              <w:left w:val="single" w:sz="4" w:space="0" w:color="000000"/>
              <w:bottom w:val="nil"/>
              <w:right w:val="single" w:sz="4" w:space="0" w:color="000000"/>
              <w:tl2br w:val="nil"/>
              <w:tr2bl w:val="nil"/>
            </w:tcBorders>
            <w:vAlign w:val="center"/>
          </w:tcPr>
          <w:p w14:paraId="38402FC9" w14:textId="77777777" w:rsidR="001D1B1F" w:rsidRPr="009A1155" w:rsidRDefault="001D1B1F" w:rsidP="00521D3E">
            <w:pPr>
              <w:pStyle w:val="TableParagraph"/>
              <w:kinsoku w:val="0"/>
              <w:overflowPunct w:val="0"/>
              <w:spacing w:line="259" w:lineRule="exact"/>
              <w:rPr>
                <w:rFonts w:asciiTheme="minorEastAsia" w:eastAsiaTheme="minorEastAsia" w:hAnsiTheme="minorEastAsia"/>
                <w:sz w:val="21"/>
                <w:szCs w:val="21"/>
              </w:rPr>
            </w:pPr>
            <w:r w:rsidRPr="009A1155">
              <w:rPr>
                <w:rFonts w:asciiTheme="minorEastAsia" w:eastAsiaTheme="minorEastAsia" w:hAnsiTheme="minorEastAsia" w:hint="eastAsia"/>
                <w:sz w:val="21"/>
                <w:szCs w:val="21"/>
              </w:rPr>
              <w:t>整体橱柜</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1760412" w14:textId="77777777" w:rsidR="001D1B1F" w:rsidRPr="00C30361" w:rsidRDefault="001D1B1F"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786D60A" w14:textId="6484CF4D" w:rsidR="001D1B1F" w:rsidRPr="00C30361" w:rsidRDefault="001D1B1F" w:rsidP="00C30361">
            <w:pPr>
              <w:pStyle w:val="TableParagraph"/>
              <w:kinsoku w:val="0"/>
              <w:overflowPunct w:val="0"/>
              <w:spacing w:line="259" w:lineRule="exact"/>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ACE43FC" w14:textId="77777777" w:rsidR="001D1B1F" w:rsidRPr="00C30361" w:rsidRDefault="001D1B1F"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4023805B" w14:textId="77777777" w:rsidTr="00C30361">
        <w:trPr>
          <w:trHeight w:val="567"/>
        </w:trPr>
        <w:tc>
          <w:tcPr>
            <w:tcW w:w="567" w:type="dxa"/>
            <w:vMerge/>
            <w:tcBorders>
              <w:left w:val="single" w:sz="4" w:space="0" w:color="000000"/>
              <w:right w:val="single" w:sz="4" w:space="0" w:color="000000"/>
              <w:tl2br w:val="nil"/>
              <w:tr2bl w:val="nil"/>
            </w:tcBorders>
            <w:vAlign w:val="center"/>
          </w:tcPr>
          <w:p w14:paraId="38A4E2CE" w14:textId="77777777" w:rsidR="001D1B1F" w:rsidRPr="009A1155" w:rsidRDefault="001D1B1F" w:rsidP="004206D7">
            <w:pPr>
              <w:pStyle w:val="TableParagraph"/>
              <w:kinsoku w:val="0"/>
              <w:overflowPunct w:val="0"/>
              <w:spacing w:line="269" w:lineRule="exact"/>
              <w:ind w:left="102"/>
              <w:jc w:val="center"/>
              <w:rPr>
                <w:rFonts w:asciiTheme="minorEastAsia" w:eastAsiaTheme="minorEastAsia" w:hAnsiTheme="minorEastAsia"/>
                <w:sz w:val="21"/>
                <w:szCs w:val="21"/>
              </w:rPr>
            </w:pPr>
          </w:p>
        </w:tc>
        <w:tc>
          <w:tcPr>
            <w:tcW w:w="1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289DBB4D" w14:textId="77777777" w:rsidR="001D1B1F" w:rsidRPr="004206D7" w:rsidRDefault="001D1B1F" w:rsidP="00521D3E">
            <w:pPr>
              <w:pStyle w:val="TableParagraph"/>
              <w:kinsoku w:val="0"/>
              <w:overflowPunct w:val="0"/>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厨卫洁具、水暖五金件</w:t>
            </w:r>
          </w:p>
        </w:tc>
        <w:tc>
          <w:tcPr>
            <w:tcW w:w="282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62730DE" w14:textId="77777777" w:rsidR="001D1B1F" w:rsidRPr="004206D7" w:rsidRDefault="001D1B1F" w:rsidP="00521D3E">
            <w:pPr>
              <w:pStyle w:val="TableParagraph"/>
              <w:kinsoku w:val="0"/>
              <w:overflowPunct w:val="0"/>
              <w:spacing w:line="25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节水型坐便器</w:t>
            </w:r>
            <w:r w:rsidRPr="004206D7">
              <w:rPr>
                <w:rFonts w:asciiTheme="minorEastAsia" w:eastAsiaTheme="minorEastAsia" w:hAnsiTheme="minorEastAsia" w:hint="eastAsia"/>
                <w:spacing w:val="-66"/>
                <w:sz w:val="21"/>
                <w:szCs w:val="21"/>
              </w:rPr>
              <w:t>、</w:t>
            </w:r>
            <w:r w:rsidRPr="004206D7">
              <w:rPr>
                <w:rFonts w:asciiTheme="minorEastAsia" w:eastAsiaTheme="minorEastAsia" w:hAnsiTheme="minorEastAsia" w:hint="eastAsia"/>
                <w:sz w:val="21"/>
                <w:szCs w:val="21"/>
              </w:rPr>
              <w:t>淋浴龙头</w:t>
            </w:r>
            <w:r w:rsidRPr="004206D7">
              <w:rPr>
                <w:rFonts w:asciiTheme="minorEastAsia" w:eastAsiaTheme="minorEastAsia" w:hAnsiTheme="minorEastAsia" w:hint="eastAsia"/>
                <w:spacing w:val="-22"/>
                <w:sz w:val="21"/>
                <w:szCs w:val="21"/>
              </w:rPr>
              <w:t>、</w:t>
            </w:r>
            <w:r w:rsidRPr="004206D7">
              <w:rPr>
                <w:rFonts w:asciiTheme="minorEastAsia" w:eastAsiaTheme="minorEastAsia" w:hAnsiTheme="minorEastAsia" w:hint="eastAsia"/>
                <w:sz w:val="21"/>
                <w:szCs w:val="21"/>
              </w:rPr>
              <w:t>洗面</w:t>
            </w:r>
            <w:r w:rsidRPr="004206D7">
              <w:rPr>
                <w:rFonts w:asciiTheme="minorEastAsia" w:eastAsiaTheme="minorEastAsia" w:hAnsiTheme="minorEastAsia" w:hint="eastAsia"/>
                <w:spacing w:val="-22"/>
                <w:sz w:val="21"/>
                <w:szCs w:val="21"/>
              </w:rPr>
              <w:t>盆</w:t>
            </w:r>
            <w:r w:rsidRPr="004206D7">
              <w:rPr>
                <w:rFonts w:asciiTheme="minorEastAsia" w:eastAsiaTheme="minorEastAsia" w:hAnsiTheme="minorEastAsia" w:hint="eastAsia"/>
                <w:sz w:val="21"/>
                <w:szCs w:val="21"/>
              </w:rPr>
              <w:t>（含配件</w:t>
            </w:r>
            <w:r w:rsidRPr="004206D7">
              <w:rPr>
                <w:rFonts w:asciiTheme="minorEastAsia" w:eastAsiaTheme="minorEastAsia" w:hAnsiTheme="minorEastAsia" w:hint="eastAsia"/>
                <w:spacing w:val="-22"/>
                <w:sz w:val="21"/>
                <w:szCs w:val="21"/>
              </w:rPr>
              <w:t>）</w:t>
            </w:r>
            <w:r w:rsidRPr="004206D7">
              <w:rPr>
                <w:rFonts w:asciiTheme="minorEastAsia" w:eastAsiaTheme="minorEastAsia" w:hAnsiTheme="minorEastAsia" w:hint="eastAsia"/>
                <w:sz w:val="21"/>
                <w:szCs w:val="21"/>
              </w:rPr>
              <w:t>及节水型龙头</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88AA1D1" w14:textId="77777777" w:rsidR="001D1B1F" w:rsidRPr="00C30361" w:rsidRDefault="001D1B1F"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96EC1B8" w14:textId="77777777" w:rsidR="001D1B1F" w:rsidRPr="00C30361" w:rsidRDefault="001D1B1F"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90A6DD0" w14:textId="77777777" w:rsidR="001D1B1F" w:rsidRPr="00C30361" w:rsidRDefault="001D1B1F" w:rsidP="00C30361">
            <w:pPr>
              <w:pStyle w:val="TableParagraph"/>
              <w:kinsoku w:val="0"/>
              <w:overflowPunct w:val="0"/>
              <w:spacing w:line="25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3CFC66E5" w14:textId="77777777" w:rsidTr="00C30361">
        <w:trPr>
          <w:trHeight w:val="454"/>
        </w:trPr>
        <w:tc>
          <w:tcPr>
            <w:tcW w:w="567" w:type="dxa"/>
            <w:vMerge/>
            <w:tcBorders>
              <w:left w:val="single" w:sz="4" w:space="0" w:color="000000"/>
              <w:right w:val="single" w:sz="4" w:space="0" w:color="000000"/>
              <w:tl2br w:val="nil"/>
              <w:tr2bl w:val="nil"/>
            </w:tcBorders>
          </w:tcPr>
          <w:p w14:paraId="2CFFFAF3" w14:textId="77777777" w:rsidR="001D1B1F" w:rsidRPr="00715D15" w:rsidRDefault="001D1B1F" w:rsidP="00521D3E">
            <w:pPr>
              <w:pStyle w:val="TableParagraph"/>
              <w:kinsoku w:val="0"/>
              <w:overflowPunct w:val="0"/>
              <w:spacing w:line="269" w:lineRule="exact"/>
              <w:ind w:left="102"/>
              <w:rPr>
                <w:sz w:val="18"/>
                <w:szCs w:val="18"/>
              </w:rPr>
            </w:pPr>
          </w:p>
        </w:tc>
        <w:tc>
          <w:tcPr>
            <w:tcW w:w="1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734B1896" w14:textId="77777777" w:rsidR="001D1B1F" w:rsidRPr="004206D7" w:rsidRDefault="001D1B1F" w:rsidP="00521D3E">
            <w:pPr>
              <w:pStyle w:val="TableParagraph"/>
              <w:kinsoku w:val="0"/>
              <w:overflowPunct w:val="0"/>
              <w:spacing w:line="267"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散热器</w:t>
            </w:r>
          </w:p>
        </w:tc>
        <w:tc>
          <w:tcPr>
            <w:tcW w:w="282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2FB2A4E" w14:textId="77777777" w:rsidR="001D1B1F" w:rsidRPr="004206D7" w:rsidRDefault="001D1B1F" w:rsidP="00521D3E">
            <w:pPr>
              <w:pStyle w:val="TableParagraph"/>
              <w:kinsoku w:val="0"/>
              <w:overflowPunct w:val="0"/>
              <w:spacing w:line="267"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高效散热器或辐射采暖地面</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892B6E6" w14:textId="77777777" w:rsidR="001D1B1F" w:rsidRPr="00C30361" w:rsidRDefault="001D1B1F" w:rsidP="00C30361">
            <w:pPr>
              <w:pStyle w:val="TableParagraph"/>
              <w:kinsoku w:val="0"/>
              <w:overflowPunct w:val="0"/>
              <w:spacing w:line="267"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F7F50BF" w14:textId="77777777" w:rsidR="001D1B1F" w:rsidRPr="00C30361" w:rsidRDefault="001D1B1F" w:rsidP="00C30361">
            <w:pPr>
              <w:pStyle w:val="TableParagraph"/>
              <w:kinsoku w:val="0"/>
              <w:overflowPunct w:val="0"/>
              <w:spacing w:line="267"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62499C41" w14:textId="77777777" w:rsidR="001D1B1F" w:rsidRPr="00C30361" w:rsidRDefault="001D1B1F" w:rsidP="00C30361">
            <w:pPr>
              <w:pStyle w:val="TableParagraph"/>
              <w:kinsoku w:val="0"/>
              <w:overflowPunct w:val="0"/>
              <w:spacing w:line="267"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3169028D" w14:textId="77777777" w:rsidTr="00C30361">
        <w:trPr>
          <w:trHeight w:val="567"/>
        </w:trPr>
        <w:tc>
          <w:tcPr>
            <w:tcW w:w="567" w:type="dxa"/>
            <w:vMerge/>
            <w:tcBorders>
              <w:left w:val="single" w:sz="4" w:space="0" w:color="000000"/>
              <w:right w:val="single" w:sz="4" w:space="0" w:color="000000"/>
              <w:tl2br w:val="nil"/>
              <w:tr2bl w:val="nil"/>
            </w:tcBorders>
          </w:tcPr>
          <w:p w14:paraId="3A042DA4" w14:textId="77777777" w:rsidR="001D1B1F" w:rsidRPr="00715D15" w:rsidRDefault="001D1B1F" w:rsidP="00521D3E">
            <w:pPr>
              <w:pStyle w:val="TableParagraph"/>
              <w:kinsoku w:val="0"/>
              <w:overflowPunct w:val="0"/>
              <w:spacing w:line="267" w:lineRule="exact"/>
              <w:ind w:left="102"/>
              <w:rPr>
                <w:sz w:val="18"/>
                <w:szCs w:val="18"/>
              </w:rPr>
            </w:pPr>
          </w:p>
        </w:tc>
        <w:tc>
          <w:tcPr>
            <w:tcW w:w="1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4D57CD3C"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灯具</w:t>
            </w:r>
          </w:p>
        </w:tc>
        <w:tc>
          <w:tcPr>
            <w:tcW w:w="282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C695CC6"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节能灯 （门厅、公共走道等区域宜设声控灯）</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118F9F0"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6393625"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7BDEE7A1"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3948F955" w14:textId="77777777" w:rsidTr="00C30361">
        <w:trPr>
          <w:trHeight w:val="567"/>
        </w:trPr>
        <w:tc>
          <w:tcPr>
            <w:tcW w:w="567" w:type="dxa"/>
            <w:vMerge/>
            <w:tcBorders>
              <w:left w:val="single" w:sz="4" w:space="0" w:color="000000"/>
              <w:right w:val="single" w:sz="4" w:space="0" w:color="000000"/>
              <w:tl2br w:val="nil"/>
              <w:tr2bl w:val="nil"/>
            </w:tcBorders>
          </w:tcPr>
          <w:p w14:paraId="2493A6D4" w14:textId="77777777" w:rsidR="001D1B1F" w:rsidRPr="00715D15" w:rsidRDefault="001D1B1F" w:rsidP="00521D3E">
            <w:pPr>
              <w:pStyle w:val="TableParagraph"/>
              <w:kinsoku w:val="0"/>
              <w:overflowPunct w:val="0"/>
              <w:spacing w:before="3" w:line="312" w:lineRule="exact"/>
              <w:ind w:left="102" w:right="103"/>
              <w:rPr>
                <w:sz w:val="18"/>
                <w:szCs w:val="18"/>
              </w:rPr>
            </w:pPr>
          </w:p>
        </w:tc>
        <w:tc>
          <w:tcPr>
            <w:tcW w:w="1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4F73D10E"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生活用水、热水管线</w:t>
            </w:r>
          </w:p>
        </w:tc>
        <w:tc>
          <w:tcPr>
            <w:tcW w:w="282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927EF36" w14:textId="77777777" w:rsidR="001D1B1F" w:rsidRPr="004206D7" w:rsidRDefault="001D1B1F" w:rsidP="00521D3E">
            <w:pPr>
              <w:pStyle w:val="TableParagraph"/>
              <w:kinsoku w:val="0"/>
              <w:overflowPunct w:val="0"/>
              <w:spacing w:line="295" w:lineRule="exact"/>
              <w:rPr>
                <w:rFonts w:asciiTheme="minorEastAsia" w:eastAsiaTheme="minorEastAsia" w:hAnsiTheme="minorEastAsia"/>
                <w:sz w:val="21"/>
                <w:szCs w:val="21"/>
              </w:rPr>
            </w:pPr>
            <w:r w:rsidRPr="004206D7">
              <w:rPr>
                <w:rFonts w:asciiTheme="minorEastAsia" w:eastAsiaTheme="minorEastAsia" w:hAnsiTheme="minorEastAsia"/>
                <w:spacing w:val="-1"/>
                <w:sz w:val="21"/>
                <w:szCs w:val="21"/>
              </w:rPr>
              <w:t>PP</w:t>
            </w:r>
            <w:r w:rsidRPr="004206D7">
              <w:rPr>
                <w:rFonts w:asciiTheme="minorEastAsia" w:eastAsiaTheme="minorEastAsia" w:hAnsiTheme="minorEastAsia"/>
                <w:sz w:val="21"/>
                <w:szCs w:val="21"/>
              </w:rPr>
              <w:t>R</w:t>
            </w:r>
            <w:r w:rsidRPr="004206D7">
              <w:rPr>
                <w:rFonts w:asciiTheme="minorEastAsia" w:eastAsiaTheme="minorEastAsia" w:hAnsiTheme="minorEastAsia"/>
                <w:spacing w:val="1"/>
                <w:sz w:val="21"/>
                <w:szCs w:val="21"/>
              </w:rPr>
              <w:t xml:space="preserve"> </w:t>
            </w:r>
            <w:r w:rsidRPr="004206D7">
              <w:rPr>
                <w:rFonts w:asciiTheme="minorEastAsia" w:eastAsiaTheme="minorEastAsia" w:hAnsiTheme="minorEastAsia" w:hint="eastAsia"/>
                <w:sz w:val="21"/>
                <w:szCs w:val="21"/>
              </w:rPr>
              <w:t>管</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C10BE62" w14:textId="77777777" w:rsidR="001D1B1F" w:rsidRPr="00C30361" w:rsidRDefault="001D1B1F" w:rsidP="00C30361">
            <w:pPr>
              <w:pStyle w:val="TableParagraph"/>
              <w:kinsoku w:val="0"/>
              <w:overflowPunct w:val="0"/>
              <w:spacing w:line="295"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964B8A7" w14:textId="77777777" w:rsidR="001D1B1F" w:rsidRPr="00C30361" w:rsidRDefault="001D1B1F" w:rsidP="00C30361">
            <w:pPr>
              <w:pStyle w:val="TableParagraph"/>
              <w:kinsoku w:val="0"/>
              <w:overflowPunct w:val="0"/>
              <w:spacing w:line="295"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80CACAC" w14:textId="77777777" w:rsidR="001D1B1F" w:rsidRPr="00C30361" w:rsidRDefault="001D1B1F" w:rsidP="00C30361">
            <w:pPr>
              <w:pStyle w:val="TableParagraph"/>
              <w:kinsoku w:val="0"/>
              <w:overflowPunct w:val="0"/>
              <w:spacing w:line="295"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2394AA21" w14:textId="77777777" w:rsidTr="00C30361">
        <w:trPr>
          <w:trHeight w:val="454"/>
        </w:trPr>
        <w:tc>
          <w:tcPr>
            <w:tcW w:w="567" w:type="dxa"/>
            <w:vMerge/>
            <w:tcBorders>
              <w:left w:val="single" w:sz="4" w:space="0" w:color="000000"/>
              <w:right w:val="single" w:sz="4" w:space="0" w:color="000000"/>
              <w:tl2br w:val="nil"/>
              <w:tr2bl w:val="nil"/>
            </w:tcBorders>
          </w:tcPr>
          <w:p w14:paraId="3F920A38" w14:textId="77777777" w:rsidR="001D1B1F" w:rsidRPr="00715D15" w:rsidRDefault="001D1B1F" w:rsidP="00521D3E">
            <w:pPr>
              <w:pStyle w:val="TableParagraph"/>
              <w:kinsoku w:val="0"/>
              <w:overflowPunct w:val="0"/>
              <w:spacing w:line="295" w:lineRule="exact"/>
              <w:ind w:left="102"/>
              <w:rPr>
                <w:sz w:val="18"/>
                <w:szCs w:val="18"/>
              </w:rPr>
            </w:pPr>
          </w:p>
        </w:tc>
        <w:tc>
          <w:tcPr>
            <w:tcW w:w="1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609EE61A"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信报箱</w:t>
            </w:r>
          </w:p>
        </w:tc>
        <w:tc>
          <w:tcPr>
            <w:tcW w:w="282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AEE5287"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成品信箱</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3E0F224"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7B61489"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7F3EB437"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514061C4" w14:textId="77777777" w:rsidTr="00C30361">
        <w:trPr>
          <w:trHeight w:val="454"/>
        </w:trPr>
        <w:tc>
          <w:tcPr>
            <w:tcW w:w="567" w:type="dxa"/>
            <w:vMerge/>
            <w:tcBorders>
              <w:left w:val="single" w:sz="4" w:space="0" w:color="000000"/>
              <w:bottom w:val="single" w:sz="4" w:space="0" w:color="auto"/>
              <w:right w:val="single" w:sz="4" w:space="0" w:color="000000"/>
              <w:tl2br w:val="nil"/>
              <w:tr2bl w:val="nil"/>
            </w:tcBorders>
          </w:tcPr>
          <w:p w14:paraId="194F691D" w14:textId="77777777" w:rsidR="001D1B1F" w:rsidRPr="00715D15" w:rsidRDefault="001D1B1F" w:rsidP="00521D3E">
            <w:pPr>
              <w:pStyle w:val="TableParagraph"/>
              <w:kinsoku w:val="0"/>
              <w:overflowPunct w:val="0"/>
              <w:spacing w:line="295" w:lineRule="exact"/>
              <w:ind w:left="102"/>
              <w:rPr>
                <w:sz w:val="18"/>
                <w:szCs w:val="18"/>
              </w:rPr>
            </w:pPr>
          </w:p>
        </w:tc>
        <w:tc>
          <w:tcPr>
            <w:tcW w:w="199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6804F0F"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快递存放箱</w:t>
            </w:r>
          </w:p>
        </w:tc>
        <w:tc>
          <w:tcPr>
            <w:tcW w:w="282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365BDE7"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成品存放箱或运营商提供</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1331D64"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0FB29F8"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5E85E21D"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41CB9C2E" w14:textId="77777777" w:rsidTr="00C30361">
        <w:trPr>
          <w:trHeight w:val="567"/>
        </w:trPr>
        <w:tc>
          <w:tcPr>
            <w:tcW w:w="56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DF37BAA" w14:textId="77777777" w:rsidR="00466DAE" w:rsidRPr="001D1B1F" w:rsidRDefault="00466DAE" w:rsidP="00521D3E">
            <w:pPr>
              <w:pStyle w:val="TableParagraph"/>
              <w:kinsoku w:val="0"/>
              <w:overflowPunct w:val="0"/>
              <w:spacing w:line="295" w:lineRule="exact"/>
              <w:jc w:val="center"/>
              <w:rPr>
                <w:sz w:val="21"/>
                <w:szCs w:val="21"/>
              </w:rPr>
            </w:pPr>
            <w:r w:rsidRPr="001D1B1F">
              <w:rPr>
                <w:rFonts w:hint="eastAsia"/>
                <w:sz w:val="21"/>
                <w:szCs w:val="21"/>
              </w:rPr>
              <w:t>室</w:t>
            </w:r>
            <w:r w:rsidRPr="001D1B1F">
              <w:rPr>
                <w:rFonts w:hint="eastAsia"/>
                <w:sz w:val="21"/>
                <w:szCs w:val="21"/>
              </w:rPr>
              <w:t xml:space="preserve">  </w:t>
            </w:r>
          </w:p>
          <w:p w14:paraId="70DBEBF7" w14:textId="77777777" w:rsidR="00466DAE" w:rsidRPr="001D1B1F" w:rsidRDefault="00466DAE" w:rsidP="001D1B1F">
            <w:pPr>
              <w:pStyle w:val="TableParagraph"/>
              <w:kinsoku w:val="0"/>
              <w:overflowPunct w:val="0"/>
              <w:spacing w:line="295" w:lineRule="exact"/>
              <w:jc w:val="center"/>
              <w:rPr>
                <w:sz w:val="21"/>
                <w:szCs w:val="21"/>
              </w:rPr>
            </w:pPr>
            <w:r w:rsidRPr="001D1B1F">
              <w:rPr>
                <w:rFonts w:hint="eastAsia"/>
                <w:sz w:val="21"/>
                <w:szCs w:val="21"/>
              </w:rPr>
              <w:t>内装修</w:t>
            </w:r>
          </w:p>
        </w:tc>
        <w:tc>
          <w:tcPr>
            <w:tcW w:w="1985" w:type="dxa"/>
            <w:gridSpan w:val="2"/>
            <w:vMerge w:val="restart"/>
            <w:tcBorders>
              <w:top w:val="single" w:sz="4" w:space="0" w:color="000000"/>
              <w:left w:val="single" w:sz="4" w:space="0" w:color="auto"/>
              <w:bottom w:val="single" w:sz="4" w:space="0" w:color="auto"/>
              <w:right w:val="single" w:sz="4" w:space="0" w:color="000000"/>
              <w:tl2br w:val="nil"/>
              <w:tr2bl w:val="nil"/>
            </w:tcBorders>
            <w:vAlign w:val="center"/>
          </w:tcPr>
          <w:p w14:paraId="3FF86050" w14:textId="77777777" w:rsidR="00466DAE" w:rsidRPr="004206D7" w:rsidRDefault="00466DAE" w:rsidP="007766EF">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起居室、卧室、餐厅、阳台、居室（宿舍）</w:t>
            </w: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693A106" w14:textId="77777777"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顶棚</w:t>
            </w:r>
          </w:p>
        </w:tc>
        <w:tc>
          <w:tcPr>
            <w:tcW w:w="1956" w:type="dxa"/>
            <w:vMerge w:val="restart"/>
            <w:tcBorders>
              <w:top w:val="single" w:sz="4" w:space="0" w:color="000000"/>
              <w:left w:val="single" w:sz="4" w:space="0" w:color="000000"/>
              <w:right w:val="single" w:sz="4" w:space="0" w:color="000000"/>
              <w:tl2br w:val="nil"/>
              <w:tr2bl w:val="nil"/>
            </w:tcBorders>
            <w:vAlign w:val="center"/>
          </w:tcPr>
          <w:p w14:paraId="5895335A" w14:textId="7BB9ADB0" w:rsidR="00466DAE" w:rsidRPr="004206D7" w:rsidRDefault="00466DAE" w:rsidP="007766EF">
            <w:pPr>
              <w:pStyle w:val="TableParagraph"/>
              <w:kinsoku w:val="0"/>
              <w:overflowPunct w:val="0"/>
              <w:spacing w:line="261" w:lineRule="exact"/>
              <w:jc w:val="both"/>
              <w:rPr>
                <w:rFonts w:asciiTheme="minorEastAsia" w:eastAsiaTheme="minorEastAsia" w:hAnsiTheme="minorEastAsia"/>
                <w:sz w:val="21"/>
                <w:szCs w:val="21"/>
              </w:rPr>
            </w:pPr>
            <w:r>
              <w:rPr>
                <w:rFonts w:asciiTheme="minorEastAsia" w:eastAsiaTheme="minorEastAsia" w:hAnsiTheme="minorEastAsia" w:hint="eastAsia"/>
                <w:sz w:val="21"/>
                <w:szCs w:val="21"/>
              </w:rPr>
              <w:t>符合国家及行业相关规范、标准要求，结合市场需求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EDFEB2B"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F4DCAE8"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66DEA8B"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4A35C2E5" w14:textId="77777777" w:rsidTr="00C30361">
        <w:trPr>
          <w:trHeight w:val="567"/>
        </w:trPr>
        <w:tc>
          <w:tcPr>
            <w:tcW w:w="567" w:type="dxa"/>
            <w:vMerge/>
            <w:tcBorders>
              <w:left w:val="single" w:sz="4" w:space="0" w:color="auto"/>
              <w:bottom w:val="single" w:sz="4" w:space="0" w:color="auto"/>
              <w:right w:val="single" w:sz="4" w:space="0" w:color="auto"/>
              <w:tl2br w:val="nil"/>
              <w:tr2bl w:val="nil"/>
            </w:tcBorders>
          </w:tcPr>
          <w:p w14:paraId="3B3367B4" w14:textId="77777777" w:rsidR="00466DAE" w:rsidRPr="00715D15" w:rsidRDefault="00466DAE" w:rsidP="00521D3E">
            <w:pPr>
              <w:pStyle w:val="TableParagraph"/>
              <w:kinsoku w:val="0"/>
              <w:overflowPunct w:val="0"/>
              <w:spacing w:line="295" w:lineRule="exact"/>
              <w:ind w:left="102"/>
              <w:rPr>
                <w:sz w:val="18"/>
                <w:szCs w:val="18"/>
              </w:rPr>
            </w:pPr>
          </w:p>
        </w:tc>
        <w:tc>
          <w:tcPr>
            <w:tcW w:w="1985" w:type="dxa"/>
            <w:gridSpan w:val="2"/>
            <w:vMerge/>
            <w:tcBorders>
              <w:left w:val="single" w:sz="4" w:space="0" w:color="auto"/>
              <w:bottom w:val="single" w:sz="4" w:space="0" w:color="auto"/>
              <w:right w:val="single" w:sz="4" w:space="0" w:color="000000"/>
              <w:tl2br w:val="nil"/>
              <w:tr2bl w:val="nil"/>
            </w:tcBorders>
            <w:vAlign w:val="center"/>
          </w:tcPr>
          <w:p w14:paraId="3E1E39CF" w14:textId="77777777" w:rsidR="00466DAE" w:rsidRPr="004206D7" w:rsidRDefault="00466DAE" w:rsidP="00521D3E">
            <w:pPr>
              <w:pStyle w:val="TableParagraph"/>
              <w:kinsoku w:val="0"/>
              <w:overflowPunct w:val="0"/>
              <w:spacing w:line="269" w:lineRule="exact"/>
              <w:jc w:val="center"/>
              <w:rPr>
                <w:rFonts w:asciiTheme="minorEastAsia" w:eastAsiaTheme="minorEastAsia" w:hAnsiTheme="minorEastAsia"/>
                <w:sz w:val="21"/>
                <w:szCs w:val="21"/>
              </w:rPr>
            </w:pP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89C96BD" w14:textId="77777777"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墙面</w:t>
            </w:r>
          </w:p>
        </w:tc>
        <w:tc>
          <w:tcPr>
            <w:tcW w:w="1956" w:type="dxa"/>
            <w:vMerge/>
            <w:tcBorders>
              <w:left w:val="single" w:sz="4" w:space="0" w:color="000000"/>
              <w:right w:val="single" w:sz="4" w:space="0" w:color="000000"/>
              <w:tl2br w:val="nil"/>
              <w:tr2bl w:val="nil"/>
            </w:tcBorders>
            <w:vAlign w:val="center"/>
          </w:tcPr>
          <w:p w14:paraId="1A4F90A7" w14:textId="0AB4F594" w:rsidR="00466DAE" w:rsidRPr="004206D7" w:rsidRDefault="00466DAE" w:rsidP="00191811">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96D0EC9"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7DD3718"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2C977A26"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1CBEEB5F" w14:textId="77777777" w:rsidTr="00C30361">
        <w:trPr>
          <w:trHeight w:val="454"/>
        </w:trPr>
        <w:tc>
          <w:tcPr>
            <w:tcW w:w="567" w:type="dxa"/>
            <w:vMerge/>
            <w:tcBorders>
              <w:left w:val="single" w:sz="4" w:space="0" w:color="auto"/>
              <w:bottom w:val="single" w:sz="4" w:space="0" w:color="auto"/>
              <w:right w:val="single" w:sz="4" w:space="0" w:color="auto"/>
              <w:tl2br w:val="nil"/>
              <w:tr2bl w:val="nil"/>
            </w:tcBorders>
          </w:tcPr>
          <w:p w14:paraId="0B82A2C9" w14:textId="77777777" w:rsidR="00466DAE" w:rsidRPr="00715D15" w:rsidRDefault="00466DAE" w:rsidP="00521D3E">
            <w:pPr>
              <w:pStyle w:val="TableParagraph"/>
              <w:kinsoku w:val="0"/>
              <w:overflowPunct w:val="0"/>
              <w:spacing w:line="295" w:lineRule="exact"/>
              <w:ind w:left="102"/>
              <w:rPr>
                <w:sz w:val="18"/>
                <w:szCs w:val="18"/>
              </w:rPr>
            </w:pPr>
          </w:p>
        </w:tc>
        <w:tc>
          <w:tcPr>
            <w:tcW w:w="1985" w:type="dxa"/>
            <w:gridSpan w:val="2"/>
            <w:vMerge/>
            <w:tcBorders>
              <w:left w:val="single" w:sz="4" w:space="0" w:color="auto"/>
              <w:bottom w:val="single" w:sz="4" w:space="0" w:color="auto"/>
              <w:right w:val="single" w:sz="4" w:space="0" w:color="000000"/>
              <w:tl2br w:val="nil"/>
              <w:tr2bl w:val="nil"/>
            </w:tcBorders>
            <w:vAlign w:val="center"/>
          </w:tcPr>
          <w:p w14:paraId="2DABB976" w14:textId="77777777" w:rsidR="00466DAE" w:rsidRPr="004206D7" w:rsidRDefault="00466DAE" w:rsidP="00521D3E">
            <w:pPr>
              <w:pStyle w:val="TableParagraph"/>
              <w:kinsoku w:val="0"/>
              <w:overflowPunct w:val="0"/>
              <w:spacing w:line="269" w:lineRule="exact"/>
              <w:jc w:val="center"/>
              <w:rPr>
                <w:rFonts w:asciiTheme="minorEastAsia" w:eastAsiaTheme="minorEastAsia" w:hAnsiTheme="minorEastAsia"/>
                <w:sz w:val="21"/>
                <w:szCs w:val="21"/>
              </w:rPr>
            </w:pP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FF69F70" w14:textId="77777777"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踢脚</w:t>
            </w:r>
          </w:p>
        </w:tc>
        <w:tc>
          <w:tcPr>
            <w:tcW w:w="1956" w:type="dxa"/>
            <w:vMerge/>
            <w:tcBorders>
              <w:left w:val="single" w:sz="4" w:space="0" w:color="000000"/>
              <w:right w:val="single" w:sz="4" w:space="0" w:color="000000"/>
              <w:tl2br w:val="nil"/>
              <w:tr2bl w:val="nil"/>
            </w:tcBorders>
            <w:vAlign w:val="center"/>
          </w:tcPr>
          <w:p w14:paraId="234F4EAD" w14:textId="77BBE43F" w:rsidR="00466DAE" w:rsidRPr="004206D7" w:rsidRDefault="00466DAE" w:rsidP="00191811">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48A0529"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DF4C638"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22652165"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6062CB2A" w14:textId="77777777" w:rsidTr="00C30361">
        <w:trPr>
          <w:trHeight w:val="454"/>
        </w:trPr>
        <w:tc>
          <w:tcPr>
            <w:tcW w:w="567" w:type="dxa"/>
            <w:vMerge/>
            <w:tcBorders>
              <w:left w:val="single" w:sz="4" w:space="0" w:color="auto"/>
              <w:bottom w:val="single" w:sz="4" w:space="0" w:color="auto"/>
              <w:right w:val="single" w:sz="4" w:space="0" w:color="auto"/>
              <w:tl2br w:val="nil"/>
              <w:tr2bl w:val="nil"/>
            </w:tcBorders>
          </w:tcPr>
          <w:p w14:paraId="63586085" w14:textId="77777777" w:rsidR="00466DAE" w:rsidRPr="00715D15" w:rsidRDefault="00466DAE" w:rsidP="00521D3E">
            <w:pPr>
              <w:pStyle w:val="TableParagraph"/>
              <w:kinsoku w:val="0"/>
              <w:overflowPunct w:val="0"/>
              <w:spacing w:line="295" w:lineRule="exact"/>
              <w:ind w:left="102"/>
              <w:rPr>
                <w:sz w:val="18"/>
                <w:szCs w:val="18"/>
              </w:rPr>
            </w:pPr>
          </w:p>
        </w:tc>
        <w:tc>
          <w:tcPr>
            <w:tcW w:w="1985" w:type="dxa"/>
            <w:gridSpan w:val="2"/>
            <w:vMerge/>
            <w:tcBorders>
              <w:left w:val="single" w:sz="4" w:space="0" w:color="auto"/>
              <w:bottom w:val="single" w:sz="4" w:space="0" w:color="auto"/>
              <w:right w:val="single" w:sz="4" w:space="0" w:color="000000"/>
              <w:tl2br w:val="nil"/>
              <w:tr2bl w:val="nil"/>
            </w:tcBorders>
            <w:vAlign w:val="center"/>
          </w:tcPr>
          <w:p w14:paraId="507BB352" w14:textId="77777777" w:rsidR="00466DAE" w:rsidRPr="004206D7" w:rsidRDefault="00466DAE" w:rsidP="00521D3E">
            <w:pPr>
              <w:pStyle w:val="TableParagraph"/>
              <w:kinsoku w:val="0"/>
              <w:overflowPunct w:val="0"/>
              <w:spacing w:line="269" w:lineRule="exact"/>
              <w:jc w:val="center"/>
              <w:rPr>
                <w:rFonts w:asciiTheme="minorEastAsia" w:eastAsiaTheme="minorEastAsia" w:hAnsiTheme="minorEastAsia"/>
                <w:sz w:val="21"/>
                <w:szCs w:val="21"/>
              </w:rPr>
            </w:pP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49B24EF" w14:textId="77777777"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楼地面</w:t>
            </w:r>
          </w:p>
        </w:tc>
        <w:tc>
          <w:tcPr>
            <w:tcW w:w="1956" w:type="dxa"/>
            <w:vMerge/>
            <w:tcBorders>
              <w:left w:val="single" w:sz="4" w:space="0" w:color="000000"/>
              <w:right w:val="single" w:sz="4" w:space="0" w:color="000000"/>
              <w:tl2br w:val="nil"/>
              <w:tr2bl w:val="nil"/>
            </w:tcBorders>
            <w:vAlign w:val="center"/>
          </w:tcPr>
          <w:p w14:paraId="3EE4BDFD" w14:textId="6644F29D" w:rsidR="00466DAE" w:rsidRPr="004206D7" w:rsidRDefault="00466DAE" w:rsidP="00191811">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8597297"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A8E0956"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4608F318"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0B6ABDEF" w14:textId="77777777" w:rsidTr="00C30361">
        <w:trPr>
          <w:trHeight w:val="454"/>
        </w:trPr>
        <w:tc>
          <w:tcPr>
            <w:tcW w:w="567" w:type="dxa"/>
            <w:vMerge/>
            <w:tcBorders>
              <w:left w:val="single" w:sz="4" w:space="0" w:color="auto"/>
              <w:bottom w:val="single" w:sz="4" w:space="0" w:color="auto"/>
              <w:right w:val="single" w:sz="4" w:space="0" w:color="auto"/>
              <w:tl2br w:val="nil"/>
              <w:tr2bl w:val="nil"/>
            </w:tcBorders>
          </w:tcPr>
          <w:p w14:paraId="4918F63B" w14:textId="77777777" w:rsidR="00466DAE" w:rsidRPr="00715D15" w:rsidRDefault="00466DAE" w:rsidP="00521D3E">
            <w:pPr>
              <w:pStyle w:val="TableParagraph"/>
              <w:kinsoku w:val="0"/>
              <w:overflowPunct w:val="0"/>
              <w:spacing w:line="295" w:lineRule="exact"/>
              <w:ind w:left="102"/>
              <w:rPr>
                <w:sz w:val="18"/>
                <w:szCs w:val="18"/>
              </w:rPr>
            </w:pPr>
          </w:p>
        </w:tc>
        <w:tc>
          <w:tcPr>
            <w:tcW w:w="1985" w:type="dxa"/>
            <w:gridSpan w:val="2"/>
            <w:vMerge w:val="restart"/>
            <w:tcBorders>
              <w:top w:val="single" w:sz="4" w:space="0" w:color="000000"/>
              <w:left w:val="single" w:sz="4" w:space="0" w:color="auto"/>
              <w:bottom w:val="single" w:sz="4" w:space="0" w:color="auto"/>
              <w:right w:val="single" w:sz="4" w:space="0" w:color="000000"/>
              <w:tl2br w:val="nil"/>
              <w:tr2bl w:val="nil"/>
            </w:tcBorders>
            <w:vAlign w:val="center"/>
          </w:tcPr>
          <w:p w14:paraId="5DAB0575" w14:textId="77777777" w:rsidR="00466DAE" w:rsidRPr="004206D7" w:rsidRDefault="00466DAE" w:rsidP="00521D3E">
            <w:pPr>
              <w:pStyle w:val="TableParagraph"/>
              <w:kinsoku w:val="0"/>
              <w:overflowPunct w:val="0"/>
              <w:spacing w:line="261" w:lineRule="exact"/>
              <w:jc w:val="center"/>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户内厨房、卫生间</w:t>
            </w: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4FD330C" w14:textId="77777777"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顶棚</w:t>
            </w:r>
          </w:p>
        </w:tc>
        <w:tc>
          <w:tcPr>
            <w:tcW w:w="1956" w:type="dxa"/>
            <w:vMerge/>
            <w:tcBorders>
              <w:left w:val="single" w:sz="4" w:space="0" w:color="000000"/>
              <w:right w:val="single" w:sz="4" w:space="0" w:color="000000"/>
              <w:tl2br w:val="nil"/>
              <w:tr2bl w:val="nil"/>
            </w:tcBorders>
            <w:vAlign w:val="center"/>
          </w:tcPr>
          <w:p w14:paraId="009C0929" w14:textId="12B9D60F" w:rsidR="00466DAE" w:rsidRPr="004206D7" w:rsidRDefault="00466DAE">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D182D67"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392BB83"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4F304F9B"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5C6E818F" w14:textId="77777777" w:rsidTr="00C30361">
        <w:trPr>
          <w:trHeight w:val="454"/>
        </w:trPr>
        <w:tc>
          <w:tcPr>
            <w:tcW w:w="567" w:type="dxa"/>
            <w:vMerge/>
            <w:tcBorders>
              <w:left w:val="single" w:sz="4" w:space="0" w:color="auto"/>
              <w:bottom w:val="single" w:sz="4" w:space="0" w:color="auto"/>
              <w:right w:val="single" w:sz="4" w:space="0" w:color="auto"/>
              <w:tl2br w:val="nil"/>
              <w:tr2bl w:val="nil"/>
            </w:tcBorders>
          </w:tcPr>
          <w:p w14:paraId="19053E63" w14:textId="77777777" w:rsidR="00466DAE" w:rsidRPr="00715D15" w:rsidRDefault="00466DAE" w:rsidP="00521D3E">
            <w:pPr>
              <w:pStyle w:val="TableParagraph"/>
              <w:kinsoku w:val="0"/>
              <w:overflowPunct w:val="0"/>
              <w:spacing w:line="295" w:lineRule="exact"/>
              <w:ind w:left="102"/>
              <w:rPr>
                <w:sz w:val="18"/>
                <w:szCs w:val="18"/>
              </w:rPr>
            </w:pPr>
          </w:p>
        </w:tc>
        <w:tc>
          <w:tcPr>
            <w:tcW w:w="1985" w:type="dxa"/>
            <w:gridSpan w:val="2"/>
            <w:vMerge/>
            <w:tcBorders>
              <w:left w:val="single" w:sz="4" w:space="0" w:color="auto"/>
              <w:bottom w:val="single" w:sz="4" w:space="0" w:color="auto"/>
              <w:right w:val="single" w:sz="4" w:space="0" w:color="000000"/>
              <w:tl2br w:val="nil"/>
              <w:tr2bl w:val="nil"/>
            </w:tcBorders>
          </w:tcPr>
          <w:p w14:paraId="79371728" w14:textId="77777777" w:rsidR="00466DAE" w:rsidRPr="004206D7"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1804667" w14:textId="77777777"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墙面</w:t>
            </w:r>
          </w:p>
        </w:tc>
        <w:tc>
          <w:tcPr>
            <w:tcW w:w="1956" w:type="dxa"/>
            <w:vMerge/>
            <w:tcBorders>
              <w:left w:val="single" w:sz="4" w:space="0" w:color="000000"/>
              <w:right w:val="single" w:sz="4" w:space="0" w:color="000000"/>
              <w:tl2br w:val="nil"/>
              <w:tr2bl w:val="nil"/>
            </w:tcBorders>
            <w:vAlign w:val="center"/>
          </w:tcPr>
          <w:p w14:paraId="4119B469" w14:textId="2AD797E4"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22AF591"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51B71DA"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58EB782F"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000AF9AB" w14:textId="77777777" w:rsidTr="00C30361">
        <w:trPr>
          <w:trHeight w:val="454"/>
        </w:trPr>
        <w:tc>
          <w:tcPr>
            <w:tcW w:w="567" w:type="dxa"/>
            <w:vMerge/>
            <w:tcBorders>
              <w:left w:val="single" w:sz="4" w:space="0" w:color="auto"/>
              <w:bottom w:val="single" w:sz="4" w:space="0" w:color="auto"/>
              <w:right w:val="single" w:sz="4" w:space="0" w:color="auto"/>
              <w:tl2br w:val="nil"/>
              <w:tr2bl w:val="nil"/>
            </w:tcBorders>
          </w:tcPr>
          <w:p w14:paraId="166D26AA" w14:textId="77777777" w:rsidR="00466DAE" w:rsidRPr="00715D15" w:rsidRDefault="00466DAE" w:rsidP="00521D3E">
            <w:pPr>
              <w:pStyle w:val="TableParagraph"/>
              <w:kinsoku w:val="0"/>
              <w:overflowPunct w:val="0"/>
              <w:spacing w:line="295" w:lineRule="exact"/>
              <w:ind w:left="102"/>
              <w:rPr>
                <w:sz w:val="18"/>
                <w:szCs w:val="18"/>
              </w:rPr>
            </w:pPr>
          </w:p>
        </w:tc>
        <w:tc>
          <w:tcPr>
            <w:tcW w:w="1985" w:type="dxa"/>
            <w:gridSpan w:val="2"/>
            <w:vMerge/>
            <w:tcBorders>
              <w:left w:val="single" w:sz="4" w:space="0" w:color="auto"/>
              <w:bottom w:val="single" w:sz="4" w:space="0" w:color="auto"/>
              <w:right w:val="single" w:sz="4" w:space="0" w:color="000000"/>
              <w:tl2br w:val="nil"/>
              <w:tr2bl w:val="nil"/>
            </w:tcBorders>
          </w:tcPr>
          <w:p w14:paraId="747107D2" w14:textId="77777777" w:rsidR="00466DAE" w:rsidRPr="004206D7"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F45E8BE" w14:textId="77777777"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楼地面</w:t>
            </w:r>
          </w:p>
        </w:tc>
        <w:tc>
          <w:tcPr>
            <w:tcW w:w="1956" w:type="dxa"/>
            <w:vMerge/>
            <w:tcBorders>
              <w:left w:val="single" w:sz="4" w:space="0" w:color="000000"/>
              <w:bottom w:val="single" w:sz="4" w:space="0" w:color="000000"/>
              <w:right w:val="single" w:sz="4" w:space="0" w:color="000000"/>
              <w:tl2br w:val="nil"/>
              <w:tr2bl w:val="nil"/>
            </w:tcBorders>
            <w:vAlign w:val="center"/>
          </w:tcPr>
          <w:p w14:paraId="27FE98C4" w14:textId="0C5A57C7" w:rsidR="00466DAE" w:rsidRPr="004206D7" w:rsidRDefault="00466DAE" w:rsidP="001D1B1F">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D376593"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140B875"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2AF12451"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5CB50B84" w14:textId="77777777" w:rsidTr="00C30361">
        <w:trPr>
          <w:trHeight w:hRule="exact" w:val="567"/>
        </w:trPr>
        <w:tc>
          <w:tcPr>
            <w:tcW w:w="567" w:type="dxa"/>
            <w:vMerge/>
            <w:tcBorders>
              <w:left w:val="single" w:sz="4" w:space="0" w:color="auto"/>
              <w:bottom w:val="single" w:sz="4" w:space="0" w:color="auto"/>
              <w:right w:val="single" w:sz="4" w:space="0" w:color="auto"/>
              <w:tl2br w:val="nil"/>
              <w:tr2bl w:val="nil"/>
            </w:tcBorders>
          </w:tcPr>
          <w:p w14:paraId="4018C39D" w14:textId="77777777" w:rsidR="001D1B1F" w:rsidRPr="00715D15" w:rsidRDefault="001D1B1F" w:rsidP="00521D3E">
            <w:pPr>
              <w:pStyle w:val="TableParagraph"/>
              <w:kinsoku w:val="0"/>
              <w:overflowPunct w:val="0"/>
              <w:spacing w:line="295" w:lineRule="exact"/>
              <w:ind w:left="102"/>
              <w:rPr>
                <w:sz w:val="18"/>
                <w:szCs w:val="18"/>
              </w:rPr>
            </w:pPr>
          </w:p>
        </w:tc>
        <w:tc>
          <w:tcPr>
            <w:tcW w:w="993" w:type="dxa"/>
            <w:vMerge w:val="restart"/>
            <w:tcBorders>
              <w:top w:val="single" w:sz="4" w:space="0" w:color="auto"/>
              <w:left w:val="single" w:sz="4" w:space="0" w:color="auto"/>
              <w:bottom w:val="single" w:sz="4" w:space="0" w:color="auto"/>
              <w:right w:val="single" w:sz="4" w:space="0" w:color="000000"/>
              <w:tl2br w:val="nil"/>
              <w:tr2bl w:val="nil"/>
            </w:tcBorders>
            <w:vAlign w:val="center"/>
          </w:tcPr>
          <w:p w14:paraId="11153FDC" w14:textId="77777777" w:rsidR="001D1B1F" w:rsidRDefault="001D1B1F" w:rsidP="001D1B1F">
            <w:pPr>
              <w:pStyle w:val="TableParagraph"/>
              <w:kinsoku w:val="0"/>
              <w:overflowPunct w:val="0"/>
              <w:spacing w:line="269" w:lineRule="exact"/>
              <w:jc w:val="center"/>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公共</w:t>
            </w:r>
          </w:p>
          <w:p w14:paraId="5C357180" w14:textId="48ABF70D" w:rsidR="001D1B1F" w:rsidRPr="004206D7" w:rsidRDefault="001D1B1F" w:rsidP="007766EF">
            <w:pPr>
              <w:pStyle w:val="TableParagraph"/>
              <w:kinsoku w:val="0"/>
              <w:overflowPunct w:val="0"/>
              <w:spacing w:line="269" w:lineRule="exact"/>
              <w:jc w:val="center"/>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区域</w:t>
            </w:r>
          </w:p>
        </w:tc>
        <w:tc>
          <w:tcPr>
            <w:tcW w:w="992" w:type="dxa"/>
            <w:vMerge w:val="restart"/>
            <w:tcBorders>
              <w:top w:val="single" w:sz="4" w:space="0" w:color="auto"/>
              <w:left w:val="single" w:sz="4" w:space="0" w:color="auto"/>
              <w:bottom w:val="single" w:sz="4" w:space="0" w:color="auto"/>
              <w:right w:val="single" w:sz="4" w:space="0" w:color="000000"/>
              <w:tl2br w:val="nil"/>
              <w:tr2bl w:val="nil"/>
            </w:tcBorders>
            <w:vAlign w:val="center"/>
          </w:tcPr>
          <w:p w14:paraId="09502D9F" w14:textId="77777777" w:rsidR="001D1B1F" w:rsidRPr="004206D7" w:rsidRDefault="001D1B1F" w:rsidP="007766EF">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公共门厅</w:t>
            </w:r>
          </w:p>
          <w:p w14:paraId="63F2D260" w14:textId="77777777" w:rsidR="001D1B1F" w:rsidRPr="004206D7" w:rsidRDefault="001D1B1F" w:rsidP="007766EF">
            <w:pPr>
              <w:pStyle w:val="TableParagraph"/>
              <w:kinsoku w:val="0"/>
              <w:overflowPunct w:val="0"/>
              <w:spacing w:line="269" w:lineRule="exact"/>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电梯厅</w:t>
            </w: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57D8DC1" w14:textId="77777777" w:rsidR="001D1B1F" w:rsidRPr="004206D7" w:rsidRDefault="001D1B1F"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顶棚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6CB41FFE" w14:textId="77777777" w:rsidR="001D1B1F" w:rsidRPr="004206D7" w:rsidRDefault="001D1B1F"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水性耐擦洗环保涂料</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53C4F47"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5BA4850"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5674DFA8"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17867E35" w14:textId="77777777" w:rsidTr="00C30361">
        <w:trPr>
          <w:trHeight w:hRule="exact" w:val="454"/>
        </w:trPr>
        <w:tc>
          <w:tcPr>
            <w:tcW w:w="567" w:type="dxa"/>
            <w:vMerge/>
            <w:tcBorders>
              <w:left w:val="single" w:sz="4" w:space="0" w:color="auto"/>
              <w:bottom w:val="single" w:sz="4" w:space="0" w:color="auto"/>
              <w:right w:val="single" w:sz="4" w:space="0" w:color="auto"/>
              <w:tl2br w:val="nil"/>
              <w:tr2bl w:val="nil"/>
            </w:tcBorders>
          </w:tcPr>
          <w:p w14:paraId="2887BED7" w14:textId="77777777" w:rsidR="001D1B1F" w:rsidRPr="00715D15" w:rsidRDefault="001D1B1F" w:rsidP="00521D3E">
            <w:pPr>
              <w:pStyle w:val="TableParagraph"/>
              <w:kinsoku w:val="0"/>
              <w:overflowPunct w:val="0"/>
              <w:spacing w:line="295" w:lineRule="exact"/>
              <w:ind w:left="102"/>
              <w:rPr>
                <w:sz w:val="18"/>
                <w:szCs w:val="18"/>
              </w:rPr>
            </w:pPr>
          </w:p>
        </w:tc>
        <w:tc>
          <w:tcPr>
            <w:tcW w:w="993" w:type="dxa"/>
            <w:vMerge/>
            <w:tcBorders>
              <w:left w:val="single" w:sz="4" w:space="0" w:color="auto"/>
              <w:bottom w:val="single" w:sz="4" w:space="0" w:color="auto"/>
              <w:right w:val="single" w:sz="4" w:space="0" w:color="000000"/>
              <w:tl2br w:val="nil"/>
              <w:tr2bl w:val="nil"/>
            </w:tcBorders>
          </w:tcPr>
          <w:p w14:paraId="7AB1098E"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bottom w:val="single" w:sz="4" w:space="0" w:color="auto"/>
              <w:right w:val="single" w:sz="4" w:space="0" w:color="000000"/>
              <w:tl2br w:val="nil"/>
              <w:tr2bl w:val="nil"/>
            </w:tcBorders>
            <w:vAlign w:val="center"/>
          </w:tcPr>
          <w:p w14:paraId="74C8896A" w14:textId="77777777" w:rsidR="001D1B1F" w:rsidRPr="004206D7" w:rsidRDefault="001D1B1F" w:rsidP="00521D3E">
            <w:pPr>
              <w:pStyle w:val="TableParagraph"/>
              <w:kinsoku w:val="0"/>
              <w:overflowPunct w:val="0"/>
              <w:spacing w:line="269" w:lineRule="exact"/>
              <w:jc w:val="center"/>
              <w:rPr>
                <w:rFonts w:asciiTheme="minorEastAsia" w:eastAsiaTheme="minorEastAsia" w:hAnsiTheme="minorEastAsia"/>
                <w:sz w:val="21"/>
                <w:szCs w:val="21"/>
              </w:rPr>
            </w:pPr>
          </w:p>
        </w:tc>
        <w:tc>
          <w:tcPr>
            <w:tcW w:w="879" w:type="dxa"/>
            <w:gridSpan w:val="2"/>
            <w:tcBorders>
              <w:top w:val="single" w:sz="4" w:space="0" w:color="000000"/>
              <w:left w:val="single" w:sz="4" w:space="0" w:color="000000"/>
              <w:bottom w:val="single" w:sz="4" w:space="0" w:color="auto"/>
              <w:right w:val="single" w:sz="4" w:space="0" w:color="000000"/>
              <w:tl2br w:val="nil"/>
              <w:tr2bl w:val="nil"/>
            </w:tcBorders>
            <w:vAlign w:val="center"/>
          </w:tcPr>
          <w:p w14:paraId="4C4C9906" w14:textId="77777777" w:rsidR="001D1B1F" w:rsidRPr="004206D7" w:rsidRDefault="001D1B1F"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墙面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31975C37" w14:textId="77777777" w:rsidR="001D1B1F" w:rsidRPr="004206D7" w:rsidRDefault="001D1B1F"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6B96613"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18DB44D"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44AE02B"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42A9AE25" w14:textId="77777777" w:rsidTr="00C30361">
        <w:trPr>
          <w:trHeight w:hRule="exact" w:val="454"/>
        </w:trPr>
        <w:tc>
          <w:tcPr>
            <w:tcW w:w="567" w:type="dxa"/>
            <w:vMerge/>
            <w:tcBorders>
              <w:left w:val="single" w:sz="4" w:space="0" w:color="auto"/>
              <w:bottom w:val="single" w:sz="4" w:space="0" w:color="auto"/>
              <w:right w:val="single" w:sz="4" w:space="0" w:color="auto"/>
              <w:tl2br w:val="nil"/>
              <w:tr2bl w:val="nil"/>
            </w:tcBorders>
          </w:tcPr>
          <w:p w14:paraId="1DA46DA7" w14:textId="77777777" w:rsidR="001D1B1F" w:rsidRPr="00715D15" w:rsidRDefault="001D1B1F" w:rsidP="00521D3E">
            <w:pPr>
              <w:pStyle w:val="TableParagraph"/>
              <w:kinsoku w:val="0"/>
              <w:overflowPunct w:val="0"/>
              <w:spacing w:line="295" w:lineRule="exact"/>
              <w:ind w:left="102"/>
              <w:rPr>
                <w:sz w:val="18"/>
                <w:szCs w:val="18"/>
              </w:rPr>
            </w:pPr>
          </w:p>
        </w:tc>
        <w:tc>
          <w:tcPr>
            <w:tcW w:w="993" w:type="dxa"/>
            <w:vMerge/>
            <w:tcBorders>
              <w:left w:val="single" w:sz="4" w:space="0" w:color="auto"/>
              <w:bottom w:val="single" w:sz="4" w:space="0" w:color="auto"/>
              <w:right w:val="single" w:sz="4" w:space="0" w:color="000000"/>
              <w:tl2br w:val="nil"/>
              <w:tr2bl w:val="nil"/>
            </w:tcBorders>
          </w:tcPr>
          <w:p w14:paraId="480F7490"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top w:val="single" w:sz="4" w:space="0" w:color="auto"/>
              <w:left w:val="single" w:sz="4" w:space="0" w:color="auto"/>
              <w:bottom w:val="single" w:sz="4" w:space="0" w:color="auto"/>
              <w:right w:val="single" w:sz="4" w:space="0" w:color="000000"/>
              <w:tl2br w:val="nil"/>
              <w:tr2bl w:val="nil"/>
            </w:tcBorders>
            <w:vAlign w:val="center"/>
          </w:tcPr>
          <w:p w14:paraId="13F78A70" w14:textId="77777777" w:rsidR="001D1B1F" w:rsidRPr="004206D7" w:rsidRDefault="001D1B1F" w:rsidP="00521D3E">
            <w:pPr>
              <w:pStyle w:val="TableParagraph"/>
              <w:kinsoku w:val="0"/>
              <w:overflowPunct w:val="0"/>
              <w:spacing w:line="269" w:lineRule="exact"/>
              <w:jc w:val="center"/>
              <w:rPr>
                <w:rFonts w:asciiTheme="minorEastAsia" w:eastAsiaTheme="minorEastAsia" w:hAnsiTheme="minorEastAsia"/>
                <w:sz w:val="21"/>
                <w:szCs w:val="21"/>
              </w:rPr>
            </w:pPr>
          </w:p>
        </w:tc>
        <w:tc>
          <w:tcPr>
            <w:tcW w:w="879" w:type="dxa"/>
            <w:gridSpan w:val="2"/>
            <w:tcBorders>
              <w:top w:val="single" w:sz="4" w:space="0" w:color="auto"/>
              <w:left w:val="single" w:sz="4" w:space="0" w:color="000000"/>
              <w:bottom w:val="single" w:sz="4" w:space="0" w:color="000000"/>
              <w:right w:val="single" w:sz="4" w:space="0" w:color="000000"/>
              <w:tl2br w:val="nil"/>
              <w:tr2bl w:val="nil"/>
            </w:tcBorders>
            <w:vAlign w:val="center"/>
          </w:tcPr>
          <w:p w14:paraId="1A86A12A" w14:textId="77777777" w:rsidR="001D1B1F" w:rsidRPr="004206D7" w:rsidRDefault="001D1B1F"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踢脚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39E17DC2" w14:textId="77777777" w:rsidR="001D1B1F" w:rsidRPr="004206D7" w:rsidRDefault="001D1B1F"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AA2497B"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EE9AA88"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453FFBBF"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1D1B1F" w:rsidRPr="00715D15" w14:paraId="2A4C3ED5" w14:textId="77777777" w:rsidTr="00C30361">
        <w:trPr>
          <w:trHeight w:hRule="exact" w:val="454"/>
        </w:trPr>
        <w:tc>
          <w:tcPr>
            <w:tcW w:w="567" w:type="dxa"/>
            <w:vMerge/>
            <w:tcBorders>
              <w:left w:val="single" w:sz="4" w:space="0" w:color="auto"/>
              <w:bottom w:val="single" w:sz="4" w:space="0" w:color="auto"/>
              <w:right w:val="single" w:sz="4" w:space="0" w:color="auto"/>
              <w:tl2br w:val="nil"/>
              <w:tr2bl w:val="nil"/>
            </w:tcBorders>
          </w:tcPr>
          <w:p w14:paraId="028AA088" w14:textId="77777777" w:rsidR="001D1B1F" w:rsidRPr="00715D15" w:rsidRDefault="001D1B1F" w:rsidP="00521D3E">
            <w:pPr>
              <w:pStyle w:val="TableParagraph"/>
              <w:kinsoku w:val="0"/>
              <w:overflowPunct w:val="0"/>
              <w:spacing w:line="295" w:lineRule="exact"/>
              <w:ind w:left="102"/>
              <w:rPr>
                <w:sz w:val="18"/>
                <w:szCs w:val="18"/>
              </w:rPr>
            </w:pPr>
          </w:p>
        </w:tc>
        <w:tc>
          <w:tcPr>
            <w:tcW w:w="993" w:type="dxa"/>
            <w:vMerge/>
            <w:tcBorders>
              <w:left w:val="single" w:sz="4" w:space="0" w:color="auto"/>
              <w:bottom w:val="single" w:sz="4" w:space="0" w:color="auto"/>
              <w:right w:val="single" w:sz="4" w:space="0" w:color="000000"/>
              <w:tl2br w:val="nil"/>
              <w:tr2bl w:val="nil"/>
            </w:tcBorders>
          </w:tcPr>
          <w:p w14:paraId="1B3D21C7" w14:textId="77777777" w:rsidR="001D1B1F" w:rsidRPr="004206D7" w:rsidRDefault="001D1B1F"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bottom w:val="single" w:sz="4" w:space="0" w:color="auto"/>
              <w:right w:val="single" w:sz="4" w:space="0" w:color="000000"/>
              <w:tl2br w:val="nil"/>
              <w:tr2bl w:val="nil"/>
            </w:tcBorders>
            <w:vAlign w:val="center"/>
          </w:tcPr>
          <w:p w14:paraId="134594C2" w14:textId="77777777" w:rsidR="001D1B1F" w:rsidRPr="004206D7" w:rsidRDefault="001D1B1F" w:rsidP="00521D3E">
            <w:pPr>
              <w:pStyle w:val="TableParagraph"/>
              <w:kinsoku w:val="0"/>
              <w:overflowPunct w:val="0"/>
              <w:spacing w:line="269" w:lineRule="exact"/>
              <w:jc w:val="center"/>
              <w:rPr>
                <w:rFonts w:asciiTheme="minorEastAsia" w:eastAsiaTheme="minorEastAsia" w:hAnsiTheme="minorEastAsia"/>
                <w:sz w:val="21"/>
                <w:szCs w:val="21"/>
              </w:rPr>
            </w:pPr>
          </w:p>
        </w:tc>
        <w:tc>
          <w:tcPr>
            <w:tcW w:w="87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F688933" w14:textId="77777777" w:rsidR="001D1B1F" w:rsidRPr="004206D7" w:rsidRDefault="001D1B1F"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楼地面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1864689C" w14:textId="77777777" w:rsidR="001D1B1F" w:rsidRPr="004206D7" w:rsidRDefault="001D1B1F" w:rsidP="001D1B1F">
            <w:pPr>
              <w:pStyle w:val="TableParagraph"/>
              <w:kinsoku w:val="0"/>
              <w:overflowPunct w:val="0"/>
              <w:spacing w:line="261" w:lineRule="exact"/>
              <w:jc w:val="both"/>
              <w:rPr>
                <w:rFonts w:asciiTheme="minorEastAsia" w:eastAsiaTheme="minorEastAsia" w:hAnsiTheme="minorEastAsia"/>
                <w:sz w:val="21"/>
                <w:szCs w:val="21"/>
              </w:rPr>
            </w:pPr>
            <w:r w:rsidRPr="004206D7">
              <w:rPr>
                <w:rFonts w:asciiTheme="minorEastAsia" w:eastAsiaTheme="minorEastAsia" w:hAnsiTheme="minorEastAsia" w:hint="eastAsia"/>
                <w:sz w:val="21"/>
                <w:szCs w:val="21"/>
              </w:rPr>
              <w:t>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F0DDE8B"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21F6B57"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7A65B135" w14:textId="77777777" w:rsidR="001D1B1F" w:rsidRPr="00C30361" w:rsidRDefault="001D1B1F"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bl>
    <w:p w14:paraId="4A133F87" w14:textId="77777777" w:rsidR="001D1B1F" w:rsidRDefault="001D1B1F" w:rsidP="004206D7">
      <w:pPr>
        <w:kinsoku w:val="0"/>
        <w:overflowPunct w:val="0"/>
        <w:spacing w:line="480" w:lineRule="auto"/>
        <w:jc w:val="center"/>
        <w:rPr>
          <w:rFonts w:ascii="黑体" w:eastAsia="黑体" w:hAnsi="黑体"/>
          <w:sz w:val="24"/>
          <w:szCs w:val="24"/>
        </w:rPr>
      </w:pPr>
    </w:p>
    <w:p w14:paraId="5F790930" w14:textId="77777777" w:rsidR="001D1B1F" w:rsidRDefault="001D1B1F" w:rsidP="004206D7">
      <w:pPr>
        <w:kinsoku w:val="0"/>
        <w:overflowPunct w:val="0"/>
        <w:spacing w:line="480" w:lineRule="auto"/>
        <w:jc w:val="center"/>
        <w:rPr>
          <w:rFonts w:ascii="黑体" w:eastAsia="黑体" w:hAnsi="黑体"/>
          <w:sz w:val="24"/>
          <w:szCs w:val="24"/>
        </w:rPr>
      </w:pPr>
    </w:p>
    <w:p w14:paraId="41626CE6" w14:textId="2763F8C4" w:rsidR="004206D7" w:rsidRPr="009A1155" w:rsidRDefault="00480FDE" w:rsidP="004206D7">
      <w:pPr>
        <w:kinsoku w:val="0"/>
        <w:overflowPunct w:val="0"/>
        <w:spacing w:line="480" w:lineRule="auto"/>
        <w:jc w:val="center"/>
        <w:rPr>
          <w:rFonts w:ascii="黑体" w:eastAsia="黑体" w:hAnsi="黑体"/>
          <w:sz w:val="24"/>
          <w:szCs w:val="24"/>
        </w:rPr>
      </w:pPr>
      <w:r>
        <w:rPr>
          <w:rFonts w:ascii="黑体" w:eastAsia="黑体" w:hAnsi="黑体" w:hint="eastAsia"/>
          <w:sz w:val="24"/>
          <w:szCs w:val="24"/>
        </w:rPr>
        <w:lastRenderedPageBreak/>
        <w:t>续</w:t>
      </w:r>
      <w:r w:rsidR="004206D7" w:rsidRPr="009A1155">
        <w:rPr>
          <w:rFonts w:ascii="黑体" w:eastAsia="黑体" w:hAnsi="黑体" w:hint="eastAsia"/>
          <w:sz w:val="24"/>
          <w:szCs w:val="24"/>
        </w:rPr>
        <w:t>表</w:t>
      </w:r>
      <w:r w:rsidR="004206D7" w:rsidRPr="009A1155">
        <w:rPr>
          <w:rFonts w:ascii="黑体" w:eastAsia="黑体" w:hAnsi="黑体"/>
          <w:spacing w:val="-51"/>
          <w:sz w:val="24"/>
          <w:szCs w:val="24"/>
        </w:rPr>
        <w:t xml:space="preserve"> </w:t>
      </w:r>
      <w:r w:rsidR="004206D7" w:rsidRPr="009A1155">
        <w:rPr>
          <w:rFonts w:ascii="黑体" w:eastAsia="黑体" w:hAnsi="黑体" w:hint="eastAsia"/>
          <w:sz w:val="24"/>
          <w:szCs w:val="24"/>
        </w:rPr>
        <w:t>5</w:t>
      </w:r>
      <w:r w:rsidR="004206D7" w:rsidRPr="009A1155">
        <w:rPr>
          <w:rFonts w:ascii="黑体" w:eastAsia="黑体" w:hAnsi="黑体"/>
          <w:spacing w:val="-1"/>
          <w:sz w:val="24"/>
          <w:szCs w:val="24"/>
        </w:rPr>
        <w:t>.</w:t>
      </w:r>
      <w:r w:rsidR="004206D7" w:rsidRPr="009A1155">
        <w:rPr>
          <w:rFonts w:ascii="黑体" w:eastAsia="黑体" w:hAnsi="黑体" w:hint="eastAsia"/>
          <w:sz w:val="24"/>
          <w:szCs w:val="24"/>
        </w:rPr>
        <w:t>0</w:t>
      </w:r>
      <w:r w:rsidR="004206D7" w:rsidRPr="009A1155">
        <w:rPr>
          <w:rFonts w:ascii="黑体" w:eastAsia="黑体" w:hAnsi="黑体"/>
          <w:sz w:val="24"/>
          <w:szCs w:val="24"/>
        </w:rPr>
        <w:t>.</w:t>
      </w:r>
      <w:r w:rsidR="00E96937">
        <w:rPr>
          <w:rFonts w:ascii="黑体" w:eastAsia="黑体" w:hAnsi="黑体" w:hint="eastAsia"/>
          <w:sz w:val="24"/>
          <w:szCs w:val="24"/>
        </w:rPr>
        <w:t>6</w:t>
      </w:r>
    </w:p>
    <w:p w14:paraId="77F8940F" w14:textId="77777777" w:rsidR="004206D7" w:rsidRPr="00715D15" w:rsidRDefault="004206D7" w:rsidP="004206D7">
      <w:pPr>
        <w:kinsoku w:val="0"/>
        <w:overflowPunct w:val="0"/>
        <w:spacing w:before="5" w:line="30" w:lineRule="exact"/>
        <w:rPr>
          <w:sz w:val="18"/>
          <w:szCs w:val="18"/>
        </w:rPr>
      </w:pPr>
    </w:p>
    <w:tbl>
      <w:tblPr>
        <w:tblW w:w="8364" w:type="dxa"/>
        <w:tblInd w:w="108" w:type="dxa"/>
        <w:tblLayout w:type="fixed"/>
        <w:tblLook w:val="04A0" w:firstRow="1" w:lastRow="0" w:firstColumn="1" w:lastColumn="0" w:noHBand="0" w:noVBand="1"/>
      </w:tblPr>
      <w:tblGrid>
        <w:gridCol w:w="567"/>
        <w:gridCol w:w="993"/>
        <w:gridCol w:w="992"/>
        <w:gridCol w:w="879"/>
        <w:gridCol w:w="1956"/>
        <w:gridCol w:w="992"/>
        <w:gridCol w:w="992"/>
        <w:gridCol w:w="993"/>
      </w:tblGrid>
      <w:tr w:rsidR="004206D7" w:rsidRPr="00715D15" w14:paraId="6F268D1A" w14:textId="77777777" w:rsidTr="007D759D">
        <w:trPr>
          <w:trHeight w:val="385"/>
        </w:trPr>
        <w:tc>
          <w:tcPr>
            <w:tcW w:w="567" w:type="dxa"/>
            <w:tcBorders>
              <w:top w:val="single" w:sz="4" w:space="0" w:color="000000"/>
              <w:left w:val="single" w:sz="4" w:space="0" w:color="000000"/>
              <w:bottom w:val="single" w:sz="4" w:space="0" w:color="auto"/>
              <w:right w:val="single" w:sz="4" w:space="0" w:color="000000"/>
              <w:tl2br w:val="nil"/>
              <w:tr2bl w:val="nil"/>
            </w:tcBorders>
            <w:vAlign w:val="center"/>
          </w:tcPr>
          <w:p w14:paraId="165501DB" w14:textId="77777777" w:rsidR="004206D7" w:rsidRPr="004206D7" w:rsidRDefault="004206D7" w:rsidP="00521D3E">
            <w:pPr>
              <w:pStyle w:val="TableParagraph"/>
              <w:kinsoku w:val="0"/>
              <w:overflowPunct w:val="0"/>
              <w:jc w:val="center"/>
              <w:rPr>
                <w:rFonts w:asciiTheme="minorEastAsia" w:eastAsiaTheme="minorEastAsia" w:hAnsiTheme="minorEastAsia"/>
                <w:spacing w:val="1"/>
                <w:sz w:val="21"/>
                <w:szCs w:val="21"/>
              </w:rPr>
            </w:pPr>
            <w:r w:rsidRPr="004206D7">
              <w:rPr>
                <w:rFonts w:asciiTheme="minorEastAsia" w:eastAsiaTheme="minorEastAsia" w:hAnsiTheme="minorEastAsia" w:hint="eastAsia"/>
                <w:spacing w:val="1"/>
                <w:sz w:val="21"/>
                <w:szCs w:val="21"/>
              </w:rPr>
              <w:t>项</w:t>
            </w:r>
          </w:p>
          <w:p w14:paraId="5634F284" w14:textId="77777777" w:rsidR="004206D7" w:rsidRPr="004206D7" w:rsidRDefault="004206D7" w:rsidP="00521D3E">
            <w:pPr>
              <w:pStyle w:val="TableParagraph"/>
              <w:kinsoku w:val="0"/>
              <w:overflowPunct w:val="0"/>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目</w:t>
            </w:r>
          </w:p>
        </w:tc>
        <w:tc>
          <w:tcPr>
            <w:tcW w:w="1985" w:type="dxa"/>
            <w:gridSpan w:val="2"/>
            <w:tcBorders>
              <w:top w:val="single" w:sz="4" w:space="0" w:color="000000"/>
              <w:left w:val="single" w:sz="4" w:space="0" w:color="000000"/>
              <w:bottom w:val="single" w:sz="4" w:space="0" w:color="auto"/>
              <w:right w:val="single" w:sz="4" w:space="0" w:color="000000"/>
              <w:tl2br w:val="nil"/>
              <w:tr2bl w:val="nil"/>
            </w:tcBorders>
            <w:vAlign w:val="center"/>
          </w:tcPr>
          <w:p w14:paraId="4848A87D" w14:textId="77777777" w:rsidR="004206D7" w:rsidRPr="004206D7" w:rsidRDefault="004206D7" w:rsidP="00521D3E">
            <w:pPr>
              <w:pStyle w:val="TableParagraph"/>
              <w:kinsoku w:val="0"/>
              <w:overflowPunct w:val="0"/>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装修部位</w:t>
            </w:r>
          </w:p>
        </w:tc>
        <w:tc>
          <w:tcPr>
            <w:tcW w:w="2835" w:type="dxa"/>
            <w:gridSpan w:val="2"/>
            <w:tcBorders>
              <w:top w:val="single" w:sz="4" w:space="0" w:color="000000"/>
              <w:left w:val="single" w:sz="4" w:space="0" w:color="000000"/>
              <w:bottom w:val="nil"/>
              <w:right w:val="single" w:sz="4" w:space="0" w:color="000000"/>
              <w:tl2br w:val="nil"/>
              <w:tr2bl w:val="nil"/>
            </w:tcBorders>
            <w:vAlign w:val="center"/>
          </w:tcPr>
          <w:p w14:paraId="2674AAE3" w14:textId="77777777" w:rsidR="004206D7" w:rsidRPr="004206D7" w:rsidRDefault="004206D7" w:rsidP="00521D3E">
            <w:pPr>
              <w:pStyle w:val="TableParagraph"/>
              <w:kinsoku w:val="0"/>
              <w:overflowPunct w:val="0"/>
              <w:spacing w:before="9"/>
              <w:jc w:val="center"/>
              <w:rPr>
                <w:rFonts w:asciiTheme="minorEastAsia" w:eastAsiaTheme="minorEastAsia" w:hAnsiTheme="minorEastAsia"/>
                <w:sz w:val="21"/>
                <w:szCs w:val="21"/>
              </w:rPr>
            </w:pPr>
            <w:r w:rsidRPr="004206D7">
              <w:rPr>
                <w:rFonts w:asciiTheme="minorEastAsia" w:eastAsiaTheme="minorEastAsia" w:hAnsiTheme="minorEastAsia" w:hint="eastAsia"/>
                <w:spacing w:val="1"/>
                <w:sz w:val="21"/>
                <w:szCs w:val="21"/>
              </w:rPr>
              <w:t>装修标准</w:t>
            </w:r>
          </w:p>
        </w:tc>
        <w:tc>
          <w:tcPr>
            <w:tcW w:w="992" w:type="dxa"/>
            <w:tcBorders>
              <w:top w:val="single" w:sz="4" w:space="0" w:color="000000"/>
              <w:left w:val="single" w:sz="4" w:space="0" w:color="000000"/>
              <w:bottom w:val="single" w:sz="4" w:space="0" w:color="000000"/>
              <w:right w:val="single" w:sz="4" w:space="0" w:color="000000"/>
              <w:tl2br w:val="nil"/>
              <w:tr2bl w:val="nil"/>
            </w:tcBorders>
          </w:tcPr>
          <w:p w14:paraId="64CC9A62" w14:textId="7625180F" w:rsidR="004206D7" w:rsidRPr="004206D7" w:rsidRDefault="00595187" w:rsidP="00521D3E">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住宅型租赁住房</w:t>
            </w:r>
          </w:p>
        </w:tc>
        <w:tc>
          <w:tcPr>
            <w:tcW w:w="992" w:type="dxa"/>
            <w:tcBorders>
              <w:top w:val="single" w:sz="4" w:space="0" w:color="000000"/>
              <w:left w:val="single" w:sz="4" w:space="0" w:color="000000"/>
              <w:bottom w:val="single" w:sz="4" w:space="0" w:color="000000"/>
              <w:right w:val="single" w:sz="4" w:space="0" w:color="000000"/>
              <w:tl2br w:val="nil"/>
              <w:tr2bl w:val="nil"/>
            </w:tcBorders>
          </w:tcPr>
          <w:p w14:paraId="184B8C3A" w14:textId="0818F45C" w:rsidR="004206D7" w:rsidRPr="004206D7" w:rsidRDefault="00595187" w:rsidP="00521D3E">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宿舍型租赁住房</w:t>
            </w:r>
          </w:p>
        </w:tc>
        <w:tc>
          <w:tcPr>
            <w:tcW w:w="993" w:type="dxa"/>
            <w:tcBorders>
              <w:top w:val="single" w:sz="4" w:space="0" w:color="000000"/>
              <w:left w:val="single" w:sz="4" w:space="0" w:color="000000"/>
              <w:bottom w:val="single" w:sz="4" w:space="0" w:color="000000"/>
              <w:right w:val="single" w:sz="4" w:space="0" w:color="000000"/>
              <w:tl2br w:val="nil"/>
              <w:tr2bl w:val="nil"/>
            </w:tcBorders>
          </w:tcPr>
          <w:p w14:paraId="254F52C1" w14:textId="34C6F6AD" w:rsidR="004206D7" w:rsidRPr="004206D7" w:rsidRDefault="00595187">
            <w:pPr>
              <w:pStyle w:val="TableParagraph"/>
              <w:kinsoku w:val="0"/>
              <w:overflowPunct w:val="0"/>
              <w:spacing w:before="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公寓型租赁住房</w:t>
            </w:r>
          </w:p>
        </w:tc>
      </w:tr>
      <w:tr w:rsidR="004206D7" w:rsidRPr="00715D15" w14:paraId="3536C120" w14:textId="77777777" w:rsidTr="00C30361">
        <w:trPr>
          <w:trHeight w:hRule="exact" w:val="567"/>
        </w:trPr>
        <w:tc>
          <w:tcPr>
            <w:tcW w:w="567" w:type="dxa"/>
            <w:vMerge w:val="restart"/>
            <w:tcBorders>
              <w:left w:val="single" w:sz="4" w:space="0" w:color="auto"/>
              <w:right w:val="single" w:sz="4" w:space="0" w:color="auto"/>
              <w:tl2br w:val="nil"/>
              <w:tr2bl w:val="nil"/>
            </w:tcBorders>
            <w:vAlign w:val="center"/>
          </w:tcPr>
          <w:p w14:paraId="35001A3A" w14:textId="77777777" w:rsidR="001D1B1F" w:rsidRPr="001D1B1F" w:rsidRDefault="001D1B1F" w:rsidP="001D1B1F">
            <w:pPr>
              <w:pStyle w:val="TableParagraph"/>
              <w:kinsoku w:val="0"/>
              <w:overflowPunct w:val="0"/>
              <w:spacing w:line="295" w:lineRule="exact"/>
              <w:jc w:val="center"/>
              <w:rPr>
                <w:sz w:val="21"/>
                <w:szCs w:val="21"/>
              </w:rPr>
            </w:pPr>
            <w:r w:rsidRPr="001D1B1F">
              <w:rPr>
                <w:rFonts w:hint="eastAsia"/>
                <w:sz w:val="21"/>
                <w:szCs w:val="21"/>
              </w:rPr>
              <w:t>室</w:t>
            </w:r>
          </w:p>
          <w:p w14:paraId="5FFAFF9B" w14:textId="77777777" w:rsidR="004206D7" w:rsidRPr="00715D15" w:rsidRDefault="001D1B1F" w:rsidP="001D1B1F">
            <w:pPr>
              <w:pStyle w:val="TableParagraph"/>
              <w:kinsoku w:val="0"/>
              <w:overflowPunct w:val="0"/>
              <w:spacing w:line="295" w:lineRule="exact"/>
              <w:jc w:val="center"/>
              <w:rPr>
                <w:sz w:val="18"/>
                <w:szCs w:val="18"/>
              </w:rPr>
            </w:pPr>
            <w:r w:rsidRPr="001D1B1F">
              <w:rPr>
                <w:rFonts w:hint="eastAsia"/>
                <w:sz w:val="21"/>
                <w:szCs w:val="21"/>
              </w:rPr>
              <w:t>内装修</w:t>
            </w:r>
          </w:p>
        </w:tc>
        <w:tc>
          <w:tcPr>
            <w:tcW w:w="993" w:type="dxa"/>
            <w:vMerge w:val="restart"/>
            <w:tcBorders>
              <w:left w:val="single" w:sz="4" w:space="0" w:color="auto"/>
              <w:right w:val="single" w:sz="4" w:space="0" w:color="000000"/>
              <w:tl2br w:val="nil"/>
              <w:tr2bl w:val="nil"/>
            </w:tcBorders>
            <w:vAlign w:val="center"/>
          </w:tcPr>
          <w:p w14:paraId="3B2CC3A9" w14:textId="77777777" w:rsidR="001D1B1F" w:rsidRPr="001D1B1F" w:rsidRDefault="001D1B1F" w:rsidP="007766EF">
            <w:pPr>
              <w:pStyle w:val="TableParagraph"/>
              <w:kinsoku w:val="0"/>
              <w:overflowPunct w:val="0"/>
              <w:spacing w:line="269" w:lineRule="exact"/>
              <w:jc w:val="center"/>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公共</w:t>
            </w:r>
          </w:p>
          <w:p w14:paraId="22707B74" w14:textId="719D14CA" w:rsidR="004206D7" w:rsidRPr="001D1B1F" w:rsidRDefault="001D1B1F" w:rsidP="007766EF">
            <w:pPr>
              <w:pStyle w:val="TableParagraph"/>
              <w:kinsoku w:val="0"/>
              <w:overflowPunct w:val="0"/>
              <w:spacing w:line="269" w:lineRule="exact"/>
              <w:jc w:val="center"/>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区域</w:t>
            </w:r>
          </w:p>
        </w:tc>
        <w:tc>
          <w:tcPr>
            <w:tcW w:w="992" w:type="dxa"/>
            <w:vMerge w:val="restart"/>
            <w:tcBorders>
              <w:left w:val="single" w:sz="4" w:space="0" w:color="auto"/>
              <w:right w:val="single" w:sz="4" w:space="0" w:color="000000"/>
              <w:tl2br w:val="nil"/>
              <w:tr2bl w:val="nil"/>
            </w:tcBorders>
            <w:vAlign w:val="center"/>
          </w:tcPr>
          <w:p w14:paraId="503CD134"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楼梯</w:t>
            </w: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48329D58"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顶棚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58CB108F"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水性耐擦洗环保涂料</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14724C1"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159BBAF"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A81EB91"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311BD4F7" w14:textId="77777777" w:rsidTr="00C30361">
        <w:trPr>
          <w:trHeight w:hRule="exact" w:val="567"/>
        </w:trPr>
        <w:tc>
          <w:tcPr>
            <w:tcW w:w="567" w:type="dxa"/>
            <w:vMerge/>
            <w:tcBorders>
              <w:left w:val="single" w:sz="4" w:space="0" w:color="auto"/>
              <w:right w:val="single" w:sz="4" w:space="0" w:color="auto"/>
              <w:tl2br w:val="nil"/>
              <w:tr2bl w:val="nil"/>
            </w:tcBorders>
          </w:tcPr>
          <w:p w14:paraId="109BC79A"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4345080B"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right w:val="single" w:sz="4" w:space="0" w:color="000000"/>
              <w:tl2br w:val="nil"/>
              <w:tr2bl w:val="nil"/>
            </w:tcBorders>
            <w:vAlign w:val="center"/>
          </w:tcPr>
          <w:p w14:paraId="4A526CD1"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572575C6"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墙面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532423B1"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水性耐擦洗环保涂料</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C7A1352"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243F858"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649B33B7"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747A2818" w14:textId="77777777" w:rsidTr="00C30361">
        <w:trPr>
          <w:trHeight w:hRule="exact" w:val="454"/>
        </w:trPr>
        <w:tc>
          <w:tcPr>
            <w:tcW w:w="567" w:type="dxa"/>
            <w:vMerge/>
            <w:tcBorders>
              <w:left w:val="single" w:sz="4" w:space="0" w:color="auto"/>
              <w:right w:val="single" w:sz="4" w:space="0" w:color="auto"/>
              <w:tl2br w:val="nil"/>
              <w:tr2bl w:val="nil"/>
            </w:tcBorders>
          </w:tcPr>
          <w:p w14:paraId="13C5C746"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257A7D1B"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right w:val="single" w:sz="4" w:space="0" w:color="000000"/>
              <w:tl2br w:val="nil"/>
              <w:tr2bl w:val="nil"/>
            </w:tcBorders>
            <w:vAlign w:val="center"/>
          </w:tcPr>
          <w:p w14:paraId="671E42E2"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0EF8BC49"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踢脚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775BEA5F"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水泥踢脚</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C3B4503"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8D3395E"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4A4C843E"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6B8977AE" w14:textId="77777777" w:rsidTr="00C30361">
        <w:trPr>
          <w:trHeight w:hRule="exact" w:val="454"/>
        </w:trPr>
        <w:tc>
          <w:tcPr>
            <w:tcW w:w="567" w:type="dxa"/>
            <w:vMerge/>
            <w:tcBorders>
              <w:left w:val="single" w:sz="4" w:space="0" w:color="auto"/>
              <w:right w:val="single" w:sz="4" w:space="0" w:color="auto"/>
              <w:tl2br w:val="nil"/>
              <w:tr2bl w:val="nil"/>
            </w:tcBorders>
          </w:tcPr>
          <w:p w14:paraId="0D611E4D"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61D433EE"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bottom w:val="single" w:sz="4" w:space="0" w:color="auto"/>
              <w:right w:val="single" w:sz="4" w:space="0" w:color="000000"/>
              <w:tl2br w:val="nil"/>
              <w:tr2bl w:val="nil"/>
            </w:tcBorders>
            <w:vAlign w:val="center"/>
          </w:tcPr>
          <w:p w14:paraId="24D92800"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39E0491D"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楼地面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6C61B174"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水泥楼地面</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AE199C3"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BD4B9F6"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6AEEF066"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4BC2C99E" w14:textId="77777777" w:rsidTr="00C30361">
        <w:trPr>
          <w:trHeight w:hRule="exact" w:val="567"/>
        </w:trPr>
        <w:tc>
          <w:tcPr>
            <w:tcW w:w="567" w:type="dxa"/>
            <w:vMerge/>
            <w:tcBorders>
              <w:left w:val="single" w:sz="4" w:space="0" w:color="auto"/>
              <w:right w:val="single" w:sz="4" w:space="0" w:color="auto"/>
              <w:tl2br w:val="nil"/>
              <w:tr2bl w:val="nil"/>
            </w:tcBorders>
          </w:tcPr>
          <w:p w14:paraId="13C14D84"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79C78BCE"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val="restart"/>
            <w:tcBorders>
              <w:left w:val="single" w:sz="4" w:space="0" w:color="auto"/>
              <w:right w:val="single" w:sz="4" w:space="0" w:color="000000"/>
              <w:tl2br w:val="nil"/>
              <w:tr2bl w:val="nil"/>
            </w:tcBorders>
            <w:vAlign w:val="center"/>
          </w:tcPr>
          <w:p w14:paraId="774B4948"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走廊</w:t>
            </w: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1E473B48"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顶棚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2DB9F0D4"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水性耐擦洗环保涂料</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158CD48"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6C81BF2"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55E4F61E"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00375888" w14:textId="77777777" w:rsidTr="00C30361">
        <w:trPr>
          <w:trHeight w:hRule="exact" w:val="567"/>
        </w:trPr>
        <w:tc>
          <w:tcPr>
            <w:tcW w:w="567" w:type="dxa"/>
            <w:vMerge/>
            <w:tcBorders>
              <w:left w:val="single" w:sz="4" w:space="0" w:color="auto"/>
              <w:right w:val="single" w:sz="4" w:space="0" w:color="auto"/>
              <w:tl2br w:val="nil"/>
              <w:tr2bl w:val="nil"/>
            </w:tcBorders>
          </w:tcPr>
          <w:p w14:paraId="0ABDA1BF"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27F2CCB8"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right w:val="single" w:sz="4" w:space="0" w:color="000000"/>
              <w:tl2br w:val="nil"/>
              <w:tr2bl w:val="nil"/>
            </w:tcBorders>
            <w:vAlign w:val="center"/>
          </w:tcPr>
          <w:p w14:paraId="28A46864"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46458AFC"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墙面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74F1CA66"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水性耐擦洗环保涂料</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AEE979F"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E3BB69C"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43D93E49"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628D4E18" w14:textId="77777777" w:rsidTr="00C30361">
        <w:trPr>
          <w:trHeight w:hRule="exact" w:val="454"/>
        </w:trPr>
        <w:tc>
          <w:tcPr>
            <w:tcW w:w="567" w:type="dxa"/>
            <w:vMerge/>
            <w:tcBorders>
              <w:left w:val="single" w:sz="4" w:space="0" w:color="auto"/>
              <w:right w:val="single" w:sz="4" w:space="0" w:color="auto"/>
              <w:tl2br w:val="nil"/>
              <w:tr2bl w:val="nil"/>
            </w:tcBorders>
          </w:tcPr>
          <w:p w14:paraId="664BFCFF"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0C35A732"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right w:val="single" w:sz="4" w:space="0" w:color="000000"/>
              <w:tl2br w:val="nil"/>
              <w:tr2bl w:val="nil"/>
            </w:tcBorders>
            <w:vAlign w:val="center"/>
          </w:tcPr>
          <w:p w14:paraId="015BE1E4"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3CF58833"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踢脚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3276D1FD"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362A477"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A4C1CA2"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64F33D8E"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49604149" w14:textId="77777777" w:rsidTr="00C30361">
        <w:trPr>
          <w:trHeight w:hRule="exact" w:val="454"/>
        </w:trPr>
        <w:tc>
          <w:tcPr>
            <w:tcW w:w="567" w:type="dxa"/>
            <w:vMerge/>
            <w:tcBorders>
              <w:left w:val="single" w:sz="4" w:space="0" w:color="auto"/>
              <w:right w:val="single" w:sz="4" w:space="0" w:color="auto"/>
              <w:tl2br w:val="nil"/>
              <w:tr2bl w:val="nil"/>
            </w:tcBorders>
          </w:tcPr>
          <w:p w14:paraId="61F9E2EE"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4A83BA19"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bottom w:val="single" w:sz="4" w:space="0" w:color="auto"/>
              <w:right w:val="single" w:sz="4" w:space="0" w:color="000000"/>
              <w:tl2br w:val="nil"/>
              <w:tr2bl w:val="nil"/>
            </w:tcBorders>
            <w:vAlign w:val="center"/>
          </w:tcPr>
          <w:p w14:paraId="3A8731AA"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6F8925C4"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楼地面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7B7AB654"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DB1A489"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301E487"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4AA8D0D4"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49356E13" w14:textId="77777777" w:rsidTr="00C30361">
        <w:trPr>
          <w:trHeight w:hRule="exact" w:val="454"/>
        </w:trPr>
        <w:tc>
          <w:tcPr>
            <w:tcW w:w="567" w:type="dxa"/>
            <w:vMerge/>
            <w:tcBorders>
              <w:left w:val="single" w:sz="4" w:space="0" w:color="auto"/>
              <w:right w:val="single" w:sz="4" w:space="0" w:color="auto"/>
              <w:tl2br w:val="nil"/>
              <w:tr2bl w:val="nil"/>
            </w:tcBorders>
          </w:tcPr>
          <w:p w14:paraId="0CB5796B"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28FFC6EE"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val="restart"/>
            <w:tcBorders>
              <w:left w:val="single" w:sz="4" w:space="0" w:color="auto"/>
              <w:right w:val="single" w:sz="4" w:space="0" w:color="000000"/>
              <w:tl2br w:val="nil"/>
              <w:tr2bl w:val="nil"/>
            </w:tcBorders>
            <w:vAlign w:val="center"/>
          </w:tcPr>
          <w:p w14:paraId="777F4FC1"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厨房</w:t>
            </w:r>
          </w:p>
          <w:p w14:paraId="6A23A143"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卫生</w:t>
            </w:r>
            <w:bookmarkStart w:id="40" w:name="_GoBack"/>
            <w:bookmarkEnd w:id="40"/>
            <w:r w:rsidRPr="001D1B1F">
              <w:rPr>
                <w:rFonts w:asciiTheme="minorEastAsia" w:eastAsiaTheme="minorEastAsia" w:hAnsiTheme="minorEastAsia" w:hint="eastAsia"/>
                <w:sz w:val="21"/>
                <w:szCs w:val="21"/>
              </w:rPr>
              <w:t>间</w:t>
            </w:r>
          </w:p>
          <w:p w14:paraId="73EE74CF"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洗衣房</w:t>
            </w: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1E041180"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顶棚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1D202F59"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防潮集成吊顶</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6C5269F"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46791EF"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4562E28"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43A1D3F1" w14:textId="77777777" w:rsidTr="00C30361">
        <w:trPr>
          <w:trHeight w:hRule="exact" w:val="454"/>
        </w:trPr>
        <w:tc>
          <w:tcPr>
            <w:tcW w:w="567" w:type="dxa"/>
            <w:vMerge/>
            <w:tcBorders>
              <w:left w:val="single" w:sz="4" w:space="0" w:color="auto"/>
              <w:right w:val="single" w:sz="4" w:space="0" w:color="auto"/>
              <w:tl2br w:val="nil"/>
              <w:tr2bl w:val="nil"/>
            </w:tcBorders>
          </w:tcPr>
          <w:p w14:paraId="21CCBBED"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46523196"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right w:val="single" w:sz="4" w:space="0" w:color="000000"/>
              <w:tl2br w:val="nil"/>
              <w:tr2bl w:val="nil"/>
            </w:tcBorders>
            <w:vAlign w:val="center"/>
          </w:tcPr>
          <w:p w14:paraId="5A453410"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2BEB2B39"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墙面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77E5E246"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9269CF4"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9600A7D"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247F530D"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73ACB170" w14:textId="77777777" w:rsidTr="00C30361">
        <w:trPr>
          <w:trHeight w:hRule="exact" w:val="454"/>
        </w:trPr>
        <w:tc>
          <w:tcPr>
            <w:tcW w:w="567" w:type="dxa"/>
            <w:vMerge/>
            <w:tcBorders>
              <w:left w:val="single" w:sz="4" w:space="0" w:color="auto"/>
              <w:right w:val="single" w:sz="4" w:space="0" w:color="auto"/>
              <w:tl2br w:val="nil"/>
              <w:tr2bl w:val="nil"/>
            </w:tcBorders>
          </w:tcPr>
          <w:p w14:paraId="324CA390"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412B8B14"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bottom w:val="single" w:sz="4" w:space="0" w:color="auto"/>
              <w:right w:val="single" w:sz="4" w:space="0" w:color="000000"/>
              <w:tl2br w:val="nil"/>
              <w:tr2bl w:val="nil"/>
            </w:tcBorders>
            <w:vAlign w:val="center"/>
          </w:tcPr>
          <w:p w14:paraId="3E8347D8"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4D68118B"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楼地面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2C75E6CD"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耐磨块状装饰面层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2241021"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C8B8AAA"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053A34E"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058CA3D1" w14:textId="77777777" w:rsidTr="00C30361">
        <w:trPr>
          <w:trHeight w:hRule="exact" w:val="567"/>
        </w:trPr>
        <w:tc>
          <w:tcPr>
            <w:tcW w:w="567" w:type="dxa"/>
            <w:vMerge/>
            <w:tcBorders>
              <w:left w:val="single" w:sz="4" w:space="0" w:color="auto"/>
              <w:right w:val="single" w:sz="4" w:space="0" w:color="auto"/>
              <w:tl2br w:val="nil"/>
              <w:tr2bl w:val="nil"/>
            </w:tcBorders>
          </w:tcPr>
          <w:p w14:paraId="4320082E"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3EE6952B"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val="restart"/>
            <w:tcBorders>
              <w:left w:val="single" w:sz="4" w:space="0" w:color="auto"/>
              <w:right w:val="single" w:sz="4" w:space="0" w:color="000000"/>
              <w:tl2br w:val="nil"/>
              <w:tr2bl w:val="nil"/>
            </w:tcBorders>
            <w:vAlign w:val="center"/>
          </w:tcPr>
          <w:p w14:paraId="2EF55EE6" w14:textId="77777777" w:rsidR="004206D7" w:rsidRPr="001D1B1F" w:rsidRDefault="004206D7" w:rsidP="007766EF">
            <w:pPr>
              <w:pStyle w:val="TableParagraph"/>
              <w:kinsoku w:val="0"/>
              <w:overflowPunct w:val="0"/>
              <w:spacing w:line="269" w:lineRule="exact"/>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其它配套房间</w:t>
            </w: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164673F3"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顶棚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27DAF550"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水性耐擦洗环保涂料</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601D535"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F5D0F3E"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01EB82F"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65187021" w14:textId="77777777" w:rsidTr="00C30361">
        <w:trPr>
          <w:trHeight w:hRule="exact" w:val="567"/>
        </w:trPr>
        <w:tc>
          <w:tcPr>
            <w:tcW w:w="567" w:type="dxa"/>
            <w:vMerge/>
            <w:tcBorders>
              <w:left w:val="single" w:sz="4" w:space="0" w:color="auto"/>
              <w:right w:val="single" w:sz="4" w:space="0" w:color="auto"/>
              <w:tl2br w:val="nil"/>
              <w:tr2bl w:val="nil"/>
            </w:tcBorders>
          </w:tcPr>
          <w:p w14:paraId="7F753A00"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4F3F113A"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right w:val="single" w:sz="4" w:space="0" w:color="000000"/>
              <w:tl2br w:val="nil"/>
              <w:tr2bl w:val="nil"/>
            </w:tcBorders>
          </w:tcPr>
          <w:p w14:paraId="4184C865"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1E089ADE"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墙面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4B29F7C3"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水性耐擦洗环保涂料</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412C7C3"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F864819"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5D88D321"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4184453B" w14:textId="77777777" w:rsidTr="00C30361">
        <w:trPr>
          <w:trHeight w:hRule="exact" w:val="454"/>
        </w:trPr>
        <w:tc>
          <w:tcPr>
            <w:tcW w:w="567" w:type="dxa"/>
            <w:vMerge/>
            <w:tcBorders>
              <w:left w:val="single" w:sz="4" w:space="0" w:color="auto"/>
              <w:right w:val="single" w:sz="4" w:space="0" w:color="auto"/>
              <w:tl2br w:val="nil"/>
              <w:tr2bl w:val="nil"/>
            </w:tcBorders>
          </w:tcPr>
          <w:p w14:paraId="75928557"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11125544"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right w:val="single" w:sz="4" w:space="0" w:color="000000"/>
              <w:tl2br w:val="nil"/>
              <w:tr2bl w:val="nil"/>
            </w:tcBorders>
          </w:tcPr>
          <w:p w14:paraId="075DD285"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3561F05D"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踢脚</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094EF488"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耐磨块状装饰面层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507C998"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6CD8AF0"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657CDF1"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206D7" w:rsidRPr="00715D15" w14:paraId="09E55B0A" w14:textId="77777777" w:rsidTr="00C30361">
        <w:trPr>
          <w:trHeight w:hRule="exact" w:val="454"/>
        </w:trPr>
        <w:tc>
          <w:tcPr>
            <w:tcW w:w="567" w:type="dxa"/>
            <w:vMerge/>
            <w:tcBorders>
              <w:left w:val="single" w:sz="4" w:space="0" w:color="auto"/>
              <w:right w:val="single" w:sz="4" w:space="0" w:color="auto"/>
              <w:tl2br w:val="nil"/>
              <w:tr2bl w:val="nil"/>
            </w:tcBorders>
          </w:tcPr>
          <w:p w14:paraId="0A60C87F" w14:textId="77777777" w:rsidR="004206D7" w:rsidRPr="00715D15" w:rsidRDefault="004206D7" w:rsidP="00521D3E">
            <w:pPr>
              <w:pStyle w:val="TableParagraph"/>
              <w:kinsoku w:val="0"/>
              <w:overflowPunct w:val="0"/>
              <w:spacing w:line="295" w:lineRule="exact"/>
              <w:ind w:left="102"/>
              <w:rPr>
                <w:sz w:val="18"/>
                <w:szCs w:val="18"/>
              </w:rPr>
            </w:pPr>
          </w:p>
        </w:tc>
        <w:tc>
          <w:tcPr>
            <w:tcW w:w="993" w:type="dxa"/>
            <w:vMerge/>
            <w:tcBorders>
              <w:left w:val="single" w:sz="4" w:space="0" w:color="auto"/>
              <w:right w:val="single" w:sz="4" w:space="0" w:color="000000"/>
              <w:tl2br w:val="nil"/>
              <w:tr2bl w:val="nil"/>
            </w:tcBorders>
          </w:tcPr>
          <w:p w14:paraId="3DF85E5E"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vMerge/>
            <w:tcBorders>
              <w:left w:val="single" w:sz="4" w:space="0" w:color="auto"/>
              <w:right w:val="single" w:sz="4" w:space="0" w:color="000000"/>
              <w:tl2br w:val="nil"/>
              <w:tr2bl w:val="nil"/>
            </w:tcBorders>
          </w:tcPr>
          <w:p w14:paraId="7C4918C2" w14:textId="77777777" w:rsidR="004206D7" w:rsidRPr="001D1B1F" w:rsidRDefault="004206D7" w:rsidP="00521D3E">
            <w:pPr>
              <w:pStyle w:val="TableParagraph"/>
              <w:kinsoku w:val="0"/>
              <w:overflowPunct w:val="0"/>
              <w:spacing w:line="269" w:lineRule="exact"/>
              <w:rPr>
                <w:rFonts w:asciiTheme="minorEastAsia" w:eastAsiaTheme="minorEastAsia" w:hAnsiTheme="minorEastAsia"/>
                <w:sz w:val="21"/>
                <w:szCs w:val="21"/>
              </w:rPr>
            </w:pPr>
          </w:p>
        </w:tc>
        <w:tc>
          <w:tcPr>
            <w:tcW w:w="879" w:type="dxa"/>
            <w:tcBorders>
              <w:top w:val="single" w:sz="4" w:space="0" w:color="000000"/>
              <w:left w:val="single" w:sz="4" w:space="0" w:color="000000"/>
              <w:bottom w:val="single" w:sz="4" w:space="0" w:color="000000"/>
              <w:right w:val="single" w:sz="4" w:space="0" w:color="000000"/>
              <w:tl2br w:val="nil"/>
              <w:tr2bl w:val="nil"/>
            </w:tcBorders>
            <w:vAlign w:val="center"/>
          </w:tcPr>
          <w:p w14:paraId="1B47B7CD"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楼地面</w:t>
            </w:r>
          </w:p>
        </w:tc>
        <w:tc>
          <w:tcPr>
            <w:tcW w:w="1956" w:type="dxa"/>
            <w:tcBorders>
              <w:top w:val="single" w:sz="4" w:space="0" w:color="000000"/>
              <w:left w:val="single" w:sz="4" w:space="0" w:color="000000"/>
              <w:bottom w:val="single" w:sz="4" w:space="0" w:color="000000"/>
              <w:right w:val="single" w:sz="4" w:space="0" w:color="000000"/>
              <w:tl2br w:val="nil"/>
              <w:tr2bl w:val="nil"/>
            </w:tcBorders>
            <w:vAlign w:val="center"/>
          </w:tcPr>
          <w:p w14:paraId="2962E78D" w14:textId="77777777" w:rsidR="004206D7" w:rsidRPr="001D1B1F" w:rsidRDefault="004206D7" w:rsidP="001D1B1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耐磨块状装饰面层</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259C8EA"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597D97CA"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423517F8" w14:textId="77777777" w:rsidR="004206D7" w:rsidRPr="00C30361" w:rsidRDefault="004206D7"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80FDE" w:rsidRPr="00715D15" w14:paraId="16B87C43" w14:textId="77777777" w:rsidTr="00C30361">
        <w:trPr>
          <w:trHeight w:hRule="exact" w:val="792"/>
        </w:trPr>
        <w:tc>
          <w:tcPr>
            <w:tcW w:w="1560" w:type="dxa"/>
            <w:gridSpan w:val="2"/>
            <w:vMerge w:val="restart"/>
            <w:tcBorders>
              <w:top w:val="single" w:sz="4" w:space="0" w:color="auto"/>
              <w:left w:val="single" w:sz="4" w:space="0" w:color="auto"/>
              <w:right w:val="single" w:sz="4" w:space="0" w:color="000000"/>
              <w:tl2br w:val="nil"/>
              <w:tr2bl w:val="nil"/>
            </w:tcBorders>
            <w:vAlign w:val="center"/>
          </w:tcPr>
          <w:p w14:paraId="3EE24F39" w14:textId="77777777" w:rsidR="00480FDE" w:rsidRDefault="00480FDE" w:rsidP="00480FDE">
            <w:pPr>
              <w:pStyle w:val="TableParagraph"/>
              <w:kinsoku w:val="0"/>
              <w:overflowPunct w:val="0"/>
              <w:spacing w:line="269" w:lineRule="exact"/>
              <w:jc w:val="center"/>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设备</w:t>
            </w:r>
          </w:p>
          <w:p w14:paraId="0B060737" w14:textId="77777777" w:rsidR="00480FDE" w:rsidRPr="001D1B1F" w:rsidRDefault="00480FDE" w:rsidP="00480FDE">
            <w:pPr>
              <w:pStyle w:val="TableParagraph"/>
              <w:kinsoku w:val="0"/>
              <w:overflowPunct w:val="0"/>
              <w:spacing w:line="269"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设</w:t>
            </w:r>
            <w:r w:rsidRPr="001D1B1F">
              <w:rPr>
                <w:rFonts w:asciiTheme="minorEastAsia" w:eastAsiaTheme="minorEastAsia" w:hAnsiTheme="minorEastAsia" w:hint="eastAsia"/>
                <w:sz w:val="21"/>
                <w:szCs w:val="21"/>
              </w:rPr>
              <w:t>施</w:t>
            </w: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014F83BA" w14:textId="77777777" w:rsidR="00480FDE" w:rsidRPr="001D1B1F" w:rsidRDefault="00480FD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空调机</w:t>
            </w:r>
          </w:p>
        </w:tc>
        <w:tc>
          <w:tcPr>
            <w:tcW w:w="283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27D39A1" w14:textId="77777777" w:rsidR="00480FDE" w:rsidRPr="001D1B1F" w:rsidRDefault="00480FDE" w:rsidP="00480FDE">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机位统一设置</w:t>
            </w:r>
            <w:r w:rsidRPr="001D1B1F">
              <w:rPr>
                <w:rFonts w:asciiTheme="minorEastAsia" w:eastAsiaTheme="minorEastAsia" w:hAnsiTheme="minorEastAsia" w:hint="eastAsia"/>
                <w:spacing w:val="-34"/>
                <w:sz w:val="21"/>
                <w:szCs w:val="21"/>
              </w:rPr>
              <w:t>、</w:t>
            </w:r>
            <w:r w:rsidRPr="001D1B1F">
              <w:rPr>
                <w:rFonts w:asciiTheme="minorEastAsia" w:eastAsiaTheme="minorEastAsia" w:hAnsiTheme="minorEastAsia" w:hint="eastAsia"/>
                <w:sz w:val="21"/>
                <w:szCs w:val="21"/>
              </w:rPr>
              <w:t>孔洞统一预留</w:t>
            </w:r>
            <w:r w:rsidRPr="001D1B1F">
              <w:rPr>
                <w:rFonts w:asciiTheme="minorEastAsia" w:eastAsiaTheme="minorEastAsia" w:hAnsiTheme="minorEastAsia" w:hint="eastAsia"/>
                <w:spacing w:val="-33"/>
                <w:sz w:val="21"/>
                <w:szCs w:val="21"/>
              </w:rPr>
              <w:t>、</w:t>
            </w:r>
            <w:r w:rsidRPr="001D1B1F">
              <w:rPr>
                <w:rFonts w:asciiTheme="minorEastAsia" w:eastAsiaTheme="minorEastAsia" w:hAnsiTheme="minorEastAsia" w:hint="eastAsia"/>
                <w:sz w:val="21"/>
                <w:szCs w:val="21"/>
              </w:rPr>
              <w:t>冷凝</w:t>
            </w:r>
            <w:r w:rsidRPr="001D1B1F">
              <w:rPr>
                <w:rFonts w:asciiTheme="minorEastAsia" w:eastAsiaTheme="minorEastAsia" w:hAnsiTheme="minorEastAsia" w:hint="eastAsia"/>
                <w:spacing w:val="-2"/>
                <w:sz w:val="21"/>
                <w:szCs w:val="21"/>
              </w:rPr>
              <w:t>水</w:t>
            </w:r>
            <w:r w:rsidRPr="001D1B1F">
              <w:rPr>
                <w:rFonts w:asciiTheme="minorEastAsia" w:eastAsiaTheme="minorEastAsia" w:hAnsiTheme="minorEastAsia" w:hint="eastAsia"/>
                <w:sz w:val="21"/>
                <w:szCs w:val="21"/>
              </w:rPr>
              <w:t>系 统</w:t>
            </w:r>
            <w:r w:rsidRPr="001D1B1F">
              <w:rPr>
                <w:rFonts w:asciiTheme="minorEastAsia" w:eastAsiaTheme="minorEastAsia" w:hAnsiTheme="minorEastAsia" w:hint="eastAsia"/>
                <w:spacing w:val="-55"/>
                <w:sz w:val="21"/>
                <w:szCs w:val="21"/>
              </w:rPr>
              <w:t xml:space="preserve"> </w:t>
            </w:r>
            <w:r w:rsidRPr="001D1B1F">
              <w:rPr>
                <w:rFonts w:asciiTheme="minorEastAsia" w:eastAsiaTheme="minorEastAsia" w:hAnsiTheme="minorEastAsia"/>
                <w:spacing w:val="-2"/>
                <w:sz w:val="21"/>
                <w:szCs w:val="21"/>
              </w:rPr>
              <w:t>P</w:t>
            </w:r>
            <w:r w:rsidRPr="001D1B1F">
              <w:rPr>
                <w:rFonts w:asciiTheme="minorEastAsia" w:eastAsiaTheme="minorEastAsia" w:hAnsiTheme="minorEastAsia"/>
                <w:spacing w:val="-3"/>
                <w:sz w:val="21"/>
                <w:szCs w:val="21"/>
              </w:rPr>
              <w:t>V</w:t>
            </w:r>
            <w:r w:rsidRPr="001D1B1F">
              <w:rPr>
                <w:rFonts w:asciiTheme="minorEastAsia" w:eastAsiaTheme="minorEastAsia" w:hAnsiTheme="minorEastAsia"/>
                <w:sz w:val="21"/>
                <w:szCs w:val="21"/>
              </w:rPr>
              <w:t>C</w:t>
            </w:r>
            <w:r w:rsidRPr="001D1B1F">
              <w:rPr>
                <w:rFonts w:asciiTheme="minorEastAsia" w:eastAsiaTheme="minorEastAsia" w:hAnsiTheme="minorEastAsia"/>
                <w:spacing w:val="3"/>
                <w:sz w:val="21"/>
                <w:szCs w:val="21"/>
              </w:rPr>
              <w:t xml:space="preserve"> </w:t>
            </w:r>
            <w:r w:rsidRPr="001D1B1F">
              <w:rPr>
                <w:rFonts w:asciiTheme="minorEastAsia" w:eastAsiaTheme="minorEastAsia" w:hAnsiTheme="minorEastAsia" w:hint="eastAsia"/>
                <w:sz w:val="21"/>
                <w:szCs w:val="21"/>
              </w:rPr>
              <w:t>管</w:t>
            </w:r>
            <w:r w:rsidRPr="001D1B1F">
              <w:rPr>
                <w:rFonts w:asciiTheme="minorEastAsia" w:eastAsiaTheme="minorEastAsia" w:hAnsiTheme="minorEastAsia" w:hint="eastAsia"/>
                <w:spacing w:val="1"/>
                <w:sz w:val="21"/>
                <w:szCs w:val="21"/>
              </w:rPr>
              <w:t>统</w:t>
            </w:r>
            <w:r w:rsidRPr="001D1B1F">
              <w:rPr>
                <w:rFonts w:asciiTheme="minorEastAsia" w:eastAsiaTheme="minorEastAsia" w:hAnsiTheme="minorEastAsia" w:hint="eastAsia"/>
                <w:sz w:val="21"/>
                <w:szCs w:val="21"/>
              </w:rPr>
              <w:t>一安装</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918C521" w14:textId="77777777" w:rsidR="00480FDE" w:rsidRPr="00C30361" w:rsidRDefault="00480FD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64F8105" w14:textId="77777777" w:rsidR="00480FDE" w:rsidRPr="00C30361" w:rsidRDefault="00480FD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7315645F" w14:textId="77777777" w:rsidR="00480FDE" w:rsidRPr="00C30361" w:rsidRDefault="00480FD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40B17D97" w14:textId="77777777" w:rsidTr="00C30361">
        <w:trPr>
          <w:trHeight w:hRule="exact" w:val="454"/>
        </w:trPr>
        <w:tc>
          <w:tcPr>
            <w:tcW w:w="1560" w:type="dxa"/>
            <w:gridSpan w:val="2"/>
            <w:vMerge/>
            <w:tcBorders>
              <w:left w:val="single" w:sz="4" w:space="0" w:color="auto"/>
              <w:right w:val="single" w:sz="4" w:space="0" w:color="000000"/>
              <w:tl2br w:val="nil"/>
              <w:tr2bl w:val="nil"/>
            </w:tcBorders>
          </w:tcPr>
          <w:p w14:paraId="3E83D19C" w14:textId="77777777" w:rsidR="00466DAE" w:rsidRPr="001D1B1F"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620D1B25" w14:textId="77777777" w:rsidR="00466DAE" w:rsidRPr="001D1B1F" w:rsidRDefault="00466DA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洗衣机</w:t>
            </w:r>
          </w:p>
        </w:tc>
        <w:tc>
          <w:tcPr>
            <w:tcW w:w="2835" w:type="dxa"/>
            <w:gridSpan w:val="2"/>
            <w:vMerge w:val="restart"/>
            <w:tcBorders>
              <w:top w:val="single" w:sz="4" w:space="0" w:color="000000"/>
              <w:left w:val="single" w:sz="4" w:space="0" w:color="000000"/>
              <w:right w:val="single" w:sz="4" w:space="0" w:color="000000"/>
              <w:tl2br w:val="nil"/>
              <w:tr2bl w:val="nil"/>
            </w:tcBorders>
            <w:vAlign w:val="center"/>
          </w:tcPr>
          <w:p w14:paraId="2BD7539A" w14:textId="3233791A" w:rsidR="00466DAE" w:rsidRPr="001D1B1F" w:rsidRDefault="00466DAE" w:rsidP="007766EF">
            <w:pPr>
              <w:pStyle w:val="TableParagraph"/>
              <w:kinsoku w:val="0"/>
              <w:overflowPunct w:val="0"/>
              <w:spacing w:line="261"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成品</w:t>
            </w:r>
            <w:r>
              <w:rPr>
                <w:rFonts w:asciiTheme="minorEastAsia" w:eastAsiaTheme="minorEastAsia" w:hAnsiTheme="minorEastAsia" w:hint="eastAsia"/>
                <w:sz w:val="21"/>
                <w:szCs w:val="21"/>
              </w:rPr>
              <w:t>，符合相关规定</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EAF09C4"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C16A7B4"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2C2C75D7"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1F66662D" w14:textId="77777777" w:rsidTr="00C30361">
        <w:trPr>
          <w:trHeight w:hRule="exact" w:val="454"/>
        </w:trPr>
        <w:tc>
          <w:tcPr>
            <w:tcW w:w="1560" w:type="dxa"/>
            <w:gridSpan w:val="2"/>
            <w:vMerge/>
            <w:tcBorders>
              <w:left w:val="single" w:sz="4" w:space="0" w:color="auto"/>
              <w:right w:val="single" w:sz="4" w:space="0" w:color="000000"/>
              <w:tl2br w:val="nil"/>
              <w:tr2bl w:val="nil"/>
            </w:tcBorders>
          </w:tcPr>
          <w:p w14:paraId="742BE471" w14:textId="77777777" w:rsidR="00466DAE" w:rsidRPr="001D1B1F"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52E7B40B" w14:textId="77777777" w:rsidR="00466DAE" w:rsidRPr="001D1B1F" w:rsidRDefault="00466DA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烘干机</w:t>
            </w:r>
          </w:p>
        </w:tc>
        <w:tc>
          <w:tcPr>
            <w:tcW w:w="2835" w:type="dxa"/>
            <w:gridSpan w:val="2"/>
            <w:vMerge/>
            <w:tcBorders>
              <w:left w:val="single" w:sz="4" w:space="0" w:color="000000"/>
              <w:right w:val="single" w:sz="4" w:space="0" w:color="000000"/>
              <w:tl2br w:val="nil"/>
              <w:tr2bl w:val="nil"/>
            </w:tcBorders>
            <w:vAlign w:val="center"/>
          </w:tcPr>
          <w:p w14:paraId="1DF2E08A" w14:textId="27AC5C44" w:rsidR="00466DAE" w:rsidRPr="001D1B1F" w:rsidRDefault="00466DAE" w:rsidP="00480FDE">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099CE01C"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24E3AB5"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6E2F15DB"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r>
      <w:tr w:rsidR="00466DAE" w:rsidRPr="00715D15" w14:paraId="600D0979" w14:textId="77777777" w:rsidTr="00C30361">
        <w:trPr>
          <w:trHeight w:hRule="exact" w:val="454"/>
        </w:trPr>
        <w:tc>
          <w:tcPr>
            <w:tcW w:w="1560" w:type="dxa"/>
            <w:gridSpan w:val="2"/>
            <w:vMerge/>
            <w:tcBorders>
              <w:left w:val="single" w:sz="4" w:space="0" w:color="auto"/>
              <w:right w:val="single" w:sz="4" w:space="0" w:color="000000"/>
              <w:tl2br w:val="nil"/>
              <w:tr2bl w:val="nil"/>
            </w:tcBorders>
          </w:tcPr>
          <w:p w14:paraId="366A8A50" w14:textId="77777777" w:rsidR="00466DAE" w:rsidRPr="001D1B1F"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30490138" w14:textId="77777777" w:rsidR="00466DAE" w:rsidRPr="001D1B1F" w:rsidRDefault="00466DA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洗碗机</w:t>
            </w:r>
          </w:p>
        </w:tc>
        <w:tc>
          <w:tcPr>
            <w:tcW w:w="2835" w:type="dxa"/>
            <w:gridSpan w:val="2"/>
            <w:vMerge/>
            <w:tcBorders>
              <w:left w:val="single" w:sz="4" w:space="0" w:color="000000"/>
              <w:right w:val="single" w:sz="4" w:space="0" w:color="000000"/>
              <w:tl2br w:val="nil"/>
              <w:tr2bl w:val="nil"/>
            </w:tcBorders>
            <w:vAlign w:val="center"/>
          </w:tcPr>
          <w:p w14:paraId="7BC0993B" w14:textId="67FAE2CA" w:rsidR="00466DAE" w:rsidRPr="001D1B1F" w:rsidRDefault="00466DAE" w:rsidP="00480FDE">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6C36F1C"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28A569F"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029D640"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r>
      <w:tr w:rsidR="00466DAE" w:rsidRPr="00715D15" w14:paraId="062FE516" w14:textId="77777777" w:rsidTr="00C30361">
        <w:trPr>
          <w:trHeight w:hRule="exact" w:val="454"/>
        </w:trPr>
        <w:tc>
          <w:tcPr>
            <w:tcW w:w="1560" w:type="dxa"/>
            <w:gridSpan w:val="2"/>
            <w:vMerge/>
            <w:tcBorders>
              <w:left w:val="single" w:sz="4" w:space="0" w:color="auto"/>
              <w:right w:val="single" w:sz="4" w:space="0" w:color="000000"/>
              <w:tl2br w:val="nil"/>
              <w:tr2bl w:val="nil"/>
            </w:tcBorders>
          </w:tcPr>
          <w:p w14:paraId="6F3157F3" w14:textId="77777777" w:rsidR="00466DAE" w:rsidRPr="001D1B1F"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5307EA34" w14:textId="77777777" w:rsidR="00466DAE" w:rsidRPr="001D1B1F" w:rsidRDefault="00466DA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冰箱</w:t>
            </w:r>
          </w:p>
        </w:tc>
        <w:tc>
          <w:tcPr>
            <w:tcW w:w="2835" w:type="dxa"/>
            <w:gridSpan w:val="2"/>
            <w:vMerge/>
            <w:tcBorders>
              <w:left w:val="single" w:sz="4" w:space="0" w:color="000000"/>
              <w:right w:val="single" w:sz="4" w:space="0" w:color="000000"/>
              <w:tl2br w:val="nil"/>
              <w:tr2bl w:val="nil"/>
            </w:tcBorders>
            <w:vAlign w:val="center"/>
          </w:tcPr>
          <w:p w14:paraId="71B0C081" w14:textId="33168207" w:rsidR="00466DAE" w:rsidRPr="001D1B1F" w:rsidRDefault="00466DAE" w:rsidP="00480FDE">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4D5F91F"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FC2CF3D"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2F951ABF"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r>
      <w:tr w:rsidR="00466DAE" w:rsidRPr="00715D15" w14:paraId="649DA69E" w14:textId="77777777" w:rsidTr="00C30361">
        <w:trPr>
          <w:trHeight w:hRule="exact" w:val="454"/>
        </w:trPr>
        <w:tc>
          <w:tcPr>
            <w:tcW w:w="1560" w:type="dxa"/>
            <w:gridSpan w:val="2"/>
            <w:vMerge/>
            <w:tcBorders>
              <w:left w:val="single" w:sz="4" w:space="0" w:color="auto"/>
              <w:right w:val="single" w:sz="4" w:space="0" w:color="000000"/>
              <w:tl2br w:val="nil"/>
              <w:tr2bl w:val="nil"/>
            </w:tcBorders>
          </w:tcPr>
          <w:p w14:paraId="76742C58" w14:textId="77777777" w:rsidR="00466DAE" w:rsidRPr="001D1B1F"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61D62460" w14:textId="77777777" w:rsidR="00466DAE" w:rsidRPr="001D1B1F" w:rsidRDefault="00466DA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微波炉</w:t>
            </w:r>
          </w:p>
        </w:tc>
        <w:tc>
          <w:tcPr>
            <w:tcW w:w="2835" w:type="dxa"/>
            <w:gridSpan w:val="2"/>
            <w:vMerge/>
            <w:tcBorders>
              <w:left w:val="single" w:sz="4" w:space="0" w:color="000000"/>
              <w:right w:val="single" w:sz="4" w:space="0" w:color="000000"/>
              <w:tl2br w:val="nil"/>
              <w:tr2bl w:val="nil"/>
            </w:tcBorders>
            <w:vAlign w:val="center"/>
          </w:tcPr>
          <w:p w14:paraId="6F3E732E" w14:textId="57FEEFCF" w:rsidR="00466DAE" w:rsidRPr="001D1B1F" w:rsidRDefault="00466DAE" w:rsidP="00480FDE">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9D592AA"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21684D6A"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396EA430"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r>
      <w:tr w:rsidR="00466DAE" w:rsidRPr="00715D15" w14:paraId="7D8559B1" w14:textId="77777777" w:rsidTr="00C30361">
        <w:trPr>
          <w:trHeight w:hRule="exact" w:val="454"/>
        </w:trPr>
        <w:tc>
          <w:tcPr>
            <w:tcW w:w="1560" w:type="dxa"/>
            <w:gridSpan w:val="2"/>
            <w:vMerge/>
            <w:tcBorders>
              <w:left w:val="single" w:sz="4" w:space="0" w:color="auto"/>
              <w:right w:val="single" w:sz="4" w:space="0" w:color="000000"/>
              <w:tl2br w:val="nil"/>
              <w:tr2bl w:val="nil"/>
            </w:tcBorders>
          </w:tcPr>
          <w:p w14:paraId="0F0DEBCB" w14:textId="77777777" w:rsidR="00466DAE" w:rsidRPr="001D1B1F"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241B8FE8" w14:textId="77777777" w:rsidR="00466DAE" w:rsidRPr="001D1B1F" w:rsidRDefault="00466DA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烤箱</w:t>
            </w:r>
          </w:p>
        </w:tc>
        <w:tc>
          <w:tcPr>
            <w:tcW w:w="2835" w:type="dxa"/>
            <w:gridSpan w:val="2"/>
            <w:vMerge/>
            <w:tcBorders>
              <w:left w:val="single" w:sz="4" w:space="0" w:color="000000"/>
              <w:right w:val="single" w:sz="4" w:space="0" w:color="000000"/>
              <w:tl2br w:val="nil"/>
              <w:tr2bl w:val="nil"/>
            </w:tcBorders>
            <w:vAlign w:val="center"/>
          </w:tcPr>
          <w:p w14:paraId="506C83DB" w14:textId="1EC55363" w:rsidR="00466DAE" w:rsidRPr="001D1B1F" w:rsidRDefault="00466DAE" w:rsidP="00480FDE">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6E0B5AD2"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4A82A91"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275D552"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r>
      <w:tr w:rsidR="00466DAE" w:rsidRPr="00715D15" w14:paraId="4A7EC452" w14:textId="77777777" w:rsidTr="00C30361">
        <w:trPr>
          <w:trHeight w:hRule="exact" w:val="567"/>
        </w:trPr>
        <w:tc>
          <w:tcPr>
            <w:tcW w:w="1560" w:type="dxa"/>
            <w:gridSpan w:val="2"/>
            <w:vMerge/>
            <w:tcBorders>
              <w:left w:val="single" w:sz="4" w:space="0" w:color="auto"/>
              <w:right w:val="single" w:sz="4" w:space="0" w:color="000000"/>
              <w:tl2br w:val="nil"/>
              <w:tr2bl w:val="nil"/>
            </w:tcBorders>
          </w:tcPr>
          <w:p w14:paraId="7FCED043" w14:textId="77777777" w:rsidR="00466DAE" w:rsidRPr="001D1B1F"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3C189FF0" w14:textId="77777777" w:rsidR="00466DAE" w:rsidRPr="001D1B1F" w:rsidRDefault="00466DA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灶具、抽油烟机</w:t>
            </w:r>
          </w:p>
        </w:tc>
        <w:tc>
          <w:tcPr>
            <w:tcW w:w="2835" w:type="dxa"/>
            <w:gridSpan w:val="2"/>
            <w:vMerge/>
            <w:tcBorders>
              <w:left w:val="single" w:sz="4" w:space="0" w:color="000000"/>
              <w:right w:val="single" w:sz="4" w:space="0" w:color="000000"/>
              <w:tl2br w:val="nil"/>
              <w:tr2bl w:val="nil"/>
            </w:tcBorders>
            <w:vAlign w:val="center"/>
          </w:tcPr>
          <w:p w14:paraId="17BC8EEF" w14:textId="17DFECA8" w:rsidR="00466DAE" w:rsidRPr="001D1B1F" w:rsidRDefault="00466DAE" w:rsidP="00480FDE">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37C42B03"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7BB2D0CD"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160149F4"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r>
      <w:tr w:rsidR="00466DAE" w:rsidRPr="00715D15" w14:paraId="3968DB5C" w14:textId="77777777" w:rsidTr="00C30361">
        <w:trPr>
          <w:trHeight w:hRule="exact" w:val="454"/>
        </w:trPr>
        <w:tc>
          <w:tcPr>
            <w:tcW w:w="1560" w:type="dxa"/>
            <w:gridSpan w:val="2"/>
            <w:vMerge/>
            <w:tcBorders>
              <w:left w:val="single" w:sz="4" w:space="0" w:color="auto"/>
              <w:bottom w:val="single" w:sz="4" w:space="0" w:color="auto"/>
              <w:right w:val="single" w:sz="4" w:space="0" w:color="000000"/>
              <w:tl2br w:val="nil"/>
              <w:tr2bl w:val="nil"/>
            </w:tcBorders>
          </w:tcPr>
          <w:p w14:paraId="7C3E5DD8" w14:textId="77777777" w:rsidR="00466DAE" w:rsidRPr="001D1B1F" w:rsidRDefault="00466DAE" w:rsidP="00521D3E">
            <w:pPr>
              <w:pStyle w:val="TableParagraph"/>
              <w:kinsoku w:val="0"/>
              <w:overflowPunct w:val="0"/>
              <w:spacing w:line="269" w:lineRule="exact"/>
              <w:rPr>
                <w:rFonts w:asciiTheme="minorEastAsia" w:eastAsiaTheme="minorEastAsia" w:hAnsiTheme="minorEastAsia"/>
                <w:sz w:val="21"/>
                <w:szCs w:val="21"/>
              </w:rPr>
            </w:pPr>
          </w:p>
        </w:tc>
        <w:tc>
          <w:tcPr>
            <w:tcW w:w="992" w:type="dxa"/>
            <w:tcBorders>
              <w:top w:val="single" w:sz="4" w:space="0" w:color="auto"/>
              <w:left w:val="single" w:sz="4" w:space="0" w:color="000000"/>
              <w:bottom w:val="single" w:sz="4" w:space="0" w:color="auto"/>
              <w:right w:val="single" w:sz="4" w:space="0" w:color="000000"/>
              <w:tl2br w:val="nil"/>
              <w:tr2bl w:val="nil"/>
            </w:tcBorders>
            <w:vAlign w:val="center"/>
          </w:tcPr>
          <w:p w14:paraId="7FA3226C" w14:textId="77777777" w:rsidR="00466DAE" w:rsidRPr="001D1B1F" w:rsidRDefault="00466DAE" w:rsidP="00480FDE">
            <w:pPr>
              <w:pStyle w:val="TableParagraph"/>
              <w:kinsoku w:val="0"/>
              <w:overflowPunct w:val="0"/>
              <w:spacing w:line="269" w:lineRule="exact"/>
              <w:jc w:val="both"/>
              <w:rPr>
                <w:rFonts w:asciiTheme="minorEastAsia" w:eastAsiaTheme="minorEastAsia" w:hAnsiTheme="minorEastAsia"/>
                <w:sz w:val="21"/>
                <w:szCs w:val="21"/>
              </w:rPr>
            </w:pPr>
            <w:r w:rsidRPr="001D1B1F">
              <w:rPr>
                <w:rFonts w:asciiTheme="minorEastAsia" w:eastAsiaTheme="minorEastAsia" w:hAnsiTheme="minorEastAsia" w:hint="eastAsia"/>
                <w:sz w:val="21"/>
                <w:szCs w:val="21"/>
              </w:rPr>
              <w:t>热水器</w:t>
            </w:r>
          </w:p>
        </w:tc>
        <w:tc>
          <w:tcPr>
            <w:tcW w:w="2835" w:type="dxa"/>
            <w:gridSpan w:val="2"/>
            <w:vMerge/>
            <w:tcBorders>
              <w:left w:val="single" w:sz="4" w:space="0" w:color="000000"/>
              <w:bottom w:val="single" w:sz="4" w:space="0" w:color="000000"/>
              <w:right w:val="single" w:sz="4" w:space="0" w:color="000000"/>
              <w:tl2br w:val="nil"/>
              <w:tr2bl w:val="nil"/>
            </w:tcBorders>
            <w:vAlign w:val="center"/>
          </w:tcPr>
          <w:p w14:paraId="306C8C49" w14:textId="19AAC152" w:rsidR="00466DAE" w:rsidRPr="001D1B1F" w:rsidRDefault="00466DAE" w:rsidP="00480FDE">
            <w:pPr>
              <w:pStyle w:val="TableParagraph"/>
              <w:kinsoku w:val="0"/>
              <w:overflowPunct w:val="0"/>
              <w:spacing w:line="261" w:lineRule="exact"/>
              <w:jc w:val="both"/>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4F4E9A85"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l2br w:val="nil"/>
              <w:tr2bl w:val="nil"/>
            </w:tcBorders>
            <w:vAlign w:val="center"/>
          </w:tcPr>
          <w:p w14:paraId="158ABD88"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14:paraId="0695BC63" w14:textId="77777777" w:rsidR="00466DAE" w:rsidRPr="00C30361" w:rsidRDefault="00466DAE" w:rsidP="00C30361">
            <w:pPr>
              <w:pStyle w:val="TableParagraph"/>
              <w:kinsoku w:val="0"/>
              <w:overflowPunct w:val="0"/>
              <w:spacing w:line="269" w:lineRule="exact"/>
              <w:ind w:left="102"/>
              <w:jc w:val="center"/>
              <w:rPr>
                <w:rFonts w:asciiTheme="minorEastAsia" w:eastAsiaTheme="minorEastAsia" w:hAnsiTheme="minorEastAsia"/>
                <w:sz w:val="21"/>
                <w:szCs w:val="21"/>
              </w:rPr>
            </w:pPr>
            <w:r w:rsidRPr="00C30361">
              <w:rPr>
                <w:rFonts w:asciiTheme="minorEastAsia" w:eastAsiaTheme="minorEastAsia" w:hAnsiTheme="minorEastAsia" w:cs="宋体" w:hint="eastAsia"/>
                <w:sz w:val="21"/>
                <w:szCs w:val="21"/>
              </w:rPr>
              <w:t>○</w:t>
            </w:r>
          </w:p>
        </w:tc>
      </w:tr>
    </w:tbl>
    <w:p w14:paraId="5F97FC7B" w14:textId="4D203652" w:rsidR="00177175" w:rsidRDefault="006C10D9" w:rsidP="00C546ED">
      <w:pPr>
        <w:pStyle w:val="TableParagraph"/>
        <w:kinsoku w:val="0"/>
        <w:overflowPunct w:val="0"/>
        <w:ind w:firstLineChars="200" w:firstLine="360"/>
        <w:rPr>
          <w:rFonts w:asciiTheme="minorEastAsia" w:eastAsiaTheme="minorEastAsia" w:hAnsiTheme="minorEastAsia" w:cs="宋体"/>
          <w:sz w:val="18"/>
          <w:szCs w:val="18"/>
        </w:rPr>
      </w:pPr>
      <w:r w:rsidRPr="009435F6">
        <w:rPr>
          <w:rFonts w:ascii="黑体" w:eastAsia="黑体" w:hAnsi="黑体" w:hint="eastAsia"/>
          <w:sz w:val="18"/>
          <w:szCs w:val="18"/>
        </w:rPr>
        <w:t xml:space="preserve">注： </w:t>
      </w:r>
      <w:r w:rsidR="00177175" w:rsidRPr="00315CE9">
        <w:rPr>
          <w:rFonts w:asciiTheme="minorEastAsia" w:eastAsiaTheme="minorEastAsia" w:hAnsiTheme="minorEastAsia" w:cs="宋体" w:hint="eastAsia"/>
          <w:sz w:val="18"/>
          <w:szCs w:val="18"/>
        </w:rPr>
        <w:t>●</w:t>
      </w:r>
      <w:r w:rsidR="00177175" w:rsidRPr="009435F6">
        <w:rPr>
          <w:rFonts w:asciiTheme="minorEastAsia" w:eastAsiaTheme="minorEastAsia" w:hAnsiTheme="minorEastAsia" w:cs="宋体" w:hint="eastAsia"/>
          <w:sz w:val="18"/>
          <w:szCs w:val="18"/>
        </w:rPr>
        <w:t>应设置</w:t>
      </w:r>
      <w:r w:rsidR="00177175" w:rsidRPr="009435F6">
        <w:rPr>
          <w:rFonts w:asciiTheme="minorEastAsia" w:eastAsiaTheme="minorEastAsia" w:hAnsiTheme="minorEastAsia" w:cs="宋体"/>
          <w:sz w:val="18"/>
          <w:szCs w:val="18"/>
        </w:rPr>
        <w:t xml:space="preserve">   </w:t>
      </w:r>
      <w:r w:rsidR="00177175" w:rsidRPr="009435F6">
        <w:rPr>
          <w:rFonts w:asciiTheme="minorEastAsia" w:eastAsiaTheme="minorEastAsia" w:hAnsiTheme="minorEastAsia" w:cs="宋体" w:hint="eastAsia"/>
          <w:sz w:val="18"/>
          <w:szCs w:val="18"/>
        </w:rPr>
        <w:t>○</w:t>
      </w:r>
      <w:proofErr w:type="gramStart"/>
      <w:r w:rsidR="00177175" w:rsidRPr="009435F6">
        <w:rPr>
          <w:rFonts w:asciiTheme="minorEastAsia" w:eastAsiaTheme="minorEastAsia" w:hAnsiTheme="minorEastAsia" w:cs="宋体" w:hint="eastAsia"/>
          <w:sz w:val="18"/>
          <w:szCs w:val="18"/>
        </w:rPr>
        <w:t>宜设置</w:t>
      </w:r>
      <w:proofErr w:type="gramEnd"/>
      <w:r w:rsidR="00177175" w:rsidRPr="00315CE9">
        <w:rPr>
          <w:rFonts w:asciiTheme="minorEastAsia" w:eastAsiaTheme="minorEastAsia" w:hAnsiTheme="minorEastAsia" w:cs="宋体" w:hint="eastAsia"/>
          <w:sz w:val="18"/>
          <w:szCs w:val="18"/>
        </w:rPr>
        <w:t xml:space="preserve">   -- 与本类型租赁住房无关  </w:t>
      </w:r>
    </w:p>
    <w:p w14:paraId="65044284" w14:textId="67D0D735" w:rsidR="00204DB3" w:rsidRPr="00315CE9" w:rsidRDefault="009B3D46" w:rsidP="009A1155">
      <w:pPr>
        <w:pStyle w:val="1"/>
        <w:spacing w:line="360" w:lineRule="auto"/>
        <w:jc w:val="center"/>
        <w:rPr>
          <w:rFonts w:ascii="黑体" w:eastAsia="黑体" w:hAnsi="黑体"/>
          <w:b w:val="0"/>
        </w:rPr>
      </w:pPr>
      <w:bookmarkStart w:id="41" w:name="_Toc58857087"/>
      <w:r w:rsidRPr="00315CE9">
        <w:rPr>
          <w:rFonts w:ascii="黑体" w:eastAsia="黑体" w:hAnsi="黑体" w:hint="eastAsia"/>
          <w:b w:val="0"/>
          <w:sz w:val="28"/>
          <w:szCs w:val="28"/>
        </w:rPr>
        <w:lastRenderedPageBreak/>
        <w:t>6</w:t>
      </w:r>
      <w:r w:rsidR="00204DB3" w:rsidRPr="00315CE9">
        <w:rPr>
          <w:rFonts w:ascii="黑体" w:eastAsia="黑体" w:hAnsi="黑体" w:hint="eastAsia"/>
          <w:b w:val="0"/>
          <w:sz w:val="28"/>
          <w:szCs w:val="28"/>
        </w:rPr>
        <w:t>应用技术</w:t>
      </w:r>
      <w:bookmarkStart w:id="42" w:name="_Toc26188766"/>
      <w:bookmarkEnd w:id="36"/>
      <w:bookmarkEnd w:id="41"/>
    </w:p>
    <w:p w14:paraId="6F78BE68" w14:textId="51DCE9EA" w:rsidR="00EA0FA5" w:rsidRPr="00315CE9" w:rsidRDefault="00554356" w:rsidP="009A1155">
      <w:pPr>
        <w:pStyle w:val="2"/>
        <w:spacing w:line="360" w:lineRule="auto"/>
        <w:jc w:val="center"/>
        <w:rPr>
          <w:rFonts w:ascii="黑体" w:eastAsia="黑体" w:hAnsi="黑体" w:cstheme="minorBidi"/>
          <w:b w:val="0"/>
          <w:kern w:val="44"/>
          <w:sz w:val="28"/>
          <w:szCs w:val="28"/>
        </w:rPr>
      </w:pPr>
      <w:bookmarkStart w:id="43" w:name="_Toc58857088"/>
      <w:r w:rsidRPr="00315CE9">
        <w:rPr>
          <w:rFonts w:ascii="黑体" w:eastAsia="黑体" w:hAnsi="黑体" w:cstheme="minorBidi" w:hint="eastAsia"/>
          <w:b w:val="0"/>
          <w:kern w:val="44"/>
          <w:sz w:val="28"/>
          <w:szCs w:val="28"/>
        </w:rPr>
        <w:t>6</w:t>
      </w:r>
      <w:r w:rsidR="00EA0FA5" w:rsidRPr="00315CE9">
        <w:rPr>
          <w:rFonts w:ascii="黑体" w:eastAsia="黑体" w:hAnsi="黑体" w:cstheme="minorBidi"/>
          <w:b w:val="0"/>
          <w:kern w:val="44"/>
          <w:sz w:val="28"/>
          <w:szCs w:val="28"/>
        </w:rPr>
        <w:t>.1</w:t>
      </w:r>
      <w:r w:rsidR="00EA0FA5" w:rsidRPr="00315CE9">
        <w:rPr>
          <w:rFonts w:ascii="黑体" w:eastAsia="黑体" w:hAnsi="黑体" w:cstheme="minorBidi" w:hint="eastAsia"/>
          <w:b w:val="0"/>
          <w:kern w:val="44"/>
          <w:sz w:val="28"/>
          <w:szCs w:val="28"/>
        </w:rPr>
        <w:t>一般</w:t>
      </w:r>
      <w:r w:rsidR="00EA0FA5" w:rsidRPr="00315CE9">
        <w:rPr>
          <w:rFonts w:ascii="黑体" w:eastAsia="黑体" w:hAnsi="黑体" w:cstheme="minorBidi"/>
          <w:b w:val="0"/>
          <w:kern w:val="44"/>
          <w:sz w:val="28"/>
          <w:szCs w:val="28"/>
        </w:rPr>
        <w:t>规定</w:t>
      </w:r>
      <w:bookmarkEnd w:id="42"/>
      <w:bookmarkEnd w:id="43"/>
    </w:p>
    <w:p w14:paraId="062D90AC" w14:textId="713C7468" w:rsidR="00EA0FA5" w:rsidRPr="00715D15" w:rsidRDefault="00554356" w:rsidP="00315CE9">
      <w:pPr>
        <w:spacing w:line="312" w:lineRule="auto"/>
        <w:rPr>
          <w:rFonts w:ascii="宋体" w:eastAsia="宋体" w:hAnsi="宋体" w:cs="Times New Roman"/>
          <w:kern w:val="0"/>
          <w:sz w:val="24"/>
          <w:szCs w:val="20"/>
        </w:rPr>
      </w:pPr>
      <w:r w:rsidRPr="00715D15">
        <w:rPr>
          <w:rFonts w:ascii="宋体" w:eastAsia="宋体" w:hAnsi="宋体" w:cs="Times New Roman" w:hint="eastAsia"/>
          <w:b/>
          <w:kern w:val="0"/>
          <w:sz w:val="24"/>
          <w:szCs w:val="20"/>
        </w:rPr>
        <w:t>6</w:t>
      </w:r>
      <w:r w:rsidR="00EA0FA5" w:rsidRPr="00715D15">
        <w:rPr>
          <w:rFonts w:ascii="宋体" w:eastAsia="宋体" w:hAnsi="宋体" w:cs="Times New Roman"/>
          <w:b/>
          <w:kern w:val="0"/>
          <w:sz w:val="24"/>
          <w:szCs w:val="20"/>
        </w:rPr>
        <w:t>.1.1</w:t>
      </w:r>
      <w:r w:rsidR="00315CE9">
        <w:rPr>
          <w:rFonts w:ascii="宋体" w:eastAsia="宋体" w:hAnsi="宋体" w:cs="Times New Roman" w:hint="eastAsia"/>
          <w:b/>
          <w:kern w:val="0"/>
          <w:sz w:val="24"/>
          <w:szCs w:val="20"/>
        </w:rPr>
        <w:t xml:space="preserve"> </w:t>
      </w:r>
      <w:r w:rsidR="00EA0FA5" w:rsidRPr="00715D15">
        <w:rPr>
          <w:rFonts w:ascii="宋体" w:eastAsia="宋体" w:hAnsi="宋体" w:cs="Times New Roman" w:hint="eastAsia"/>
          <w:kern w:val="0"/>
          <w:sz w:val="24"/>
          <w:szCs w:val="20"/>
        </w:rPr>
        <w:t>租赁住房</w:t>
      </w:r>
      <w:r w:rsidRPr="00715D15">
        <w:rPr>
          <w:rFonts w:ascii="宋体" w:eastAsia="宋体" w:hAnsi="宋体" w:cs="Times New Roman" w:hint="eastAsia"/>
          <w:kern w:val="0"/>
          <w:sz w:val="24"/>
          <w:szCs w:val="20"/>
        </w:rPr>
        <w:t>建设</w:t>
      </w:r>
      <w:r w:rsidR="00EA0FA5" w:rsidRPr="00715D15">
        <w:rPr>
          <w:rFonts w:ascii="宋体" w:eastAsia="宋体" w:hAnsi="宋体" w:cs="Times New Roman" w:hint="eastAsia"/>
          <w:kern w:val="0"/>
          <w:sz w:val="24"/>
          <w:szCs w:val="20"/>
        </w:rPr>
        <w:t>应</w:t>
      </w:r>
      <w:r w:rsidR="00F03CCC">
        <w:rPr>
          <w:rFonts w:ascii="宋体" w:eastAsia="宋体" w:hAnsi="宋体" w:cs="Times New Roman" w:hint="eastAsia"/>
          <w:kern w:val="0"/>
          <w:sz w:val="24"/>
          <w:szCs w:val="20"/>
        </w:rPr>
        <w:t>落实“适用、经济、绿色、美观”的</w:t>
      </w:r>
      <w:r w:rsidR="00F03CCC" w:rsidRPr="00F03CCC">
        <w:rPr>
          <w:rFonts w:ascii="宋体" w:eastAsia="宋体" w:hAnsi="宋体" w:cs="Times New Roman" w:hint="eastAsia"/>
          <w:kern w:val="0"/>
          <w:sz w:val="24"/>
          <w:szCs w:val="20"/>
        </w:rPr>
        <w:t>建筑方针，遵循可持续发展原则，树立</w:t>
      </w:r>
      <w:r w:rsidR="00F03CCC" w:rsidRPr="00F03CCC">
        <w:rPr>
          <w:rFonts w:ascii="宋体" w:eastAsia="宋体" w:hAnsi="宋体" w:cs="Times New Roman"/>
          <w:kern w:val="0"/>
          <w:sz w:val="24"/>
          <w:szCs w:val="20"/>
        </w:rPr>
        <w:t>建筑全</w:t>
      </w:r>
      <w:r w:rsidR="00F03CCC" w:rsidRPr="00F03CCC">
        <w:rPr>
          <w:rFonts w:ascii="宋体" w:eastAsia="宋体" w:hAnsi="宋体" w:cs="Times New Roman" w:hint="eastAsia"/>
          <w:kern w:val="0"/>
          <w:sz w:val="24"/>
          <w:szCs w:val="20"/>
        </w:rPr>
        <w:t>生</w:t>
      </w:r>
      <w:r w:rsidR="00F03CCC" w:rsidRPr="00F03CCC">
        <w:rPr>
          <w:rFonts w:ascii="宋体" w:eastAsia="宋体" w:hAnsi="宋体" w:cs="Times New Roman"/>
          <w:kern w:val="0"/>
          <w:sz w:val="24"/>
          <w:szCs w:val="20"/>
        </w:rPr>
        <w:t>命</w:t>
      </w:r>
      <w:r w:rsidR="00F03CCC" w:rsidRPr="00F03CCC">
        <w:rPr>
          <w:rFonts w:ascii="宋体" w:eastAsia="宋体" w:hAnsi="宋体" w:cs="Times New Roman" w:hint="eastAsia"/>
          <w:kern w:val="0"/>
          <w:sz w:val="24"/>
          <w:szCs w:val="20"/>
        </w:rPr>
        <w:t>周</w:t>
      </w:r>
      <w:r w:rsidR="00F03CCC" w:rsidRPr="00F03CCC">
        <w:rPr>
          <w:rFonts w:ascii="宋体" w:eastAsia="宋体" w:hAnsi="宋体" w:cs="Times New Roman"/>
          <w:kern w:val="0"/>
          <w:sz w:val="24"/>
          <w:szCs w:val="20"/>
        </w:rPr>
        <w:t>期</w:t>
      </w:r>
      <w:r w:rsidR="00F03CCC" w:rsidRPr="00F03CCC">
        <w:rPr>
          <w:rFonts w:ascii="宋体" w:eastAsia="宋体" w:hAnsi="宋体" w:cs="Times New Roman" w:hint="eastAsia"/>
          <w:kern w:val="0"/>
          <w:sz w:val="24"/>
          <w:szCs w:val="20"/>
        </w:rPr>
        <w:t>管理（B</w:t>
      </w:r>
      <w:r w:rsidR="00F03CCC" w:rsidRPr="00F03CCC">
        <w:rPr>
          <w:rFonts w:ascii="宋体" w:eastAsia="宋体" w:hAnsi="宋体" w:cs="Times New Roman"/>
          <w:kern w:val="0"/>
          <w:sz w:val="24"/>
          <w:szCs w:val="20"/>
        </w:rPr>
        <w:t>LM</w:t>
      </w:r>
      <w:r w:rsidR="00F03CCC" w:rsidRPr="00F03CCC">
        <w:rPr>
          <w:rFonts w:ascii="宋体" w:eastAsia="宋体" w:hAnsi="宋体" w:cs="Times New Roman" w:hint="eastAsia"/>
          <w:kern w:val="0"/>
          <w:sz w:val="24"/>
          <w:szCs w:val="20"/>
        </w:rPr>
        <w:t>）</w:t>
      </w:r>
      <w:r w:rsidR="00F03CCC" w:rsidRPr="00F03CCC">
        <w:rPr>
          <w:rFonts w:ascii="宋体" w:eastAsia="宋体" w:hAnsi="宋体" w:cs="Times New Roman"/>
          <w:kern w:val="0"/>
          <w:sz w:val="24"/>
          <w:szCs w:val="20"/>
        </w:rPr>
        <w:t>理念</w:t>
      </w:r>
      <w:r w:rsidR="00F03CCC" w:rsidRPr="00F03CCC">
        <w:rPr>
          <w:rFonts w:ascii="宋体" w:eastAsia="宋体" w:hAnsi="宋体" w:cs="Times New Roman" w:hint="eastAsia"/>
          <w:kern w:val="0"/>
          <w:sz w:val="24"/>
          <w:szCs w:val="20"/>
        </w:rPr>
        <w:t>，全面实施装配式建造、全装修成品交房，积极开展绿色建筑行动，大力推广</w:t>
      </w:r>
      <w:r w:rsidR="00C06A1A">
        <w:rPr>
          <w:rFonts w:ascii="宋体" w:eastAsia="宋体" w:hAnsi="宋体" w:cs="Times New Roman" w:hint="eastAsia"/>
          <w:kern w:val="0"/>
          <w:sz w:val="24"/>
          <w:szCs w:val="20"/>
        </w:rPr>
        <w:t>智能化、</w:t>
      </w:r>
      <w:r w:rsidR="00F03CCC" w:rsidRPr="00F03CCC">
        <w:rPr>
          <w:rFonts w:ascii="宋体" w:eastAsia="宋体" w:hAnsi="宋体" w:cs="Times New Roman" w:hint="eastAsia"/>
          <w:kern w:val="0"/>
          <w:sz w:val="24"/>
          <w:szCs w:val="20"/>
        </w:rPr>
        <w:t>绿色建材技术应用，营造宜居生活环境。</w:t>
      </w:r>
    </w:p>
    <w:p w14:paraId="1D13D7C0" w14:textId="77777777" w:rsidR="00EA0FA5" w:rsidRPr="00715D15" w:rsidRDefault="006E51FC" w:rsidP="00315CE9">
      <w:pPr>
        <w:spacing w:line="312" w:lineRule="auto"/>
        <w:rPr>
          <w:rFonts w:ascii="宋体" w:eastAsia="宋体" w:hAnsi="宋体" w:cs="Times New Roman"/>
          <w:kern w:val="0"/>
          <w:sz w:val="24"/>
          <w:szCs w:val="20"/>
        </w:rPr>
      </w:pPr>
      <w:r w:rsidRPr="00715D15">
        <w:rPr>
          <w:rFonts w:ascii="宋体" w:eastAsia="宋体" w:hAnsi="宋体" w:cs="Times New Roman" w:hint="eastAsia"/>
          <w:b/>
          <w:kern w:val="0"/>
          <w:sz w:val="24"/>
          <w:szCs w:val="20"/>
        </w:rPr>
        <w:t>6</w:t>
      </w:r>
      <w:r w:rsidR="00EA0FA5" w:rsidRPr="00715D15">
        <w:rPr>
          <w:rFonts w:ascii="宋体" w:eastAsia="宋体" w:hAnsi="宋体" w:cs="Times New Roman"/>
          <w:b/>
          <w:kern w:val="0"/>
          <w:sz w:val="24"/>
          <w:szCs w:val="20"/>
        </w:rPr>
        <w:t>.1.</w:t>
      </w:r>
      <w:r w:rsidRPr="00715D15">
        <w:rPr>
          <w:rFonts w:ascii="宋体" w:eastAsia="宋体" w:hAnsi="宋体" w:cs="Times New Roman" w:hint="eastAsia"/>
          <w:b/>
          <w:kern w:val="0"/>
          <w:sz w:val="24"/>
          <w:szCs w:val="20"/>
        </w:rPr>
        <w:t>2</w:t>
      </w:r>
      <w:r w:rsidR="00315CE9">
        <w:rPr>
          <w:rFonts w:ascii="宋体" w:eastAsia="宋体" w:hAnsi="宋体" w:cs="Times New Roman" w:hint="eastAsia"/>
          <w:b/>
          <w:kern w:val="0"/>
          <w:sz w:val="24"/>
          <w:szCs w:val="20"/>
        </w:rPr>
        <w:t xml:space="preserve"> </w:t>
      </w:r>
      <w:r w:rsidR="00EA0FA5" w:rsidRPr="00715D15">
        <w:rPr>
          <w:rFonts w:ascii="宋体" w:eastAsia="宋体" w:hAnsi="宋体" w:cs="Times New Roman" w:hint="eastAsia"/>
          <w:kern w:val="0"/>
          <w:sz w:val="24"/>
          <w:szCs w:val="20"/>
        </w:rPr>
        <w:t>租赁住房验收</w:t>
      </w:r>
      <w:r w:rsidR="00EA0FA5" w:rsidRPr="00715D15">
        <w:rPr>
          <w:rFonts w:ascii="宋体" w:eastAsia="宋体" w:hAnsi="宋体" w:cs="Times New Roman"/>
          <w:kern w:val="0"/>
          <w:sz w:val="24"/>
          <w:szCs w:val="20"/>
        </w:rPr>
        <w:t>交付时应</w:t>
      </w:r>
      <w:r w:rsidR="00EA0FA5" w:rsidRPr="00715D15">
        <w:rPr>
          <w:rFonts w:ascii="宋体" w:eastAsia="宋体" w:hAnsi="宋体" w:cs="Times New Roman" w:hint="eastAsia"/>
          <w:kern w:val="0"/>
          <w:sz w:val="24"/>
          <w:szCs w:val="20"/>
        </w:rPr>
        <w:t>提供房屋</w:t>
      </w:r>
      <w:r w:rsidR="00EA0FA5" w:rsidRPr="00715D15">
        <w:rPr>
          <w:rFonts w:ascii="宋体" w:eastAsia="宋体" w:hAnsi="宋体" w:cs="Times New Roman"/>
          <w:kern w:val="0"/>
          <w:sz w:val="24"/>
          <w:szCs w:val="20"/>
        </w:rPr>
        <w:t>质量保证书</w:t>
      </w:r>
      <w:r w:rsidR="00EA0FA5" w:rsidRPr="00715D15">
        <w:rPr>
          <w:rFonts w:ascii="宋体" w:eastAsia="宋体" w:hAnsi="宋体" w:cs="Times New Roman" w:hint="eastAsia"/>
          <w:kern w:val="0"/>
          <w:sz w:val="24"/>
          <w:szCs w:val="20"/>
        </w:rPr>
        <w:t>和</w:t>
      </w:r>
      <w:r w:rsidR="00EA0FA5" w:rsidRPr="00715D15">
        <w:rPr>
          <w:rFonts w:ascii="宋体" w:eastAsia="宋体" w:hAnsi="宋体" w:cs="Times New Roman"/>
          <w:kern w:val="0"/>
          <w:sz w:val="24"/>
          <w:szCs w:val="20"/>
        </w:rPr>
        <w:t>房屋使用说明书</w:t>
      </w:r>
      <w:r w:rsidRPr="00715D15">
        <w:rPr>
          <w:rFonts w:ascii="宋体" w:eastAsia="宋体" w:hAnsi="宋体" w:cs="Times New Roman" w:hint="eastAsia"/>
          <w:kern w:val="0"/>
          <w:sz w:val="24"/>
          <w:szCs w:val="20"/>
        </w:rPr>
        <w:t>，</w:t>
      </w:r>
      <w:r w:rsidRPr="00715D15">
        <w:rPr>
          <w:rFonts w:ascii="宋体" w:eastAsia="宋体" w:hAnsi="宋体" w:cs="Times New Roman"/>
          <w:kern w:val="0"/>
          <w:sz w:val="24"/>
          <w:szCs w:val="20"/>
        </w:rPr>
        <w:t>并应符合下列规定</w:t>
      </w:r>
      <w:r w:rsidR="00EA0FA5" w:rsidRPr="00715D15">
        <w:rPr>
          <w:rFonts w:ascii="宋体" w:eastAsia="宋体" w:hAnsi="宋体" w:cs="Times New Roman"/>
          <w:kern w:val="0"/>
          <w:sz w:val="24"/>
          <w:szCs w:val="20"/>
        </w:rPr>
        <w:t>。</w:t>
      </w:r>
    </w:p>
    <w:p w14:paraId="1D489C3F" w14:textId="77777777" w:rsidR="00315CE9" w:rsidRDefault="006E51FC" w:rsidP="00315CE9">
      <w:pPr>
        <w:spacing w:line="312" w:lineRule="auto"/>
        <w:ind w:firstLineChars="200" w:firstLine="482"/>
        <w:rPr>
          <w:rFonts w:ascii="宋体" w:eastAsia="宋体" w:hAnsi="宋体" w:cs="Times New Roman"/>
          <w:kern w:val="0"/>
          <w:sz w:val="24"/>
          <w:szCs w:val="20"/>
        </w:rPr>
      </w:pPr>
      <w:r w:rsidRPr="00315CE9">
        <w:rPr>
          <w:rFonts w:ascii="宋体" w:eastAsia="宋体" w:hAnsi="宋体" w:cs="Times New Roman"/>
          <w:b/>
          <w:kern w:val="0"/>
          <w:sz w:val="24"/>
          <w:szCs w:val="20"/>
        </w:rPr>
        <w:t>1</w:t>
      </w:r>
      <w:r w:rsidRPr="00715D15">
        <w:rPr>
          <w:rFonts w:ascii="宋体" w:eastAsia="宋体" w:hAnsi="宋体" w:cs="Times New Roman"/>
          <w:kern w:val="0"/>
          <w:sz w:val="24"/>
          <w:szCs w:val="20"/>
        </w:rPr>
        <w:t xml:space="preserve"> </w:t>
      </w:r>
      <w:r w:rsidR="00315CE9">
        <w:rPr>
          <w:rFonts w:ascii="宋体" w:eastAsia="宋体" w:hAnsi="宋体" w:cs="Times New Roman" w:hint="eastAsia"/>
          <w:kern w:val="0"/>
          <w:sz w:val="24"/>
          <w:szCs w:val="20"/>
        </w:rPr>
        <w:t xml:space="preserve"> </w:t>
      </w:r>
      <w:r w:rsidRPr="00715D15">
        <w:rPr>
          <w:rFonts w:ascii="宋体" w:eastAsia="宋体" w:hAnsi="宋体" w:cs="Times New Roman"/>
          <w:kern w:val="0"/>
          <w:sz w:val="24"/>
          <w:szCs w:val="20"/>
        </w:rPr>
        <w:t>使用说明书应包括</w:t>
      </w:r>
      <w:r w:rsidRPr="00715D15">
        <w:rPr>
          <w:rFonts w:ascii="宋体" w:eastAsia="宋体" w:hAnsi="宋体" w:cs="Times New Roman" w:hint="eastAsia"/>
          <w:kern w:val="0"/>
          <w:sz w:val="24"/>
          <w:szCs w:val="20"/>
        </w:rPr>
        <w:t>房屋</w:t>
      </w:r>
      <w:r w:rsidRPr="00715D15">
        <w:rPr>
          <w:rFonts w:ascii="宋体" w:eastAsia="宋体" w:hAnsi="宋体" w:cs="Times New Roman"/>
          <w:kern w:val="0"/>
          <w:sz w:val="24"/>
          <w:szCs w:val="20"/>
        </w:rPr>
        <w:t>的基本资料以及与使用、维护和管理有关的内容。</w:t>
      </w:r>
    </w:p>
    <w:p w14:paraId="059ED8E8" w14:textId="77777777" w:rsidR="006E51FC" w:rsidRPr="00715D15" w:rsidRDefault="006E51FC" w:rsidP="00315CE9">
      <w:pPr>
        <w:spacing w:line="312" w:lineRule="auto"/>
        <w:ind w:firstLineChars="200" w:firstLine="482"/>
        <w:rPr>
          <w:rFonts w:ascii="宋体" w:eastAsia="宋体" w:hAnsi="宋体" w:cs="Times New Roman"/>
          <w:kern w:val="0"/>
          <w:sz w:val="24"/>
          <w:szCs w:val="20"/>
        </w:rPr>
      </w:pPr>
      <w:r w:rsidRPr="00315CE9">
        <w:rPr>
          <w:rFonts w:ascii="宋体" w:eastAsia="宋体" w:hAnsi="宋体" w:cs="Times New Roman"/>
          <w:b/>
          <w:kern w:val="0"/>
          <w:sz w:val="24"/>
          <w:szCs w:val="20"/>
        </w:rPr>
        <w:t>2</w:t>
      </w:r>
      <w:r w:rsidRPr="00715D15">
        <w:rPr>
          <w:rFonts w:ascii="宋体" w:eastAsia="宋体" w:hAnsi="宋体" w:cs="Times New Roman"/>
          <w:kern w:val="0"/>
          <w:sz w:val="24"/>
          <w:szCs w:val="20"/>
        </w:rPr>
        <w:t xml:space="preserve"> </w:t>
      </w:r>
      <w:r w:rsidR="00315CE9">
        <w:rPr>
          <w:rFonts w:ascii="宋体" w:eastAsia="宋体" w:hAnsi="宋体" w:cs="Times New Roman" w:hint="eastAsia"/>
          <w:kern w:val="0"/>
          <w:sz w:val="24"/>
          <w:szCs w:val="20"/>
        </w:rPr>
        <w:t xml:space="preserve"> </w:t>
      </w:r>
      <w:r w:rsidRPr="00715D15">
        <w:rPr>
          <w:rFonts w:ascii="宋体" w:eastAsia="宋体" w:hAnsi="宋体" w:cs="Times New Roman"/>
          <w:kern w:val="0"/>
          <w:sz w:val="24"/>
          <w:szCs w:val="20"/>
        </w:rPr>
        <w:t>使用说明书应对</w:t>
      </w:r>
      <w:r w:rsidRPr="00715D15">
        <w:rPr>
          <w:rFonts w:ascii="宋体" w:eastAsia="宋体" w:hAnsi="宋体" w:cs="Times New Roman" w:hint="eastAsia"/>
          <w:kern w:val="0"/>
          <w:sz w:val="24"/>
          <w:szCs w:val="20"/>
        </w:rPr>
        <w:t>房屋</w:t>
      </w:r>
      <w:r w:rsidRPr="00715D15">
        <w:rPr>
          <w:rFonts w:ascii="宋体" w:eastAsia="宋体" w:hAnsi="宋体" w:cs="Times New Roman"/>
          <w:kern w:val="0"/>
          <w:sz w:val="24"/>
          <w:szCs w:val="20"/>
        </w:rPr>
        <w:t>的结构、性能和各部品（部件）的类型、性能、标准等指标以及安全隐蔽工程资料等做出说明，并应提出使用注意事项。</w:t>
      </w:r>
    </w:p>
    <w:p w14:paraId="39F402B7" w14:textId="77777777" w:rsidR="006E51FC" w:rsidRPr="00715D15" w:rsidRDefault="006E51FC" w:rsidP="00315CE9">
      <w:pPr>
        <w:spacing w:line="312" w:lineRule="auto"/>
        <w:rPr>
          <w:rFonts w:ascii="宋体" w:eastAsia="宋体" w:hAnsi="宋体" w:cs="Times New Roman"/>
          <w:kern w:val="0"/>
          <w:sz w:val="24"/>
          <w:szCs w:val="20"/>
        </w:rPr>
      </w:pPr>
      <w:r w:rsidRPr="00315CE9">
        <w:rPr>
          <w:rFonts w:ascii="宋体" w:eastAsia="宋体" w:hAnsi="宋体" w:cs="Times New Roman" w:hint="eastAsia"/>
          <w:b/>
          <w:kern w:val="0"/>
          <w:sz w:val="24"/>
          <w:szCs w:val="20"/>
        </w:rPr>
        <w:t>6.1.3</w:t>
      </w:r>
      <w:r w:rsidR="00315CE9">
        <w:rPr>
          <w:rFonts w:ascii="宋体" w:eastAsia="宋体" w:hAnsi="宋体" w:cs="Times New Roman" w:hint="eastAsia"/>
          <w:b/>
          <w:kern w:val="0"/>
          <w:sz w:val="24"/>
          <w:szCs w:val="20"/>
        </w:rPr>
        <w:t xml:space="preserve"> </w:t>
      </w:r>
      <w:r w:rsidRPr="00715D15">
        <w:rPr>
          <w:rFonts w:ascii="宋体" w:eastAsia="宋体" w:hAnsi="宋体" w:cs="Times New Roman" w:hint="eastAsia"/>
          <w:kern w:val="0"/>
          <w:sz w:val="24"/>
          <w:szCs w:val="20"/>
        </w:rPr>
        <w:t>租赁住房运营管理单位</w:t>
      </w:r>
      <w:r w:rsidRPr="00715D15">
        <w:rPr>
          <w:rFonts w:ascii="宋体" w:eastAsia="宋体" w:hAnsi="宋体" w:cs="Times New Roman"/>
          <w:kern w:val="0"/>
          <w:sz w:val="24"/>
          <w:szCs w:val="20"/>
        </w:rPr>
        <w:t>应针对设计、施工和使用上的</w:t>
      </w:r>
      <w:r w:rsidRPr="00715D15">
        <w:rPr>
          <w:rFonts w:ascii="宋体" w:eastAsia="宋体" w:hAnsi="宋体" w:cs="Times New Roman" w:hint="eastAsia"/>
          <w:kern w:val="0"/>
          <w:sz w:val="24"/>
          <w:szCs w:val="20"/>
        </w:rPr>
        <w:t>技术</w:t>
      </w:r>
      <w:r w:rsidRPr="00715D15">
        <w:rPr>
          <w:rFonts w:ascii="宋体" w:eastAsia="宋体" w:hAnsi="宋体" w:cs="Times New Roman"/>
          <w:kern w:val="0"/>
          <w:sz w:val="24"/>
          <w:szCs w:val="20"/>
        </w:rPr>
        <w:t>特点，对设备设施制定定期的日常检查和维护维修计划以及长期维修维护计划</w:t>
      </w:r>
      <w:r w:rsidRPr="00715D15">
        <w:rPr>
          <w:rFonts w:ascii="宋体" w:eastAsia="宋体" w:hAnsi="宋体" w:cs="Times New Roman" w:hint="eastAsia"/>
          <w:kern w:val="0"/>
          <w:sz w:val="24"/>
          <w:szCs w:val="20"/>
        </w:rPr>
        <w:t>。</w:t>
      </w:r>
    </w:p>
    <w:p w14:paraId="6118F66D" w14:textId="77777777" w:rsidR="006E51FC" w:rsidRPr="00715D15" w:rsidRDefault="006E51FC" w:rsidP="00315CE9">
      <w:pPr>
        <w:spacing w:line="312" w:lineRule="auto"/>
        <w:ind w:firstLineChars="48" w:firstLine="115"/>
        <w:rPr>
          <w:rFonts w:ascii="华文楷体" w:eastAsia="华文楷体" w:hAnsi="华文楷体"/>
          <w:sz w:val="24"/>
        </w:rPr>
      </w:pPr>
    </w:p>
    <w:p w14:paraId="15B2AC89" w14:textId="374AB81C" w:rsidR="00EA0FA5" w:rsidRPr="00315CE9" w:rsidRDefault="006E51FC" w:rsidP="00315CE9">
      <w:pPr>
        <w:pStyle w:val="2"/>
        <w:spacing w:line="360" w:lineRule="auto"/>
        <w:jc w:val="center"/>
        <w:rPr>
          <w:rFonts w:ascii="黑体" w:eastAsia="黑体" w:hAnsi="黑体" w:cstheme="minorBidi"/>
          <w:b w:val="0"/>
          <w:kern w:val="44"/>
          <w:sz w:val="28"/>
          <w:szCs w:val="28"/>
        </w:rPr>
      </w:pPr>
      <w:bookmarkStart w:id="44" w:name="_Toc58857089"/>
      <w:bookmarkStart w:id="45" w:name="_Toc26188767"/>
      <w:r w:rsidRPr="00315CE9">
        <w:rPr>
          <w:rFonts w:ascii="黑体" w:eastAsia="黑体" w:hAnsi="黑体" w:cstheme="minorBidi" w:hint="eastAsia"/>
          <w:b w:val="0"/>
          <w:kern w:val="44"/>
          <w:sz w:val="28"/>
          <w:szCs w:val="28"/>
        </w:rPr>
        <w:t>6</w:t>
      </w:r>
      <w:r w:rsidR="00EA0FA5" w:rsidRPr="00315CE9">
        <w:rPr>
          <w:rFonts w:ascii="黑体" w:eastAsia="黑体" w:hAnsi="黑体" w:cstheme="minorBidi" w:hint="eastAsia"/>
          <w:b w:val="0"/>
          <w:kern w:val="44"/>
          <w:sz w:val="28"/>
          <w:szCs w:val="28"/>
        </w:rPr>
        <w:t>.2</w:t>
      </w:r>
      <w:r w:rsidR="00A64167">
        <w:rPr>
          <w:rFonts w:ascii="黑体" w:eastAsia="黑体" w:hAnsi="黑体" w:cstheme="minorBidi" w:hint="eastAsia"/>
          <w:b w:val="0"/>
          <w:kern w:val="44"/>
          <w:sz w:val="28"/>
          <w:szCs w:val="28"/>
        </w:rPr>
        <w:t xml:space="preserve"> </w:t>
      </w:r>
      <w:r w:rsidR="00EA0FA5" w:rsidRPr="00315CE9">
        <w:rPr>
          <w:rFonts w:ascii="黑体" w:eastAsia="黑体" w:hAnsi="黑体" w:cstheme="minorBidi" w:hint="eastAsia"/>
          <w:b w:val="0"/>
          <w:kern w:val="44"/>
          <w:sz w:val="28"/>
          <w:szCs w:val="28"/>
        </w:rPr>
        <w:t>装配式</w:t>
      </w:r>
      <w:r w:rsidR="00F54AA3">
        <w:rPr>
          <w:rFonts w:ascii="黑体" w:eastAsia="黑体" w:hAnsi="黑体" w:cstheme="minorBidi" w:hint="eastAsia"/>
          <w:b w:val="0"/>
          <w:kern w:val="44"/>
          <w:sz w:val="28"/>
          <w:szCs w:val="28"/>
        </w:rPr>
        <w:t>建造</w:t>
      </w:r>
      <w:bookmarkEnd w:id="44"/>
      <w:bookmarkEnd w:id="45"/>
    </w:p>
    <w:p w14:paraId="0291BDB1" w14:textId="6E17D04E" w:rsidR="00EA0FA5" w:rsidRPr="00715D15" w:rsidRDefault="00194244" w:rsidP="00315CE9">
      <w:pPr>
        <w:spacing w:line="312" w:lineRule="auto"/>
        <w:rPr>
          <w:rFonts w:ascii="宋体" w:eastAsia="宋体" w:hAnsi="宋体" w:cs="Times New Roman"/>
          <w:kern w:val="0"/>
          <w:sz w:val="24"/>
          <w:szCs w:val="20"/>
        </w:rPr>
      </w:pPr>
      <w:r w:rsidRPr="00715D15">
        <w:rPr>
          <w:rFonts w:ascii="宋体" w:eastAsia="宋体" w:hAnsi="宋体" w:cs="Times New Roman" w:hint="eastAsia"/>
          <w:b/>
          <w:kern w:val="0"/>
          <w:sz w:val="24"/>
          <w:szCs w:val="20"/>
        </w:rPr>
        <w:t>6</w:t>
      </w:r>
      <w:r w:rsidR="00EA0FA5" w:rsidRPr="00715D15">
        <w:rPr>
          <w:rFonts w:ascii="宋体" w:eastAsia="宋体" w:hAnsi="宋体" w:cs="Times New Roman"/>
          <w:b/>
          <w:kern w:val="0"/>
          <w:sz w:val="24"/>
          <w:szCs w:val="20"/>
        </w:rPr>
        <w:t>.2.1</w:t>
      </w:r>
      <w:r w:rsidR="00EA0FA5" w:rsidRPr="00715D15">
        <w:rPr>
          <w:rFonts w:ascii="宋体" w:eastAsia="宋体" w:hAnsi="宋体" w:cs="Times New Roman"/>
          <w:kern w:val="0"/>
          <w:sz w:val="24"/>
          <w:szCs w:val="20"/>
        </w:rPr>
        <w:t xml:space="preserve"> </w:t>
      </w:r>
      <w:r w:rsidRPr="00715D15">
        <w:rPr>
          <w:rFonts w:ascii="宋体" w:eastAsia="宋体" w:hAnsi="宋体" w:cs="Times New Roman" w:hint="eastAsia"/>
          <w:kern w:val="0"/>
          <w:sz w:val="24"/>
          <w:szCs w:val="20"/>
        </w:rPr>
        <w:t>装配式</w:t>
      </w:r>
      <w:r w:rsidR="005511CE">
        <w:rPr>
          <w:rFonts w:ascii="宋体" w:eastAsia="宋体" w:hAnsi="宋体" w:cs="Times New Roman" w:hint="eastAsia"/>
          <w:kern w:val="0"/>
          <w:sz w:val="24"/>
          <w:szCs w:val="20"/>
        </w:rPr>
        <w:t>建</w:t>
      </w:r>
      <w:r w:rsidR="00B469A8">
        <w:rPr>
          <w:rFonts w:ascii="宋体" w:eastAsia="宋体" w:hAnsi="宋体" w:cs="Times New Roman" w:hint="eastAsia"/>
          <w:kern w:val="0"/>
          <w:sz w:val="24"/>
          <w:szCs w:val="20"/>
        </w:rPr>
        <w:t>造应</w:t>
      </w:r>
      <w:r w:rsidR="00B469A8" w:rsidRPr="00B469A8">
        <w:rPr>
          <w:rFonts w:ascii="宋体" w:eastAsia="宋体" w:hAnsi="宋体" w:cs="Times New Roman" w:hint="eastAsia"/>
          <w:kern w:val="0"/>
          <w:sz w:val="24"/>
          <w:szCs w:val="20"/>
        </w:rPr>
        <w:t>统筹规划设计、构件和部品部件生产</w:t>
      </w:r>
      <w:r w:rsidR="00B469A8">
        <w:rPr>
          <w:rFonts w:ascii="宋体" w:eastAsia="宋体" w:hAnsi="宋体" w:cs="Times New Roman" w:hint="eastAsia"/>
          <w:kern w:val="0"/>
          <w:sz w:val="24"/>
          <w:szCs w:val="20"/>
        </w:rPr>
        <w:t>运输、施工安装和运营维护管理。引导建设单位和工程总承包单位以租赁住房</w:t>
      </w:r>
      <w:r w:rsidR="00B469A8" w:rsidRPr="00B469A8">
        <w:rPr>
          <w:rFonts w:ascii="宋体" w:eastAsia="宋体" w:hAnsi="宋体" w:cs="Times New Roman" w:hint="eastAsia"/>
          <w:kern w:val="0"/>
          <w:sz w:val="24"/>
          <w:szCs w:val="20"/>
        </w:rPr>
        <w:t>最终产品和综合效益为目标</w:t>
      </w:r>
      <w:r w:rsidR="00B469A8">
        <w:rPr>
          <w:rFonts w:ascii="宋体" w:eastAsia="宋体" w:hAnsi="宋体" w:cs="Times New Roman" w:hint="eastAsia"/>
          <w:kern w:val="0"/>
          <w:sz w:val="24"/>
          <w:szCs w:val="20"/>
        </w:rPr>
        <w:t>，</w:t>
      </w:r>
      <w:r w:rsidRPr="00715D15">
        <w:rPr>
          <w:rFonts w:ascii="宋体" w:eastAsia="宋体" w:hAnsi="宋体" w:cs="Times New Roman" w:hint="eastAsia"/>
          <w:kern w:val="0"/>
          <w:sz w:val="24"/>
          <w:szCs w:val="20"/>
        </w:rPr>
        <w:t>推行</w:t>
      </w:r>
      <w:r w:rsidR="00EA0FA5" w:rsidRPr="00715D15">
        <w:rPr>
          <w:rFonts w:ascii="宋体" w:eastAsia="宋体" w:hAnsi="宋体" w:cs="Times New Roman" w:hint="eastAsia"/>
          <w:kern w:val="0"/>
          <w:sz w:val="24"/>
          <w:szCs w:val="20"/>
        </w:rPr>
        <w:t>建筑、结构、设备</w:t>
      </w:r>
      <w:r w:rsidR="00B469A8">
        <w:rPr>
          <w:rFonts w:ascii="宋体" w:eastAsia="宋体" w:hAnsi="宋体" w:cs="Times New Roman" w:hint="eastAsia"/>
          <w:kern w:val="0"/>
          <w:sz w:val="24"/>
          <w:szCs w:val="20"/>
        </w:rPr>
        <w:t>管线</w:t>
      </w:r>
      <w:r w:rsidR="00EA0FA5" w:rsidRPr="00715D15">
        <w:rPr>
          <w:rFonts w:ascii="宋体" w:eastAsia="宋体" w:hAnsi="宋体" w:cs="Times New Roman" w:hint="eastAsia"/>
          <w:kern w:val="0"/>
          <w:sz w:val="24"/>
          <w:szCs w:val="20"/>
        </w:rPr>
        <w:t>、装修</w:t>
      </w:r>
      <w:r w:rsidR="00B469A8" w:rsidRPr="00B469A8">
        <w:rPr>
          <w:rFonts w:ascii="宋体" w:eastAsia="宋体" w:hAnsi="宋体" w:cs="Times New Roman" w:hint="eastAsia"/>
          <w:kern w:val="0"/>
          <w:sz w:val="24"/>
          <w:szCs w:val="20"/>
        </w:rPr>
        <w:t>等多专业</w:t>
      </w:r>
      <w:r w:rsidR="00EA0FA5" w:rsidRPr="00715D15">
        <w:rPr>
          <w:rFonts w:ascii="宋体" w:eastAsia="宋体" w:hAnsi="宋体" w:cs="Times New Roman" w:hint="eastAsia"/>
          <w:kern w:val="0"/>
          <w:sz w:val="24"/>
          <w:szCs w:val="20"/>
        </w:rPr>
        <w:t>一体化</w:t>
      </w:r>
      <w:r w:rsidR="00B469A8" w:rsidRPr="00B469A8">
        <w:rPr>
          <w:rFonts w:ascii="宋体" w:eastAsia="宋体" w:hAnsi="宋体" w:cs="Times New Roman" w:hint="eastAsia"/>
          <w:kern w:val="0"/>
          <w:sz w:val="24"/>
          <w:szCs w:val="20"/>
        </w:rPr>
        <w:t>集成</w:t>
      </w:r>
      <w:r w:rsidR="00EA0FA5" w:rsidRPr="00715D15">
        <w:rPr>
          <w:rFonts w:ascii="宋体" w:eastAsia="宋体" w:hAnsi="宋体" w:cs="Times New Roman" w:hint="eastAsia"/>
          <w:kern w:val="0"/>
          <w:sz w:val="24"/>
          <w:szCs w:val="20"/>
        </w:rPr>
        <w:t>设计。</w:t>
      </w:r>
    </w:p>
    <w:p w14:paraId="2C26F270" w14:textId="531F986F" w:rsidR="00EA0FA5" w:rsidRPr="00715D15" w:rsidRDefault="00194244" w:rsidP="00315CE9">
      <w:pPr>
        <w:spacing w:line="312" w:lineRule="auto"/>
        <w:rPr>
          <w:rFonts w:ascii="宋体" w:eastAsia="宋体" w:hAnsi="宋体" w:cs="Times New Roman"/>
          <w:kern w:val="0"/>
          <w:sz w:val="24"/>
          <w:szCs w:val="20"/>
        </w:rPr>
      </w:pPr>
      <w:r w:rsidRPr="00715D15">
        <w:rPr>
          <w:rFonts w:ascii="宋体" w:eastAsia="宋体" w:hAnsi="宋体" w:cs="Times New Roman" w:hint="eastAsia"/>
          <w:b/>
          <w:kern w:val="0"/>
          <w:sz w:val="24"/>
          <w:szCs w:val="20"/>
        </w:rPr>
        <w:t>6</w:t>
      </w:r>
      <w:r w:rsidR="00EA0FA5" w:rsidRPr="00715D15">
        <w:rPr>
          <w:rFonts w:ascii="宋体" w:eastAsia="宋体" w:hAnsi="宋体" w:cs="Times New Roman" w:hint="eastAsia"/>
          <w:b/>
          <w:kern w:val="0"/>
          <w:sz w:val="24"/>
          <w:szCs w:val="20"/>
        </w:rPr>
        <w:t>.</w:t>
      </w:r>
      <w:r w:rsidR="00EA0FA5" w:rsidRPr="00715D15">
        <w:rPr>
          <w:rFonts w:ascii="宋体" w:eastAsia="宋体" w:hAnsi="宋体" w:cs="Times New Roman"/>
          <w:b/>
          <w:kern w:val="0"/>
          <w:sz w:val="24"/>
          <w:szCs w:val="20"/>
        </w:rPr>
        <w:t>2</w:t>
      </w:r>
      <w:r w:rsidR="00EA0FA5" w:rsidRPr="00715D15">
        <w:rPr>
          <w:rFonts w:ascii="宋体" w:eastAsia="宋体" w:hAnsi="宋体" w:cs="Times New Roman" w:hint="eastAsia"/>
          <w:b/>
          <w:kern w:val="0"/>
          <w:sz w:val="24"/>
          <w:szCs w:val="20"/>
        </w:rPr>
        <w:t>.</w:t>
      </w:r>
      <w:r w:rsidR="00EA0FA5" w:rsidRPr="00715D15">
        <w:rPr>
          <w:rFonts w:ascii="宋体" w:eastAsia="宋体" w:hAnsi="宋体" w:cs="Times New Roman"/>
          <w:b/>
          <w:kern w:val="0"/>
          <w:sz w:val="24"/>
          <w:szCs w:val="20"/>
        </w:rPr>
        <w:t>2</w:t>
      </w:r>
      <w:r w:rsidR="00315CE9">
        <w:rPr>
          <w:rFonts w:ascii="宋体" w:eastAsia="宋体" w:hAnsi="宋体" w:cs="Times New Roman" w:hint="eastAsia"/>
          <w:b/>
          <w:kern w:val="0"/>
          <w:sz w:val="24"/>
          <w:szCs w:val="20"/>
        </w:rPr>
        <w:t xml:space="preserve"> </w:t>
      </w:r>
      <w:r w:rsidRPr="00715D15">
        <w:rPr>
          <w:rFonts w:ascii="宋体" w:eastAsia="宋体" w:hAnsi="宋体" w:cs="Times New Roman" w:hint="eastAsia"/>
          <w:kern w:val="0"/>
          <w:sz w:val="24"/>
          <w:szCs w:val="20"/>
        </w:rPr>
        <w:t>租赁住房</w:t>
      </w:r>
      <w:r w:rsidRPr="00715D15">
        <w:rPr>
          <w:rFonts w:ascii="宋体" w:eastAsia="宋体" w:hAnsi="宋体" w:cs="Times New Roman"/>
          <w:kern w:val="0"/>
          <w:sz w:val="24"/>
          <w:szCs w:val="20"/>
        </w:rPr>
        <w:t>建设宜选用标准化建筑部品</w:t>
      </w:r>
      <w:r w:rsidR="00A755BC" w:rsidRPr="00715D15">
        <w:rPr>
          <w:rFonts w:ascii="宋体" w:eastAsia="宋体" w:hAnsi="宋体" w:cs="Times New Roman" w:hint="eastAsia"/>
          <w:kern w:val="0"/>
          <w:sz w:val="24"/>
          <w:szCs w:val="20"/>
        </w:rPr>
        <w:t>，适应建筑主要功能空间的灵活可变性，</w:t>
      </w:r>
      <w:r w:rsidR="00CC2405" w:rsidRPr="00CC2405">
        <w:rPr>
          <w:rFonts w:ascii="宋体" w:eastAsia="宋体" w:hAnsi="宋体" w:cs="Times New Roman" w:hint="eastAsia"/>
          <w:kern w:val="0"/>
          <w:sz w:val="24"/>
          <w:szCs w:val="20"/>
        </w:rPr>
        <w:t>非承重围护结构和隔墙宜采用轻质墙板</w:t>
      </w:r>
      <w:r w:rsidRPr="00715D15">
        <w:rPr>
          <w:rFonts w:ascii="宋体" w:eastAsia="宋体" w:hAnsi="宋体" w:cs="Times New Roman" w:hint="eastAsia"/>
          <w:kern w:val="0"/>
          <w:sz w:val="24"/>
          <w:szCs w:val="20"/>
        </w:rPr>
        <w:t>。</w:t>
      </w:r>
      <w:r w:rsidR="00EA0FA5" w:rsidRPr="00715D15">
        <w:rPr>
          <w:rFonts w:ascii="宋体" w:eastAsia="宋体" w:hAnsi="宋体" w:cs="Times New Roman" w:hint="eastAsia"/>
          <w:kern w:val="0"/>
          <w:sz w:val="24"/>
          <w:szCs w:val="20"/>
        </w:rPr>
        <w:t>总平面设计中应</w:t>
      </w:r>
      <w:r w:rsidR="00CD6463">
        <w:rPr>
          <w:rFonts w:ascii="宋体" w:eastAsia="宋体" w:hAnsi="宋体" w:cs="Times New Roman" w:hint="eastAsia"/>
          <w:kern w:val="0"/>
          <w:sz w:val="24"/>
          <w:szCs w:val="20"/>
        </w:rPr>
        <w:t>结合施工组织方案</w:t>
      </w:r>
      <w:r w:rsidR="00EA0FA5" w:rsidRPr="00715D15">
        <w:rPr>
          <w:rFonts w:ascii="宋体" w:eastAsia="宋体" w:hAnsi="宋体" w:cs="Times New Roman" w:hint="eastAsia"/>
          <w:kern w:val="0"/>
          <w:sz w:val="24"/>
          <w:szCs w:val="20"/>
        </w:rPr>
        <w:t>充分考虑预制构件</w:t>
      </w:r>
      <w:r w:rsidRPr="00715D15">
        <w:rPr>
          <w:rFonts w:ascii="宋体" w:eastAsia="宋体" w:hAnsi="宋体" w:cs="Times New Roman" w:hint="eastAsia"/>
          <w:kern w:val="0"/>
          <w:sz w:val="24"/>
          <w:szCs w:val="20"/>
        </w:rPr>
        <w:t>、部</w:t>
      </w:r>
      <w:proofErr w:type="gramStart"/>
      <w:r w:rsidRPr="00715D15">
        <w:rPr>
          <w:rFonts w:ascii="宋体" w:eastAsia="宋体" w:hAnsi="宋体" w:cs="Times New Roman" w:hint="eastAsia"/>
          <w:kern w:val="0"/>
          <w:sz w:val="24"/>
          <w:szCs w:val="20"/>
        </w:rPr>
        <w:t>品</w:t>
      </w:r>
      <w:r w:rsidR="00EA0FA5" w:rsidRPr="00715D15">
        <w:rPr>
          <w:rFonts w:ascii="宋体" w:eastAsia="宋体" w:hAnsi="宋体" w:cs="Times New Roman" w:hint="eastAsia"/>
          <w:kern w:val="0"/>
          <w:sz w:val="24"/>
          <w:szCs w:val="20"/>
        </w:rPr>
        <w:t>运输</w:t>
      </w:r>
      <w:proofErr w:type="gramEnd"/>
      <w:r w:rsidR="00EA0FA5" w:rsidRPr="00715D15">
        <w:rPr>
          <w:rFonts w:ascii="宋体" w:eastAsia="宋体" w:hAnsi="宋体" w:cs="Times New Roman" w:hint="eastAsia"/>
          <w:kern w:val="0"/>
          <w:sz w:val="24"/>
          <w:szCs w:val="20"/>
        </w:rPr>
        <w:t>通道</w:t>
      </w:r>
      <w:r w:rsidR="00A755BC" w:rsidRPr="00715D15">
        <w:rPr>
          <w:rFonts w:ascii="宋体" w:eastAsia="宋体" w:hAnsi="宋体" w:cs="Times New Roman" w:hint="eastAsia"/>
          <w:kern w:val="0"/>
          <w:sz w:val="24"/>
          <w:szCs w:val="20"/>
        </w:rPr>
        <w:t>及临时堆场</w:t>
      </w:r>
      <w:r w:rsidR="00EA0FA5" w:rsidRPr="00715D15">
        <w:rPr>
          <w:rFonts w:ascii="宋体" w:eastAsia="宋体" w:hAnsi="宋体" w:cs="Times New Roman" w:hint="eastAsia"/>
          <w:kern w:val="0"/>
          <w:sz w:val="24"/>
          <w:szCs w:val="20"/>
        </w:rPr>
        <w:t>的设置，合理</w:t>
      </w:r>
      <w:r w:rsidR="00A755BC" w:rsidRPr="00715D15">
        <w:rPr>
          <w:rFonts w:ascii="宋体" w:eastAsia="宋体" w:hAnsi="宋体" w:cs="Times New Roman" w:hint="eastAsia"/>
          <w:kern w:val="0"/>
          <w:sz w:val="24"/>
          <w:szCs w:val="20"/>
        </w:rPr>
        <w:t>布局。</w:t>
      </w:r>
    </w:p>
    <w:p w14:paraId="6D2F82F0" w14:textId="537129DA" w:rsidR="00EA0FA5" w:rsidRPr="00715D15" w:rsidRDefault="00A755BC" w:rsidP="00315CE9">
      <w:pPr>
        <w:spacing w:line="312" w:lineRule="auto"/>
        <w:rPr>
          <w:rFonts w:ascii="宋体" w:eastAsia="宋体" w:hAnsi="宋体" w:cs="Times New Roman"/>
          <w:kern w:val="0"/>
          <w:sz w:val="24"/>
          <w:szCs w:val="20"/>
        </w:rPr>
      </w:pPr>
      <w:r w:rsidRPr="00715D15">
        <w:rPr>
          <w:rFonts w:ascii="宋体" w:eastAsia="宋体" w:hAnsi="宋体" w:cs="Times New Roman" w:hint="eastAsia"/>
          <w:b/>
          <w:kern w:val="0"/>
          <w:sz w:val="24"/>
          <w:szCs w:val="20"/>
        </w:rPr>
        <w:t>6</w:t>
      </w:r>
      <w:r w:rsidR="00EA0FA5" w:rsidRPr="00715D15">
        <w:rPr>
          <w:rFonts w:ascii="宋体" w:eastAsia="宋体" w:hAnsi="宋体" w:cs="Times New Roman" w:hint="eastAsia"/>
          <w:b/>
          <w:kern w:val="0"/>
          <w:sz w:val="24"/>
          <w:szCs w:val="20"/>
        </w:rPr>
        <w:t>.</w:t>
      </w:r>
      <w:r w:rsidR="00EA0FA5" w:rsidRPr="00715D15">
        <w:rPr>
          <w:rFonts w:ascii="宋体" w:eastAsia="宋体" w:hAnsi="宋体" w:cs="Times New Roman"/>
          <w:b/>
          <w:kern w:val="0"/>
          <w:sz w:val="24"/>
          <w:szCs w:val="20"/>
        </w:rPr>
        <w:t>2</w:t>
      </w:r>
      <w:r w:rsidR="00EA0FA5" w:rsidRPr="00715D15">
        <w:rPr>
          <w:rFonts w:ascii="宋体" w:eastAsia="宋体" w:hAnsi="宋体" w:cs="Times New Roman" w:hint="eastAsia"/>
          <w:b/>
          <w:kern w:val="0"/>
          <w:sz w:val="24"/>
          <w:szCs w:val="20"/>
        </w:rPr>
        <w:t>.</w:t>
      </w:r>
      <w:r w:rsidR="00EA0FA5" w:rsidRPr="00715D15">
        <w:rPr>
          <w:rFonts w:ascii="宋体" w:eastAsia="宋体" w:hAnsi="宋体" w:cs="Times New Roman"/>
          <w:b/>
          <w:kern w:val="0"/>
          <w:sz w:val="24"/>
          <w:szCs w:val="20"/>
        </w:rPr>
        <w:t>3</w:t>
      </w:r>
      <w:r w:rsidR="00EA0FA5" w:rsidRPr="00715D15">
        <w:rPr>
          <w:rFonts w:ascii="宋体" w:eastAsia="宋体" w:hAnsi="宋体" w:cs="Times New Roman" w:hint="eastAsia"/>
          <w:b/>
          <w:kern w:val="0"/>
          <w:sz w:val="24"/>
          <w:szCs w:val="20"/>
        </w:rPr>
        <w:t xml:space="preserve"> </w:t>
      </w:r>
      <w:r w:rsidR="00EA0FA5" w:rsidRPr="00715D15">
        <w:rPr>
          <w:rFonts w:ascii="宋体" w:eastAsia="宋体" w:hAnsi="宋体" w:cs="Times New Roman"/>
          <w:kern w:val="0"/>
          <w:sz w:val="24"/>
          <w:szCs w:val="20"/>
        </w:rPr>
        <w:t>装配式</w:t>
      </w:r>
      <w:r w:rsidRPr="00715D15">
        <w:rPr>
          <w:rFonts w:ascii="宋体" w:eastAsia="宋体" w:hAnsi="宋体" w:cs="Times New Roman" w:hint="eastAsia"/>
          <w:kern w:val="0"/>
          <w:sz w:val="24"/>
          <w:szCs w:val="20"/>
        </w:rPr>
        <w:t>建筑</w:t>
      </w:r>
      <w:r w:rsidR="00EA0FA5" w:rsidRPr="00715D15">
        <w:rPr>
          <w:rFonts w:ascii="宋体" w:eastAsia="宋体" w:hAnsi="宋体" w:cs="Times New Roman" w:hint="eastAsia"/>
          <w:kern w:val="0"/>
          <w:sz w:val="24"/>
          <w:szCs w:val="20"/>
        </w:rPr>
        <w:t>设计应遵循模数协调原则。</w:t>
      </w:r>
      <w:r w:rsidRPr="00715D15">
        <w:rPr>
          <w:rFonts w:ascii="宋体" w:eastAsia="宋体" w:hAnsi="宋体" w:cs="Times New Roman" w:hint="eastAsia"/>
          <w:kern w:val="0"/>
          <w:sz w:val="24"/>
          <w:szCs w:val="20"/>
        </w:rPr>
        <w:t>鼓励</w:t>
      </w:r>
      <w:r w:rsidR="00EA0FA5" w:rsidRPr="00715D15">
        <w:rPr>
          <w:rFonts w:ascii="宋体" w:eastAsia="宋体" w:hAnsi="宋体" w:cs="Times New Roman" w:hint="eastAsia"/>
          <w:kern w:val="0"/>
          <w:sz w:val="24"/>
          <w:szCs w:val="20"/>
        </w:rPr>
        <w:t>应用建筑信息模型（BIM）技术，全专业整体化设计。</w:t>
      </w:r>
    </w:p>
    <w:p w14:paraId="52BF1045" w14:textId="375F7978" w:rsidR="00EA0FA5" w:rsidRPr="00715D15" w:rsidRDefault="00315CE9" w:rsidP="00315CE9">
      <w:pPr>
        <w:spacing w:line="312" w:lineRule="auto"/>
        <w:rPr>
          <w:rFonts w:ascii="宋体" w:eastAsia="宋体" w:hAnsi="宋体" w:cs="Times New Roman"/>
          <w:kern w:val="0"/>
          <w:sz w:val="24"/>
          <w:szCs w:val="20"/>
        </w:rPr>
      </w:pPr>
      <w:r>
        <w:rPr>
          <w:rFonts w:ascii="宋体" w:eastAsia="宋体" w:hAnsi="宋体" w:cs="Times New Roman" w:hint="eastAsia"/>
          <w:b/>
          <w:kern w:val="0"/>
          <w:sz w:val="24"/>
          <w:szCs w:val="20"/>
        </w:rPr>
        <w:t>6</w:t>
      </w:r>
      <w:r w:rsidR="00EA0FA5" w:rsidRPr="00715D15">
        <w:rPr>
          <w:rFonts w:ascii="宋体" w:eastAsia="宋体" w:hAnsi="宋体" w:cs="Times New Roman"/>
          <w:b/>
          <w:kern w:val="0"/>
          <w:sz w:val="24"/>
          <w:szCs w:val="20"/>
        </w:rPr>
        <w:t>.2.</w:t>
      </w:r>
      <w:r w:rsidR="00A755BC" w:rsidRPr="00715D15">
        <w:rPr>
          <w:rFonts w:ascii="宋体" w:eastAsia="宋体" w:hAnsi="宋体" w:cs="Times New Roman" w:hint="eastAsia"/>
          <w:b/>
          <w:kern w:val="0"/>
          <w:sz w:val="24"/>
          <w:szCs w:val="20"/>
        </w:rPr>
        <w:t>4</w:t>
      </w:r>
      <w:r>
        <w:rPr>
          <w:rFonts w:ascii="宋体" w:eastAsia="宋体" w:hAnsi="宋体" w:cs="Times New Roman" w:hint="eastAsia"/>
          <w:b/>
          <w:kern w:val="0"/>
          <w:sz w:val="24"/>
          <w:szCs w:val="20"/>
        </w:rPr>
        <w:t xml:space="preserve"> </w:t>
      </w:r>
      <w:r w:rsidR="00EA0FA5" w:rsidRPr="00715D15">
        <w:rPr>
          <w:rFonts w:ascii="宋体" w:eastAsia="宋体" w:hAnsi="宋体" w:cs="Times New Roman" w:hint="eastAsia"/>
          <w:kern w:val="0"/>
          <w:sz w:val="24"/>
          <w:szCs w:val="20"/>
        </w:rPr>
        <w:t>立面设计宜充分利用套型组合特点，灵活运用外窗、阳台、空调板、遮阳百叶等外墙构件，实现富有装配式建筑特征的多样化立面效果；并</w:t>
      </w:r>
      <w:r w:rsidR="00EA0FA5" w:rsidRPr="00715D15">
        <w:rPr>
          <w:rFonts w:ascii="宋体" w:eastAsia="宋体" w:hAnsi="宋体" w:cs="Times New Roman"/>
          <w:kern w:val="0"/>
          <w:sz w:val="24"/>
          <w:szCs w:val="20"/>
        </w:rPr>
        <w:t>应采用</w:t>
      </w:r>
      <w:r w:rsidR="00EA0FA5" w:rsidRPr="00715D15">
        <w:rPr>
          <w:rFonts w:ascii="宋体" w:eastAsia="宋体" w:hAnsi="宋体" w:cs="Times New Roman" w:hint="eastAsia"/>
          <w:kern w:val="0"/>
          <w:sz w:val="24"/>
          <w:szCs w:val="20"/>
        </w:rPr>
        <w:t>耐久性好</w:t>
      </w:r>
      <w:r w:rsidR="00EA0FA5" w:rsidRPr="00715D15">
        <w:rPr>
          <w:rFonts w:ascii="宋体" w:eastAsia="宋体" w:hAnsi="宋体" w:cs="Times New Roman"/>
          <w:kern w:val="0"/>
          <w:sz w:val="24"/>
          <w:szCs w:val="20"/>
        </w:rPr>
        <w:t>，易</w:t>
      </w:r>
      <w:r w:rsidR="00EA0FA5" w:rsidRPr="00715D15">
        <w:rPr>
          <w:rFonts w:ascii="宋体" w:eastAsia="宋体" w:hAnsi="宋体" w:cs="Times New Roman" w:hint="eastAsia"/>
          <w:kern w:val="0"/>
          <w:sz w:val="24"/>
          <w:szCs w:val="20"/>
        </w:rPr>
        <w:t>维护</w:t>
      </w:r>
      <w:r w:rsidR="00EA0FA5" w:rsidRPr="00715D15">
        <w:rPr>
          <w:rFonts w:ascii="宋体" w:eastAsia="宋体" w:hAnsi="宋体" w:cs="Times New Roman"/>
          <w:kern w:val="0"/>
          <w:sz w:val="24"/>
          <w:szCs w:val="20"/>
        </w:rPr>
        <w:t>的外立面材料。</w:t>
      </w:r>
    </w:p>
    <w:p w14:paraId="06E0143E" w14:textId="77777777" w:rsidR="001A35F4" w:rsidRDefault="001A35F4" w:rsidP="00315CE9">
      <w:pPr>
        <w:spacing w:line="312" w:lineRule="auto"/>
        <w:rPr>
          <w:rFonts w:ascii="宋体" w:eastAsia="宋体" w:hAnsi="宋体" w:cs="Times New Roman"/>
          <w:kern w:val="0"/>
          <w:sz w:val="24"/>
          <w:szCs w:val="20"/>
        </w:rPr>
      </w:pPr>
      <w:r w:rsidRPr="00715D15">
        <w:rPr>
          <w:rFonts w:ascii="宋体" w:eastAsia="宋体" w:hAnsi="宋体" w:cs="Times New Roman" w:hint="eastAsia"/>
          <w:b/>
          <w:kern w:val="0"/>
          <w:sz w:val="24"/>
          <w:szCs w:val="20"/>
        </w:rPr>
        <w:t xml:space="preserve">6.2.5 </w:t>
      </w:r>
      <w:r w:rsidRPr="00715D15">
        <w:rPr>
          <w:rFonts w:ascii="宋体" w:eastAsia="宋体" w:hAnsi="宋体" w:cs="Times New Roman" w:hint="eastAsia"/>
          <w:kern w:val="0"/>
          <w:sz w:val="24"/>
          <w:szCs w:val="20"/>
        </w:rPr>
        <w:t>装配式装修技术要求见第五章相关内容。</w:t>
      </w:r>
    </w:p>
    <w:p w14:paraId="5D753496" w14:textId="77777777" w:rsidR="00315CE9" w:rsidRPr="00715D15" w:rsidRDefault="00315CE9" w:rsidP="00315CE9">
      <w:pPr>
        <w:spacing w:line="312" w:lineRule="auto"/>
        <w:rPr>
          <w:rFonts w:ascii="宋体" w:eastAsia="宋体" w:hAnsi="宋体" w:cs="Times New Roman"/>
          <w:kern w:val="0"/>
          <w:sz w:val="24"/>
          <w:szCs w:val="20"/>
        </w:rPr>
      </w:pPr>
    </w:p>
    <w:p w14:paraId="746F42D1" w14:textId="4767A86B" w:rsidR="00EA0FA5" w:rsidRPr="00315CE9" w:rsidRDefault="00CC021D" w:rsidP="00315CE9">
      <w:pPr>
        <w:pStyle w:val="2"/>
        <w:spacing w:line="360" w:lineRule="auto"/>
        <w:jc w:val="center"/>
        <w:rPr>
          <w:rFonts w:ascii="黑体" w:eastAsia="黑体" w:hAnsi="黑体" w:cstheme="minorBidi"/>
          <w:b w:val="0"/>
          <w:kern w:val="44"/>
          <w:sz w:val="28"/>
          <w:szCs w:val="28"/>
        </w:rPr>
      </w:pPr>
      <w:bookmarkStart w:id="46" w:name="_Toc58857090"/>
      <w:bookmarkStart w:id="47" w:name="_Toc26188768"/>
      <w:r w:rsidRPr="00315CE9">
        <w:rPr>
          <w:rFonts w:ascii="黑体" w:eastAsia="黑体" w:hAnsi="黑体" w:cstheme="minorBidi" w:hint="eastAsia"/>
          <w:b w:val="0"/>
          <w:kern w:val="44"/>
          <w:sz w:val="28"/>
          <w:szCs w:val="28"/>
        </w:rPr>
        <w:lastRenderedPageBreak/>
        <w:t>6</w:t>
      </w:r>
      <w:r w:rsidR="00EA0FA5" w:rsidRPr="00315CE9">
        <w:rPr>
          <w:rFonts w:ascii="黑体" w:eastAsia="黑体" w:hAnsi="黑体" w:cstheme="minorBidi"/>
          <w:b w:val="0"/>
          <w:kern w:val="44"/>
          <w:sz w:val="28"/>
          <w:szCs w:val="28"/>
        </w:rPr>
        <w:t xml:space="preserve">.3 </w:t>
      </w:r>
      <w:r w:rsidR="00EA0FA5" w:rsidRPr="00315CE9">
        <w:rPr>
          <w:rFonts w:ascii="黑体" w:eastAsia="黑体" w:hAnsi="黑体" w:cstheme="minorBidi" w:hint="eastAsia"/>
          <w:b w:val="0"/>
          <w:kern w:val="44"/>
          <w:sz w:val="28"/>
          <w:szCs w:val="28"/>
        </w:rPr>
        <w:t>绿色</w:t>
      </w:r>
      <w:r w:rsidR="00F54AA3">
        <w:rPr>
          <w:rFonts w:ascii="黑体" w:eastAsia="黑体" w:hAnsi="黑体" w:cstheme="minorBidi" w:hint="eastAsia"/>
          <w:b w:val="0"/>
          <w:kern w:val="44"/>
          <w:sz w:val="28"/>
          <w:szCs w:val="28"/>
        </w:rPr>
        <w:t>建筑</w:t>
      </w:r>
      <w:bookmarkEnd w:id="46"/>
      <w:bookmarkEnd w:id="47"/>
    </w:p>
    <w:p w14:paraId="6B635471" w14:textId="6EB2B37C" w:rsidR="00EA0FA5" w:rsidRPr="00715D15" w:rsidRDefault="00CC021D" w:rsidP="00315CE9">
      <w:pPr>
        <w:spacing w:line="312" w:lineRule="auto"/>
        <w:rPr>
          <w:rFonts w:ascii="宋体" w:eastAsia="宋体" w:hAnsi="宋体" w:cs="Times New Roman"/>
          <w:kern w:val="0"/>
          <w:sz w:val="24"/>
          <w:szCs w:val="20"/>
        </w:rPr>
      </w:pPr>
      <w:r w:rsidRPr="00715D15">
        <w:rPr>
          <w:rFonts w:ascii="宋体" w:eastAsia="宋体" w:hAnsi="宋体" w:cs="Times New Roman" w:hint="eastAsia"/>
          <w:b/>
          <w:kern w:val="0"/>
          <w:sz w:val="24"/>
          <w:szCs w:val="20"/>
        </w:rPr>
        <w:t>6</w:t>
      </w:r>
      <w:r w:rsidR="00EA0FA5" w:rsidRPr="00715D15">
        <w:rPr>
          <w:rFonts w:ascii="宋体" w:eastAsia="宋体" w:hAnsi="宋体" w:cs="Times New Roman"/>
          <w:b/>
          <w:kern w:val="0"/>
          <w:sz w:val="24"/>
          <w:szCs w:val="20"/>
        </w:rPr>
        <w:t>.3.1</w:t>
      </w:r>
      <w:r w:rsidR="00EA0FA5" w:rsidRPr="00715D15">
        <w:rPr>
          <w:rFonts w:ascii="宋体" w:eastAsia="宋体" w:hAnsi="宋体" w:cs="Times New Roman" w:hint="eastAsia"/>
          <w:kern w:val="0"/>
          <w:sz w:val="24"/>
          <w:szCs w:val="20"/>
        </w:rPr>
        <w:t>租赁</w:t>
      </w:r>
      <w:r w:rsidR="00EA0FA5" w:rsidRPr="00715D15">
        <w:rPr>
          <w:rFonts w:ascii="宋体" w:eastAsia="宋体" w:hAnsi="宋体" w:cs="Times New Roman"/>
          <w:kern w:val="0"/>
          <w:sz w:val="24"/>
          <w:szCs w:val="20"/>
        </w:rPr>
        <w:t>住房</w:t>
      </w:r>
      <w:r w:rsidR="00027679">
        <w:rPr>
          <w:rFonts w:ascii="宋体" w:eastAsia="宋体" w:hAnsi="宋体" w:cs="Times New Roman" w:hint="eastAsia"/>
          <w:kern w:val="0"/>
          <w:sz w:val="24"/>
          <w:szCs w:val="20"/>
        </w:rPr>
        <w:t>应满足绿色建筑</w:t>
      </w:r>
      <w:proofErr w:type="gramStart"/>
      <w:r w:rsidR="00EA0FA5" w:rsidRPr="00715D15">
        <w:rPr>
          <w:rFonts w:ascii="宋体" w:eastAsia="宋体" w:hAnsi="宋体" w:cs="Times New Roman" w:hint="eastAsia"/>
          <w:kern w:val="0"/>
          <w:sz w:val="24"/>
          <w:szCs w:val="20"/>
        </w:rPr>
        <w:t>一</w:t>
      </w:r>
      <w:proofErr w:type="gramEnd"/>
      <w:r w:rsidR="00EA0FA5" w:rsidRPr="00715D15">
        <w:rPr>
          <w:rFonts w:ascii="宋体" w:eastAsia="宋体" w:hAnsi="宋体" w:cs="Times New Roman" w:hint="eastAsia"/>
          <w:kern w:val="0"/>
          <w:sz w:val="24"/>
          <w:szCs w:val="20"/>
        </w:rPr>
        <w:t>星级</w:t>
      </w:r>
      <w:r w:rsidR="00EA0FA5" w:rsidRPr="00715D15">
        <w:rPr>
          <w:rFonts w:ascii="宋体" w:eastAsia="宋体" w:hAnsi="宋体" w:cs="Times New Roman"/>
          <w:kern w:val="0"/>
          <w:sz w:val="24"/>
          <w:szCs w:val="20"/>
        </w:rPr>
        <w:t>建筑标准的要求</w:t>
      </w:r>
      <w:r w:rsidR="0002275B" w:rsidRPr="0002275B">
        <w:rPr>
          <w:rFonts w:ascii="宋体" w:eastAsia="宋体" w:hAnsi="宋体" w:cs="Times New Roman" w:hint="eastAsia"/>
          <w:kern w:val="0"/>
          <w:sz w:val="24"/>
          <w:szCs w:val="20"/>
        </w:rPr>
        <w:t>，鼓励以政府投资为主的租赁住房</w:t>
      </w:r>
      <w:r w:rsidR="00005999">
        <w:rPr>
          <w:rFonts w:ascii="宋体" w:eastAsia="宋体" w:hAnsi="宋体" w:cs="Times New Roman" w:hint="eastAsia"/>
          <w:kern w:val="0"/>
          <w:sz w:val="24"/>
          <w:szCs w:val="20"/>
        </w:rPr>
        <w:t>按照</w:t>
      </w:r>
      <w:r w:rsidR="0002275B" w:rsidRPr="0002275B">
        <w:rPr>
          <w:rFonts w:ascii="宋体" w:eastAsia="宋体" w:hAnsi="宋体" w:cs="Times New Roman" w:hint="eastAsia"/>
          <w:kern w:val="0"/>
          <w:sz w:val="24"/>
          <w:szCs w:val="20"/>
        </w:rPr>
        <w:t>绿色建筑高星级标准</w:t>
      </w:r>
      <w:r w:rsidR="00005999">
        <w:rPr>
          <w:rFonts w:ascii="宋体" w:eastAsia="宋体" w:hAnsi="宋体" w:cs="Times New Roman" w:hint="eastAsia"/>
          <w:kern w:val="0"/>
          <w:sz w:val="24"/>
          <w:szCs w:val="20"/>
        </w:rPr>
        <w:t>执行</w:t>
      </w:r>
      <w:r w:rsidR="00EA0FA5" w:rsidRPr="00715D15">
        <w:rPr>
          <w:rFonts w:ascii="宋体" w:eastAsia="宋体" w:hAnsi="宋体" w:cs="Times New Roman"/>
          <w:kern w:val="0"/>
          <w:sz w:val="24"/>
          <w:szCs w:val="20"/>
        </w:rPr>
        <w:t>。</w:t>
      </w:r>
    </w:p>
    <w:p w14:paraId="5CAB7174" w14:textId="46EB0D43" w:rsidR="00EA0FA5" w:rsidRPr="00715D15" w:rsidRDefault="005C241A" w:rsidP="00315CE9">
      <w:pPr>
        <w:spacing w:line="312" w:lineRule="auto"/>
        <w:rPr>
          <w:rFonts w:ascii="宋体" w:eastAsia="宋体" w:hAnsi="宋体" w:cs="Times New Roman"/>
          <w:kern w:val="0"/>
          <w:sz w:val="24"/>
          <w:szCs w:val="20"/>
        </w:rPr>
      </w:pPr>
      <w:r w:rsidRPr="00715D15">
        <w:rPr>
          <w:rFonts w:ascii="宋体" w:eastAsia="宋体" w:hAnsi="宋体" w:cs="Times New Roman" w:hint="eastAsia"/>
          <w:b/>
          <w:kern w:val="0"/>
          <w:sz w:val="24"/>
          <w:szCs w:val="20"/>
        </w:rPr>
        <w:t>6</w:t>
      </w:r>
      <w:r w:rsidR="00EA0FA5" w:rsidRPr="00715D15">
        <w:rPr>
          <w:rFonts w:ascii="宋体" w:eastAsia="宋体" w:hAnsi="宋体" w:cs="Times New Roman" w:hint="eastAsia"/>
          <w:b/>
          <w:kern w:val="0"/>
          <w:sz w:val="24"/>
          <w:szCs w:val="20"/>
        </w:rPr>
        <w:t>.</w:t>
      </w:r>
      <w:r w:rsidR="00EA0FA5" w:rsidRPr="00715D15">
        <w:rPr>
          <w:rFonts w:ascii="宋体" w:eastAsia="宋体" w:hAnsi="宋体" w:cs="Times New Roman"/>
          <w:b/>
          <w:kern w:val="0"/>
          <w:sz w:val="24"/>
          <w:szCs w:val="20"/>
        </w:rPr>
        <w:t>3</w:t>
      </w:r>
      <w:r w:rsidR="00EA0FA5" w:rsidRPr="00715D15">
        <w:rPr>
          <w:rFonts w:ascii="宋体" w:eastAsia="宋体" w:hAnsi="宋体" w:cs="Times New Roman" w:hint="eastAsia"/>
          <w:b/>
          <w:kern w:val="0"/>
          <w:sz w:val="24"/>
          <w:szCs w:val="20"/>
        </w:rPr>
        <w:t>.</w:t>
      </w:r>
      <w:r w:rsidR="00EA0FA5" w:rsidRPr="00715D15">
        <w:rPr>
          <w:rFonts w:ascii="宋体" w:eastAsia="宋体" w:hAnsi="宋体" w:cs="Times New Roman"/>
          <w:b/>
          <w:kern w:val="0"/>
          <w:sz w:val="24"/>
          <w:szCs w:val="20"/>
        </w:rPr>
        <w:t>2</w:t>
      </w:r>
      <w:r w:rsidR="00EA0FA5" w:rsidRPr="00715D15">
        <w:rPr>
          <w:rFonts w:ascii="宋体" w:eastAsia="宋体" w:hAnsi="宋体" w:cs="Times New Roman" w:hint="eastAsia"/>
          <w:kern w:val="0"/>
          <w:sz w:val="24"/>
          <w:szCs w:val="20"/>
        </w:rPr>
        <w:t>租赁住房应考虑无障碍</w:t>
      </w:r>
      <w:r w:rsidR="00EA0FA5" w:rsidRPr="00715D15">
        <w:rPr>
          <w:rFonts w:ascii="宋体" w:eastAsia="宋体" w:hAnsi="宋体" w:cs="Times New Roman"/>
          <w:kern w:val="0"/>
          <w:sz w:val="24"/>
          <w:szCs w:val="20"/>
        </w:rPr>
        <w:t>设计与应用，</w:t>
      </w:r>
      <w:r w:rsidR="00EA0FA5" w:rsidRPr="00715D15">
        <w:rPr>
          <w:rFonts w:ascii="宋体" w:eastAsia="宋体" w:hAnsi="宋体" w:cs="Times New Roman" w:hint="eastAsia"/>
          <w:kern w:val="0"/>
          <w:sz w:val="24"/>
          <w:szCs w:val="20"/>
        </w:rPr>
        <w:t>满足</w:t>
      </w:r>
      <w:r w:rsidR="00EA0FA5" w:rsidRPr="00715D15">
        <w:rPr>
          <w:rFonts w:ascii="宋体" w:eastAsia="宋体" w:hAnsi="宋体" w:cs="Times New Roman"/>
          <w:kern w:val="0"/>
          <w:sz w:val="24"/>
          <w:szCs w:val="20"/>
        </w:rPr>
        <w:t>《无障碍设计规范》</w:t>
      </w:r>
      <w:r w:rsidR="00EA0FA5" w:rsidRPr="00715D15">
        <w:rPr>
          <w:rFonts w:ascii="宋体" w:eastAsia="宋体" w:hAnsi="宋体" w:cs="Times New Roman" w:hint="eastAsia"/>
          <w:kern w:val="0"/>
          <w:sz w:val="24"/>
          <w:szCs w:val="20"/>
        </w:rPr>
        <w:t>GB 50763要求</w:t>
      </w:r>
      <w:r w:rsidR="00EA0FA5" w:rsidRPr="00715D15">
        <w:rPr>
          <w:rFonts w:ascii="宋体" w:eastAsia="宋体" w:hAnsi="宋体" w:cs="Times New Roman"/>
          <w:kern w:val="0"/>
          <w:sz w:val="24"/>
          <w:szCs w:val="20"/>
        </w:rPr>
        <w:t>。</w:t>
      </w:r>
    </w:p>
    <w:p w14:paraId="382C5977" w14:textId="77777777" w:rsidR="00EA0FA5" w:rsidRPr="00715D15" w:rsidRDefault="00EA0FA5" w:rsidP="00EA0FA5">
      <w:pPr>
        <w:spacing w:line="360" w:lineRule="auto"/>
        <w:ind w:leftChars="67" w:left="141"/>
        <w:rPr>
          <w:rFonts w:ascii="宋体" w:eastAsia="宋体" w:hAnsi="宋体" w:cs="Times New Roman"/>
          <w:kern w:val="0"/>
          <w:sz w:val="24"/>
          <w:szCs w:val="20"/>
        </w:rPr>
      </w:pPr>
    </w:p>
    <w:p w14:paraId="1870FA68" w14:textId="42995CED" w:rsidR="005C241A" w:rsidRPr="00F260D9" w:rsidRDefault="005C241A" w:rsidP="00F260D9">
      <w:pPr>
        <w:pStyle w:val="2"/>
        <w:jc w:val="center"/>
        <w:rPr>
          <w:rFonts w:ascii="黑体" w:eastAsia="黑体" w:hAnsi="黑体" w:cstheme="minorBidi"/>
          <w:b w:val="0"/>
          <w:kern w:val="44"/>
          <w:sz w:val="28"/>
          <w:szCs w:val="28"/>
        </w:rPr>
      </w:pPr>
      <w:bookmarkStart w:id="48" w:name="_Toc58857091"/>
      <w:r w:rsidRPr="00F260D9">
        <w:rPr>
          <w:rFonts w:ascii="黑体" w:eastAsia="黑体" w:hAnsi="黑体" w:cstheme="minorBidi" w:hint="eastAsia"/>
          <w:b w:val="0"/>
          <w:kern w:val="44"/>
          <w:sz w:val="28"/>
          <w:szCs w:val="28"/>
        </w:rPr>
        <w:t>6.4 智能化</w:t>
      </w:r>
      <w:bookmarkEnd w:id="48"/>
    </w:p>
    <w:p w14:paraId="414328E5" w14:textId="108EC7EB" w:rsidR="005C241A" w:rsidRPr="00715D15" w:rsidRDefault="005C241A" w:rsidP="00F260D9">
      <w:pPr>
        <w:spacing w:line="312" w:lineRule="auto"/>
        <w:jc w:val="left"/>
        <w:rPr>
          <w:rFonts w:ascii="宋体" w:eastAsia="宋体" w:hAnsi="宋体" w:cs="Times New Roman"/>
          <w:kern w:val="0"/>
          <w:sz w:val="24"/>
          <w:szCs w:val="20"/>
        </w:rPr>
      </w:pPr>
      <w:r w:rsidRPr="00F260D9">
        <w:rPr>
          <w:rFonts w:ascii="宋体" w:eastAsia="宋体" w:hAnsi="宋体" w:cs="Times New Roman" w:hint="eastAsia"/>
          <w:b/>
          <w:kern w:val="0"/>
          <w:sz w:val="24"/>
          <w:szCs w:val="20"/>
        </w:rPr>
        <w:t>6</w:t>
      </w:r>
      <w:r w:rsidRPr="00F260D9">
        <w:rPr>
          <w:rFonts w:ascii="宋体" w:eastAsia="宋体" w:hAnsi="宋体" w:cs="Times New Roman"/>
          <w:b/>
          <w:kern w:val="0"/>
          <w:sz w:val="24"/>
          <w:szCs w:val="20"/>
        </w:rPr>
        <w:t>.</w:t>
      </w:r>
      <w:r w:rsidRPr="00F260D9">
        <w:rPr>
          <w:rFonts w:ascii="宋体" w:eastAsia="宋体" w:hAnsi="宋体" w:cs="Times New Roman" w:hint="eastAsia"/>
          <w:b/>
          <w:kern w:val="0"/>
          <w:sz w:val="24"/>
          <w:szCs w:val="20"/>
        </w:rPr>
        <w:t>4</w:t>
      </w:r>
      <w:r w:rsidRPr="00F260D9">
        <w:rPr>
          <w:rFonts w:ascii="宋体" w:eastAsia="宋体" w:hAnsi="宋体" w:cs="Times New Roman"/>
          <w:b/>
          <w:kern w:val="0"/>
          <w:sz w:val="24"/>
          <w:szCs w:val="20"/>
        </w:rPr>
        <w:t>.1</w:t>
      </w:r>
      <w:r w:rsidR="00F260D9">
        <w:rPr>
          <w:rFonts w:ascii="宋体" w:eastAsia="宋体" w:hAnsi="宋体" w:cs="Times New Roman" w:hint="eastAsia"/>
          <w:kern w:val="0"/>
          <w:sz w:val="24"/>
          <w:szCs w:val="20"/>
        </w:rPr>
        <w:t xml:space="preserve"> </w:t>
      </w:r>
      <w:r w:rsidR="00037DF3" w:rsidRPr="00715D15">
        <w:rPr>
          <w:rFonts w:ascii="宋体" w:eastAsia="宋体" w:hAnsi="宋体" w:cs="Times New Roman" w:hint="eastAsia"/>
          <w:kern w:val="0"/>
          <w:sz w:val="24"/>
          <w:szCs w:val="20"/>
        </w:rPr>
        <w:t>租赁住房</w:t>
      </w:r>
      <w:r w:rsidRPr="00715D15">
        <w:rPr>
          <w:rFonts w:ascii="宋体" w:eastAsia="宋体" w:hAnsi="宋体" w:cs="Times New Roman"/>
          <w:kern w:val="0"/>
          <w:sz w:val="24"/>
          <w:szCs w:val="20"/>
        </w:rPr>
        <w:t>设计应符合智慧技术管理</w:t>
      </w:r>
      <w:r w:rsidR="00553B86" w:rsidRPr="00715D15">
        <w:rPr>
          <w:rFonts w:ascii="宋体" w:eastAsia="宋体" w:hAnsi="宋体" w:cs="Times New Roman" w:hint="eastAsia"/>
          <w:kern w:val="0"/>
          <w:sz w:val="24"/>
          <w:szCs w:val="20"/>
        </w:rPr>
        <w:t>与服务</w:t>
      </w:r>
      <w:r w:rsidRPr="00715D15">
        <w:rPr>
          <w:rFonts w:ascii="宋体" w:eastAsia="宋体" w:hAnsi="宋体" w:cs="Times New Roman"/>
          <w:kern w:val="0"/>
          <w:sz w:val="24"/>
          <w:szCs w:val="20"/>
        </w:rPr>
        <w:t>要求，</w:t>
      </w:r>
      <w:r w:rsidR="00005999">
        <w:rPr>
          <w:rFonts w:ascii="宋体" w:eastAsia="宋体" w:hAnsi="宋体" w:cs="Times New Roman" w:hint="eastAsia"/>
          <w:kern w:val="0"/>
          <w:sz w:val="24"/>
          <w:szCs w:val="20"/>
        </w:rPr>
        <w:t>鼓励</w:t>
      </w:r>
      <w:r w:rsidRPr="00715D15">
        <w:rPr>
          <w:rFonts w:ascii="宋体" w:eastAsia="宋体" w:hAnsi="宋体" w:cs="Times New Roman"/>
          <w:kern w:val="0"/>
          <w:sz w:val="24"/>
          <w:szCs w:val="20"/>
        </w:rPr>
        <w:t>配置</w:t>
      </w:r>
      <w:r w:rsidR="00005999">
        <w:rPr>
          <w:rFonts w:ascii="宋体" w:eastAsia="宋体" w:hAnsi="宋体" w:cs="Times New Roman" w:hint="eastAsia"/>
          <w:kern w:val="0"/>
          <w:sz w:val="24"/>
          <w:szCs w:val="20"/>
        </w:rPr>
        <w:t>以</w:t>
      </w:r>
      <w:r w:rsidR="00553B86" w:rsidRPr="00715D15">
        <w:rPr>
          <w:rFonts w:ascii="宋体" w:eastAsia="宋体" w:hAnsi="宋体" w:cs="Times New Roman" w:hint="eastAsia"/>
          <w:kern w:val="0"/>
          <w:sz w:val="24"/>
          <w:szCs w:val="20"/>
        </w:rPr>
        <w:t>服务支持、</w:t>
      </w:r>
      <w:r w:rsidRPr="00715D15">
        <w:rPr>
          <w:rFonts w:ascii="宋体" w:eastAsia="宋体" w:hAnsi="宋体" w:cs="Times New Roman"/>
          <w:kern w:val="0"/>
          <w:sz w:val="24"/>
          <w:szCs w:val="20"/>
        </w:rPr>
        <w:t>安全防范与运营管理</w:t>
      </w:r>
      <w:r w:rsidR="00005999">
        <w:rPr>
          <w:rFonts w:ascii="宋体" w:eastAsia="宋体" w:hAnsi="宋体" w:cs="Times New Roman" w:hint="eastAsia"/>
          <w:kern w:val="0"/>
          <w:sz w:val="24"/>
          <w:szCs w:val="20"/>
        </w:rPr>
        <w:t>为主要内容的</w:t>
      </w:r>
      <w:r w:rsidRPr="00715D15">
        <w:rPr>
          <w:rFonts w:ascii="宋体" w:eastAsia="宋体" w:hAnsi="宋体" w:cs="Times New Roman"/>
          <w:kern w:val="0"/>
          <w:sz w:val="24"/>
          <w:szCs w:val="20"/>
        </w:rPr>
        <w:t>智能化系统</w:t>
      </w:r>
      <w:r w:rsidR="00553B86" w:rsidRPr="00715D15">
        <w:rPr>
          <w:rFonts w:ascii="宋体" w:eastAsia="宋体" w:hAnsi="宋体" w:cs="Times New Roman" w:hint="eastAsia"/>
          <w:kern w:val="0"/>
          <w:sz w:val="24"/>
          <w:szCs w:val="20"/>
        </w:rPr>
        <w:t>，</w:t>
      </w:r>
      <w:r w:rsidR="00553B86" w:rsidRPr="00715D15">
        <w:rPr>
          <w:rFonts w:ascii="宋体" w:eastAsia="宋体" w:hAnsi="宋体" w:cs="Times New Roman"/>
          <w:kern w:val="0"/>
          <w:sz w:val="24"/>
          <w:szCs w:val="20"/>
        </w:rPr>
        <w:t>满足</w:t>
      </w:r>
      <w:r w:rsidR="00553B86" w:rsidRPr="00715D15">
        <w:rPr>
          <w:rFonts w:ascii="宋体" w:eastAsia="宋体" w:hAnsi="宋体" w:cs="Times New Roman" w:hint="eastAsia"/>
          <w:kern w:val="0"/>
          <w:sz w:val="24"/>
          <w:szCs w:val="20"/>
        </w:rPr>
        <w:t>《智能</w:t>
      </w:r>
      <w:r w:rsidR="00553B86" w:rsidRPr="00715D15">
        <w:rPr>
          <w:rFonts w:ascii="宋体" w:eastAsia="宋体" w:hAnsi="宋体" w:cs="Times New Roman"/>
          <w:kern w:val="0"/>
          <w:sz w:val="24"/>
          <w:szCs w:val="20"/>
        </w:rPr>
        <w:t>建筑设计标准》</w:t>
      </w:r>
      <w:r w:rsidR="00553B86" w:rsidRPr="00715D15">
        <w:rPr>
          <w:rFonts w:ascii="宋体" w:eastAsia="宋体" w:hAnsi="宋体" w:cs="Times New Roman" w:hint="eastAsia"/>
          <w:kern w:val="0"/>
          <w:sz w:val="24"/>
          <w:szCs w:val="20"/>
        </w:rPr>
        <w:t>GB 50314和 《</w:t>
      </w:r>
      <w:r w:rsidR="00553B86" w:rsidRPr="00715D15">
        <w:rPr>
          <w:rFonts w:ascii="宋体" w:eastAsia="宋体" w:hAnsi="宋体" w:cs="Times New Roman"/>
          <w:kern w:val="0"/>
          <w:sz w:val="24"/>
          <w:szCs w:val="20"/>
        </w:rPr>
        <w:t>住宅建筑电气设计规范》</w:t>
      </w:r>
      <w:r w:rsidR="00553B86" w:rsidRPr="00715D15">
        <w:rPr>
          <w:rFonts w:ascii="宋体" w:eastAsia="宋体" w:hAnsi="宋体" w:cs="Times New Roman" w:hint="eastAsia"/>
          <w:kern w:val="0"/>
          <w:sz w:val="24"/>
          <w:szCs w:val="20"/>
        </w:rPr>
        <w:t>JGJ 242 的相</w:t>
      </w:r>
      <w:r w:rsidR="00553B86" w:rsidRPr="00715D15">
        <w:rPr>
          <w:rFonts w:ascii="宋体" w:eastAsia="宋体" w:hAnsi="宋体" w:cs="Times New Roman"/>
          <w:kern w:val="0"/>
          <w:sz w:val="24"/>
          <w:szCs w:val="20"/>
        </w:rPr>
        <w:t>关规定</w:t>
      </w:r>
    </w:p>
    <w:p w14:paraId="4884AD1C" w14:textId="32740BE5" w:rsidR="00037DF3" w:rsidRDefault="00037DF3" w:rsidP="00F260D9">
      <w:pPr>
        <w:spacing w:line="312" w:lineRule="auto"/>
        <w:jc w:val="left"/>
        <w:rPr>
          <w:rFonts w:ascii="宋体" w:eastAsia="宋体" w:hAnsi="宋体" w:cs="Times New Roman"/>
          <w:kern w:val="0"/>
          <w:sz w:val="24"/>
          <w:szCs w:val="20"/>
        </w:rPr>
      </w:pPr>
      <w:r w:rsidRPr="00F260D9">
        <w:rPr>
          <w:rFonts w:ascii="宋体" w:eastAsia="宋体" w:hAnsi="宋体" w:cs="Times New Roman" w:hint="eastAsia"/>
          <w:b/>
          <w:kern w:val="0"/>
          <w:sz w:val="24"/>
          <w:szCs w:val="20"/>
        </w:rPr>
        <w:t>6.4.2</w:t>
      </w:r>
      <w:r w:rsidRPr="00715D15">
        <w:rPr>
          <w:rFonts w:ascii="宋体" w:eastAsia="宋体" w:hAnsi="宋体" w:cs="Times New Roman" w:hint="eastAsia"/>
          <w:kern w:val="0"/>
          <w:sz w:val="24"/>
          <w:szCs w:val="20"/>
        </w:rPr>
        <w:t xml:space="preserve"> 租赁住房</w:t>
      </w:r>
      <w:r w:rsidRPr="00715D15">
        <w:rPr>
          <w:rFonts w:ascii="宋体" w:eastAsia="宋体" w:hAnsi="宋体" w:cs="Times New Roman"/>
          <w:kern w:val="0"/>
          <w:sz w:val="24"/>
          <w:szCs w:val="20"/>
        </w:rPr>
        <w:t>宜同步建设智能基础设施，</w:t>
      </w:r>
      <w:r w:rsidR="007F4D4A">
        <w:rPr>
          <w:rFonts w:ascii="宋体" w:eastAsia="宋体" w:hAnsi="宋体" w:cs="Times New Roman" w:hint="eastAsia"/>
          <w:kern w:val="0"/>
          <w:sz w:val="24"/>
          <w:szCs w:val="20"/>
        </w:rPr>
        <w:t>丰富人文环境智慧应用，</w:t>
      </w:r>
      <w:r w:rsidRPr="00715D15">
        <w:rPr>
          <w:rFonts w:ascii="宋体" w:eastAsia="宋体" w:hAnsi="宋体" w:cs="Times New Roman"/>
          <w:kern w:val="0"/>
          <w:sz w:val="24"/>
          <w:szCs w:val="20"/>
        </w:rPr>
        <w:t>规划互联互通接口，并应建立</w:t>
      </w:r>
      <w:r w:rsidRPr="00715D15">
        <w:rPr>
          <w:rFonts w:ascii="宋体" w:eastAsia="宋体" w:hAnsi="宋体" w:cs="Times New Roman" w:hint="eastAsia"/>
          <w:kern w:val="0"/>
          <w:sz w:val="24"/>
          <w:szCs w:val="20"/>
        </w:rPr>
        <w:t>智能化</w:t>
      </w:r>
      <w:r w:rsidRPr="00715D15">
        <w:rPr>
          <w:rFonts w:ascii="宋体" w:eastAsia="宋体" w:hAnsi="宋体" w:cs="Times New Roman"/>
          <w:kern w:val="0"/>
          <w:sz w:val="24"/>
          <w:szCs w:val="20"/>
        </w:rPr>
        <w:t>运营管理体制，落实隐私保护措施</w:t>
      </w:r>
      <w:r w:rsidRPr="00715D15">
        <w:rPr>
          <w:rFonts w:ascii="宋体" w:eastAsia="宋体" w:hAnsi="宋体" w:cs="Times New Roman" w:hint="eastAsia"/>
          <w:kern w:val="0"/>
          <w:sz w:val="24"/>
          <w:szCs w:val="20"/>
        </w:rPr>
        <w:t>，</w:t>
      </w:r>
      <w:r w:rsidRPr="00715D15">
        <w:rPr>
          <w:rFonts w:ascii="宋体" w:eastAsia="宋体" w:hAnsi="宋体" w:cs="Times New Roman"/>
          <w:kern w:val="0"/>
          <w:sz w:val="24"/>
          <w:szCs w:val="20"/>
        </w:rPr>
        <w:t>确保信息安全</w:t>
      </w:r>
      <w:r w:rsidRPr="00715D15">
        <w:rPr>
          <w:rFonts w:ascii="宋体" w:eastAsia="宋体" w:hAnsi="宋体" w:cs="Times New Roman" w:hint="eastAsia"/>
          <w:kern w:val="0"/>
          <w:sz w:val="24"/>
          <w:szCs w:val="20"/>
        </w:rPr>
        <w:t>。</w:t>
      </w:r>
    </w:p>
    <w:p w14:paraId="71DC105B" w14:textId="5B6B8BF1" w:rsidR="00A073F4" w:rsidRPr="00A073F4" w:rsidRDefault="00A073F4" w:rsidP="00A073F4">
      <w:pPr>
        <w:spacing w:line="312" w:lineRule="auto"/>
        <w:jc w:val="left"/>
        <w:rPr>
          <w:rFonts w:ascii="宋体" w:eastAsia="宋体" w:hAnsi="宋体" w:cs="Times New Roman"/>
          <w:kern w:val="0"/>
          <w:sz w:val="24"/>
          <w:szCs w:val="20"/>
        </w:rPr>
      </w:pPr>
      <w:r w:rsidRPr="00A073F4">
        <w:rPr>
          <w:rFonts w:ascii="宋体" w:eastAsia="宋体" w:hAnsi="宋体" w:cs="Times New Roman" w:hint="eastAsia"/>
          <w:b/>
          <w:kern w:val="0"/>
          <w:sz w:val="24"/>
          <w:szCs w:val="20"/>
        </w:rPr>
        <w:t>6.4.3</w:t>
      </w:r>
      <w:r>
        <w:rPr>
          <w:rFonts w:ascii="宋体" w:eastAsia="宋体" w:hAnsi="宋体" w:cs="Times New Roman" w:hint="eastAsia"/>
          <w:b/>
          <w:kern w:val="0"/>
          <w:sz w:val="24"/>
          <w:szCs w:val="20"/>
        </w:rPr>
        <w:t xml:space="preserve"> </w:t>
      </w:r>
      <w:r w:rsidRPr="00A073F4">
        <w:rPr>
          <w:rFonts w:ascii="宋体" w:eastAsia="宋体" w:hAnsi="宋体" w:cs="Times New Roman" w:hint="eastAsia"/>
          <w:kern w:val="0"/>
          <w:sz w:val="24"/>
          <w:szCs w:val="20"/>
        </w:rPr>
        <w:t>租赁住房倡导应用智能化技术，打造智慧社区，并应满足如下规定：</w:t>
      </w:r>
    </w:p>
    <w:p w14:paraId="226C6EC4" w14:textId="64A0292C" w:rsidR="00A073F4" w:rsidRPr="00A073F4" w:rsidRDefault="00A073F4" w:rsidP="00C30361">
      <w:pPr>
        <w:spacing w:line="312" w:lineRule="auto"/>
        <w:ind w:firstLineChars="200" w:firstLine="482"/>
        <w:jc w:val="left"/>
        <w:rPr>
          <w:rFonts w:ascii="宋体" w:eastAsia="宋体" w:hAnsi="宋体" w:cs="Times New Roman"/>
          <w:kern w:val="0"/>
          <w:sz w:val="24"/>
          <w:szCs w:val="20"/>
        </w:rPr>
      </w:pPr>
      <w:r w:rsidRPr="00C30361">
        <w:rPr>
          <w:rFonts w:ascii="宋体" w:eastAsia="宋体" w:hAnsi="宋体" w:cs="Times New Roman" w:hint="eastAsia"/>
          <w:b/>
          <w:kern w:val="0"/>
          <w:sz w:val="24"/>
          <w:szCs w:val="20"/>
        </w:rPr>
        <w:t>1</w:t>
      </w:r>
      <w:r w:rsidRPr="00A073F4">
        <w:rPr>
          <w:rFonts w:ascii="宋体" w:eastAsia="宋体" w:hAnsi="宋体" w:cs="Times New Roman" w:hint="eastAsia"/>
          <w:kern w:val="0"/>
          <w:sz w:val="24"/>
          <w:szCs w:val="20"/>
        </w:rPr>
        <w:t xml:space="preserve">  租赁住房公共入口处</w:t>
      </w:r>
      <w:proofErr w:type="gramStart"/>
      <w:r w:rsidRPr="00A073F4">
        <w:rPr>
          <w:rFonts w:ascii="宋体" w:eastAsia="宋体" w:hAnsi="宋体" w:cs="Times New Roman" w:hint="eastAsia"/>
          <w:kern w:val="0"/>
          <w:sz w:val="24"/>
          <w:szCs w:val="20"/>
        </w:rPr>
        <w:t>宜设置</w:t>
      </w:r>
      <w:proofErr w:type="gramEnd"/>
      <w:r w:rsidRPr="00A073F4">
        <w:rPr>
          <w:rFonts w:ascii="宋体" w:eastAsia="宋体" w:hAnsi="宋体" w:cs="Times New Roman" w:hint="eastAsia"/>
          <w:kern w:val="0"/>
          <w:sz w:val="24"/>
          <w:szCs w:val="20"/>
        </w:rPr>
        <w:t>人脸识别装置，与门禁、住户识别、房租缴纳及入住管理联动构成居住人员管理系统，</w:t>
      </w:r>
      <w:r w:rsidRPr="00E1646F">
        <w:rPr>
          <w:rFonts w:ascii="宋体" w:eastAsia="宋体" w:hAnsi="宋体" w:cs="Times New Roman" w:hint="eastAsia"/>
          <w:kern w:val="0"/>
          <w:sz w:val="24"/>
          <w:szCs w:val="20"/>
        </w:rPr>
        <w:t>设备标准及使用要求可参照《北京市公共租赁住房人脸识别技术导则》（试行）执行</w:t>
      </w:r>
      <w:r>
        <w:rPr>
          <w:rFonts w:ascii="宋体" w:eastAsia="宋体" w:hAnsi="宋体" w:cs="Times New Roman" w:hint="eastAsia"/>
          <w:kern w:val="0"/>
          <w:sz w:val="24"/>
          <w:szCs w:val="20"/>
        </w:rPr>
        <w:t>；</w:t>
      </w:r>
    </w:p>
    <w:p w14:paraId="34E22AD9" w14:textId="77777777" w:rsidR="00A073F4" w:rsidRPr="00A073F4" w:rsidRDefault="00A073F4" w:rsidP="00C30361">
      <w:pPr>
        <w:spacing w:line="312" w:lineRule="auto"/>
        <w:ind w:firstLineChars="200" w:firstLine="482"/>
        <w:jc w:val="left"/>
        <w:rPr>
          <w:rFonts w:ascii="宋体" w:eastAsia="宋体" w:hAnsi="宋体" w:cs="Times New Roman"/>
          <w:kern w:val="0"/>
          <w:sz w:val="24"/>
          <w:szCs w:val="20"/>
        </w:rPr>
      </w:pPr>
      <w:r w:rsidRPr="00C30361">
        <w:rPr>
          <w:rFonts w:ascii="宋体" w:eastAsia="宋体" w:hAnsi="宋体" w:cs="Times New Roman" w:hint="eastAsia"/>
          <w:b/>
          <w:kern w:val="0"/>
          <w:sz w:val="24"/>
          <w:szCs w:val="20"/>
        </w:rPr>
        <w:t>2</w:t>
      </w:r>
      <w:r w:rsidRPr="00A073F4">
        <w:rPr>
          <w:rFonts w:ascii="宋体" w:eastAsia="宋体" w:hAnsi="宋体" w:cs="Times New Roman" w:hint="eastAsia"/>
          <w:kern w:val="0"/>
          <w:sz w:val="24"/>
          <w:szCs w:val="20"/>
        </w:rPr>
        <w:t xml:space="preserve">  推广社区、楼宇安防系统智慧化，租赁住房公共区域、出入口等重要场所应安装安防监控设施，当发生紧急状况时，可采取应急措施；</w:t>
      </w:r>
    </w:p>
    <w:p w14:paraId="6F587C5C" w14:textId="4B80BA28" w:rsidR="00A073F4" w:rsidRDefault="00A073F4" w:rsidP="00C30361">
      <w:pPr>
        <w:spacing w:line="312" w:lineRule="auto"/>
        <w:ind w:firstLineChars="200" w:firstLine="482"/>
        <w:jc w:val="left"/>
        <w:rPr>
          <w:rFonts w:ascii="宋体" w:eastAsia="宋体" w:hAnsi="宋体" w:cs="Times New Roman"/>
          <w:kern w:val="0"/>
          <w:sz w:val="24"/>
          <w:szCs w:val="20"/>
        </w:rPr>
      </w:pPr>
      <w:r w:rsidRPr="00C30361">
        <w:rPr>
          <w:rFonts w:ascii="宋体" w:eastAsia="宋体" w:hAnsi="宋体" w:cs="Times New Roman" w:hint="eastAsia"/>
          <w:b/>
          <w:kern w:val="0"/>
          <w:sz w:val="24"/>
          <w:szCs w:val="20"/>
        </w:rPr>
        <w:t>3</w:t>
      </w:r>
      <w:r w:rsidRPr="00A073F4">
        <w:rPr>
          <w:rFonts w:ascii="宋体" w:eastAsia="宋体" w:hAnsi="宋体" w:cs="Times New Roman" w:hint="eastAsia"/>
          <w:kern w:val="0"/>
          <w:sz w:val="24"/>
          <w:szCs w:val="20"/>
        </w:rPr>
        <w:t xml:space="preserve">  充分考虑老年人需求特点，推广使用</w:t>
      </w:r>
      <w:proofErr w:type="gramStart"/>
      <w:r w:rsidRPr="00A073F4">
        <w:rPr>
          <w:rFonts w:ascii="宋体" w:eastAsia="宋体" w:hAnsi="宋体" w:cs="Times New Roman" w:hint="eastAsia"/>
          <w:kern w:val="0"/>
          <w:sz w:val="24"/>
          <w:szCs w:val="20"/>
        </w:rPr>
        <w:t>智能化适老产品</w:t>
      </w:r>
      <w:proofErr w:type="gramEnd"/>
      <w:r w:rsidRPr="00A073F4">
        <w:rPr>
          <w:rFonts w:ascii="宋体" w:eastAsia="宋体" w:hAnsi="宋体" w:cs="Times New Roman" w:hint="eastAsia"/>
          <w:kern w:val="0"/>
          <w:sz w:val="24"/>
          <w:szCs w:val="20"/>
        </w:rPr>
        <w:t>。</w:t>
      </w:r>
    </w:p>
    <w:p w14:paraId="507E619C" w14:textId="24BB3CDB" w:rsidR="003F1F84" w:rsidRPr="00715D15" w:rsidRDefault="00A073F4" w:rsidP="00C30361">
      <w:pPr>
        <w:spacing w:line="312" w:lineRule="auto"/>
        <w:ind w:firstLineChars="200" w:firstLine="482"/>
        <w:jc w:val="left"/>
        <w:rPr>
          <w:rFonts w:ascii="宋体" w:eastAsia="宋体" w:hAnsi="宋体" w:cs="Times New Roman"/>
          <w:kern w:val="0"/>
          <w:sz w:val="24"/>
          <w:szCs w:val="20"/>
        </w:rPr>
      </w:pPr>
      <w:r w:rsidRPr="00C30361">
        <w:rPr>
          <w:rFonts w:ascii="宋体" w:eastAsia="宋体" w:hAnsi="宋体" w:cs="Times New Roman" w:hint="eastAsia"/>
          <w:b/>
          <w:kern w:val="0"/>
          <w:sz w:val="24"/>
          <w:szCs w:val="20"/>
        </w:rPr>
        <w:t>4</w:t>
      </w:r>
      <w:r w:rsidRPr="00A073F4">
        <w:rPr>
          <w:rFonts w:ascii="宋体" w:eastAsia="宋体" w:hAnsi="宋体" w:cs="Times New Roman" w:hint="eastAsia"/>
          <w:kern w:val="0"/>
          <w:sz w:val="24"/>
          <w:szCs w:val="20"/>
        </w:rPr>
        <w:t xml:space="preserve">  公寓型租赁住房应设置智能门锁，住宅型租赁住房、宿舍型租赁住房入户</w:t>
      </w:r>
      <w:proofErr w:type="gramStart"/>
      <w:r w:rsidRPr="00A073F4">
        <w:rPr>
          <w:rFonts w:ascii="宋体" w:eastAsia="宋体" w:hAnsi="宋体" w:cs="Times New Roman" w:hint="eastAsia"/>
          <w:kern w:val="0"/>
          <w:sz w:val="24"/>
          <w:szCs w:val="20"/>
        </w:rPr>
        <w:t>门宜设置</w:t>
      </w:r>
      <w:proofErr w:type="gramEnd"/>
      <w:r w:rsidRPr="00A073F4">
        <w:rPr>
          <w:rFonts w:ascii="宋体" w:eastAsia="宋体" w:hAnsi="宋体" w:cs="Times New Roman" w:hint="eastAsia"/>
          <w:kern w:val="0"/>
          <w:sz w:val="24"/>
          <w:szCs w:val="20"/>
        </w:rPr>
        <w:t>智能门锁。</w:t>
      </w:r>
    </w:p>
    <w:p w14:paraId="24F1F5CC" w14:textId="0E7E37D1" w:rsidR="00D24AB1" w:rsidRDefault="00037DF3" w:rsidP="00F260D9">
      <w:pPr>
        <w:spacing w:line="312" w:lineRule="auto"/>
        <w:jc w:val="left"/>
        <w:rPr>
          <w:rFonts w:ascii="宋体" w:eastAsia="宋体" w:hAnsi="宋体" w:cs="Times New Roman"/>
          <w:kern w:val="0"/>
          <w:sz w:val="24"/>
          <w:szCs w:val="20"/>
        </w:rPr>
      </w:pPr>
      <w:r w:rsidRPr="00F260D9">
        <w:rPr>
          <w:rFonts w:ascii="宋体" w:eastAsia="宋体" w:hAnsi="宋体" w:cs="Times New Roman" w:hint="eastAsia"/>
          <w:b/>
          <w:kern w:val="0"/>
          <w:sz w:val="24"/>
          <w:szCs w:val="20"/>
        </w:rPr>
        <w:t>6.4.</w:t>
      </w:r>
      <w:r w:rsidR="00622711">
        <w:rPr>
          <w:rFonts w:ascii="宋体" w:eastAsia="宋体" w:hAnsi="宋体" w:cs="Times New Roman" w:hint="eastAsia"/>
          <w:b/>
          <w:kern w:val="0"/>
          <w:sz w:val="24"/>
          <w:szCs w:val="20"/>
        </w:rPr>
        <w:t>4</w:t>
      </w:r>
      <w:r w:rsidR="00622711" w:rsidRPr="00715D15">
        <w:rPr>
          <w:rFonts w:ascii="宋体" w:eastAsia="宋体" w:hAnsi="宋体" w:cs="Times New Roman" w:hint="eastAsia"/>
          <w:kern w:val="0"/>
          <w:sz w:val="24"/>
          <w:szCs w:val="20"/>
        </w:rPr>
        <w:t xml:space="preserve"> </w:t>
      </w:r>
      <w:r w:rsidRPr="00715D15">
        <w:rPr>
          <w:rFonts w:ascii="宋体" w:eastAsia="宋体" w:hAnsi="宋体" w:cs="Times New Roman" w:hint="eastAsia"/>
          <w:kern w:val="0"/>
          <w:sz w:val="24"/>
          <w:szCs w:val="20"/>
        </w:rPr>
        <w:t>租赁住房</w:t>
      </w:r>
      <w:r w:rsidRPr="00715D15">
        <w:rPr>
          <w:rFonts w:ascii="宋体" w:eastAsia="宋体" w:hAnsi="宋体" w:cs="Times New Roman"/>
          <w:kern w:val="0"/>
          <w:sz w:val="24"/>
          <w:szCs w:val="20"/>
        </w:rPr>
        <w:t>宜应用</w:t>
      </w:r>
      <w:r w:rsidRPr="00715D15">
        <w:rPr>
          <w:rFonts w:ascii="宋体" w:eastAsia="宋体" w:hAnsi="宋体" w:cs="Times New Roman" w:hint="eastAsia"/>
          <w:kern w:val="0"/>
          <w:sz w:val="24"/>
          <w:szCs w:val="20"/>
        </w:rPr>
        <w:t>智能</w:t>
      </w:r>
      <w:r w:rsidRPr="00715D15">
        <w:rPr>
          <w:rFonts w:ascii="宋体" w:eastAsia="宋体" w:hAnsi="宋体" w:cs="Times New Roman"/>
          <w:kern w:val="0"/>
          <w:sz w:val="24"/>
          <w:szCs w:val="20"/>
        </w:rPr>
        <w:t>化技术对室内空气质量、能源消耗等进行监控，建筑工程、设施、设备、部品、能耗等档案及记录应齐全。</w:t>
      </w:r>
    </w:p>
    <w:p w14:paraId="716F58CA" w14:textId="1C32F997" w:rsidR="00F260D9" w:rsidRDefault="00037DF3" w:rsidP="00F260D9">
      <w:pPr>
        <w:spacing w:line="312" w:lineRule="auto"/>
        <w:jc w:val="left"/>
        <w:rPr>
          <w:rFonts w:ascii="宋体" w:eastAsia="宋体" w:hAnsi="宋体" w:cs="Times New Roman"/>
          <w:kern w:val="0"/>
          <w:sz w:val="24"/>
          <w:szCs w:val="20"/>
        </w:rPr>
      </w:pPr>
      <w:r w:rsidRPr="00F260D9">
        <w:rPr>
          <w:rFonts w:ascii="宋体" w:eastAsia="宋体" w:hAnsi="宋体" w:cs="Times New Roman" w:hint="eastAsia"/>
          <w:b/>
          <w:kern w:val="0"/>
          <w:sz w:val="24"/>
          <w:szCs w:val="20"/>
        </w:rPr>
        <w:t>6</w:t>
      </w:r>
      <w:r w:rsidRPr="00F260D9">
        <w:rPr>
          <w:rFonts w:ascii="宋体" w:eastAsia="宋体" w:hAnsi="宋体" w:cs="Times New Roman"/>
          <w:b/>
          <w:kern w:val="0"/>
          <w:sz w:val="24"/>
          <w:szCs w:val="20"/>
        </w:rPr>
        <w:t>.</w:t>
      </w:r>
      <w:r w:rsidRPr="00F260D9">
        <w:rPr>
          <w:rFonts w:ascii="宋体" w:eastAsia="宋体" w:hAnsi="宋体" w:cs="Times New Roman" w:hint="eastAsia"/>
          <w:b/>
          <w:kern w:val="0"/>
          <w:sz w:val="24"/>
          <w:szCs w:val="20"/>
        </w:rPr>
        <w:t>4</w:t>
      </w:r>
      <w:r w:rsidRPr="00F260D9">
        <w:rPr>
          <w:rFonts w:ascii="宋体" w:eastAsia="宋体" w:hAnsi="宋体" w:cs="Times New Roman"/>
          <w:b/>
          <w:kern w:val="0"/>
          <w:sz w:val="24"/>
          <w:szCs w:val="20"/>
        </w:rPr>
        <w:t>.</w:t>
      </w:r>
      <w:r w:rsidR="00622711">
        <w:rPr>
          <w:rFonts w:ascii="宋体" w:eastAsia="宋体" w:hAnsi="宋体" w:cs="Times New Roman" w:hint="eastAsia"/>
          <w:b/>
          <w:kern w:val="0"/>
          <w:sz w:val="24"/>
          <w:szCs w:val="20"/>
        </w:rPr>
        <w:t>5</w:t>
      </w:r>
      <w:r w:rsidR="00622711" w:rsidRPr="00715D15">
        <w:rPr>
          <w:rFonts w:ascii="宋体" w:eastAsia="宋体" w:hAnsi="宋体" w:cs="Times New Roman"/>
          <w:kern w:val="0"/>
          <w:sz w:val="24"/>
          <w:szCs w:val="20"/>
        </w:rPr>
        <w:t xml:space="preserve"> </w:t>
      </w:r>
      <w:r w:rsidRPr="00715D15">
        <w:rPr>
          <w:rFonts w:ascii="宋体" w:eastAsia="宋体" w:hAnsi="宋体" w:cs="Times New Roman" w:hint="eastAsia"/>
          <w:kern w:val="0"/>
          <w:sz w:val="24"/>
          <w:szCs w:val="20"/>
        </w:rPr>
        <w:t>租赁住房</w:t>
      </w:r>
      <w:r w:rsidRPr="00715D15">
        <w:rPr>
          <w:rFonts w:ascii="宋体" w:eastAsia="宋体" w:hAnsi="宋体" w:cs="Times New Roman"/>
          <w:kern w:val="0"/>
          <w:sz w:val="24"/>
          <w:szCs w:val="20"/>
        </w:rPr>
        <w:t>能源收费、能源消耗监控系统设计应符合现行标准《住宅远传抄表系统应用技术规程》 CECS 303 的要求。远传抄</w:t>
      </w:r>
      <w:proofErr w:type="gramStart"/>
      <w:r w:rsidRPr="00715D15">
        <w:rPr>
          <w:rFonts w:ascii="宋体" w:eastAsia="宋体" w:hAnsi="宋体" w:cs="Times New Roman"/>
          <w:kern w:val="0"/>
          <w:sz w:val="24"/>
          <w:szCs w:val="20"/>
        </w:rPr>
        <w:t>表系统</w:t>
      </w:r>
      <w:proofErr w:type="gramEnd"/>
      <w:r w:rsidRPr="00715D15">
        <w:rPr>
          <w:rFonts w:ascii="宋体" w:eastAsia="宋体" w:hAnsi="宋体" w:cs="Times New Roman"/>
          <w:kern w:val="0"/>
          <w:sz w:val="24"/>
          <w:szCs w:val="20"/>
        </w:rPr>
        <w:t>的功能与性能应符合</w:t>
      </w:r>
      <w:proofErr w:type="gramStart"/>
      <w:r w:rsidRPr="00715D15">
        <w:rPr>
          <w:rFonts w:ascii="宋体" w:eastAsia="宋体" w:hAnsi="宋体" w:cs="Times New Roman"/>
          <w:kern w:val="0"/>
          <w:sz w:val="24"/>
          <w:szCs w:val="20"/>
        </w:rPr>
        <w:t>现行行业</w:t>
      </w:r>
      <w:proofErr w:type="gramEnd"/>
      <w:r w:rsidRPr="00715D15">
        <w:rPr>
          <w:rFonts w:ascii="宋体" w:eastAsia="宋体" w:hAnsi="宋体" w:cs="Times New Roman"/>
          <w:kern w:val="0"/>
          <w:sz w:val="24"/>
          <w:szCs w:val="20"/>
        </w:rPr>
        <w:t>标准《民用建筑远传抄表系统》 JG/T 162 的要求。</w:t>
      </w:r>
    </w:p>
    <w:p w14:paraId="57AE3ABD" w14:textId="77777777" w:rsidR="00F260D9" w:rsidRDefault="00F260D9">
      <w:pPr>
        <w:widowControl/>
        <w:jc w:val="left"/>
        <w:rPr>
          <w:rFonts w:ascii="宋体" w:eastAsia="宋体" w:hAnsi="宋体" w:cs="Times New Roman"/>
          <w:kern w:val="0"/>
          <w:sz w:val="24"/>
          <w:szCs w:val="20"/>
        </w:rPr>
      </w:pPr>
      <w:r>
        <w:rPr>
          <w:rFonts w:ascii="宋体" w:eastAsia="宋体" w:hAnsi="宋体" w:cs="Times New Roman"/>
          <w:kern w:val="0"/>
          <w:sz w:val="24"/>
          <w:szCs w:val="20"/>
        </w:rPr>
        <w:br w:type="page"/>
      </w:r>
    </w:p>
    <w:p w14:paraId="52103A27" w14:textId="77777777" w:rsidR="00EA0FA5" w:rsidRPr="00715D15" w:rsidRDefault="00EA0FA5" w:rsidP="00F260D9">
      <w:pPr>
        <w:spacing w:line="312" w:lineRule="auto"/>
        <w:jc w:val="left"/>
        <w:rPr>
          <w:rFonts w:ascii="宋体" w:eastAsia="宋体" w:hAnsi="宋体" w:cs="Times New Roman"/>
          <w:kern w:val="0"/>
          <w:sz w:val="24"/>
          <w:szCs w:val="20"/>
        </w:rPr>
      </w:pPr>
    </w:p>
    <w:p w14:paraId="5393CDAC" w14:textId="77777777" w:rsidR="00EA0FA5" w:rsidRPr="00F260D9" w:rsidRDefault="00EA0FA5" w:rsidP="00EA0FA5">
      <w:pPr>
        <w:pStyle w:val="1"/>
        <w:spacing w:line="360" w:lineRule="auto"/>
        <w:jc w:val="center"/>
        <w:rPr>
          <w:rFonts w:ascii="黑体" w:eastAsia="黑体" w:hAnsi="黑体"/>
          <w:b w:val="0"/>
          <w:kern w:val="0"/>
          <w:sz w:val="28"/>
          <w:szCs w:val="28"/>
        </w:rPr>
      </w:pPr>
      <w:bookmarkStart w:id="49" w:name="_Toc26188771"/>
      <w:bookmarkStart w:id="50" w:name="_Toc58857092"/>
      <w:r w:rsidRPr="00F260D9">
        <w:rPr>
          <w:rFonts w:ascii="黑体" w:eastAsia="黑体" w:hAnsi="黑体" w:hint="eastAsia"/>
          <w:b w:val="0"/>
          <w:kern w:val="0"/>
          <w:sz w:val="28"/>
          <w:szCs w:val="28"/>
        </w:rPr>
        <w:t>本导则用词说明</w:t>
      </w:r>
      <w:bookmarkEnd w:id="49"/>
      <w:bookmarkEnd w:id="50"/>
    </w:p>
    <w:p w14:paraId="684621B7" w14:textId="77777777" w:rsidR="00EA0FA5" w:rsidRPr="00F260D9" w:rsidRDefault="00EA0FA5" w:rsidP="00F260D9">
      <w:pPr>
        <w:spacing w:line="360" w:lineRule="auto"/>
        <w:ind w:firstLineChars="200" w:firstLine="482"/>
        <w:rPr>
          <w:rFonts w:asciiTheme="minorEastAsia" w:hAnsiTheme="minorEastAsia" w:cs="Times New Roman"/>
          <w:kern w:val="0"/>
          <w:sz w:val="24"/>
          <w:szCs w:val="20"/>
        </w:rPr>
      </w:pPr>
      <w:r w:rsidRPr="00F260D9">
        <w:rPr>
          <w:rFonts w:asciiTheme="minorEastAsia" w:hAnsiTheme="minorEastAsia" w:cs="Times New Roman"/>
          <w:b/>
          <w:kern w:val="0"/>
          <w:sz w:val="24"/>
          <w:szCs w:val="20"/>
        </w:rPr>
        <w:t>1</w:t>
      </w:r>
      <w:r w:rsidR="00F260D9" w:rsidRPr="00F260D9">
        <w:rPr>
          <w:rFonts w:asciiTheme="minorEastAsia" w:hAnsiTheme="minorEastAsia" w:cs="Times New Roman" w:hint="eastAsia"/>
          <w:b/>
          <w:kern w:val="0"/>
          <w:sz w:val="24"/>
          <w:szCs w:val="20"/>
        </w:rPr>
        <w:t xml:space="preserve">  </w:t>
      </w:r>
      <w:r w:rsidRPr="00F260D9">
        <w:rPr>
          <w:rFonts w:asciiTheme="minorEastAsia" w:hAnsiTheme="minorEastAsia" w:cs="Times New Roman" w:hint="eastAsia"/>
          <w:kern w:val="0"/>
          <w:sz w:val="24"/>
          <w:szCs w:val="20"/>
        </w:rPr>
        <w:t>为便于在执行本标准条文时区别对待，对要求严格程度不同的用词，说明如下：</w:t>
      </w:r>
    </w:p>
    <w:p w14:paraId="65884856" w14:textId="77777777" w:rsidR="00EA0FA5" w:rsidRPr="00F260D9" w:rsidRDefault="00EA0FA5" w:rsidP="00F260D9">
      <w:pPr>
        <w:spacing w:line="360" w:lineRule="auto"/>
        <w:ind w:leftChars="100" w:left="210" w:firstLineChars="200" w:firstLine="482"/>
        <w:rPr>
          <w:rFonts w:asciiTheme="minorEastAsia" w:hAnsiTheme="minorEastAsia" w:cs="Times New Roman"/>
          <w:kern w:val="0"/>
          <w:sz w:val="24"/>
          <w:szCs w:val="20"/>
        </w:rPr>
      </w:pPr>
      <w:r w:rsidRPr="00F260D9">
        <w:rPr>
          <w:rFonts w:asciiTheme="minorEastAsia" w:hAnsiTheme="minorEastAsia" w:cs="Times New Roman" w:hint="eastAsia"/>
          <w:b/>
          <w:kern w:val="0"/>
          <w:sz w:val="24"/>
          <w:szCs w:val="20"/>
        </w:rPr>
        <w:t>1）</w:t>
      </w:r>
      <w:r w:rsidR="00F260D9">
        <w:rPr>
          <w:rFonts w:asciiTheme="minorEastAsia" w:hAnsiTheme="minorEastAsia" w:cs="Times New Roman" w:hint="eastAsia"/>
          <w:kern w:val="0"/>
          <w:sz w:val="24"/>
          <w:szCs w:val="20"/>
        </w:rPr>
        <w:t xml:space="preserve"> </w:t>
      </w:r>
      <w:r w:rsidRPr="00F260D9">
        <w:rPr>
          <w:rFonts w:asciiTheme="minorEastAsia" w:hAnsiTheme="minorEastAsia" w:cs="Times New Roman" w:hint="eastAsia"/>
          <w:kern w:val="0"/>
          <w:sz w:val="24"/>
          <w:szCs w:val="20"/>
        </w:rPr>
        <w:t>表示很严格，非这样做不可的词：</w:t>
      </w:r>
    </w:p>
    <w:p w14:paraId="384C09CC" w14:textId="77777777" w:rsidR="00EA0FA5" w:rsidRPr="00F260D9" w:rsidRDefault="00EA0FA5" w:rsidP="00F260D9">
      <w:pPr>
        <w:spacing w:line="360" w:lineRule="auto"/>
        <w:ind w:leftChars="100" w:left="210" w:firstLineChars="200" w:firstLine="480"/>
        <w:rPr>
          <w:rFonts w:asciiTheme="minorEastAsia" w:hAnsiTheme="minorEastAsia" w:cs="Times New Roman"/>
          <w:kern w:val="0"/>
          <w:sz w:val="24"/>
          <w:szCs w:val="20"/>
        </w:rPr>
      </w:pPr>
      <w:r w:rsidRPr="00F260D9">
        <w:rPr>
          <w:rFonts w:asciiTheme="minorEastAsia" w:hAnsiTheme="minorEastAsia" w:cs="Times New Roman" w:hint="eastAsia"/>
          <w:kern w:val="0"/>
          <w:sz w:val="24"/>
          <w:szCs w:val="20"/>
        </w:rPr>
        <w:t>正面</w:t>
      </w:r>
      <w:proofErr w:type="gramStart"/>
      <w:r w:rsidRPr="00F260D9">
        <w:rPr>
          <w:rFonts w:asciiTheme="minorEastAsia" w:hAnsiTheme="minorEastAsia" w:cs="Times New Roman" w:hint="eastAsia"/>
          <w:kern w:val="0"/>
          <w:sz w:val="24"/>
          <w:szCs w:val="20"/>
        </w:rPr>
        <w:t>词采用</w:t>
      </w:r>
      <w:proofErr w:type="gramEnd"/>
      <w:r w:rsidRPr="00F260D9">
        <w:rPr>
          <w:rFonts w:asciiTheme="minorEastAsia" w:hAnsiTheme="minorEastAsia" w:cs="Times New Roman" w:hint="eastAsia"/>
          <w:kern w:val="0"/>
          <w:sz w:val="24"/>
          <w:szCs w:val="20"/>
        </w:rPr>
        <w:t>“必须”，反面</w:t>
      </w:r>
      <w:proofErr w:type="gramStart"/>
      <w:r w:rsidRPr="00F260D9">
        <w:rPr>
          <w:rFonts w:asciiTheme="minorEastAsia" w:hAnsiTheme="minorEastAsia" w:cs="Times New Roman" w:hint="eastAsia"/>
          <w:kern w:val="0"/>
          <w:sz w:val="24"/>
          <w:szCs w:val="20"/>
        </w:rPr>
        <w:t>词采用</w:t>
      </w:r>
      <w:proofErr w:type="gramEnd"/>
      <w:r w:rsidRPr="00F260D9">
        <w:rPr>
          <w:rFonts w:asciiTheme="minorEastAsia" w:hAnsiTheme="minorEastAsia" w:cs="Times New Roman" w:hint="eastAsia"/>
          <w:kern w:val="0"/>
          <w:sz w:val="24"/>
          <w:szCs w:val="20"/>
        </w:rPr>
        <w:t>“严禁”；</w:t>
      </w:r>
    </w:p>
    <w:p w14:paraId="5820A8EE" w14:textId="77777777" w:rsidR="00EA0FA5" w:rsidRPr="00F260D9" w:rsidRDefault="00EA0FA5" w:rsidP="00F260D9">
      <w:pPr>
        <w:spacing w:line="360" w:lineRule="auto"/>
        <w:ind w:leftChars="100" w:left="210" w:firstLineChars="200" w:firstLine="482"/>
        <w:rPr>
          <w:rFonts w:asciiTheme="minorEastAsia" w:hAnsiTheme="minorEastAsia" w:cs="Times New Roman"/>
          <w:kern w:val="0"/>
          <w:sz w:val="24"/>
          <w:szCs w:val="20"/>
        </w:rPr>
      </w:pPr>
      <w:r w:rsidRPr="00F260D9">
        <w:rPr>
          <w:rFonts w:asciiTheme="minorEastAsia" w:hAnsiTheme="minorEastAsia" w:cs="Times New Roman" w:hint="eastAsia"/>
          <w:b/>
          <w:kern w:val="0"/>
          <w:sz w:val="24"/>
          <w:szCs w:val="20"/>
        </w:rPr>
        <w:t>2）</w:t>
      </w:r>
      <w:r w:rsidR="00F260D9">
        <w:rPr>
          <w:rFonts w:asciiTheme="minorEastAsia" w:hAnsiTheme="minorEastAsia" w:cs="Times New Roman" w:hint="eastAsia"/>
          <w:kern w:val="0"/>
          <w:sz w:val="24"/>
          <w:szCs w:val="20"/>
        </w:rPr>
        <w:t xml:space="preserve"> </w:t>
      </w:r>
      <w:r w:rsidRPr="00F260D9">
        <w:rPr>
          <w:rFonts w:asciiTheme="minorEastAsia" w:hAnsiTheme="minorEastAsia" w:cs="Times New Roman" w:hint="eastAsia"/>
          <w:kern w:val="0"/>
          <w:sz w:val="24"/>
          <w:szCs w:val="20"/>
        </w:rPr>
        <w:t>表示严格，在正常情况下均应这样做的用词：</w:t>
      </w:r>
    </w:p>
    <w:p w14:paraId="77FD99C9" w14:textId="77777777" w:rsidR="00EA0FA5" w:rsidRPr="00F260D9" w:rsidRDefault="00EA0FA5" w:rsidP="00F260D9">
      <w:pPr>
        <w:spacing w:line="360" w:lineRule="auto"/>
        <w:ind w:leftChars="100" w:left="210" w:firstLineChars="200" w:firstLine="480"/>
        <w:rPr>
          <w:rFonts w:asciiTheme="minorEastAsia" w:hAnsiTheme="minorEastAsia" w:cs="Times New Roman"/>
          <w:kern w:val="0"/>
          <w:sz w:val="24"/>
          <w:szCs w:val="20"/>
        </w:rPr>
      </w:pPr>
      <w:r w:rsidRPr="00F260D9">
        <w:rPr>
          <w:rFonts w:asciiTheme="minorEastAsia" w:hAnsiTheme="minorEastAsia" w:cs="Times New Roman" w:hint="eastAsia"/>
          <w:kern w:val="0"/>
          <w:sz w:val="24"/>
          <w:szCs w:val="20"/>
        </w:rPr>
        <w:t>正面</w:t>
      </w:r>
      <w:proofErr w:type="gramStart"/>
      <w:r w:rsidRPr="00F260D9">
        <w:rPr>
          <w:rFonts w:asciiTheme="minorEastAsia" w:hAnsiTheme="minorEastAsia" w:cs="Times New Roman" w:hint="eastAsia"/>
          <w:kern w:val="0"/>
          <w:sz w:val="24"/>
          <w:szCs w:val="20"/>
        </w:rPr>
        <w:t>词采用</w:t>
      </w:r>
      <w:proofErr w:type="gramEnd"/>
      <w:r w:rsidRPr="00F260D9">
        <w:rPr>
          <w:rFonts w:asciiTheme="minorEastAsia" w:hAnsiTheme="minorEastAsia" w:cs="Times New Roman" w:hint="eastAsia"/>
          <w:kern w:val="0"/>
          <w:sz w:val="24"/>
          <w:szCs w:val="20"/>
        </w:rPr>
        <w:t>“应”，反面</w:t>
      </w:r>
      <w:proofErr w:type="gramStart"/>
      <w:r w:rsidRPr="00F260D9">
        <w:rPr>
          <w:rFonts w:asciiTheme="minorEastAsia" w:hAnsiTheme="minorEastAsia" w:cs="Times New Roman" w:hint="eastAsia"/>
          <w:kern w:val="0"/>
          <w:sz w:val="24"/>
          <w:szCs w:val="20"/>
        </w:rPr>
        <w:t>词采用</w:t>
      </w:r>
      <w:proofErr w:type="gramEnd"/>
      <w:r w:rsidRPr="00F260D9">
        <w:rPr>
          <w:rFonts w:asciiTheme="minorEastAsia" w:hAnsiTheme="minorEastAsia" w:cs="Times New Roman" w:hint="eastAsia"/>
          <w:kern w:val="0"/>
          <w:sz w:val="24"/>
          <w:szCs w:val="20"/>
        </w:rPr>
        <w:t>“不应”或“不得”；</w:t>
      </w:r>
    </w:p>
    <w:p w14:paraId="5701A05D" w14:textId="77777777" w:rsidR="00EA0FA5" w:rsidRPr="00F260D9" w:rsidRDefault="00EA0FA5" w:rsidP="00F260D9">
      <w:pPr>
        <w:spacing w:line="360" w:lineRule="auto"/>
        <w:ind w:leftChars="100" w:left="210" w:firstLineChars="200" w:firstLine="482"/>
        <w:rPr>
          <w:rFonts w:asciiTheme="minorEastAsia" w:hAnsiTheme="minorEastAsia" w:cs="Times New Roman"/>
          <w:kern w:val="0"/>
          <w:sz w:val="24"/>
          <w:szCs w:val="20"/>
        </w:rPr>
      </w:pPr>
      <w:r w:rsidRPr="00F260D9">
        <w:rPr>
          <w:rFonts w:asciiTheme="minorEastAsia" w:hAnsiTheme="minorEastAsia" w:cs="Times New Roman" w:hint="eastAsia"/>
          <w:b/>
          <w:kern w:val="0"/>
          <w:sz w:val="24"/>
          <w:szCs w:val="20"/>
        </w:rPr>
        <w:t>3）</w:t>
      </w:r>
      <w:r w:rsidR="00F260D9">
        <w:rPr>
          <w:rFonts w:asciiTheme="minorEastAsia" w:hAnsiTheme="minorEastAsia" w:cs="Times New Roman" w:hint="eastAsia"/>
          <w:kern w:val="0"/>
          <w:sz w:val="24"/>
          <w:szCs w:val="20"/>
        </w:rPr>
        <w:t xml:space="preserve"> </w:t>
      </w:r>
      <w:r w:rsidRPr="00F260D9">
        <w:rPr>
          <w:rFonts w:asciiTheme="minorEastAsia" w:hAnsiTheme="minorEastAsia" w:cs="Times New Roman" w:hint="eastAsia"/>
          <w:kern w:val="0"/>
          <w:sz w:val="24"/>
          <w:szCs w:val="20"/>
        </w:rPr>
        <w:t>表示允许稍有选择，在条件许可时首先应这样做的词：</w:t>
      </w:r>
    </w:p>
    <w:p w14:paraId="747202CC" w14:textId="77777777" w:rsidR="00EA0FA5" w:rsidRPr="00F260D9" w:rsidRDefault="00EA0FA5" w:rsidP="00F260D9">
      <w:pPr>
        <w:spacing w:line="360" w:lineRule="auto"/>
        <w:ind w:leftChars="100" w:left="210" w:firstLineChars="200" w:firstLine="480"/>
        <w:rPr>
          <w:rFonts w:asciiTheme="minorEastAsia" w:hAnsiTheme="minorEastAsia" w:cs="Times New Roman"/>
          <w:kern w:val="0"/>
          <w:sz w:val="24"/>
          <w:szCs w:val="20"/>
        </w:rPr>
      </w:pPr>
      <w:r w:rsidRPr="00F260D9">
        <w:rPr>
          <w:rFonts w:asciiTheme="minorEastAsia" w:hAnsiTheme="minorEastAsia" w:cs="Times New Roman" w:hint="eastAsia"/>
          <w:kern w:val="0"/>
          <w:sz w:val="24"/>
          <w:szCs w:val="20"/>
        </w:rPr>
        <w:t>正面</w:t>
      </w:r>
      <w:proofErr w:type="gramStart"/>
      <w:r w:rsidRPr="00F260D9">
        <w:rPr>
          <w:rFonts w:asciiTheme="minorEastAsia" w:hAnsiTheme="minorEastAsia" w:cs="Times New Roman" w:hint="eastAsia"/>
          <w:kern w:val="0"/>
          <w:sz w:val="24"/>
          <w:szCs w:val="20"/>
        </w:rPr>
        <w:t>词采用</w:t>
      </w:r>
      <w:proofErr w:type="gramEnd"/>
      <w:r w:rsidRPr="00F260D9">
        <w:rPr>
          <w:rFonts w:asciiTheme="minorEastAsia" w:hAnsiTheme="minorEastAsia" w:cs="Times New Roman" w:hint="eastAsia"/>
          <w:kern w:val="0"/>
          <w:sz w:val="24"/>
          <w:szCs w:val="20"/>
        </w:rPr>
        <w:t>“宜”，反面</w:t>
      </w:r>
      <w:proofErr w:type="gramStart"/>
      <w:r w:rsidRPr="00F260D9">
        <w:rPr>
          <w:rFonts w:asciiTheme="minorEastAsia" w:hAnsiTheme="minorEastAsia" w:cs="Times New Roman" w:hint="eastAsia"/>
          <w:kern w:val="0"/>
          <w:sz w:val="24"/>
          <w:szCs w:val="20"/>
        </w:rPr>
        <w:t>词采用</w:t>
      </w:r>
      <w:proofErr w:type="gramEnd"/>
      <w:r w:rsidRPr="00F260D9">
        <w:rPr>
          <w:rFonts w:asciiTheme="minorEastAsia" w:hAnsiTheme="minorEastAsia" w:cs="Times New Roman" w:hint="eastAsia"/>
          <w:kern w:val="0"/>
          <w:sz w:val="24"/>
          <w:szCs w:val="20"/>
        </w:rPr>
        <w:t>“不宜”；</w:t>
      </w:r>
    </w:p>
    <w:p w14:paraId="54E24558" w14:textId="77777777" w:rsidR="00EA0FA5" w:rsidRPr="00F260D9" w:rsidRDefault="00EA0FA5" w:rsidP="00F260D9">
      <w:pPr>
        <w:spacing w:line="360" w:lineRule="auto"/>
        <w:ind w:leftChars="100" w:left="210" w:firstLineChars="200" w:firstLine="482"/>
        <w:rPr>
          <w:rFonts w:asciiTheme="minorEastAsia" w:hAnsiTheme="minorEastAsia" w:cs="Times New Roman"/>
          <w:kern w:val="0"/>
          <w:sz w:val="24"/>
          <w:szCs w:val="20"/>
        </w:rPr>
      </w:pPr>
      <w:r w:rsidRPr="00F260D9">
        <w:rPr>
          <w:rFonts w:asciiTheme="minorEastAsia" w:hAnsiTheme="minorEastAsia" w:cs="Times New Roman" w:hint="eastAsia"/>
          <w:b/>
          <w:kern w:val="0"/>
          <w:sz w:val="24"/>
          <w:szCs w:val="20"/>
        </w:rPr>
        <w:t>4）</w:t>
      </w:r>
      <w:r w:rsidR="00F260D9">
        <w:rPr>
          <w:rFonts w:asciiTheme="minorEastAsia" w:hAnsiTheme="minorEastAsia" w:cs="Times New Roman" w:hint="eastAsia"/>
          <w:kern w:val="0"/>
          <w:sz w:val="24"/>
          <w:szCs w:val="20"/>
        </w:rPr>
        <w:t xml:space="preserve"> </w:t>
      </w:r>
      <w:r w:rsidRPr="00F260D9">
        <w:rPr>
          <w:rFonts w:asciiTheme="minorEastAsia" w:hAnsiTheme="minorEastAsia" w:cs="Times New Roman" w:hint="eastAsia"/>
          <w:kern w:val="0"/>
          <w:sz w:val="24"/>
          <w:szCs w:val="20"/>
        </w:rPr>
        <w:t>表示有选择，在一定条件下可以这样做的用词，采用“可”。</w:t>
      </w:r>
    </w:p>
    <w:p w14:paraId="078B16EA" w14:textId="77777777" w:rsidR="00EA0FA5" w:rsidRPr="00715D15" w:rsidRDefault="00EA0FA5" w:rsidP="00F260D9">
      <w:pPr>
        <w:spacing w:line="360" w:lineRule="auto"/>
        <w:ind w:firstLineChars="200" w:firstLine="482"/>
        <w:rPr>
          <w:rFonts w:ascii="宋体" w:eastAsia="宋体" w:hAnsi="宋体" w:cs="Times New Roman"/>
          <w:kern w:val="0"/>
          <w:sz w:val="24"/>
          <w:szCs w:val="20"/>
        </w:rPr>
      </w:pPr>
      <w:r w:rsidRPr="00F260D9">
        <w:rPr>
          <w:rFonts w:asciiTheme="minorEastAsia" w:hAnsiTheme="minorEastAsia" w:cs="Times New Roman"/>
          <w:b/>
          <w:kern w:val="0"/>
          <w:sz w:val="24"/>
          <w:szCs w:val="20"/>
        </w:rPr>
        <w:t>2</w:t>
      </w:r>
      <w:r w:rsidR="00F260D9" w:rsidRPr="00F260D9">
        <w:rPr>
          <w:rFonts w:asciiTheme="minorEastAsia" w:hAnsiTheme="minorEastAsia" w:cs="Times New Roman" w:hint="eastAsia"/>
          <w:b/>
          <w:kern w:val="0"/>
          <w:sz w:val="24"/>
          <w:szCs w:val="20"/>
        </w:rPr>
        <w:t xml:space="preserve">  </w:t>
      </w:r>
      <w:r w:rsidRPr="00F260D9">
        <w:rPr>
          <w:rFonts w:asciiTheme="minorEastAsia" w:hAnsiTheme="minorEastAsia" w:cs="Times New Roman" w:hint="eastAsia"/>
          <w:kern w:val="0"/>
          <w:sz w:val="24"/>
          <w:szCs w:val="20"/>
        </w:rPr>
        <w:t>本标准中指明应按其他有关标准执行的写法为：“应符合</w:t>
      </w:r>
      <w:r w:rsidRPr="00F260D9">
        <w:rPr>
          <w:rFonts w:asciiTheme="minorEastAsia" w:hAnsiTheme="minorEastAsia" w:cs="Times New Roman"/>
          <w:kern w:val="0"/>
          <w:sz w:val="24"/>
          <w:szCs w:val="20"/>
        </w:rPr>
        <w:t>……</w:t>
      </w:r>
      <w:r w:rsidRPr="00F260D9">
        <w:rPr>
          <w:rFonts w:asciiTheme="minorEastAsia" w:hAnsiTheme="minorEastAsia" w:cs="Times New Roman" w:hint="eastAsia"/>
          <w:kern w:val="0"/>
          <w:sz w:val="24"/>
          <w:szCs w:val="20"/>
        </w:rPr>
        <w:t>的规定”或“应按</w:t>
      </w:r>
      <w:r w:rsidRPr="00F260D9">
        <w:rPr>
          <w:rFonts w:asciiTheme="minorEastAsia" w:hAnsiTheme="minorEastAsia" w:cs="Times New Roman"/>
          <w:kern w:val="0"/>
          <w:sz w:val="24"/>
          <w:szCs w:val="20"/>
        </w:rPr>
        <w:t>……</w:t>
      </w:r>
      <w:r w:rsidRPr="00F260D9">
        <w:rPr>
          <w:rFonts w:asciiTheme="minorEastAsia" w:hAnsiTheme="minorEastAsia" w:cs="Times New Roman" w:hint="eastAsia"/>
          <w:kern w:val="0"/>
          <w:sz w:val="24"/>
          <w:szCs w:val="20"/>
        </w:rPr>
        <w:t>执行”</w:t>
      </w:r>
    </w:p>
    <w:p w14:paraId="7DFACF98" w14:textId="77777777" w:rsidR="00EA0FA5" w:rsidRPr="00715D15" w:rsidRDefault="00EA0FA5"/>
    <w:sectPr w:rsidR="00EA0FA5" w:rsidRPr="00715D15" w:rsidSect="00642D3B">
      <w:pgSz w:w="11906" w:h="16838" w:code="9"/>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9361D7" w15:done="0"/>
  <w15:commentEx w15:paraId="086FB978" w15:done="0"/>
  <w15:commentEx w15:paraId="4AA77F16" w15:done="0"/>
  <w15:commentEx w15:paraId="3532A526" w15:done="0"/>
  <w15:commentEx w15:paraId="05B3AFD2" w15:done="0"/>
  <w15:commentEx w15:paraId="1A9A94AA" w15:done="0"/>
  <w15:commentEx w15:paraId="298F2831" w15:done="0"/>
  <w15:commentEx w15:paraId="32AA2FD1" w15:done="0"/>
  <w15:commentEx w15:paraId="3E8DBC66" w15:done="0"/>
  <w15:commentEx w15:paraId="186BADE7" w15:done="0"/>
  <w15:commentEx w15:paraId="0F8D4DD7" w15:done="0"/>
  <w15:commentEx w15:paraId="436ECE1C" w15:done="0"/>
  <w15:commentEx w15:paraId="0D1D29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F394D" w14:textId="77777777" w:rsidR="00BC377D" w:rsidRDefault="00BC377D" w:rsidP="00543DED">
      <w:r>
        <w:separator/>
      </w:r>
    </w:p>
  </w:endnote>
  <w:endnote w:type="continuationSeparator" w:id="0">
    <w:p w14:paraId="5ADD465C" w14:textId="77777777" w:rsidR="00BC377D" w:rsidRDefault="00BC377D" w:rsidP="0054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13629"/>
      <w:docPartObj>
        <w:docPartGallery w:val="Page Numbers (Bottom of Page)"/>
        <w:docPartUnique/>
      </w:docPartObj>
    </w:sdtPr>
    <w:sdtEndPr/>
    <w:sdtContent>
      <w:p w14:paraId="53E5DEA2" w14:textId="2F287727" w:rsidR="00162F81" w:rsidRDefault="00162F81">
        <w:pPr>
          <w:pStyle w:val="a4"/>
          <w:jc w:val="center"/>
        </w:pPr>
        <w:r>
          <w:fldChar w:fldCharType="begin"/>
        </w:r>
        <w:r>
          <w:instrText xml:space="preserve"> PAGE   \* MERGEFORMAT </w:instrText>
        </w:r>
        <w:r>
          <w:fldChar w:fldCharType="separate"/>
        </w:r>
        <w:r w:rsidR="007766EF" w:rsidRPr="007766EF">
          <w:rPr>
            <w:noProof/>
            <w:lang w:val="zh-CN"/>
          </w:rPr>
          <w:t>16</w:t>
        </w:r>
        <w:r>
          <w:rPr>
            <w:noProof/>
            <w:lang w:val="zh-CN"/>
          </w:rPr>
          <w:fldChar w:fldCharType="end"/>
        </w:r>
      </w:p>
    </w:sdtContent>
  </w:sdt>
  <w:p w14:paraId="349ADB4C" w14:textId="77777777" w:rsidR="00162F81" w:rsidRDefault="00162F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7930C" w14:textId="77777777" w:rsidR="00BC377D" w:rsidRDefault="00BC377D" w:rsidP="00543DED">
      <w:r>
        <w:separator/>
      </w:r>
    </w:p>
  </w:footnote>
  <w:footnote w:type="continuationSeparator" w:id="0">
    <w:p w14:paraId="42912E39" w14:textId="77777777" w:rsidR="00BC377D" w:rsidRDefault="00BC377D" w:rsidP="00543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4413"/>
    <w:multiLevelType w:val="hybridMultilevel"/>
    <w:tmpl w:val="20827B4E"/>
    <w:lvl w:ilvl="0" w:tplc="55507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siwen">
    <w15:presenceInfo w15:providerId="Windows Live" w15:userId="64e41c2acf9e8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A5"/>
    <w:rsid w:val="00000E6A"/>
    <w:rsid w:val="00005999"/>
    <w:rsid w:val="00011E26"/>
    <w:rsid w:val="000138ED"/>
    <w:rsid w:val="00014B05"/>
    <w:rsid w:val="000204D4"/>
    <w:rsid w:val="00021C9A"/>
    <w:rsid w:val="00022540"/>
    <w:rsid w:val="0002275B"/>
    <w:rsid w:val="00026674"/>
    <w:rsid w:val="00027679"/>
    <w:rsid w:val="00036D27"/>
    <w:rsid w:val="00037DF3"/>
    <w:rsid w:val="000433F0"/>
    <w:rsid w:val="00057104"/>
    <w:rsid w:val="00063916"/>
    <w:rsid w:val="00066588"/>
    <w:rsid w:val="00067AE9"/>
    <w:rsid w:val="000706DE"/>
    <w:rsid w:val="00076006"/>
    <w:rsid w:val="00077C90"/>
    <w:rsid w:val="00085D6F"/>
    <w:rsid w:val="00086F6A"/>
    <w:rsid w:val="00090A31"/>
    <w:rsid w:val="000953EC"/>
    <w:rsid w:val="00095C3F"/>
    <w:rsid w:val="000969D9"/>
    <w:rsid w:val="000B4EB6"/>
    <w:rsid w:val="000C3B63"/>
    <w:rsid w:val="000D024E"/>
    <w:rsid w:val="000D30A6"/>
    <w:rsid w:val="000D730F"/>
    <w:rsid w:val="000E1D53"/>
    <w:rsid w:val="000E68B2"/>
    <w:rsid w:val="000E6CE5"/>
    <w:rsid w:val="000F02C7"/>
    <w:rsid w:val="000F22AC"/>
    <w:rsid w:val="000F6051"/>
    <w:rsid w:val="00100F84"/>
    <w:rsid w:val="001010CA"/>
    <w:rsid w:val="001037EB"/>
    <w:rsid w:val="0010514F"/>
    <w:rsid w:val="0010737E"/>
    <w:rsid w:val="00107E04"/>
    <w:rsid w:val="001155F3"/>
    <w:rsid w:val="0011745E"/>
    <w:rsid w:val="00121911"/>
    <w:rsid w:val="001221BD"/>
    <w:rsid w:val="00123235"/>
    <w:rsid w:val="0012603D"/>
    <w:rsid w:val="001279A2"/>
    <w:rsid w:val="00135C20"/>
    <w:rsid w:val="00141005"/>
    <w:rsid w:val="00141B2A"/>
    <w:rsid w:val="001463C8"/>
    <w:rsid w:val="00153076"/>
    <w:rsid w:val="00153528"/>
    <w:rsid w:val="00156450"/>
    <w:rsid w:val="00156629"/>
    <w:rsid w:val="00156C0A"/>
    <w:rsid w:val="00162F81"/>
    <w:rsid w:val="001642DD"/>
    <w:rsid w:val="00164431"/>
    <w:rsid w:val="001677AD"/>
    <w:rsid w:val="00177175"/>
    <w:rsid w:val="001834D4"/>
    <w:rsid w:val="0018505C"/>
    <w:rsid w:val="00190535"/>
    <w:rsid w:val="00192504"/>
    <w:rsid w:val="00192BD3"/>
    <w:rsid w:val="00194244"/>
    <w:rsid w:val="001A35F4"/>
    <w:rsid w:val="001B0FF6"/>
    <w:rsid w:val="001B1E42"/>
    <w:rsid w:val="001B334C"/>
    <w:rsid w:val="001B56AB"/>
    <w:rsid w:val="001B7D3C"/>
    <w:rsid w:val="001C0D2B"/>
    <w:rsid w:val="001C1282"/>
    <w:rsid w:val="001C654E"/>
    <w:rsid w:val="001C778A"/>
    <w:rsid w:val="001D1B1F"/>
    <w:rsid w:val="001D3233"/>
    <w:rsid w:val="001D4A73"/>
    <w:rsid w:val="001E2438"/>
    <w:rsid w:val="001E68DA"/>
    <w:rsid w:val="001F344D"/>
    <w:rsid w:val="001F5953"/>
    <w:rsid w:val="001F5C46"/>
    <w:rsid w:val="00200566"/>
    <w:rsid w:val="00200F9B"/>
    <w:rsid w:val="00201E3C"/>
    <w:rsid w:val="00203C77"/>
    <w:rsid w:val="00204DB3"/>
    <w:rsid w:val="00214378"/>
    <w:rsid w:val="0022606F"/>
    <w:rsid w:val="002322F5"/>
    <w:rsid w:val="002349A9"/>
    <w:rsid w:val="00236BB7"/>
    <w:rsid w:val="002374B7"/>
    <w:rsid w:val="00245B60"/>
    <w:rsid w:val="00245C2E"/>
    <w:rsid w:val="002516E5"/>
    <w:rsid w:val="00252380"/>
    <w:rsid w:val="002536C6"/>
    <w:rsid w:val="0025624E"/>
    <w:rsid w:val="00260172"/>
    <w:rsid w:val="00261922"/>
    <w:rsid w:val="002620D3"/>
    <w:rsid w:val="00264F70"/>
    <w:rsid w:val="00270E7B"/>
    <w:rsid w:val="0027429E"/>
    <w:rsid w:val="00274CEC"/>
    <w:rsid w:val="00280B01"/>
    <w:rsid w:val="00283835"/>
    <w:rsid w:val="00283B8B"/>
    <w:rsid w:val="002A6B18"/>
    <w:rsid w:val="002B456D"/>
    <w:rsid w:val="002C03B1"/>
    <w:rsid w:val="002C195E"/>
    <w:rsid w:val="002C4699"/>
    <w:rsid w:val="002D0D3E"/>
    <w:rsid w:val="002D5B5A"/>
    <w:rsid w:val="002E135F"/>
    <w:rsid w:val="002E2746"/>
    <w:rsid w:val="002E3FFD"/>
    <w:rsid w:val="002F70B8"/>
    <w:rsid w:val="00303468"/>
    <w:rsid w:val="00304378"/>
    <w:rsid w:val="00304987"/>
    <w:rsid w:val="00306D62"/>
    <w:rsid w:val="00312B85"/>
    <w:rsid w:val="00315CE9"/>
    <w:rsid w:val="00317955"/>
    <w:rsid w:val="00324AE0"/>
    <w:rsid w:val="00324F05"/>
    <w:rsid w:val="00330ECF"/>
    <w:rsid w:val="0033162A"/>
    <w:rsid w:val="003338FF"/>
    <w:rsid w:val="00341A1B"/>
    <w:rsid w:val="0035702B"/>
    <w:rsid w:val="0035724A"/>
    <w:rsid w:val="00360D50"/>
    <w:rsid w:val="00366A6D"/>
    <w:rsid w:val="0037008F"/>
    <w:rsid w:val="00370BA2"/>
    <w:rsid w:val="003756DA"/>
    <w:rsid w:val="0037679B"/>
    <w:rsid w:val="003777CA"/>
    <w:rsid w:val="003837F1"/>
    <w:rsid w:val="00392C57"/>
    <w:rsid w:val="00393B2E"/>
    <w:rsid w:val="00395809"/>
    <w:rsid w:val="00396ECF"/>
    <w:rsid w:val="003A7BD4"/>
    <w:rsid w:val="003B04B6"/>
    <w:rsid w:val="003B0872"/>
    <w:rsid w:val="003B52FA"/>
    <w:rsid w:val="003B6C5D"/>
    <w:rsid w:val="003C5A61"/>
    <w:rsid w:val="003C7303"/>
    <w:rsid w:val="003D0141"/>
    <w:rsid w:val="003D01DF"/>
    <w:rsid w:val="003D184D"/>
    <w:rsid w:val="003D56D9"/>
    <w:rsid w:val="003D5B0D"/>
    <w:rsid w:val="003D6EF1"/>
    <w:rsid w:val="003D77F5"/>
    <w:rsid w:val="003E283E"/>
    <w:rsid w:val="003E4947"/>
    <w:rsid w:val="003E50BF"/>
    <w:rsid w:val="003F1F84"/>
    <w:rsid w:val="003F5570"/>
    <w:rsid w:val="00401C96"/>
    <w:rsid w:val="00410373"/>
    <w:rsid w:val="00413ADD"/>
    <w:rsid w:val="00414676"/>
    <w:rsid w:val="004204FB"/>
    <w:rsid w:val="004206D7"/>
    <w:rsid w:val="00420A0C"/>
    <w:rsid w:val="00424236"/>
    <w:rsid w:val="00430CD3"/>
    <w:rsid w:val="004316B6"/>
    <w:rsid w:val="00440B49"/>
    <w:rsid w:val="00444583"/>
    <w:rsid w:val="00444BB9"/>
    <w:rsid w:val="00445421"/>
    <w:rsid w:val="004466E3"/>
    <w:rsid w:val="00450171"/>
    <w:rsid w:val="004507D7"/>
    <w:rsid w:val="004539E0"/>
    <w:rsid w:val="004607AB"/>
    <w:rsid w:val="00466DAE"/>
    <w:rsid w:val="0047555C"/>
    <w:rsid w:val="00476235"/>
    <w:rsid w:val="00480FDE"/>
    <w:rsid w:val="00481A50"/>
    <w:rsid w:val="00487936"/>
    <w:rsid w:val="0049712E"/>
    <w:rsid w:val="004A4CD0"/>
    <w:rsid w:val="004B1785"/>
    <w:rsid w:val="004B2C93"/>
    <w:rsid w:val="004B4CF8"/>
    <w:rsid w:val="004B5045"/>
    <w:rsid w:val="004C1BE5"/>
    <w:rsid w:val="004C1EBC"/>
    <w:rsid w:val="004C21C3"/>
    <w:rsid w:val="004C2490"/>
    <w:rsid w:val="004C79B0"/>
    <w:rsid w:val="004D6E96"/>
    <w:rsid w:val="004F04AD"/>
    <w:rsid w:val="004F0631"/>
    <w:rsid w:val="004F6256"/>
    <w:rsid w:val="004F6368"/>
    <w:rsid w:val="004F7B14"/>
    <w:rsid w:val="00500852"/>
    <w:rsid w:val="00501261"/>
    <w:rsid w:val="00502D3A"/>
    <w:rsid w:val="0051055F"/>
    <w:rsid w:val="0052044B"/>
    <w:rsid w:val="00521D3E"/>
    <w:rsid w:val="005230E4"/>
    <w:rsid w:val="00532DB2"/>
    <w:rsid w:val="00532F02"/>
    <w:rsid w:val="00543DED"/>
    <w:rsid w:val="0054417E"/>
    <w:rsid w:val="005468C5"/>
    <w:rsid w:val="0054768E"/>
    <w:rsid w:val="00547F41"/>
    <w:rsid w:val="005503FF"/>
    <w:rsid w:val="005511CE"/>
    <w:rsid w:val="00553B86"/>
    <w:rsid w:val="00554356"/>
    <w:rsid w:val="005567F4"/>
    <w:rsid w:val="00556C5D"/>
    <w:rsid w:val="005649AF"/>
    <w:rsid w:val="0057268D"/>
    <w:rsid w:val="00577B44"/>
    <w:rsid w:val="00580761"/>
    <w:rsid w:val="00581C3A"/>
    <w:rsid w:val="0058239F"/>
    <w:rsid w:val="00584AE8"/>
    <w:rsid w:val="00590C96"/>
    <w:rsid w:val="00595187"/>
    <w:rsid w:val="005966BA"/>
    <w:rsid w:val="005A1D21"/>
    <w:rsid w:val="005A1E1B"/>
    <w:rsid w:val="005A29CC"/>
    <w:rsid w:val="005A4087"/>
    <w:rsid w:val="005B1182"/>
    <w:rsid w:val="005B402B"/>
    <w:rsid w:val="005C241A"/>
    <w:rsid w:val="005C3D81"/>
    <w:rsid w:val="005D1AA0"/>
    <w:rsid w:val="005D1B6F"/>
    <w:rsid w:val="005D7F82"/>
    <w:rsid w:val="005E589D"/>
    <w:rsid w:val="005F463A"/>
    <w:rsid w:val="00607DB1"/>
    <w:rsid w:val="0061196B"/>
    <w:rsid w:val="00613260"/>
    <w:rsid w:val="00613C44"/>
    <w:rsid w:val="00614B0F"/>
    <w:rsid w:val="00615BA5"/>
    <w:rsid w:val="00622711"/>
    <w:rsid w:val="00623B8A"/>
    <w:rsid w:val="006301B4"/>
    <w:rsid w:val="00642D3B"/>
    <w:rsid w:val="0065096C"/>
    <w:rsid w:val="00651336"/>
    <w:rsid w:val="006536C9"/>
    <w:rsid w:val="00654BC8"/>
    <w:rsid w:val="0065545E"/>
    <w:rsid w:val="006659FE"/>
    <w:rsid w:val="00665B51"/>
    <w:rsid w:val="00671585"/>
    <w:rsid w:val="00674E5B"/>
    <w:rsid w:val="00681A74"/>
    <w:rsid w:val="00682E78"/>
    <w:rsid w:val="006A54C9"/>
    <w:rsid w:val="006A5CF1"/>
    <w:rsid w:val="006A6C9F"/>
    <w:rsid w:val="006B02E3"/>
    <w:rsid w:val="006B2535"/>
    <w:rsid w:val="006B2569"/>
    <w:rsid w:val="006B3978"/>
    <w:rsid w:val="006C0801"/>
    <w:rsid w:val="006C10D9"/>
    <w:rsid w:val="006C1D05"/>
    <w:rsid w:val="006C22B3"/>
    <w:rsid w:val="006C7D8D"/>
    <w:rsid w:val="006D1149"/>
    <w:rsid w:val="006D38B4"/>
    <w:rsid w:val="006D4AAD"/>
    <w:rsid w:val="006D6B9C"/>
    <w:rsid w:val="006E51FC"/>
    <w:rsid w:val="006F1930"/>
    <w:rsid w:val="006F3B61"/>
    <w:rsid w:val="006F46A2"/>
    <w:rsid w:val="006F55EC"/>
    <w:rsid w:val="00700A00"/>
    <w:rsid w:val="00713E6F"/>
    <w:rsid w:val="00715A1C"/>
    <w:rsid w:val="00715D15"/>
    <w:rsid w:val="00716F09"/>
    <w:rsid w:val="007179FF"/>
    <w:rsid w:val="00725538"/>
    <w:rsid w:val="00731546"/>
    <w:rsid w:val="00744FDC"/>
    <w:rsid w:val="00751340"/>
    <w:rsid w:val="00755124"/>
    <w:rsid w:val="00755C8C"/>
    <w:rsid w:val="00760024"/>
    <w:rsid w:val="00762E32"/>
    <w:rsid w:val="0076549D"/>
    <w:rsid w:val="00766262"/>
    <w:rsid w:val="00772063"/>
    <w:rsid w:val="007725AC"/>
    <w:rsid w:val="00774429"/>
    <w:rsid w:val="007766EF"/>
    <w:rsid w:val="00776CCA"/>
    <w:rsid w:val="0078362A"/>
    <w:rsid w:val="0079021F"/>
    <w:rsid w:val="007914C8"/>
    <w:rsid w:val="0079159B"/>
    <w:rsid w:val="007A20FE"/>
    <w:rsid w:val="007A3B6E"/>
    <w:rsid w:val="007B18B3"/>
    <w:rsid w:val="007B236A"/>
    <w:rsid w:val="007B26D6"/>
    <w:rsid w:val="007D06CD"/>
    <w:rsid w:val="007D25E5"/>
    <w:rsid w:val="007D759D"/>
    <w:rsid w:val="007D7ECB"/>
    <w:rsid w:val="007E18B2"/>
    <w:rsid w:val="007F41A4"/>
    <w:rsid w:val="007F4D4A"/>
    <w:rsid w:val="008077E3"/>
    <w:rsid w:val="0081093A"/>
    <w:rsid w:val="0081447D"/>
    <w:rsid w:val="00815DF6"/>
    <w:rsid w:val="0083054F"/>
    <w:rsid w:val="00832EA1"/>
    <w:rsid w:val="0084281C"/>
    <w:rsid w:val="008461C5"/>
    <w:rsid w:val="008518A1"/>
    <w:rsid w:val="00854CBE"/>
    <w:rsid w:val="00855CF1"/>
    <w:rsid w:val="00863A84"/>
    <w:rsid w:val="00872E8A"/>
    <w:rsid w:val="00875AB3"/>
    <w:rsid w:val="00885124"/>
    <w:rsid w:val="0089130F"/>
    <w:rsid w:val="008931F7"/>
    <w:rsid w:val="008969A6"/>
    <w:rsid w:val="008A5596"/>
    <w:rsid w:val="008B1074"/>
    <w:rsid w:val="008B3A85"/>
    <w:rsid w:val="008B77C6"/>
    <w:rsid w:val="008B7871"/>
    <w:rsid w:val="008C2D27"/>
    <w:rsid w:val="008D1E85"/>
    <w:rsid w:val="008E14EC"/>
    <w:rsid w:val="008F0BA8"/>
    <w:rsid w:val="008F2D0D"/>
    <w:rsid w:val="008F7E6C"/>
    <w:rsid w:val="009003D1"/>
    <w:rsid w:val="00905947"/>
    <w:rsid w:val="00906102"/>
    <w:rsid w:val="009176D2"/>
    <w:rsid w:val="009255CC"/>
    <w:rsid w:val="00927903"/>
    <w:rsid w:val="00937E73"/>
    <w:rsid w:val="009435F6"/>
    <w:rsid w:val="0094792A"/>
    <w:rsid w:val="009508BF"/>
    <w:rsid w:val="0095302B"/>
    <w:rsid w:val="00954A07"/>
    <w:rsid w:val="009606B4"/>
    <w:rsid w:val="009629D5"/>
    <w:rsid w:val="00963A8D"/>
    <w:rsid w:val="009652C8"/>
    <w:rsid w:val="00970C5F"/>
    <w:rsid w:val="009733D2"/>
    <w:rsid w:val="00974090"/>
    <w:rsid w:val="00975502"/>
    <w:rsid w:val="009811E3"/>
    <w:rsid w:val="00983EFC"/>
    <w:rsid w:val="009859FF"/>
    <w:rsid w:val="00985A5B"/>
    <w:rsid w:val="00985D07"/>
    <w:rsid w:val="0099046B"/>
    <w:rsid w:val="00992267"/>
    <w:rsid w:val="00994EDD"/>
    <w:rsid w:val="00996C78"/>
    <w:rsid w:val="009971A6"/>
    <w:rsid w:val="009A0097"/>
    <w:rsid w:val="009A0143"/>
    <w:rsid w:val="009A113A"/>
    <w:rsid w:val="009A1155"/>
    <w:rsid w:val="009A1C43"/>
    <w:rsid w:val="009A591E"/>
    <w:rsid w:val="009B245E"/>
    <w:rsid w:val="009B3D46"/>
    <w:rsid w:val="009B597A"/>
    <w:rsid w:val="009B682E"/>
    <w:rsid w:val="009B774B"/>
    <w:rsid w:val="009C0CBB"/>
    <w:rsid w:val="009C0CF5"/>
    <w:rsid w:val="009C5D96"/>
    <w:rsid w:val="009D0E96"/>
    <w:rsid w:val="009E2A2F"/>
    <w:rsid w:val="009E2D76"/>
    <w:rsid w:val="009E6D6A"/>
    <w:rsid w:val="009F05B9"/>
    <w:rsid w:val="009F64C4"/>
    <w:rsid w:val="009F7F23"/>
    <w:rsid w:val="00A00EBC"/>
    <w:rsid w:val="00A03C3C"/>
    <w:rsid w:val="00A04550"/>
    <w:rsid w:val="00A073F4"/>
    <w:rsid w:val="00A1189E"/>
    <w:rsid w:val="00A122B1"/>
    <w:rsid w:val="00A13CFE"/>
    <w:rsid w:val="00A167F8"/>
    <w:rsid w:val="00A22DCE"/>
    <w:rsid w:val="00A2538A"/>
    <w:rsid w:val="00A265D6"/>
    <w:rsid w:val="00A27582"/>
    <w:rsid w:val="00A321DA"/>
    <w:rsid w:val="00A34D51"/>
    <w:rsid w:val="00A34DD7"/>
    <w:rsid w:val="00A375F7"/>
    <w:rsid w:val="00A4261A"/>
    <w:rsid w:val="00A432D5"/>
    <w:rsid w:val="00A451A2"/>
    <w:rsid w:val="00A514C2"/>
    <w:rsid w:val="00A52392"/>
    <w:rsid w:val="00A62A49"/>
    <w:rsid w:val="00A62FBE"/>
    <w:rsid w:val="00A64167"/>
    <w:rsid w:val="00A720B0"/>
    <w:rsid w:val="00A72409"/>
    <w:rsid w:val="00A755BC"/>
    <w:rsid w:val="00A77113"/>
    <w:rsid w:val="00A82E2F"/>
    <w:rsid w:val="00A949FD"/>
    <w:rsid w:val="00AA4E5F"/>
    <w:rsid w:val="00AA6C4D"/>
    <w:rsid w:val="00AB64F5"/>
    <w:rsid w:val="00AC0B63"/>
    <w:rsid w:val="00AC60D7"/>
    <w:rsid w:val="00AD18CD"/>
    <w:rsid w:val="00AD3B37"/>
    <w:rsid w:val="00AD7986"/>
    <w:rsid w:val="00AE0CAE"/>
    <w:rsid w:val="00AE1E32"/>
    <w:rsid w:val="00AE55B7"/>
    <w:rsid w:val="00AE56B5"/>
    <w:rsid w:val="00AF1B06"/>
    <w:rsid w:val="00AF5F83"/>
    <w:rsid w:val="00B00085"/>
    <w:rsid w:val="00B015A9"/>
    <w:rsid w:val="00B05656"/>
    <w:rsid w:val="00B105F7"/>
    <w:rsid w:val="00B125E5"/>
    <w:rsid w:val="00B26E2C"/>
    <w:rsid w:val="00B27D40"/>
    <w:rsid w:val="00B332E6"/>
    <w:rsid w:val="00B35C3D"/>
    <w:rsid w:val="00B363D3"/>
    <w:rsid w:val="00B40A85"/>
    <w:rsid w:val="00B4587F"/>
    <w:rsid w:val="00B469A8"/>
    <w:rsid w:val="00B50472"/>
    <w:rsid w:val="00B5176A"/>
    <w:rsid w:val="00B5768C"/>
    <w:rsid w:val="00B653DC"/>
    <w:rsid w:val="00B72AF2"/>
    <w:rsid w:val="00B7463B"/>
    <w:rsid w:val="00B76C80"/>
    <w:rsid w:val="00B81BA0"/>
    <w:rsid w:val="00B82746"/>
    <w:rsid w:val="00B8618D"/>
    <w:rsid w:val="00B9584B"/>
    <w:rsid w:val="00BA12F0"/>
    <w:rsid w:val="00BA2F9F"/>
    <w:rsid w:val="00BB59D0"/>
    <w:rsid w:val="00BB6BE7"/>
    <w:rsid w:val="00BC149B"/>
    <w:rsid w:val="00BC1701"/>
    <w:rsid w:val="00BC223A"/>
    <w:rsid w:val="00BC2DF6"/>
    <w:rsid w:val="00BC377D"/>
    <w:rsid w:val="00BC6F90"/>
    <w:rsid w:val="00BD25D4"/>
    <w:rsid w:val="00BD42C2"/>
    <w:rsid w:val="00BF0955"/>
    <w:rsid w:val="00C06A1A"/>
    <w:rsid w:val="00C10E82"/>
    <w:rsid w:val="00C11166"/>
    <w:rsid w:val="00C24C5A"/>
    <w:rsid w:val="00C30361"/>
    <w:rsid w:val="00C4397D"/>
    <w:rsid w:val="00C4630F"/>
    <w:rsid w:val="00C47632"/>
    <w:rsid w:val="00C51B22"/>
    <w:rsid w:val="00C546ED"/>
    <w:rsid w:val="00C559A5"/>
    <w:rsid w:val="00C65883"/>
    <w:rsid w:val="00C74299"/>
    <w:rsid w:val="00C83C63"/>
    <w:rsid w:val="00C85374"/>
    <w:rsid w:val="00CA05F1"/>
    <w:rsid w:val="00CA2FAC"/>
    <w:rsid w:val="00CA4110"/>
    <w:rsid w:val="00CB4133"/>
    <w:rsid w:val="00CB6FF5"/>
    <w:rsid w:val="00CC021D"/>
    <w:rsid w:val="00CC2405"/>
    <w:rsid w:val="00CD6463"/>
    <w:rsid w:val="00CE0B21"/>
    <w:rsid w:val="00CE0FFD"/>
    <w:rsid w:val="00CE5FE4"/>
    <w:rsid w:val="00CE6CD0"/>
    <w:rsid w:val="00CF7F93"/>
    <w:rsid w:val="00D04224"/>
    <w:rsid w:val="00D12F11"/>
    <w:rsid w:val="00D210B6"/>
    <w:rsid w:val="00D24AB1"/>
    <w:rsid w:val="00D27691"/>
    <w:rsid w:val="00D30400"/>
    <w:rsid w:val="00D32493"/>
    <w:rsid w:val="00D36294"/>
    <w:rsid w:val="00D37339"/>
    <w:rsid w:val="00D40A54"/>
    <w:rsid w:val="00D42160"/>
    <w:rsid w:val="00D47A9A"/>
    <w:rsid w:val="00D52901"/>
    <w:rsid w:val="00D5386C"/>
    <w:rsid w:val="00D63356"/>
    <w:rsid w:val="00D71DFB"/>
    <w:rsid w:val="00D8762F"/>
    <w:rsid w:val="00DB106E"/>
    <w:rsid w:val="00DB19AB"/>
    <w:rsid w:val="00DB1D6D"/>
    <w:rsid w:val="00DB3D3D"/>
    <w:rsid w:val="00DB4438"/>
    <w:rsid w:val="00DB6EF6"/>
    <w:rsid w:val="00DC68E5"/>
    <w:rsid w:val="00DC770C"/>
    <w:rsid w:val="00DD2D1D"/>
    <w:rsid w:val="00DD59D5"/>
    <w:rsid w:val="00DE00E6"/>
    <w:rsid w:val="00E03556"/>
    <w:rsid w:val="00E1036A"/>
    <w:rsid w:val="00E10CFD"/>
    <w:rsid w:val="00E15E1F"/>
    <w:rsid w:val="00E1646F"/>
    <w:rsid w:val="00E243A3"/>
    <w:rsid w:val="00E26D4D"/>
    <w:rsid w:val="00E36270"/>
    <w:rsid w:val="00E405E3"/>
    <w:rsid w:val="00E43AD4"/>
    <w:rsid w:val="00E472A7"/>
    <w:rsid w:val="00E76D8F"/>
    <w:rsid w:val="00E801C1"/>
    <w:rsid w:val="00E81F67"/>
    <w:rsid w:val="00E821F8"/>
    <w:rsid w:val="00E829E1"/>
    <w:rsid w:val="00E91785"/>
    <w:rsid w:val="00E930AF"/>
    <w:rsid w:val="00E96937"/>
    <w:rsid w:val="00EA0FA5"/>
    <w:rsid w:val="00EA2872"/>
    <w:rsid w:val="00EA4570"/>
    <w:rsid w:val="00EB6421"/>
    <w:rsid w:val="00ED06C3"/>
    <w:rsid w:val="00ED12DA"/>
    <w:rsid w:val="00ED2782"/>
    <w:rsid w:val="00EE5D91"/>
    <w:rsid w:val="00EF2D00"/>
    <w:rsid w:val="00EF5DA6"/>
    <w:rsid w:val="00EF779E"/>
    <w:rsid w:val="00F0292E"/>
    <w:rsid w:val="00F03CCC"/>
    <w:rsid w:val="00F10B3C"/>
    <w:rsid w:val="00F23656"/>
    <w:rsid w:val="00F23936"/>
    <w:rsid w:val="00F260D9"/>
    <w:rsid w:val="00F26EA0"/>
    <w:rsid w:val="00F35BEB"/>
    <w:rsid w:val="00F41A8F"/>
    <w:rsid w:val="00F42792"/>
    <w:rsid w:val="00F4334A"/>
    <w:rsid w:val="00F53073"/>
    <w:rsid w:val="00F54AA3"/>
    <w:rsid w:val="00F573E1"/>
    <w:rsid w:val="00F703D5"/>
    <w:rsid w:val="00F76CC6"/>
    <w:rsid w:val="00F82E2D"/>
    <w:rsid w:val="00F93FCF"/>
    <w:rsid w:val="00FA38E2"/>
    <w:rsid w:val="00FB1DB4"/>
    <w:rsid w:val="00FC094E"/>
    <w:rsid w:val="00FC0D09"/>
    <w:rsid w:val="00FC613A"/>
    <w:rsid w:val="00FC7479"/>
    <w:rsid w:val="00FD0CAC"/>
    <w:rsid w:val="00FD17DA"/>
    <w:rsid w:val="00FD1E8C"/>
    <w:rsid w:val="00FD22DB"/>
    <w:rsid w:val="00FD327F"/>
    <w:rsid w:val="00FD5F2F"/>
    <w:rsid w:val="00FD7395"/>
    <w:rsid w:val="00FD7770"/>
    <w:rsid w:val="00FE0A83"/>
    <w:rsid w:val="00FE500C"/>
    <w:rsid w:val="00FE5579"/>
    <w:rsid w:val="00FF1C5C"/>
    <w:rsid w:val="00FF39B5"/>
    <w:rsid w:val="00FF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9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A0FA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0F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A0FA5"/>
    <w:rPr>
      <w:b/>
      <w:bCs/>
      <w:kern w:val="44"/>
      <w:sz w:val="44"/>
      <w:szCs w:val="44"/>
    </w:rPr>
  </w:style>
  <w:style w:type="character" w:customStyle="1" w:styleId="2Char">
    <w:name w:val="标题 2 Char"/>
    <w:basedOn w:val="a0"/>
    <w:link w:val="2"/>
    <w:uiPriority w:val="9"/>
    <w:qFormat/>
    <w:rsid w:val="00EA0FA5"/>
    <w:rPr>
      <w:rFonts w:asciiTheme="majorHAnsi" w:eastAsiaTheme="majorEastAsia" w:hAnsiTheme="majorHAnsi" w:cstheme="majorBidi"/>
      <w:b/>
      <w:bCs/>
      <w:sz w:val="32"/>
      <w:szCs w:val="32"/>
    </w:rPr>
  </w:style>
  <w:style w:type="paragraph" w:styleId="a3">
    <w:name w:val="header"/>
    <w:basedOn w:val="a"/>
    <w:link w:val="Char"/>
    <w:uiPriority w:val="99"/>
    <w:unhideWhenUsed/>
    <w:rsid w:val="00543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DED"/>
    <w:rPr>
      <w:sz w:val="18"/>
      <w:szCs w:val="18"/>
    </w:rPr>
  </w:style>
  <w:style w:type="paragraph" w:styleId="a4">
    <w:name w:val="footer"/>
    <w:basedOn w:val="a"/>
    <w:link w:val="Char0"/>
    <w:uiPriority w:val="99"/>
    <w:unhideWhenUsed/>
    <w:rsid w:val="00543DED"/>
    <w:pPr>
      <w:tabs>
        <w:tab w:val="center" w:pos="4153"/>
        <w:tab w:val="right" w:pos="8306"/>
      </w:tabs>
      <w:snapToGrid w:val="0"/>
      <w:jc w:val="left"/>
    </w:pPr>
    <w:rPr>
      <w:sz w:val="18"/>
      <w:szCs w:val="18"/>
    </w:rPr>
  </w:style>
  <w:style w:type="character" w:customStyle="1" w:styleId="Char0">
    <w:name w:val="页脚 Char"/>
    <w:basedOn w:val="a0"/>
    <w:link w:val="a4"/>
    <w:uiPriority w:val="99"/>
    <w:rsid w:val="00543DED"/>
    <w:rPr>
      <w:sz w:val="18"/>
      <w:szCs w:val="18"/>
    </w:rPr>
  </w:style>
  <w:style w:type="paragraph" w:styleId="a5">
    <w:name w:val="No Spacing"/>
    <w:link w:val="Char1"/>
    <w:uiPriority w:val="1"/>
    <w:qFormat/>
    <w:rsid w:val="00774429"/>
    <w:rPr>
      <w:kern w:val="0"/>
      <w:sz w:val="22"/>
    </w:rPr>
  </w:style>
  <w:style w:type="character" w:customStyle="1" w:styleId="Char1">
    <w:name w:val="无间隔 Char"/>
    <w:basedOn w:val="a0"/>
    <w:link w:val="a5"/>
    <w:uiPriority w:val="1"/>
    <w:rsid w:val="00774429"/>
    <w:rPr>
      <w:kern w:val="0"/>
      <w:sz w:val="22"/>
    </w:rPr>
  </w:style>
  <w:style w:type="paragraph" w:styleId="a6">
    <w:name w:val="Balloon Text"/>
    <w:basedOn w:val="a"/>
    <w:link w:val="Char2"/>
    <w:uiPriority w:val="99"/>
    <w:semiHidden/>
    <w:unhideWhenUsed/>
    <w:rsid w:val="00774429"/>
    <w:rPr>
      <w:sz w:val="18"/>
      <w:szCs w:val="18"/>
    </w:rPr>
  </w:style>
  <w:style w:type="character" w:customStyle="1" w:styleId="Char2">
    <w:name w:val="批注框文本 Char"/>
    <w:basedOn w:val="a0"/>
    <w:link w:val="a6"/>
    <w:uiPriority w:val="99"/>
    <w:semiHidden/>
    <w:rsid w:val="00774429"/>
    <w:rPr>
      <w:sz w:val="18"/>
      <w:szCs w:val="18"/>
    </w:rPr>
  </w:style>
  <w:style w:type="table" w:customStyle="1" w:styleId="10">
    <w:name w:val="网格型1"/>
    <w:basedOn w:val="a1"/>
    <w:uiPriority w:val="59"/>
    <w:qFormat/>
    <w:rsid w:val="0077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7"/>
    <w:uiPriority w:val="59"/>
    <w:qFormat/>
    <w:rsid w:val="0077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7"/>
    <w:uiPriority w:val="59"/>
    <w:qFormat/>
    <w:rsid w:val="0077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qFormat/>
    <w:rsid w:val="00774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a"/>
    <w:next w:val="a"/>
    <w:autoRedefine/>
    <w:uiPriority w:val="39"/>
    <w:unhideWhenUsed/>
    <w:rsid w:val="001C654E"/>
    <w:pPr>
      <w:tabs>
        <w:tab w:val="right" w:leader="dot" w:pos="8296"/>
      </w:tabs>
      <w:spacing w:line="480" w:lineRule="exact"/>
    </w:pPr>
    <w:rPr>
      <w:rFonts w:ascii="黑体" w:eastAsia="黑体" w:hAnsi="黑体"/>
      <w:noProof/>
      <w:kern w:val="0"/>
      <w:sz w:val="24"/>
      <w:szCs w:val="24"/>
    </w:rPr>
  </w:style>
  <w:style w:type="paragraph" w:styleId="20">
    <w:name w:val="toc 2"/>
    <w:basedOn w:val="a"/>
    <w:next w:val="a"/>
    <w:autoRedefine/>
    <w:uiPriority w:val="39"/>
    <w:unhideWhenUsed/>
    <w:rsid w:val="00C24C5A"/>
    <w:pPr>
      <w:tabs>
        <w:tab w:val="right" w:leader="dot" w:pos="8296"/>
      </w:tabs>
      <w:spacing w:line="312" w:lineRule="auto"/>
      <w:ind w:leftChars="200" w:left="420"/>
    </w:pPr>
  </w:style>
  <w:style w:type="character" w:styleId="a8">
    <w:name w:val="Hyperlink"/>
    <w:basedOn w:val="a0"/>
    <w:uiPriority w:val="99"/>
    <w:unhideWhenUsed/>
    <w:rsid w:val="00A77113"/>
    <w:rPr>
      <w:color w:val="0000FF" w:themeColor="hyperlink"/>
      <w:u w:val="single"/>
    </w:rPr>
  </w:style>
  <w:style w:type="paragraph" w:styleId="a9">
    <w:name w:val="List Paragraph"/>
    <w:basedOn w:val="a"/>
    <w:uiPriority w:val="34"/>
    <w:qFormat/>
    <w:rsid w:val="006301B4"/>
    <w:pPr>
      <w:ind w:firstLineChars="200" w:firstLine="420"/>
    </w:pPr>
    <w:rPr>
      <w:rFonts w:ascii="Calibri" w:eastAsia="宋体" w:hAnsi="Calibri" w:cs="宋体"/>
      <w:szCs w:val="24"/>
    </w:rPr>
  </w:style>
  <w:style w:type="paragraph" w:styleId="aa">
    <w:name w:val="Body Text"/>
    <w:basedOn w:val="a"/>
    <w:link w:val="Char3"/>
    <w:uiPriority w:val="1"/>
    <w:unhideWhenUsed/>
    <w:qFormat/>
    <w:rsid w:val="00A00EBC"/>
    <w:pPr>
      <w:autoSpaceDE w:val="0"/>
      <w:autoSpaceDN w:val="0"/>
      <w:adjustRightInd w:val="0"/>
      <w:ind w:left="120"/>
      <w:jc w:val="left"/>
    </w:pPr>
    <w:rPr>
      <w:rFonts w:ascii="宋体" w:eastAsia="宋体" w:hAnsi="宋体" w:cs="Times New Roman" w:hint="eastAsia"/>
      <w:kern w:val="0"/>
      <w:sz w:val="24"/>
      <w:szCs w:val="20"/>
    </w:rPr>
  </w:style>
  <w:style w:type="character" w:customStyle="1" w:styleId="Char3">
    <w:name w:val="正文文本 Char"/>
    <w:basedOn w:val="a0"/>
    <w:link w:val="aa"/>
    <w:uiPriority w:val="1"/>
    <w:qFormat/>
    <w:rsid w:val="00A00EBC"/>
    <w:rPr>
      <w:rFonts w:ascii="宋体" w:eastAsia="宋体" w:hAnsi="宋体" w:cs="Times New Roman"/>
      <w:kern w:val="0"/>
      <w:sz w:val="24"/>
      <w:szCs w:val="20"/>
    </w:rPr>
  </w:style>
  <w:style w:type="paragraph" w:customStyle="1" w:styleId="TableParagraph">
    <w:name w:val="Table Paragraph"/>
    <w:basedOn w:val="a"/>
    <w:uiPriority w:val="1"/>
    <w:unhideWhenUsed/>
    <w:qFormat/>
    <w:rsid w:val="00A00EBC"/>
    <w:pPr>
      <w:autoSpaceDE w:val="0"/>
      <w:autoSpaceDN w:val="0"/>
      <w:adjustRightInd w:val="0"/>
      <w:jc w:val="left"/>
    </w:pPr>
    <w:rPr>
      <w:rFonts w:ascii="Times New Roman" w:eastAsia="宋体" w:hAnsi="Times New Roman" w:cs="Times New Roman"/>
      <w:kern w:val="0"/>
      <w:sz w:val="24"/>
      <w:szCs w:val="20"/>
    </w:rPr>
  </w:style>
  <w:style w:type="table" w:customStyle="1" w:styleId="TableNormal">
    <w:name w:val="Table Normal"/>
    <w:rsid w:val="00011E2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011E26"/>
    <w:pPr>
      <w:pBdr>
        <w:top w:val="nil"/>
        <w:left w:val="nil"/>
        <w:bottom w:val="nil"/>
        <w:right w:val="nil"/>
        <w:between w:val="nil"/>
        <w:bar w:val="nil"/>
      </w:pBdr>
    </w:pPr>
    <w:rPr>
      <w:rFonts w:ascii="Helvetica Neue" w:eastAsia="Helvetica Neue" w:hAnsi="Helvetica Neue" w:cs="Helvetica Neue"/>
      <w:color w:val="000000"/>
      <w:kern w:val="0"/>
      <w:sz w:val="22"/>
      <w:bdr w:val="nil"/>
    </w:rPr>
  </w:style>
  <w:style w:type="paragraph" w:styleId="ab">
    <w:name w:val="Date"/>
    <w:basedOn w:val="a"/>
    <w:next w:val="a"/>
    <w:link w:val="Char4"/>
    <w:uiPriority w:val="99"/>
    <w:semiHidden/>
    <w:unhideWhenUsed/>
    <w:rsid w:val="00156450"/>
    <w:pPr>
      <w:ind w:leftChars="2500" w:left="100"/>
    </w:pPr>
  </w:style>
  <w:style w:type="character" w:customStyle="1" w:styleId="Char4">
    <w:name w:val="日期 Char"/>
    <w:basedOn w:val="a0"/>
    <w:link w:val="ab"/>
    <w:uiPriority w:val="99"/>
    <w:semiHidden/>
    <w:rsid w:val="00156450"/>
  </w:style>
  <w:style w:type="character" w:styleId="ac">
    <w:name w:val="annotation reference"/>
    <w:basedOn w:val="a0"/>
    <w:uiPriority w:val="99"/>
    <w:semiHidden/>
    <w:unhideWhenUsed/>
    <w:rsid w:val="00983EFC"/>
    <w:rPr>
      <w:sz w:val="21"/>
      <w:szCs w:val="21"/>
    </w:rPr>
  </w:style>
  <w:style w:type="paragraph" w:styleId="ad">
    <w:name w:val="annotation text"/>
    <w:basedOn w:val="a"/>
    <w:link w:val="Char5"/>
    <w:uiPriority w:val="99"/>
    <w:unhideWhenUsed/>
    <w:rsid w:val="00983EFC"/>
    <w:pPr>
      <w:jc w:val="left"/>
    </w:pPr>
  </w:style>
  <w:style w:type="character" w:customStyle="1" w:styleId="Char5">
    <w:name w:val="批注文字 Char"/>
    <w:basedOn w:val="a0"/>
    <w:link w:val="ad"/>
    <w:uiPriority w:val="99"/>
    <w:rsid w:val="00983EFC"/>
  </w:style>
  <w:style w:type="paragraph" w:styleId="ae">
    <w:name w:val="annotation subject"/>
    <w:basedOn w:val="ad"/>
    <w:next w:val="ad"/>
    <w:link w:val="Char6"/>
    <w:uiPriority w:val="99"/>
    <w:semiHidden/>
    <w:unhideWhenUsed/>
    <w:rsid w:val="00983EFC"/>
    <w:rPr>
      <w:b/>
      <w:bCs/>
    </w:rPr>
  </w:style>
  <w:style w:type="character" w:customStyle="1" w:styleId="Char6">
    <w:name w:val="批注主题 Char"/>
    <w:basedOn w:val="Char5"/>
    <w:link w:val="ae"/>
    <w:uiPriority w:val="99"/>
    <w:semiHidden/>
    <w:rsid w:val="00983EFC"/>
    <w:rPr>
      <w:b/>
      <w:bCs/>
    </w:rPr>
  </w:style>
  <w:style w:type="paragraph" w:styleId="af">
    <w:name w:val="Revision"/>
    <w:hidden/>
    <w:uiPriority w:val="99"/>
    <w:semiHidden/>
    <w:rsid w:val="00401C96"/>
  </w:style>
  <w:style w:type="table" w:customStyle="1" w:styleId="21">
    <w:name w:val="网格型2"/>
    <w:basedOn w:val="a1"/>
    <w:next w:val="a7"/>
    <w:uiPriority w:val="99"/>
    <w:qFormat/>
    <w:rsid w:val="007B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A0FA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0F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A0FA5"/>
    <w:rPr>
      <w:b/>
      <w:bCs/>
      <w:kern w:val="44"/>
      <w:sz w:val="44"/>
      <w:szCs w:val="44"/>
    </w:rPr>
  </w:style>
  <w:style w:type="character" w:customStyle="1" w:styleId="2Char">
    <w:name w:val="标题 2 Char"/>
    <w:basedOn w:val="a0"/>
    <w:link w:val="2"/>
    <w:uiPriority w:val="9"/>
    <w:qFormat/>
    <w:rsid w:val="00EA0FA5"/>
    <w:rPr>
      <w:rFonts w:asciiTheme="majorHAnsi" w:eastAsiaTheme="majorEastAsia" w:hAnsiTheme="majorHAnsi" w:cstheme="majorBidi"/>
      <w:b/>
      <w:bCs/>
      <w:sz w:val="32"/>
      <w:szCs w:val="32"/>
    </w:rPr>
  </w:style>
  <w:style w:type="paragraph" w:styleId="a3">
    <w:name w:val="header"/>
    <w:basedOn w:val="a"/>
    <w:link w:val="Char"/>
    <w:uiPriority w:val="99"/>
    <w:unhideWhenUsed/>
    <w:rsid w:val="00543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DED"/>
    <w:rPr>
      <w:sz w:val="18"/>
      <w:szCs w:val="18"/>
    </w:rPr>
  </w:style>
  <w:style w:type="paragraph" w:styleId="a4">
    <w:name w:val="footer"/>
    <w:basedOn w:val="a"/>
    <w:link w:val="Char0"/>
    <w:uiPriority w:val="99"/>
    <w:unhideWhenUsed/>
    <w:rsid w:val="00543DED"/>
    <w:pPr>
      <w:tabs>
        <w:tab w:val="center" w:pos="4153"/>
        <w:tab w:val="right" w:pos="8306"/>
      </w:tabs>
      <w:snapToGrid w:val="0"/>
      <w:jc w:val="left"/>
    </w:pPr>
    <w:rPr>
      <w:sz w:val="18"/>
      <w:szCs w:val="18"/>
    </w:rPr>
  </w:style>
  <w:style w:type="character" w:customStyle="1" w:styleId="Char0">
    <w:name w:val="页脚 Char"/>
    <w:basedOn w:val="a0"/>
    <w:link w:val="a4"/>
    <w:uiPriority w:val="99"/>
    <w:rsid w:val="00543DED"/>
    <w:rPr>
      <w:sz w:val="18"/>
      <w:szCs w:val="18"/>
    </w:rPr>
  </w:style>
  <w:style w:type="paragraph" w:styleId="a5">
    <w:name w:val="No Spacing"/>
    <w:link w:val="Char1"/>
    <w:uiPriority w:val="1"/>
    <w:qFormat/>
    <w:rsid w:val="00774429"/>
    <w:rPr>
      <w:kern w:val="0"/>
      <w:sz w:val="22"/>
    </w:rPr>
  </w:style>
  <w:style w:type="character" w:customStyle="1" w:styleId="Char1">
    <w:name w:val="无间隔 Char"/>
    <w:basedOn w:val="a0"/>
    <w:link w:val="a5"/>
    <w:uiPriority w:val="1"/>
    <w:rsid w:val="00774429"/>
    <w:rPr>
      <w:kern w:val="0"/>
      <w:sz w:val="22"/>
    </w:rPr>
  </w:style>
  <w:style w:type="paragraph" w:styleId="a6">
    <w:name w:val="Balloon Text"/>
    <w:basedOn w:val="a"/>
    <w:link w:val="Char2"/>
    <w:uiPriority w:val="99"/>
    <w:semiHidden/>
    <w:unhideWhenUsed/>
    <w:rsid w:val="00774429"/>
    <w:rPr>
      <w:sz w:val="18"/>
      <w:szCs w:val="18"/>
    </w:rPr>
  </w:style>
  <w:style w:type="character" w:customStyle="1" w:styleId="Char2">
    <w:name w:val="批注框文本 Char"/>
    <w:basedOn w:val="a0"/>
    <w:link w:val="a6"/>
    <w:uiPriority w:val="99"/>
    <w:semiHidden/>
    <w:rsid w:val="00774429"/>
    <w:rPr>
      <w:sz w:val="18"/>
      <w:szCs w:val="18"/>
    </w:rPr>
  </w:style>
  <w:style w:type="table" w:customStyle="1" w:styleId="10">
    <w:name w:val="网格型1"/>
    <w:basedOn w:val="a1"/>
    <w:uiPriority w:val="59"/>
    <w:qFormat/>
    <w:rsid w:val="0077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7"/>
    <w:uiPriority w:val="59"/>
    <w:qFormat/>
    <w:rsid w:val="0077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7"/>
    <w:uiPriority w:val="59"/>
    <w:qFormat/>
    <w:rsid w:val="0077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qFormat/>
    <w:rsid w:val="00774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a"/>
    <w:next w:val="a"/>
    <w:autoRedefine/>
    <w:uiPriority w:val="39"/>
    <w:unhideWhenUsed/>
    <w:rsid w:val="001C654E"/>
    <w:pPr>
      <w:tabs>
        <w:tab w:val="right" w:leader="dot" w:pos="8296"/>
      </w:tabs>
      <w:spacing w:line="480" w:lineRule="exact"/>
    </w:pPr>
    <w:rPr>
      <w:rFonts w:ascii="黑体" w:eastAsia="黑体" w:hAnsi="黑体"/>
      <w:noProof/>
      <w:kern w:val="0"/>
      <w:sz w:val="24"/>
      <w:szCs w:val="24"/>
    </w:rPr>
  </w:style>
  <w:style w:type="paragraph" w:styleId="20">
    <w:name w:val="toc 2"/>
    <w:basedOn w:val="a"/>
    <w:next w:val="a"/>
    <w:autoRedefine/>
    <w:uiPriority w:val="39"/>
    <w:unhideWhenUsed/>
    <w:rsid w:val="00C24C5A"/>
    <w:pPr>
      <w:tabs>
        <w:tab w:val="right" w:leader="dot" w:pos="8296"/>
      </w:tabs>
      <w:spacing w:line="312" w:lineRule="auto"/>
      <w:ind w:leftChars="200" w:left="420"/>
    </w:pPr>
  </w:style>
  <w:style w:type="character" w:styleId="a8">
    <w:name w:val="Hyperlink"/>
    <w:basedOn w:val="a0"/>
    <w:uiPriority w:val="99"/>
    <w:unhideWhenUsed/>
    <w:rsid w:val="00A77113"/>
    <w:rPr>
      <w:color w:val="0000FF" w:themeColor="hyperlink"/>
      <w:u w:val="single"/>
    </w:rPr>
  </w:style>
  <w:style w:type="paragraph" w:styleId="a9">
    <w:name w:val="List Paragraph"/>
    <w:basedOn w:val="a"/>
    <w:uiPriority w:val="34"/>
    <w:qFormat/>
    <w:rsid w:val="006301B4"/>
    <w:pPr>
      <w:ind w:firstLineChars="200" w:firstLine="420"/>
    </w:pPr>
    <w:rPr>
      <w:rFonts w:ascii="Calibri" w:eastAsia="宋体" w:hAnsi="Calibri" w:cs="宋体"/>
      <w:szCs w:val="24"/>
    </w:rPr>
  </w:style>
  <w:style w:type="paragraph" w:styleId="aa">
    <w:name w:val="Body Text"/>
    <w:basedOn w:val="a"/>
    <w:link w:val="Char3"/>
    <w:uiPriority w:val="1"/>
    <w:unhideWhenUsed/>
    <w:qFormat/>
    <w:rsid w:val="00A00EBC"/>
    <w:pPr>
      <w:autoSpaceDE w:val="0"/>
      <w:autoSpaceDN w:val="0"/>
      <w:adjustRightInd w:val="0"/>
      <w:ind w:left="120"/>
      <w:jc w:val="left"/>
    </w:pPr>
    <w:rPr>
      <w:rFonts w:ascii="宋体" w:eastAsia="宋体" w:hAnsi="宋体" w:cs="Times New Roman" w:hint="eastAsia"/>
      <w:kern w:val="0"/>
      <w:sz w:val="24"/>
      <w:szCs w:val="20"/>
    </w:rPr>
  </w:style>
  <w:style w:type="character" w:customStyle="1" w:styleId="Char3">
    <w:name w:val="正文文本 Char"/>
    <w:basedOn w:val="a0"/>
    <w:link w:val="aa"/>
    <w:uiPriority w:val="1"/>
    <w:qFormat/>
    <w:rsid w:val="00A00EBC"/>
    <w:rPr>
      <w:rFonts w:ascii="宋体" w:eastAsia="宋体" w:hAnsi="宋体" w:cs="Times New Roman"/>
      <w:kern w:val="0"/>
      <w:sz w:val="24"/>
      <w:szCs w:val="20"/>
    </w:rPr>
  </w:style>
  <w:style w:type="paragraph" w:customStyle="1" w:styleId="TableParagraph">
    <w:name w:val="Table Paragraph"/>
    <w:basedOn w:val="a"/>
    <w:uiPriority w:val="1"/>
    <w:unhideWhenUsed/>
    <w:qFormat/>
    <w:rsid w:val="00A00EBC"/>
    <w:pPr>
      <w:autoSpaceDE w:val="0"/>
      <w:autoSpaceDN w:val="0"/>
      <w:adjustRightInd w:val="0"/>
      <w:jc w:val="left"/>
    </w:pPr>
    <w:rPr>
      <w:rFonts w:ascii="Times New Roman" w:eastAsia="宋体" w:hAnsi="Times New Roman" w:cs="Times New Roman"/>
      <w:kern w:val="0"/>
      <w:sz w:val="24"/>
      <w:szCs w:val="20"/>
    </w:rPr>
  </w:style>
  <w:style w:type="table" w:customStyle="1" w:styleId="TableNormal">
    <w:name w:val="Table Normal"/>
    <w:rsid w:val="00011E2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011E26"/>
    <w:pPr>
      <w:pBdr>
        <w:top w:val="nil"/>
        <w:left w:val="nil"/>
        <w:bottom w:val="nil"/>
        <w:right w:val="nil"/>
        <w:between w:val="nil"/>
        <w:bar w:val="nil"/>
      </w:pBdr>
    </w:pPr>
    <w:rPr>
      <w:rFonts w:ascii="Helvetica Neue" w:eastAsia="Helvetica Neue" w:hAnsi="Helvetica Neue" w:cs="Helvetica Neue"/>
      <w:color w:val="000000"/>
      <w:kern w:val="0"/>
      <w:sz w:val="22"/>
      <w:bdr w:val="nil"/>
    </w:rPr>
  </w:style>
  <w:style w:type="paragraph" w:styleId="ab">
    <w:name w:val="Date"/>
    <w:basedOn w:val="a"/>
    <w:next w:val="a"/>
    <w:link w:val="Char4"/>
    <w:uiPriority w:val="99"/>
    <w:semiHidden/>
    <w:unhideWhenUsed/>
    <w:rsid w:val="00156450"/>
    <w:pPr>
      <w:ind w:leftChars="2500" w:left="100"/>
    </w:pPr>
  </w:style>
  <w:style w:type="character" w:customStyle="1" w:styleId="Char4">
    <w:name w:val="日期 Char"/>
    <w:basedOn w:val="a0"/>
    <w:link w:val="ab"/>
    <w:uiPriority w:val="99"/>
    <w:semiHidden/>
    <w:rsid w:val="00156450"/>
  </w:style>
  <w:style w:type="character" w:styleId="ac">
    <w:name w:val="annotation reference"/>
    <w:basedOn w:val="a0"/>
    <w:uiPriority w:val="99"/>
    <w:semiHidden/>
    <w:unhideWhenUsed/>
    <w:rsid w:val="00983EFC"/>
    <w:rPr>
      <w:sz w:val="21"/>
      <w:szCs w:val="21"/>
    </w:rPr>
  </w:style>
  <w:style w:type="paragraph" w:styleId="ad">
    <w:name w:val="annotation text"/>
    <w:basedOn w:val="a"/>
    <w:link w:val="Char5"/>
    <w:uiPriority w:val="99"/>
    <w:unhideWhenUsed/>
    <w:rsid w:val="00983EFC"/>
    <w:pPr>
      <w:jc w:val="left"/>
    </w:pPr>
  </w:style>
  <w:style w:type="character" w:customStyle="1" w:styleId="Char5">
    <w:name w:val="批注文字 Char"/>
    <w:basedOn w:val="a0"/>
    <w:link w:val="ad"/>
    <w:uiPriority w:val="99"/>
    <w:rsid w:val="00983EFC"/>
  </w:style>
  <w:style w:type="paragraph" w:styleId="ae">
    <w:name w:val="annotation subject"/>
    <w:basedOn w:val="ad"/>
    <w:next w:val="ad"/>
    <w:link w:val="Char6"/>
    <w:uiPriority w:val="99"/>
    <w:semiHidden/>
    <w:unhideWhenUsed/>
    <w:rsid w:val="00983EFC"/>
    <w:rPr>
      <w:b/>
      <w:bCs/>
    </w:rPr>
  </w:style>
  <w:style w:type="character" w:customStyle="1" w:styleId="Char6">
    <w:name w:val="批注主题 Char"/>
    <w:basedOn w:val="Char5"/>
    <w:link w:val="ae"/>
    <w:uiPriority w:val="99"/>
    <w:semiHidden/>
    <w:rsid w:val="00983EFC"/>
    <w:rPr>
      <w:b/>
      <w:bCs/>
    </w:rPr>
  </w:style>
  <w:style w:type="paragraph" w:styleId="af">
    <w:name w:val="Revision"/>
    <w:hidden/>
    <w:uiPriority w:val="99"/>
    <w:semiHidden/>
    <w:rsid w:val="00401C96"/>
  </w:style>
  <w:style w:type="table" w:customStyle="1" w:styleId="21">
    <w:name w:val="网格型2"/>
    <w:basedOn w:val="a1"/>
    <w:next w:val="a7"/>
    <w:uiPriority w:val="99"/>
    <w:qFormat/>
    <w:rsid w:val="007B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97AF-03C9-4077-A420-0FED6239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2195</Words>
  <Characters>12514</Characters>
  <Application>Microsoft Office Word</Application>
  <DocSecurity>0</DocSecurity>
  <Lines>104</Lines>
  <Paragraphs>29</Paragraphs>
  <ScaleCrop>false</ScaleCrop>
  <Company>Microsoft</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lsw</cp:lastModifiedBy>
  <cp:revision>49</cp:revision>
  <cp:lastPrinted>2020-12-18T03:38:00Z</cp:lastPrinted>
  <dcterms:created xsi:type="dcterms:W3CDTF">2020-12-14T08:46:00Z</dcterms:created>
  <dcterms:modified xsi:type="dcterms:W3CDTF">2021-01-12T05:22:00Z</dcterms:modified>
</cp:coreProperties>
</file>