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82E3F" w14:textId="77777777" w:rsidR="00B409E2" w:rsidRPr="005B2F81" w:rsidRDefault="00B409E2" w:rsidP="00674BDA">
      <w:pPr>
        <w:ind w:rightChars="-41" w:right="-86" w:firstLine="0"/>
        <w:jc w:val="center"/>
        <w:rPr>
          <w:lang w:val="en-CA"/>
        </w:rPr>
      </w:pPr>
    </w:p>
    <w:p w14:paraId="6CA332B3" w14:textId="77777777" w:rsidR="00B409E2" w:rsidRDefault="00B409E2" w:rsidP="00674BDA">
      <w:pPr>
        <w:ind w:rightChars="-41" w:right="-86" w:firstLine="0"/>
        <w:jc w:val="center"/>
      </w:pPr>
    </w:p>
    <w:p w14:paraId="4BDCFB22" w14:textId="77777777" w:rsidR="00B409E2" w:rsidRDefault="00B409E2" w:rsidP="00674BDA">
      <w:pPr>
        <w:ind w:rightChars="-41" w:right="-86" w:firstLine="0"/>
        <w:jc w:val="center"/>
      </w:pPr>
    </w:p>
    <w:p w14:paraId="779B15CC" w14:textId="77777777" w:rsidR="00076D48" w:rsidRPr="002365C2" w:rsidRDefault="00703462" w:rsidP="00674BDA">
      <w:pPr>
        <w:ind w:rightChars="-41" w:right="-86" w:firstLine="0"/>
        <w:jc w:val="center"/>
        <w:outlineLvl w:val="0"/>
        <w:rPr>
          <w:rFonts w:ascii="黑体" w:eastAsia="黑体" w:hAnsi="黑体"/>
          <w:sz w:val="28"/>
          <w:szCs w:val="28"/>
        </w:rPr>
      </w:pPr>
      <w:r>
        <w:rPr>
          <w:rFonts w:ascii="黑体" w:eastAsia="黑体" w:hAnsi="黑体" w:hint="eastAsia"/>
          <w:sz w:val="28"/>
          <w:szCs w:val="28"/>
        </w:rPr>
        <w:t>中国房地产业协会</w:t>
      </w:r>
      <w:r w:rsidR="00E46261">
        <w:rPr>
          <w:rFonts w:ascii="黑体" w:eastAsia="黑体" w:hAnsi="黑体" w:hint="eastAsia"/>
          <w:sz w:val="28"/>
          <w:szCs w:val="28"/>
        </w:rPr>
        <w:t>标</w:t>
      </w:r>
      <w:r w:rsidR="00076D48" w:rsidRPr="002365C2">
        <w:rPr>
          <w:rFonts w:ascii="黑体" w:eastAsia="黑体" w:hAnsi="黑体"/>
          <w:sz w:val="28"/>
          <w:szCs w:val="28"/>
        </w:rPr>
        <w:t>准</w:t>
      </w:r>
    </w:p>
    <w:p w14:paraId="13A03A22" w14:textId="77777777" w:rsidR="00076D48" w:rsidRPr="009134ED" w:rsidRDefault="00076D48" w:rsidP="00674BDA">
      <w:pPr>
        <w:ind w:rightChars="-41" w:right="-86" w:firstLine="0"/>
        <w:jc w:val="center"/>
        <w:rPr>
          <w:strike/>
        </w:rPr>
      </w:pPr>
    </w:p>
    <w:p w14:paraId="04E2EA1F" w14:textId="77777777" w:rsidR="00076D48" w:rsidRPr="009134ED" w:rsidRDefault="00076D48" w:rsidP="00674BDA">
      <w:pPr>
        <w:ind w:rightChars="-41" w:right="-86" w:firstLine="0"/>
        <w:jc w:val="center"/>
        <w:rPr>
          <w:strike/>
        </w:rPr>
      </w:pPr>
    </w:p>
    <w:p w14:paraId="103C4A7B" w14:textId="77777777" w:rsidR="00076D48" w:rsidRPr="009134ED" w:rsidRDefault="00076D48" w:rsidP="00674BDA">
      <w:pPr>
        <w:ind w:rightChars="-41" w:right="-86" w:firstLine="0"/>
        <w:jc w:val="center"/>
        <w:rPr>
          <w:strike/>
        </w:rPr>
      </w:pPr>
    </w:p>
    <w:p w14:paraId="74021265" w14:textId="5311F128" w:rsidR="00076D48" w:rsidRPr="002365C2" w:rsidRDefault="0092389A" w:rsidP="00674BDA">
      <w:pPr>
        <w:ind w:rightChars="-41" w:right="-86" w:firstLine="0"/>
        <w:jc w:val="center"/>
        <w:outlineLvl w:val="0"/>
        <w:rPr>
          <w:sz w:val="30"/>
          <w:szCs w:val="30"/>
        </w:rPr>
      </w:pPr>
      <w:r w:rsidRPr="0092389A">
        <w:rPr>
          <w:sz w:val="30"/>
          <w:szCs w:val="30"/>
        </w:rPr>
        <w:t>绿色建筑设施设备</w:t>
      </w:r>
      <w:r w:rsidR="003168E2" w:rsidRPr="0092389A">
        <w:rPr>
          <w:sz w:val="30"/>
          <w:szCs w:val="30"/>
        </w:rPr>
        <w:t>信息模型</w:t>
      </w:r>
      <w:r w:rsidR="00027167">
        <w:rPr>
          <w:rFonts w:hint="eastAsia"/>
          <w:sz w:val="30"/>
          <w:szCs w:val="30"/>
        </w:rPr>
        <w:t>交付</w:t>
      </w:r>
      <w:r w:rsidR="00703462">
        <w:rPr>
          <w:rFonts w:hint="eastAsia"/>
          <w:sz w:val="30"/>
          <w:szCs w:val="30"/>
        </w:rPr>
        <w:t>标准</w:t>
      </w:r>
      <w:r w:rsidR="00177FA1" w:rsidRPr="002365C2">
        <w:rPr>
          <w:rFonts w:hint="eastAsia"/>
          <w:sz w:val="30"/>
          <w:szCs w:val="30"/>
        </w:rPr>
        <w:t>(</w:t>
      </w:r>
      <w:r w:rsidR="00703462">
        <w:rPr>
          <w:rFonts w:hint="eastAsia"/>
          <w:sz w:val="30"/>
          <w:szCs w:val="30"/>
        </w:rPr>
        <w:t>征求意见</w:t>
      </w:r>
      <w:r w:rsidR="00177FA1" w:rsidRPr="002365C2">
        <w:rPr>
          <w:rFonts w:hint="eastAsia"/>
          <w:sz w:val="30"/>
          <w:szCs w:val="30"/>
        </w:rPr>
        <w:t>稿)</w:t>
      </w:r>
    </w:p>
    <w:p w14:paraId="0E8891FF" w14:textId="22DF7F4E" w:rsidR="00076D48" w:rsidRPr="009D17B1" w:rsidRDefault="00385D9B" w:rsidP="00674BDA">
      <w:pPr>
        <w:ind w:rightChars="-41" w:right="-86" w:firstLine="0"/>
        <w:jc w:val="center"/>
        <w:rPr>
          <w:lang w:val="en-US"/>
        </w:rPr>
      </w:pPr>
      <w:r>
        <w:rPr>
          <w:lang w:val="en-US"/>
        </w:rPr>
        <w:t>D</w:t>
      </w:r>
      <w:r>
        <w:rPr>
          <w:rFonts w:hint="eastAsia"/>
          <w:lang w:val="en-US"/>
        </w:rPr>
        <w:t>elivery</w:t>
      </w:r>
      <w:r>
        <w:rPr>
          <w:lang w:val="en-US"/>
        </w:rPr>
        <w:t xml:space="preserve"> s</w:t>
      </w:r>
      <w:r w:rsidR="009D17B1" w:rsidRPr="009D17B1">
        <w:rPr>
          <w:lang w:val="en-US"/>
        </w:rPr>
        <w:t xml:space="preserve">tandard for </w:t>
      </w:r>
      <w:r>
        <w:rPr>
          <w:lang w:val="en-US"/>
        </w:rPr>
        <w:t>facilities and equipments information model</w:t>
      </w:r>
      <w:r w:rsidR="003168E2">
        <w:rPr>
          <w:rFonts w:hint="eastAsia"/>
          <w:lang w:val="en-US"/>
        </w:rPr>
        <w:t>s</w:t>
      </w:r>
      <w:r w:rsidRPr="009D17B1">
        <w:rPr>
          <w:lang w:val="en-US"/>
        </w:rPr>
        <w:t xml:space="preserve"> </w:t>
      </w:r>
      <w:r w:rsidR="009D17B1" w:rsidRPr="009D17B1">
        <w:rPr>
          <w:lang w:val="en-US"/>
        </w:rPr>
        <w:t>of</w:t>
      </w:r>
      <w:r>
        <w:rPr>
          <w:lang w:val="en-US"/>
        </w:rPr>
        <w:t xml:space="preserve"> </w:t>
      </w:r>
      <w:r w:rsidR="00403E0B">
        <w:rPr>
          <w:lang w:val="en-US"/>
        </w:rPr>
        <w:t>green buildings</w:t>
      </w:r>
    </w:p>
    <w:p w14:paraId="2855AD4B" w14:textId="77777777" w:rsidR="00076D48" w:rsidRPr="00DE1F4B" w:rsidRDefault="00076D48" w:rsidP="00674BDA">
      <w:pPr>
        <w:ind w:rightChars="-41" w:right="-86" w:firstLine="0"/>
        <w:jc w:val="center"/>
        <w:rPr>
          <w:strike/>
          <w:lang w:val="en-US"/>
        </w:rPr>
      </w:pPr>
    </w:p>
    <w:p w14:paraId="79E5DEEC" w14:textId="77777777" w:rsidR="00E46261" w:rsidRPr="00A8464A" w:rsidRDefault="00DD07C7" w:rsidP="00674BDA">
      <w:pPr>
        <w:ind w:rightChars="-41" w:right="-86" w:firstLine="0"/>
        <w:jc w:val="center"/>
        <w:rPr>
          <w:rFonts w:ascii="黑体" w:eastAsia="黑体"/>
          <w:b/>
          <w:szCs w:val="21"/>
        </w:rPr>
      </w:pPr>
      <w:r>
        <w:rPr>
          <w:rFonts w:ascii="黑体" w:eastAsia="黑体" w:hint="eastAsia"/>
          <w:b/>
          <w:szCs w:val="21"/>
          <w:lang w:val="en-CA"/>
        </w:rPr>
        <w:t>标准号</w:t>
      </w:r>
      <w:r w:rsidR="00E46261" w:rsidRPr="00A8464A">
        <w:rPr>
          <w:rFonts w:ascii="黑体" w:eastAsia="黑体" w:hint="eastAsia"/>
          <w:b/>
          <w:szCs w:val="21"/>
        </w:rPr>
        <w:t xml:space="preserve">  -20</w:t>
      </w:r>
      <w:r w:rsidR="00E46261">
        <w:rPr>
          <w:rFonts w:ascii="黑体" w:eastAsia="黑体" w:hint="eastAsia"/>
          <w:b/>
          <w:szCs w:val="21"/>
        </w:rPr>
        <w:t>XX</w:t>
      </w:r>
    </w:p>
    <w:p w14:paraId="02A60B49" w14:textId="77777777" w:rsidR="00E46261" w:rsidRDefault="00E46261" w:rsidP="00674BDA">
      <w:pPr>
        <w:ind w:rightChars="-41" w:right="-86" w:firstLine="0"/>
        <w:jc w:val="center"/>
        <w:rPr>
          <w:rFonts w:ascii="黑体" w:eastAsia="黑体"/>
          <w:b/>
          <w:szCs w:val="21"/>
        </w:rPr>
      </w:pPr>
    </w:p>
    <w:p w14:paraId="370B9343" w14:textId="77777777" w:rsidR="00522D34" w:rsidRPr="002259CA" w:rsidRDefault="00522D34" w:rsidP="00674BDA">
      <w:pPr>
        <w:ind w:rightChars="-41" w:right="-86" w:firstLine="0"/>
        <w:jc w:val="center"/>
        <w:rPr>
          <w:rFonts w:ascii="黑体" w:eastAsia="黑体"/>
          <w:b/>
          <w:sz w:val="32"/>
          <w:szCs w:val="32"/>
          <w:lang w:val="en-CA"/>
        </w:rPr>
      </w:pPr>
    </w:p>
    <w:p w14:paraId="521D3D78" w14:textId="77777777" w:rsidR="00674BDA" w:rsidRDefault="00674BDA" w:rsidP="00674BDA">
      <w:pPr>
        <w:ind w:rightChars="-41" w:right="-86" w:firstLine="0"/>
        <w:jc w:val="center"/>
        <w:rPr>
          <w:rFonts w:ascii="黑体" w:eastAsia="黑体"/>
          <w:b/>
          <w:sz w:val="32"/>
          <w:szCs w:val="32"/>
        </w:rPr>
      </w:pPr>
    </w:p>
    <w:p w14:paraId="46CC040D" w14:textId="77777777" w:rsidR="00674BDA" w:rsidRDefault="00674BDA" w:rsidP="00674BDA">
      <w:pPr>
        <w:ind w:rightChars="-41" w:right="-86" w:firstLine="0"/>
        <w:jc w:val="center"/>
        <w:rPr>
          <w:rFonts w:ascii="黑体" w:eastAsia="黑体"/>
          <w:b/>
          <w:sz w:val="32"/>
          <w:szCs w:val="32"/>
        </w:rPr>
      </w:pPr>
    </w:p>
    <w:p w14:paraId="1BC4504D" w14:textId="77777777" w:rsidR="00674BDA" w:rsidRDefault="00674BDA" w:rsidP="00674BDA">
      <w:pPr>
        <w:ind w:rightChars="-41" w:right="-86" w:firstLine="0"/>
        <w:jc w:val="center"/>
        <w:rPr>
          <w:rFonts w:ascii="黑体" w:eastAsia="黑体"/>
          <w:b/>
          <w:sz w:val="32"/>
          <w:szCs w:val="32"/>
        </w:rPr>
      </w:pPr>
    </w:p>
    <w:p w14:paraId="55494AD3" w14:textId="77777777" w:rsidR="00674BDA" w:rsidRDefault="00674BDA" w:rsidP="00674BDA">
      <w:pPr>
        <w:ind w:rightChars="-41" w:right="-86" w:firstLine="0"/>
        <w:jc w:val="center"/>
        <w:rPr>
          <w:rFonts w:ascii="黑体" w:eastAsia="黑体"/>
          <w:b/>
          <w:sz w:val="32"/>
          <w:szCs w:val="32"/>
        </w:rPr>
      </w:pPr>
    </w:p>
    <w:p w14:paraId="77C86AF9" w14:textId="77777777" w:rsidR="00674BDA" w:rsidRPr="00A8464A" w:rsidRDefault="00674BDA" w:rsidP="00674BDA">
      <w:pPr>
        <w:ind w:rightChars="-41" w:right="-86" w:firstLine="0"/>
        <w:jc w:val="center"/>
        <w:rPr>
          <w:rFonts w:ascii="黑体" w:eastAsia="黑体"/>
          <w:b/>
          <w:sz w:val="32"/>
          <w:szCs w:val="32"/>
        </w:rPr>
      </w:pPr>
    </w:p>
    <w:p w14:paraId="5EBCC8FE" w14:textId="77777777" w:rsidR="00E46261" w:rsidRPr="00A8464A" w:rsidRDefault="00E46261" w:rsidP="00674BDA">
      <w:pPr>
        <w:ind w:rightChars="-41" w:right="-86" w:firstLine="0"/>
        <w:jc w:val="center"/>
        <w:rPr>
          <w:rFonts w:ascii="宋体" w:hAnsi="宋体"/>
          <w:szCs w:val="21"/>
        </w:rPr>
      </w:pPr>
      <w:r w:rsidRPr="00A8464A">
        <w:rPr>
          <w:rFonts w:ascii="宋体" w:hAnsi="宋体" w:hint="eastAsia"/>
          <w:szCs w:val="21"/>
        </w:rPr>
        <w:t>批准部门：</w:t>
      </w:r>
    </w:p>
    <w:p w14:paraId="0B779FE7" w14:textId="77777777" w:rsidR="00E46261" w:rsidRPr="00A8464A" w:rsidRDefault="00E46261" w:rsidP="00674BDA">
      <w:pPr>
        <w:ind w:rightChars="-41" w:right="-86" w:firstLine="0"/>
        <w:jc w:val="center"/>
        <w:rPr>
          <w:rFonts w:ascii="宋体" w:hAnsi="宋体"/>
          <w:szCs w:val="21"/>
        </w:rPr>
      </w:pPr>
      <w:r w:rsidRPr="00A8464A">
        <w:rPr>
          <w:rFonts w:ascii="宋体" w:hAnsi="宋体" w:hint="eastAsia"/>
          <w:szCs w:val="21"/>
        </w:rPr>
        <w:t>施行日期：</w:t>
      </w:r>
      <w:r w:rsidRPr="00EA1274">
        <w:rPr>
          <w:rFonts w:ascii="宋体" w:hAnsi="宋体" w:hint="eastAsia"/>
          <w:spacing w:val="98"/>
          <w:szCs w:val="21"/>
          <w:fitText w:val="3150" w:id="1507056129"/>
        </w:rPr>
        <w:t>20XX年</w:t>
      </w:r>
      <w:r w:rsidR="00806CBF" w:rsidRPr="00EA1274">
        <w:rPr>
          <w:rFonts w:ascii="宋体" w:hAnsi="宋体"/>
          <w:spacing w:val="98"/>
          <w:szCs w:val="21"/>
          <w:fitText w:val="3150" w:id="1507056129"/>
        </w:rPr>
        <w:t>XX</w:t>
      </w:r>
      <w:r w:rsidRPr="00EA1274">
        <w:rPr>
          <w:rFonts w:ascii="宋体" w:hAnsi="宋体" w:hint="eastAsia"/>
          <w:spacing w:val="98"/>
          <w:szCs w:val="21"/>
          <w:fitText w:val="3150" w:id="1507056129"/>
        </w:rPr>
        <w:t>月</w:t>
      </w:r>
      <w:r w:rsidR="00806CBF" w:rsidRPr="00EA1274">
        <w:rPr>
          <w:rFonts w:ascii="宋体" w:hAnsi="宋体"/>
          <w:spacing w:val="98"/>
          <w:szCs w:val="21"/>
          <w:fitText w:val="3150" w:id="1507056129"/>
        </w:rPr>
        <w:t>XX</w:t>
      </w:r>
      <w:r w:rsidRPr="00EA1274">
        <w:rPr>
          <w:rFonts w:ascii="宋体" w:hAnsi="宋体" w:hint="eastAsia"/>
          <w:spacing w:val="-1"/>
          <w:szCs w:val="21"/>
          <w:fitText w:val="3150" w:id="1507056129"/>
        </w:rPr>
        <w:t>日</w:t>
      </w:r>
    </w:p>
    <w:p w14:paraId="073E1C6A" w14:textId="77777777" w:rsidR="00E46261" w:rsidRPr="00A8464A" w:rsidRDefault="00E46261" w:rsidP="00674BDA">
      <w:pPr>
        <w:ind w:rightChars="-41" w:right="-86" w:firstLine="0"/>
        <w:jc w:val="center"/>
        <w:rPr>
          <w:rFonts w:ascii="黑体" w:eastAsia="黑体"/>
          <w:b/>
          <w:sz w:val="32"/>
          <w:szCs w:val="32"/>
        </w:rPr>
      </w:pPr>
    </w:p>
    <w:p w14:paraId="74D4CA86" w14:textId="77777777" w:rsidR="00E46261" w:rsidRPr="00B06A67" w:rsidRDefault="00E46261" w:rsidP="00674BDA">
      <w:pPr>
        <w:ind w:rightChars="-41" w:right="-86" w:firstLine="0"/>
        <w:jc w:val="center"/>
        <w:rPr>
          <w:szCs w:val="21"/>
        </w:rPr>
      </w:pPr>
      <w:r w:rsidRPr="00B06A67">
        <w:rPr>
          <w:rFonts w:hint="eastAsia"/>
          <w:szCs w:val="21"/>
        </w:rPr>
        <w:t>*********出版社</w:t>
      </w:r>
    </w:p>
    <w:p w14:paraId="226A637A" w14:textId="77777777" w:rsidR="00E46261" w:rsidRDefault="00E46261" w:rsidP="00674BDA">
      <w:pPr>
        <w:ind w:rightChars="-41" w:right="-86" w:firstLine="0"/>
        <w:jc w:val="center"/>
        <w:rPr>
          <w:rFonts w:ascii="黑体" w:eastAsia="黑体" w:hAnsi="黑体"/>
          <w:szCs w:val="21"/>
        </w:rPr>
      </w:pPr>
      <w:r w:rsidRPr="00B06A67">
        <w:rPr>
          <w:rFonts w:ascii="黑体" w:eastAsia="黑体" w:hAnsi="黑体"/>
          <w:szCs w:val="21"/>
        </w:rPr>
        <w:t>20</w:t>
      </w:r>
      <w:r w:rsidRPr="00B06A67">
        <w:rPr>
          <w:rFonts w:ascii="黑体" w:eastAsia="黑体" w:hAnsi="黑体" w:hint="eastAsia"/>
          <w:szCs w:val="21"/>
        </w:rPr>
        <w:t xml:space="preserve">XX </w:t>
      </w:r>
      <w:r w:rsidRPr="00B06A67">
        <w:rPr>
          <w:rFonts w:ascii="黑体" w:eastAsia="黑体" w:hAnsi="黑体"/>
          <w:szCs w:val="21"/>
        </w:rPr>
        <w:t xml:space="preserve">  北京</w:t>
      </w:r>
    </w:p>
    <w:p w14:paraId="66770F44" w14:textId="77777777" w:rsidR="00674BDA" w:rsidRDefault="00674BDA" w:rsidP="00674BDA">
      <w:pPr>
        <w:ind w:rightChars="-41" w:right="-86" w:firstLine="0"/>
        <w:jc w:val="center"/>
        <w:rPr>
          <w:rFonts w:ascii="黑体" w:eastAsia="黑体" w:hAnsi="黑体"/>
          <w:szCs w:val="21"/>
        </w:rPr>
      </w:pPr>
    </w:p>
    <w:p w14:paraId="42709C04" w14:textId="77777777" w:rsidR="00674BDA" w:rsidRDefault="00674BDA" w:rsidP="00674BDA">
      <w:pPr>
        <w:ind w:rightChars="-41" w:right="-86" w:firstLine="0"/>
        <w:jc w:val="center"/>
        <w:rPr>
          <w:rFonts w:ascii="黑体" w:eastAsia="黑体" w:hAnsi="黑体"/>
          <w:szCs w:val="21"/>
        </w:rPr>
        <w:sectPr w:rsidR="00674BDA" w:rsidSect="00DE56A2">
          <w:headerReference w:type="even" r:id="rId12"/>
          <w:headerReference w:type="default" r:id="rId13"/>
          <w:footerReference w:type="even" r:id="rId14"/>
          <w:footerReference w:type="default" r:id="rId15"/>
          <w:headerReference w:type="first" r:id="rId16"/>
          <w:footerReference w:type="first" r:id="rId17"/>
          <w:pgSz w:w="11906" w:h="16838"/>
          <w:pgMar w:top="1985" w:right="1531" w:bottom="1985" w:left="1531" w:header="709" w:footer="851" w:gutter="0"/>
          <w:pgNumType w:start="1"/>
          <w:cols w:space="720"/>
          <w:docGrid w:linePitch="286"/>
        </w:sectPr>
      </w:pPr>
    </w:p>
    <w:p w14:paraId="751E0DAE" w14:textId="77777777" w:rsidR="00674BDA" w:rsidRPr="00B06A67" w:rsidRDefault="00674BDA" w:rsidP="00674BDA">
      <w:pPr>
        <w:ind w:rightChars="-41" w:right="-86" w:firstLine="0"/>
        <w:jc w:val="center"/>
        <w:rPr>
          <w:rFonts w:ascii="黑体" w:eastAsia="黑体" w:hAnsi="黑体"/>
          <w:szCs w:val="21"/>
        </w:rPr>
      </w:pPr>
    </w:p>
    <w:p w14:paraId="1CFFD050" w14:textId="77777777" w:rsidR="00076D48" w:rsidRPr="00156E86" w:rsidRDefault="00076D48" w:rsidP="00674BDA">
      <w:pPr>
        <w:ind w:rightChars="-41" w:right="-86" w:firstLine="0"/>
        <w:jc w:val="center"/>
        <w:outlineLvl w:val="0"/>
        <w:rPr>
          <w:rFonts w:ascii="黑体" w:eastAsia="黑体" w:hAnsi="黑体"/>
          <w:sz w:val="24"/>
          <w:szCs w:val="24"/>
        </w:rPr>
      </w:pPr>
      <w:r w:rsidRPr="00156E86">
        <w:rPr>
          <w:rFonts w:ascii="黑体" w:eastAsia="黑体" w:hAnsi="黑体"/>
          <w:sz w:val="24"/>
          <w:szCs w:val="24"/>
        </w:rPr>
        <w:t>前  言</w:t>
      </w:r>
    </w:p>
    <w:p w14:paraId="1CE74988" w14:textId="77777777" w:rsidR="004951D4" w:rsidRPr="009134ED" w:rsidRDefault="004951D4" w:rsidP="00674BDA">
      <w:pPr>
        <w:ind w:rightChars="-41" w:right="-86" w:firstLine="0"/>
        <w:jc w:val="center"/>
        <w:rPr>
          <w:rFonts w:ascii="黑体" w:eastAsia="黑体" w:hAnsi="黑体"/>
          <w:strike/>
          <w:sz w:val="24"/>
          <w:szCs w:val="24"/>
        </w:rPr>
      </w:pPr>
    </w:p>
    <w:p w14:paraId="6FFCB048" w14:textId="080604B5" w:rsidR="007A57CC" w:rsidRPr="00294206" w:rsidRDefault="00294206" w:rsidP="007A57CC">
      <w:pPr>
        <w:spacing w:line="300" w:lineRule="auto"/>
        <w:ind w:firstLine="447"/>
      </w:pPr>
      <w:r w:rsidRPr="00294206">
        <w:t>根据中国房地产业协会</w:t>
      </w:r>
      <w:r w:rsidR="00D83809" w:rsidRPr="00D83809">
        <w:t>《关于印发&lt;2019年度中国房地产业协会团体标准立项计划&gt;的通知》（中国房协〔2019〕109号）</w:t>
      </w:r>
      <w:r w:rsidRPr="00294206">
        <w:t>的要求，标准编制组经广泛调查研究，认真总结实践经验，参考有关国内标准和国际先进标准，并在广泛征求意见的基础上，</w:t>
      </w:r>
      <w:r w:rsidR="007A57CC" w:rsidRPr="00294206">
        <w:rPr>
          <w:rFonts w:hint="eastAsia"/>
        </w:rPr>
        <w:t>制</w:t>
      </w:r>
      <w:r w:rsidR="0091661F" w:rsidRPr="00294206">
        <w:t>定</w:t>
      </w:r>
      <w:r w:rsidR="007A57CC" w:rsidRPr="00294206">
        <w:rPr>
          <w:rFonts w:hint="eastAsia"/>
        </w:rPr>
        <w:t>本</w:t>
      </w:r>
      <w:r w:rsidR="0091661F" w:rsidRPr="00294206">
        <w:t>标准</w:t>
      </w:r>
      <w:r w:rsidR="007A57CC" w:rsidRPr="00294206">
        <w:rPr>
          <w:rFonts w:hint="eastAsia"/>
        </w:rPr>
        <w:t>。</w:t>
      </w:r>
    </w:p>
    <w:p w14:paraId="4C03BE1B" w14:textId="6B713143" w:rsidR="007A57CC" w:rsidRPr="002E51D2" w:rsidRDefault="007A57CC" w:rsidP="007A57CC">
      <w:pPr>
        <w:spacing w:line="300" w:lineRule="auto"/>
        <w:ind w:firstLine="447"/>
        <w:rPr>
          <w:color w:val="auto"/>
        </w:rPr>
      </w:pPr>
      <w:r w:rsidRPr="002E51D2">
        <w:rPr>
          <w:rFonts w:hint="eastAsia"/>
          <w:color w:val="auto"/>
        </w:rPr>
        <w:t>本</w:t>
      </w:r>
      <w:r w:rsidR="0091661F" w:rsidRPr="002E51D2">
        <w:rPr>
          <w:color w:val="auto"/>
        </w:rPr>
        <w:t>标准</w:t>
      </w:r>
      <w:r w:rsidRPr="002E51D2">
        <w:rPr>
          <w:rFonts w:hint="eastAsia"/>
          <w:color w:val="auto"/>
        </w:rPr>
        <w:t>的主要技术内容是：1.总则；2.术语</w:t>
      </w:r>
      <w:r w:rsidR="002E51D2" w:rsidRPr="002E51D2">
        <w:rPr>
          <w:rFonts w:hint="eastAsia"/>
          <w:color w:val="auto"/>
        </w:rPr>
        <w:t>和代号</w:t>
      </w:r>
      <w:r w:rsidRPr="002E51D2">
        <w:rPr>
          <w:rFonts w:hint="eastAsia"/>
          <w:color w:val="auto"/>
        </w:rPr>
        <w:t>；3.</w:t>
      </w:r>
      <w:r w:rsidR="00D36879" w:rsidRPr="002E51D2">
        <w:rPr>
          <w:color w:val="auto"/>
        </w:rPr>
        <w:t>基本</w:t>
      </w:r>
      <w:r w:rsidR="00294206" w:rsidRPr="002E51D2">
        <w:rPr>
          <w:rFonts w:hint="eastAsia"/>
          <w:color w:val="auto"/>
        </w:rPr>
        <w:t>要求</w:t>
      </w:r>
      <w:r w:rsidRPr="002E51D2">
        <w:rPr>
          <w:rFonts w:hint="eastAsia"/>
          <w:color w:val="auto"/>
        </w:rPr>
        <w:t>；4.</w:t>
      </w:r>
      <w:r w:rsidR="00294206" w:rsidRPr="002E51D2">
        <w:rPr>
          <w:color w:val="auto"/>
        </w:rPr>
        <w:fldChar w:fldCharType="begin"/>
      </w:r>
      <w:r w:rsidR="00294206" w:rsidRPr="002E51D2">
        <w:rPr>
          <w:color w:val="auto"/>
        </w:rPr>
        <w:instrText xml:space="preserve"> </w:instrText>
      </w:r>
      <w:r w:rsidR="00294206" w:rsidRPr="002E51D2">
        <w:rPr>
          <w:rFonts w:hint="eastAsia"/>
          <w:color w:val="auto"/>
        </w:rPr>
        <w:instrText>REF _Ref45026776 \h</w:instrText>
      </w:r>
      <w:r w:rsidR="00294206" w:rsidRPr="002E51D2">
        <w:rPr>
          <w:color w:val="auto"/>
        </w:rPr>
        <w:instrText xml:space="preserve"> </w:instrText>
      </w:r>
      <w:r w:rsidR="00294206" w:rsidRPr="002E51D2">
        <w:rPr>
          <w:color w:val="auto"/>
        </w:rPr>
      </w:r>
      <w:r w:rsidR="00294206" w:rsidRPr="002E51D2">
        <w:rPr>
          <w:color w:val="auto"/>
        </w:rPr>
        <w:fldChar w:fldCharType="separate"/>
      </w:r>
      <w:r w:rsidR="00EA1274" w:rsidRPr="002E51D2">
        <w:rPr>
          <w:rFonts w:hint="eastAsia"/>
          <w:color w:val="auto"/>
        </w:rPr>
        <w:t>模型单元</w:t>
      </w:r>
      <w:r w:rsidR="00294206" w:rsidRPr="002E51D2">
        <w:rPr>
          <w:color w:val="auto"/>
        </w:rPr>
        <w:fldChar w:fldCharType="end"/>
      </w:r>
      <w:r w:rsidRPr="002E51D2">
        <w:rPr>
          <w:rFonts w:hint="eastAsia"/>
          <w:color w:val="auto"/>
        </w:rPr>
        <w:t>；5.</w:t>
      </w:r>
      <w:r w:rsidR="00294206" w:rsidRPr="002E51D2">
        <w:rPr>
          <w:color w:val="auto"/>
        </w:rPr>
        <w:fldChar w:fldCharType="begin"/>
      </w:r>
      <w:r w:rsidR="00294206" w:rsidRPr="002E51D2">
        <w:rPr>
          <w:color w:val="auto"/>
        </w:rPr>
        <w:instrText xml:space="preserve"> </w:instrText>
      </w:r>
      <w:r w:rsidR="00294206" w:rsidRPr="002E51D2">
        <w:rPr>
          <w:rFonts w:hint="eastAsia"/>
          <w:color w:val="auto"/>
        </w:rPr>
        <w:instrText>REF _Ref45026793 \h</w:instrText>
      </w:r>
      <w:r w:rsidR="00294206" w:rsidRPr="002E51D2">
        <w:rPr>
          <w:color w:val="auto"/>
        </w:rPr>
        <w:instrText xml:space="preserve"> </w:instrText>
      </w:r>
      <w:r w:rsidR="00294206" w:rsidRPr="002E51D2">
        <w:rPr>
          <w:color w:val="auto"/>
        </w:rPr>
      </w:r>
      <w:r w:rsidR="00294206" w:rsidRPr="002E51D2">
        <w:rPr>
          <w:color w:val="auto"/>
        </w:rPr>
        <w:fldChar w:fldCharType="separate"/>
      </w:r>
      <w:r w:rsidR="00EA1274" w:rsidRPr="002E51D2">
        <w:rPr>
          <w:rFonts w:hint="eastAsia"/>
          <w:color w:val="auto"/>
        </w:rPr>
        <w:t>关联文件和说明文件</w:t>
      </w:r>
      <w:r w:rsidR="00294206" w:rsidRPr="002E51D2">
        <w:rPr>
          <w:color w:val="auto"/>
        </w:rPr>
        <w:fldChar w:fldCharType="end"/>
      </w:r>
      <w:r w:rsidR="00294206" w:rsidRPr="002E51D2">
        <w:rPr>
          <w:rFonts w:hint="eastAsia"/>
          <w:color w:val="auto"/>
        </w:rPr>
        <w:t>；6</w:t>
      </w:r>
      <w:r w:rsidR="00294206" w:rsidRPr="002E51D2">
        <w:rPr>
          <w:color w:val="auto"/>
          <w:lang w:val="en-CA"/>
        </w:rPr>
        <w:t>.</w:t>
      </w:r>
      <w:r w:rsidR="00294206" w:rsidRPr="002E51D2">
        <w:rPr>
          <w:color w:val="auto"/>
          <w:lang w:val="en-CA"/>
        </w:rPr>
        <w:fldChar w:fldCharType="begin"/>
      </w:r>
      <w:r w:rsidR="00294206" w:rsidRPr="002E51D2">
        <w:rPr>
          <w:color w:val="auto"/>
          <w:lang w:val="en-CA"/>
        </w:rPr>
        <w:instrText xml:space="preserve"> REF _Ref45026821 \h </w:instrText>
      </w:r>
      <w:r w:rsidR="00294206" w:rsidRPr="002E51D2">
        <w:rPr>
          <w:color w:val="auto"/>
          <w:lang w:val="en-CA"/>
        </w:rPr>
      </w:r>
      <w:r w:rsidR="00294206" w:rsidRPr="002E51D2">
        <w:rPr>
          <w:color w:val="auto"/>
          <w:lang w:val="en-CA"/>
        </w:rPr>
        <w:fldChar w:fldCharType="separate"/>
      </w:r>
      <w:r w:rsidR="002E51D2" w:rsidRPr="002E51D2">
        <w:rPr>
          <w:rFonts w:hint="eastAsia"/>
          <w:color w:val="auto"/>
        </w:rPr>
        <w:t>基本命名规则</w:t>
      </w:r>
      <w:r w:rsidR="00294206" w:rsidRPr="002E51D2">
        <w:rPr>
          <w:color w:val="auto"/>
          <w:lang w:val="en-CA"/>
        </w:rPr>
        <w:fldChar w:fldCharType="end"/>
      </w:r>
      <w:r w:rsidR="002E51D2" w:rsidRPr="002E51D2">
        <w:rPr>
          <w:rFonts w:hint="eastAsia"/>
          <w:color w:val="auto"/>
        </w:rPr>
        <w:t>；</w:t>
      </w:r>
      <w:r w:rsidR="002E51D2" w:rsidRPr="002E51D2">
        <w:rPr>
          <w:color w:val="auto"/>
        </w:rPr>
        <w:t>资源库交付、项目交付和资产交付</w:t>
      </w:r>
      <w:r w:rsidR="002E51D2" w:rsidRPr="002E51D2">
        <w:rPr>
          <w:rFonts w:hint="eastAsia"/>
          <w:color w:val="auto"/>
        </w:rPr>
        <w:t>。</w:t>
      </w:r>
    </w:p>
    <w:p w14:paraId="46A0E6B4" w14:textId="77777777" w:rsidR="007A57CC" w:rsidRPr="00294206" w:rsidRDefault="00294206" w:rsidP="007A57CC">
      <w:pPr>
        <w:spacing w:line="300" w:lineRule="auto"/>
        <w:ind w:firstLine="447"/>
        <w:rPr>
          <w:lang w:val="en-US"/>
        </w:rPr>
      </w:pPr>
      <w:r w:rsidRPr="00294206">
        <w:t>本标准由中国房地产业协会负责管理</w:t>
      </w:r>
      <w:r w:rsidR="007A57CC" w:rsidRPr="00294206">
        <w:rPr>
          <w:rFonts w:hint="eastAsia"/>
        </w:rPr>
        <w:t>，由中国建筑标准设计研究院</w:t>
      </w:r>
      <w:r w:rsidR="00F66E50" w:rsidRPr="00294206">
        <w:rPr>
          <w:rFonts w:hint="eastAsia"/>
        </w:rPr>
        <w:t>有限公司</w:t>
      </w:r>
      <w:r w:rsidR="007A57CC" w:rsidRPr="00294206">
        <w:rPr>
          <w:rFonts w:hint="eastAsia"/>
        </w:rPr>
        <w:t>负责具体技术内容的解释。执行过程中如有意见和建议，请寄送中国建筑标准设计研究院</w:t>
      </w:r>
      <w:r w:rsidR="00CA3521" w:rsidRPr="00294206">
        <w:rPr>
          <w:rFonts w:hint="eastAsia"/>
        </w:rPr>
        <w:t>有限公司</w:t>
      </w:r>
      <w:r w:rsidR="007A57CC" w:rsidRPr="00294206">
        <w:rPr>
          <w:rFonts w:hint="eastAsia"/>
        </w:rPr>
        <w:t>（地址：北京市海淀区首体南路9号主语国际2号楼，邮编：100048）。</w:t>
      </w:r>
    </w:p>
    <w:p w14:paraId="25BF5984" w14:textId="77777777" w:rsidR="00076D48" w:rsidRDefault="00076D48" w:rsidP="00B409E2">
      <w:pPr>
        <w:ind w:firstLine="447"/>
      </w:pPr>
    </w:p>
    <w:tbl>
      <w:tblPr>
        <w:tblStyle w:val="af1"/>
        <w:tblW w:w="8715"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5"/>
        <w:gridCol w:w="6390"/>
      </w:tblGrid>
      <w:tr w:rsidR="00522D34" w:rsidRPr="00522D34" w14:paraId="2ACCF4DF" w14:textId="77777777" w:rsidTr="00620EF4">
        <w:tc>
          <w:tcPr>
            <w:tcW w:w="2325" w:type="dxa"/>
          </w:tcPr>
          <w:p w14:paraId="38D9D36D" w14:textId="77777777" w:rsidR="00522D34" w:rsidRPr="00620EF4" w:rsidRDefault="00522D34" w:rsidP="00522D34">
            <w:pPr>
              <w:ind w:rightChars="-55" w:right="-115" w:firstLine="0"/>
              <w:jc w:val="both"/>
              <w:rPr>
                <w:spacing w:val="30"/>
                <w:sz w:val="21"/>
                <w:szCs w:val="21"/>
              </w:rPr>
            </w:pPr>
            <w:r w:rsidRPr="00620EF4">
              <w:rPr>
                <w:rFonts w:hint="eastAsia"/>
                <w:spacing w:val="30"/>
                <w:sz w:val="21"/>
                <w:szCs w:val="21"/>
              </w:rPr>
              <w:t>本</w:t>
            </w:r>
            <w:r w:rsidRPr="00620EF4">
              <w:rPr>
                <w:spacing w:val="30"/>
                <w:sz w:val="21"/>
                <w:szCs w:val="21"/>
              </w:rPr>
              <w:t>标准主编单位：</w:t>
            </w:r>
          </w:p>
        </w:tc>
        <w:tc>
          <w:tcPr>
            <w:tcW w:w="6390" w:type="dxa"/>
          </w:tcPr>
          <w:p w14:paraId="1790D876" w14:textId="61A98E18" w:rsidR="00522D34" w:rsidRPr="00522D34" w:rsidRDefault="00294206" w:rsidP="00B409E2">
            <w:pPr>
              <w:ind w:firstLine="0"/>
              <w:rPr>
                <w:sz w:val="21"/>
                <w:szCs w:val="21"/>
              </w:rPr>
            </w:pPr>
            <w:r w:rsidRPr="00294206">
              <w:rPr>
                <w:sz w:val="21"/>
                <w:szCs w:val="21"/>
              </w:rPr>
              <w:t>中国建筑标准设计研究院有限</w:t>
            </w:r>
            <w:r w:rsidR="00006ED6">
              <w:rPr>
                <w:rFonts w:hint="eastAsia"/>
                <w:sz w:val="21"/>
                <w:szCs w:val="21"/>
              </w:rPr>
              <w:t>公司</w:t>
            </w:r>
          </w:p>
        </w:tc>
      </w:tr>
      <w:tr w:rsidR="00522D34" w:rsidRPr="00522D34" w14:paraId="0DA59185" w14:textId="77777777" w:rsidTr="00620EF4">
        <w:trPr>
          <w:trHeight w:val="450"/>
        </w:trPr>
        <w:tc>
          <w:tcPr>
            <w:tcW w:w="2325" w:type="dxa"/>
          </w:tcPr>
          <w:p w14:paraId="3E40378B" w14:textId="77777777" w:rsidR="00522D34" w:rsidRDefault="00522D34" w:rsidP="00522D34">
            <w:pPr>
              <w:ind w:rightChars="-37" w:right="-78" w:firstLine="0"/>
              <w:jc w:val="both"/>
              <w:rPr>
                <w:spacing w:val="30"/>
                <w:sz w:val="21"/>
                <w:szCs w:val="21"/>
              </w:rPr>
            </w:pPr>
            <w:r w:rsidRPr="00620EF4">
              <w:rPr>
                <w:rFonts w:hint="eastAsia"/>
                <w:spacing w:val="30"/>
                <w:sz w:val="21"/>
                <w:szCs w:val="21"/>
              </w:rPr>
              <w:t>本</w:t>
            </w:r>
            <w:r w:rsidRPr="00620EF4">
              <w:rPr>
                <w:spacing w:val="30"/>
                <w:sz w:val="21"/>
                <w:szCs w:val="21"/>
              </w:rPr>
              <w:t>标准参编单位：</w:t>
            </w:r>
          </w:p>
          <w:p w14:paraId="13DAC5DD" w14:textId="6008B03E" w:rsidR="00966CDE" w:rsidRPr="00620EF4" w:rsidRDefault="00966CDE" w:rsidP="00522D34">
            <w:pPr>
              <w:ind w:rightChars="-37" w:right="-78" w:firstLine="0"/>
              <w:jc w:val="both"/>
              <w:rPr>
                <w:spacing w:val="30"/>
                <w:sz w:val="21"/>
                <w:szCs w:val="21"/>
              </w:rPr>
            </w:pPr>
            <w:r>
              <w:rPr>
                <w:rFonts w:hint="eastAsia"/>
                <w:spacing w:val="30"/>
                <w:sz w:val="21"/>
                <w:szCs w:val="21"/>
              </w:rPr>
              <w:t>（排名不分先后）</w:t>
            </w:r>
          </w:p>
        </w:tc>
        <w:tc>
          <w:tcPr>
            <w:tcW w:w="6390" w:type="dxa"/>
          </w:tcPr>
          <w:p w14:paraId="2113DA7D" w14:textId="43F5FDEB" w:rsidR="00AD4794" w:rsidRDefault="00AD4794" w:rsidP="00522D34">
            <w:pPr>
              <w:spacing w:line="276" w:lineRule="auto"/>
              <w:ind w:firstLine="0"/>
              <w:outlineLvl w:val="0"/>
              <w:rPr>
                <w:sz w:val="21"/>
                <w:szCs w:val="21"/>
              </w:rPr>
            </w:pPr>
            <w:r>
              <w:rPr>
                <w:rFonts w:hint="eastAsia"/>
                <w:sz w:val="21"/>
                <w:szCs w:val="21"/>
              </w:rPr>
              <w:t>广联达</w:t>
            </w:r>
            <w:r w:rsidR="00717B1C">
              <w:rPr>
                <w:rFonts w:hint="eastAsia"/>
                <w:sz w:val="21"/>
                <w:szCs w:val="21"/>
              </w:rPr>
              <w:t>科技股份有限公司</w:t>
            </w:r>
          </w:p>
          <w:p w14:paraId="526A0D25" w14:textId="551D15DD" w:rsidR="00534FD7" w:rsidRDefault="00534FD7" w:rsidP="00522D34">
            <w:pPr>
              <w:spacing w:line="276" w:lineRule="auto"/>
              <w:ind w:firstLine="0"/>
              <w:outlineLvl w:val="0"/>
              <w:rPr>
                <w:sz w:val="21"/>
                <w:szCs w:val="21"/>
              </w:rPr>
            </w:pPr>
            <w:r w:rsidRPr="00534FD7">
              <w:rPr>
                <w:sz w:val="21"/>
                <w:szCs w:val="21"/>
              </w:rPr>
              <w:t>同济大学建筑设计研究院(集团)有限公司</w:t>
            </w:r>
          </w:p>
          <w:p w14:paraId="57DCAA95" w14:textId="544F7D39" w:rsidR="00FB42A7" w:rsidRDefault="00FB42A7" w:rsidP="00522D34">
            <w:pPr>
              <w:spacing w:line="276" w:lineRule="auto"/>
              <w:ind w:firstLine="0"/>
              <w:outlineLvl w:val="0"/>
              <w:rPr>
                <w:sz w:val="21"/>
                <w:szCs w:val="21"/>
              </w:rPr>
            </w:pPr>
            <w:r>
              <w:rPr>
                <w:rFonts w:hint="eastAsia"/>
                <w:sz w:val="21"/>
                <w:szCs w:val="21"/>
              </w:rPr>
              <w:t>康力电梯股份有限公司</w:t>
            </w:r>
          </w:p>
          <w:p w14:paraId="5FCF7FC2" w14:textId="3AA2FD84" w:rsidR="00534FD7" w:rsidRDefault="0034190E" w:rsidP="00522D34">
            <w:pPr>
              <w:spacing w:line="276" w:lineRule="auto"/>
              <w:ind w:firstLine="0"/>
              <w:outlineLvl w:val="0"/>
              <w:rPr>
                <w:sz w:val="21"/>
                <w:szCs w:val="21"/>
              </w:rPr>
            </w:pPr>
            <w:r w:rsidRPr="0026460F">
              <w:rPr>
                <w:sz w:val="21"/>
                <w:szCs w:val="21"/>
              </w:rPr>
              <w:t>中国建筑第三工程局有限公司</w:t>
            </w:r>
          </w:p>
          <w:p w14:paraId="11EA3531" w14:textId="19E48D91" w:rsidR="00C51ABE" w:rsidRDefault="0034190E" w:rsidP="00522D34">
            <w:pPr>
              <w:spacing w:line="276" w:lineRule="auto"/>
              <w:ind w:firstLine="0"/>
              <w:outlineLvl w:val="0"/>
              <w:rPr>
                <w:sz w:val="21"/>
                <w:szCs w:val="21"/>
              </w:rPr>
            </w:pPr>
            <w:r>
              <w:rPr>
                <w:rFonts w:hint="eastAsia"/>
                <w:sz w:val="21"/>
                <w:szCs w:val="21"/>
              </w:rPr>
              <w:t>北京米图灵动科技有限公司</w:t>
            </w:r>
          </w:p>
          <w:p w14:paraId="0CD3369A" w14:textId="162D7A2F" w:rsidR="009D600F" w:rsidRDefault="007B2EF7" w:rsidP="00522D34">
            <w:pPr>
              <w:spacing w:line="276" w:lineRule="auto"/>
              <w:ind w:firstLine="0"/>
              <w:outlineLvl w:val="0"/>
              <w:rPr>
                <w:sz w:val="21"/>
                <w:szCs w:val="21"/>
              </w:rPr>
            </w:pPr>
            <w:r w:rsidRPr="007B2EF7">
              <w:rPr>
                <w:sz w:val="21"/>
                <w:szCs w:val="21"/>
              </w:rPr>
              <w:t>福建省建筑设计研究院有限公司</w:t>
            </w:r>
          </w:p>
          <w:p w14:paraId="71E9437C" w14:textId="5EE0BE6B" w:rsidR="00967794" w:rsidRDefault="00967794" w:rsidP="00522D34">
            <w:pPr>
              <w:spacing w:line="276" w:lineRule="auto"/>
              <w:ind w:firstLine="0"/>
              <w:outlineLvl w:val="0"/>
              <w:rPr>
                <w:sz w:val="21"/>
                <w:szCs w:val="21"/>
                <w:lang w:val="en-US"/>
              </w:rPr>
            </w:pPr>
            <w:r w:rsidRPr="00967794">
              <w:rPr>
                <w:sz w:val="21"/>
                <w:szCs w:val="21"/>
                <w:lang w:val="en-US"/>
              </w:rPr>
              <w:t>筑加智慧城市建设有限公司</w:t>
            </w:r>
          </w:p>
          <w:p w14:paraId="6EF5EA6E" w14:textId="17D8CCA6" w:rsidR="009B59D1" w:rsidRDefault="00BB0BDB" w:rsidP="00522D34">
            <w:pPr>
              <w:spacing w:line="276" w:lineRule="auto"/>
              <w:ind w:firstLine="0"/>
              <w:outlineLvl w:val="0"/>
              <w:rPr>
                <w:sz w:val="21"/>
                <w:szCs w:val="21"/>
                <w:lang w:val="en-US"/>
              </w:rPr>
            </w:pPr>
            <w:r w:rsidRPr="00BB0BDB">
              <w:rPr>
                <w:sz w:val="21"/>
                <w:szCs w:val="21"/>
                <w:lang w:val="en-US"/>
              </w:rPr>
              <w:t>中国建筑西南设计研究院有限公司</w:t>
            </w:r>
          </w:p>
          <w:p w14:paraId="732FABE2" w14:textId="2B6E3278" w:rsidR="00BB0BDB" w:rsidRPr="00967794" w:rsidRDefault="00BB0BDB" w:rsidP="00522D34">
            <w:pPr>
              <w:spacing w:line="276" w:lineRule="auto"/>
              <w:ind w:firstLine="0"/>
              <w:outlineLvl w:val="0"/>
              <w:rPr>
                <w:sz w:val="21"/>
                <w:szCs w:val="21"/>
                <w:lang w:val="en-US"/>
              </w:rPr>
            </w:pPr>
            <w:r>
              <w:rPr>
                <w:rFonts w:hint="eastAsia"/>
                <w:sz w:val="21"/>
                <w:szCs w:val="21"/>
                <w:lang w:val="en-US"/>
              </w:rPr>
              <w:t>中设数字技术股份有限公司</w:t>
            </w:r>
          </w:p>
          <w:p w14:paraId="013C89BF" w14:textId="77777777" w:rsidR="00C75B28" w:rsidRDefault="00C75B28" w:rsidP="00522D34">
            <w:pPr>
              <w:spacing w:line="276" w:lineRule="auto"/>
              <w:ind w:firstLine="0"/>
              <w:outlineLvl w:val="0"/>
              <w:rPr>
                <w:sz w:val="21"/>
                <w:szCs w:val="21"/>
              </w:rPr>
            </w:pPr>
            <w:r w:rsidRPr="00310FBD">
              <w:rPr>
                <w:sz w:val="21"/>
                <w:szCs w:val="21"/>
              </w:rPr>
              <w:t>大金（中国）投资有限公司</w:t>
            </w:r>
          </w:p>
          <w:p w14:paraId="4AE56143" w14:textId="3626955B" w:rsidR="00522D34" w:rsidRDefault="00294206" w:rsidP="00522D34">
            <w:pPr>
              <w:spacing w:line="276" w:lineRule="auto"/>
              <w:ind w:firstLine="0"/>
              <w:outlineLvl w:val="0"/>
              <w:rPr>
                <w:sz w:val="21"/>
                <w:szCs w:val="21"/>
              </w:rPr>
            </w:pPr>
            <w:r w:rsidRPr="00294206">
              <w:rPr>
                <w:sz w:val="21"/>
                <w:szCs w:val="21"/>
              </w:rPr>
              <w:t>住房和城乡建设部科技与产业化促进发展中心</w:t>
            </w:r>
          </w:p>
          <w:p w14:paraId="5CD12719" w14:textId="77777777" w:rsidR="00294206" w:rsidRDefault="00294206" w:rsidP="00522D34">
            <w:pPr>
              <w:spacing w:line="276" w:lineRule="auto"/>
              <w:ind w:firstLine="0"/>
              <w:outlineLvl w:val="0"/>
              <w:rPr>
                <w:sz w:val="21"/>
                <w:szCs w:val="21"/>
              </w:rPr>
            </w:pPr>
            <w:r w:rsidRPr="00294206">
              <w:rPr>
                <w:sz w:val="21"/>
                <w:szCs w:val="21"/>
              </w:rPr>
              <w:t>北京博锐尚格节能技术股份有限公司</w:t>
            </w:r>
          </w:p>
          <w:p w14:paraId="5ED5C92A" w14:textId="77777777" w:rsidR="00294206" w:rsidRDefault="00294206" w:rsidP="00522D34">
            <w:pPr>
              <w:spacing w:line="276" w:lineRule="auto"/>
              <w:ind w:firstLine="0"/>
              <w:outlineLvl w:val="0"/>
              <w:rPr>
                <w:sz w:val="21"/>
                <w:szCs w:val="21"/>
              </w:rPr>
            </w:pPr>
            <w:r w:rsidRPr="00294206">
              <w:rPr>
                <w:sz w:val="21"/>
                <w:szCs w:val="21"/>
              </w:rPr>
              <w:t>大连理工大学</w:t>
            </w:r>
          </w:p>
          <w:p w14:paraId="4A933D5A" w14:textId="610D8E09" w:rsidR="00294206" w:rsidRPr="00522D34" w:rsidRDefault="006B1411" w:rsidP="00522D34">
            <w:pPr>
              <w:spacing w:line="276" w:lineRule="auto"/>
              <w:ind w:firstLine="0"/>
              <w:outlineLvl w:val="0"/>
              <w:rPr>
                <w:sz w:val="21"/>
                <w:szCs w:val="21"/>
              </w:rPr>
            </w:pPr>
            <w:r>
              <w:rPr>
                <w:rFonts w:hint="eastAsia"/>
                <w:sz w:val="21"/>
                <w:szCs w:val="21"/>
              </w:rPr>
              <w:t>（</w:t>
            </w:r>
            <w:r w:rsidR="006B2C8A">
              <w:rPr>
                <w:rFonts w:hint="eastAsia"/>
                <w:sz w:val="21"/>
                <w:szCs w:val="21"/>
              </w:rPr>
              <w:t>名单</w:t>
            </w:r>
            <w:r>
              <w:rPr>
                <w:rFonts w:hint="eastAsia"/>
                <w:sz w:val="21"/>
                <w:szCs w:val="21"/>
              </w:rPr>
              <w:t>待</w:t>
            </w:r>
            <w:r w:rsidR="009D600F">
              <w:rPr>
                <w:rFonts w:hint="eastAsia"/>
                <w:sz w:val="21"/>
                <w:szCs w:val="21"/>
              </w:rPr>
              <w:t>核定</w:t>
            </w:r>
            <w:r>
              <w:rPr>
                <w:rFonts w:hint="eastAsia"/>
                <w:sz w:val="21"/>
                <w:szCs w:val="21"/>
              </w:rPr>
              <w:t>）</w:t>
            </w:r>
          </w:p>
        </w:tc>
      </w:tr>
      <w:tr w:rsidR="00522D34" w:rsidRPr="00522D34" w14:paraId="1F2B751B" w14:textId="77777777" w:rsidTr="00620EF4">
        <w:tc>
          <w:tcPr>
            <w:tcW w:w="2325" w:type="dxa"/>
          </w:tcPr>
          <w:p w14:paraId="23CC5D68" w14:textId="77777777" w:rsidR="00522D34" w:rsidRDefault="00522D34" w:rsidP="00522D34">
            <w:pPr>
              <w:ind w:rightChars="-55" w:right="-115" w:firstLine="0"/>
              <w:jc w:val="both"/>
              <w:rPr>
                <w:sz w:val="21"/>
                <w:szCs w:val="21"/>
              </w:rPr>
            </w:pPr>
            <w:r w:rsidRPr="00522D34">
              <w:rPr>
                <w:sz w:val="21"/>
                <w:szCs w:val="21"/>
              </w:rPr>
              <w:t>本标准主要起草人员：</w:t>
            </w:r>
          </w:p>
          <w:p w14:paraId="72281A32" w14:textId="77777777" w:rsidR="00620EF4" w:rsidRPr="00620EF4" w:rsidRDefault="00620EF4" w:rsidP="00522D34">
            <w:pPr>
              <w:ind w:rightChars="-55" w:right="-115" w:firstLine="0"/>
              <w:jc w:val="both"/>
              <w:rPr>
                <w:spacing w:val="30"/>
                <w:sz w:val="21"/>
                <w:szCs w:val="21"/>
              </w:rPr>
            </w:pPr>
          </w:p>
        </w:tc>
        <w:tc>
          <w:tcPr>
            <w:tcW w:w="6390" w:type="dxa"/>
          </w:tcPr>
          <w:p w14:paraId="0781F1F2" w14:textId="77777777" w:rsidR="00522D34" w:rsidRPr="00522D34" w:rsidRDefault="00522D34" w:rsidP="00B409E2">
            <w:pPr>
              <w:ind w:firstLine="0"/>
              <w:rPr>
                <w:sz w:val="21"/>
                <w:szCs w:val="21"/>
              </w:rPr>
            </w:pPr>
          </w:p>
        </w:tc>
      </w:tr>
      <w:tr w:rsidR="00522D34" w:rsidRPr="00522D34" w14:paraId="1F110831" w14:textId="77777777" w:rsidTr="00620EF4">
        <w:tc>
          <w:tcPr>
            <w:tcW w:w="2325" w:type="dxa"/>
          </w:tcPr>
          <w:p w14:paraId="61385C61" w14:textId="77777777" w:rsidR="00522D34" w:rsidRPr="00522D34" w:rsidRDefault="00522D34" w:rsidP="00522D34">
            <w:pPr>
              <w:ind w:rightChars="-55" w:right="-115" w:firstLine="0"/>
              <w:jc w:val="both"/>
              <w:rPr>
                <w:sz w:val="21"/>
                <w:szCs w:val="21"/>
              </w:rPr>
            </w:pPr>
            <w:r w:rsidRPr="00522D34">
              <w:rPr>
                <w:sz w:val="21"/>
                <w:szCs w:val="21"/>
              </w:rPr>
              <w:t>本标准主要审查人员：</w:t>
            </w:r>
          </w:p>
        </w:tc>
        <w:tc>
          <w:tcPr>
            <w:tcW w:w="6390" w:type="dxa"/>
          </w:tcPr>
          <w:p w14:paraId="4A3CF1B2" w14:textId="77777777" w:rsidR="00522D34" w:rsidRPr="00522D34" w:rsidRDefault="00522D34" w:rsidP="00806CBF">
            <w:pPr>
              <w:pStyle w:val="af0"/>
              <w:ind w:leftChars="-5" w:left="-10" w:rightChars="-24" w:right="-50"/>
              <w:rPr>
                <w:sz w:val="21"/>
                <w:lang w:val="en-US"/>
              </w:rPr>
            </w:pPr>
          </w:p>
        </w:tc>
      </w:tr>
    </w:tbl>
    <w:p w14:paraId="6B740110" w14:textId="77777777" w:rsidR="00522D34" w:rsidRPr="009134ED" w:rsidRDefault="00522D34" w:rsidP="00B409E2">
      <w:pPr>
        <w:ind w:firstLine="447"/>
      </w:pPr>
    </w:p>
    <w:p w14:paraId="5C59A4AB" w14:textId="77777777" w:rsidR="00076D48" w:rsidRPr="009134ED" w:rsidRDefault="00522D34" w:rsidP="004F4D81">
      <w:r>
        <w:rPr>
          <w:sz w:val="22"/>
        </w:rPr>
        <w:tab/>
      </w:r>
    </w:p>
    <w:p w14:paraId="760F16A6" w14:textId="77777777" w:rsidR="0015619A" w:rsidRDefault="0015619A" w:rsidP="004F4D81">
      <w:pPr>
        <w:rPr>
          <w:lang w:val="en-US"/>
        </w:rPr>
      </w:pPr>
    </w:p>
    <w:p w14:paraId="3BE4D90A" w14:textId="77777777" w:rsidR="00076D48" w:rsidRPr="009134ED" w:rsidRDefault="00076D48" w:rsidP="004F4D81">
      <w:pPr>
        <w:rPr>
          <w:rFonts w:ascii="黑体" w:eastAsia="黑体" w:hAnsi="黑体"/>
        </w:rPr>
      </w:pPr>
    </w:p>
    <w:p w14:paraId="55671C7D" w14:textId="77777777" w:rsidR="00DD22A4" w:rsidRDefault="00DD22A4" w:rsidP="004F4D81">
      <w:pPr>
        <w:rPr>
          <w:rFonts w:ascii="黑体" w:eastAsia="黑体" w:hAnsi="黑体"/>
          <w:sz w:val="22"/>
        </w:rPr>
      </w:pPr>
    </w:p>
    <w:p w14:paraId="6FBCC8AA" w14:textId="77777777" w:rsidR="00076D48" w:rsidRDefault="00076D48" w:rsidP="004F4D81">
      <w:pPr>
        <w:rPr>
          <w:strike/>
        </w:rPr>
      </w:pPr>
    </w:p>
    <w:p w14:paraId="386B191F" w14:textId="77777777" w:rsidR="00DD22A4" w:rsidRPr="007C6074" w:rsidRDefault="00DD22A4" w:rsidP="00B409E2">
      <w:pPr>
        <w:ind w:firstLine="447"/>
        <w:rPr>
          <w:strike/>
          <w:lang w:val="en-US"/>
        </w:rPr>
        <w:sectPr w:rsidR="00DD22A4" w:rsidRPr="007C6074" w:rsidSect="00DE56A2">
          <w:pgSz w:w="11906" w:h="16838"/>
          <w:pgMar w:top="1985" w:right="1531" w:bottom="1985" w:left="1531" w:header="709" w:footer="851" w:gutter="0"/>
          <w:pgNumType w:start="1"/>
          <w:cols w:space="720"/>
          <w:docGrid w:linePitch="286"/>
        </w:sectPr>
      </w:pPr>
    </w:p>
    <w:p w14:paraId="7FAF7B5F" w14:textId="77777777" w:rsidR="00076D48" w:rsidRPr="00B46373" w:rsidRDefault="00076D48" w:rsidP="00674BDA">
      <w:pPr>
        <w:ind w:firstLine="0"/>
        <w:jc w:val="center"/>
        <w:rPr>
          <w:rFonts w:ascii="华文仿宋" w:eastAsia="华文仿宋" w:hAnsi="华文仿宋"/>
          <w:sz w:val="24"/>
          <w:szCs w:val="24"/>
        </w:rPr>
      </w:pPr>
      <w:r w:rsidRPr="00B46373">
        <w:rPr>
          <w:rFonts w:ascii="华文仿宋" w:eastAsia="华文仿宋" w:hAnsi="华文仿宋"/>
          <w:sz w:val="24"/>
          <w:szCs w:val="24"/>
        </w:rPr>
        <w:lastRenderedPageBreak/>
        <w:t>目   次</w:t>
      </w:r>
    </w:p>
    <w:p w14:paraId="0A1CE5CC" w14:textId="77777777" w:rsidR="00F66671" w:rsidRPr="002A2BEB" w:rsidRDefault="00F66671" w:rsidP="00674BDA">
      <w:pPr>
        <w:ind w:firstLine="0"/>
        <w:jc w:val="center"/>
      </w:pPr>
    </w:p>
    <w:p w14:paraId="33358265" w14:textId="4E3A9904" w:rsidR="00001EFF" w:rsidRDefault="00C84CE8">
      <w:pPr>
        <w:pStyle w:val="TOC1"/>
        <w:tabs>
          <w:tab w:val="left" w:pos="840"/>
          <w:tab w:val="right" w:leader="dot" w:pos="8834"/>
        </w:tabs>
        <w:rPr>
          <w:rFonts w:asciiTheme="minorHAnsi" w:hAnsiTheme="minorHAnsi" w:cstheme="minorBidi"/>
          <w:noProof/>
          <w:color w:val="auto"/>
          <w:kern w:val="2"/>
          <w:szCs w:val="24"/>
          <w:lang w:val="en-US"/>
        </w:rPr>
      </w:pPr>
      <w:r>
        <w:fldChar w:fldCharType="begin"/>
      </w:r>
      <w:r>
        <w:instrText xml:space="preserve"> TOC \o "1-2" </w:instrText>
      </w:r>
      <w:r>
        <w:fldChar w:fldCharType="separate"/>
      </w:r>
      <w:r w:rsidR="00001EFF" w:rsidRPr="002E34BE">
        <w:rPr>
          <w:rFonts w:ascii="Times New Roman" w:hAnsi="Times New Roman"/>
          <w:b/>
          <w:noProof/>
        </w:rPr>
        <w:t>1</w:t>
      </w:r>
      <w:r w:rsidR="00001EFF">
        <w:rPr>
          <w:rFonts w:asciiTheme="minorHAnsi" w:hAnsiTheme="minorHAnsi" w:cstheme="minorBidi"/>
          <w:noProof/>
          <w:color w:val="auto"/>
          <w:kern w:val="2"/>
          <w:szCs w:val="24"/>
          <w:lang w:val="en-US"/>
        </w:rPr>
        <w:tab/>
      </w:r>
      <w:r w:rsidR="00001EFF">
        <w:rPr>
          <w:noProof/>
        </w:rPr>
        <w:t>总  则</w:t>
      </w:r>
      <w:r w:rsidR="00001EFF">
        <w:rPr>
          <w:noProof/>
        </w:rPr>
        <w:tab/>
      </w:r>
      <w:r w:rsidR="00001EFF">
        <w:rPr>
          <w:noProof/>
        </w:rPr>
        <w:fldChar w:fldCharType="begin"/>
      </w:r>
      <w:r w:rsidR="00001EFF">
        <w:rPr>
          <w:noProof/>
        </w:rPr>
        <w:instrText xml:space="preserve"> PAGEREF _Toc61344622 \h </w:instrText>
      </w:r>
      <w:r w:rsidR="00001EFF">
        <w:rPr>
          <w:noProof/>
        </w:rPr>
      </w:r>
      <w:r w:rsidR="00001EFF">
        <w:rPr>
          <w:noProof/>
        </w:rPr>
        <w:fldChar w:fldCharType="separate"/>
      </w:r>
      <w:r w:rsidR="009534DB">
        <w:rPr>
          <w:noProof/>
        </w:rPr>
        <w:t>1</w:t>
      </w:r>
      <w:r w:rsidR="00001EFF">
        <w:rPr>
          <w:noProof/>
        </w:rPr>
        <w:fldChar w:fldCharType="end"/>
      </w:r>
    </w:p>
    <w:p w14:paraId="26D831BD" w14:textId="4426755E" w:rsidR="00001EFF" w:rsidRDefault="00001EFF">
      <w:pPr>
        <w:pStyle w:val="TOC1"/>
        <w:tabs>
          <w:tab w:val="left" w:pos="84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rPr>
        <w:t>2</w:t>
      </w:r>
      <w:r>
        <w:rPr>
          <w:rFonts w:asciiTheme="minorHAnsi" w:hAnsiTheme="minorHAnsi" w:cstheme="minorBidi"/>
          <w:noProof/>
          <w:color w:val="auto"/>
          <w:kern w:val="2"/>
          <w:szCs w:val="24"/>
          <w:lang w:val="en-US"/>
        </w:rPr>
        <w:tab/>
      </w:r>
      <w:r>
        <w:rPr>
          <w:noProof/>
        </w:rPr>
        <w:t>术语和代号</w:t>
      </w:r>
      <w:r>
        <w:rPr>
          <w:noProof/>
        </w:rPr>
        <w:tab/>
      </w:r>
      <w:r>
        <w:rPr>
          <w:noProof/>
        </w:rPr>
        <w:fldChar w:fldCharType="begin"/>
      </w:r>
      <w:r>
        <w:rPr>
          <w:noProof/>
        </w:rPr>
        <w:instrText xml:space="preserve"> PAGEREF _Toc61344623 \h </w:instrText>
      </w:r>
      <w:r>
        <w:rPr>
          <w:noProof/>
        </w:rPr>
      </w:r>
      <w:r>
        <w:rPr>
          <w:noProof/>
        </w:rPr>
        <w:fldChar w:fldCharType="separate"/>
      </w:r>
      <w:r w:rsidR="009534DB">
        <w:rPr>
          <w:noProof/>
        </w:rPr>
        <w:t>2</w:t>
      </w:r>
      <w:r>
        <w:rPr>
          <w:noProof/>
        </w:rPr>
        <w:fldChar w:fldCharType="end"/>
      </w:r>
    </w:p>
    <w:p w14:paraId="4EF8D95B" w14:textId="234DBF80"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2. 1</w:t>
      </w:r>
      <w:r>
        <w:rPr>
          <w:rFonts w:asciiTheme="minorHAnsi" w:hAnsiTheme="minorHAnsi" w:cstheme="minorBidi"/>
          <w:noProof/>
          <w:color w:val="auto"/>
          <w:kern w:val="2"/>
          <w:szCs w:val="24"/>
          <w:lang w:val="en-US"/>
        </w:rPr>
        <w:tab/>
      </w:r>
      <w:r>
        <w:rPr>
          <w:noProof/>
        </w:rPr>
        <w:t>术语</w:t>
      </w:r>
      <w:r>
        <w:rPr>
          <w:noProof/>
        </w:rPr>
        <w:tab/>
      </w:r>
      <w:r>
        <w:rPr>
          <w:noProof/>
        </w:rPr>
        <w:fldChar w:fldCharType="begin"/>
      </w:r>
      <w:r>
        <w:rPr>
          <w:noProof/>
        </w:rPr>
        <w:instrText xml:space="preserve"> PAGEREF _Toc61344624 \h </w:instrText>
      </w:r>
      <w:r>
        <w:rPr>
          <w:noProof/>
        </w:rPr>
      </w:r>
      <w:r>
        <w:rPr>
          <w:noProof/>
        </w:rPr>
        <w:fldChar w:fldCharType="separate"/>
      </w:r>
      <w:r w:rsidR="009534DB">
        <w:rPr>
          <w:noProof/>
        </w:rPr>
        <w:t>2</w:t>
      </w:r>
      <w:r>
        <w:rPr>
          <w:noProof/>
        </w:rPr>
        <w:fldChar w:fldCharType="end"/>
      </w:r>
    </w:p>
    <w:p w14:paraId="3BB74CA7" w14:textId="5348D951"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lang w:val="en-CA"/>
          <w14:scene3d>
            <w14:camera w14:prst="orthographicFront"/>
            <w14:lightRig w14:rig="threePt" w14:dir="t">
              <w14:rot w14:lat="0" w14:lon="0" w14:rev="0"/>
            </w14:lightRig>
          </w14:scene3d>
        </w:rPr>
        <w:t>2. 2</w:t>
      </w:r>
      <w:r>
        <w:rPr>
          <w:rFonts w:asciiTheme="minorHAnsi" w:hAnsiTheme="minorHAnsi" w:cstheme="minorBidi"/>
          <w:noProof/>
          <w:color w:val="auto"/>
          <w:kern w:val="2"/>
          <w:szCs w:val="24"/>
          <w:lang w:val="en-US"/>
        </w:rPr>
        <w:tab/>
      </w:r>
      <w:r w:rsidRPr="002E34BE">
        <w:rPr>
          <w:noProof/>
          <w:lang w:val="en-CA"/>
        </w:rPr>
        <w:t>代号</w:t>
      </w:r>
      <w:r>
        <w:rPr>
          <w:noProof/>
        </w:rPr>
        <w:tab/>
      </w:r>
      <w:r>
        <w:rPr>
          <w:noProof/>
        </w:rPr>
        <w:fldChar w:fldCharType="begin"/>
      </w:r>
      <w:r>
        <w:rPr>
          <w:noProof/>
        </w:rPr>
        <w:instrText xml:space="preserve"> PAGEREF _Toc61344625 \h </w:instrText>
      </w:r>
      <w:r>
        <w:rPr>
          <w:noProof/>
        </w:rPr>
      </w:r>
      <w:r>
        <w:rPr>
          <w:noProof/>
        </w:rPr>
        <w:fldChar w:fldCharType="separate"/>
      </w:r>
      <w:r w:rsidR="009534DB">
        <w:rPr>
          <w:noProof/>
        </w:rPr>
        <w:t>3</w:t>
      </w:r>
      <w:r>
        <w:rPr>
          <w:noProof/>
        </w:rPr>
        <w:fldChar w:fldCharType="end"/>
      </w:r>
    </w:p>
    <w:p w14:paraId="02047F49" w14:textId="3AD2DB61" w:rsidR="00001EFF" w:rsidRDefault="00001EFF">
      <w:pPr>
        <w:pStyle w:val="TOC1"/>
        <w:tabs>
          <w:tab w:val="left" w:pos="84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rPr>
        <w:t>3</w:t>
      </w:r>
      <w:r>
        <w:rPr>
          <w:rFonts w:asciiTheme="minorHAnsi" w:hAnsiTheme="minorHAnsi" w:cstheme="minorBidi"/>
          <w:noProof/>
          <w:color w:val="auto"/>
          <w:kern w:val="2"/>
          <w:szCs w:val="24"/>
          <w:lang w:val="en-US"/>
        </w:rPr>
        <w:tab/>
      </w:r>
      <w:r>
        <w:rPr>
          <w:noProof/>
        </w:rPr>
        <w:t>基本要求</w:t>
      </w:r>
      <w:r>
        <w:rPr>
          <w:noProof/>
        </w:rPr>
        <w:tab/>
      </w:r>
      <w:r>
        <w:rPr>
          <w:noProof/>
        </w:rPr>
        <w:fldChar w:fldCharType="begin"/>
      </w:r>
      <w:r>
        <w:rPr>
          <w:noProof/>
        </w:rPr>
        <w:instrText xml:space="preserve"> PAGEREF _Toc61344626 \h </w:instrText>
      </w:r>
      <w:r>
        <w:rPr>
          <w:noProof/>
        </w:rPr>
      </w:r>
      <w:r>
        <w:rPr>
          <w:noProof/>
        </w:rPr>
        <w:fldChar w:fldCharType="separate"/>
      </w:r>
      <w:r w:rsidR="009534DB">
        <w:rPr>
          <w:noProof/>
        </w:rPr>
        <w:t>4</w:t>
      </w:r>
      <w:r>
        <w:rPr>
          <w:noProof/>
        </w:rPr>
        <w:fldChar w:fldCharType="end"/>
      </w:r>
    </w:p>
    <w:p w14:paraId="0193B41E" w14:textId="41C71F68"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3. 1</w:t>
      </w:r>
      <w:r>
        <w:rPr>
          <w:rFonts w:asciiTheme="minorHAnsi" w:hAnsiTheme="minorHAnsi" w:cstheme="minorBidi"/>
          <w:noProof/>
          <w:color w:val="auto"/>
          <w:kern w:val="2"/>
          <w:szCs w:val="24"/>
          <w:lang w:val="en-US"/>
        </w:rPr>
        <w:tab/>
      </w:r>
      <w:r>
        <w:rPr>
          <w:noProof/>
        </w:rPr>
        <w:t>一般规定</w:t>
      </w:r>
      <w:r>
        <w:rPr>
          <w:noProof/>
        </w:rPr>
        <w:tab/>
      </w:r>
      <w:r>
        <w:rPr>
          <w:noProof/>
        </w:rPr>
        <w:fldChar w:fldCharType="begin"/>
      </w:r>
      <w:r>
        <w:rPr>
          <w:noProof/>
        </w:rPr>
        <w:instrText xml:space="preserve"> PAGEREF _Toc61344627 \h </w:instrText>
      </w:r>
      <w:r>
        <w:rPr>
          <w:noProof/>
        </w:rPr>
      </w:r>
      <w:r>
        <w:rPr>
          <w:noProof/>
        </w:rPr>
        <w:fldChar w:fldCharType="separate"/>
      </w:r>
      <w:r w:rsidR="009534DB">
        <w:rPr>
          <w:noProof/>
        </w:rPr>
        <w:t>4</w:t>
      </w:r>
      <w:r>
        <w:rPr>
          <w:noProof/>
        </w:rPr>
        <w:fldChar w:fldCharType="end"/>
      </w:r>
    </w:p>
    <w:p w14:paraId="1A7196E7" w14:textId="76CB3CCF"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3. 2</w:t>
      </w:r>
      <w:r>
        <w:rPr>
          <w:rFonts w:asciiTheme="minorHAnsi" w:hAnsiTheme="minorHAnsi" w:cstheme="minorBidi"/>
          <w:noProof/>
          <w:color w:val="auto"/>
          <w:kern w:val="2"/>
          <w:szCs w:val="24"/>
          <w:lang w:val="en-US"/>
        </w:rPr>
        <w:tab/>
      </w:r>
      <w:r>
        <w:rPr>
          <w:noProof/>
        </w:rPr>
        <w:t>分类和编码</w:t>
      </w:r>
      <w:r>
        <w:rPr>
          <w:noProof/>
        </w:rPr>
        <w:tab/>
      </w:r>
      <w:r>
        <w:rPr>
          <w:noProof/>
        </w:rPr>
        <w:fldChar w:fldCharType="begin"/>
      </w:r>
      <w:r>
        <w:rPr>
          <w:noProof/>
        </w:rPr>
        <w:instrText xml:space="preserve"> PAGEREF _Toc61344628 \h </w:instrText>
      </w:r>
      <w:r>
        <w:rPr>
          <w:noProof/>
        </w:rPr>
      </w:r>
      <w:r>
        <w:rPr>
          <w:noProof/>
        </w:rPr>
        <w:fldChar w:fldCharType="separate"/>
      </w:r>
      <w:r w:rsidR="009534DB">
        <w:rPr>
          <w:noProof/>
        </w:rPr>
        <w:t>6</w:t>
      </w:r>
      <w:r>
        <w:rPr>
          <w:noProof/>
        </w:rPr>
        <w:fldChar w:fldCharType="end"/>
      </w:r>
    </w:p>
    <w:p w14:paraId="12B6E8A4" w14:textId="14F30DFB" w:rsidR="00001EFF" w:rsidRDefault="00001EFF">
      <w:pPr>
        <w:pStyle w:val="TOC1"/>
        <w:tabs>
          <w:tab w:val="left" w:pos="84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rPr>
        <w:t>4</w:t>
      </w:r>
      <w:r>
        <w:rPr>
          <w:rFonts w:asciiTheme="minorHAnsi" w:hAnsiTheme="minorHAnsi" w:cstheme="minorBidi"/>
          <w:noProof/>
          <w:color w:val="auto"/>
          <w:kern w:val="2"/>
          <w:szCs w:val="24"/>
          <w:lang w:val="en-US"/>
        </w:rPr>
        <w:tab/>
      </w:r>
      <w:r>
        <w:rPr>
          <w:noProof/>
        </w:rPr>
        <w:t>模型单元</w:t>
      </w:r>
      <w:r>
        <w:rPr>
          <w:noProof/>
        </w:rPr>
        <w:tab/>
      </w:r>
      <w:r>
        <w:rPr>
          <w:noProof/>
        </w:rPr>
        <w:fldChar w:fldCharType="begin"/>
      </w:r>
      <w:r>
        <w:rPr>
          <w:noProof/>
        </w:rPr>
        <w:instrText xml:space="preserve"> PAGEREF _Toc61344629 \h </w:instrText>
      </w:r>
      <w:r>
        <w:rPr>
          <w:noProof/>
        </w:rPr>
      </w:r>
      <w:r>
        <w:rPr>
          <w:noProof/>
        </w:rPr>
        <w:fldChar w:fldCharType="separate"/>
      </w:r>
      <w:r w:rsidR="009534DB">
        <w:rPr>
          <w:noProof/>
        </w:rPr>
        <w:t>7</w:t>
      </w:r>
      <w:r>
        <w:rPr>
          <w:noProof/>
        </w:rPr>
        <w:fldChar w:fldCharType="end"/>
      </w:r>
    </w:p>
    <w:p w14:paraId="0E07A24C" w14:textId="0E2B027F"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4. 1</w:t>
      </w:r>
      <w:r>
        <w:rPr>
          <w:rFonts w:asciiTheme="minorHAnsi" w:hAnsiTheme="minorHAnsi" w:cstheme="minorBidi"/>
          <w:noProof/>
          <w:color w:val="auto"/>
          <w:kern w:val="2"/>
          <w:szCs w:val="24"/>
          <w:lang w:val="en-US"/>
        </w:rPr>
        <w:tab/>
      </w:r>
      <w:r>
        <w:rPr>
          <w:noProof/>
        </w:rPr>
        <w:t>几何表达</w:t>
      </w:r>
      <w:r>
        <w:rPr>
          <w:noProof/>
        </w:rPr>
        <w:tab/>
      </w:r>
      <w:r>
        <w:rPr>
          <w:noProof/>
        </w:rPr>
        <w:fldChar w:fldCharType="begin"/>
      </w:r>
      <w:r>
        <w:rPr>
          <w:noProof/>
        </w:rPr>
        <w:instrText xml:space="preserve"> PAGEREF _Toc61344630 \h </w:instrText>
      </w:r>
      <w:r>
        <w:rPr>
          <w:noProof/>
        </w:rPr>
      </w:r>
      <w:r>
        <w:rPr>
          <w:noProof/>
        </w:rPr>
        <w:fldChar w:fldCharType="separate"/>
      </w:r>
      <w:r w:rsidR="009534DB">
        <w:rPr>
          <w:noProof/>
        </w:rPr>
        <w:t>7</w:t>
      </w:r>
      <w:r>
        <w:rPr>
          <w:noProof/>
        </w:rPr>
        <w:fldChar w:fldCharType="end"/>
      </w:r>
    </w:p>
    <w:p w14:paraId="55E9E48D" w14:textId="0A5851F3"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4. 2</w:t>
      </w:r>
      <w:r>
        <w:rPr>
          <w:rFonts w:asciiTheme="minorHAnsi" w:hAnsiTheme="minorHAnsi" w:cstheme="minorBidi"/>
          <w:noProof/>
          <w:color w:val="auto"/>
          <w:kern w:val="2"/>
          <w:szCs w:val="24"/>
          <w:lang w:val="en-US"/>
        </w:rPr>
        <w:tab/>
      </w:r>
      <w:r>
        <w:rPr>
          <w:noProof/>
        </w:rPr>
        <w:t>属性信息</w:t>
      </w:r>
      <w:r>
        <w:rPr>
          <w:noProof/>
        </w:rPr>
        <w:tab/>
      </w:r>
      <w:r>
        <w:rPr>
          <w:noProof/>
        </w:rPr>
        <w:fldChar w:fldCharType="begin"/>
      </w:r>
      <w:r>
        <w:rPr>
          <w:noProof/>
        </w:rPr>
        <w:instrText xml:space="preserve"> PAGEREF _Toc61344631 \h </w:instrText>
      </w:r>
      <w:r>
        <w:rPr>
          <w:noProof/>
        </w:rPr>
      </w:r>
      <w:r>
        <w:rPr>
          <w:noProof/>
        </w:rPr>
        <w:fldChar w:fldCharType="separate"/>
      </w:r>
      <w:r w:rsidR="009534DB">
        <w:rPr>
          <w:noProof/>
        </w:rPr>
        <w:t>8</w:t>
      </w:r>
      <w:r>
        <w:rPr>
          <w:noProof/>
        </w:rPr>
        <w:fldChar w:fldCharType="end"/>
      </w:r>
    </w:p>
    <w:p w14:paraId="08F1E84C" w14:textId="0B92FBD6" w:rsidR="00001EFF" w:rsidRDefault="00001EFF">
      <w:pPr>
        <w:pStyle w:val="TOC1"/>
        <w:tabs>
          <w:tab w:val="left" w:pos="84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rPr>
        <w:t>5</w:t>
      </w:r>
      <w:r>
        <w:rPr>
          <w:rFonts w:asciiTheme="minorHAnsi" w:hAnsiTheme="minorHAnsi" w:cstheme="minorBidi"/>
          <w:noProof/>
          <w:color w:val="auto"/>
          <w:kern w:val="2"/>
          <w:szCs w:val="24"/>
          <w:lang w:val="en-US"/>
        </w:rPr>
        <w:tab/>
      </w:r>
      <w:r>
        <w:rPr>
          <w:noProof/>
        </w:rPr>
        <w:t>关联文件和说明文件</w:t>
      </w:r>
      <w:r>
        <w:rPr>
          <w:noProof/>
        </w:rPr>
        <w:tab/>
      </w:r>
      <w:r>
        <w:rPr>
          <w:noProof/>
        </w:rPr>
        <w:fldChar w:fldCharType="begin"/>
      </w:r>
      <w:r>
        <w:rPr>
          <w:noProof/>
        </w:rPr>
        <w:instrText xml:space="preserve"> PAGEREF _Toc61344632 \h </w:instrText>
      </w:r>
      <w:r>
        <w:rPr>
          <w:noProof/>
        </w:rPr>
      </w:r>
      <w:r>
        <w:rPr>
          <w:noProof/>
        </w:rPr>
        <w:fldChar w:fldCharType="separate"/>
      </w:r>
      <w:r w:rsidR="009534DB">
        <w:rPr>
          <w:noProof/>
        </w:rPr>
        <w:t>32</w:t>
      </w:r>
      <w:r>
        <w:rPr>
          <w:noProof/>
        </w:rPr>
        <w:fldChar w:fldCharType="end"/>
      </w:r>
    </w:p>
    <w:p w14:paraId="436966F4" w14:textId="7F04D1BC"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5. 1</w:t>
      </w:r>
      <w:r>
        <w:rPr>
          <w:rFonts w:asciiTheme="minorHAnsi" w:hAnsiTheme="minorHAnsi" w:cstheme="minorBidi"/>
          <w:noProof/>
          <w:color w:val="auto"/>
          <w:kern w:val="2"/>
          <w:szCs w:val="24"/>
          <w:lang w:val="en-US"/>
        </w:rPr>
        <w:tab/>
      </w:r>
      <w:r>
        <w:rPr>
          <w:noProof/>
        </w:rPr>
        <w:t>关联文件</w:t>
      </w:r>
      <w:r>
        <w:rPr>
          <w:noProof/>
        </w:rPr>
        <w:tab/>
      </w:r>
      <w:r>
        <w:rPr>
          <w:noProof/>
        </w:rPr>
        <w:fldChar w:fldCharType="begin"/>
      </w:r>
      <w:r>
        <w:rPr>
          <w:noProof/>
        </w:rPr>
        <w:instrText xml:space="preserve"> PAGEREF _Toc61344633 \h </w:instrText>
      </w:r>
      <w:r>
        <w:rPr>
          <w:noProof/>
        </w:rPr>
      </w:r>
      <w:r>
        <w:rPr>
          <w:noProof/>
        </w:rPr>
        <w:fldChar w:fldCharType="separate"/>
      </w:r>
      <w:r w:rsidR="009534DB">
        <w:rPr>
          <w:noProof/>
        </w:rPr>
        <w:t>32</w:t>
      </w:r>
      <w:r>
        <w:rPr>
          <w:noProof/>
        </w:rPr>
        <w:fldChar w:fldCharType="end"/>
      </w:r>
    </w:p>
    <w:p w14:paraId="3D9F7316" w14:textId="4E58CDBF"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5. 2</w:t>
      </w:r>
      <w:r>
        <w:rPr>
          <w:rFonts w:asciiTheme="minorHAnsi" w:hAnsiTheme="minorHAnsi" w:cstheme="minorBidi"/>
          <w:noProof/>
          <w:color w:val="auto"/>
          <w:kern w:val="2"/>
          <w:szCs w:val="24"/>
          <w:lang w:val="en-US"/>
        </w:rPr>
        <w:tab/>
      </w:r>
      <w:r>
        <w:rPr>
          <w:noProof/>
        </w:rPr>
        <w:t>说明文件</w:t>
      </w:r>
      <w:r>
        <w:rPr>
          <w:noProof/>
        </w:rPr>
        <w:tab/>
      </w:r>
      <w:r>
        <w:rPr>
          <w:noProof/>
        </w:rPr>
        <w:fldChar w:fldCharType="begin"/>
      </w:r>
      <w:r>
        <w:rPr>
          <w:noProof/>
        </w:rPr>
        <w:instrText xml:space="preserve"> PAGEREF _Toc61344634 \h </w:instrText>
      </w:r>
      <w:r>
        <w:rPr>
          <w:noProof/>
        </w:rPr>
      </w:r>
      <w:r>
        <w:rPr>
          <w:noProof/>
        </w:rPr>
        <w:fldChar w:fldCharType="separate"/>
      </w:r>
      <w:r w:rsidR="009534DB">
        <w:rPr>
          <w:noProof/>
        </w:rPr>
        <w:t>32</w:t>
      </w:r>
      <w:r>
        <w:rPr>
          <w:noProof/>
        </w:rPr>
        <w:fldChar w:fldCharType="end"/>
      </w:r>
    </w:p>
    <w:p w14:paraId="290EE1AB" w14:textId="26D830A0" w:rsidR="00001EFF" w:rsidRDefault="00001EFF">
      <w:pPr>
        <w:pStyle w:val="TOC1"/>
        <w:tabs>
          <w:tab w:val="left" w:pos="84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rPr>
        <w:t>6</w:t>
      </w:r>
      <w:r>
        <w:rPr>
          <w:rFonts w:asciiTheme="minorHAnsi" w:hAnsiTheme="minorHAnsi" w:cstheme="minorBidi"/>
          <w:noProof/>
          <w:color w:val="auto"/>
          <w:kern w:val="2"/>
          <w:szCs w:val="24"/>
          <w:lang w:val="en-US"/>
        </w:rPr>
        <w:tab/>
      </w:r>
      <w:r>
        <w:rPr>
          <w:noProof/>
        </w:rPr>
        <w:t>基本命名规则</w:t>
      </w:r>
      <w:r>
        <w:rPr>
          <w:noProof/>
        </w:rPr>
        <w:tab/>
      </w:r>
      <w:r>
        <w:rPr>
          <w:noProof/>
        </w:rPr>
        <w:fldChar w:fldCharType="begin"/>
      </w:r>
      <w:r>
        <w:rPr>
          <w:noProof/>
        </w:rPr>
        <w:instrText xml:space="preserve"> PAGEREF _Toc61344635 \h </w:instrText>
      </w:r>
      <w:r>
        <w:rPr>
          <w:noProof/>
        </w:rPr>
      </w:r>
      <w:r>
        <w:rPr>
          <w:noProof/>
        </w:rPr>
        <w:fldChar w:fldCharType="separate"/>
      </w:r>
      <w:r w:rsidR="009534DB">
        <w:rPr>
          <w:noProof/>
        </w:rPr>
        <w:t>34</w:t>
      </w:r>
      <w:r>
        <w:rPr>
          <w:noProof/>
        </w:rPr>
        <w:fldChar w:fldCharType="end"/>
      </w:r>
    </w:p>
    <w:p w14:paraId="3AF42C52" w14:textId="5588E0A6"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6. 1</w:t>
      </w:r>
      <w:r>
        <w:rPr>
          <w:rFonts w:asciiTheme="minorHAnsi" w:hAnsiTheme="minorHAnsi" w:cstheme="minorBidi"/>
          <w:noProof/>
          <w:color w:val="auto"/>
          <w:kern w:val="2"/>
          <w:szCs w:val="24"/>
          <w:lang w:val="en-US"/>
        </w:rPr>
        <w:tab/>
      </w:r>
      <w:r>
        <w:rPr>
          <w:noProof/>
        </w:rPr>
        <w:t>电子文件夹和文件</w:t>
      </w:r>
      <w:r>
        <w:rPr>
          <w:noProof/>
        </w:rPr>
        <w:tab/>
      </w:r>
      <w:r>
        <w:rPr>
          <w:noProof/>
        </w:rPr>
        <w:fldChar w:fldCharType="begin"/>
      </w:r>
      <w:r>
        <w:rPr>
          <w:noProof/>
        </w:rPr>
        <w:instrText xml:space="preserve"> PAGEREF _Toc61344636 \h </w:instrText>
      </w:r>
      <w:r>
        <w:rPr>
          <w:noProof/>
        </w:rPr>
      </w:r>
      <w:r>
        <w:rPr>
          <w:noProof/>
        </w:rPr>
        <w:fldChar w:fldCharType="separate"/>
      </w:r>
      <w:r w:rsidR="009534DB">
        <w:rPr>
          <w:noProof/>
        </w:rPr>
        <w:t>34</w:t>
      </w:r>
      <w:r>
        <w:rPr>
          <w:noProof/>
        </w:rPr>
        <w:fldChar w:fldCharType="end"/>
      </w:r>
    </w:p>
    <w:p w14:paraId="44551F67" w14:textId="6973F581"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6. 2</w:t>
      </w:r>
      <w:r>
        <w:rPr>
          <w:rFonts w:asciiTheme="minorHAnsi" w:hAnsiTheme="minorHAnsi" w:cstheme="minorBidi"/>
          <w:noProof/>
          <w:color w:val="auto"/>
          <w:kern w:val="2"/>
          <w:szCs w:val="24"/>
          <w:lang w:val="en-US"/>
        </w:rPr>
        <w:tab/>
      </w:r>
      <w:r>
        <w:rPr>
          <w:noProof/>
        </w:rPr>
        <w:t>关联文件版本号</w:t>
      </w:r>
      <w:r>
        <w:rPr>
          <w:noProof/>
        </w:rPr>
        <w:tab/>
      </w:r>
      <w:r>
        <w:rPr>
          <w:noProof/>
        </w:rPr>
        <w:fldChar w:fldCharType="begin"/>
      </w:r>
      <w:r>
        <w:rPr>
          <w:noProof/>
        </w:rPr>
        <w:instrText xml:space="preserve"> PAGEREF _Toc61344637 \h </w:instrText>
      </w:r>
      <w:r>
        <w:rPr>
          <w:noProof/>
        </w:rPr>
      </w:r>
      <w:r>
        <w:rPr>
          <w:noProof/>
        </w:rPr>
        <w:fldChar w:fldCharType="separate"/>
      </w:r>
      <w:r w:rsidR="009534DB">
        <w:rPr>
          <w:noProof/>
        </w:rPr>
        <w:t>34</w:t>
      </w:r>
      <w:r>
        <w:rPr>
          <w:noProof/>
        </w:rPr>
        <w:fldChar w:fldCharType="end"/>
      </w:r>
    </w:p>
    <w:p w14:paraId="10A2958D" w14:textId="73BAAE78"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6. 3</w:t>
      </w:r>
      <w:r>
        <w:rPr>
          <w:rFonts w:asciiTheme="minorHAnsi" w:hAnsiTheme="minorHAnsi" w:cstheme="minorBidi"/>
          <w:noProof/>
          <w:color w:val="auto"/>
          <w:kern w:val="2"/>
          <w:szCs w:val="24"/>
          <w:lang w:val="en-US"/>
        </w:rPr>
        <w:tab/>
      </w:r>
      <w:r>
        <w:rPr>
          <w:noProof/>
        </w:rPr>
        <w:t>属性信息中的标准号表示</w:t>
      </w:r>
      <w:r>
        <w:rPr>
          <w:noProof/>
        </w:rPr>
        <w:tab/>
      </w:r>
      <w:r>
        <w:rPr>
          <w:noProof/>
        </w:rPr>
        <w:fldChar w:fldCharType="begin"/>
      </w:r>
      <w:r>
        <w:rPr>
          <w:noProof/>
        </w:rPr>
        <w:instrText xml:space="preserve"> PAGEREF _Toc61344638 \h </w:instrText>
      </w:r>
      <w:r>
        <w:rPr>
          <w:noProof/>
        </w:rPr>
      </w:r>
      <w:r>
        <w:rPr>
          <w:noProof/>
        </w:rPr>
        <w:fldChar w:fldCharType="separate"/>
      </w:r>
      <w:r w:rsidR="009534DB">
        <w:rPr>
          <w:noProof/>
        </w:rPr>
        <w:t>34</w:t>
      </w:r>
      <w:r>
        <w:rPr>
          <w:noProof/>
        </w:rPr>
        <w:fldChar w:fldCharType="end"/>
      </w:r>
    </w:p>
    <w:p w14:paraId="4850019D" w14:textId="0D9814D0" w:rsidR="00001EFF" w:rsidRDefault="00001EFF">
      <w:pPr>
        <w:pStyle w:val="TOC1"/>
        <w:tabs>
          <w:tab w:val="left" w:pos="84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rPr>
        <w:t>7</w:t>
      </w:r>
      <w:r>
        <w:rPr>
          <w:rFonts w:asciiTheme="minorHAnsi" w:hAnsiTheme="minorHAnsi" w:cstheme="minorBidi"/>
          <w:noProof/>
          <w:color w:val="auto"/>
          <w:kern w:val="2"/>
          <w:szCs w:val="24"/>
          <w:lang w:val="en-US"/>
        </w:rPr>
        <w:tab/>
      </w:r>
      <w:r>
        <w:rPr>
          <w:noProof/>
        </w:rPr>
        <w:t>资源库交付、项目交付和资产交付</w:t>
      </w:r>
      <w:r>
        <w:rPr>
          <w:noProof/>
        </w:rPr>
        <w:tab/>
      </w:r>
      <w:r>
        <w:rPr>
          <w:noProof/>
        </w:rPr>
        <w:fldChar w:fldCharType="begin"/>
      </w:r>
      <w:r>
        <w:rPr>
          <w:noProof/>
        </w:rPr>
        <w:instrText xml:space="preserve"> PAGEREF _Toc61344639 \h </w:instrText>
      </w:r>
      <w:r>
        <w:rPr>
          <w:noProof/>
        </w:rPr>
      </w:r>
      <w:r>
        <w:rPr>
          <w:noProof/>
        </w:rPr>
        <w:fldChar w:fldCharType="separate"/>
      </w:r>
      <w:r w:rsidR="009534DB">
        <w:rPr>
          <w:noProof/>
        </w:rPr>
        <w:t>36</w:t>
      </w:r>
      <w:r>
        <w:rPr>
          <w:noProof/>
        </w:rPr>
        <w:fldChar w:fldCharType="end"/>
      </w:r>
    </w:p>
    <w:p w14:paraId="405AB123" w14:textId="5C74E61B"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7. 1</w:t>
      </w:r>
      <w:r>
        <w:rPr>
          <w:rFonts w:asciiTheme="minorHAnsi" w:hAnsiTheme="minorHAnsi" w:cstheme="minorBidi"/>
          <w:noProof/>
          <w:color w:val="auto"/>
          <w:kern w:val="2"/>
          <w:szCs w:val="24"/>
          <w:lang w:val="en-US"/>
        </w:rPr>
        <w:tab/>
      </w:r>
      <w:r>
        <w:rPr>
          <w:noProof/>
        </w:rPr>
        <w:t>资源库交付</w:t>
      </w:r>
      <w:r>
        <w:rPr>
          <w:noProof/>
        </w:rPr>
        <w:tab/>
      </w:r>
      <w:r>
        <w:rPr>
          <w:noProof/>
        </w:rPr>
        <w:fldChar w:fldCharType="begin"/>
      </w:r>
      <w:r>
        <w:rPr>
          <w:noProof/>
        </w:rPr>
        <w:instrText xml:space="preserve"> PAGEREF _Toc61344640 \h </w:instrText>
      </w:r>
      <w:r>
        <w:rPr>
          <w:noProof/>
        </w:rPr>
      </w:r>
      <w:r>
        <w:rPr>
          <w:noProof/>
        </w:rPr>
        <w:fldChar w:fldCharType="separate"/>
      </w:r>
      <w:r w:rsidR="009534DB">
        <w:rPr>
          <w:noProof/>
        </w:rPr>
        <w:t>36</w:t>
      </w:r>
      <w:r>
        <w:rPr>
          <w:noProof/>
        </w:rPr>
        <w:fldChar w:fldCharType="end"/>
      </w:r>
    </w:p>
    <w:p w14:paraId="724A6208" w14:textId="72CC0E3D" w:rsidR="00001EFF" w:rsidRDefault="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14:scene3d>
            <w14:camera w14:prst="orthographicFront"/>
            <w14:lightRig w14:rig="threePt" w14:dir="t">
              <w14:rot w14:lat="0" w14:lon="0" w14:rev="0"/>
            </w14:lightRig>
          </w14:scene3d>
        </w:rPr>
        <w:t>7. 2</w:t>
      </w:r>
      <w:r>
        <w:rPr>
          <w:rFonts w:asciiTheme="minorHAnsi" w:hAnsiTheme="minorHAnsi" w:cstheme="minorBidi"/>
          <w:noProof/>
          <w:color w:val="auto"/>
          <w:kern w:val="2"/>
          <w:szCs w:val="24"/>
          <w:lang w:val="en-US"/>
        </w:rPr>
        <w:tab/>
      </w:r>
      <w:r>
        <w:rPr>
          <w:noProof/>
        </w:rPr>
        <w:t>项目交付和资产交付</w:t>
      </w:r>
      <w:r>
        <w:rPr>
          <w:noProof/>
        </w:rPr>
        <w:tab/>
      </w:r>
      <w:r>
        <w:rPr>
          <w:noProof/>
        </w:rPr>
        <w:fldChar w:fldCharType="begin"/>
      </w:r>
      <w:r>
        <w:rPr>
          <w:noProof/>
        </w:rPr>
        <w:instrText xml:space="preserve"> PAGEREF _Toc61344641 \h </w:instrText>
      </w:r>
      <w:r>
        <w:rPr>
          <w:noProof/>
        </w:rPr>
      </w:r>
      <w:r>
        <w:rPr>
          <w:noProof/>
        </w:rPr>
        <w:fldChar w:fldCharType="separate"/>
      </w:r>
      <w:r w:rsidR="009534DB">
        <w:rPr>
          <w:noProof/>
        </w:rPr>
        <w:t>38</w:t>
      </w:r>
      <w:r>
        <w:rPr>
          <w:noProof/>
        </w:rPr>
        <w:fldChar w:fldCharType="end"/>
      </w:r>
    </w:p>
    <w:p w14:paraId="2A9FB056" w14:textId="76752EAB" w:rsidR="00001EFF" w:rsidRDefault="00001EFF">
      <w:pPr>
        <w:pStyle w:val="TOC1"/>
        <w:tabs>
          <w:tab w:val="right" w:leader="dot" w:pos="8834"/>
        </w:tabs>
        <w:rPr>
          <w:rFonts w:asciiTheme="minorHAnsi" w:hAnsiTheme="minorHAnsi" w:cstheme="minorBidi"/>
          <w:noProof/>
          <w:color w:val="auto"/>
          <w:kern w:val="2"/>
          <w:szCs w:val="24"/>
          <w:lang w:val="en-US"/>
        </w:rPr>
      </w:pPr>
      <w:r>
        <w:rPr>
          <w:noProof/>
        </w:rPr>
        <w:t>本标准用词说明</w:t>
      </w:r>
      <w:r>
        <w:rPr>
          <w:noProof/>
        </w:rPr>
        <w:tab/>
      </w:r>
      <w:r>
        <w:rPr>
          <w:noProof/>
        </w:rPr>
        <w:fldChar w:fldCharType="begin"/>
      </w:r>
      <w:r>
        <w:rPr>
          <w:noProof/>
        </w:rPr>
        <w:instrText xml:space="preserve"> PAGEREF _Toc61344642 \h </w:instrText>
      </w:r>
      <w:r>
        <w:rPr>
          <w:noProof/>
        </w:rPr>
      </w:r>
      <w:r>
        <w:rPr>
          <w:noProof/>
        </w:rPr>
        <w:fldChar w:fldCharType="separate"/>
      </w:r>
      <w:r w:rsidR="009534DB">
        <w:rPr>
          <w:noProof/>
        </w:rPr>
        <w:t>42</w:t>
      </w:r>
      <w:r>
        <w:rPr>
          <w:noProof/>
        </w:rPr>
        <w:fldChar w:fldCharType="end"/>
      </w:r>
    </w:p>
    <w:p w14:paraId="4B3CAE94" w14:textId="0AEC9F13" w:rsidR="00001EFF" w:rsidRDefault="00001EFF">
      <w:pPr>
        <w:pStyle w:val="TOC1"/>
        <w:tabs>
          <w:tab w:val="right" w:leader="dot" w:pos="8834"/>
        </w:tabs>
        <w:rPr>
          <w:rFonts w:asciiTheme="minorHAnsi" w:hAnsiTheme="minorHAnsi" w:cstheme="minorBidi"/>
          <w:noProof/>
          <w:color w:val="auto"/>
          <w:kern w:val="2"/>
          <w:szCs w:val="24"/>
          <w:lang w:val="en-US"/>
        </w:rPr>
      </w:pPr>
      <w:r>
        <w:rPr>
          <w:noProof/>
        </w:rPr>
        <w:t>引用标准名录</w:t>
      </w:r>
      <w:r>
        <w:rPr>
          <w:noProof/>
        </w:rPr>
        <w:tab/>
      </w:r>
      <w:r>
        <w:rPr>
          <w:noProof/>
        </w:rPr>
        <w:fldChar w:fldCharType="begin"/>
      </w:r>
      <w:r>
        <w:rPr>
          <w:noProof/>
        </w:rPr>
        <w:instrText xml:space="preserve"> PAGEREF _Toc61344643 \h </w:instrText>
      </w:r>
      <w:r>
        <w:rPr>
          <w:noProof/>
        </w:rPr>
      </w:r>
      <w:r>
        <w:rPr>
          <w:noProof/>
        </w:rPr>
        <w:fldChar w:fldCharType="separate"/>
      </w:r>
      <w:r w:rsidR="009534DB">
        <w:rPr>
          <w:noProof/>
        </w:rPr>
        <w:t>43</w:t>
      </w:r>
      <w:r>
        <w:rPr>
          <w:noProof/>
        </w:rPr>
        <w:fldChar w:fldCharType="end"/>
      </w:r>
    </w:p>
    <w:p w14:paraId="1A51B359" w14:textId="72024DB6" w:rsidR="00076D48" w:rsidRPr="00C43007" w:rsidRDefault="00C84CE8" w:rsidP="00674BDA">
      <w:pPr>
        <w:ind w:firstLine="0"/>
        <w:rPr>
          <w:lang w:val="en-US"/>
        </w:rPr>
      </w:pPr>
      <w:r>
        <w:fldChar w:fldCharType="end"/>
      </w:r>
      <w:r w:rsidR="002D354D" w:rsidRPr="00C43007">
        <w:rPr>
          <w:rFonts w:hint="eastAsia"/>
          <w:lang w:val="en-US"/>
        </w:rPr>
        <w:t xml:space="preserve"> </w:t>
      </w:r>
    </w:p>
    <w:p w14:paraId="4B5A1C7F" w14:textId="77777777" w:rsidR="008D7B60" w:rsidRDefault="008D7B60" w:rsidP="00674BDA">
      <w:pPr>
        <w:ind w:firstLine="0"/>
        <w:jc w:val="center"/>
        <w:rPr>
          <w:lang w:val="en-US"/>
        </w:rPr>
      </w:pPr>
    </w:p>
    <w:p w14:paraId="5B0412B2" w14:textId="77777777" w:rsidR="008D7B60" w:rsidRPr="005F0EA0" w:rsidRDefault="008D7B60" w:rsidP="00674BDA">
      <w:pPr>
        <w:ind w:firstLine="0"/>
        <w:rPr>
          <w:lang w:val="en-US"/>
        </w:rPr>
      </w:pPr>
    </w:p>
    <w:p w14:paraId="464E1958" w14:textId="77777777" w:rsidR="008D7B60" w:rsidRPr="00674BDA" w:rsidRDefault="008D7B60" w:rsidP="00674BDA">
      <w:pPr>
        <w:ind w:firstLine="0"/>
        <w:rPr>
          <w:lang w:val="en-US"/>
        </w:rPr>
      </w:pPr>
    </w:p>
    <w:p w14:paraId="3D2F2746" w14:textId="77777777" w:rsidR="008D7B60" w:rsidRPr="008D7B60" w:rsidRDefault="008D7B60" w:rsidP="00674BDA">
      <w:pPr>
        <w:ind w:firstLine="0"/>
        <w:rPr>
          <w:lang w:val="en-US"/>
        </w:rPr>
      </w:pPr>
    </w:p>
    <w:p w14:paraId="55028E42" w14:textId="77777777" w:rsidR="008D7B60" w:rsidRPr="008D7B60" w:rsidRDefault="008D7B60" w:rsidP="00674BDA">
      <w:pPr>
        <w:ind w:firstLine="0"/>
        <w:rPr>
          <w:lang w:val="en-US"/>
        </w:rPr>
      </w:pPr>
    </w:p>
    <w:p w14:paraId="02CE4B9B" w14:textId="77777777" w:rsidR="00C45AC0" w:rsidRDefault="00C45AC0" w:rsidP="00674BDA">
      <w:pPr>
        <w:ind w:firstLine="0"/>
        <w:jc w:val="center"/>
        <w:rPr>
          <w:lang w:val="en-US"/>
        </w:rPr>
        <w:sectPr w:rsidR="00C45AC0" w:rsidSect="00DE56A2">
          <w:pgSz w:w="11906" w:h="16838"/>
          <w:pgMar w:top="1985" w:right="1531" w:bottom="1985" w:left="1531" w:header="709" w:footer="851" w:gutter="0"/>
          <w:cols w:space="720"/>
        </w:sectPr>
      </w:pPr>
    </w:p>
    <w:p w14:paraId="5E184E0B" w14:textId="1DA82673" w:rsidR="0095374A" w:rsidRDefault="0095374A" w:rsidP="00674BDA">
      <w:pPr>
        <w:ind w:firstLine="0"/>
        <w:jc w:val="center"/>
        <w:rPr>
          <w:lang w:val="en-US"/>
        </w:rPr>
      </w:pPr>
      <w:r>
        <w:rPr>
          <w:lang w:val="en-US"/>
        </w:rPr>
        <w:lastRenderedPageBreak/>
        <w:t>Contents</w:t>
      </w:r>
    </w:p>
    <w:p w14:paraId="56D7DCDF" w14:textId="324141B6" w:rsidR="00001EFF" w:rsidRDefault="00001EFF" w:rsidP="00674BDA">
      <w:pPr>
        <w:ind w:firstLine="0"/>
        <w:jc w:val="center"/>
        <w:rPr>
          <w:lang w:val="en-US"/>
        </w:rPr>
      </w:pPr>
    </w:p>
    <w:p w14:paraId="704D8641" w14:textId="2DEC7261"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fldChar w:fldCharType="begin"/>
      </w:r>
      <w:r w:rsidRPr="00001EFF">
        <w:rPr>
          <w:lang w:val="en-US"/>
        </w:rPr>
        <w:instrText xml:space="preserve"> TOC \o "1-2" </w:instrText>
      </w:r>
      <w:r>
        <w:fldChar w:fldCharType="separate"/>
      </w:r>
      <w:r w:rsidRPr="00001EFF">
        <w:rPr>
          <w:rFonts w:ascii="Times New Roman" w:hAnsi="Times New Roman"/>
          <w:b/>
          <w:noProof/>
          <w:lang w:val="en-US"/>
        </w:rPr>
        <w:t>1</w:t>
      </w:r>
      <w:r>
        <w:rPr>
          <w:rFonts w:asciiTheme="minorHAnsi" w:hAnsiTheme="minorHAnsi" w:cstheme="minorBidi"/>
          <w:noProof/>
          <w:color w:val="auto"/>
          <w:kern w:val="2"/>
          <w:szCs w:val="24"/>
          <w:lang w:val="en-US"/>
        </w:rPr>
        <w:tab/>
      </w:r>
      <w:r w:rsidRPr="009E1AF4">
        <w:rPr>
          <w:noProof/>
          <w:color w:val="auto"/>
          <w:lang w:val="en-US"/>
        </w:rPr>
        <w:t xml:space="preserve">General </w:t>
      </w:r>
      <w:r w:rsidRPr="009E1AF4">
        <w:rPr>
          <w:rFonts w:hint="eastAsia"/>
          <w:noProof/>
          <w:color w:val="auto"/>
          <w:lang w:val="en-US"/>
        </w:rPr>
        <w:t>P</w:t>
      </w:r>
      <w:r w:rsidRPr="009E1AF4">
        <w:rPr>
          <w:noProof/>
          <w:color w:val="auto"/>
          <w:lang w:val="en-US"/>
        </w:rPr>
        <w:t>rovisions</w:t>
      </w:r>
      <w:r w:rsidRPr="00001EFF">
        <w:rPr>
          <w:noProof/>
          <w:lang w:val="en-US"/>
        </w:rPr>
        <w:tab/>
      </w:r>
      <w:r>
        <w:rPr>
          <w:noProof/>
        </w:rPr>
        <w:fldChar w:fldCharType="begin"/>
      </w:r>
      <w:r w:rsidRPr="00001EFF">
        <w:rPr>
          <w:noProof/>
          <w:lang w:val="en-US"/>
        </w:rPr>
        <w:instrText xml:space="preserve"> PAGEREF _Toc61344622 \h </w:instrText>
      </w:r>
      <w:r>
        <w:rPr>
          <w:noProof/>
        </w:rPr>
      </w:r>
      <w:r>
        <w:rPr>
          <w:noProof/>
        </w:rPr>
        <w:fldChar w:fldCharType="separate"/>
      </w:r>
      <w:r w:rsidR="009534DB">
        <w:rPr>
          <w:noProof/>
          <w:lang w:val="en-US"/>
        </w:rPr>
        <w:t>1</w:t>
      </w:r>
      <w:r>
        <w:rPr>
          <w:noProof/>
        </w:rPr>
        <w:fldChar w:fldCharType="end"/>
      </w:r>
    </w:p>
    <w:p w14:paraId="69244E37" w14:textId="2FE65C90"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rsidRPr="00001EFF">
        <w:rPr>
          <w:rFonts w:ascii="Times New Roman" w:hAnsi="Times New Roman"/>
          <w:b/>
          <w:noProof/>
          <w:lang w:val="en-US"/>
        </w:rPr>
        <w:t>2</w:t>
      </w:r>
      <w:r>
        <w:rPr>
          <w:rFonts w:asciiTheme="minorHAnsi" w:hAnsiTheme="minorHAnsi" w:cstheme="minorBidi"/>
          <w:noProof/>
          <w:color w:val="auto"/>
          <w:kern w:val="2"/>
          <w:szCs w:val="24"/>
          <w:lang w:val="en-US"/>
        </w:rPr>
        <w:tab/>
      </w:r>
      <w:r w:rsidRPr="009E1AF4">
        <w:rPr>
          <w:noProof/>
          <w:color w:val="auto"/>
          <w:lang w:val="en-US"/>
        </w:rPr>
        <w:t>Terms</w:t>
      </w:r>
      <w:r>
        <w:rPr>
          <w:noProof/>
          <w:color w:val="auto"/>
          <w:lang w:val="en-US"/>
        </w:rPr>
        <w:t xml:space="preserve"> </w:t>
      </w:r>
      <w:r>
        <w:rPr>
          <w:rFonts w:hint="eastAsia"/>
          <w:noProof/>
          <w:color w:val="auto"/>
          <w:lang w:val="en-US"/>
        </w:rPr>
        <w:t>and</w:t>
      </w:r>
      <w:r>
        <w:rPr>
          <w:noProof/>
          <w:color w:val="auto"/>
          <w:lang w:val="en-CA"/>
        </w:rPr>
        <w:t xml:space="preserve"> </w:t>
      </w:r>
      <w:r>
        <w:rPr>
          <w:rFonts w:hint="eastAsia"/>
          <w:noProof/>
          <w:color w:val="auto"/>
          <w:lang w:val="en-CA"/>
        </w:rPr>
        <w:t>Symbols</w:t>
      </w:r>
      <w:r w:rsidRPr="00001EFF">
        <w:rPr>
          <w:noProof/>
          <w:lang w:val="en-US"/>
        </w:rPr>
        <w:tab/>
      </w:r>
      <w:r>
        <w:rPr>
          <w:noProof/>
        </w:rPr>
        <w:fldChar w:fldCharType="begin"/>
      </w:r>
      <w:r w:rsidRPr="00001EFF">
        <w:rPr>
          <w:noProof/>
          <w:lang w:val="en-US"/>
        </w:rPr>
        <w:instrText xml:space="preserve"> PAGEREF _Toc61344623 \h </w:instrText>
      </w:r>
      <w:r>
        <w:rPr>
          <w:noProof/>
        </w:rPr>
      </w:r>
      <w:r>
        <w:rPr>
          <w:noProof/>
        </w:rPr>
        <w:fldChar w:fldCharType="separate"/>
      </w:r>
      <w:r w:rsidR="009534DB">
        <w:rPr>
          <w:noProof/>
          <w:lang w:val="en-US"/>
        </w:rPr>
        <w:t>2</w:t>
      </w:r>
      <w:r>
        <w:rPr>
          <w:noProof/>
        </w:rPr>
        <w:fldChar w:fldCharType="end"/>
      </w:r>
    </w:p>
    <w:p w14:paraId="30D995AF" w14:textId="6193BFCA"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001EFF">
        <w:rPr>
          <w:rFonts w:ascii="Times New Roman" w:hAnsi="Times New Roman"/>
          <w:b/>
          <w:noProof/>
          <w:lang w:val="en-US"/>
          <w14:scene3d>
            <w14:camera w14:prst="orthographicFront"/>
            <w14:lightRig w14:rig="threePt" w14:dir="t">
              <w14:rot w14:lat="0" w14:lon="0" w14:rev="0"/>
            </w14:lightRig>
          </w14:scene3d>
        </w:rPr>
        <w:t>2. 1</w:t>
      </w:r>
      <w:r>
        <w:rPr>
          <w:rFonts w:asciiTheme="minorHAnsi" w:hAnsiTheme="minorHAnsi" w:cstheme="minorBidi"/>
          <w:noProof/>
          <w:color w:val="auto"/>
          <w:kern w:val="2"/>
          <w:szCs w:val="24"/>
          <w:lang w:val="en-US"/>
        </w:rPr>
        <w:tab/>
      </w:r>
      <w:r w:rsidRPr="009E1AF4">
        <w:rPr>
          <w:noProof/>
          <w:color w:val="auto"/>
          <w:lang w:val="en-US"/>
        </w:rPr>
        <w:t>Terms</w:t>
      </w:r>
      <w:r w:rsidRPr="00001EFF">
        <w:rPr>
          <w:noProof/>
          <w:lang w:val="en-US"/>
        </w:rPr>
        <w:tab/>
      </w:r>
      <w:r>
        <w:rPr>
          <w:noProof/>
        </w:rPr>
        <w:fldChar w:fldCharType="begin"/>
      </w:r>
      <w:r w:rsidRPr="00001EFF">
        <w:rPr>
          <w:noProof/>
          <w:lang w:val="en-US"/>
        </w:rPr>
        <w:instrText xml:space="preserve"> PAGEREF _Toc61344624 \h </w:instrText>
      </w:r>
      <w:r>
        <w:rPr>
          <w:noProof/>
        </w:rPr>
      </w:r>
      <w:r>
        <w:rPr>
          <w:noProof/>
        </w:rPr>
        <w:fldChar w:fldCharType="separate"/>
      </w:r>
      <w:r w:rsidR="009534DB">
        <w:rPr>
          <w:noProof/>
          <w:lang w:val="en-US"/>
        </w:rPr>
        <w:t>2</w:t>
      </w:r>
      <w:r>
        <w:rPr>
          <w:noProof/>
        </w:rPr>
        <w:fldChar w:fldCharType="end"/>
      </w:r>
    </w:p>
    <w:p w14:paraId="26501E29" w14:textId="1742DDFF"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2E34BE">
        <w:rPr>
          <w:rFonts w:ascii="Times New Roman" w:hAnsi="Times New Roman"/>
          <w:b/>
          <w:noProof/>
          <w:lang w:val="en-CA"/>
          <w14:scene3d>
            <w14:camera w14:prst="orthographicFront"/>
            <w14:lightRig w14:rig="threePt" w14:dir="t">
              <w14:rot w14:lat="0" w14:lon="0" w14:rev="0"/>
            </w14:lightRig>
          </w14:scene3d>
        </w:rPr>
        <w:t>2. 2</w:t>
      </w:r>
      <w:r>
        <w:rPr>
          <w:rFonts w:asciiTheme="minorHAnsi" w:hAnsiTheme="minorHAnsi" w:cstheme="minorBidi"/>
          <w:noProof/>
          <w:color w:val="auto"/>
          <w:kern w:val="2"/>
          <w:szCs w:val="24"/>
          <w:lang w:val="en-US"/>
        </w:rPr>
        <w:tab/>
      </w:r>
      <w:r>
        <w:rPr>
          <w:rFonts w:hint="eastAsia"/>
          <w:noProof/>
          <w:color w:val="auto"/>
          <w:lang w:val="en-CA"/>
        </w:rPr>
        <w:t>Symbols</w:t>
      </w:r>
      <w:r w:rsidRPr="00001EFF">
        <w:rPr>
          <w:noProof/>
          <w:lang w:val="en-US"/>
        </w:rPr>
        <w:tab/>
      </w:r>
      <w:r>
        <w:rPr>
          <w:noProof/>
        </w:rPr>
        <w:fldChar w:fldCharType="begin"/>
      </w:r>
      <w:r w:rsidRPr="00001EFF">
        <w:rPr>
          <w:noProof/>
          <w:lang w:val="en-US"/>
        </w:rPr>
        <w:instrText xml:space="preserve"> PAGEREF _Toc61344625 \h </w:instrText>
      </w:r>
      <w:r>
        <w:rPr>
          <w:noProof/>
        </w:rPr>
      </w:r>
      <w:r>
        <w:rPr>
          <w:noProof/>
        </w:rPr>
        <w:fldChar w:fldCharType="separate"/>
      </w:r>
      <w:r w:rsidR="009534DB">
        <w:rPr>
          <w:noProof/>
          <w:lang w:val="en-US"/>
        </w:rPr>
        <w:t>3</w:t>
      </w:r>
      <w:r>
        <w:rPr>
          <w:noProof/>
        </w:rPr>
        <w:fldChar w:fldCharType="end"/>
      </w:r>
    </w:p>
    <w:p w14:paraId="6AA1DE96" w14:textId="0FDAA6DD"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rsidRPr="00001EFF">
        <w:rPr>
          <w:rFonts w:ascii="Times New Roman" w:hAnsi="Times New Roman"/>
          <w:b/>
          <w:noProof/>
          <w:lang w:val="en-US"/>
        </w:rPr>
        <w:t>3</w:t>
      </w:r>
      <w:r>
        <w:rPr>
          <w:rFonts w:asciiTheme="minorHAnsi" w:hAnsiTheme="minorHAnsi" w:cstheme="minorBidi"/>
          <w:noProof/>
          <w:color w:val="auto"/>
          <w:kern w:val="2"/>
          <w:szCs w:val="24"/>
          <w:lang w:val="en-US"/>
        </w:rPr>
        <w:tab/>
      </w:r>
      <w:r w:rsidRPr="009E1AF4">
        <w:rPr>
          <w:noProof/>
          <w:color w:val="auto"/>
          <w:lang w:val="en-US"/>
        </w:rPr>
        <w:t>Basic Requirements</w:t>
      </w:r>
      <w:r w:rsidRPr="00001EFF">
        <w:rPr>
          <w:noProof/>
          <w:lang w:val="en-US"/>
        </w:rPr>
        <w:tab/>
      </w:r>
      <w:r>
        <w:rPr>
          <w:noProof/>
        </w:rPr>
        <w:fldChar w:fldCharType="begin"/>
      </w:r>
      <w:r w:rsidRPr="00001EFF">
        <w:rPr>
          <w:noProof/>
          <w:lang w:val="en-US"/>
        </w:rPr>
        <w:instrText xml:space="preserve"> PAGEREF _Toc61344626 \h </w:instrText>
      </w:r>
      <w:r>
        <w:rPr>
          <w:noProof/>
        </w:rPr>
      </w:r>
      <w:r>
        <w:rPr>
          <w:noProof/>
        </w:rPr>
        <w:fldChar w:fldCharType="separate"/>
      </w:r>
      <w:r w:rsidR="009534DB">
        <w:rPr>
          <w:noProof/>
          <w:lang w:val="en-US"/>
        </w:rPr>
        <w:t>4</w:t>
      </w:r>
      <w:r>
        <w:rPr>
          <w:noProof/>
        </w:rPr>
        <w:fldChar w:fldCharType="end"/>
      </w:r>
    </w:p>
    <w:p w14:paraId="5EE51C92" w14:textId="0359B322"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001EFF">
        <w:rPr>
          <w:rFonts w:ascii="Times New Roman" w:hAnsi="Times New Roman"/>
          <w:b/>
          <w:noProof/>
          <w:lang w:val="en-US"/>
          <w14:scene3d>
            <w14:camera w14:prst="orthographicFront"/>
            <w14:lightRig w14:rig="threePt" w14:dir="t">
              <w14:rot w14:lat="0" w14:lon="0" w14:rev="0"/>
            </w14:lightRig>
          </w14:scene3d>
        </w:rPr>
        <w:t>3. 1</w:t>
      </w:r>
      <w:r>
        <w:rPr>
          <w:rFonts w:asciiTheme="minorHAnsi" w:hAnsiTheme="minorHAnsi" w:cstheme="minorBidi"/>
          <w:noProof/>
          <w:color w:val="auto"/>
          <w:kern w:val="2"/>
          <w:szCs w:val="24"/>
          <w:lang w:val="en-US"/>
        </w:rPr>
        <w:tab/>
      </w:r>
      <w:r w:rsidRPr="009E1AF4">
        <w:rPr>
          <w:rFonts w:hint="eastAsia"/>
          <w:noProof/>
          <w:color w:val="auto"/>
          <w:lang w:val="en-US"/>
        </w:rPr>
        <w:t>G</w:t>
      </w:r>
      <w:r w:rsidRPr="009E1AF4">
        <w:rPr>
          <w:noProof/>
          <w:color w:val="auto"/>
          <w:lang w:val="en-US"/>
        </w:rPr>
        <w:t>e</w:t>
      </w:r>
      <w:r w:rsidRPr="009E1AF4">
        <w:rPr>
          <w:rFonts w:hint="eastAsia"/>
          <w:noProof/>
          <w:color w:val="auto"/>
          <w:lang w:val="en-US"/>
        </w:rPr>
        <w:t>n</w:t>
      </w:r>
      <w:r w:rsidRPr="009E1AF4">
        <w:rPr>
          <w:noProof/>
          <w:color w:val="auto"/>
          <w:lang w:val="en-US"/>
        </w:rPr>
        <w:t>eral Requirements</w:t>
      </w:r>
      <w:r w:rsidRPr="00001EFF">
        <w:rPr>
          <w:noProof/>
          <w:lang w:val="en-US"/>
        </w:rPr>
        <w:tab/>
      </w:r>
      <w:r>
        <w:rPr>
          <w:noProof/>
        </w:rPr>
        <w:fldChar w:fldCharType="begin"/>
      </w:r>
      <w:r w:rsidRPr="00001EFF">
        <w:rPr>
          <w:noProof/>
          <w:lang w:val="en-US"/>
        </w:rPr>
        <w:instrText xml:space="preserve"> PAGEREF _Toc61344627 \h </w:instrText>
      </w:r>
      <w:r>
        <w:rPr>
          <w:noProof/>
        </w:rPr>
      </w:r>
      <w:r>
        <w:rPr>
          <w:noProof/>
        </w:rPr>
        <w:fldChar w:fldCharType="separate"/>
      </w:r>
      <w:r w:rsidR="009534DB">
        <w:rPr>
          <w:noProof/>
          <w:lang w:val="en-US"/>
        </w:rPr>
        <w:t>4</w:t>
      </w:r>
      <w:r>
        <w:rPr>
          <w:noProof/>
        </w:rPr>
        <w:fldChar w:fldCharType="end"/>
      </w:r>
    </w:p>
    <w:p w14:paraId="16860574" w14:textId="7CC71BC5"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7B4889">
        <w:rPr>
          <w:rFonts w:ascii="Times New Roman" w:hAnsi="Times New Roman"/>
          <w:b/>
          <w:noProof/>
          <w:lang w:val="en-US"/>
          <w14:scene3d>
            <w14:camera w14:prst="orthographicFront"/>
            <w14:lightRig w14:rig="threePt" w14:dir="t">
              <w14:rot w14:lat="0" w14:lon="0" w14:rev="0"/>
            </w14:lightRig>
          </w14:scene3d>
        </w:rPr>
        <w:t>3. 2</w:t>
      </w:r>
      <w:r>
        <w:rPr>
          <w:rFonts w:asciiTheme="minorHAnsi" w:hAnsiTheme="minorHAnsi" w:cstheme="minorBidi"/>
          <w:noProof/>
          <w:color w:val="auto"/>
          <w:kern w:val="2"/>
          <w:szCs w:val="24"/>
          <w:lang w:val="en-US"/>
        </w:rPr>
        <w:tab/>
      </w:r>
      <w:r w:rsidRPr="009534DB">
        <w:rPr>
          <w:rFonts w:cstheme="minorBidi"/>
          <w:noProof/>
          <w:color w:val="auto"/>
          <w:kern w:val="2"/>
          <w:szCs w:val="24"/>
          <w:lang w:val="en-CA"/>
        </w:rPr>
        <w:t>Classification and Coding</w:t>
      </w:r>
      <w:r w:rsidRPr="007B4889">
        <w:rPr>
          <w:rFonts w:hint="eastAsia"/>
          <w:noProof/>
          <w:lang w:val="en-US"/>
        </w:rPr>
        <w:tab/>
      </w:r>
      <w:r>
        <w:rPr>
          <w:noProof/>
        </w:rPr>
        <w:fldChar w:fldCharType="begin"/>
      </w:r>
      <w:r w:rsidRPr="007B4889">
        <w:rPr>
          <w:noProof/>
          <w:lang w:val="en-US"/>
        </w:rPr>
        <w:instrText xml:space="preserve"> PAGEREF _Toc61344628 \h </w:instrText>
      </w:r>
      <w:r>
        <w:rPr>
          <w:noProof/>
        </w:rPr>
      </w:r>
      <w:r>
        <w:rPr>
          <w:noProof/>
        </w:rPr>
        <w:fldChar w:fldCharType="separate"/>
      </w:r>
      <w:r w:rsidR="009534DB">
        <w:rPr>
          <w:noProof/>
          <w:lang w:val="en-US"/>
        </w:rPr>
        <w:t>6</w:t>
      </w:r>
      <w:r>
        <w:rPr>
          <w:noProof/>
        </w:rPr>
        <w:fldChar w:fldCharType="end"/>
      </w:r>
    </w:p>
    <w:p w14:paraId="2E8BE2A6" w14:textId="6513E185"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rsidRPr="007B4889">
        <w:rPr>
          <w:rFonts w:ascii="Times New Roman" w:hAnsi="Times New Roman"/>
          <w:b/>
          <w:noProof/>
          <w:lang w:val="en-US"/>
        </w:rPr>
        <w:t>4</w:t>
      </w:r>
      <w:r>
        <w:rPr>
          <w:rFonts w:asciiTheme="minorHAnsi" w:hAnsiTheme="minorHAnsi" w:cstheme="minorBidi"/>
          <w:noProof/>
          <w:color w:val="auto"/>
          <w:kern w:val="2"/>
          <w:szCs w:val="24"/>
          <w:lang w:val="en-US"/>
        </w:rPr>
        <w:tab/>
      </w:r>
      <w:r w:rsidRPr="007B4889">
        <w:rPr>
          <w:rFonts w:hint="eastAsia"/>
          <w:noProof/>
          <w:lang w:val="en-US"/>
        </w:rPr>
        <w:t>M</w:t>
      </w:r>
      <w:r>
        <w:rPr>
          <w:noProof/>
          <w:lang w:val="en-CA"/>
        </w:rPr>
        <w:t>odel</w:t>
      </w:r>
      <w:r w:rsidR="007B4889">
        <w:rPr>
          <w:noProof/>
          <w:lang w:val="en-CA"/>
        </w:rPr>
        <w:t xml:space="preserve"> Unit</w:t>
      </w:r>
      <w:r w:rsidRPr="007B4889">
        <w:rPr>
          <w:rFonts w:hint="eastAsia"/>
          <w:noProof/>
          <w:lang w:val="en-US"/>
        </w:rPr>
        <w:tab/>
      </w:r>
      <w:r>
        <w:rPr>
          <w:noProof/>
        </w:rPr>
        <w:fldChar w:fldCharType="begin"/>
      </w:r>
      <w:r w:rsidRPr="007B4889">
        <w:rPr>
          <w:noProof/>
          <w:lang w:val="en-US"/>
        </w:rPr>
        <w:instrText xml:space="preserve"> PAGEREF _Toc61344629 \h </w:instrText>
      </w:r>
      <w:r>
        <w:rPr>
          <w:noProof/>
        </w:rPr>
      </w:r>
      <w:r>
        <w:rPr>
          <w:noProof/>
        </w:rPr>
        <w:fldChar w:fldCharType="separate"/>
      </w:r>
      <w:r w:rsidR="009534DB">
        <w:rPr>
          <w:noProof/>
          <w:lang w:val="en-US"/>
        </w:rPr>
        <w:t>7</w:t>
      </w:r>
      <w:r>
        <w:rPr>
          <w:noProof/>
        </w:rPr>
        <w:fldChar w:fldCharType="end"/>
      </w:r>
    </w:p>
    <w:p w14:paraId="4782B3ED" w14:textId="3E470B7A"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BD3E5B">
        <w:rPr>
          <w:rFonts w:ascii="Times New Roman" w:hAnsi="Times New Roman"/>
          <w:b/>
          <w:noProof/>
          <w:lang w:val="en-US"/>
          <w14:scene3d>
            <w14:camera w14:prst="orthographicFront"/>
            <w14:lightRig w14:rig="threePt" w14:dir="t">
              <w14:rot w14:lat="0" w14:lon="0" w14:rev="0"/>
            </w14:lightRig>
          </w14:scene3d>
        </w:rPr>
        <w:t>4. 1</w:t>
      </w:r>
      <w:r>
        <w:rPr>
          <w:rFonts w:asciiTheme="minorHAnsi" w:hAnsiTheme="minorHAnsi" w:cstheme="minorBidi"/>
          <w:noProof/>
          <w:color w:val="auto"/>
          <w:kern w:val="2"/>
          <w:szCs w:val="24"/>
          <w:lang w:val="en-US"/>
        </w:rPr>
        <w:tab/>
      </w:r>
      <w:r w:rsidR="007B4889" w:rsidRPr="00BD3E5B">
        <w:rPr>
          <w:rFonts w:hint="eastAsia"/>
          <w:noProof/>
          <w:lang w:val="en-US"/>
        </w:rPr>
        <w:t>G</w:t>
      </w:r>
      <w:r w:rsidR="00BD3E5B">
        <w:rPr>
          <w:noProof/>
          <w:lang w:val="en-CA"/>
        </w:rPr>
        <w:t>eometric presentation</w:t>
      </w:r>
      <w:r w:rsidRPr="00BD3E5B">
        <w:rPr>
          <w:noProof/>
          <w:lang w:val="en-US"/>
        </w:rPr>
        <w:tab/>
      </w:r>
      <w:r>
        <w:rPr>
          <w:noProof/>
        </w:rPr>
        <w:fldChar w:fldCharType="begin"/>
      </w:r>
      <w:r w:rsidRPr="00BD3E5B">
        <w:rPr>
          <w:noProof/>
          <w:lang w:val="en-US"/>
        </w:rPr>
        <w:instrText xml:space="preserve"> PAGEREF _Toc61344630 \h </w:instrText>
      </w:r>
      <w:r>
        <w:rPr>
          <w:noProof/>
        </w:rPr>
      </w:r>
      <w:r>
        <w:rPr>
          <w:noProof/>
        </w:rPr>
        <w:fldChar w:fldCharType="separate"/>
      </w:r>
      <w:r w:rsidR="009534DB">
        <w:rPr>
          <w:noProof/>
          <w:lang w:val="en-US"/>
        </w:rPr>
        <w:t>7</w:t>
      </w:r>
      <w:r>
        <w:rPr>
          <w:noProof/>
        </w:rPr>
        <w:fldChar w:fldCharType="end"/>
      </w:r>
    </w:p>
    <w:p w14:paraId="7C3D58B8" w14:textId="21FEB773"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BD3E5B">
        <w:rPr>
          <w:rFonts w:ascii="Times New Roman" w:hAnsi="Times New Roman"/>
          <w:b/>
          <w:noProof/>
          <w:lang w:val="en-US"/>
          <w14:scene3d>
            <w14:camera w14:prst="orthographicFront"/>
            <w14:lightRig w14:rig="threePt" w14:dir="t">
              <w14:rot w14:lat="0" w14:lon="0" w14:rev="0"/>
            </w14:lightRig>
          </w14:scene3d>
        </w:rPr>
        <w:t>4. 2</w:t>
      </w:r>
      <w:r>
        <w:rPr>
          <w:rFonts w:asciiTheme="minorHAnsi" w:hAnsiTheme="minorHAnsi" w:cstheme="minorBidi"/>
          <w:noProof/>
          <w:color w:val="auto"/>
          <w:kern w:val="2"/>
          <w:szCs w:val="24"/>
          <w:lang w:val="en-US"/>
        </w:rPr>
        <w:tab/>
      </w:r>
      <w:r w:rsidR="00BD3E5B">
        <w:rPr>
          <w:noProof/>
          <w:lang w:val="en-CA"/>
        </w:rPr>
        <w:t>Properties</w:t>
      </w:r>
      <w:r w:rsidRPr="00BD3E5B">
        <w:rPr>
          <w:noProof/>
          <w:lang w:val="en-US"/>
        </w:rPr>
        <w:tab/>
      </w:r>
      <w:r>
        <w:rPr>
          <w:noProof/>
        </w:rPr>
        <w:fldChar w:fldCharType="begin"/>
      </w:r>
      <w:r w:rsidRPr="00BD3E5B">
        <w:rPr>
          <w:noProof/>
          <w:lang w:val="en-US"/>
        </w:rPr>
        <w:instrText xml:space="preserve"> PAGEREF _Toc61344631 \h </w:instrText>
      </w:r>
      <w:r>
        <w:rPr>
          <w:noProof/>
        </w:rPr>
      </w:r>
      <w:r>
        <w:rPr>
          <w:noProof/>
        </w:rPr>
        <w:fldChar w:fldCharType="separate"/>
      </w:r>
      <w:r w:rsidR="009534DB">
        <w:rPr>
          <w:noProof/>
          <w:lang w:val="en-US"/>
        </w:rPr>
        <w:t>8</w:t>
      </w:r>
      <w:r>
        <w:rPr>
          <w:noProof/>
        </w:rPr>
        <w:fldChar w:fldCharType="end"/>
      </w:r>
    </w:p>
    <w:p w14:paraId="588191F0" w14:textId="2EBF8352"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rsidRPr="008413B7">
        <w:rPr>
          <w:rFonts w:ascii="Times New Roman" w:hAnsi="Times New Roman"/>
          <w:b/>
          <w:noProof/>
          <w:lang w:val="en-US"/>
        </w:rPr>
        <w:t>5</w:t>
      </w:r>
      <w:r>
        <w:rPr>
          <w:rFonts w:asciiTheme="minorHAnsi" w:hAnsiTheme="minorHAnsi" w:cstheme="minorBidi"/>
          <w:noProof/>
          <w:color w:val="auto"/>
          <w:kern w:val="2"/>
          <w:szCs w:val="24"/>
          <w:lang w:val="en-US"/>
        </w:rPr>
        <w:tab/>
      </w:r>
      <w:r w:rsidR="00BD3E5B" w:rsidRPr="008413B7">
        <w:rPr>
          <w:rFonts w:hint="eastAsia"/>
          <w:noProof/>
          <w:lang w:val="en-US"/>
        </w:rPr>
        <w:t>R</w:t>
      </w:r>
      <w:r w:rsidR="00BD3E5B">
        <w:rPr>
          <w:noProof/>
          <w:lang w:val="en-CA"/>
        </w:rPr>
        <w:t xml:space="preserve">eference Files and </w:t>
      </w:r>
      <w:r w:rsidR="008413B7">
        <w:rPr>
          <w:noProof/>
          <w:lang w:val="en-CA"/>
        </w:rPr>
        <w:t>Instruction File</w:t>
      </w:r>
      <w:r w:rsidRPr="008413B7">
        <w:rPr>
          <w:noProof/>
          <w:lang w:val="en-US"/>
        </w:rPr>
        <w:tab/>
      </w:r>
      <w:r>
        <w:rPr>
          <w:noProof/>
        </w:rPr>
        <w:fldChar w:fldCharType="begin"/>
      </w:r>
      <w:r w:rsidRPr="008413B7">
        <w:rPr>
          <w:noProof/>
          <w:lang w:val="en-US"/>
        </w:rPr>
        <w:instrText xml:space="preserve"> PAGEREF _Toc61344632 \h </w:instrText>
      </w:r>
      <w:r>
        <w:rPr>
          <w:noProof/>
        </w:rPr>
      </w:r>
      <w:r>
        <w:rPr>
          <w:noProof/>
        </w:rPr>
        <w:fldChar w:fldCharType="separate"/>
      </w:r>
      <w:r w:rsidR="009534DB">
        <w:rPr>
          <w:noProof/>
          <w:lang w:val="en-US"/>
        </w:rPr>
        <w:t>32</w:t>
      </w:r>
      <w:r>
        <w:rPr>
          <w:noProof/>
        </w:rPr>
        <w:fldChar w:fldCharType="end"/>
      </w:r>
    </w:p>
    <w:p w14:paraId="7DC89134" w14:textId="0006ECC6"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8413B7">
        <w:rPr>
          <w:rFonts w:ascii="Times New Roman" w:hAnsi="Times New Roman"/>
          <w:b/>
          <w:noProof/>
          <w:lang w:val="en-US"/>
          <w14:scene3d>
            <w14:camera w14:prst="orthographicFront"/>
            <w14:lightRig w14:rig="threePt" w14:dir="t">
              <w14:rot w14:lat="0" w14:lon="0" w14:rev="0"/>
            </w14:lightRig>
          </w14:scene3d>
        </w:rPr>
        <w:t>5. 1</w:t>
      </w:r>
      <w:r>
        <w:rPr>
          <w:rFonts w:asciiTheme="minorHAnsi" w:hAnsiTheme="minorHAnsi" w:cstheme="minorBidi"/>
          <w:noProof/>
          <w:color w:val="auto"/>
          <w:kern w:val="2"/>
          <w:szCs w:val="24"/>
          <w:lang w:val="en-US"/>
        </w:rPr>
        <w:tab/>
      </w:r>
      <w:r w:rsidR="008413B7" w:rsidRPr="008413B7">
        <w:rPr>
          <w:rFonts w:hint="eastAsia"/>
          <w:noProof/>
          <w:lang w:val="en-US"/>
        </w:rPr>
        <w:t>R</w:t>
      </w:r>
      <w:r w:rsidR="008413B7">
        <w:rPr>
          <w:noProof/>
          <w:lang w:val="en-CA"/>
        </w:rPr>
        <w:t>eference Files</w:t>
      </w:r>
      <w:r w:rsidRPr="008413B7">
        <w:rPr>
          <w:noProof/>
          <w:lang w:val="en-US"/>
        </w:rPr>
        <w:tab/>
      </w:r>
      <w:r>
        <w:rPr>
          <w:noProof/>
        </w:rPr>
        <w:fldChar w:fldCharType="begin"/>
      </w:r>
      <w:r w:rsidRPr="008413B7">
        <w:rPr>
          <w:noProof/>
          <w:lang w:val="en-US"/>
        </w:rPr>
        <w:instrText xml:space="preserve"> PAGEREF _Toc61344633 \h </w:instrText>
      </w:r>
      <w:r>
        <w:rPr>
          <w:noProof/>
        </w:rPr>
      </w:r>
      <w:r>
        <w:rPr>
          <w:noProof/>
        </w:rPr>
        <w:fldChar w:fldCharType="separate"/>
      </w:r>
      <w:r w:rsidR="009534DB">
        <w:rPr>
          <w:noProof/>
          <w:lang w:val="en-US"/>
        </w:rPr>
        <w:t>32</w:t>
      </w:r>
      <w:r>
        <w:rPr>
          <w:noProof/>
        </w:rPr>
        <w:fldChar w:fldCharType="end"/>
      </w:r>
    </w:p>
    <w:p w14:paraId="1277831C" w14:textId="77A84913"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8413B7">
        <w:rPr>
          <w:rFonts w:ascii="Times New Roman" w:hAnsi="Times New Roman"/>
          <w:b/>
          <w:noProof/>
          <w:lang w:val="en-US"/>
          <w14:scene3d>
            <w14:camera w14:prst="orthographicFront"/>
            <w14:lightRig w14:rig="threePt" w14:dir="t">
              <w14:rot w14:lat="0" w14:lon="0" w14:rev="0"/>
            </w14:lightRig>
          </w14:scene3d>
        </w:rPr>
        <w:t>5. 2</w:t>
      </w:r>
      <w:r>
        <w:rPr>
          <w:rFonts w:asciiTheme="minorHAnsi" w:hAnsiTheme="minorHAnsi" w:cstheme="minorBidi"/>
          <w:noProof/>
          <w:color w:val="auto"/>
          <w:kern w:val="2"/>
          <w:szCs w:val="24"/>
          <w:lang w:val="en-US"/>
        </w:rPr>
        <w:tab/>
      </w:r>
      <w:r w:rsidR="008413B7">
        <w:rPr>
          <w:noProof/>
          <w:lang w:val="en-CA"/>
        </w:rPr>
        <w:t>Instruction File</w:t>
      </w:r>
      <w:r w:rsidRPr="008413B7">
        <w:rPr>
          <w:noProof/>
          <w:lang w:val="en-US"/>
        </w:rPr>
        <w:tab/>
      </w:r>
      <w:r>
        <w:rPr>
          <w:noProof/>
        </w:rPr>
        <w:fldChar w:fldCharType="begin"/>
      </w:r>
      <w:r w:rsidRPr="008413B7">
        <w:rPr>
          <w:noProof/>
          <w:lang w:val="en-US"/>
        </w:rPr>
        <w:instrText xml:space="preserve"> PAGEREF _Toc61344634 \h </w:instrText>
      </w:r>
      <w:r>
        <w:rPr>
          <w:noProof/>
        </w:rPr>
      </w:r>
      <w:r>
        <w:rPr>
          <w:noProof/>
        </w:rPr>
        <w:fldChar w:fldCharType="separate"/>
      </w:r>
      <w:r w:rsidR="009534DB">
        <w:rPr>
          <w:noProof/>
          <w:lang w:val="en-US"/>
        </w:rPr>
        <w:t>32</w:t>
      </w:r>
      <w:r>
        <w:rPr>
          <w:noProof/>
        </w:rPr>
        <w:fldChar w:fldCharType="end"/>
      </w:r>
    </w:p>
    <w:p w14:paraId="0DED8F88" w14:textId="70FB0FF8"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rsidRPr="008413B7">
        <w:rPr>
          <w:rFonts w:ascii="Times New Roman" w:hAnsi="Times New Roman"/>
          <w:b/>
          <w:noProof/>
          <w:lang w:val="en-US"/>
        </w:rPr>
        <w:t>6</w:t>
      </w:r>
      <w:r>
        <w:rPr>
          <w:rFonts w:asciiTheme="minorHAnsi" w:hAnsiTheme="minorHAnsi" w:cstheme="minorBidi"/>
          <w:noProof/>
          <w:color w:val="auto"/>
          <w:kern w:val="2"/>
          <w:szCs w:val="24"/>
          <w:lang w:val="en-US"/>
        </w:rPr>
        <w:tab/>
      </w:r>
      <w:r w:rsidR="008413B7" w:rsidRPr="008413B7">
        <w:rPr>
          <w:rFonts w:hint="eastAsia"/>
          <w:noProof/>
          <w:lang w:val="en-US"/>
        </w:rPr>
        <w:t>B</w:t>
      </w:r>
      <w:r w:rsidR="008413B7">
        <w:rPr>
          <w:noProof/>
          <w:lang w:val="en-US"/>
        </w:rPr>
        <w:t xml:space="preserve">asic Naming </w:t>
      </w:r>
      <w:r w:rsidR="00DB50C4">
        <w:rPr>
          <w:noProof/>
          <w:lang w:val="en-US"/>
        </w:rPr>
        <w:t>Rules</w:t>
      </w:r>
      <w:r w:rsidRPr="008413B7">
        <w:rPr>
          <w:noProof/>
          <w:lang w:val="en-US"/>
        </w:rPr>
        <w:tab/>
      </w:r>
      <w:r>
        <w:rPr>
          <w:noProof/>
        </w:rPr>
        <w:fldChar w:fldCharType="begin"/>
      </w:r>
      <w:r w:rsidRPr="008413B7">
        <w:rPr>
          <w:noProof/>
          <w:lang w:val="en-US"/>
        </w:rPr>
        <w:instrText xml:space="preserve"> PAGEREF _Toc61344635 \h </w:instrText>
      </w:r>
      <w:r>
        <w:rPr>
          <w:noProof/>
        </w:rPr>
      </w:r>
      <w:r>
        <w:rPr>
          <w:noProof/>
        </w:rPr>
        <w:fldChar w:fldCharType="separate"/>
      </w:r>
      <w:r w:rsidR="009534DB">
        <w:rPr>
          <w:noProof/>
          <w:lang w:val="en-US"/>
        </w:rPr>
        <w:t>34</w:t>
      </w:r>
      <w:r>
        <w:rPr>
          <w:noProof/>
        </w:rPr>
        <w:fldChar w:fldCharType="end"/>
      </w:r>
    </w:p>
    <w:p w14:paraId="6DA81D62" w14:textId="2BC580B4"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DB50C4">
        <w:rPr>
          <w:rFonts w:ascii="Times New Roman" w:hAnsi="Times New Roman"/>
          <w:b/>
          <w:noProof/>
          <w:lang w:val="en-US"/>
          <w14:scene3d>
            <w14:camera w14:prst="orthographicFront"/>
            <w14:lightRig w14:rig="threePt" w14:dir="t">
              <w14:rot w14:lat="0" w14:lon="0" w14:rev="0"/>
            </w14:lightRig>
          </w14:scene3d>
        </w:rPr>
        <w:t>6. 1</w:t>
      </w:r>
      <w:r>
        <w:rPr>
          <w:rFonts w:asciiTheme="minorHAnsi" w:hAnsiTheme="minorHAnsi" w:cstheme="minorBidi"/>
          <w:noProof/>
          <w:color w:val="auto"/>
          <w:kern w:val="2"/>
          <w:szCs w:val="24"/>
          <w:lang w:val="en-US"/>
        </w:rPr>
        <w:tab/>
      </w:r>
      <w:r w:rsidR="00DB50C4" w:rsidRPr="00DB50C4">
        <w:rPr>
          <w:rFonts w:hint="eastAsia"/>
          <w:noProof/>
          <w:lang w:val="en-US"/>
        </w:rPr>
        <w:t>E</w:t>
      </w:r>
      <w:r w:rsidR="00DB50C4">
        <w:rPr>
          <w:noProof/>
          <w:lang w:val="en-CA"/>
        </w:rPr>
        <w:t>lectronic Folders and Files</w:t>
      </w:r>
      <w:r w:rsidRPr="00DB50C4">
        <w:rPr>
          <w:noProof/>
          <w:lang w:val="en-US"/>
        </w:rPr>
        <w:tab/>
      </w:r>
      <w:r>
        <w:rPr>
          <w:noProof/>
        </w:rPr>
        <w:fldChar w:fldCharType="begin"/>
      </w:r>
      <w:r w:rsidRPr="00DB50C4">
        <w:rPr>
          <w:noProof/>
          <w:lang w:val="en-US"/>
        </w:rPr>
        <w:instrText xml:space="preserve"> PAGEREF _Toc61344636 \h </w:instrText>
      </w:r>
      <w:r>
        <w:rPr>
          <w:noProof/>
        </w:rPr>
      </w:r>
      <w:r>
        <w:rPr>
          <w:noProof/>
        </w:rPr>
        <w:fldChar w:fldCharType="separate"/>
      </w:r>
      <w:r w:rsidR="009534DB">
        <w:rPr>
          <w:noProof/>
          <w:lang w:val="en-US"/>
        </w:rPr>
        <w:t>34</w:t>
      </w:r>
      <w:r>
        <w:rPr>
          <w:noProof/>
        </w:rPr>
        <w:fldChar w:fldCharType="end"/>
      </w:r>
    </w:p>
    <w:p w14:paraId="657C35A8" w14:textId="0E657C23"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DB50C4">
        <w:rPr>
          <w:rFonts w:ascii="Times New Roman" w:hAnsi="Times New Roman"/>
          <w:b/>
          <w:noProof/>
          <w:lang w:val="en-US"/>
          <w14:scene3d>
            <w14:camera w14:prst="orthographicFront"/>
            <w14:lightRig w14:rig="threePt" w14:dir="t">
              <w14:rot w14:lat="0" w14:lon="0" w14:rev="0"/>
            </w14:lightRig>
          </w14:scene3d>
        </w:rPr>
        <w:t>6. 2</w:t>
      </w:r>
      <w:r>
        <w:rPr>
          <w:rFonts w:asciiTheme="minorHAnsi" w:hAnsiTheme="minorHAnsi" w:cstheme="minorBidi"/>
          <w:noProof/>
          <w:color w:val="auto"/>
          <w:kern w:val="2"/>
          <w:szCs w:val="24"/>
          <w:lang w:val="en-US"/>
        </w:rPr>
        <w:tab/>
      </w:r>
      <w:r w:rsidR="00DB50C4" w:rsidRPr="00DB50C4">
        <w:rPr>
          <w:rFonts w:hint="eastAsia"/>
          <w:noProof/>
          <w:lang w:val="en-US"/>
        </w:rPr>
        <w:t>V</w:t>
      </w:r>
      <w:r w:rsidR="00DB50C4">
        <w:rPr>
          <w:noProof/>
          <w:lang w:val="en-CA"/>
        </w:rPr>
        <w:t>ersion</w:t>
      </w:r>
      <w:r w:rsidR="00A97735">
        <w:rPr>
          <w:noProof/>
          <w:lang w:val="en-CA"/>
        </w:rPr>
        <w:t xml:space="preserve"> of Reference Files</w:t>
      </w:r>
      <w:r w:rsidRPr="00DB50C4">
        <w:rPr>
          <w:noProof/>
          <w:lang w:val="en-US"/>
        </w:rPr>
        <w:tab/>
      </w:r>
      <w:r>
        <w:rPr>
          <w:noProof/>
        </w:rPr>
        <w:fldChar w:fldCharType="begin"/>
      </w:r>
      <w:r w:rsidRPr="00DB50C4">
        <w:rPr>
          <w:noProof/>
          <w:lang w:val="en-US"/>
        </w:rPr>
        <w:instrText xml:space="preserve"> PAGEREF _Toc61344637 \h </w:instrText>
      </w:r>
      <w:r>
        <w:rPr>
          <w:noProof/>
        </w:rPr>
      </w:r>
      <w:r>
        <w:rPr>
          <w:noProof/>
        </w:rPr>
        <w:fldChar w:fldCharType="separate"/>
      </w:r>
      <w:r w:rsidR="009534DB">
        <w:rPr>
          <w:noProof/>
          <w:lang w:val="en-US"/>
        </w:rPr>
        <w:t>34</w:t>
      </w:r>
      <w:r>
        <w:rPr>
          <w:noProof/>
        </w:rPr>
        <w:fldChar w:fldCharType="end"/>
      </w:r>
    </w:p>
    <w:p w14:paraId="69234E03" w14:textId="589FD0E5"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A97735">
        <w:rPr>
          <w:rFonts w:ascii="Times New Roman" w:hAnsi="Times New Roman"/>
          <w:b/>
          <w:noProof/>
          <w:lang w:val="en-US"/>
          <w14:scene3d>
            <w14:camera w14:prst="orthographicFront"/>
            <w14:lightRig w14:rig="threePt" w14:dir="t">
              <w14:rot w14:lat="0" w14:lon="0" w14:rev="0"/>
            </w14:lightRig>
          </w14:scene3d>
        </w:rPr>
        <w:t>6. 3</w:t>
      </w:r>
      <w:r>
        <w:rPr>
          <w:rFonts w:asciiTheme="minorHAnsi" w:hAnsiTheme="minorHAnsi" w:cstheme="minorBidi"/>
          <w:noProof/>
          <w:color w:val="auto"/>
          <w:kern w:val="2"/>
          <w:szCs w:val="24"/>
          <w:lang w:val="en-US"/>
        </w:rPr>
        <w:tab/>
      </w:r>
      <w:r w:rsidR="00A97735" w:rsidRPr="00A97735">
        <w:rPr>
          <w:rFonts w:hint="eastAsia"/>
          <w:noProof/>
          <w:lang w:val="en-US"/>
        </w:rPr>
        <w:t>S</w:t>
      </w:r>
      <w:r w:rsidR="00A97735">
        <w:rPr>
          <w:noProof/>
          <w:lang w:val="en-CA"/>
        </w:rPr>
        <w:t>tandard Codes in Properties</w:t>
      </w:r>
      <w:r w:rsidRPr="00A97735">
        <w:rPr>
          <w:noProof/>
          <w:lang w:val="en-US"/>
        </w:rPr>
        <w:tab/>
      </w:r>
      <w:r>
        <w:rPr>
          <w:noProof/>
        </w:rPr>
        <w:fldChar w:fldCharType="begin"/>
      </w:r>
      <w:r w:rsidRPr="00A97735">
        <w:rPr>
          <w:noProof/>
          <w:lang w:val="en-US"/>
        </w:rPr>
        <w:instrText xml:space="preserve"> PAGEREF _Toc61344638 \h </w:instrText>
      </w:r>
      <w:r>
        <w:rPr>
          <w:noProof/>
        </w:rPr>
      </w:r>
      <w:r>
        <w:rPr>
          <w:noProof/>
        </w:rPr>
        <w:fldChar w:fldCharType="separate"/>
      </w:r>
      <w:r w:rsidR="009534DB">
        <w:rPr>
          <w:noProof/>
          <w:lang w:val="en-US"/>
        </w:rPr>
        <w:t>34</w:t>
      </w:r>
      <w:r>
        <w:rPr>
          <w:noProof/>
        </w:rPr>
        <w:fldChar w:fldCharType="end"/>
      </w:r>
    </w:p>
    <w:p w14:paraId="0A74BD15" w14:textId="3E970854" w:rsidR="00001EFF" w:rsidRDefault="00001EFF" w:rsidP="00001EFF">
      <w:pPr>
        <w:pStyle w:val="TOC1"/>
        <w:tabs>
          <w:tab w:val="left" w:pos="840"/>
          <w:tab w:val="right" w:leader="dot" w:pos="8834"/>
        </w:tabs>
        <w:rPr>
          <w:rFonts w:asciiTheme="minorHAnsi" w:hAnsiTheme="minorHAnsi" w:cstheme="minorBidi"/>
          <w:noProof/>
          <w:color w:val="auto"/>
          <w:kern w:val="2"/>
          <w:szCs w:val="24"/>
          <w:lang w:val="en-US"/>
        </w:rPr>
      </w:pPr>
      <w:r w:rsidRPr="00155241">
        <w:rPr>
          <w:rFonts w:ascii="Times New Roman" w:hAnsi="Times New Roman"/>
          <w:b/>
          <w:noProof/>
          <w:lang w:val="en-US"/>
        </w:rPr>
        <w:t>7</w:t>
      </w:r>
      <w:r>
        <w:rPr>
          <w:rFonts w:asciiTheme="minorHAnsi" w:hAnsiTheme="minorHAnsi" w:cstheme="minorBidi"/>
          <w:noProof/>
          <w:color w:val="auto"/>
          <w:kern w:val="2"/>
          <w:szCs w:val="24"/>
          <w:lang w:val="en-US"/>
        </w:rPr>
        <w:tab/>
      </w:r>
      <w:r w:rsidR="00155241" w:rsidRPr="00155241">
        <w:rPr>
          <w:rFonts w:hint="eastAsia"/>
          <w:noProof/>
          <w:lang w:val="en-US"/>
        </w:rPr>
        <w:t>D</w:t>
      </w:r>
      <w:r w:rsidR="00155241">
        <w:rPr>
          <w:noProof/>
          <w:lang w:val="en-US"/>
        </w:rPr>
        <w:t xml:space="preserve">elivery for Libraries, </w:t>
      </w:r>
      <w:r w:rsidR="009F0653">
        <w:rPr>
          <w:noProof/>
          <w:lang w:val="en-US"/>
        </w:rPr>
        <w:t>Projects and Assets</w:t>
      </w:r>
      <w:r w:rsidRPr="00155241">
        <w:rPr>
          <w:noProof/>
          <w:lang w:val="en-US"/>
        </w:rPr>
        <w:tab/>
      </w:r>
      <w:r>
        <w:rPr>
          <w:noProof/>
        </w:rPr>
        <w:fldChar w:fldCharType="begin"/>
      </w:r>
      <w:r w:rsidRPr="00155241">
        <w:rPr>
          <w:noProof/>
          <w:lang w:val="en-US"/>
        </w:rPr>
        <w:instrText xml:space="preserve"> PAGEREF _Toc61344639 \h </w:instrText>
      </w:r>
      <w:r>
        <w:rPr>
          <w:noProof/>
        </w:rPr>
      </w:r>
      <w:r>
        <w:rPr>
          <w:noProof/>
        </w:rPr>
        <w:fldChar w:fldCharType="separate"/>
      </w:r>
      <w:r w:rsidR="009534DB">
        <w:rPr>
          <w:noProof/>
          <w:lang w:val="en-US"/>
        </w:rPr>
        <w:t>36</w:t>
      </w:r>
      <w:r>
        <w:rPr>
          <w:noProof/>
        </w:rPr>
        <w:fldChar w:fldCharType="end"/>
      </w:r>
    </w:p>
    <w:p w14:paraId="3B868900" w14:textId="55676465"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9F0653">
        <w:rPr>
          <w:rFonts w:ascii="Times New Roman" w:hAnsi="Times New Roman"/>
          <w:b/>
          <w:noProof/>
          <w:lang w:val="en-US"/>
          <w14:scene3d>
            <w14:camera w14:prst="orthographicFront"/>
            <w14:lightRig w14:rig="threePt" w14:dir="t">
              <w14:rot w14:lat="0" w14:lon="0" w14:rev="0"/>
            </w14:lightRig>
          </w14:scene3d>
        </w:rPr>
        <w:t>7. 1</w:t>
      </w:r>
      <w:r>
        <w:rPr>
          <w:rFonts w:asciiTheme="minorHAnsi" w:hAnsiTheme="minorHAnsi" w:cstheme="minorBidi"/>
          <w:noProof/>
          <w:color w:val="auto"/>
          <w:kern w:val="2"/>
          <w:szCs w:val="24"/>
          <w:lang w:val="en-US"/>
        </w:rPr>
        <w:tab/>
      </w:r>
      <w:r w:rsidR="009F0653" w:rsidRPr="00155241">
        <w:rPr>
          <w:rFonts w:hint="eastAsia"/>
          <w:noProof/>
          <w:lang w:val="en-US"/>
        </w:rPr>
        <w:t>D</w:t>
      </w:r>
      <w:r w:rsidR="009F0653">
        <w:rPr>
          <w:noProof/>
          <w:lang w:val="en-US"/>
        </w:rPr>
        <w:t>elivery for Libraries</w:t>
      </w:r>
      <w:r w:rsidRPr="009F0653">
        <w:rPr>
          <w:noProof/>
          <w:lang w:val="en-US"/>
        </w:rPr>
        <w:tab/>
      </w:r>
      <w:r>
        <w:rPr>
          <w:noProof/>
        </w:rPr>
        <w:fldChar w:fldCharType="begin"/>
      </w:r>
      <w:r w:rsidRPr="009F0653">
        <w:rPr>
          <w:noProof/>
          <w:lang w:val="en-US"/>
        </w:rPr>
        <w:instrText xml:space="preserve"> PAGEREF _Toc61344640 \h </w:instrText>
      </w:r>
      <w:r>
        <w:rPr>
          <w:noProof/>
        </w:rPr>
      </w:r>
      <w:r>
        <w:rPr>
          <w:noProof/>
        </w:rPr>
        <w:fldChar w:fldCharType="separate"/>
      </w:r>
      <w:r w:rsidR="009534DB">
        <w:rPr>
          <w:noProof/>
          <w:lang w:val="en-US"/>
        </w:rPr>
        <w:t>36</w:t>
      </w:r>
      <w:r>
        <w:rPr>
          <w:noProof/>
        </w:rPr>
        <w:fldChar w:fldCharType="end"/>
      </w:r>
    </w:p>
    <w:p w14:paraId="33428B95" w14:textId="1E6CB846" w:rsidR="00001EFF" w:rsidRDefault="00001EFF" w:rsidP="00001EFF">
      <w:pPr>
        <w:pStyle w:val="TOC2"/>
        <w:tabs>
          <w:tab w:val="left" w:pos="1680"/>
          <w:tab w:val="right" w:leader="dot" w:pos="8834"/>
        </w:tabs>
        <w:rPr>
          <w:rFonts w:asciiTheme="minorHAnsi" w:hAnsiTheme="minorHAnsi" w:cstheme="minorBidi"/>
          <w:noProof/>
          <w:color w:val="auto"/>
          <w:kern w:val="2"/>
          <w:szCs w:val="24"/>
          <w:lang w:val="en-US"/>
        </w:rPr>
      </w:pPr>
      <w:r w:rsidRPr="009F0653">
        <w:rPr>
          <w:rFonts w:ascii="Times New Roman" w:hAnsi="Times New Roman"/>
          <w:b/>
          <w:noProof/>
          <w:lang w:val="en-US"/>
          <w14:scene3d>
            <w14:camera w14:prst="orthographicFront"/>
            <w14:lightRig w14:rig="threePt" w14:dir="t">
              <w14:rot w14:lat="0" w14:lon="0" w14:rev="0"/>
            </w14:lightRig>
          </w14:scene3d>
        </w:rPr>
        <w:t>7. 2</w:t>
      </w:r>
      <w:r>
        <w:rPr>
          <w:rFonts w:asciiTheme="minorHAnsi" w:hAnsiTheme="minorHAnsi" w:cstheme="minorBidi"/>
          <w:noProof/>
          <w:color w:val="auto"/>
          <w:kern w:val="2"/>
          <w:szCs w:val="24"/>
          <w:lang w:val="en-US"/>
        </w:rPr>
        <w:tab/>
      </w:r>
      <w:r w:rsidR="009F0653" w:rsidRPr="00155241">
        <w:rPr>
          <w:rFonts w:hint="eastAsia"/>
          <w:noProof/>
          <w:lang w:val="en-US"/>
        </w:rPr>
        <w:t>D</w:t>
      </w:r>
      <w:r w:rsidR="009F0653">
        <w:rPr>
          <w:noProof/>
          <w:lang w:val="en-US"/>
        </w:rPr>
        <w:t>elivery for Projects and Assets</w:t>
      </w:r>
      <w:r w:rsidRPr="009F0653">
        <w:rPr>
          <w:noProof/>
          <w:lang w:val="en-US"/>
        </w:rPr>
        <w:tab/>
      </w:r>
      <w:r>
        <w:rPr>
          <w:noProof/>
        </w:rPr>
        <w:fldChar w:fldCharType="begin"/>
      </w:r>
      <w:r w:rsidRPr="009F0653">
        <w:rPr>
          <w:noProof/>
          <w:lang w:val="en-US"/>
        </w:rPr>
        <w:instrText xml:space="preserve"> PAGEREF _Toc61344641 \h </w:instrText>
      </w:r>
      <w:r>
        <w:rPr>
          <w:noProof/>
        </w:rPr>
      </w:r>
      <w:r>
        <w:rPr>
          <w:noProof/>
        </w:rPr>
        <w:fldChar w:fldCharType="separate"/>
      </w:r>
      <w:r w:rsidR="009534DB">
        <w:rPr>
          <w:noProof/>
          <w:lang w:val="en-US"/>
        </w:rPr>
        <w:t>38</w:t>
      </w:r>
      <w:r>
        <w:rPr>
          <w:noProof/>
        </w:rPr>
        <w:fldChar w:fldCharType="end"/>
      </w:r>
    </w:p>
    <w:p w14:paraId="1AF1B104" w14:textId="556EA13E" w:rsidR="00001EFF" w:rsidRDefault="009F0653" w:rsidP="00001EFF">
      <w:pPr>
        <w:pStyle w:val="TOC1"/>
        <w:tabs>
          <w:tab w:val="right" w:leader="dot" w:pos="8834"/>
        </w:tabs>
        <w:rPr>
          <w:rFonts w:asciiTheme="minorHAnsi" w:hAnsiTheme="minorHAnsi" w:cstheme="minorBidi"/>
          <w:noProof/>
          <w:color w:val="auto"/>
          <w:kern w:val="2"/>
          <w:szCs w:val="24"/>
          <w:lang w:val="en-US"/>
        </w:rPr>
      </w:pPr>
      <w:r w:rsidRPr="009E1AF4">
        <w:rPr>
          <w:rFonts w:hint="eastAsia"/>
          <w:noProof/>
          <w:color w:val="auto"/>
          <w:lang w:val="en-US"/>
        </w:rPr>
        <w:t>Explanation</w:t>
      </w:r>
      <w:r w:rsidRPr="009E1AF4">
        <w:rPr>
          <w:noProof/>
          <w:color w:val="auto"/>
          <w:lang w:val="en-US"/>
        </w:rPr>
        <w:t>s</w:t>
      </w:r>
      <w:r w:rsidRPr="009E1AF4">
        <w:rPr>
          <w:rFonts w:hint="eastAsia"/>
          <w:noProof/>
          <w:color w:val="auto"/>
          <w:lang w:val="en-US"/>
        </w:rPr>
        <w:t xml:space="preserve"> of </w:t>
      </w:r>
      <w:r w:rsidRPr="009E1AF4">
        <w:rPr>
          <w:noProof/>
          <w:color w:val="auto"/>
          <w:lang w:val="en-US"/>
        </w:rPr>
        <w:t>W</w:t>
      </w:r>
      <w:r w:rsidRPr="009E1AF4">
        <w:rPr>
          <w:rFonts w:hint="eastAsia"/>
          <w:noProof/>
          <w:color w:val="auto"/>
          <w:lang w:val="en-US"/>
        </w:rPr>
        <w:t>ording in This Standard</w:t>
      </w:r>
      <w:r w:rsidR="00001EFF" w:rsidRPr="009F0653">
        <w:rPr>
          <w:noProof/>
          <w:lang w:val="en-US"/>
        </w:rPr>
        <w:tab/>
      </w:r>
      <w:r w:rsidR="00001EFF">
        <w:rPr>
          <w:noProof/>
        </w:rPr>
        <w:fldChar w:fldCharType="begin"/>
      </w:r>
      <w:r w:rsidR="00001EFF" w:rsidRPr="009F0653">
        <w:rPr>
          <w:noProof/>
          <w:lang w:val="en-US"/>
        </w:rPr>
        <w:instrText xml:space="preserve"> PAGEREF _Toc61344642 \h </w:instrText>
      </w:r>
      <w:r w:rsidR="00001EFF">
        <w:rPr>
          <w:noProof/>
        </w:rPr>
      </w:r>
      <w:r w:rsidR="00001EFF">
        <w:rPr>
          <w:noProof/>
        </w:rPr>
        <w:fldChar w:fldCharType="separate"/>
      </w:r>
      <w:r w:rsidR="009534DB">
        <w:rPr>
          <w:noProof/>
          <w:lang w:val="en-US"/>
        </w:rPr>
        <w:t>42</w:t>
      </w:r>
      <w:r w:rsidR="00001EFF">
        <w:rPr>
          <w:noProof/>
        </w:rPr>
        <w:fldChar w:fldCharType="end"/>
      </w:r>
    </w:p>
    <w:p w14:paraId="4520B0C8" w14:textId="1C063526" w:rsidR="00001EFF" w:rsidRDefault="009F0653" w:rsidP="00001EFF">
      <w:pPr>
        <w:pStyle w:val="TOC1"/>
        <w:tabs>
          <w:tab w:val="right" w:leader="dot" w:pos="8834"/>
        </w:tabs>
        <w:rPr>
          <w:rFonts w:asciiTheme="minorHAnsi" w:hAnsiTheme="minorHAnsi" w:cstheme="minorBidi"/>
          <w:noProof/>
          <w:color w:val="auto"/>
          <w:kern w:val="2"/>
          <w:szCs w:val="24"/>
          <w:lang w:val="en-US"/>
        </w:rPr>
      </w:pPr>
      <w:r w:rsidRPr="009E1AF4">
        <w:rPr>
          <w:noProof/>
          <w:color w:val="auto"/>
          <w:lang w:val="en-US"/>
        </w:rPr>
        <w:t>Normative Standards</w:t>
      </w:r>
      <w:r w:rsidR="00001EFF">
        <w:rPr>
          <w:noProof/>
        </w:rPr>
        <w:tab/>
      </w:r>
      <w:r w:rsidR="00001EFF">
        <w:rPr>
          <w:noProof/>
        </w:rPr>
        <w:fldChar w:fldCharType="begin"/>
      </w:r>
      <w:r w:rsidR="00001EFF">
        <w:rPr>
          <w:noProof/>
        </w:rPr>
        <w:instrText xml:space="preserve"> PAGEREF _Toc61344643 \h </w:instrText>
      </w:r>
      <w:r w:rsidR="00001EFF">
        <w:rPr>
          <w:noProof/>
        </w:rPr>
      </w:r>
      <w:r w:rsidR="00001EFF">
        <w:rPr>
          <w:noProof/>
        </w:rPr>
        <w:fldChar w:fldCharType="separate"/>
      </w:r>
      <w:r w:rsidR="009534DB">
        <w:rPr>
          <w:noProof/>
        </w:rPr>
        <w:t>43</w:t>
      </w:r>
      <w:r w:rsidR="00001EFF">
        <w:rPr>
          <w:noProof/>
        </w:rPr>
        <w:fldChar w:fldCharType="end"/>
      </w:r>
    </w:p>
    <w:p w14:paraId="215DFD7C" w14:textId="122AC9B1" w:rsidR="00001EFF" w:rsidRDefault="00001EFF" w:rsidP="00001EFF">
      <w:pPr>
        <w:ind w:firstLine="0"/>
        <w:jc w:val="center"/>
        <w:rPr>
          <w:lang w:val="en-US"/>
        </w:rPr>
      </w:pPr>
      <w:r>
        <w:fldChar w:fldCharType="end"/>
      </w:r>
    </w:p>
    <w:p w14:paraId="256D6A7D" w14:textId="77777777" w:rsidR="009F0653" w:rsidRDefault="009F0653" w:rsidP="00AD0C38">
      <w:pPr>
        <w:pStyle w:val="1-"/>
        <w:sectPr w:rsidR="009F0653" w:rsidSect="00DE56A2">
          <w:headerReference w:type="even" r:id="rId18"/>
          <w:headerReference w:type="default" r:id="rId19"/>
          <w:footerReference w:type="even" r:id="rId20"/>
          <w:footerReference w:type="default" r:id="rId21"/>
          <w:headerReference w:type="first" r:id="rId22"/>
          <w:footerReference w:type="first" r:id="rId23"/>
          <w:pgSz w:w="11906" w:h="16838"/>
          <w:pgMar w:top="1985" w:right="1531" w:bottom="1985" w:left="1531" w:header="709" w:footer="851" w:gutter="0"/>
          <w:cols w:space="720"/>
        </w:sectPr>
      </w:pPr>
      <w:bookmarkStart w:id="0" w:name="_Toc400926097"/>
      <w:bookmarkStart w:id="1" w:name="_Toc438330041"/>
      <w:bookmarkStart w:id="2" w:name="_Toc438330098"/>
      <w:bookmarkStart w:id="3" w:name="_Toc438506547"/>
      <w:bookmarkStart w:id="4" w:name="_Toc456281612"/>
      <w:bookmarkStart w:id="5" w:name="_Toc492264042"/>
      <w:bookmarkStart w:id="6" w:name="_Toc45028304"/>
      <w:bookmarkStart w:id="7" w:name="_Toc61344622"/>
    </w:p>
    <w:p w14:paraId="00A7AE22" w14:textId="153ECDE4" w:rsidR="00076D48" w:rsidRPr="00674BDA" w:rsidRDefault="00076D48" w:rsidP="00AD0C38">
      <w:pPr>
        <w:pStyle w:val="1-"/>
      </w:pPr>
      <w:r w:rsidRPr="00674BDA">
        <w:lastRenderedPageBreak/>
        <w:t>总</w:t>
      </w:r>
      <w:r w:rsidRPr="00674BDA">
        <w:rPr>
          <w:rFonts w:hint="eastAsia"/>
        </w:rPr>
        <w:tab/>
      </w:r>
      <w:r w:rsidRPr="00674BDA">
        <w:rPr>
          <w:rFonts w:hint="eastAsia"/>
        </w:rPr>
        <w:tab/>
      </w:r>
      <w:r w:rsidRPr="00674BDA">
        <w:t>则</w:t>
      </w:r>
      <w:bookmarkEnd w:id="0"/>
      <w:bookmarkEnd w:id="1"/>
      <w:bookmarkEnd w:id="2"/>
      <w:bookmarkEnd w:id="3"/>
      <w:bookmarkEnd w:id="4"/>
      <w:bookmarkEnd w:id="5"/>
      <w:bookmarkEnd w:id="6"/>
      <w:bookmarkEnd w:id="7"/>
    </w:p>
    <w:p w14:paraId="3BCFF970" w14:textId="267655C2" w:rsidR="00076D48" w:rsidRDefault="003D1591" w:rsidP="00674BDA">
      <w:pPr>
        <w:pStyle w:val="3--"/>
      </w:pPr>
      <w:r w:rsidRPr="00BF76F6">
        <w:t>为</w:t>
      </w:r>
      <w:r w:rsidR="004A7E67" w:rsidRPr="00BF76F6">
        <w:rPr>
          <w:rFonts w:hint="eastAsia"/>
        </w:rPr>
        <w:t>规范</w:t>
      </w:r>
      <w:r w:rsidR="00B44A7D">
        <w:rPr>
          <w:rFonts w:hint="eastAsia"/>
        </w:rPr>
        <w:t>与</w:t>
      </w:r>
      <w:r w:rsidR="0092389A">
        <w:rPr>
          <w:rFonts w:hint="eastAsia"/>
        </w:rPr>
        <w:t>绿色</w:t>
      </w:r>
      <w:r w:rsidR="0092389A" w:rsidRPr="00CA7FF5">
        <w:rPr>
          <w:rFonts w:hint="eastAsia"/>
        </w:rPr>
        <w:t>建筑</w:t>
      </w:r>
      <w:r w:rsidR="00B44A7D">
        <w:rPr>
          <w:rFonts w:hint="eastAsia"/>
        </w:rPr>
        <w:t>相关的</w:t>
      </w:r>
      <w:r w:rsidR="0092389A">
        <w:rPr>
          <w:rFonts w:hint="eastAsia"/>
        </w:rPr>
        <w:t>设施设备</w:t>
      </w:r>
      <w:r w:rsidR="00B44A7D" w:rsidRPr="00CA7FF5">
        <w:rPr>
          <w:rFonts w:hint="eastAsia"/>
        </w:rPr>
        <w:t>信息</w:t>
      </w:r>
      <w:r w:rsidR="0092389A">
        <w:rPr>
          <w:rFonts w:hint="eastAsia"/>
        </w:rPr>
        <w:t>的交付</w:t>
      </w:r>
      <w:r w:rsidR="0092389A" w:rsidRPr="00CA7FF5">
        <w:rPr>
          <w:rFonts w:hint="eastAsia"/>
        </w:rPr>
        <w:t>，实现</w:t>
      </w:r>
      <w:r w:rsidR="0092389A">
        <w:rPr>
          <w:rFonts w:hint="eastAsia"/>
        </w:rPr>
        <w:t>绿色</w:t>
      </w:r>
      <w:r w:rsidR="0092389A" w:rsidRPr="00CA7FF5">
        <w:rPr>
          <w:rFonts w:hint="eastAsia"/>
        </w:rPr>
        <w:t>建筑工程全生命期信息的交换与共享，推动</w:t>
      </w:r>
      <w:r w:rsidR="0092389A">
        <w:rPr>
          <w:rFonts w:hint="eastAsia"/>
        </w:rPr>
        <w:t>绿色</w:t>
      </w:r>
      <w:r w:rsidR="0092389A" w:rsidRPr="00CA7FF5">
        <w:rPr>
          <w:rFonts w:hint="eastAsia"/>
        </w:rPr>
        <w:t>建筑</w:t>
      </w:r>
      <w:r w:rsidR="00B44A7D">
        <w:rPr>
          <w:rFonts w:hint="eastAsia"/>
        </w:rPr>
        <w:t>的</w:t>
      </w:r>
      <w:r w:rsidR="0092389A" w:rsidRPr="00CA7FF5">
        <w:rPr>
          <w:rFonts w:hint="eastAsia"/>
        </w:rPr>
        <w:t>发展，</w:t>
      </w:r>
      <w:r w:rsidR="00076D48" w:rsidRPr="00BF76F6">
        <w:t>制定本标准。</w:t>
      </w:r>
    </w:p>
    <w:p w14:paraId="34A1022D" w14:textId="24C4B258" w:rsidR="00076D48" w:rsidRDefault="00076D48" w:rsidP="00674BDA">
      <w:pPr>
        <w:pStyle w:val="3--"/>
      </w:pPr>
      <w:r w:rsidRPr="00BF76F6">
        <w:t>本标准适用于</w:t>
      </w:r>
      <w:r w:rsidR="008E00BE">
        <w:rPr>
          <w:rFonts w:hint="eastAsia"/>
        </w:rPr>
        <w:t>建筑</w:t>
      </w:r>
      <w:r w:rsidR="009E3B61">
        <w:rPr>
          <w:rFonts w:hint="eastAsia"/>
          <w:lang w:val="en-CA"/>
        </w:rPr>
        <w:t>工程</w:t>
      </w:r>
      <w:r w:rsidR="008E00BE">
        <w:rPr>
          <w:rFonts w:hint="eastAsia"/>
        </w:rPr>
        <w:t>设计、建造</w:t>
      </w:r>
      <w:r w:rsidR="0065457E">
        <w:rPr>
          <w:rFonts w:hint="eastAsia"/>
        </w:rPr>
        <w:t>和</w:t>
      </w:r>
      <w:r w:rsidR="008E00BE">
        <w:rPr>
          <w:rFonts w:hint="eastAsia"/>
        </w:rPr>
        <w:t>运维</w:t>
      </w:r>
      <w:r w:rsidR="0065457E">
        <w:rPr>
          <w:rFonts w:hint="eastAsia"/>
        </w:rPr>
        <w:t>阶段，以及模型资源库的建立和维护过程中，</w:t>
      </w:r>
      <w:r w:rsidR="008E00BE">
        <w:rPr>
          <w:rFonts w:hint="eastAsia"/>
        </w:rPr>
        <w:t>与绿色建筑相关的设施设备信息模型的建立和交付</w:t>
      </w:r>
      <w:r w:rsidR="0065457E">
        <w:rPr>
          <w:rFonts w:hint="eastAsia"/>
        </w:rPr>
        <w:t>行为</w:t>
      </w:r>
      <w:r w:rsidRPr="00BF76F6">
        <w:t>。</w:t>
      </w:r>
    </w:p>
    <w:p w14:paraId="04BB9A3F" w14:textId="60CBCEB1" w:rsidR="00076D48" w:rsidRPr="003F65C5" w:rsidRDefault="005678DB" w:rsidP="00674BDA">
      <w:pPr>
        <w:pStyle w:val="3--"/>
      </w:pPr>
      <w:r w:rsidRPr="005678DB">
        <w:t>绿色建筑设施设备信息模型</w:t>
      </w:r>
      <w:r>
        <w:rPr>
          <w:rFonts w:hint="eastAsia"/>
        </w:rPr>
        <w:t>的</w:t>
      </w:r>
      <w:r w:rsidRPr="005678DB">
        <w:t>交付</w:t>
      </w:r>
      <w:r w:rsidR="00076D48" w:rsidRPr="003F65C5">
        <w:t>，除应符合本标准外，尚应符合国家现行有关标准的规定。</w:t>
      </w:r>
    </w:p>
    <w:p w14:paraId="2C1928B9" w14:textId="77777777" w:rsidR="00D96422" w:rsidRDefault="00076D48" w:rsidP="00AD0C38">
      <w:pPr>
        <w:pStyle w:val="1-"/>
      </w:pPr>
      <w:r w:rsidRPr="002A2BEB">
        <w:rPr>
          <w:rFonts w:ascii="Arial Unicode MS" w:eastAsia="Times New Roman" w:hAnsi="Arial Unicode MS"/>
        </w:rPr>
        <w:br w:type="column"/>
      </w:r>
      <w:bookmarkStart w:id="8" w:name="_Toc400926098"/>
      <w:bookmarkStart w:id="9" w:name="_Toc438330042"/>
      <w:bookmarkStart w:id="10" w:name="_Toc438330099"/>
      <w:bookmarkStart w:id="11" w:name="_Toc438506548"/>
      <w:bookmarkStart w:id="12" w:name="_Toc456281613"/>
      <w:bookmarkStart w:id="13" w:name="_Toc492264043"/>
      <w:bookmarkStart w:id="14" w:name="_Toc45028305"/>
      <w:bookmarkStart w:id="15" w:name="_Toc61344623"/>
      <w:r w:rsidRPr="00674BDA">
        <w:rPr>
          <w:rFonts w:hint="eastAsia"/>
        </w:rPr>
        <w:lastRenderedPageBreak/>
        <w:t>术语</w:t>
      </w:r>
      <w:bookmarkEnd w:id="8"/>
      <w:bookmarkEnd w:id="9"/>
      <w:bookmarkEnd w:id="10"/>
      <w:bookmarkEnd w:id="11"/>
      <w:bookmarkEnd w:id="12"/>
      <w:bookmarkEnd w:id="13"/>
      <w:r w:rsidR="004B0F57">
        <w:rPr>
          <w:rFonts w:hint="eastAsia"/>
        </w:rPr>
        <w:t>和代号</w:t>
      </w:r>
      <w:bookmarkEnd w:id="14"/>
      <w:bookmarkEnd w:id="15"/>
    </w:p>
    <w:p w14:paraId="5C3BFFC5" w14:textId="77777777" w:rsidR="004B0F57" w:rsidRPr="004B0F57" w:rsidRDefault="004B0F57" w:rsidP="004B0F57">
      <w:pPr>
        <w:pStyle w:val="2-"/>
      </w:pPr>
      <w:bookmarkStart w:id="16" w:name="_Toc45028306"/>
      <w:bookmarkStart w:id="17" w:name="_Toc61344624"/>
      <w:r>
        <w:rPr>
          <w:rFonts w:hint="eastAsia"/>
        </w:rPr>
        <w:t>术语</w:t>
      </w:r>
      <w:bookmarkEnd w:id="16"/>
      <w:bookmarkEnd w:id="17"/>
    </w:p>
    <w:p w14:paraId="04D01C1C" w14:textId="31ABCA57" w:rsidR="003A7C46" w:rsidRPr="00674BDA" w:rsidRDefault="00403E0B" w:rsidP="004B0F57">
      <w:pPr>
        <w:pStyle w:val="3-"/>
      </w:pPr>
      <w:r>
        <w:rPr>
          <w:rFonts w:hint="eastAsia"/>
        </w:rPr>
        <w:t>设施</w:t>
      </w:r>
      <w:r w:rsidR="00624F95" w:rsidRPr="00674BDA">
        <w:rPr>
          <w:rFonts w:hint="eastAsia"/>
        </w:rPr>
        <w:t xml:space="preserve">  </w:t>
      </w:r>
      <w:r>
        <w:t>facility</w:t>
      </w:r>
    </w:p>
    <w:p w14:paraId="3ED31518" w14:textId="77777777" w:rsidR="0092389A" w:rsidRDefault="0092389A" w:rsidP="0092389A">
      <w:r>
        <w:t>为某种需要而建立的一个系统。</w:t>
      </w:r>
    </w:p>
    <w:p w14:paraId="42DD1907" w14:textId="77777777" w:rsidR="0092389A" w:rsidRDefault="0092389A" w:rsidP="0092389A">
      <w:pPr>
        <w:pStyle w:val="3-"/>
      </w:pPr>
      <w:r>
        <w:t>设备 equiment</w:t>
      </w:r>
    </w:p>
    <w:p w14:paraId="3715FD2E" w14:textId="77777777" w:rsidR="00076D48" w:rsidRDefault="0092389A" w:rsidP="0092389A">
      <w:r>
        <w:t>具有特定实物形态和特定功能，可供人们长期使用的一套装置</w:t>
      </w:r>
      <w:r>
        <w:rPr>
          <w:rFonts w:hint="eastAsia"/>
        </w:rPr>
        <w:t>。</w:t>
      </w:r>
    </w:p>
    <w:p w14:paraId="619EAD2B" w14:textId="77777777" w:rsidR="00390E83" w:rsidRDefault="00403E0B" w:rsidP="004B0F57">
      <w:pPr>
        <w:pStyle w:val="3-"/>
      </w:pPr>
      <w:r>
        <w:rPr>
          <w:rFonts w:hint="eastAsia"/>
        </w:rPr>
        <w:t>信息模型</w:t>
      </w:r>
      <w:r w:rsidR="00F10E8E">
        <w:rPr>
          <w:rFonts w:hint="eastAsia"/>
        </w:rPr>
        <w:t xml:space="preserve"> </w:t>
      </w:r>
      <w:r w:rsidR="00F10E8E">
        <w:t xml:space="preserve"> </w:t>
      </w:r>
      <w:r>
        <w:rPr>
          <w:rFonts w:hint="eastAsia"/>
        </w:rPr>
        <w:t>information</w:t>
      </w:r>
      <w:r>
        <w:t xml:space="preserve"> </w:t>
      </w:r>
      <w:r>
        <w:rPr>
          <w:rFonts w:hint="eastAsia"/>
        </w:rPr>
        <w:t>model</w:t>
      </w:r>
    </w:p>
    <w:p w14:paraId="1F663433" w14:textId="77777777" w:rsidR="00403E0B" w:rsidRDefault="003710E4" w:rsidP="00403E0B">
      <w:r>
        <w:rPr>
          <w:rFonts w:hint="eastAsia"/>
        </w:rPr>
        <w:t>描述工程对象物理和功能特征的共享数字化表达形式。</w:t>
      </w:r>
    </w:p>
    <w:p w14:paraId="2EED3962" w14:textId="77777777" w:rsidR="00E97315" w:rsidRDefault="00E97315" w:rsidP="00E97315">
      <w:pPr>
        <w:pStyle w:val="a"/>
        <w:rPr>
          <w:lang w:val="en-US"/>
        </w:rPr>
      </w:pPr>
      <w:r>
        <w:rPr>
          <w:rFonts w:hint="eastAsia"/>
          <w:lang w:val="en-US"/>
        </w:rPr>
        <w:t>本条指</w:t>
      </w:r>
      <w:r w:rsidR="003710E4">
        <w:rPr>
          <w:rFonts w:hint="eastAsia"/>
          <w:lang w:val="en-US"/>
        </w:rPr>
        <w:t>个体概念的</w:t>
      </w:r>
      <w:r>
        <w:rPr>
          <w:rFonts w:hint="eastAsia"/>
          <w:lang w:val="en-US"/>
        </w:rPr>
        <w:t>建筑信息模型，</w:t>
      </w:r>
      <w:r w:rsidR="003710E4">
        <w:rPr>
          <w:rFonts w:hint="eastAsia"/>
          <w:lang w:val="en-US"/>
        </w:rPr>
        <w:t>不含有过程、系统等BIM概念，对应的英文为building</w:t>
      </w:r>
      <w:r w:rsidR="003710E4">
        <w:rPr>
          <w:lang w:val="en-US"/>
        </w:rPr>
        <w:t xml:space="preserve"> </w:t>
      </w:r>
      <w:r w:rsidR="003710E4">
        <w:rPr>
          <w:rFonts w:hint="eastAsia"/>
          <w:lang w:val="en-US"/>
        </w:rPr>
        <w:t>information</w:t>
      </w:r>
      <w:r w:rsidR="003710E4">
        <w:rPr>
          <w:lang w:val="en-US"/>
        </w:rPr>
        <w:t xml:space="preserve"> </w:t>
      </w:r>
      <w:r w:rsidR="003710E4">
        <w:rPr>
          <w:rFonts w:hint="eastAsia"/>
          <w:lang w:val="en-US"/>
        </w:rPr>
        <w:t>model，并非building</w:t>
      </w:r>
      <w:r w:rsidR="003710E4">
        <w:rPr>
          <w:lang w:val="en-US"/>
        </w:rPr>
        <w:t xml:space="preserve"> </w:t>
      </w:r>
      <w:r w:rsidR="003710E4">
        <w:rPr>
          <w:rFonts w:hint="eastAsia"/>
          <w:lang w:val="en-US"/>
        </w:rPr>
        <w:t>information</w:t>
      </w:r>
      <w:r w:rsidR="003710E4">
        <w:rPr>
          <w:lang w:val="en-US"/>
        </w:rPr>
        <w:t xml:space="preserve"> </w:t>
      </w:r>
      <w:r w:rsidR="003710E4">
        <w:rPr>
          <w:rFonts w:hint="eastAsia"/>
          <w:lang w:val="en-US"/>
        </w:rPr>
        <w:t>modeling。</w:t>
      </w:r>
      <w:r w:rsidRPr="00E97315">
        <w:rPr>
          <w:rFonts w:hint="eastAsia"/>
          <w:lang w:val="en-US"/>
        </w:rPr>
        <w:t>I</w:t>
      </w:r>
      <w:r w:rsidRPr="00E97315">
        <w:rPr>
          <w:lang w:val="en-US"/>
        </w:rPr>
        <w:t>SO 29481</w:t>
      </w:r>
      <w:r w:rsidRPr="00E97315">
        <w:rPr>
          <w:rFonts w:ascii="Cambria Math" w:hAnsi="Cambria Math" w:cs="Cambria Math"/>
          <w:lang w:val="en-US"/>
        </w:rPr>
        <w:t>‑</w:t>
      </w:r>
      <w:r w:rsidRPr="00E97315">
        <w:rPr>
          <w:lang w:val="en-US"/>
        </w:rPr>
        <w:t>1:2010, definition 2.2</w:t>
      </w:r>
      <w:r>
        <w:rPr>
          <w:rFonts w:hint="eastAsia"/>
          <w:lang w:val="en-US"/>
        </w:rPr>
        <w:t>中对建筑信息模型</w:t>
      </w:r>
      <w:r w:rsidR="003710E4">
        <w:rPr>
          <w:rFonts w:hint="eastAsia"/>
          <w:lang w:val="en-US"/>
        </w:rPr>
        <w:t>（model）作出的定义是“</w:t>
      </w:r>
      <w:r>
        <w:rPr>
          <w:lang w:val="en-US"/>
        </w:rPr>
        <w:t xml:space="preserve"> </w:t>
      </w:r>
      <w:r w:rsidRPr="00E97315">
        <w:rPr>
          <w:lang w:val="en-US"/>
        </w:rPr>
        <w:t>shared digital representation of physical and functional characteristics of any built object, including buildings, bridges, roads, process plant</w:t>
      </w:r>
      <w:r w:rsidR="003710E4">
        <w:rPr>
          <w:lang w:val="en-US"/>
        </w:rPr>
        <w:t>”</w:t>
      </w:r>
      <w:r w:rsidR="003710E4">
        <w:rPr>
          <w:rFonts w:hint="eastAsia"/>
          <w:lang w:val="en-US"/>
        </w:rPr>
        <w:t>，本条文部分采用</w:t>
      </w:r>
      <w:r>
        <w:rPr>
          <w:rFonts w:hint="eastAsia"/>
          <w:lang w:val="en-US"/>
        </w:rPr>
        <w:t>。</w:t>
      </w:r>
    </w:p>
    <w:p w14:paraId="5DBF288F" w14:textId="77777777" w:rsidR="003914D5" w:rsidRPr="00390E83" w:rsidRDefault="002A15BF" w:rsidP="004B0F57">
      <w:pPr>
        <w:pStyle w:val="3-"/>
      </w:pPr>
      <w:r>
        <w:rPr>
          <w:rFonts w:hint="eastAsia"/>
        </w:rPr>
        <w:t>设施设备信息模型</w:t>
      </w:r>
      <w:r w:rsidR="003914D5">
        <w:rPr>
          <w:rFonts w:hint="eastAsia"/>
        </w:rPr>
        <w:t xml:space="preserve"> </w:t>
      </w:r>
      <w:r w:rsidR="003914D5">
        <w:t xml:space="preserve"> </w:t>
      </w:r>
      <w:r>
        <w:rPr>
          <w:lang w:val="en-CA"/>
        </w:rPr>
        <w:t>facility and equipment</w:t>
      </w:r>
      <w:r>
        <w:rPr>
          <w:rFonts w:hint="eastAsia"/>
        </w:rPr>
        <w:t xml:space="preserve"> information</w:t>
      </w:r>
      <w:r>
        <w:t xml:space="preserve"> </w:t>
      </w:r>
      <w:r>
        <w:rPr>
          <w:rFonts w:hint="eastAsia"/>
        </w:rPr>
        <w:t>model</w:t>
      </w:r>
    </w:p>
    <w:p w14:paraId="0983EC7D" w14:textId="77777777" w:rsidR="00671E05" w:rsidRPr="002A15BF" w:rsidRDefault="00887287" w:rsidP="003914D5">
      <w:pPr>
        <w:rPr>
          <w:lang w:val="en-CA"/>
        </w:rPr>
      </w:pPr>
      <w:r>
        <w:rPr>
          <w:rFonts w:hint="eastAsia"/>
        </w:rPr>
        <w:t>由模型单元和关联资料</w:t>
      </w:r>
      <w:r w:rsidR="006E4C78">
        <w:rPr>
          <w:rFonts w:hint="eastAsia"/>
        </w:rPr>
        <w:t>描述</w:t>
      </w:r>
      <w:r w:rsidR="002A15BF">
        <w:rPr>
          <w:rFonts w:hint="eastAsia"/>
        </w:rPr>
        <w:t>设施设备</w:t>
      </w:r>
      <w:r w:rsidR="006E4C78">
        <w:rPr>
          <w:rFonts w:hint="eastAsia"/>
        </w:rPr>
        <w:t>工程</w:t>
      </w:r>
      <w:r w:rsidR="002A15BF">
        <w:rPr>
          <w:rFonts w:hint="eastAsia"/>
        </w:rPr>
        <w:t>对象的信息模型</w:t>
      </w:r>
      <w:r w:rsidR="006E4C78">
        <w:rPr>
          <w:rFonts w:hint="eastAsia"/>
        </w:rPr>
        <w:t>。</w:t>
      </w:r>
    </w:p>
    <w:p w14:paraId="25143886" w14:textId="5E5878EE" w:rsidR="00887287" w:rsidRDefault="00AB3624" w:rsidP="00FB1881">
      <w:pPr>
        <w:pStyle w:val="a"/>
      </w:pPr>
      <w:r w:rsidRPr="00FB1881">
        <w:rPr>
          <w:rFonts w:hint="eastAsia"/>
        </w:rPr>
        <w:t>本术语聚焦于设施设备</w:t>
      </w:r>
      <w:r w:rsidR="00FB1881" w:rsidRPr="00FB1881">
        <w:rPr>
          <w:rFonts w:hint="eastAsia"/>
        </w:rPr>
        <w:t>。为充分利用信息化技术优势，以清晰和完整地描述设施设备的物理、功能属性，因此本术语技术上持有广泛联系的观点，即</w:t>
      </w:r>
      <w:r w:rsidR="00887287" w:rsidRPr="00FB1881">
        <w:rPr>
          <w:rFonts w:hint="eastAsia"/>
        </w:rPr>
        <w:t>从几何呈现上既包含二维的图形化，也包含三维空间化表达方式；从信息表述上既包括依托专业软件建立的模型单元，也包括必要的关联资料。</w:t>
      </w:r>
      <w:r w:rsidR="00FB1881" w:rsidRPr="00FB1881">
        <w:rPr>
          <w:rFonts w:hint="eastAsia"/>
        </w:rPr>
        <w:t>也就是描述相关工程对象的结构化和非结构化数据的集合。</w:t>
      </w:r>
    </w:p>
    <w:p w14:paraId="3352911F" w14:textId="354189A8" w:rsidR="00221661" w:rsidRPr="00221661" w:rsidRDefault="00221661" w:rsidP="00221661">
      <w:pPr>
        <w:pStyle w:val="3-"/>
      </w:pPr>
      <w:r w:rsidRPr="00221661">
        <w:rPr>
          <w:rFonts w:hint="eastAsia"/>
        </w:rPr>
        <w:t>资源库模型</w:t>
      </w:r>
      <w:r w:rsidR="00DF5EC7">
        <w:rPr>
          <w:rFonts w:hint="eastAsia"/>
        </w:rPr>
        <w:t xml:space="preserve"> </w:t>
      </w:r>
      <w:r w:rsidR="00F61F71">
        <w:t xml:space="preserve"> library model</w:t>
      </w:r>
    </w:p>
    <w:p w14:paraId="66730DD2" w14:textId="70D2D5D0" w:rsidR="00221661" w:rsidRPr="00114E1D" w:rsidRDefault="00422CB7" w:rsidP="00221661">
      <w:pPr>
        <w:rPr>
          <w:lang w:val="en-US"/>
        </w:rPr>
      </w:pPr>
      <w:r>
        <w:rPr>
          <w:rFonts w:hint="eastAsia"/>
        </w:rPr>
        <w:t>以集合的形式存在</w:t>
      </w:r>
      <w:r w:rsidR="00254E55">
        <w:rPr>
          <w:rFonts w:hint="eastAsia"/>
        </w:rPr>
        <w:t>的</w:t>
      </w:r>
      <w:r w:rsidR="004C3DF2">
        <w:rPr>
          <w:rFonts w:hint="eastAsia"/>
        </w:rPr>
        <w:t>具有</w:t>
      </w:r>
      <w:r w:rsidR="004D6DC4">
        <w:rPr>
          <w:rFonts w:hint="eastAsia"/>
        </w:rPr>
        <w:t>通用</w:t>
      </w:r>
      <w:r w:rsidR="004C3DF2">
        <w:rPr>
          <w:rFonts w:hint="eastAsia"/>
        </w:rPr>
        <w:t>特性的信息模型</w:t>
      </w:r>
      <w:r w:rsidR="004D6DC4">
        <w:rPr>
          <w:rFonts w:hint="eastAsia"/>
        </w:rPr>
        <w:t>。</w:t>
      </w:r>
    </w:p>
    <w:p w14:paraId="72A59C20" w14:textId="5897C6A8" w:rsidR="0086416B" w:rsidRPr="004C6E78" w:rsidRDefault="0086416B" w:rsidP="004C6E78">
      <w:pPr>
        <w:pStyle w:val="a"/>
      </w:pPr>
      <w:r>
        <w:rPr>
          <w:rFonts w:hint="eastAsia"/>
        </w:rPr>
        <w:t>本条参照</w:t>
      </w:r>
      <w:r w:rsidRPr="00114E1D">
        <w:rPr>
          <w:rFonts w:hint="eastAsia"/>
          <w:lang w:val="en-US"/>
        </w:rPr>
        <w:t xml:space="preserve">ISO </w:t>
      </w:r>
      <w:r w:rsidRPr="00114E1D">
        <w:rPr>
          <w:lang w:val="en-US"/>
        </w:rPr>
        <w:t>22014</w:t>
      </w:r>
      <w:r w:rsidR="00626171" w:rsidRPr="00114E1D">
        <w:rPr>
          <w:rFonts w:hint="eastAsia"/>
          <w:lang w:val="en-US"/>
        </w:rPr>
        <w:t>：2</w:t>
      </w:r>
      <w:r w:rsidR="00626171" w:rsidRPr="00114E1D">
        <w:rPr>
          <w:lang w:val="en-US"/>
        </w:rPr>
        <w:t>020</w:t>
      </w:r>
      <w:r w:rsidR="002C7CF5">
        <w:rPr>
          <w:rFonts w:hint="eastAsia"/>
        </w:rPr>
        <w:t>中的术语</w:t>
      </w:r>
      <w:r w:rsidR="002C7CF5" w:rsidRPr="00114E1D">
        <w:rPr>
          <w:lang w:val="en-US"/>
        </w:rPr>
        <w:t>Library object</w:t>
      </w:r>
      <w:r w:rsidR="005320B8" w:rsidRPr="00114E1D">
        <w:rPr>
          <w:rFonts w:hint="eastAsia"/>
          <w:lang w:val="en-US"/>
        </w:rPr>
        <w:t>，</w:t>
      </w:r>
      <w:r w:rsidR="005320B8" w:rsidRPr="004C6E78">
        <w:rPr>
          <w:rFonts w:hint="eastAsia"/>
        </w:rPr>
        <w:t>中文翻译为</w:t>
      </w:r>
      <w:r w:rsidR="005320B8" w:rsidRPr="00114E1D">
        <w:rPr>
          <w:rFonts w:hint="eastAsia"/>
          <w:lang w:val="en-US"/>
        </w:rPr>
        <w:t>“</w:t>
      </w:r>
      <w:r w:rsidR="005320B8" w:rsidRPr="004C6E78">
        <w:rPr>
          <w:rFonts w:hint="eastAsia"/>
        </w:rPr>
        <w:t>资源库对象</w:t>
      </w:r>
      <w:r w:rsidR="005320B8" w:rsidRPr="00114E1D">
        <w:rPr>
          <w:rFonts w:hint="eastAsia"/>
          <w:lang w:val="en-US"/>
        </w:rPr>
        <w:t>”</w:t>
      </w:r>
      <w:r w:rsidR="005320B8" w:rsidRPr="004C6E78">
        <w:rPr>
          <w:rFonts w:hint="eastAsia"/>
        </w:rPr>
        <w:t>。在</w:t>
      </w:r>
      <w:r w:rsidR="005320B8" w:rsidRPr="00114E1D">
        <w:rPr>
          <w:rFonts w:hint="eastAsia"/>
          <w:lang w:val="en-US"/>
        </w:rPr>
        <w:t>ISO</w:t>
      </w:r>
      <w:r w:rsidR="005320B8" w:rsidRPr="00114E1D">
        <w:rPr>
          <w:lang w:val="en-US"/>
        </w:rPr>
        <w:t xml:space="preserve"> 22014</w:t>
      </w:r>
      <w:r w:rsidR="005320B8" w:rsidRPr="004C6E78">
        <w:rPr>
          <w:rFonts w:hint="eastAsia"/>
        </w:rPr>
        <w:t>中</w:t>
      </w:r>
      <w:r w:rsidR="005320B8" w:rsidRPr="00114E1D">
        <w:rPr>
          <w:rFonts w:hint="eastAsia"/>
          <w:lang w:val="en-US"/>
        </w:rPr>
        <w:t>，</w:t>
      </w:r>
      <w:r w:rsidR="005320B8" w:rsidRPr="004C6E78">
        <w:rPr>
          <w:rFonts w:hint="eastAsia"/>
        </w:rPr>
        <w:t>该术语解释为</w:t>
      </w:r>
      <w:r w:rsidR="005320B8" w:rsidRPr="00114E1D">
        <w:rPr>
          <w:rFonts w:hint="eastAsia"/>
          <w:lang w:val="en-US"/>
        </w:rPr>
        <w:t>“</w:t>
      </w:r>
      <w:r w:rsidRPr="00114E1D">
        <w:rPr>
          <w:rFonts w:hint="eastAsia"/>
          <w:lang w:val="en-US"/>
        </w:rPr>
        <w:t>r</w:t>
      </w:r>
      <w:r w:rsidRPr="00114E1D">
        <w:rPr>
          <w:lang w:val="en-US"/>
        </w:rPr>
        <w:t>epresentation of an object, being maintained as part of a collection with common features</w:t>
      </w:r>
      <w:r w:rsidR="005320B8" w:rsidRPr="00114E1D">
        <w:rPr>
          <w:lang w:val="en-US"/>
        </w:rPr>
        <w:t>”</w:t>
      </w:r>
      <w:r w:rsidR="005320B8" w:rsidRPr="00114E1D">
        <w:rPr>
          <w:rFonts w:hint="eastAsia"/>
          <w:lang w:val="en-US"/>
        </w:rPr>
        <w:t>，</w:t>
      </w:r>
      <w:r w:rsidR="005320B8" w:rsidRPr="004C6E78">
        <w:rPr>
          <w:rFonts w:hint="eastAsia"/>
        </w:rPr>
        <w:t>对应的中文意思是</w:t>
      </w:r>
      <w:r w:rsidR="005320B8" w:rsidRPr="00114E1D">
        <w:rPr>
          <w:rFonts w:hint="eastAsia"/>
          <w:lang w:val="en-US"/>
        </w:rPr>
        <w:t>“</w:t>
      </w:r>
      <w:r w:rsidR="009F1096" w:rsidRPr="004C6E78">
        <w:rPr>
          <w:rFonts w:hint="eastAsia"/>
        </w:rPr>
        <w:t>作为一个</w:t>
      </w:r>
      <w:r w:rsidR="00B00A8D" w:rsidRPr="004C6E78">
        <w:rPr>
          <w:rFonts w:hint="eastAsia"/>
        </w:rPr>
        <w:t>具有</w:t>
      </w:r>
      <w:r w:rsidR="004D6DC4">
        <w:rPr>
          <w:rFonts w:hint="eastAsia"/>
        </w:rPr>
        <w:t>通用</w:t>
      </w:r>
      <w:r w:rsidR="00B00A8D" w:rsidRPr="004C6E78">
        <w:rPr>
          <w:rFonts w:hint="eastAsia"/>
        </w:rPr>
        <w:t>特性集合的一</w:t>
      </w:r>
      <w:r w:rsidR="009F1096" w:rsidRPr="004C6E78">
        <w:rPr>
          <w:rFonts w:hint="eastAsia"/>
        </w:rPr>
        <w:t>部分</w:t>
      </w:r>
      <w:r w:rsidR="00B704F9" w:rsidRPr="004C6E78">
        <w:rPr>
          <w:rFonts w:hint="eastAsia"/>
        </w:rPr>
        <w:t>而</w:t>
      </w:r>
      <w:r w:rsidR="000F6628" w:rsidRPr="004C6E78">
        <w:rPr>
          <w:rFonts w:hint="eastAsia"/>
        </w:rPr>
        <w:t>保存</w:t>
      </w:r>
      <w:r w:rsidR="00A11080" w:rsidRPr="004C6E78">
        <w:rPr>
          <w:rFonts w:hint="eastAsia"/>
        </w:rPr>
        <w:t>的</w:t>
      </w:r>
      <w:r w:rsidR="00B704F9" w:rsidRPr="004C6E78">
        <w:rPr>
          <w:rFonts w:hint="eastAsia"/>
        </w:rPr>
        <w:t>对象表述</w:t>
      </w:r>
      <w:r w:rsidR="001C1842" w:rsidRPr="00114E1D">
        <w:rPr>
          <w:rFonts w:hint="eastAsia"/>
          <w:lang w:val="en-US"/>
        </w:rPr>
        <w:t>”</w:t>
      </w:r>
      <w:r w:rsidR="001C1842" w:rsidRPr="004C6E78">
        <w:rPr>
          <w:rFonts w:hint="eastAsia"/>
        </w:rPr>
        <w:t>。</w:t>
      </w:r>
      <w:r w:rsidR="00247DE1" w:rsidRPr="004C6E78">
        <w:rPr>
          <w:rFonts w:hint="eastAsia"/>
        </w:rPr>
        <w:t>本标准参照该术语，并强调</w:t>
      </w:r>
      <w:r w:rsidR="00B73FD0" w:rsidRPr="004C6E78">
        <w:rPr>
          <w:rFonts w:hint="eastAsia"/>
        </w:rPr>
        <w:t>资源库内</w:t>
      </w:r>
      <w:r w:rsidR="004C6E78" w:rsidRPr="004C6E78">
        <w:rPr>
          <w:rFonts w:hint="eastAsia"/>
        </w:rPr>
        <w:t>独立成员的</w:t>
      </w:r>
      <w:r w:rsidR="00247DE1" w:rsidRPr="004C6E78">
        <w:rPr>
          <w:rFonts w:hint="eastAsia"/>
        </w:rPr>
        <w:t>“模型”</w:t>
      </w:r>
      <w:r w:rsidR="00B73FD0" w:rsidRPr="004C6E78">
        <w:rPr>
          <w:rFonts w:hint="eastAsia"/>
        </w:rPr>
        <w:t>特征</w:t>
      </w:r>
      <w:r w:rsidR="004C6E78" w:rsidRPr="004C6E78">
        <w:rPr>
          <w:rFonts w:hint="eastAsia"/>
        </w:rPr>
        <w:t>。</w:t>
      </w:r>
    </w:p>
    <w:p w14:paraId="1A0D0F74" w14:textId="7176A4C4" w:rsidR="00221661" w:rsidRPr="00221661" w:rsidRDefault="00221661" w:rsidP="00221661">
      <w:pPr>
        <w:pStyle w:val="3-"/>
      </w:pPr>
      <w:r w:rsidRPr="00221661">
        <w:rPr>
          <w:rFonts w:hint="eastAsia"/>
        </w:rPr>
        <w:t>项目信息模型</w:t>
      </w:r>
      <w:r w:rsidR="00DF5EC7">
        <w:rPr>
          <w:rFonts w:hint="eastAsia"/>
        </w:rPr>
        <w:t xml:space="preserve">  </w:t>
      </w:r>
      <w:r w:rsidR="00DF5EC7">
        <w:t>project information model</w:t>
      </w:r>
      <w:r w:rsidR="0054630B">
        <w:t xml:space="preserve"> (PIM)</w:t>
      </w:r>
    </w:p>
    <w:p w14:paraId="025A0693" w14:textId="447D7EDE" w:rsidR="000D1FA0" w:rsidRDefault="009F511E" w:rsidP="00221661">
      <w:pPr>
        <w:rPr>
          <w:lang w:val="en-CA"/>
        </w:rPr>
      </w:pPr>
      <w:r>
        <w:rPr>
          <w:rFonts w:hint="eastAsia"/>
          <w:lang w:val="en-CA"/>
        </w:rPr>
        <w:t>与</w:t>
      </w:r>
      <w:r w:rsidR="0056202B">
        <w:rPr>
          <w:rFonts w:hint="eastAsia"/>
          <w:lang w:val="en-CA"/>
        </w:rPr>
        <w:t>设计、建造和</w:t>
      </w:r>
      <w:r w:rsidR="00911D57">
        <w:rPr>
          <w:rFonts w:hint="eastAsia"/>
          <w:lang w:val="en-CA"/>
        </w:rPr>
        <w:t>移交</w:t>
      </w:r>
      <w:r w:rsidR="007D53C8">
        <w:rPr>
          <w:rFonts w:hint="eastAsia"/>
          <w:lang w:val="en-CA"/>
        </w:rPr>
        <w:t>相关的信息模型。</w:t>
      </w:r>
    </w:p>
    <w:p w14:paraId="364FFDE4" w14:textId="496D441A" w:rsidR="00221661" w:rsidRPr="007D53C8" w:rsidRDefault="000D1FA0" w:rsidP="007D53C8">
      <w:pPr>
        <w:pStyle w:val="a"/>
      </w:pPr>
      <w:r w:rsidRPr="007D53C8">
        <w:rPr>
          <w:rFonts w:hint="eastAsia"/>
        </w:rPr>
        <w:t>本</w:t>
      </w:r>
      <w:r w:rsidR="003E317B" w:rsidRPr="007D53C8">
        <w:rPr>
          <w:rFonts w:hint="eastAsia"/>
        </w:rPr>
        <w:t>术语采纳ISO</w:t>
      </w:r>
      <w:r w:rsidR="003E317B" w:rsidRPr="007D53C8">
        <w:t xml:space="preserve"> 19650-1</w:t>
      </w:r>
      <w:r w:rsidR="00626171" w:rsidRPr="007D53C8">
        <w:rPr>
          <w:rFonts w:hint="eastAsia"/>
        </w:rPr>
        <w:t>：2</w:t>
      </w:r>
      <w:r w:rsidR="00626171" w:rsidRPr="007D53C8">
        <w:t>01</w:t>
      </w:r>
      <w:r w:rsidR="00D272AA" w:rsidRPr="007D53C8">
        <w:t>8</w:t>
      </w:r>
      <w:r w:rsidR="00B442D2" w:rsidRPr="007D53C8">
        <w:rPr>
          <w:rFonts w:hint="eastAsia"/>
        </w:rPr>
        <w:t>中的相应术语及其规定。在1</w:t>
      </w:r>
      <w:r w:rsidR="00B442D2" w:rsidRPr="007D53C8">
        <w:t>9650-1</w:t>
      </w:r>
      <w:r w:rsidR="00B442D2" w:rsidRPr="007D53C8">
        <w:rPr>
          <w:rFonts w:hint="eastAsia"/>
        </w:rPr>
        <w:t>中</w:t>
      </w:r>
      <w:r w:rsidR="00AA372B" w:rsidRPr="007D53C8">
        <w:rPr>
          <w:rFonts w:hint="eastAsia"/>
        </w:rPr>
        <w:t>，</w:t>
      </w:r>
      <w:r w:rsidR="00DB6A84" w:rsidRPr="007D53C8">
        <w:rPr>
          <w:rFonts w:hint="eastAsia"/>
        </w:rPr>
        <w:t>术语“project</w:t>
      </w:r>
      <w:r w:rsidR="00DB6A84" w:rsidRPr="007D53C8">
        <w:t xml:space="preserve"> </w:t>
      </w:r>
      <w:r w:rsidR="00DB6A84" w:rsidRPr="007D53C8">
        <w:rPr>
          <w:rFonts w:hint="eastAsia"/>
        </w:rPr>
        <w:t>information</w:t>
      </w:r>
      <w:r w:rsidR="00DB6A84" w:rsidRPr="007D53C8">
        <w:t xml:space="preserve"> </w:t>
      </w:r>
      <w:r w:rsidR="00DB6A84" w:rsidRPr="007D53C8">
        <w:rPr>
          <w:rFonts w:hint="eastAsia"/>
        </w:rPr>
        <w:t>model”（项目信息模型）被定义为“</w:t>
      </w:r>
      <w:r w:rsidR="000A1B8A" w:rsidRPr="007D53C8">
        <w:t>information model</w:t>
      </w:r>
      <w:r w:rsidRPr="007D53C8">
        <w:t xml:space="preserve"> </w:t>
      </w:r>
      <w:r w:rsidR="000A1B8A" w:rsidRPr="007D53C8">
        <w:t>relating to the delivery phase</w:t>
      </w:r>
      <w:r w:rsidR="00DB6A84" w:rsidRPr="007D53C8">
        <w:t>”</w:t>
      </w:r>
      <w:r w:rsidR="008C6CB0" w:rsidRPr="007D53C8">
        <w:t>,</w:t>
      </w:r>
      <w:r w:rsidR="00DB6A84" w:rsidRPr="007D53C8">
        <w:rPr>
          <w:rFonts w:hint="eastAsia"/>
        </w:rPr>
        <w:t>其中“</w:t>
      </w:r>
      <w:r w:rsidR="00DB6A84" w:rsidRPr="007D53C8">
        <w:t>delivery phase</w:t>
      </w:r>
      <w:r w:rsidR="00DB6A84" w:rsidRPr="007D53C8">
        <w:rPr>
          <w:rFonts w:hint="eastAsia"/>
        </w:rPr>
        <w:t>”被定义为</w:t>
      </w:r>
      <w:r w:rsidR="00E45BD7" w:rsidRPr="007D53C8">
        <w:t>“</w:t>
      </w:r>
      <w:r w:rsidRPr="007D53C8">
        <w:t xml:space="preserve">part of the life cycle, during which an </w:t>
      </w:r>
      <w:r w:rsidRPr="007D53C8">
        <w:lastRenderedPageBreak/>
        <w:t>asset is designed, constructed and commissioned</w:t>
      </w:r>
      <w:r w:rsidR="00E45BD7" w:rsidRPr="007D53C8">
        <w:t>”</w:t>
      </w:r>
      <w:r w:rsidR="00B7143D">
        <w:rPr>
          <w:rFonts w:hint="eastAsia"/>
        </w:rPr>
        <w:t>。</w:t>
      </w:r>
      <w:r w:rsidR="001A46DB" w:rsidRPr="007D53C8">
        <w:rPr>
          <w:rFonts w:hint="eastAsia"/>
        </w:rPr>
        <w:t>本条解释为上述二者结合</w:t>
      </w:r>
      <w:r w:rsidR="009F511E" w:rsidRPr="007D53C8">
        <w:rPr>
          <w:rFonts w:hint="eastAsia"/>
        </w:rPr>
        <w:t>含义</w:t>
      </w:r>
      <w:r w:rsidR="001A46DB" w:rsidRPr="007D53C8">
        <w:rPr>
          <w:rFonts w:hint="eastAsia"/>
        </w:rPr>
        <w:t>的中文</w:t>
      </w:r>
      <w:r w:rsidR="009F511E" w:rsidRPr="007D53C8">
        <w:rPr>
          <w:rFonts w:hint="eastAsia"/>
        </w:rPr>
        <w:t>表述</w:t>
      </w:r>
      <w:r w:rsidR="00911D57" w:rsidRPr="007D53C8">
        <w:rPr>
          <w:rFonts w:hint="eastAsia"/>
        </w:rPr>
        <w:t>，其中“commission</w:t>
      </w:r>
      <w:r w:rsidR="004647AB" w:rsidRPr="007D53C8">
        <w:rPr>
          <w:rFonts w:hint="eastAsia"/>
        </w:rPr>
        <w:t>ed”确切意思是试车</w:t>
      </w:r>
      <w:r w:rsidR="00364553" w:rsidRPr="007D53C8">
        <w:rPr>
          <w:rFonts w:hint="eastAsia"/>
        </w:rPr>
        <w:t>或</w:t>
      </w:r>
      <w:r w:rsidR="00993B68" w:rsidRPr="007D53C8">
        <w:rPr>
          <w:rFonts w:hint="eastAsia"/>
        </w:rPr>
        <w:t>投产</w:t>
      </w:r>
      <w:r w:rsidR="004647AB" w:rsidRPr="007D53C8">
        <w:rPr>
          <w:rFonts w:hint="eastAsia"/>
        </w:rPr>
        <w:t>，根据我国具体工程阶段</w:t>
      </w:r>
      <w:r w:rsidR="009C48F5" w:rsidRPr="007D53C8">
        <w:rPr>
          <w:rFonts w:hint="eastAsia"/>
        </w:rPr>
        <w:t>特点，调整为</w:t>
      </w:r>
      <w:r w:rsidR="00B533CE" w:rsidRPr="007D53C8">
        <w:rPr>
          <w:rFonts w:hint="eastAsia"/>
        </w:rPr>
        <w:t>移交</w:t>
      </w:r>
      <w:r w:rsidR="00D15B97" w:rsidRPr="007D53C8">
        <w:rPr>
          <w:rFonts w:hint="eastAsia"/>
        </w:rPr>
        <w:t>。</w:t>
      </w:r>
    </w:p>
    <w:p w14:paraId="03243D33" w14:textId="1D78D80D" w:rsidR="00221661" w:rsidRDefault="00221661" w:rsidP="00221661">
      <w:pPr>
        <w:pStyle w:val="3-"/>
      </w:pPr>
      <w:r w:rsidRPr="00221661">
        <w:rPr>
          <w:rFonts w:hint="eastAsia"/>
        </w:rPr>
        <w:t>资产信息模型</w:t>
      </w:r>
      <w:r w:rsidR="00DF5EC7">
        <w:t xml:space="preserve">  asset information model</w:t>
      </w:r>
      <w:r w:rsidR="0054630B">
        <w:t xml:space="preserve"> (AIM)</w:t>
      </w:r>
    </w:p>
    <w:p w14:paraId="4005368D" w14:textId="4B40E981" w:rsidR="007D53C8" w:rsidRDefault="00876D84" w:rsidP="00B7143D">
      <w:r>
        <w:rPr>
          <w:rFonts w:hint="eastAsia"/>
        </w:rPr>
        <w:t>与</w:t>
      </w:r>
      <w:r w:rsidR="001B4302">
        <w:rPr>
          <w:rFonts w:hint="eastAsia"/>
        </w:rPr>
        <w:t>资产使用、</w:t>
      </w:r>
      <w:r w:rsidR="00617334">
        <w:rPr>
          <w:rFonts w:hint="eastAsia"/>
        </w:rPr>
        <w:t>运行和维护相关的信息模型。</w:t>
      </w:r>
    </w:p>
    <w:p w14:paraId="3E13EC99" w14:textId="14A53CBF" w:rsidR="007D53C8" w:rsidRPr="00C3377F" w:rsidRDefault="00DB7821" w:rsidP="007D53C8">
      <w:pPr>
        <w:pStyle w:val="a"/>
        <w:rPr>
          <w:lang w:val="en-CA"/>
        </w:rPr>
      </w:pPr>
      <w:r w:rsidRPr="00DB7821">
        <w:rPr>
          <w:lang w:val="en-CA"/>
        </w:rPr>
        <w:t>本术语采纳ISO 19650-1：2018中的相应术语及其规定。在19650-1中，术语“</w:t>
      </w:r>
      <w:r>
        <w:rPr>
          <w:lang w:val="en-CA"/>
        </w:rPr>
        <w:t>asset</w:t>
      </w:r>
      <w:r w:rsidRPr="00DB7821">
        <w:rPr>
          <w:lang w:val="en-CA"/>
        </w:rPr>
        <w:t xml:space="preserve"> information model”（</w:t>
      </w:r>
      <w:r>
        <w:rPr>
          <w:rFonts w:hint="eastAsia"/>
          <w:lang w:val="en-CA"/>
        </w:rPr>
        <w:t>资产</w:t>
      </w:r>
      <w:r w:rsidRPr="00DB7821">
        <w:rPr>
          <w:lang w:val="en-CA"/>
        </w:rPr>
        <w:t>信息模型）被定义为</w:t>
      </w:r>
      <w:r w:rsidR="00C3377F" w:rsidRPr="00C3377F">
        <w:rPr>
          <w:lang w:val="en-CA"/>
        </w:rPr>
        <w:t>information model relating to the operational phase</w:t>
      </w:r>
      <w:r w:rsidRPr="007D53C8">
        <w:t>”,</w:t>
      </w:r>
      <w:r w:rsidRPr="007D53C8">
        <w:rPr>
          <w:rFonts w:hint="eastAsia"/>
        </w:rPr>
        <w:t>其中“</w:t>
      </w:r>
      <w:r>
        <w:rPr>
          <w:lang w:val="en-CA"/>
        </w:rPr>
        <w:t>operatinal</w:t>
      </w:r>
      <w:r w:rsidRPr="007D53C8">
        <w:rPr>
          <w:rFonts w:hint="eastAsia"/>
        </w:rPr>
        <w:t xml:space="preserve"> </w:t>
      </w:r>
      <w:r w:rsidRPr="007D53C8">
        <w:t>phase</w:t>
      </w:r>
      <w:r w:rsidRPr="007D53C8">
        <w:rPr>
          <w:rFonts w:hint="eastAsia"/>
        </w:rPr>
        <w:t>”被定义为</w:t>
      </w:r>
      <w:r w:rsidRPr="007D53C8">
        <w:t>“</w:t>
      </w:r>
      <w:r w:rsidRPr="00DB7821">
        <w:rPr>
          <w:lang w:val="en-CA"/>
        </w:rPr>
        <w:t>part of the life cycle, during which an asset is used, operated and maintained</w:t>
      </w:r>
      <w:r w:rsidR="00DC1C03">
        <w:rPr>
          <w:rFonts w:hint="eastAsia"/>
          <w:lang w:val="en-CA"/>
        </w:rPr>
        <w:t>”</w:t>
      </w:r>
      <w:r w:rsidR="00B7143D">
        <w:rPr>
          <w:rFonts w:hint="eastAsia"/>
          <w:lang w:val="en-CA"/>
        </w:rPr>
        <w:t>。</w:t>
      </w:r>
      <w:r w:rsidR="00B7143D" w:rsidRPr="00B7143D">
        <w:rPr>
          <w:rFonts w:hint="eastAsia"/>
        </w:rPr>
        <w:t xml:space="preserve"> </w:t>
      </w:r>
      <w:r w:rsidR="00B7143D" w:rsidRPr="007D53C8">
        <w:rPr>
          <w:rFonts w:hint="eastAsia"/>
        </w:rPr>
        <w:t>本条解释为上述二者结合含义的中文表述</w:t>
      </w:r>
      <w:r w:rsidR="00B7143D">
        <w:rPr>
          <w:rFonts w:hint="eastAsia"/>
        </w:rPr>
        <w:t>。</w:t>
      </w:r>
    </w:p>
    <w:p w14:paraId="13C9409A" w14:textId="77777777" w:rsidR="00DB02EE" w:rsidRPr="001A7561" w:rsidRDefault="00F43BB6" w:rsidP="004B0F57">
      <w:pPr>
        <w:pStyle w:val="3-"/>
      </w:pPr>
      <w:r>
        <w:rPr>
          <w:rFonts w:hint="eastAsia"/>
        </w:rPr>
        <w:t xml:space="preserve">统一建模语言 </w:t>
      </w:r>
      <w:r w:rsidR="001A7561">
        <w:t>unified modeling language</w:t>
      </w:r>
    </w:p>
    <w:p w14:paraId="2AC01835" w14:textId="77777777" w:rsidR="001A7561" w:rsidRDefault="004B0F57" w:rsidP="001A7561">
      <w:r>
        <w:rPr>
          <w:rFonts w:hint="eastAsia"/>
        </w:rPr>
        <w:t>用于定义和构造计算机信息系统的制品，并将其文档化的一种可视化规约语言。</w:t>
      </w:r>
    </w:p>
    <w:p w14:paraId="266D6EF0" w14:textId="77777777" w:rsidR="004B0F57" w:rsidRDefault="004B0F57" w:rsidP="004B0F57">
      <w:pPr>
        <w:pStyle w:val="a"/>
        <w:rPr>
          <w:lang w:val="en-CA"/>
        </w:rPr>
      </w:pPr>
      <w:r>
        <w:rPr>
          <w:rFonts w:hint="eastAsia"/>
          <w:lang w:val="en-CA"/>
        </w:rPr>
        <w:t>本条文参照了现行国家标准《统一建模语言 第一部分：基础结构》GB</w:t>
      </w:r>
      <w:r>
        <w:rPr>
          <w:lang w:val="en-CA"/>
        </w:rPr>
        <w:t>/</w:t>
      </w:r>
      <w:r>
        <w:rPr>
          <w:rFonts w:hint="eastAsia"/>
          <w:lang w:val="en-CA"/>
        </w:rPr>
        <w:t>T</w:t>
      </w:r>
      <w:r>
        <w:rPr>
          <w:lang w:val="en-CA"/>
        </w:rPr>
        <w:t xml:space="preserve"> 28174.1</w:t>
      </w:r>
      <w:r>
        <w:rPr>
          <w:rFonts w:hint="eastAsia"/>
          <w:lang w:val="en-CA"/>
        </w:rPr>
        <w:t>。</w:t>
      </w:r>
    </w:p>
    <w:p w14:paraId="4F45C42E" w14:textId="77777777" w:rsidR="004B0F57" w:rsidRDefault="004B0F57" w:rsidP="004B0F57">
      <w:pPr>
        <w:pStyle w:val="2-"/>
        <w:rPr>
          <w:lang w:val="en-CA"/>
        </w:rPr>
      </w:pPr>
      <w:bookmarkStart w:id="18" w:name="_Toc45028307"/>
      <w:bookmarkStart w:id="19" w:name="_Toc61344625"/>
      <w:r>
        <w:rPr>
          <w:rFonts w:hint="eastAsia"/>
          <w:lang w:val="en-CA"/>
        </w:rPr>
        <w:t>代号</w:t>
      </w:r>
      <w:bookmarkEnd w:id="18"/>
      <w:bookmarkEnd w:id="19"/>
    </w:p>
    <w:p w14:paraId="4283EE21" w14:textId="4D96BCC1" w:rsidR="004B0F57" w:rsidRDefault="004B0F57" w:rsidP="004B0F57">
      <w:pPr>
        <w:rPr>
          <w:lang w:val="en-CA"/>
        </w:rPr>
      </w:pPr>
    </w:p>
    <w:p w14:paraId="67F4EA9D" w14:textId="383768A5" w:rsidR="00D33915" w:rsidRPr="004B0F57" w:rsidRDefault="00D33915" w:rsidP="004B0F57">
      <w:pPr>
        <w:rPr>
          <w:lang w:val="en-C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321"/>
        <w:gridCol w:w="960"/>
      </w:tblGrid>
      <w:tr w:rsidR="00D33915" w:rsidRPr="00BF519E" w14:paraId="6B2FB3B1" w14:textId="77777777" w:rsidTr="00292D8D">
        <w:tc>
          <w:tcPr>
            <w:tcW w:w="1549" w:type="dxa"/>
          </w:tcPr>
          <w:p w14:paraId="6C901295" w14:textId="3635BEB8" w:rsidR="00D33915" w:rsidRPr="00292D8D" w:rsidRDefault="00D33915" w:rsidP="00292D8D">
            <w:pPr>
              <w:pStyle w:val="af0"/>
              <w:jc w:val="distribute"/>
              <w:rPr>
                <w:sz w:val="21"/>
              </w:rPr>
            </w:pPr>
            <w:r w:rsidRPr="00292D8D">
              <w:rPr>
                <w:rFonts w:hint="eastAsia"/>
                <w:sz w:val="21"/>
              </w:rPr>
              <w:t>统一建模语言</w:t>
            </w:r>
          </w:p>
        </w:tc>
        <w:tc>
          <w:tcPr>
            <w:tcW w:w="321" w:type="dxa"/>
          </w:tcPr>
          <w:p w14:paraId="6E25CBD2" w14:textId="2AD41387" w:rsidR="00D33915" w:rsidRPr="00292D8D" w:rsidRDefault="00D33915" w:rsidP="00292D8D">
            <w:pPr>
              <w:pStyle w:val="af0"/>
              <w:rPr>
                <w:sz w:val="21"/>
              </w:rPr>
            </w:pPr>
            <w:r w:rsidRPr="00292D8D">
              <w:rPr>
                <w:sz w:val="21"/>
              </w:rPr>
              <w:t>–</w:t>
            </w:r>
          </w:p>
        </w:tc>
        <w:tc>
          <w:tcPr>
            <w:tcW w:w="960" w:type="dxa"/>
          </w:tcPr>
          <w:p w14:paraId="3B09347F" w14:textId="5B9EBDCD" w:rsidR="00D33915" w:rsidRPr="00292D8D" w:rsidRDefault="00D33915" w:rsidP="00292D8D">
            <w:pPr>
              <w:pStyle w:val="af0"/>
              <w:jc w:val="left"/>
              <w:rPr>
                <w:sz w:val="21"/>
              </w:rPr>
            </w:pPr>
            <w:r w:rsidRPr="00292D8D">
              <w:rPr>
                <w:rFonts w:hint="eastAsia"/>
                <w:sz w:val="21"/>
              </w:rPr>
              <w:t>UML</w:t>
            </w:r>
          </w:p>
        </w:tc>
      </w:tr>
      <w:tr w:rsidR="00292D8D" w:rsidRPr="00BF519E" w14:paraId="127C138D" w14:textId="77777777" w:rsidTr="00292D8D">
        <w:tc>
          <w:tcPr>
            <w:tcW w:w="1549" w:type="dxa"/>
          </w:tcPr>
          <w:p w14:paraId="200D790D" w14:textId="40B65543" w:rsidR="00292D8D" w:rsidRPr="00292D8D" w:rsidRDefault="00292D8D" w:rsidP="00292D8D">
            <w:pPr>
              <w:pStyle w:val="af0"/>
              <w:jc w:val="distribute"/>
              <w:rPr>
                <w:sz w:val="21"/>
              </w:rPr>
            </w:pPr>
            <w:r w:rsidRPr="00292D8D">
              <w:rPr>
                <w:rFonts w:hint="eastAsia"/>
                <w:sz w:val="21"/>
              </w:rPr>
              <w:t>工业基础类</w:t>
            </w:r>
          </w:p>
        </w:tc>
        <w:tc>
          <w:tcPr>
            <w:tcW w:w="321" w:type="dxa"/>
          </w:tcPr>
          <w:p w14:paraId="3FE9A2FE" w14:textId="27FC288D" w:rsidR="00292D8D" w:rsidRPr="00292D8D" w:rsidRDefault="00292D8D" w:rsidP="00292D8D">
            <w:pPr>
              <w:pStyle w:val="af0"/>
              <w:rPr>
                <w:sz w:val="21"/>
              </w:rPr>
            </w:pPr>
            <w:r w:rsidRPr="00292D8D">
              <w:rPr>
                <w:sz w:val="21"/>
              </w:rPr>
              <w:t>–</w:t>
            </w:r>
          </w:p>
        </w:tc>
        <w:tc>
          <w:tcPr>
            <w:tcW w:w="960" w:type="dxa"/>
          </w:tcPr>
          <w:p w14:paraId="011EB7C1" w14:textId="4192EB2B" w:rsidR="00292D8D" w:rsidRPr="00292D8D" w:rsidRDefault="00292D8D" w:rsidP="00292D8D">
            <w:pPr>
              <w:pStyle w:val="af0"/>
              <w:jc w:val="left"/>
              <w:rPr>
                <w:sz w:val="21"/>
                <w:lang w:val="en-CA"/>
              </w:rPr>
            </w:pPr>
            <w:r>
              <w:rPr>
                <w:rFonts w:hint="eastAsia"/>
                <w:sz w:val="21"/>
              </w:rPr>
              <w:t>IFC</w:t>
            </w:r>
          </w:p>
        </w:tc>
      </w:tr>
      <w:tr w:rsidR="00D33915" w:rsidRPr="00BF519E" w14:paraId="1CE39E72" w14:textId="77777777" w:rsidTr="00292D8D">
        <w:tc>
          <w:tcPr>
            <w:tcW w:w="1549" w:type="dxa"/>
          </w:tcPr>
          <w:p w14:paraId="3D06B0B0" w14:textId="77777777" w:rsidR="00D33915" w:rsidRPr="00292D8D" w:rsidRDefault="00D33915" w:rsidP="00292D8D">
            <w:pPr>
              <w:pStyle w:val="af0"/>
              <w:jc w:val="distribute"/>
              <w:rPr>
                <w:sz w:val="21"/>
              </w:rPr>
            </w:pPr>
          </w:p>
        </w:tc>
        <w:tc>
          <w:tcPr>
            <w:tcW w:w="321" w:type="dxa"/>
          </w:tcPr>
          <w:p w14:paraId="44B51236" w14:textId="77777777" w:rsidR="00D33915" w:rsidRPr="00292D8D" w:rsidRDefault="00D33915" w:rsidP="00292D8D">
            <w:pPr>
              <w:pStyle w:val="af0"/>
              <w:rPr>
                <w:sz w:val="21"/>
              </w:rPr>
            </w:pPr>
          </w:p>
        </w:tc>
        <w:tc>
          <w:tcPr>
            <w:tcW w:w="960" w:type="dxa"/>
          </w:tcPr>
          <w:p w14:paraId="718881AC" w14:textId="77777777" w:rsidR="00D33915" w:rsidRPr="00292D8D" w:rsidRDefault="00D33915" w:rsidP="00292D8D">
            <w:pPr>
              <w:pStyle w:val="af0"/>
              <w:jc w:val="left"/>
              <w:rPr>
                <w:sz w:val="21"/>
              </w:rPr>
            </w:pPr>
          </w:p>
        </w:tc>
      </w:tr>
    </w:tbl>
    <w:p w14:paraId="7CCD7718" w14:textId="600CD930" w:rsidR="00D33915" w:rsidRPr="004B0F57" w:rsidRDefault="00D33915" w:rsidP="004B0F57">
      <w:pPr>
        <w:rPr>
          <w:lang w:val="en-CA"/>
        </w:rPr>
      </w:pPr>
    </w:p>
    <w:p w14:paraId="36BBF909" w14:textId="77777777" w:rsidR="002E6684" w:rsidRDefault="002E6684" w:rsidP="004B0F57">
      <w:pPr>
        <w:pStyle w:val="2-"/>
        <w:sectPr w:rsidR="002E6684" w:rsidSect="00AA2116">
          <w:pgSz w:w="11906" w:h="16838"/>
          <w:pgMar w:top="1985" w:right="1531" w:bottom="1985" w:left="1531" w:header="709" w:footer="851" w:gutter="0"/>
          <w:pgNumType w:start="1"/>
          <w:cols w:space="720"/>
        </w:sectPr>
      </w:pPr>
    </w:p>
    <w:p w14:paraId="644D8C3C" w14:textId="77777777" w:rsidR="00744425" w:rsidRDefault="00744425" w:rsidP="00AD0C38">
      <w:pPr>
        <w:pStyle w:val="1-"/>
      </w:pPr>
      <w:bookmarkStart w:id="20" w:name="_Toc45028308"/>
      <w:bookmarkStart w:id="21" w:name="_Toc61344626"/>
      <w:r>
        <w:rPr>
          <w:rFonts w:hint="eastAsia"/>
        </w:rPr>
        <w:lastRenderedPageBreak/>
        <w:t>基本</w:t>
      </w:r>
      <w:r w:rsidR="00A36F43">
        <w:rPr>
          <w:rFonts w:hint="eastAsia"/>
        </w:rPr>
        <w:t>要求</w:t>
      </w:r>
      <w:bookmarkEnd w:id="20"/>
      <w:bookmarkEnd w:id="21"/>
    </w:p>
    <w:p w14:paraId="0E09BBF5" w14:textId="77777777" w:rsidR="00A36F43" w:rsidRPr="00A36F43" w:rsidRDefault="00A36F43" w:rsidP="00A36F43">
      <w:pPr>
        <w:pStyle w:val="2-"/>
      </w:pPr>
      <w:bookmarkStart w:id="22" w:name="_Toc45028309"/>
      <w:bookmarkStart w:id="23" w:name="_Toc61344627"/>
      <w:r>
        <w:rPr>
          <w:rFonts w:hint="eastAsia"/>
        </w:rPr>
        <w:t>一般规定</w:t>
      </w:r>
      <w:bookmarkEnd w:id="22"/>
      <w:bookmarkEnd w:id="23"/>
    </w:p>
    <w:p w14:paraId="0B36D8B9" w14:textId="7AF417FA" w:rsidR="00F74B04" w:rsidRDefault="00EA1274" w:rsidP="00877451">
      <w:pPr>
        <w:pStyle w:val="3-"/>
      </w:pPr>
      <w:r w:rsidRPr="00EA1274">
        <w:rPr>
          <w:rFonts w:hint="eastAsia"/>
        </w:rPr>
        <w:t>绿色建筑</w:t>
      </w:r>
      <w:r w:rsidR="002522F4">
        <w:rPr>
          <w:rFonts w:hint="eastAsia"/>
        </w:rPr>
        <w:t>设施设备信息模型</w:t>
      </w:r>
      <w:r>
        <w:rPr>
          <w:rFonts w:hint="eastAsia"/>
        </w:rPr>
        <w:t>应</w:t>
      </w:r>
      <w:r w:rsidR="00E60EFC">
        <w:rPr>
          <w:rFonts w:hint="eastAsia"/>
        </w:rPr>
        <w:t>满足</w:t>
      </w:r>
      <w:r w:rsidR="00723659">
        <w:rPr>
          <w:rFonts w:hint="eastAsia"/>
        </w:rPr>
        <w:t>与</w:t>
      </w:r>
      <w:r w:rsidR="00E60EFC">
        <w:rPr>
          <w:rFonts w:hint="eastAsia"/>
        </w:rPr>
        <w:t>绿色建筑</w:t>
      </w:r>
      <w:r w:rsidR="00723659">
        <w:rPr>
          <w:rFonts w:hint="eastAsia"/>
        </w:rPr>
        <w:t>相关</w:t>
      </w:r>
      <w:r w:rsidR="00E60EFC">
        <w:rPr>
          <w:rFonts w:hint="eastAsia"/>
        </w:rPr>
        <w:t>的</w:t>
      </w:r>
      <w:r w:rsidR="000445C9">
        <w:rPr>
          <w:rFonts w:hint="eastAsia"/>
        </w:rPr>
        <w:t>应用</w:t>
      </w:r>
      <w:r w:rsidR="00E60EFC">
        <w:rPr>
          <w:rFonts w:hint="eastAsia"/>
        </w:rPr>
        <w:t>需求，</w:t>
      </w:r>
      <w:r w:rsidR="000445C9">
        <w:rPr>
          <w:rFonts w:hint="eastAsia"/>
        </w:rPr>
        <w:t>应用类别应包括现行国家标准《建筑信息模型设计交付标准》GB</w:t>
      </w:r>
      <w:r w:rsidR="000445C9">
        <w:t>/</w:t>
      </w:r>
      <w:r w:rsidR="000445C9">
        <w:rPr>
          <w:rFonts w:hint="eastAsia"/>
        </w:rPr>
        <w:t>T</w:t>
      </w:r>
      <w:r w:rsidR="000445C9">
        <w:t xml:space="preserve"> 51301</w:t>
      </w:r>
      <w:r w:rsidR="000445C9">
        <w:rPr>
          <w:rFonts w:hint="eastAsia"/>
        </w:rPr>
        <w:t>规定的</w:t>
      </w:r>
      <w:r w:rsidR="00F74B04">
        <w:rPr>
          <w:rFonts w:hint="eastAsia"/>
        </w:rPr>
        <w:t>性能化分析</w:t>
      </w:r>
      <w:r w:rsidR="000445C9">
        <w:rPr>
          <w:rFonts w:hint="eastAsia"/>
        </w:rPr>
        <w:t>（</w:t>
      </w:r>
      <w:r w:rsidR="000445C9" w:rsidRPr="00287591">
        <w:rPr>
          <w:szCs w:val="18"/>
        </w:rPr>
        <w:t>R1</w:t>
      </w:r>
      <w:r w:rsidR="000445C9">
        <w:rPr>
          <w:rFonts w:hint="eastAsia"/>
          <w:szCs w:val="18"/>
        </w:rPr>
        <w:t>）</w:t>
      </w:r>
      <w:r w:rsidR="00877451">
        <w:rPr>
          <w:rFonts w:hint="eastAsia"/>
        </w:rPr>
        <w:t>、</w:t>
      </w:r>
      <w:r w:rsidR="000445C9">
        <w:rPr>
          <w:rFonts w:hint="eastAsia"/>
        </w:rPr>
        <w:t>设计效果表现（</w:t>
      </w:r>
      <w:r w:rsidR="000445C9" w:rsidRPr="00287591">
        <w:rPr>
          <w:szCs w:val="18"/>
        </w:rPr>
        <w:t>R</w:t>
      </w:r>
      <w:r w:rsidR="000445C9">
        <w:rPr>
          <w:szCs w:val="18"/>
        </w:rPr>
        <w:t>2</w:t>
      </w:r>
      <w:r w:rsidR="000445C9">
        <w:rPr>
          <w:rFonts w:hint="eastAsia"/>
          <w:szCs w:val="18"/>
        </w:rPr>
        <w:t>）</w:t>
      </w:r>
      <w:r w:rsidR="000445C9">
        <w:rPr>
          <w:rFonts w:hint="eastAsia"/>
        </w:rPr>
        <w:t>、招投标（R</w:t>
      </w:r>
      <w:r w:rsidR="000445C9">
        <w:t>7</w:t>
      </w:r>
      <w:r w:rsidR="000445C9">
        <w:rPr>
          <w:rFonts w:hint="eastAsia"/>
        </w:rPr>
        <w:t>）、</w:t>
      </w:r>
      <w:r w:rsidR="00877451">
        <w:rPr>
          <w:rFonts w:hint="eastAsia"/>
        </w:rPr>
        <w:t>成本管理</w:t>
      </w:r>
      <w:r w:rsidR="00723659">
        <w:rPr>
          <w:rFonts w:hint="eastAsia"/>
        </w:rPr>
        <w:t>（R</w:t>
      </w:r>
      <w:r w:rsidR="00723659">
        <w:t>10</w:t>
      </w:r>
      <w:r w:rsidR="00723659">
        <w:rPr>
          <w:rFonts w:hint="eastAsia"/>
        </w:rPr>
        <w:t>）</w:t>
      </w:r>
      <w:r w:rsidR="00877451">
        <w:rPr>
          <w:rFonts w:hint="eastAsia"/>
        </w:rPr>
        <w:t>、产品采购</w:t>
      </w:r>
      <w:r w:rsidR="00723659">
        <w:rPr>
          <w:rFonts w:hint="eastAsia"/>
        </w:rPr>
        <w:t>（R</w:t>
      </w:r>
      <w:r w:rsidR="00723659">
        <w:t>13</w:t>
      </w:r>
      <w:r w:rsidR="00723659">
        <w:rPr>
          <w:rFonts w:hint="eastAsia"/>
        </w:rPr>
        <w:t>）</w:t>
      </w:r>
      <w:r w:rsidR="000445C9">
        <w:rPr>
          <w:rFonts w:hint="eastAsia"/>
        </w:rPr>
        <w:t>、建筑资产管理</w:t>
      </w:r>
      <w:r w:rsidR="00723659">
        <w:rPr>
          <w:rFonts w:hint="eastAsia"/>
        </w:rPr>
        <w:t>（R</w:t>
      </w:r>
      <w:r w:rsidR="00723659">
        <w:t>14</w:t>
      </w:r>
      <w:r w:rsidR="00723659">
        <w:rPr>
          <w:rFonts w:hint="eastAsia"/>
        </w:rPr>
        <w:t>）</w:t>
      </w:r>
      <w:r w:rsidR="000445C9">
        <w:rPr>
          <w:rFonts w:hint="eastAsia"/>
        </w:rPr>
        <w:t>、运营和维护</w:t>
      </w:r>
      <w:r w:rsidR="00723659">
        <w:rPr>
          <w:rFonts w:hint="eastAsia"/>
        </w:rPr>
        <w:t>（R</w:t>
      </w:r>
      <w:r w:rsidR="00723659">
        <w:t>15</w:t>
      </w:r>
      <w:r w:rsidR="00723659">
        <w:rPr>
          <w:rFonts w:hint="eastAsia"/>
        </w:rPr>
        <w:t>）</w:t>
      </w:r>
      <w:r w:rsidR="000445C9">
        <w:rPr>
          <w:rFonts w:hint="eastAsia"/>
        </w:rPr>
        <w:t>。</w:t>
      </w:r>
    </w:p>
    <w:p w14:paraId="5224DC4A" w14:textId="7B352768" w:rsidR="00E16431" w:rsidRDefault="00EA1274" w:rsidP="00E16431">
      <w:pPr>
        <w:pStyle w:val="a"/>
      </w:pPr>
      <w:r>
        <w:rPr>
          <w:rFonts w:hint="eastAsia"/>
        </w:rPr>
        <w:t>本条</w:t>
      </w:r>
      <w:r w:rsidR="005816C2">
        <w:rPr>
          <w:rFonts w:hint="eastAsia"/>
        </w:rPr>
        <w:t>规定绿色建筑设施设备信息模型的</w:t>
      </w:r>
      <w:r w:rsidR="00E16431">
        <w:rPr>
          <w:rFonts w:hint="eastAsia"/>
        </w:rPr>
        <w:t>基本</w:t>
      </w:r>
      <w:r w:rsidR="005816C2">
        <w:rPr>
          <w:rFonts w:hint="eastAsia"/>
        </w:rPr>
        <w:t>应用范畴</w:t>
      </w:r>
      <w:r w:rsidR="00CE6F65">
        <w:rPr>
          <w:rFonts w:hint="eastAsia"/>
        </w:rPr>
        <w:t>和目标，是整个标准的</w:t>
      </w:r>
      <w:r w:rsidR="00BC3B20">
        <w:rPr>
          <w:rFonts w:hint="eastAsia"/>
        </w:rPr>
        <w:t>基点。</w:t>
      </w:r>
      <w:r w:rsidR="00CD6AEA">
        <w:rPr>
          <w:rFonts w:hint="eastAsia"/>
        </w:rPr>
        <w:t>信息模型</w:t>
      </w:r>
      <w:r w:rsidR="004D0D04">
        <w:rPr>
          <w:rFonts w:hint="eastAsia"/>
        </w:rPr>
        <w:t>的创建、</w:t>
      </w:r>
      <w:r w:rsidR="005B2198">
        <w:rPr>
          <w:rFonts w:hint="eastAsia"/>
        </w:rPr>
        <w:t>组织和使用，均服务于</w:t>
      </w:r>
      <w:r w:rsidR="00DC6C64">
        <w:rPr>
          <w:rFonts w:hint="eastAsia"/>
        </w:rPr>
        <w:t>某些业务</w:t>
      </w:r>
      <w:r w:rsidR="00C9181C">
        <w:rPr>
          <w:rFonts w:hint="eastAsia"/>
        </w:rPr>
        <w:t>需求，</w:t>
      </w:r>
      <w:r w:rsidR="00281379">
        <w:rPr>
          <w:rFonts w:hint="eastAsia"/>
        </w:rPr>
        <w:t>因此信息模型</w:t>
      </w:r>
      <w:r w:rsidR="00F06CA6">
        <w:rPr>
          <w:rFonts w:hint="eastAsia"/>
        </w:rPr>
        <w:t>的交付过程</w:t>
      </w:r>
      <w:r w:rsidR="005747BE">
        <w:rPr>
          <w:rFonts w:hint="eastAsia"/>
        </w:rPr>
        <w:t>也是</w:t>
      </w:r>
      <w:r w:rsidR="004515F2">
        <w:rPr>
          <w:rFonts w:hint="eastAsia"/>
        </w:rPr>
        <w:t>如何将必要的数据进行良好的</w:t>
      </w:r>
      <w:r w:rsidR="00C73972">
        <w:rPr>
          <w:rFonts w:hint="eastAsia"/>
        </w:rPr>
        <w:t>识别和</w:t>
      </w:r>
      <w:r w:rsidR="004515F2">
        <w:rPr>
          <w:rFonts w:hint="eastAsia"/>
        </w:rPr>
        <w:t>组织</w:t>
      </w:r>
      <w:r w:rsidR="00AC2537">
        <w:rPr>
          <w:rFonts w:hint="eastAsia"/>
        </w:rPr>
        <w:t>，以</w:t>
      </w:r>
      <w:r w:rsidR="004D23DE">
        <w:rPr>
          <w:rFonts w:hint="eastAsia"/>
        </w:rPr>
        <w:t>约定的方式</w:t>
      </w:r>
      <w:r w:rsidR="00DB3BD5">
        <w:rPr>
          <w:rFonts w:hint="eastAsia"/>
        </w:rPr>
        <w:t>传递给应用者的过程</w:t>
      </w:r>
      <w:r w:rsidR="00C73972">
        <w:rPr>
          <w:rFonts w:hint="eastAsia"/>
        </w:rPr>
        <w:t>。</w:t>
      </w:r>
    </w:p>
    <w:p w14:paraId="3E361AC3" w14:textId="4CF559E1" w:rsidR="002154BD" w:rsidRPr="002154BD" w:rsidRDefault="002154BD" w:rsidP="00B9119E">
      <w:pPr>
        <w:pStyle w:val="3-"/>
        <w:rPr>
          <w:color w:val="auto"/>
        </w:rPr>
      </w:pPr>
      <w:bookmarkStart w:id="24" w:name="_Ref50062560"/>
      <w:r w:rsidRPr="002154BD">
        <w:rPr>
          <w:rFonts w:hint="eastAsia"/>
          <w:color w:val="auto"/>
        </w:rPr>
        <w:t>设施设备信息模型应分为通用类和产品类</w:t>
      </w:r>
      <w:r w:rsidR="000E1C02">
        <w:rPr>
          <w:rFonts w:hint="eastAsia"/>
          <w:color w:val="auto"/>
        </w:rPr>
        <w:t>，其中通用类信息模型不含有</w:t>
      </w:r>
      <w:r w:rsidR="005B1F20">
        <w:rPr>
          <w:rFonts w:hint="eastAsia"/>
          <w:color w:val="auto"/>
        </w:rPr>
        <w:t>生产信息。</w:t>
      </w:r>
    </w:p>
    <w:p w14:paraId="6B23EDBA" w14:textId="1A620A69" w:rsidR="00E15CF3" w:rsidRPr="002154BD" w:rsidRDefault="00E15CF3" w:rsidP="00B9119E">
      <w:pPr>
        <w:pStyle w:val="3-"/>
        <w:rPr>
          <w:color w:val="auto"/>
        </w:rPr>
      </w:pPr>
      <w:r w:rsidRPr="002154BD">
        <w:rPr>
          <w:rFonts w:hint="eastAsia"/>
          <w:color w:val="auto"/>
        </w:rPr>
        <w:t>设施设备信息模型交付应分为</w:t>
      </w:r>
      <w:r w:rsidR="00DB1C87" w:rsidRPr="002154BD">
        <w:rPr>
          <w:rFonts w:hint="eastAsia"/>
          <w:color w:val="auto"/>
          <w:lang w:val="en-CA"/>
        </w:rPr>
        <w:t>资源库交付</w:t>
      </w:r>
      <w:r w:rsidR="00B27720" w:rsidRPr="002154BD">
        <w:rPr>
          <w:rFonts w:hint="eastAsia"/>
          <w:color w:val="auto"/>
          <w:lang w:val="en-CA"/>
        </w:rPr>
        <w:t>、</w:t>
      </w:r>
      <w:r w:rsidR="00DB1C87" w:rsidRPr="002154BD">
        <w:rPr>
          <w:rFonts w:hint="eastAsia"/>
          <w:color w:val="auto"/>
          <w:lang w:val="en-CA"/>
        </w:rPr>
        <w:t>项目交付</w:t>
      </w:r>
      <w:r w:rsidR="00B27720" w:rsidRPr="002154BD">
        <w:rPr>
          <w:rFonts w:hint="eastAsia"/>
          <w:color w:val="auto"/>
          <w:lang w:val="en-CA"/>
        </w:rPr>
        <w:t>和资产交付</w:t>
      </w:r>
      <w:r w:rsidR="001E318A" w:rsidRPr="002154BD">
        <w:rPr>
          <w:rFonts w:hint="eastAsia"/>
          <w:color w:val="auto"/>
          <w:lang w:val="en-CA"/>
        </w:rPr>
        <w:t>，并分别形成资源库模型、项目信息模型、资产信息模型</w:t>
      </w:r>
      <w:r w:rsidR="00C24E0D" w:rsidRPr="002154BD">
        <w:rPr>
          <w:rFonts w:hint="eastAsia"/>
          <w:color w:val="auto"/>
          <w:lang w:val="en-CA"/>
        </w:rPr>
        <w:t>（如图</w:t>
      </w:r>
      <w:r w:rsidR="00E90C51" w:rsidRPr="002154BD">
        <w:rPr>
          <w:color w:val="auto"/>
        </w:rPr>
        <w:fldChar w:fldCharType="begin"/>
      </w:r>
      <w:r w:rsidR="00E90C51" w:rsidRPr="002154BD">
        <w:rPr>
          <w:color w:val="auto"/>
        </w:rPr>
        <w:instrText xml:space="preserve"> </w:instrText>
      </w:r>
      <w:r w:rsidR="00E90C51" w:rsidRPr="002154BD">
        <w:rPr>
          <w:rFonts w:hint="eastAsia"/>
          <w:color w:val="auto"/>
        </w:rPr>
        <w:instrText>REF _Ref50062560 \r \h</w:instrText>
      </w:r>
      <w:r w:rsidR="00E90C51" w:rsidRPr="002154BD">
        <w:rPr>
          <w:color w:val="auto"/>
        </w:rPr>
        <w:instrText xml:space="preserve"> </w:instrText>
      </w:r>
      <w:r w:rsidR="00E90C51" w:rsidRPr="002154BD">
        <w:rPr>
          <w:color w:val="auto"/>
        </w:rPr>
      </w:r>
      <w:r w:rsidR="00E90C51" w:rsidRPr="002154BD">
        <w:rPr>
          <w:color w:val="auto"/>
        </w:rPr>
        <w:fldChar w:fldCharType="separate"/>
      </w:r>
      <w:r w:rsidR="00EA1274" w:rsidRPr="002154BD">
        <w:rPr>
          <w:color w:val="auto"/>
        </w:rPr>
        <w:t>3. 1. 2</w:t>
      </w:r>
      <w:r w:rsidR="00E90C51" w:rsidRPr="002154BD">
        <w:rPr>
          <w:color w:val="auto"/>
        </w:rPr>
        <w:fldChar w:fldCharType="end"/>
      </w:r>
      <w:r w:rsidR="00C24E0D" w:rsidRPr="002154BD">
        <w:rPr>
          <w:rFonts w:hint="eastAsia"/>
          <w:color w:val="auto"/>
          <w:lang w:val="en-CA"/>
        </w:rPr>
        <w:t>所示）</w:t>
      </w:r>
      <w:r w:rsidR="0082170E" w:rsidRPr="002154BD">
        <w:rPr>
          <w:rFonts w:hint="eastAsia"/>
          <w:color w:val="auto"/>
          <w:lang w:val="en-CA"/>
        </w:rPr>
        <w:t>，并符合下列要求：</w:t>
      </w:r>
      <w:bookmarkEnd w:id="24"/>
    </w:p>
    <w:p w14:paraId="230DD043" w14:textId="2FC81912" w:rsidR="0082170E" w:rsidRDefault="0082170E" w:rsidP="0082170E">
      <w:pPr>
        <w:pStyle w:val="4-"/>
      </w:pPr>
      <w:r>
        <w:rPr>
          <w:rFonts w:hint="eastAsia"/>
        </w:rPr>
        <w:t>资源库模型</w:t>
      </w:r>
      <w:r w:rsidR="00296A54">
        <w:rPr>
          <w:rFonts w:hint="eastAsia"/>
        </w:rPr>
        <w:t>，分别</w:t>
      </w:r>
      <w:r>
        <w:rPr>
          <w:rFonts w:hint="eastAsia"/>
        </w:rPr>
        <w:t>承载通用的或厂家定型产品的资源信息，不应具有特定的项目信息。</w:t>
      </w:r>
    </w:p>
    <w:p w14:paraId="63FB69FD" w14:textId="77777777" w:rsidR="0082170E" w:rsidRDefault="0082170E" w:rsidP="0082170E">
      <w:pPr>
        <w:pStyle w:val="4-"/>
      </w:pPr>
      <w:r>
        <w:rPr>
          <w:rFonts w:hint="eastAsia"/>
        </w:rPr>
        <w:t>项目信息模型由符合项目需要的资源库模型，与设计信息、产品信息或建造信息组合而形成。</w:t>
      </w:r>
    </w:p>
    <w:p w14:paraId="3F1DEBF9" w14:textId="77777777" w:rsidR="0082170E" w:rsidRPr="00127D4B" w:rsidRDefault="0082170E" w:rsidP="0082170E">
      <w:pPr>
        <w:pStyle w:val="4-"/>
      </w:pPr>
      <w:r>
        <w:rPr>
          <w:rFonts w:hint="eastAsia"/>
        </w:rPr>
        <w:t>资产信息模型由项目信息模型在进行必要的整理后，结合资产管理信息、运维操作信息和工况信息而形成。</w:t>
      </w:r>
    </w:p>
    <w:p w14:paraId="4E29ED55" w14:textId="34685017" w:rsidR="00120F3F" w:rsidRPr="00D040DE" w:rsidRDefault="0071054E" w:rsidP="00120F3F">
      <w:pPr>
        <w:pStyle w:val="3-"/>
        <w:numPr>
          <w:ilvl w:val="2"/>
          <w:numId w:val="0"/>
        </w:numPr>
        <w:jc w:val="center"/>
      </w:pPr>
      <w:r>
        <w:rPr>
          <w:noProof/>
        </w:rPr>
        <w:drawing>
          <wp:inline distT="0" distB="0" distL="0" distR="0" wp14:anchorId="6D4CC41C" wp14:editId="4EBC5A6C">
            <wp:extent cx="4076700" cy="221484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3397" cy="2234783"/>
                    </a:xfrm>
                    <a:prstGeom prst="rect">
                      <a:avLst/>
                    </a:prstGeom>
                    <a:noFill/>
                    <a:ln>
                      <a:noFill/>
                    </a:ln>
                  </pic:spPr>
                </pic:pic>
              </a:graphicData>
            </a:graphic>
          </wp:inline>
        </w:drawing>
      </w:r>
    </w:p>
    <w:p w14:paraId="24D42C08" w14:textId="417A807B" w:rsidR="00C24E0D" w:rsidRPr="00D60875" w:rsidRDefault="00C24E0D" w:rsidP="00120F3F">
      <w:pPr>
        <w:pStyle w:val="3-"/>
        <w:numPr>
          <w:ilvl w:val="0"/>
          <w:numId w:val="0"/>
        </w:numPr>
        <w:jc w:val="center"/>
      </w:pPr>
      <w:r w:rsidRPr="00D60875">
        <w:rPr>
          <w:rFonts w:hint="eastAsia"/>
        </w:rPr>
        <w:t>图</w:t>
      </w:r>
      <w:r w:rsidR="00E90C51" w:rsidRPr="00D60875">
        <w:rPr>
          <w:rFonts w:hint="eastAsia"/>
        </w:rPr>
        <w:t xml:space="preserve"> </w:t>
      </w:r>
      <w:r w:rsidRPr="00D60875">
        <w:rPr>
          <w:rFonts w:hint="eastAsia"/>
        </w:rPr>
        <w:t xml:space="preserve"> </w:t>
      </w:r>
      <w:r w:rsidR="00E90C51" w:rsidRPr="00D60875">
        <w:fldChar w:fldCharType="begin"/>
      </w:r>
      <w:r w:rsidR="00E90C51" w:rsidRPr="00D60875">
        <w:instrText xml:space="preserve"> </w:instrText>
      </w:r>
      <w:r w:rsidR="00E90C51" w:rsidRPr="00D60875">
        <w:rPr>
          <w:rFonts w:hint="eastAsia"/>
        </w:rPr>
        <w:instrText>REF _Ref50062560 \r \h</w:instrText>
      </w:r>
      <w:r w:rsidR="00E90C51" w:rsidRPr="00D60875">
        <w:instrText xml:space="preserve"> </w:instrText>
      </w:r>
      <w:r w:rsidR="00E90C51" w:rsidRPr="00D60875">
        <w:fldChar w:fldCharType="separate"/>
      </w:r>
      <w:r w:rsidR="00EA1274" w:rsidRPr="00D60875">
        <w:t>3. 1. 2</w:t>
      </w:r>
      <w:r w:rsidR="00E90C51" w:rsidRPr="00D60875">
        <w:fldChar w:fldCharType="end"/>
      </w:r>
      <w:r w:rsidR="00074F74" w:rsidRPr="00D60875">
        <w:rPr>
          <w:rFonts w:hint="eastAsia"/>
        </w:rPr>
        <w:t>信息模型</w:t>
      </w:r>
      <w:r w:rsidR="00D17814" w:rsidRPr="00D60875">
        <w:rPr>
          <w:rFonts w:hint="eastAsia"/>
        </w:rPr>
        <w:t>的</w:t>
      </w:r>
      <w:r w:rsidR="00074F74" w:rsidRPr="00D60875">
        <w:rPr>
          <w:rFonts w:hint="eastAsia"/>
        </w:rPr>
        <w:t>交付</w:t>
      </w:r>
      <w:r w:rsidR="00D17814" w:rsidRPr="00D60875">
        <w:rPr>
          <w:rFonts w:hint="eastAsia"/>
        </w:rPr>
        <w:t>过程</w:t>
      </w:r>
    </w:p>
    <w:p w14:paraId="139FC4DB" w14:textId="35D9107B" w:rsidR="00D040DE" w:rsidRPr="00D040DE" w:rsidRDefault="00D040DE" w:rsidP="00BA03F3">
      <w:pPr>
        <w:pStyle w:val="a"/>
      </w:pPr>
      <w:r>
        <w:rPr>
          <w:rFonts w:hint="eastAsia"/>
        </w:rPr>
        <w:t>本条规定绿色建筑设施设备信息模型的基本类型及交付类型。此种分类兼顾区分了信息模型的使用阶段，也兼顾区分了信息模型的使用方。使用者在基于此标准进行工程交付时，可以明确交付的对象和交付内容。</w:t>
      </w:r>
    </w:p>
    <w:p w14:paraId="397AC0EB" w14:textId="2867D218" w:rsidR="00520C84" w:rsidRDefault="00520C84" w:rsidP="00520C84">
      <w:pPr>
        <w:pStyle w:val="3-"/>
      </w:pPr>
      <w:bookmarkStart w:id="25" w:name="_Ref50284880"/>
      <w:bookmarkStart w:id="26" w:name="_Ref60688459"/>
      <w:r>
        <w:rPr>
          <w:rFonts w:hint="eastAsia"/>
        </w:rPr>
        <w:lastRenderedPageBreak/>
        <w:t>信息模型</w:t>
      </w:r>
      <w:r w:rsidR="00CD3183">
        <w:rPr>
          <w:rFonts w:hint="eastAsia"/>
        </w:rPr>
        <w:t>应</w:t>
      </w:r>
      <w:r>
        <w:rPr>
          <w:rFonts w:hint="eastAsia"/>
        </w:rPr>
        <w:t>由模型单元、关联文件、说明文件</w:t>
      </w:r>
      <w:r w:rsidR="00CD3183">
        <w:rPr>
          <w:rFonts w:hint="eastAsia"/>
        </w:rPr>
        <w:t>构成</w:t>
      </w:r>
      <w:bookmarkEnd w:id="25"/>
      <w:r w:rsidR="0039134C">
        <w:rPr>
          <w:rFonts w:hint="eastAsia"/>
        </w:rPr>
        <w:t>，</w:t>
      </w:r>
      <w:r w:rsidR="00CD3183">
        <w:rPr>
          <w:rFonts w:hint="eastAsia"/>
        </w:rPr>
        <w:t>如图</w:t>
      </w:r>
      <w:r w:rsidR="0039134C">
        <w:fldChar w:fldCharType="begin"/>
      </w:r>
      <w:r w:rsidR="0039134C">
        <w:instrText xml:space="preserve"> </w:instrText>
      </w:r>
      <w:r w:rsidR="0039134C">
        <w:rPr>
          <w:rFonts w:hint="eastAsia"/>
        </w:rPr>
        <w:instrText>REF _Ref60688459 \r \h</w:instrText>
      </w:r>
      <w:r w:rsidR="0039134C">
        <w:instrText xml:space="preserve"> </w:instrText>
      </w:r>
      <w:r w:rsidR="0039134C">
        <w:fldChar w:fldCharType="separate"/>
      </w:r>
      <w:r w:rsidR="0039134C">
        <w:t>3. 1. 3</w:t>
      </w:r>
      <w:r w:rsidR="0039134C">
        <w:fldChar w:fldCharType="end"/>
      </w:r>
      <w:r w:rsidR="00CD3183">
        <w:rPr>
          <w:rFonts w:hint="eastAsia"/>
        </w:rPr>
        <w:t>所示</w:t>
      </w:r>
      <w:r w:rsidR="0039134C">
        <w:rPr>
          <w:rFonts w:hint="eastAsia"/>
        </w:rPr>
        <w:t>，</w:t>
      </w:r>
      <w:r w:rsidR="00CD3183">
        <w:rPr>
          <w:rFonts w:hint="eastAsia"/>
        </w:rPr>
        <w:t>，并应符合下列规定：</w:t>
      </w:r>
      <w:bookmarkEnd w:id="26"/>
    </w:p>
    <w:p w14:paraId="3547DBDA" w14:textId="77777777" w:rsidR="00520C84" w:rsidRDefault="00520C84" w:rsidP="00520C84">
      <w:pPr>
        <w:pStyle w:val="4-"/>
        <w:numPr>
          <w:ilvl w:val="3"/>
          <w:numId w:val="2"/>
        </w:numPr>
      </w:pPr>
      <w:r>
        <w:rPr>
          <w:rFonts w:hint="eastAsia"/>
        </w:rPr>
        <w:t>模型单元应分为功能级模型单元、构件级模型单元和零件级模型单元，表述工程对象的几何特征和功能属性；</w:t>
      </w:r>
    </w:p>
    <w:p w14:paraId="20CA03ED" w14:textId="77777777" w:rsidR="00520C84" w:rsidRPr="00F839E5" w:rsidRDefault="00520C84" w:rsidP="00520C84">
      <w:pPr>
        <w:pStyle w:val="4-"/>
        <w:numPr>
          <w:ilvl w:val="3"/>
          <w:numId w:val="2"/>
        </w:numPr>
      </w:pPr>
      <w:r>
        <w:rPr>
          <w:rFonts w:hint="eastAsia"/>
        </w:rPr>
        <w:t>关联文件应</w:t>
      </w:r>
      <w:r>
        <w:rPr>
          <w:rFonts w:hint="eastAsia"/>
          <w:lang w:val="en-CA"/>
        </w:rPr>
        <w:t>对模型单元功能属性的相关信息进行必要的补充；</w:t>
      </w:r>
    </w:p>
    <w:p w14:paraId="01056AC0" w14:textId="2A0FE082" w:rsidR="00520C84" w:rsidRPr="00970309" w:rsidRDefault="00520C84" w:rsidP="00520C84">
      <w:pPr>
        <w:pStyle w:val="4-"/>
        <w:numPr>
          <w:ilvl w:val="3"/>
          <w:numId w:val="2"/>
        </w:numPr>
      </w:pPr>
      <w:r>
        <w:rPr>
          <w:rFonts w:hint="eastAsia"/>
        </w:rPr>
        <w:t>说明文件应记录模型单元在资源库中</w:t>
      </w:r>
      <w:r>
        <w:rPr>
          <w:rFonts w:hint="eastAsia"/>
          <w:lang w:val="en-CA"/>
        </w:rPr>
        <w:t>创建和管理的元数据，在项目交付</w:t>
      </w:r>
      <w:r w:rsidR="00CD3183">
        <w:rPr>
          <w:rFonts w:hint="eastAsia"/>
          <w:lang w:val="en-CA"/>
        </w:rPr>
        <w:t>和资产交付</w:t>
      </w:r>
      <w:r>
        <w:rPr>
          <w:rFonts w:hint="eastAsia"/>
          <w:lang w:val="en-CA"/>
        </w:rPr>
        <w:t>中可省略。</w:t>
      </w:r>
    </w:p>
    <w:p w14:paraId="47DCFE73" w14:textId="77777777" w:rsidR="00520C84" w:rsidRDefault="00520C84" w:rsidP="00520C84">
      <w:pPr>
        <w:pStyle w:val="3-"/>
        <w:numPr>
          <w:ilvl w:val="2"/>
          <w:numId w:val="0"/>
        </w:numPr>
        <w:jc w:val="center"/>
        <w:rPr>
          <w:lang w:val="en-CA"/>
        </w:rPr>
      </w:pPr>
      <w:r>
        <w:rPr>
          <w:noProof/>
        </w:rPr>
        <w:drawing>
          <wp:inline distT="0" distB="0" distL="0" distR="0" wp14:anchorId="3857B78B" wp14:editId="75B41A66">
            <wp:extent cx="4826002" cy="2416274"/>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5">
                      <a:extLst>
                        <a:ext uri="{28A0092B-C50C-407E-A947-70E740481C1C}">
                          <a14:useLocalDpi xmlns:a14="http://schemas.microsoft.com/office/drawing/2010/main" val="0"/>
                        </a:ext>
                      </a:extLst>
                    </a:blip>
                    <a:stretch>
                      <a:fillRect/>
                    </a:stretch>
                  </pic:blipFill>
                  <pic:spPr>
                    <a:xfrm>
                      <a:off x="0" y="0"/>
                      <a:ext cx="4826002" cy="2416274"/>
                    </a:xfrm>
                    <a:prstGeom prst="rect">
                      <a:avLst/>
                    </a:prstGeom>
                  </pic:spPr>
                </pic:pic>
              </a:graphicData>
            </a:graphic>
          </wp:inline>
        </w:drawing>
      </w:r>
    </w:p>
    <w:p w14:paraId="041A4C30" w14:textId="61F6506F" w:rsidR="00520C84" w:rsidRPr="00230B40" w:rsidRDefault="00520C84" w:rsidP="00520C84">
      <w:pPr>
        <w:pStyle w:val="3-"/>
        <w:numPr>
          <w:ilvl w:val="0"/>
          <w:numId w:val="0"/>
        </w:numPr>
        <w:jc w:val="center"/>
        <w:rPr>
          <w:color w:val="auto"/>
          <w:lang w:val="en-CA"/>
        </w:rPr>
      </w:pPr>
      <w:r w:rsidRPr="00230B40">
        <w:rPr>
          <w:rFonts w:hint="eastAsia"/>
          <w:color w:val="auto"/>
        </w:rPr>
        <w:t xml:space="preserve">图  </w:t>
      </w:r>
      <w:r w:rsidRPr="00230B40">
        <w:rPr>
          <w:color w:val="auto"/>
        </w:rPr>
        <w:fldChar w:fldCharType="begin"/>
      </w:r>
      <w:r w:rsidRPr="00230B40">
        <w:rPr>
          <w:color w:val="auto"/>
        </w:rPr>
        <w:instrText xml:space="preserve"> </w:instrText>
      </w:r>
      <w:r w:rsidRPr="00230B40">
        <w:rPr>
          <w:rFonts w:hint="eastAsia"/>
          <w:color w:val="auto"/>
        </w:rPr>
        <w:instrText>REF _Ref50284880 \r \h</w:instrText>
      </w:r>
      <w:r w:rsidRPr="00230B40">
        <w:rPr>
          <w:color w:val="auto"/>
        </w:rPr>
        <w:instrText xml:space="preserve"> </w:instrText>
      </w:r>
      <w:r w:rsidRPr="00230B40">
        <w:rPr>
          <w:color w:val="auto"/>
        </w:rPr>
      </w:r>
      <w:r w:rsidRPr="00230B40">
        <w:rPr>
          <w:color w:val="auto"/>
        </w:rPr>
        <w:fldChar w:fldCharType="separate"/>
      </w:r>
      <w:r w:rsidR="004129C8" w:rsidRPr="00230B40">
        <w:rPr>
          <w:color w:val="auto"/>
        </w:rPr>
        <w:t>3. 1. 3</w:t>
      </w:r>
      <w:r w:rsidRPr="00230B40">
        <w:rPr>
          <w:color w:val="auto"/>
        </w:rPr>
        <w:fldChar w:fldCharType="end"/>
      </w:r>
      <w:r w:rsidR="004A741B" w:rsidRPr="00230B40">
        <w:rPr>
          <w:rFonts w:hint="eastAsia"/>
          <w:color w:val="auto"/>
        </w:rPr>
        <w:t xml:space="preserve"> 以UML表示</w:t>
      </w:r>
      <w:r w:rsidR="00CD3183" w:rsidRPr="00230B40">
        <w:rPr>
          <w:rFonts w:hint="eastAsia"/>
          <w:color w:val="auto"/>
        </w:rPr>
        <w:t>的</w:t>
      </w:r>
      <w:r w:rsidRPr="00230B40">
        <w:rPr>
          <w:rFonts w:hint="eastAsia"/>
          <w:color w:val="auto"/>
        </w:rPr>
        <w:t>信息模型</w:t>
      </w:r>
      <w:r w:rsidR="00CD3183" w:rsidRPr="00230B40">
        <w:rPr>
          <w:rFonts w:hint="eastAsia"/>
          <w:color w:val="auto"/>
        </w:rPr>
        <w:t>构成</w:t>
      </w:r>
    </w:p>
    <w:p w14:paraId="7252C036" w14:textId="77777777" w:rsidR="00D040DE" w:rsidRDefault="00D040DE" w:rsidP="00D040DE">
      <w:pPr>
        <w:pStyle w:val="a"/>
      </w:pPr>
      <w:r>
        <w:rPr>
          <w:rFonts w:hint="eastAsia"/>
        </w:rPr>
        <w:t>本条明确了信息模型组成成分。相比G</w:t>
      </w:r>
      <w:r>
        <w:t>B/</w:t>
      </w:r>
      <w:r>
        <w:rPr>
          <w:rFonts w:hint="eastAsia"/>
        </w:rPr>
        <w:t>T51301-2018中对于信息模型的定义，本标准扩展了信息模型所包含的内容，增加了关联文件、说明文件的概念。在实际工程当中，模型单元所包含的属性信息及几何信息往往不能充分表达构件信息及构件特性，特别是资产信息交付时，设备设施交付往往伴随大量的说明文件、关联文件，才能完整的体现设备设施的使用、维护、维修等全生命周期属性。</w:t>
      </w:r>
    </w:p>
    <w:p w14:paraId="3A1AB8AA" w14:textId="7A9B4EAF" w:rsidR="00520C84" w:rsidRPr="00230B40" w:rsidRDefault="00520C84" w:rsidP="00520C84">
      <w:pPr>
        <w:pStyle w:val="3-"/>
        <w:rPr>
          <w:color w:val="auto"/>
        </w:rPr>
      </w:pPr>
      <w:r w:rsidRPr="00230B40">
        <w:rPr>
          <w:rFonts w:hint="eastAsia"/>
          <w:color w:val="auto"/>
        </w:rPr>
        <w:t>模型单元和关联文件、说明文件应具有关联关系，并应满足下列规定：</w:t>
      </w:r>
    </w:p>
    <w:p w14:paraId="2E2B3530" w14:textId="178789A3" w:rsidR="00520C84" w:rsidRDefault="00520C84" w:rsidP="00520C84">
      <w:pPr>
        <w:pStyle w:val="4-"/>
      </w:pPr>
      <w:r>
        <w:rPr>
          <w:rFonts w:hint="eastAsia"/>
        </w:rPr>
        <w:t>关联文件应与模型单元的特定属性关联；</w:t>
      </w:r>
    </w:p>
    <w:p w14:paraId="4AA44DB3" w14:textId="77777777" w:rsidR="00520C84" w:rsidRPr="000C0902" w:rsidRDefault="00520C84" w:rsidP="00520C84">
      <w:pPr>
        <w:pStyle w:val="4-"/>
      </w:pPr>
      <w:r>
        <w:rPr>
          <w:rFonts w:hint="eastAsia"/>
        </w:rPr>
        <w:t>说明文件应与模型单元具备文件上的关联关系。</w:t>
      </w:r>
    </w:p>
    <w:p w14:paraId="2C2B9C6A" w14:textId="77777777" w:rsidR="00D040DE" w:rsidRDefault="00D040DE" w:rsidP="00D040DE">
      <w:pPr>
        <w:pStyle w:val="a"/>
      </w:pPr>
      <w:r>
        <w:rPr>
          <w:rFonts w:hint="eastAsia"/>
        </w:rPr>
        <w:t>本条规定了关联文件、说明文件与模型单元的关系原则</w:t>
      </w:r>
    </w:p>
    <w:p w14:paraId="378CE1E7" w14:textId="293CEE0D" w:rsidR="0056252D" w:rsidRDefault="0056252D" w:rsidP="0056252D">
      <w:pPr>
        <w:pStyle w:val="3-"/>
      </w:pPr>
      <w:r>
        <w:rPr>
          <w:rFonts w:hint="eastAsia"/>
        </w:rPr>
        <w:t>设施设备应以分类和编码</w:t>
      </w:r>
      <w:r w:rsidR="002576CF">
        <w:rPr>
          <w:rFonts w:hint="eastAsia"/>
        </w:rPr>
        <w:t>信息</w:t>
      </w:r>
      <w:r>
        <w:rPr>
          <w:rFonts w:hint="eastAsia"/>
        </w:rPr>
        <w:t>作为工程对象</w:t>
      </w:r>
      <w:r w:rsidR="00E50604">
        <w:rPr>
          <w:rFonts w:hint="eastAsia"/>
        </w:rPr>
        <w:t>语义</w:t>
      </w:r>
      <w:r>
        <w:rPr>
          <w:rFonts w:hint="eastAsia"/>
        </w:rPr>
        <w:t>识别</w:t>
      </w:r>
      <w:r w:rsidR="00EA5C54">
        <w:rPr>
          <w:rFonts w:hint="eastAsia"/>
        </w:rPr>
        <w:t>基准</w:t>
      </w:r>
      <w:r>
        <w:rPr>
          <w:rFonts w:hint="eastAsia"/>
        </w:rPr>
        <w:t>，有关信息应</w:t>
      </w:r>
      <w:r w:rsidR="00E50604">
        <w:rPr>
          <w:rFonts w:hint="eastAsia"/>
        </w:rPr>
        <w:t>分别</w:t>
      </w:r>
      <w:r>
        <w:rPr>
          <w:rFonts w:hint="eastAsia"/>
        </w:rPr>
        <w:t>在模型单元的属性信息表、关联文件和说明文件中注明。</w:t>
      </w:r>
    </w:p>
    <w:p w14:paraId="483BF477" w14:textId="7E800ADC" w:rsidR="00B86B44" w:rsidRPr="00A2225A" w:rsidRDefault="005B5CA8" w:rsidP="00B86B44">
      <w:pPr>
        <w:pStyle w:val="3-"/>
        <w:rPr>
          <w:color w:val="auto"/>
        </w:rPr>
      </w:pPr>
      <w:r w:rsidRPr="00A2225A">
        <w:rPr>
          <w:rFonts w:hint="eastAsia"/>
          <w:color w:val="auto"/>
        </w:rPr>
        <w:t>设施设备信息模型</w:t>
      </w:r>
      <w:r w:rsidR="00233E26" w:rsidRPr="00A2225A">
        <w:rPr>
          <w:rFonts w:hint="eastAsia"/>
          <w:color w:val="auto"/>
        </w:rPr>
        <w:t>的</w:t>
      </w:r>
      <w:r w:rsidR="00A2225A" w:rsidRPr="00A2225A">
        <w:rPr>
          <w:rFonts w:hint="eastAsia"/>
          <w:color w:val="auto"/>
          <w:lang w:val="zh-CN"/>
        </w:rPr>
        <w:t>数据架构应符合IFC的要求，当</w:t>
      </w:r>
      <w:r w:rsidR="008D768C">
        <w:rPr>
          <w:rFonts w:hint="eastAsia"/>
          <w:color w:val="auto"/>
          <w:lang w:val="zh-CN"/>
        </w:rPr>
        <w:t>IFC</w:t>
      </w:r>
      <w:r w:rsidR="006A3235">
        <w:rPr>
          <w:rFonts w:hint="eastAsia"/>
          <w:color w:val="auto"/>
          <w:lang w:val="zh-CN"/>
        </w:rPr>
        <w:t>不适用</w:t>
      </w:r>
      <w:r w:rsidR="00A2225A" w:rsidRPr="00A2225A">
        <w:rPr>
          <w:rFonts w:hint="eastAsia"/>
          <w:color w:val="auto"/>
          <w:lang w:val="zh-CN"/>
        </w:rPr>
        <w:t>时，应采用相兼容的架构。</w:t>
      </w:r>
    </w:p>
    <w:p w14:paraId="4C49F385" w14:textId="77777777" w:rsidR="00D040DE" w:rsidRDefault="00D040DE" w:rsidP="00D040DE">
      <w:pPr>
        <w:pStyle w:val="a"/>
      </w:pPr>
      <w:r>
        <w:rPr>
          <w:rFonts w:hint="eastAsia"/>
        </w:rPr>
        <w:lastRenderedPageBreak/>
        <w:t>本标准调研行业发展趋势，采用了国际上行业认可的际数据交换标准I</w:t>
      </w:r>
      <w:r>
        <w:t>FC</w:t>
      </w:r>
      <w:r>
        <w:rPr>
          <w:rFonts w:hint="eastAsia"/>
        </w:rPr>
        <w:t>的数据架构。</w:t>
      </w:r>
    </w:p>
    <w:p w14:paraId="44932B42" w14:textId="1280297E" w:rsidR="00EA2A11" w:rsidRDefault="00EA2A11" w:rsidP="00EA2A11">
      <w:pPr>
        <w:pStyle w:val="3-"/>
      </w:pPr>
      <w:r>
        <w:rPr>
          <w:rFonts w:hint="eastAsia"/>
        </w:rPr>
        <w:t>信息模型的命名规则应符合</w:t>
      </w:r>
      <w:r w:rsidR="004A524C">
        <w:rPr>
          <w:rFonts w:hint="eastAsia"/>
        </w:rPr>
        <w:t>国家标准《建筑信息模型设计交付标准》GB</w:t>
      </w:r>
      <w:r w:rsidR="004A524C">
        <w:t>/</w:t>
      </w:r>
      <w:r w:rsidR="004A524C">
        <w:rPr>
          <w:rFonts w:hint="eastAsia"/>
        </w:rPr>
        <w:t>T</w:t>
      </w:r>
      <w:r w:rsidR="004A524C">
        <w:t xml:space="preserve"> 51301</w:t>
      </w:r>
      <w:r w:rsidR="004A524C">
        <w:rPr>
          <w:rFonts w:hint="eastAsia"/>
        </w:rPr>
        <w:t>的有关规定</w:t>
      </w:r>
      <w:r w:rsidR="00050C65">
        <w:rPr>
          <w:rFonts w:hint="eastAsia"/>
        </w:rPr>
        <w:t>。</w:t>
      </w:r>
    </w:p>
    <w:p w14:paraId="0AC1E26C" w14:textId="57A2CB3F" w:rsidR="00A63520" w:rsidRDefault="00A63520" w:rsidP="00A36F43">
      <w:pPr>
        <w:pStyle w:val="3-"/>
      </w:pPr>
      <w:r>
        <w:rPr>
          <w:rFonts w:hint="eastAsia"/>
        </w:rPr>
        <w:t>交付</w:t>
      </w:r>
      <w:r w:rsidR="00273AFE">
        <w:rPr>
          <w:rFonts w:hint="eastAsia"/>
        </w:rPr>
        <w:t>文件</w:t>
      </w:r>
      <w:r>
        <w:rPr>
          <w:rFonts w:hint="eastAsia"/>
        </w:rPr>
        <w:t>格式</w:t>
      </w:r>
      <w:r w:rsidR="001340D0">
        <w:rPr>
          <w:rFonts w:hint="eastAsia"/>
        </w:rPr>
        <w:t>包括原生格式和</w:t>
      </w:r>
      <w:r w:rsidR="002C0D57">
        <w:rPr>
          <w:rFonts w:hint="eastAsia"/>
        </w:rPr>
        <w:t>第三方公开</w:t>
      </w:r>
      <w:r w:rsidR="001340D0">
        <w:rPr>
          <w:rFonts w:hint="eastAsia"/>
        </w:rPr>
        <w:t>格式</w:t>
      </w:r>
      <w:r w:rsidR="00BC0CB4">
        <w:rPr>
          <w:rFonts w:hint="eastAsia"/>
        </w:rPr>
        <w:t>，</w:t>
      </w:r>
      <w:r w:rsidR="002C0D57">
        <w:rPr>
          <w:rFonts w:hint="eastAsia"/>
        </w:rPr>
        <w:t>无论使用哪种</w:t>
      </w:r>
      <w:r w:rsidR="00BC0CB4">
        <w:rPr>
          <w:rFonts w:hint="eastAsia"/>
        </w:rPr>
        <w:t>，</w:t>
      </w:r>
      <w:r w:rsidR="002C0D57">
        <w:rPr>
          <w:rFonts w:hint="eastAsia"/>
        </w:rPr>
        <w:t>均应</w:t>
      </w:r>
      <w:r w:rsidR="00BC0CB4">
        <w:rPr>
          <w:rFonts w:hint="eastAsia"/>
        </w:rPr>
        <w:t>满足数据提取的需求，</w:t>
      </w:r>
      <w:r w:rsidR="00175BF0">
        <w:rPr>
          <w:rFonts w:hint="eastAsia"/>
        </w:rPr>
        <w:t>其中</w:t>
      </w:r>
      <w:r w:rsidR="00BC0CB4">
        <w:rPr>
          <w:rFonts w:hint="eastAsia"/>
        </w:rPr>
        <w:t>关联文件提供参考信息时，可采用非结构化文件格式。</w:t>
      </w:r>
    </w:p>
    <w:p w14:paraId="000B020E" w14:textId="77777777" w:rsidR="00D040DE" w:rsidRDefault="00D040DE" w:rsidP="00D040DE">
      <w:pPr>
        <w:pStyle w:val="a"/>
      </w:pPr>
      <w:r>
        <w:rPr>
          <w:rFonts w:hint="eastAsia"/>
        </w:rPr>
        <w:t>本规范不对交付文件格式做硬性规定，但无论哪种格式，都需要具备数据胡同的特性。本条规定了交付文件需保证文件格式可读性和普适性。</w:t>
      </w:r>
    </w:p>
    <w:p w14:paraId="44D95013" w14:textId="51C40A7C" w:rsidR="00F84921" w:rsidRDefault="001F7E0C" w:rsidP="00A36F43">
      <w:pPr>
        <w:pStyle w:val="3-"/>
      </w:pPr>
      <w:r>
        <w:rPr>
          <w:rFonts w:hint="eastAsia"/>
        </w:rPr>
        <w:t>信息</w:t>
      </w:r>
      <w:r w:rsidR="00780E0D">
        <w:rPr>
          <w:rFonts w:hint="eastAsia"/>
        </w:rPr>
        <w:t>模型</w:t>
      </w:r>
      <w:r w:rsidR="00A63520">
        <w:rPr>
          <w:rFonts w:hint="eastAsia"/>
        </w:rPr>
        <w:t>交付</w:t>
      </w:r>
      <w:r w:rsidR="00B2430B">
        <w:rPr>
          <w:rFonts w:hint="eastAsia"/>
        </w:rPr>
        <w:t>前和</w:t>
      </w:r>
      <w:r w:rsidR="001D66D6">
        <w:rPr>
          <w:rFonts w:hint="eastAsia"/>
        </w:rPr>
        <w:t>使用前</w:t>
      </w:r>
      <w:r w:rsidR="00B2430B">
        <w:rPr>
          <w:rFonts w:hint="eastAsia"/>
        </w:rPr>
        <w:t>，</w:t>
      </w:r>
      <w:r w:rsidR="00F84921">
        <w:rPr>
          <w:rFonts w:hint="eastAsia"/>
        </w:rPr>
        <w:t>数据提供者和使用者</w:t>
      </w:r>
      <w:r w:rsidR="00DD2F78">
        <w:rPr>
          <w:rFonts w:hint="eastAsia"/>
        </w:rPr>
        <w:t>应明确</w:t>
      </w:r>
      <w:r w:rsidR="00F84921">
        <w:rPr>
          <w:rFonts w:hint="eastAsia"/>
        </w:rPr>
        <w:t>下列</w:t>
      </w:r>
      <w:r w:rsidR="00DD2F78">
        <w:rPr>
          <w:rFonts w:hint="eastAsia"/>
        </w:rPr>
        <w:t>声明</w:t>
      </w:r>
      <w:r w:rsidR="00F84921">
        <w:rPr>
          <w:rFonts w:hint="eastAsia"/>
        </w:rPr>
        <w:t>或</w:t>
      </w:r>
      <w:r w:rsidR="00DD2F78">
        <w:rPr>
          <w:rFonts w:hint="eastAsia"/>
        </w:rPr>
        <w:t>协议</w:t>
      </w:r>
      <w:r w:rsidR="00F84921">
        <w:rPr>
          <w:rFonts w:hint="eastAsia"/>
        </w:rPr>
        <w:t>：</w:t>
      </w:r>
    </w:p>
    <w:p w14:paraId="1DC5B7B7" w14:textId="25D36865" w:rsidR="00F84921" w:rsidRDefault="00F84921" w:rsidP="00F84921">
      <w:pPr>
        <w:pStyle w:val="4-"/>
      </w:pPr>
      <w:r w:rsidRPr="00F84921">
        <w:t>数据权属和收益</w:t>
      </w:r>
      <w:r w:rsidR="005E2E7C">
        <w:rPr>
          <w:rFonts w:hint="eastAsia"/>
        </w:rPr>
        <w:t>分配</w:t>
      </w:r>
      <w:r>
        <w:rPr>
          <w:rFonts w:hint="eastAsia"/>
        </w:rPr>
        <w:t>；</w:t>
      </w:r>
    </w:p>
    <w:p w14:paraId="2FF2A49A" w14:textId="6865B0DB" w:rsidR="006F7EC8" w:rsidRDefault="006F7EC8" w:rsidP="00F84921">
      <w:pPr>
        <w:pStyle w:val="4-"/>
      </w:pPr>
      <w:r>
        <w:rPr>
          <w:rFonts w:hint="eastAsia"/>
        </w:rPr>
        <w:t>有关知识产权</w:t>
      </w:r>
      <w:r w:rsidR="005E2E7C">
        <w:rPr>
          <w:rFonts w:hint="eastAsia"/>
        </w:rPr>
        <w:t>的处理方式</w:t>
      </w:r>
      <w:r>
        <w:rPr>
          <w:rFonts w:hint="eastAsia"/>
        </w:rPr>
        <w:t>；</w:t>
      </w:r>
    </w:p>
    <w:p w14:paraId="73B9731A" w14:textId="321BF798" w:rsidR="00A63520" w:rsidRDefault="00F84921" w:rsidP="00F84921">
      <w:pPr>
        <w:pStyle w:val="4-"/>
      </w:pPr>
      <w:r w:rsidRPr="00F84921">
        <w:t>数据安全</w:t>
      </w:r>
      <w:r w:rsidR="006F7EC8">
        <w:rPr>
          <w:rFonts w:hint="eastAsia"/>
        </w:rPr>
        <w:t>以及敏感信息的处理</w:t>
      </w:r>
      <w:r w:rsidR="001F7E0C">
        <w:rPr>
          <w:rFonts w:hint="eastAsia"/>
        </w:rPr>
        <w:t>方式</w:t>
      </w:r>
      <w:r w:rsidR="006F7EC8">
        <w:rPr>
          <w:rFonts w:hint="eastAsia"/>
        </w:rPr>
        <w:t>。</w:t>
      </w:r>
    </w:p>
    <w:p w14:paraId="5F1A8759" w14:textId="77777777" w:rsidR="00D040DE" w:rsidRDefault="00D040DE" w:rsidP="00D040DE">
      <w:pPr>
        <w:pStyle w:val="a"/>
      </w:pPr>
      <w:r>
        <w:rPr>
          <w:rFonts w:hint="eastAsia"/>
        </w:rPr>
        <w:t>绿色建筑设施设备的信息模型往往不同于通用族库，需要厂家提供专业的特定的资源库模型。而模型所表达的尺寸、构件、材料等信息，往往会触及设备厂商的核心商业机密，在模型表达中尽力避免此类问题发生的同时，还应在交付前明确模型知识产权的权属和使用方式。</w:t>
      </w:r>
    </w:p>
    <w:p w14:paraId="0689C577" w14:textId="77777777" w:rsidR="00A36F43" w:rsidRDefault="00A36F43" w:rsidP="00A36F43">
      <w:pPr>
        <w:pStyle w:val="2-"/>
      </w:pPr>
      <w:bookmarkStart w:id="27" w:name="_Toc45028310"/>
      <w:bookmarkStart w:id="28" w:name="_Toc61344628"/>
      <w:r>
        <w:rPr>
          <w:rFonts w:hint="eastAsia"/>
        </w:rPr>
        <w:t>分类和编码</w:t>
      </w:r>
      <w:bookmarkEnd w:id="27"/>
      <w:bookmarkEnd w:id="28"/>
    </w:p>
    <w:p w14:paraId="51EF1C35" w14:textId="77777777" w:rsidR="001C5F37" w:rsidRPr="00657D9B" w:rsidRDefault="001C5F37" w:rsidP="001C5F37">
      <w:pPr>
        <w:pStyle w:val="3-"/>
        <w:rPr>
          <w:lang w:val="zh-CN"/>
        </w:rPr>
      </w:pPr>
      <w:bookmarkStart w:id="29" w:name="_Ref44966878"/>
      <w:r>
        <w:rPr>
          <w:rFonts w:hint="eastAsia"/>
        </w:rPr>
        <w:t>信息模型</w:t>
      </w:r>
      <w:r>
        <w:rPr>
          <w:rFonts w:hint="eastAsia"/>
          <w:lang w:val="zh-CN"/>
        </w:rPr>
        <w:t>应表明所属的设备设施类目，设备设施类目应符合</w:t>
      </w:r>
      <w:r w:rsidRPr="001C5F37">
        <w:rPr>
          <w:lang w:val="zh-CN"/>
        </w:rPr>
        <w:t>现行中国房地产业协会团体标准《绿色建筑信息模型设施设备分类编码标准</w:t>
      </w:r>
      <w:r w:rsidRPr="00657D9B">
        <w:rPr>
          <w:lang w:val="zh-CN"/>
        </w:rPr>
        <w:t>》</w:t>
      </w:r>
      <w:r w:rsidR="00920CD5" w:rsidRPr="00657D9B">
        <w:rPr>
          <w:rFonts w:hint="eastAsia"/>
          <w:lang w:val="zh-CN"/>
        </w:rPr>
        <w:t>xxxxx</w:t>
      </w:r>
      <w:r w:rsidR="00920CD5" w:rsidRPr="00657D9B">
        <w:rPr>
          <w:lang w:val="en-CA"/>
        </w:rPr>
        <w:t>-202</w:t>
      </w:r>
      <w:r w:rsidR="00920CD5" w:rsidRPr="00657D9B">
        <w:rPr>
          <w:rFonts w:hint="eastAsia"/>
          <w:lang w:val="en-CA"/>
        </w:rPr>
        <w:t>x中</w:t>
      </w:r>
      <w:r w:rsidR="00920CD5" w:rsidRPr="00657D9B">
        <w:rPr>
          <w:lang w:val="en-CA"/>
        </w:rPr>
        <w:t>3.1.2</w:t>
      </w:r>
      <w:r w:rsidR="00920CD5" w:rsidRPr="00657D9B">
        <w:rPr>
          <w:rFonts w:hint="eastAsia"/>
          <w:lang w:val="en-CA"/>
        </w:rPr>
        <w:t>条</w:t>
      </w:r>
      <w:r w:rsidRPr="00657D9B">
        <w:rPr>
          <w:lang w:val="zh-CN"/>
        </w:rPr>
        <w:t>的有关规定</w:t>
      </w:r>
      <w:r w:rsidRPr="00657D9B">
        <w:rPr>
          <w:rFonts w:hint="eastAsia"/>
          <w:lang w:val="zh-CN"/>
        </w:rPr>
        <w:t>。</w:t>
      </w:r>
      <w:bookmarkEnd w:id="29"/>
    </w:p>
    <w:p w14:paraId="5D1A0A6C" w14:textId="77777777" w:rsidR="00723659" w:rsidRPr="00657D9B" w:rsidRDefault="00723659" w:rsidP="00E60EFC">
      <w:pPr>
        <w:pStyle w:val="3-"/>
      </w:pPr>
      <w:r w:rsidRPr="00657D9B">
        <w:rPr>
          <w:rFonts w:hint="eastAsia"/>
          <w:lang w:val="zh-CN"/>
        </w:rPr>
        <w:t>分类和编码应符合现行中国房地产业协会</w:t>
      </w:r>
      <w:r w:rsidR="007E5154" w:rsidRPr="00657D9B">
        <w:rPr>
          <w:rFonts w:hint="eastAsia"/>
          <w:lang w:val="zh-CN"/>
        </w:rPr>
        <w:t>团体</w:t>
      </w:r>
      <w:r w:rsidRPr="00657D9B">
        <w:rPr>
          <w:rFonts w:hint="eastAsia"/>
          <w:lang w:val="zh-CN"/>
        </w:rPr>
        <w:t>标准《绿色建筑</w:t>
      </w:r>
      <w:r w:rsidR="00F0608C" w:rsidRPr="00657D9B">
        <w:rPr>
          <w:rFonts w:hint="eastAsia"/>
          <w:lang w:val="zh-CN"/>
        </w:rPr>
        <w:t>信息模型</w:t>
      </w:r>
      <w:r w:rsidRPr="00657D9B">
        <w:rPr>
          <w:rFonts w:hint="eastAsia"/>
          <w:lang w:val="zh-CN"/>
        </w:rPr>
        <w:t>设施设备分类编码标准》xxxxx的有关规定，当xxxxx未规定时，应符合下列规定：</w:t>
      </w:r>
    </w:p>
    <w:p w14:paraId="4B0EC406" w14:textId="77777777" w:rsidR="00A36F43" w:rsidRDefault="00B062FE" w:rsidP="00723659">
      <w:pPr>
        <w:pStyle w:val="4-"/>
      </w:pPr>
      <w:r>
        <w:rPr>
          <w:rFonts w:hint="eastAsia"/>
        </w:rPr>
        <w:t>通用类的分类和编码</w:t>
      </w:r>
      <w:r w:rsidR="00A36F43">
        <w:rPr>
          <w:rFonts w:hint="eastAsia"/>
        </w:rPr>
        <w:t>符合现行国家标准《建筑信息模型分类和编码标准》GB</w:t>
      </w:r>
      <w:r w:rsidR="00A36F43">
        <w:t>/</w:t>
      </w:r>
      <w:r w:rsidR="00A36F43">
        <w:rPr>
          <w:rFonts w:hint="eastAsia"/>
        </w:rPr>
        <w:t>T</w:t>
      </w:r>
      <w:r w:rsidR="00A36F43">
        <w:t xml:space="preserve"> 51269</w:t>
      </w:r>
      <w:r>
        <w:rPr>
          <w:rFonts w:hint="eastAsia"/>
        </w:rPr>
        <w:t>表1</w:t>
      </w:r>
      <w:r>
        <w:t>4</w:t>
      </w:r>
      <w:r w:rsidR="00A36F43">
        <w:rPr>
          <w:rFonts w:hint="eastAsia"/>
        </w:rPr>
        <w:t>的有关规定</w:t>
      </w:r>
      <w:r w:rsidR="00723659">
        <w:rPr>
          <w:rFonts w:hint="eastAsia"/>
        </w:rPr>
        <w:t>；</w:t>
      </w:r>
    </w:p>
    <w:p w14:paraId="1082FE83" w14:textId="77777777" w:rsidR="00723659" w:rsidRDefault="00B062FE" w:rsidP="00723659">
      <w:pPr>
        <w:pStyle w:val="4-"/>
      </w:pPr>
      <w:r>
        <w:rPr>
          <w:rFonts w:hint="eastAsia"/>
        </w:rPr>
        <w:t>产品类的分类和编码符合现行国家标准《建筑信息模型分类和编码标准》GB</w:t>
      </w:r>
      <w:r>
        <w:t>/</w:t>
      </w:r>
      <w:r>
        <w:rPr>
          <w:rFonts w:hint="eastAsia"/>
        </w:rPr>
        <w:t>T</w:t>
      </w:r>
      <w:r>
        <w:t xml:space="preserve"> 51269</w:t>
      </w:r>
      <w:r>
        <w:rPr>
          <w:rFonts w:hint="eastAsia"/>
        </w:rPr>
        <w:t>表</w:t>
      </w:r>
      <w:r>
        <w:t>30</w:t>
      </w:r>
      <w:r>
        <w:rPr>
          <w:rFonts w:hint="eastAsia"/>
        </w:rPr>
        <w:t>的有关规定。</w:t>
      </w:r>
    </w:p>
    <w:p w14:paraId="0C6AA363" w14:textId="77777777" w:rsidR="00723659" w:rsidRDefault="00723659" w:rsidP="007E5154">
      <w:pPr>
        <w:pStyle w:val="4-"/>
      </w:pPr>
      <w:r w:rsidRPr="007E5154">
        <w:rPr>
          <w:rFonts w:hint="eastAsia"/>
        </w:rPr>
        <w:t>当采用其他分类和编码时，说明</w:t>
      </w:r>
      <w:r>
        <w:rPr>
          <w:rFonts w:hint="eastAsia"/>
        </w:rPr>
        <w:t>采用的标准号、年号和按其规定所采用的完整分类和编码。</w:t>
      </w:r>
    </w:p>
    <w:p w14:paraId="3BF7884A" w14:textId="77777777" w:rsidR="00D040DE" w:rsidRPr="001963DD" w:rsidRDefault="00D040DE" w:rsidP="00BA03F3">
      <w:pPr>
        <w:pStyle w:val="a"/>
      </w:pPr>
      <w:r w:rsidRPr="001963DD">
        <w:rPr>
          <w:rFonts w:hint="eastAsia"/>
        </w:rPr>
        <w:t>分类和编码应该在建筑工程全生命期的信息应用中保持一致和统一</w:t>
      </w:r>
      <w:r w:rsidRPr="001963DD">
        <w:t>。</w:t>
      </w:r>
      <w:r w:rsidRPr="001963DD">
        <w:rPr>
          <w:rFonts w:hint="eastAsia"/>
        </w:rPr>
        <w:t>执行本标准时，优先执行中国房地产业协会团体标准《绿色建筑信息模型设施设备分类编码标准》xxxxx的分类和编码标准。</w:t>
      </w:r>
    </w:p>
    <w:p w14:paraId="7A0E4E0C" w14:textId="77777777" w:rsidR="000F3E07" w:rsidRPr="00A36F43" w:rsidRDefault="000F3E07" w:rsidP="00BE7587">
      <w:pPr>
        <w:pStyle w:val="3-"/>
        <w:numPr>
          <w:ilvl w:val="0"/>
          <w:numId w:val="0"/>
        </w:numPr>
        <w:rPr>
          <w:lang w:val="zh-CN"/>
        </w:rPr>
      </w:pPr>
    </w:p>
    <w:p w14:paraId="11D51F45" w14:textId="77777777" w:rsidR="00BF0640" w:rsidRDefault="00BF0640" w:rsidP="00A36F43">
      <w:pPr>
        <w:pStyle w:val="2-"/>
        <w:sectPr w:rsidR="00BF0640" w:rsidSect="00DE56A2">
          <w:pgSz w:w="11906" w:h="16838"/>
          <w:pgMar w:top="1985" w:right="1531" w:bottom="1985" w:left="1531" w:header="709" w:footer="851" w:gutter="0"/>
          <w:cols w:space="720"/>
        </w:sectPr>
      </w:pPr>
    </w:p>
    <w:p w14:paraId="381D45C0" w14:textId="77777777" w:rsidR="00076D48" w:rsidRPr="00674BDA" w:rsidRDefault="00612C48" w:rsidP="00AD0C38">
      <w:pPr>
        <w:pStyle w:val="1-"/>
      </w:pPr>
      <w:bookmarkStart w:id="30" w:name="_Ref45026776"/>
      <w:bookmarkStart w:id="31" w:name="_Toc45028312"/>
      <w:bookmarkStart w:id="32" w:name="_Toc61344629"/>
      <w:r>
        <w:rPr>
          <w:rFonts w:hint="eastAsia"/>
        </w:rPr>
        <w:lastRenderedPageBreak/>
        <w:t>模型</w:t>
      </w:r>
      <w:r w:rsidR="008823F2">
        <w:rPr>
          <w:rFonts w:hint="eastAsia"/>
        </w:rPr>
        <w:t>单元</w:t>
      </w:r>
      <w:bookmarkEnd w:id="30"/>
      <w:bookmarkEnd w:id="31"/>
      <w:bookmarkEnd w:id="32"/>
    </w:p>
    <w:p w14:paraId="07FC0BCE" w14:textId="77777777" w:rsidR="008823F2" w:rsidRDefault="008823F2" w:rsidP="008823F2">
      <w:pPr>
        <w:pStyle w:val="2-"/>
      </w:pPr>
      <w:bookmarkStart w:id="33" w:name="_Toc45028314"/>
      <w:bookmarkStart w:id="34" w:name="_Toc61344630"/>
      <w:r>
        <w:rPr>
          <w:rFonts w:hint="eastAsia"/>
        </w:rPr>
        <w:t>几何表达</w:t>
      </w:r>
      <w:bookmarkEnd w:id="33"/>
      <w:bookmarkEnd w:id="34"/>
    </w:p>
    <w:p w14:paraId="5328B05D" w14:textId="0E93BD19" w:rsidR="00D040DE" w:rsidRDefault="00D43A7F" w:rsidP="00D040DE">
      <w:pPr>
        <w:pStyle w:val="3-"/>
        <w:rPr>
          <w:lang w:val="zh-CN"/>
        </w:rPr>
      </w:pPr>
      <w:r>
        <w:rPr>
          <w:rFonts w:hint="eastAsia"/>
          <w:lang w:val="zh-CN"/>
        </w:rPr>
        <w:t>模型单元的</w:t>
      </w:r>
      <w:r w:rsidR="00832542">
        <w:rPr>
          <w:rFonts w:hint="eastAsia"/>
          <w:lang w:val="zh-CN"/>
        </w:rPr>
        <w:t>定位</w:t>
      </w:r>
      <w:r>
        <w:rPr>
          <w:rFonts w:hint="eastAsia"/>
          <w:lang w:val="zh-CN"/>
        </w:rPr>
        <w:t>基点</w:t>
      </w:r>
      <w:r w:rsidR="00FE2197">
        <w:rPr>
          <w:rFonts w:hint="eastAsia"/>
          <w:lang w:val="zh-CN"/>
        </w:rPr>
        <w:t>应</w:t>
      </w:r>
      <w:r w:rsidR="00832542" w:rsidRPr="00832542">
        <w:rPr>
          <w:lang w:val="zh-CN"/>
        </w:rPr>
        <w:t>采用安装交接面的特征点，应便于几何测量</w:t>
      </w:r>
      <w:r w:rsidR="00832542">
        <w:rPr>
          <w:rFonts w:hint="eastAsia"/>
          <w:lang w:val="zh-CN"/>
        </w:rPr>
        <w:t>，</w:t>
      </w:r>
      <w:r w:rsidR="00832542" w:rsidRPr="00832542">
        <w:rPr>
          <w:lang w:val="zh-CN"/>
        </w:rPr>
        <w:t>相同类型的模型单元，定位基点的相对位置应相同</w:t>
      </w:r>
      <w:r w:rsidR="00832542">
        <w:rPr>
          <w:rFonts w:hint="eastAsia"/>
          <w:lang w:val="zh-CN"/>
        </w:rPr>
        <w:t>。</w:t>
      </w:r>
    </w:p>
    <w:p w14:paraId="54CA1736" w14:textId="254A6E8A" w:rsidR="00D040DE" w:rsidRPr="00D040DE" w:rsidRDefault="00D040DE" w:rsidP="00BA03F3">
      <w:pPr>
        <w:pStyle w:val="a"/>
      </w:pPr>
      <w:r>
        <w:rPr>
          <w:rFonts w:hint="eastAsia"/>
        </w:rPr>
        <w:t>比如空调设备的定位基点不应定位在设备内部；智能家电面板模型的定位基点应位于面板与墙面的安装交界面。在同一项目中， 相同类型的模型单元应具有统一的定位基点。</w:t>
      </w:r>
    </w:p>
    <w:p w14:paraId="02797AC3" w14:textId="77777777" w:rsidR="00832542" w:rsidRPr="00832542" w:rsidRDefault="00832542" w:rsidP="00832542">
      <w:pPr>
        <w:pStyle w:val="3-"/>
        <w:rPr>
          <w:lang w:val="zh-CN"/>
        </w:rPr>
      </w:pPr>
      <w:r w:rsidRPr="00832542">
        <w:rPr>
          <w:lang w:val="zh-CN"/>
        </w:rPr>
        <w:t xml:space="preserve">模型单元的空间占位应符合下列要求： </w:t>
      </w:r>
    </w:p>
    <w:p w14:paraId="09672EE2" w14:textId="5D8A32DF" w:rsidR="00832542" w:rsidRPr="00832542" w:rsidRDefault="00832542" w:rsidP="00832542">
      <w:pPr>
        <w:pStyle w:val="4-"/>
      </w:pPr>
      <w:r w:rsidRPr="00832542">
        <w:t>空间占位应符合设计意图</w:t>
      </w:r>
      <w:r w:rsidR="009E4B55">
        <w:rPr>
          <w:rFonts w:hint="eastAsia"/>
        </w:rPr>
        <w:t>或表示</w:t>
      </w:r>
      <w:r w:rsidR="00F24BD9">
        <w:rPr>
          <w:rFonts w:hint="eastAsia"/>
        </w:rPr>
        <w:t>产品</w:t>
      </w:r>
      <w:bookmarkStart w:id="35" w:name="OLE_LINK5"/>
      <w:r w:rsidR="00F24BD9">
        <w:rPr>
          <w:rFonts w:hint="eastAsia"/>
          <w:lang w:val="en-CA"/>
        </w:rPr>
        <w:t>包络空间</w:t>
      </w:r>
      <w:bookmarkEnd w:id="35"/>
      <w:r w:rsidRPr="00832542">
        <w:t xml:space="preserve">； </w:t>
      </w:r>
    </w:p>
    <w:p w14:paraId="567E55BD" w14:textId="77777777" w:rsidR="00832542" w:rsidRPr="00832542" w:rsidRDefault="00832542" w:rsidP="00832542">
      <w:pPr>
        <w:pStyle w:val="4-"/>
      </w:pPr>
      <w:r w:rsidRPr="00832542">
        <w:t xml:space="preserve">构件级模型单元的空间占位应满足工程对象的形变、公差和操作空间要求； </w:t>
      </w:r>
    </w:p>
    <w:p w14:paraId="47AC28FD" w14:textId="3D5A4FE3" w:rsidR="00832542" w:rsidRDefault="00832542" w:rsidP="00832542">
      <w:pPr>
        <w:pStyle w:val="4-"/>
      </w:pPr>
      <w:r w:rsidRPr="00832542">
        <w:t xml:space="preserve">不同材质的的模型单元应各自表达，不应相互重叠或剪切。 </w:t>
      </w:r>
    </w:p>
    <w:p w14:paraId="4CB78D55" w14:textId="4C182F89" w:rsidR="00D040DE" w:rsidRPr="00832542" w:rsidRDefault="00D040DE" w:rsidP="00BA03F3">
      <w:pPr>
        <w:pStyle w:val="a"/>
      </w:pPr>
      <w:r>
        <w:rPr>
          <w:rFonts w:hint="eastAsia"/>
        </w:rPr>
        <w:t>应根据工程需求出发，确定模型单元的表达精度。但任何深度的模型单元都应具有独立的、合理的、准确的空间占位原则。</w:t>
      </w:r>
    </w:p>
    <w:p w14:paraId="32AD4DB3" w14:textId="07AA2680" w:rsidR="00A6323E" w:rsidRDefault="00A6323E" w:rsidP="00A6323E">
      <w:pPr>
        <w:pStyle w:val="3-"/>
        <w:rPr>
          <w:lang w:val="zh-CN"/>
        </w:rPr>
      </w:pPr>
      <w:bookmarkStart w:id="36" w:name="_Ref45014167"/>
      <w:r>
        <w:rPr>
          <w:rFonts w:hint="eastAsia"/>
          <w:lang w:val="zh-CN"/>
        </w:rPr>
        <w:t>模型单元</w:t>
      </w:r>
      <w:r w:rsidR="00BB6102">
        <w:rPr>
          <w:rFonts w:hint="eastAsia"/>
          <w:lang w:val="zh-CN"/>
        </w:rPr>
        <w:t>表达时所使用的</w:t>
      </w:r>
      <w:r>
        <w:rPr>
          <w:rFonts w:hint="eastAsia"/>
          <w:lang w:val="zh-CN"/>
        </w:rPr>
        <w:t>设备符号应符合国家有关标准的规定。</w:t>
      </w:r>
    </w:p>
    <w:p w14:paraId="3D8A930F" w14:textId="59593403" w:rsidR="00A6323E" w:rsidRDefault="00A6323E" w:rsidP="00A6323E">
      <w:pPr>
        <w:pStyle w:val="3-"/>
        <w:rPr>
          <w:lang w:val="zh-CN"/>
        </w:rPr>
      </w:pPr>
      <w:bookmarkStart w:id="37" w:name="_Ref61345660"/>
      <w:r w:rsidRPr="00CD27C1">
        <w:rPr>
          <w:lang w:val="zh-CN"/>
        </w:rPr>
        <w:t>构件级模型单元几何表达精度应划分为G1、G2、G3和G4四个等级</w:t>
      </w:r>
      <w:r>
        <w:rPr>
          <w:rFonts w:hint="eastAsia"/>
          <w:lang w:val="zh-CN"/>
        </w:rPr>
        <w:t>，</w:t>
      </w:r>
      <w:r w:rsidRPr="00CD27C1">
        <w:rPr>
          <w:lang w:val="zh-CN"/>
        </w:rPr>
        <w:t>等级要求应符合现行国家标准《建筑信息模型设计交付标准》GB/T 5</w:t>
      </w:r>
      <w:r>
        <w:rPr>
          <w:lang w:val="zh-CN"/>
        </w:rPr>
        <w:t>1301</w:t>
      </w:r>
      <w:r w:rsidRPr="00CD27C1">
        <w:rPr>
          <w:lang w:val="zh-CN"/>
        </w:rPr>
        <w:t>的规定。</w:t>
      </w:r>
      <w:bookmarkEnd w:id="37"/>
    </w:p>
    <w:p w14:paraId="58767C2A" w14:textId="1A675840" w:rsidR="00771652" w:rsidRDefault="00771652" w:rsidP="00771652">
      <w:pPr>
        <w:pStyle w:val="aff6"/>
      </w:pPr>
    </w:p>
    <w:tbl>
      <w:tblPr>
        <w:tblStyle w:val="af1"/>
        <w:tblW w:w="8505" w:type="dxa"/>
        <w:jc w:val="center"/>
        <w:tblLook w:val="04A0" w:firstRow="1" w:lastRow="0" w:firstColumn="1" w:lastColumn="0" w:noHBand="0" w:noVBand="1"/>
      </w:tblPr>
      <w:tblGrid>
        <w:gridCol w:w="1134"/>
        <w:gridCol w:w="2268"/>
        <w:gridCol w:w="2268"/>
        <w:gridCol w:w="2835"/>
      </w:tblGrid>
      <w:tr w:rsidR="00771652" w14:paraId="1360ED01" w14:textId="77777777" w:rsidTr="0071054E">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48630DF" w14:textId="77777777" w:rsidR="00771652" w:rsidRDefault="00771652" w:rsidP="0071054E">
            <w:pPr>
              <w:pStyle w:val="afc"/>
              <w:spacing w:line="312" w:lineRule="auto"/>
              <w:ind w:firstLineChars="0" w:firstLine="0"/>
              <w:jc w:val="center"/>
              <w:rPr>
                <w:sz w:val="18"/>
                <w:szCs w:val="18"/>
              </w:rPr>
            </w:pPr>
            <w:r>
              <w:rPr>
                <w:rFonts w:hint="eastAsia"/>
                <w:sz w:val="18"/>
                <w:szCs w:val="18"/>
              </w:rPr>
              <w:t>等级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0DBE24" w14:textId="77777777" w:rsidR="00771652" w:rsidRDefault="00771652" w:rsidP="0071054E">
            <w:pPr>
              <w:pStyle w:val="afc"/>
              <w:spacing w:line="312" w:lineRule="auto"/>
              <w:ind w:firstLineChars="0" w:firstLine="0"/>
              <w:jc w:val="center"/>
              <w:rPr>
                <w:sz w:val="18"/>
                <w:szCs w:val="18"/>
              </w:rPr>
            </w:pPr>
            <w:r>
              <w:rPr>
                <w:rFonts w:hint="eastAsia"/>
                <w:sz w:val="18"/>
                <w:szCs w:val="18"/>
              </w:rPr>
              <w:t>模型要求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4450D5" w14:textId="77777777" w:rsidR="00771652" w:rsidRDefault="00771652" w:rsidP="0071054E">
            <w:pPr>
              <w:pStyle w:val="afc"/>
              <w:spacing w:line="312" w:lineRule="auto"/>
              <w:ind w:firstLineChars="0" w:firstLine="0"/>
              <w:jc w:val="center"/>
              <w:rPr>
                <w:sz w:val="18"/>
                <w:szCs w:val="18"/>
              </w:rPr>
            </w:pPr>
            <w:r>
              <w:rPr>
                <w:rFonts w:hint="eastAsia"/>
                <w:sz w:val="18"/>
                <w:szCs w:val="18"/>
              </w:rPr>
              <w:t>示例1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DDC87A" w14:textId="77777777" w:rsidR="00771652" w:rsidRDefault="00771652" w:rsidP="0071054E">
            <w:pPr>
              <w:pStyle w:val="afc"/>
              <w:spacing w:line="312" w:lineRule="auto"/>
              <w:ind w:firstLineChars="0" w:firstLine="0"/>
              <w:jc w:val="center"/>
              <w:rPr>
                <w:sz w:val="18"/>
                <w:szCs w:val="18"/>
              </w:rPr>
            </w:pPr>
            <w:r>
              <w:rPr>
                <w:rFonts w:hint="eastAsia"/>
                <w:sz w:val="18"/>
                <w:szCs w:val="18"/>
              </w:rPr>
              <w:t>示例2</w:t>
            </w:r>
          </w:p>
        </w:tc>
      </w:tr>
      <w:tr w:rsidR="00771652" w14:paraId="350DA054" w14:textId="77777777" w:rsidTr="0071054E">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870FC6F" w14:textId="77777777" w:rsidR="00771652" w:rsidRDefault="00771652" w:rsidP="0071054E">
            <w:pPr>
              <w:pStyle w:val="afc"/>
              <w:spacing w:line="312" w:lineRule="auto"/>
              <w:ind w:firstLineChars="0" w:firstLine="0"/>
              <w:jc w:val="center"/>
              <w:rPr>
                <w:sz w:val="18"/>
                <w:szCs w:val="18"/>
              </w:rPr>
            </w:pPr>
            <w:r>
              <w:rPr>
                <w:rFonts w:hint="eastAsia"/>
                <w:sz w:val="18"/>
                <w:szCs w:val="18"/>
              </w:rPr>
              <w:t>G1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90E339" w14:textId="77777777" w:rsidR="00771652" w:rsidRDefault="00771652" w:rsidP="0071054E">
            <w:pPr>
              <w:pStyle w:val="afc"/>
              <w:spacing w:line="312" w:lineRule="auto"/>
              <w:ind w:firstLineChars="0" w:firstLine="0"/>
              <w:rPr>
                <w:sz w:val="18"/>
                <w:szCs w:val="18"/>
              </w:rPr>
            </w:pPr>
            <w:r>
              <w:rPr>
                <w:rFonts w:hint="eastAsia"/>
                <w:sz w:val="18"/>
                <w:szCs w:val="18"/>
                <w:lang w:val="en-US"/>
              </w:rPr>
              <w:t>满足二维化或符号化识别需求的几何表达精度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69E4B0" w14:textId="77777777" w:rsidR="00771652" w:rsidRDefault="00771652" w:rsidP="0071054E">
            <w:pPr>
              <w:pStyle w:val="afc"/>
              <w:spacing w:line="312" w:lineRule="auto"/>
              <w:ind w:firstLineChars="0" w:firstLine="0"/>
              <w:jc w:val="center"/>
              <w:rPr>
                <w:noProof/>
                <w:sz w:val="18"/>
                <w:szCs w:val="18"/>
                <w:lang w:val="en-US"/>
              </w:rPr>
            </w:pPr>
            <w:r>
              <w:rPr>
                <w:noProof/>
                <w:sz w:val="18"/>
                <w:szCs w:val="18"/>
                <w:lang w:val="en-US"/>
              </w:rPr>
              <w:drawing>
                <wp:inline distT="0" distB="0" distL="0" distR="0" wp14:anchorId="51607678" wp14:editId="7CADAC89">
                  <wp:extent cx="855980" cy="563245"/>
                  <wp:effectExtent l="0" t="0" r="1270" b="8255"/>
                  <wp:docPr id="22" name="图片 22" descr="阀门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阀门符号"/>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5980" cy="56324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1F770BD5" w14:textId="77777777" w:rsidR="00771652" w:rsidRDefault="00771652" w:rsidP="0071054E">
            <w:pPr>
              <w:pStyle w:val="afc"/>
              <w:spacing w:line="312" w:lineRule="auto"/>
              <w:ind w:firstLineChars="0" w:firstLine="0"/>
              <w:jc w:val="center"/>
              <w:rPr>
                <w:sz w:val="18"/>
                <w:szCs w:val="18"/>
              </w:rPr>
            </w:pPr>
            <w:r>
              <w:rPr>
                <w:rFonts w:hint="eastAsia"/>
                <w:noProof/>
                <w:kern w:val="2"/>
              </w:rPr>
              <mc:AlternateContent>
                <mc:Choice Requires="wpg">
                  <w:drawing>
                    <wp:anchor distT="0" distB="0" distL="114300" distR="114300" simplePos="0" relativeHeight="251659264" behindDoc="0" locked="0" layoutInCell="1" allowOverlap="1" wp14:anchorId="2DC106E5" wp14:editId="6132543C">
                      <wp:simplePos x="0" y="0"/>
                      <wp:positionH relativeFrom="column">
                        <wp:posOffset>389890</wp:posOffset>
                      </wp:positionH>
                      <wp:positionV relativeFrom="paragraph">
                        <wp:posOffset>135890</wp:posOffset>
                      </wp:positionV>
                      <wp:extent cx="845820" cy="635"/>
                      <wp:effectExtent l="0" t="19050" r="30480" b="18415"/>
                      <wp:wrapNone/>
                      <wp:docPr id="23" name="组合 23"/>
                      <wp:cNvGraphicFramePr/>
                      <a:graphic xmlns:a="http://schemas.openxmlformats.org/drawingml/2006/main">
                        <a:graphicData uri="http://schemas.microsoft.com/office/word/2010/wordprocessingGroup">
                          <wpg:wgp>
                            <wpg:cNvGrpSpPr/>
                            <wpg:grpSpPr>
                              <a:xfrm>
                                <a:off x="0" y="0"/>
                                <a:ext cx="845820" cy="635"/>
                                <a:chOff x="0" y="0"/>
                                <a:chExt cx="846858" cy="638"/>
                              </a:xfrm>
                            </wpg:grpSpPr>
                            <wps:wsp>
                              <wps:cNvPr id="24" name="直线连接符 5"/>
                              <wps:cNvCnPr/>
                              <wps:spPr>
                                <a:xfrm>
                                  <a:off x="0" y="638"/>
                                  <a:ext cx="32434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5" name="直线连接符 8"/>
                              <wps:cNvCnPr/>
                              <wps:spPr>
                                <a:xfrm>
                                  <a:off x="522513" y="0"/>
                                  <a:ext cx="32434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EA4C0F" id="组合 23" o:spid="_x0000_s1026" style="position:absolute;left:0;text-align:left;margin-left:30.7pt;margin-top:10.7pt;width:66.6pt;height:.05pt;z-index:251659264;mso-width-relative:margin;mso-height-relative:margin" coordsize="8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">
                      <v:line id="直线连接符 5" o:spid="_x0000_s1027" style="position:absolute;visibility:visible;mso-wrap-style:square" from="0,6" to="3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" strokecolor="black [3213]" strokeweight="2.25pt">
                        <v:stroke joinstyle="miter"/>
                      </v:line>
                      <v:line id="直线连接符 8" o:spid="_x0000_s1028" style="position:absolute;visibility:visible;mso-wrap-style:square" from="5225,0" to="8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" strokecolor="black [3213]" strokeweight="2.25pt">
                        <v:stroke joinstyle="miter"/>
                      </v:line>
                    </v:group>
                  </w:pict>
                </mc:Fallback>
              </mc:AlternateContent>
            </w:r>
            <w:r>
              <w:rPr>
                <w:rFonts w:hint="eastAsia"/>
                <w:sz w:val="32"/>
                <w:szCs w:val="18"/>
              </w:rPr>
              <w:t>L</w:t>
            </w:r>
          </w:p>
        </w:tc>
      </w:tr>
      <w:tr w:rsidR="00771652" w14:paraId="35EC8CAA" w14:textId="77777777" w:rsidTr="0071054E">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6CC87F6" w14:textId="77777777" w:rsidR="00771652" w:rsidRDefault="00771652" w:rsidP="0071054E">
            <w:pPr>
              <w:pStyle w:val="afc"/>
              <w:spacing w:line="312" w:lineRule="auto"/>
              <w:ind w:firstLineChars="0" w:firstLine="0"/>
              <w:jc w:val="center"/>
              <w:rPr>
                <w:sz w:val="18"/>
                <w:szCs w:val="18"/>
              </w:rPr>
            </w:pPr>
            <w:r>
              <w:rPr>
                <w:rFonts w:hint="eastAsia"/>
                <w:sz w:val="18"/>
                <w:szCs w:val="18"/>
              </w:rPr>
              <w:t>G2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88D337" w14:textId="77777777" w:rsidR="00771652" w:rsidRDefault="00771652" w:rsidP="0071054E">
            <w:pPr>
              <w:autoSpaceDE w:val="0"/>
              <w:autoSpaceDN w:val="0"/>
              <w:adjustRightInd w:val="0"/>
              <w:spacing w:line="312" w:lineRule="auto"/>
              <w:ind w:firstLine="0"/>
              <w:rPr>
                <w:rFonts w:cs="宋体"/>
                <w:sz w:val="18"/>
                <w:szCs w:val="18"/>
              </w:rPr>
            </w:pPr>
            <w:r>
              <w:rPr>
                <w:rFonts w:hint="eastAsia"/>
                <w:sz w:val="18"/>
                <w:szCs w:val="18"/>
                <w:lang w:val="en-US"/>
              </w:rPr>
              <w:t>满足空间占位、主要颜色等粗略识别需求的几何表达精度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1BBF91" w14:textId="77777777" w:rsidR="00771652" w:rsidRDefault="00771652" w:rsidP="0071054E">
            <w:pPr>
              <w:pStyle w:val="afc"/>
              <w:spacing w:line="312" w:lineRule="auto"/>
              <w:ind w:firstLineChars="0" w:firstLine="0"/>
              <w:jc w:val="center"/>
              <w:rPr>
                <w:noProof/>
                <w:sz w:val="18"/>
                <w:szCs w:val="18"/>
                <w:lang w:val="en-US"/>
              </w:rPr>
            </w:pPr>
            <w:r>
              <w:rPr>
                <w:noProof/>
                <w:sz w:val="18"/>
                <w:szCs w:val="18"/>
                <w:lang w:val="en-US"/>
              </w:rPr>
              <w:drawing>
                <wp:inline distT="0" distB="0" distL="0" distR="0" wp14:anchorId="62D661DA" wp14:editId="5574E327">
                  <wp:extent cx="965835" cy="1031240"/>
                  <wp:effectExtent l="0" t="0" r="5715" b="0"/>
                  <wp:docPr id="21" name="图片 21" descr="阀门占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阀门占位"/>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5835" cy="103124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76910EAA" w14:textId="77777777" w:rsidR="00771652" w:rsidRDefault="00771652" w:rsidP="0071054E">
            <w:pPr>
              <w:pStyle w:val="afc"/>
              <w:spacing w:line="312" w:lineRule="auto"/>
              <w:ind w:firstLineChars="0" w:firstLine="0"/>
              <w:jc w:val="center"/>
              <w:rPr>
                <w:sz w:val="18"/>
                <w:szCs w:val="18"/>
              </w:rPr>
            </w:pPr>
            <w:r>
              <w:rPr>
                <w:noProof/>
                <w:sz w:val="18"/>
                <w:szCs w:val="18"/>
                <w:lang w:val="en-US"/>
              </w:rPr>
              <w:drawing>
                <wp:inline distT="0" distB="0" distL="0" distR="0" wp14:anchorId="003B2BC9" wp14:editId="790B5E9C">
                  <wp:extent cx="965835" cy="1002030"/>
                  <wp:effectExtent l="0" t="0" r="5715" b="7620"/>
                  <wp:docPr id="20" name="图片 20"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形状&#10;&#10;中度可信度描述已自动生成"/>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5835" cy="1002030"/>
                          </a:xfrm>
                          <a:prstGeom prst="rect">
                            <a:avLst/>
                          </a:prstGeom>
                          <a:noFill/>
                          <a:ln>
                            <a:noFill/>
                          </a:ln>
                        </pic:spPr>
                      </pic:pic>
                    </a:graphicData>
                  </a:graphic>
                </wp:inline>
              </w:drawing>
            </w:r>
          </w:p>
        </w:tc>
      </w:tr>
      <w:tr w:rsidR="00771652" w14:paraId="67573B3B" w14:textId="77777777" w:rsidTr="0071054E">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EDD27CE" w14:textId="77777777" w:rsidR="00771652" w:rsidRDefault="00771652" w:rsidP="0071054E">
            <w:pPr>
              <w:pStyle w:val="afc"/>
              <w:spacing w:line="312" w:lineRule="auto"/>
              <w:ind w:firstLineChars="0" w:firstLine="0"/>
              <w:jc w:val="center"/>
              <w:rPr>
                <w:sz w:val="18"/>
                <w:szCs w:val="18"/>
              </w:rPr>
            </w:pPr>
            <w:r>
              <w:rPr>
                <w:rFonts w:hint="eastAsia"/>
                <w:sz w:val="18"/>
                <w:szCs w:val="18"/>
              </w:rPr>
              <w:t>G3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4CDFB5" w14:textId="77777777" w:rsidR="00771652" w:rsidRDefault="00771652" w:rsidP="0071054E">
            <w:pPr>
              <w:spacing w:line="312" w:lineRule="auto"/>
              <w:ind w:firstLine="0"/>
              <w:rPr>
                <w:sz w:val="18"/>
                <w:szCs w:val="18"/>
              </w:rPr>
            </w:pPr>
            <w:r>
              <w:rPr>
                <w:rFonts w:hint="eastAsia"/>
                <w:sz w:val="18"/>
                <w:szCs w:val="18"/>
                <w:lang w:val="en-US"/>
              </w:rPr>
              <w:t>满足建造安装流程、采购等精细识别需求的几何表达精度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2EDC60" w14:textId="77777777" w:rsidR="00771652" w:rsidRDefault="00771652" w:rsidP="0071054E">
            <w:pPr>
              <w:pStyle w:val="afc"/>
              <w:spacing w:line="312" w:lineRule="auto"/>
              <w:ind w:firstLineChars="0" w:firstLine="0"/>
              <w:jc w:val="center"/>
              <w:rPr>
                <w:noProof/>
                <w:sz w:val="18"/>
                <w:szCs w:val="18"/>
                <w:lang w:val="en-US"/>
              </w:rPr>
            </w:pPr>
            <w:r>
              <w:rPr>
                <w:noProof/>
                <w:sz w:val="18"/>
                <w:szCs w:val="18"/>
                <w:lang w:val="en-US"/>
              </w:rPr>
              <w:drawing>
                <wp:inline distT="0" distB="0" distL="0" distR="0" wp14:anchorId="44398766" wp14:editId="6E0C3E86">
                  <wp:extent cx="892175" cy="1082675"/>
                  <wp:effectExtent l="0" t="0" r="3175" b="3175"/>
                  <wp:docPr id="19" name="图片 19" descr="阀门施工图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阀门施工图级"/>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2175" cy="108267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3DC91C80" w14:textId="77777777" w:rsidR="00771652" w:rsidRDefault="00771652" w:rsidP="0071054E">
            <w:pPr>
              <w:pStyle w:val="afc"/>
              <w:spacing w:line="312" w:lineRule="auto"/>
              <w:ind w:firstLineChars="0" w:firstLine="0"/>
              <w:jc w:val="center"/>
              <w:rPr>
                <w:sz w:val="18"/>
                <w:szCs w:val="18"/>
              </w:rPr>
            </w:pPr>
            <w:r>
              <w:rPr>
                <w:noProof/>
                <w:sz w:val="18"/>
                <w:szCs w:val="18"/>
                <w:lang w:val="en-US"/>
              </w:rPr>
              <w:drawing>
                <wp:inline distT="0" distB="0" distL="0" distR="0" wp14:anchorId="66C79F27" wp14:editId="13317A68">
                  <wp:extent cx="1031240" cy="1075055"/>
                  <wp:effectExtent l="0" t="0" r="0" b="0"/>
                  <wp:docPr id="18" name="图片 18" descr="图片包含 游戏机, 家具,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游戏机, 家具, 桌子&#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l="1137"/>
                          <a:stretch>
                            <a:fillRect/>
                          </a:stretch>
                        </pic:blipFill>
                        <pic:spPr bwMode="auto">
                          <a:xfrm>
                            <a:off x="0" y="0"/>
                            <a:ext cx="1031240" cy="1075055"/>
                          </a:xfrm>
                          <a:prstGeom prst="rect">
                            <a:avLst/>
                          </a:prstGeom>
                          <a:noFill/>
                          <a:ln>
                            <a:noFill/>
                          </a:ln>
                        </pic:spPr>
                      </pic:pic>
                    </a:graphicData>
                  </a:graphic>
                </wp:inline>
              </w:drawing>
            </w:r>
          </w:p>
        </w:tc>
      </w:tr>
      <w:tr w:rsidR="00771652" w14:paraId="426958F1" w14:textId="77777777" w:rsidTr="0071054E">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8883362" w14:textId="77777777" w:rsidR="00771652" w:rsidRDefault="00771652" w:rsidP="0071054E">
            <w:pPr>
              <w:pStyle w:val="afc"/>
              <w:spacing w:line="312" w:lineRule="auto"/>
              <w:ind w:firstLineChars="0" w:firstLine="0"/>
              <w:jc w:val="center"/>
              <w:rPr>
                <w:sz w:val="18"/>
                <w:szCs w:val="18"/>
              </w:rPr>
            </w:pPr>
            <w:r>
              <w:rPr>
                <w:rFonts w:hint="eastAsia"/>
                <w:sz w:val="18"/>
                <w:szCs w:val="18"/>
              </w:rPr>
              <w:lastRenderedPageBreak/>
              <w:t>G4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27EE20" w14:textId="77777777" w:rsidR="00771652" w:rsidRDefault="00771652" w:rsidP="0071054E">
            <w:pPr>
              <w:spacing w:line="312" w:lineRule="auto"/>
              <w:ind w:firstLine="0"/>
              <w:rPr>
                <w:sz w:val="18"/>
                <w:szCs w:val="18"/>
              </w:rPr>
            </w:pPr>
            <w:r>
              <w:rPr>
                <w:rFonts w:hint="eastAsia"/>
                <w:sz w:val="18"/>
                <w:szCs w:val="18"/>
                <w:lang w:val="en-US"/>
              </w:rPr>
              <w:t>满足高精度渲染展示、产品管理、制造加工准备等高精度识别需求的几何表达精度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E70BF4" w14:textId="77777777" w:rsidR="00771652" w:rsidRDefault="00771652" w:rsidP="0071054E">
            <w:pPr>
              <w:pStyle w:val="afc"/>
              <w:spacing w:line="312" w:lineRule="auto"/>
              <w:ind w:firstLineChars="0" w:firstLine="0"/>
              <w:jc w:val="center"/>
              <w:rPr>
                <w:noProof/>
                <w:sz w:val="18"/>
                <w:szCs w:val="18"/>
                <w:lang w:val="en-US"/>
              </w:rPr>
            </w:pPr>
            <w:r>
              <w:rPr>
                <w:noProof/>
                <w:sz w:val="18"/>
                <w:szCs w:val="18"/>
                <w:lang w:val="en-US"/>
              </w:rPr>
              <w:drawing>
                <wp:inline distT="0" distB="0" distL="0" distR="0" wp14:anchorId="6C319616" wp14:editId="4557AD92">
                  <wp:extent cx="760730" cy="936625"/>
                  <wp:effectExtent l="0" t="0" r="1270" b="0"/>
                  <wp:docPr id="17" name="图片 17" descr="阀门加工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阀门加工级"/>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0730" cy="93662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54C270AC" w14:textId="77777777" w:rsidR="00771652" w:rsidRDefault="00771652" w:rsidP="0071054E">
            <w:pPr>
              <w:pStyle w:val="afc"/>
              <w:spacing w:line="312" w:lineRule="auto"/>
              <w:ind w:firstLineChars="0" w:firstLine="0"/>
              <w:jc w:val="center"/>
              <w:rPr>
                <w:sz w:val="18"/>
                <w:szCs w:val="18"/>
              </w:rPr>
            </w:pPr>
            <w:r>
              <w:rPr>
                <w:noProof/>
                <w:sz w:val="18"/>
                <w:szCs w:val="18"/>
                <w:lang w:val="en-US"/>
              </w:rPr>
              <w:drawing>
                <wp:inline distT="0" distB="0" distL="0" distR="0" wp14:anchorId="4FAAA350" wp14:editId="604815C4">
                  <wp:extent cx="1075055" cy="1002030"/>
                  <wp:effectExtent l="0" t="0" r="0" b="7620"/>
                  <wp:docPr id="16" name="图片 16" descr="在笼子里的鸟&#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在笼子里的鸟&#10;&#10;中度可信度描述已自动生成"/>
                          <pic:cNvPicPr>
                            <a:picLocks noChangeAspect="1" noChangeArrowheads="1"/>
                          </pic:cNvPicPr>
                        </pic:nvPicPr>
                        <pic:blipFill>
                          <a:blip r:embed="rId32">
                            <a:extLst>
                              <a:ext uri="{28A0092B-C50C-407E-A947-70E740481C1C}">
                                <a14:useLocalDpi xmlns:a14="http://schemas.microsoft.com/office/drawing/2010/main" val="0"/>
                              </a:ext>
                            </a:extLst>
                          </a:blip>
                          <a:srcRect l="502" r="1376" b="993"/>
                          <a:stretch>
                            <a:fillRect/>
                          </a:stretch>
                        </pic:blipFill>
                        <pic:spPr bwMode="auto">
                          <a:xfrm>
                            <a:off x="0" y="0"/>
                            <a:ext cx="1075055" cy="1002030"/>
                          </a:xfrm>
                          <a:prstGeom prst="rect">
                            <a:avLst/>
                          </a:prstGeom>
                          <a:noFill/>
                          <a:ln>
                            <a:noFill/>
                          </a:ln>
                        </pic:spPr>
                      </pic:pic>
                    </a:graphicData>
                  </a:graphic>
                </wp:inline>
              </w:drawing>
            </w:r>
          </w:p>
        </w:tc>
      </w:tr>
    </w:tbl>
    <w:p w14:paraId="43761108" w14:textId="601178CE" w:rsidR="002D0B7F" w:rsidRDefault="002D0B7F" w:rsidP="002D0B7F">
      <w:pPr>
        <w:pStyle w:val="3-"/>
        <w:numPr>
          <w:ilvl w:val="0"/>
          <w:numId w:val="0"/>
        </w:numPr>
        <w:jc w:val="center"/>
      </w:pPr>
      <w:bookmarkStart w:id="38" w:name="_Ref45015069"/>
      <w:r w:rsidRPr="002D0B7F">
        <w:t xml:space="preserve">图  </w:t>
      </w:r>
      <w:r>
        <w:fldChar w:fldCharType="begin"/>
      </w:r>
      <w:r>
        <w:instrText xml:space="preserve"> REF _Ref61345660 \r \h </w:instrText>
      </w:r>
      <w:r>
        <w:fldChar w:fldCharType="separate"/>
      </w:r>
      <w:r>
        <w:t>4. 1. 4</w:t>
      </w:r>
      <w:r>
        <w:fldChar w:fldCharType="end"/>
      </w:r>
      <w:r w:rsidRPr="002D0B7F">
        <w:t xml:space="preserve"> 以UML表示的信息模型构成</w:t>
      </w:r>
    </w:p>
    <w:p w14:paraId="5ACCEB3B" w14:textId="77777777" w:rsidR="002D0B7F" w:rsidRDefault="002D0B7F" w:rsidP="002D0B7F">
      <w:pPr>
        <w:pStyle w:val="3-"/>
        <w:numPr>
          <w:ilvl w:val="0"/>
          <w:numId w:val="0"/>
        </w:numPr>
        <w:jc w:val="center"/>
      </w:pPr>
    </w:p>
    <w:p w14:paraId="75C8EA74" w14:textId="6D4677FD" w:rsidR="00750B72" w:rsidRDefault="00A6323E" w:rsidP="00E86F03">
      <w:pPr>
        <w:pStyle w:val="3-"/>
      </w:pPr>
      <w:r>
        <w:rPr>
          <w:rFonts w:hint="eastAsia"/>
        </w:rPr>
        <w:t>模型单元</w:t>
      </w:r>
      <w:bookmarkStart w:id="39" w:name="OLE_LINK6"/>
      <w:r>
        <w:rPr>
          <w:rFonts w:hint="eastAsia"/>
        </w:rPr>
        <w:t>不同几何表达精度对应的表达内容</w:t>
      </w:r>
      <w:bookmarkEnd w:id="39"/>
      <w:r>
        <w:rPr>
          <w:rFonts w:hint="eastAsia"/>
        </w:rPr>
        <w:t>应符合表</w:t>
      </w:r>
      <w:bookmarkEnd w:id="36"/>
      <w:r w:rsidR="00890E3E">
        <w:fldChar w:fldCharType="begin"/>
      </w:r>
      <w:r w:rsidR="00890E3E">
        <w:instrText xml:space="preserve"> </w:instrText>
      </w:r>
      <w:r w:rsidR="00890E3E">
        <w:rPr>
          <w:rFonts w:hint="eastAsia"/>
        </w:rPr>
        <w:instrText>REF _Ref45015069 \r \h</w:instrText>
      </w:r>
      <w:r w:rsidR="00890E3E">
        <w:instrText xml:space="preserve"> </w:instrText>
      </w:r>
      <w:r w:rsidR="00890E3E">
        <w:fldChar w:fldCharType="separate"/>
      </w:r>
      <w:r w:rsidR="004271BC">
        <w:t>4. 1. 5</w:t>
      </w:r>
      <w:r w:rsidR="00890E3E">
        <w:fldChar w:fldCharType="end"/>
      </w:r>
      <w:r w:rsidR="0076118F">
        <w:rPr>
          <w:rFonts w:hint="eastAsia"/>
        </w:rPr>
        <w:t>的规定。</w:t>
      </w:r>
      <w:bookmarkEnd w:id="38"/>
    </w:p>
    <w:p w14:paraId="7BBDDB9E" w14:textId="77777777" w:rsidR="00E86F03" w:rsidRPr="00892C03" w:rsidRDefault="00E86F03" w:rsidP="00E86F03">
      <w:pPr>
        <w:pStyle w:val="aff6"/>
      </w:pPr>
      <w:r>
        <w:rPr>
          <w:rFonts w:hint="eastAsia"/>
        </w:rPr>
        <w:t>表</w:t>
      </w:r>
      <w:r w:rsidR="00890E3E">
        <w:fldChar w:fldCharType="begin"/>
      </w:r>
      <w:r w:rsidR="00890E3E">
        <w:instrText xml:space="preserve"> </w:instrText>
      </w:r>
      <w:r w:rsidR="00890E3E">
        <w:rPr>
          <w:rFonts w:hint="eastAsia"/>
        </w:rPr>
        <w:instrText>REF _Ref45015069 \r \h</w:instrText>
      </w:r>
      <w:r w:rsidR="00890E3E">
        <w:instrText xml:space="preserve"> </w:instrText>
      </w:r>
      <w:r w:rsidR="00890E3E">
        <w:fldChar w:fldCharType="separate"/>
      </w:r>
      <w:r w:rsidR="00EA1274">
        <w:t>4. 2. 5</w:t>
      </w:r>
      <w:r w:rsidR="00890E3E">
        <w:fldChar w:fldCharType="end"/>
      </w:r>
      <w:r>
        <w:t xml:space="preserve">  </w:t>
      </w:r>
      <w:r w:rsidR="00892C03">
        <w:fldChar w:fldCharType="begin"/>
      </w:r>
      <w:r w:rsidR="00892C03">
        <w:instrText xml:space="preserve"> REF OLE_LINK6 \h </w:instrText>
      </w:r>
      <w:r w:rsidR="00892C03">
        <w:fldChar w:fldCharType="separate"/>
      </w:r>
      <w:r w:rsidR="00EA1274">
        <w:rPr>
          <w:rFonts w:hint="eastAsia"/>
        </w:rPr>
        <w:t>不同几何表达精度对应的表达内容</w:t>
      </w:r>
      <w:r w:rsidR="00892C03">
        <w:fldChar w:fldCharType="end"/>
      </w:r>
    </w:p>
    <w:tbl>
      <w:tblPr>
        <w:tblStyle w:val="af1"/>
        <w:tblW w:w="0" w:type="auto"/>
        <w:jc w:val="center"/>
        <w:tblCellMar>
          <w:top w:w="57" w:type="dxa"/>
          <w:bottom w:w="57" w:type="dxa"/>
        </w:tblCellMar>
        <w:tblLook w:val="04A0" w:firstRow="1" w:lastRow="0" w:firstColumn="1" w:lastColumn="0" w:noHBand="0" w:noVBand="1"/>
      </w:tblPr>
      <w:tblGrid>
        <w:gridCol w:w="1417"/>
        <w:gridCol w:w="1130"/>
        <w:gridCol w:w="1134"/>
        <w:gridCol w:w="1134"/>
        <w:gridCol w:w="1134"/>
        <w:gridCol w:w="1134"/>
      </w:tblGrid>
      <w:tr w:rsidR="00890E3E" w14:paraId="2A659E0C" w14:textId="77777777" w:rsidTr="0071054E">
        <w:trPr>
          <w:jc w:val="center"/>
        </w:trPr>
        <w:tc>
          <w:tcPr>
            <w:tcW w:w="1417" w:type="dxa"/>
            <w:vMerge w:val="restart"/>
            <w:vAlign w:val="center"/>
          </w:tcPr>
          <w:p w14:paraId="3D9F460B" w14:textId="77777777" w:rsidR="00890E3E" w:rsidRDefault="00890E3E" w:rsidP="00B70B85">
            <w:pPr>
              <w:pStyle w:val="af0"/>
            </w:pPr>
            <w:r>
              <w:rPr>
                <w:rFonts w:hint="eastAsia"/>
              </w:rPr>
              <w:t>模型单元</w:t>
            </w:r>
          </w:p>
          <w:p w14:paraId="224EE166" w14:textId="77777777" w:rsidR="00890E3E" w:rsidRDefault="00890E3E" w:rsidP="00B70B85">
            <w:pPr>
              <w:pStyle w:val="af0"/>
            </w:pPr>
            <w:r>
              <w:rPr>
                <w:rFonts w:hint="eastAsia"/>
              </w:rPr>
              <w:t>几何表达精度</w:t>
            </w:r>
          </w:p>
        </w:tc>
        <w:tc>
          <w:tcPr>
            <w:tcW w:w="5666" w:type="dxa"/>
            <w:gridSpan w:val="5"/>
          </w:tcPr>
          <w:p w14:paraId="4729D1E2" w14:textId="77777777" w:rsidR="00890E3E" w:rsidRDefault="00890E3E" w:rsidP="00551EFD">
            <w:pPr>
              <w:pStyle w:val="af0"/>
            </w:pPr>
            <w:r>
              <w:rPr>
                <w:rFonts w:hint="eastAsia"/>
              </w:rPr>
              <w:t>表达内容</w:t>
            </w:r>
          </w:p>
        </w:tc>
      </w:tr>
      <w:tr w:rsidR="00A6323E" w14:paraId="4A10AEFE" w14:textId="77777777" w:rsidTr="0071054E">
        <w:trPr>
          <w:jc w:val="center"/>
        </w:trPr>
        <w:tc>
          <w:tcPr>
            <w:tcW w:w="1417" w:type="dxa"/>
            <w:vMerge/>
            <w:vAlign w:val="center"/>
          </w:tcPr>
          <w:p w14:paraId="176D0F20" w14:textId="77777777" w:rsidR="00A6323E" w:rsidRDefault="00A6323E" w:rsidP="00B70B85">
            <w:pPr>
              <w:pStyle w:val="af0"/>
            </w:pPr>
          </w:p>
        </w:tc>
        <w:tc>
          <w:tcPr>
            <w:tcW w:w="1130" w:type="dxa"/>
          </w:tcPr>
          <w:p w14:paraId="4DE9ED28" w14:textId="77777777" w:rsidR="00A6323E" w:rsidRDefault="00A6323E" w:rsidP="00551EFD">
            <w:pPr>
              <w:spacing w:line="240" w:lineRule="auto"/>
              <w:ind w:firstLine="0"/>
              <w:jc w:val="center"/>
              <w:rPr>
                <w:sz w:val="18"/>
                <w:szCs w:val="18"/>
              </w:rPr>
            </w:pPr>
            <w:r>
              <w:rPr>
                <w:rFonts w:hint="eastAsia"/>
                <w:sz w:val="18"/>
                <w:szCs w:val="18"/>
              </w:rPr>
              <w:t>定位基点</w:t>
            </w:r>
          </w:p>
        </w:tc>
        <w:tc>
          <w:tcPr>
            <w:tcW w:w="1134" w:type="dxa"/>
          </w:tcPr>
          <w:p w14:paraId="223BE9A8" w14:textId="3FB0E1AD" w:rsidR="00A6323E" w:rsidRPr="00C34C03" w:rsidRDefault="00A6323E" w:rsidP="00551EFD">
            <w:pPr>
              <w:spacing w:line="240" w:lineRule="auto"/>
              <w:ind w:firstLine="0"/>
              <w:jc w:val="center"/>
              <w:rPr>
                <w:sz w:val="18"/>
                <w:szCs w:val="18"/>
              </w:rPr>
            </w:pPr>
            <w:r>
              <w:rPr>
                <w:rFonts w:hint="eastAsia"/>
                <w:sz w:val="18"/>
                <w:szCs w:val="18"/>
              </w:rPr>
              <w:t>设备符号</w:t>
            </w:r>
          </w:p>
        </w:tc>
        <w:tc>
          <w:tcPr>
            <w:tcW w:w="1134" w:type="dxa"/>
          </w:tcPr>
          <w:p w14:paraId="6F7F8880" w14:textId="01475457" w:rsidR="00A6323E" w:rsidRPr="00C34C03" w:rsidRDefault="00A6323E" w:rsidP="0071054E">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设备接口</w:t>
            </w:r>
          </w:p>
        </w:tc>
        <w:tc>
          <w:tcPr>
            <w:tcW w:w="1134" w:type="dxa"/>
          </w:tcPr>
          <w:p w14:paraId="0AA498BB" w14:textId="77777777" w:rsidR="00A6323E" w:rsidRDefault="00A6323E" w:rsidP="00551EFD">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空间占位</w:t>
            </w:r>
          </w:p>
        </w:tc>
        <w:tc>
          <w:tcPr>
            <w:tcW w:w="1134" w:type="dxa"/>
          </w:tcPr>
          <w:p w14:paraId="6783E5B8" w14:textId="77777777" w:rsidR="00A6323E" w:rsidRDefault="00A6323E" w:rsidP="00551EFD">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编码</w:t>
            </w:r>
          </w:p>
        </w:tc>
      </w:tr>
      <w:tr w:rsidR="00A6323E" w14:paraId="279B2700" w14:textId="77777777" w:rsidTr="0071054E">
        <w:trPr>
          <w:jc w:val="center"/>
        </w:trPr>
        <w:tc>
          <w:tcPr>
            <w:tcW w:w="1417" w:type="dxa"/>
            <w:vAlign w:val="center"/>
          </w:tcPr>
          <w:p w14:paraId="7D16165E" w14:textId="77777777" w:rsidR="00A6323E" w:rsidRDefault="00A6323E" w:rsidP="00B70B85">
            <w:pPr>
              <w:pStyle w:val="af0"/>
            </w:pPr>
            <w:r>
              <w:rPr>
                <w:rFonts w:hint="eastAsia"/>
              </w:rPr>
              <w:t>G</w:t>
            </w:r>
            <w:r>
              <w:t>1</w:t>
            </w:r>
          </w:p>
        </w:tc>
        <w:tc>
          <w:tcPr>
            <w:tcW w:w="1130" w:type="dxa"/>
          </w:tcPr>
          <w:p w14:paraId="53651B05" w14:textId="77777777" w:rsidR="00A6323E" w:rsidRPr="005C3B4A" w:rsidRDefault="00A6323E" w:rsidP="00551EFD">
            <w:pPr>
              <w:spacing w:line="240" w:lineRule="auto"/>
              <w:ind w:firstLine="0"/>
              <w:jc w:val="center"/>
              <w:rPr>
                <w:sz w:val="18"/>
                <w:szCs w:val="18"/>
              </w:rPr>
            </w:pPr>
            <w:r>
              <w:rPr>
                <w:rFonts w:hint="eastAsia"/>
                <w:sz w:val="18"/>
                <w:szCs w:val="18"/>
              </w:rPr>
              <w:t>-</w:t>
            </w:r>
          </w:p>
        </w:tc>
        <w:tc>
          <w:tcPr>
            <w:tcW w:w="1134" w:type="dxa"/>
          </w:tcPr>
          <w:p w14:paraId="68CA66DB" w14:textId="77777777" w:rsidR="00A6323E" w:rsidRPr="005C3B4A"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37D8C9CF" w14:textId="77777777" w:rsidR="00A6323E" w:rsidRPr="005C3B4A" w:rsidRDefault="00A6323E" w:rsidP="00551EFD">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w:t>
            </w:r>
          </w:p>
        </w:tc>
        <w:tc>
          <w:tcPr>
            <w:tcW w:w="1134" w:type="dxa"/>
          </w:tcPr>
          <w:p w14:paraId="12C2D368" w14:textId="77777777" w:rsidR="00A6323E" w:rsidRPr="00C34C03" w:rsidRDefault="00A6323E" w:rsidP="00551EFD">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w:t>
            </w:r>
          </w:p>
        </w:tc>
        <w:tc>
          <w:tcPr>
            <w:tcW w:w="1134" w:type="dxa"/>
          </w:tcPr>
          <w:p w14:paraId="57350204" w14:textId="77777777" w:rsidR="00A6323E" w:rsidRDefault="00A6323E" w:rsidP="00551EFD">
            <w:pPr>
              <w:spacing w:line="240" w:lineRule="auto"/>
              <w:ind w:firstLine="0"/>
              <w:jc w:val="center"/>
              <w:rPr>
                <w:rFonts w:cs="宋体"/>
                <w:color w:val="000000" w:themeColor="text1"/>
                <w:sz w:val="18"/>
                <w:szCs w:val="18"/>
                <w:lang w:val="en-US"/>
              </w:rPr>
            </w:pPr>
            <w:r>
              <w:rPr>
                <w:rFonts w:hint="eastAsia"/>
                <w:sz w:val="18"/>
                <w:szCs w:val="18"/>
              </w:rPr>
              <w:t>-</w:t>
            </w:r>
          </w:p>
        </w:tc>
      </w:tr>
      <w:tr w:rsidR="00A6323E" w14:paraId="04004C05" w14:textId="77777777" w:rsidTr="0071054E">
        <w:trPr>
          <w:jc w:val="center"/>
        </w:trPr>
        <w:tc>
          <w:tcPr>
            <w:tcW w:w="1417" w:type="dxa"/>
            <w:vAlign w:val="center"/>
          </w:tcPr>
          <w:p w14:paraId="0633F2C9" w14:textId="77777777" w:rsidR="00A6323E" w:rsidRDefault="00A6323E" w:rsidP="00B70B85">
            <w:pPr>
              <w:pStyle w:val="af0"/>
            </w:pPr>
            <w:r>
              <w:rPr>
                <w:rFonts w:hint="eastAsia"/>
              </w:rPr>
              <w:t>G</w:t>
            </w:r>
            <w:r>
              <w:t>2</w:t>
            </w:r>
          </w:p>
        </w:tc>
        <w:tc>
          <w:tcPr>
            <w:tcW w:w="1130" w:type="dxa"/>
          </w:tcPr>
          <w:p w14:paraId="11F5BCF3" w14:textId="77777777" w:rsidR="00A6323E" w:rsidRPr="00C34C03"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1B5E6509" w14:textId="77777777" w:rsidR="00A6323E" w:rsidRPr="00C34C03"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0F56CAF0" w14:textId="77777777" w:rsidR="00A6323E" w:rsidRPr="00C34C03" w:rsidRDefault="00A6323E" w:rsidP="00551EFD">
            <w:pPr>
              <w:spacing w:line="240" w:lineRule="auto"/>
              <w:ind w:firstLine="0"/>
              <w:jc w:val="center"/>
              <w:rPr>
                <w:rFonts w:cs="宋体"/>
                <w:color w:val="000000" w:themeColor="text1"/>
                <w:sz w:val="18"/>
                <w:szCs w:val="18"/>
                <w:lang w:val="en-US"/>
              </w:rPr>
            </w:pPr>
            <w:r w:rsidRPr="005C3B4A">
              <w:rPr>
                <w:rFonts w:hint="eastAsia"/>
                <w:sz w:val="18"/>
                <w:szCs w:val="18"/>
              </w:rPr>
              <w:t>△</w:t>
            </w:r>
          </w:p>
        </w:tc>
        <w:tc>
          <w:tcPr>
            <w:tcW w:w="1134" w:type="dxa"/>
          </w:tcPr>
          <w:p w14:paraId="0FB4034D" w14:textId="77777777" w:rsidR="00A6323E" w:rsidRPr="00C34C03" w:rsidRDefault="00A6323E" w:rsidP="00551EFD">
            <w:pPr>
              <w:spacing w:line="240" w:lineRule="auto"/>
              <w:ind w:firstLine="0"/>
              <w:jc w:val="center"/>
              <w:rPr>
                <w:rFonts w:cs="宋体"/>
                <w:color w:val="000000" w:themeColor="text1"/>
                <w:sz w:val="18"/>
                <w:szCs w:val="18"/>
                <w:lang w:val="en-US"/>
              </w:rPr>
            </w:pPr>
            <w:r w:rsidRPr="005C3B4A">
              <w:rPr>
                <w:rFonts w:hint="eastAsia"/>
                <w:sz w:val="18"/>
                <w:szCs w:val="18"/>
              </w:rPr>
              <w:t>▲</w:t>
            </w:r>
          </w:p>
        </w:tc>
        <w:tc>
          <w:tcPr>
            <w:tcW w:w="1134" w:type="dxa"/>
          </w:tcPr>
          <w:p w14:paraId="07EF5799" w14:textId="77777777" w:rsidR="00A6323E" w:rsidRPr="005C3B4A" w:rsidRDefault="00A6323E" w:rsidP="00551EFD">
            <w:pPr>
              <w:spacing w:line="240" w:lineRule="auto"/>
              <w:ind w:firstLine="0"/>
              <w:jc w:val="center"/>
              <w:rPr>
                <w:sz w:val="18"/>
                <w:szCs w:val="18"/>
              </w:rPr>
            </w:pPr>
            <w:r w:rsidRPr="005C3B4A">
              <w:rPr>
                <w:rFonts w:hint="eastAsia"/>
                <w:sz w:val="18"/>
                <w:szCs w:val="18"/>
              </w:rPr>
              <w:t>△</w:t>
            </w:r>
          </w:p>
        </w:tc>
      </w:tr>
      <w:tr w:rsidR="00A6323E" w14:paraId="42456A48" w14:textId="77777777" w:rsidTr="0071054E">
        <w:trPr>
          <w:jc w:val="center"/>
        </w:trPr>
        <w:tc>
          <w:tcPr>
            <w:tcW w:w="1417" w:type="dxa"/>
            <w:vAlign w:val="center"/>
          </w:tcPr>
          <w:p w14:paraId="1A712194" w14:textId="77777777" w:rsidR="00A6323E" w:rsidRDefault="00A6323E" w:rsidP="00B70B85">
            <w:pPr>
              <w:pStyle w:val="af0"/>
            </w:pPr>
            <w:r>
              <w:rPr>
                <w:rFonts w:hint="eastAsia"/>
              </w:rPr>
              <w:t>G</w:t>
            </w:r>
            <w:r>
              <w:t>3</w:t>
            </w:r>
          </w:p>
        </w:tc>
        <w:tc>
          <w:tcPr>
            <w:tcW w:w="1130" w:type="dxa"/>
          </w:tcPr>
          <w:p w14:paraId="0121E25E" w14:textId="77777777" w:rsidR="00A6323E" w:rsidRPr="00C34C03"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0BF5DB16" w14:textId="77777777" w:rsidR="00A6323E" w:rsidRPr="00C34C03"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71E2918A" w14:textId="77777777" w:rsidR="00A6323E" w:rsidRPr="00C34C03" w:rsidRDefault="00A6323E" w:rsidP="00551EFD">
            <w:pPr>
              <w:spacing w:line="240" w:lineRule="auto"/>
              <w:ind w:firstLine="0"/>
              <w:jc w:val="center"/>
              <w:rPr>
                <w:rFonts w:cs="宋体"/>
                <w:color w:val="000000" w:themeColor="text1"/>
                <w:sz w:val="18"/>
                <w:szCs w:val="18"/>
                <w:lang w:val="en-US"/>
              </w:rPr>
            </w:pPr>
            <w:r w:rsidRPr="005C3B4A">
              <w:rPr>
                <w:rFonts w:hint="eastAsia"/>
                <w:sz w:val="18"/>
                <w:szCs w:val="18"/>
              </w:rPr>
              <w:t>▲</w:t>
            </w:r>
          </w:p>
        </w:tc>
        <w:tc>
          <w:tcPr>
            <w:tcW w:w="1134" w:type="dxa"/>
          </w:tcPr>
          <w:p w14:paraId="1BF64978" w14:textId="74B674D8" w:rsidR="00A6323E" w:rsidRPr="00C34C03" w:rsidRDefault="00DA61E8" w:rsidP="00551EFD">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w:t>
            </w:r>
          </w:p>
        </w:tc>
        <w:tc>
          <w:tcPr>
            <w:tcW w:w="1134" w:type="dxa"/>
          </w:tcPr>
          <w:p w14:paraId="526D32DF" w14:textId="77777777" w:rsidR="00A6323E" w:rsidRPr="005C3B4A" w:rsidRDefault="00A6323E" w:rsidP="00551EFD">
            <w:pPr>
              <w:spacing w:line="240" w:lineRule="auto"/>
              <w:ind w:firstLine="0"/>
              <w:jc w:val="center"/>
              <w:rPr>
                <w:sz w:val="18"/>
                <w:szCs w:val="18"/>
              </w:rPr>
            </w:pPr>
            <w:r w:rsidRPr="005C3B4A">
              <w:rPr>
                <w:rFonts w:hint="eastAsia"/>
                <w:sz w:val="18"/>
                <w:szCs w:val="18"/>
              </w:rPr>
              <w:t>△</w:t>
            </w:r>
          </w:p>
        </w:tc>
      </w:tr>
      <w:tr w:rsidR="00A6323E" w14:paraId="2B1B56FB" w14:textId="77777777" w:rsidTr="0071054E">
        <w:trPr>
          <w:jc w:val="center"/>
        </w:trPr>
        <w:tc>
          <w:tcPr>
            <w:tcW w:w="1417" w:type="dxa"/>
            <w:vAlign w:val="center"/>
          </w:tcPr>
          <w:p w14:paraId="7C0B1AC1" w14:textId="77777777" w:rsidR="00A6323E" w:rsidRDefault="00A6323E" w:rsidP="00B70B85">
            <w:pPr>
              <w:pStyle w:val="af0"/>
            </w:pPr>
            <w:r>
              <w:rPr>
                <w:rFonts w:hint="eastAsia"/>
              </w:rPr>
              <w:t>G</w:t>
            </w:r>
            <w:r>
              <w:t>4</w:t>
            </w:r>
          </w:p>
        </w:tc>
        <w:tc>
          <w:tcPr>
            <w:tcW w:w="1130" w:type="dxa"/>
          </w:tcPr>
          <w:p w14:paraId="510E4CB5" w14:textId="77777777" w:rsidR="00A6323E" w:rsidRPr="00C34C03"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2CA1997E" w14:textId="77777777" w:rsidR="00A6323E" w:rsidRPr="00C34C03" w:rsidRDefault="00A6323E" w:rsidP="00551EFD">
            <w:pPr>
              <w:spacing w:line="240" w:lineRule="auto"/>
              <w:ind w:firstLine="0"/>
              <w:jc w:val="center"/>
              <w:rPr>
                <w:sz w:val="18"/>
                <w:szCs w:val="18"/>
              </w:rPr>
            </w:pPr>
            <w:r w:rsidRPr="005C3B4A">
              <w:rPr>
                <w:rFonts w:hint="eastAsia"/>
                <w:sz w:val="18"/>
                <w:szCs w:val="18"/>
              </w:rPr>
              <w:t>△</w:t>
            </w:r>
          </w:p>
        </w:tc>
        <w:tc>
          <w:tcPr>
            <w:tcW w:w="1134" w:type="dxa"/>
          </w:tcPr>
          <w:p w14:paraId="4E8A332A" w14:textId="77777777" w:rsidR="00A6323E" w:rsidRPr="00C34C03" w:rsidRDefault="00A6323E" w:rsidP="00551EFD">
            <w:pPr>
              <w:spacing w:line="240" w:lineRule="auto"/>
              <w:ind w:firstLine="0"/>
              <w:jc w:val="center"/>
              <w:rPr>
                <w:rFonts w:cs="宋体"/>
                <w:color w:val="000000" w:themeColor="text1"/>
                <w:sz w:val="18"/>
                <w:szCs w:val="18"/>
                <w:lang w:val="en-US"/>
              </w:rPr>
            </w:pPr>
            <w:r w:rsidRPr="005C3B4A">
              <w:rPr>
                <w:rFonts w:hint="eastAsia"/>
                <w:sz w:val="18"/>
                <w:szCs w:val="18"/>
              </w:rPr>
              <w:t>▲</w:t>
            </w:r>
          </w:p>
        </w:tc>
        <w:tc>
          <w:tcPr>
            <w:tcW w:w="1134" w:type="dxa"/>
          </w:tcPr>
          <w:p w14:paraId="26D9BB89" w14:textId="03B1D47C" w:rsidR="00A6323E" w:rsidRPr="00C34C03" w:rsidRDefault="00DA61E8" w:rsidP="00551EFD">
            <w:pPr>
              <w:spacing w:line="240" w:lineRule="auto"/>
              <w:ind w:firstLine="0"/>
              <w:jc w:val="center"/>
              <w:rPr>
                <w:rFonts w:cs="宋体"/>
                <w:color w:val="000000" w:themeColor="text1"/>
                <w:sz w:val="18"/>
                <w:szCs w:val="18"/>
                <w:lang w:val="en-US"/>
              </w:rPr>
            </w:pPr>
            <w:r>
              <w:rPr>
                <w:rFonts w:cs="宋体" w:hint="eastAsia"/>
                <w:color w:val="000000" w:themeColor="text1"/>
                <w:sz w:val="18"/>
                <w:szCs w:val="18"/>
                <w:lang w:val="en-US"/>
              </w:rPr>
              <w:t>-</w:t>
            </w:r>
          </w:p>
        </w:tc>
        <w:tc>
          <w:tcPr>
            <w:tcW w:w="1134" w:type="dxa"/>
          </w:tcPr>
          <w:p w14:paraId="09FC321E" w14:textId="77777777" w:rsidR="00A6323E" w:rsidRPr="005C3B4A" w:rsidRDefault="00A6323E" w:rsidP="00551EFD">
            <w:pPr>
              <w:spacing w:line="240" w:lineRule="auto"/>
              <w:ind w:firstLine="0"/>
              <w:jc w:val="center"/>
              <w:rPr>
                <w:sz w:val="18"/>
                <w:szCs w:val="18"/>
              </w:rPr>
            </w:pPr>
            <w:r w:rsidRPr="005C3B4A">
              <w:rPr>
                <w:rFonts w:hint="eastAsia"/>
                <w:sz w:val="18"/>
                <w:szCs w:val="18"/>
              </w:rPr>
              <w:t>△</w:t>
            </w:r>
          </w:p>
        </w:tc>
      </w:tr>
    </w:tbl>
    <w:p w14:paraId="52E4A9DC" w14:textId="77777777" w:rsidR="000334E7" w:rsidRDefault="000334E7" w:rsidP="005C3B4A">
      <w:pPr>
        <w:pStyle w:val="af0"/>
        <w:ind w:leftChars="472" w:left="991"/>
        <w:jc w:val="left"/>
      </w:pPr>
      <w:r>
        <w:rPr>
          <w:rFonts w:hint="eastAsia"/>
        </w:rPr>
        <w:t>注：</w:t>
      </w:r>
      <w:r w:rsidR="005C3B4A">
        <w:rPr>
          <w:rFonts w:hint="eastAsia"/>
        </w:rPr>
        <w:t>“▲”表示应具备；“△”表示宜具备；“</w:t>
      </w:r>
      <w:r w:rsidR="005C3B4A">
        <w:rPr>
          <w:rFonts w:hint="eastAsia"/>
        </w:rPr>
        <w:t>-</w:t>
      </w:r>
      <w:r w:rsidR="005C3B4A">
        <w:t>”</w:t>
      </w:r>
      <w:r w:rsidR="005C3B4A">
        <w:rPr>
          <w:rFonts w:hint="eastAsia"/>
        </w:rPr>
        <w:t>表示无要求。</w:t>
      </w:r>
    </w:p>
    <w:p w14:paraId="29552C1F" w14:textId="77777777" w:rsidR="005C3B4A" w:rsidRPr="000334E7" w:rsidRDefault="005C3B4A" w:rsidP="005C3B4A">
      <w:pPr>
        <w:pStyle w:val="af0"/>
        <w:ind w:leftChars="472" w:left="991"/>
        <w:jc w:val="left"/>
      </w:pPr>
    </w:p>
    <w:p w14:paraId="438A7AE0" w14:textId="77777777" w:rsidR="00E674FE" w:rsidRDefault="00890E3E" w:rsidP="00F41328">
      <w:pPr>
        <w:pStyle w:val="3-"/>
        <w:rPr>
          <w:lang w:val="zh-CN"/>
        </w:rPr>
      </w:pPr>
      <w:bookmarkStart w:id="40" w:name="_Ref61345645"/>
      <w:r>
        <w:rPr>
          <w:rFonts w:hint="eastAsia"/>
          <w:lang w:val="zh-CN"/>
        </w:rPr>
        <w:t>模型单元</w:t>
      </w:r>
      <w:r w:rsidR="00F41328">
        <w:rPr>
          <w:rFonts w:hint="eastAsia"/>
          <w:lang w:val="zh-CN"/>
        </w:rPr>
        <w:t>设备接口</w:t>
      </w:r>
      <w:r>
        <w:rPr>
          <w:rFonts w:hint="eastAsia"/>
          <w:lang w:val="zh-CN"/>
        </w:rPr>
        <w:t>应清晰表示，</w:t>
      </w:r>
      <w:r w:rsidR="00E674FE">
        <w:rPr>
          <w:rFonts w:hint="eastAsia"/>
          <w:lang w:val="zh-CN"/>
        </w:rPr>
        <w:t>并应符合下列规定：</w:t>
      </w:r>
      <w:bookmarkEnd w:id="40"/>
    </w:p>
    <w:p w14:paraId="64105AEC" w14:textId="77777777" w:rsidR="00A33A76" w:rsidRPr="00A33A76" w:rsidRDefault="009C0388" w:rsidP="00E674FE">
      <w:pPr>
        <w:pStyle w:val="4-"/>
        <w:rPr>
          <w:lang w:val="zh-CN"/>
        </w:rPr>
      </w:pPr>
      <w:r>
        <w:rPr>
          <w:rFonts w:hint="eastAsia"/>
          <w:lang w:val="zh-CN"/>
        </w:rPr>
        <w:t>G</w:t>
      </w:r>
      <w:r>
        <w:rPr>
          <w:lang w:val="zh-CN"/>
        </w:rPr>
        <w:t>2</w:t>
      </w:r>
      <w:r>
        <w:rPr>
          <w:rFonts w:hint="eastAsia"/>
          <w:lang w:val="zh-CN"/>
        </w:rPr>
        <w:t>几何表达精度下设备接口宜以符号表示，</w:t>
      </w:r>
      <w:r w:rsidR="00890E3E" w:rsidRPr="00657D9B">
        <w:rPr>
          <w:rFonts w:hint="eastAsia"/>
          <w:lang w:val="zh-CN"/>
        </w:rPr>
        <w:t>以</w:t>
      </w:r>
      <w:r w:rsidR="00E674FE" w:rsidRPr="00657D9B">
        <w:rPr>
          <w:rFonts w:hint="eastAsia"/>
        </w:rPr>
        <w:t>“</w:t>
      </w:r>
      <w:r w:rsidR="00A33A76" w:rsidRPr="00657D9B">
        <w:rPr>
          <w:rFonts w:hint="eastAsia"/>
        </w:rPr>
        <w:sym w:font="Wingdings" w:char="F0E8"/>
      </w:r>
      <w:r w:rsidR="00E674FE" w:rsidRPr="00657D9B">
        <w:rPr>
          <w:rFonts w:hint="eastAsia"/>
        </w:rPr>
        <w:t>”表示输入类接口，以“</w:t>
      </w:r>
      <w:r w:rsidR="00A33A76" w:rsidRPr="00657D9B">
        <w:rPr>
          <w:rFonts w:hint="eastAsia"/>
        </w:rPr>
        <w:sym w:font="Wingdings" w:char="F0E7"/>
      </w:r>
      <w:r w:rsidR="00E674FE" w:rsidRPr="00657D9B">
        <w:rPr>
          <w:rFonts w:hint="eastAsia"/>
        </w:rPr>
        <w:t>”表示输入类接口</w:t>
      </w:r>
      <w:r w:rsidR="00E674FE">
        <w:rPr>
          <w:rFonts w:hint="eastAsia"/>
        </w:rPr>
        <w:t>；</w:t>
      </w:r>
    </w:p>
    <w:tbl>
      <w:tblPr>
        <w:tblStyle w:val="af1"/>
        <w:tblW w:w="0" w:type="auto"/>
        <w:jc w:val="center"/>
        <w:tblLook w:val="04A0" w:firstRow="1" w:lastRow="0" w:firstColumn="1" w:lastColumn="0" w:noHBand="0" w:noVBand="1"/>
      </w:tblPr>
      <w:tblGrid>
        <w:gridCol w:w="3969"/>
        <w:gridCol w:w="3969"/>
      </w:tblGrid>
      <w:tr w:rsidR="009F4E00" w14:paraId="47F4DAD4" w14:textId="77777777" w:rsidTr="009F4E00">
        <w:trPr>
          <w:trHeight w:val="567"/>
          <w:jc w:val="center"/>
        </w:trPr>
        <w:tc>
          <w:tcPr>
            <w:tcW w:w="3969" w:type="dxa"/>
            <w:vAlign w:val="center"/>
          </w:tcPr>
          <w:p w14:paraId="0D77C76F" w14:textId="3E4B0B84" w:rsidR="009F4E00" w:rsidRPr="009F4E00" w:rsidRDefault="009F4E00" w:rsidP="009F4E00">
            <w:pPr>
              <w:pStyle w:val="4-"/>
              <w:numPr>
                <w:ilvl w:val="0"/>
                <w:numId w:val="0"/>
              </w:numPr>
              <w:jc w:val="center"/>
              <w:rPr>
                <w:color w:val="auto"/>
                <w:sz w:val="21"/>
                <w:szCs w:val="21"/>
              </w:rPr>
            </w:pPr>
            <w:r w:rsidRPr="009F4E00">
              <w:rPr>
                <w:rFonts w:hint="eastAsia"/>
                <w:color w:val="auto"/>
                <w:sz w:val="21"/>
                <w:szCs w:val="21"/>
              </w:rPr>
              <w:t>输入类接口</w:t>
            </w:r>
          </w:p>
        </w:tc>
        <w:tc>
          <w:tcPr>
            <w:tcW w:w="3969" w:type="dxa"/>
            <w:vAlign w:val="center"/>
          </w:tcPr>
          <w:p w14:paraId="472A9722" w14:textId="47BE0A25" w:rsidR="009F4E00" w:rsidRPr="009F4E00" w:rsidRDefault="009F4E00" w:rsidP="009F4E00">
            <w:pPr>
              <w:pStyle w:val="4-"/>
              <w:numPr>
                <w:ilvl w:val="0"/>
                <w:numId w:val="0"/>
              </w:numPr>
              <w:jc w:val="center"/>
              <w:rPr>
                <w:color w:val="auto"/>
                <w:sz w:val="21"/>
                <w:szCs w:val="21"/>
              </w:rPr>
            </w:pPr>
            <w:r w:rsidRPr="009F4E00">
              <w:rPr>
                <w:rFonts w:hint="eastAsia"/>
                <w:color w:val="auto"/>
                <w:sz w:val="21"/>
                <w:szCs w:val="21"/>
              </w:rPr>
              <w:t>输出类接口</w:t>
            </w:r>
          </w:p>
        </w:tc>
      </w:tr>
      <w:tr w:rsidR="009F4E00" w14:paraId="41E78A76" w14:textId="77777777" w:rsidTr="009F4E00">
        <w:trPr>
          <w:trHeight w:val="567"/>
          <w:jc w:val="center"/>
        </w:trPr>
        <w:tc>
          <w:tcPr>
            <w:tcW w:w="3969" w:type="dxa"/>
            <w:vAlign w:val="center"/>
          </w:tcPr>
          <w:p w14:paraId="177BCAF0" w14:textId="15BDCD99" w:rsidR="009F4E00" w:rsidRDefault="009F4E00" w:rsidP="009F4E00">
            <w:pPr>
              <w:pStyle w:val="4-"/>
              <w:numPr>
                <w:ilvl w:val="0"/>
                <w:numId w:val="0"/>
              </w:numPr>
              <w:jc w:val="center"/>
              <w:rPr>
                <w:color w:val="FF0000"/>
              </w:rPr>
            </w:pPr>
            <w:r>
              <w:rPr>
                <w:noProof/>
              </w:rPr>
              <w:drawing>
                <wp:inline distT="0" distB="0" distL="0" distR="0" wp14:anchorId="2D851B55" wp14:editId="7C5996B7">
                  <wp:extent cx="1356960" cy="1099039"/>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76790" cy="1115100"/>
                          </a:xfrm>
                          <a:prstGeom prst="rect">
                            <a:avLst/>
                          </a:prstGeom>
                        </pic:spPr>
                      </pic:pic>
                    </a:graphicData>
                  </a:graphic>
                </wp:inline>
              </w:drawing>
            </w:r>
          </w:p>
        </w:tc>
        <w:tc>
          <w:tcPr>
            <w:tcW w:w="3969" w:type="dxa"/>
            <w:vAlign w:val="center"/>
          </w:tcPr>
          <w:p w14:paraId="03251D74" w14:textId="6AB1F383" w:rsidR="009F4E00" w:rsidRDefault="009F4E00" w:rsidP="009F4E00">
            <w:pPr>
              <w:pStyle w:val="4-"/>
              <w:numPr>
                <w:ilvl w:val="0"/>
                <w:numId w:val="0"/>
              </w:numPr>
              <w:jc w:val="center"/>
              <w:rPr>
                <w:color w:val="FF0000"/>
              </w:rPr>
            </w:pPr>
            <w:r>
              <w:rPr>
                <w:noProof/>
              </w:rPr>
              <w:drawing>
                <wp:inline distT="0" distB="0" distL="0" distR="0" wp14:anchorId="47D7D742" wp14:editId="3AF0F4FF">
                  <wp:extent cx="1362123" cy="109629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09369" cy="1134317"/>
                          </a:xfrm>
                          <a:prstGeom prst="rect">
                            <a:avLst/>
                          </a:prstGeom>
                        </pic:spPr>
                      </pic:pic>
                    </a:graphicData>
                  </a:graphic>
                </wp:inline>
              </w:drawing>
            </w:r>
          </w:p>
        </w:tc>
      </w:tr>
    </w:tbl>
    <w:p w14:paraId="56CEF1DF" w14:textId="19008C30" w:rsidR="002D0B7F" w:rsidRDefault="002D0B7F" w:rsidP="002D0B7F">
      <w:pPr>
        <w:pStyle w:val="3-"/>
        <w:numPr>
          <w:ilvl w:val="0"/>
          <w:numId w:val="0"/>
        </w:numPr>
        <w:jc w:val="center"/>
      </w:pPr>
      <w:r w:rsidRPr="002D0B7F">
        <w:t xml:space="preserve">图  </w:t>
      </w:r>
      <w:r>
        <w:fldChar w:fldCharType="begin"/>
      </w:r>
      <w:r>
        <w:instrText xml:space="preserve"> REF _Ref61345645 \r \h </w:instrText>
      </w:r>
      <w:r>
        <w:fldChar w:fldCharType="separate"/>
      </w:r>
      <w:r>
        <w:t>4. 1. 6</w:t>
      </w:r>
      <w:r>
        <w:fldChar w:fldCharType="end"/>
      </w:r>
      <w:r w:rsidRPr="002D0B7F">
        <w:t xml:space="preserve"> 以UML表示的信息模型构成</w:t>
      </w:r>
    </w:p>
    <w:p w14:paraId="3298C682" w14:textId="7E50348E" w:rsidR="00E674FE" w:rsidRPr="002D0B7F" w:rsidRDefault="00E674FE" w:rsidP="00A33A76">
      <w:pPr>
        <w:pStyle w:val="4-"/>
        <w:numPr>
          <w:ilvl w:val="0"/>
          <w:numId w:val="0"/>
        </w:numPr>
        <w:ind w:left="425"/>
      </w:pPr>
    </w:p>
    <w:p w14:paraId="2A04289E" w14:textId="77777777" w:rsidR="009C0388" w:rsidRDefault="009C0388" w:rsidP="009C0388">
      <w:pPr>
        <w:pStyle w:val="4-"/>
        <w:rPr>
          <w:lang w:val="zh-CN"/>
        </w:rPr>
      </w:pPr>
      <w:r>
        <w:rPr>
          <w:rFonts w:hint="eastAsia"/>
          <w:lang w:val="zh-CN"/>
        </w:rPr>
        <w:t>G</w:t>
      </w:r>
      <w:r>
        <w:rPr>
          <w:lang w:val="zh-CN"/>
        </w:rPr>
        <w:t>3</w:t>
      </w:r>
      <w:r>
        <w:rPr>
          <w:rFonts w:hint="eastAsia"/>
          <w:lang w:val="zh-CN"/>
        </w:rPr>
        <w:t>～G</w:t>
      </w:r>
      <w:r>
        <w:rPr>
          <w:lang w:val="zh-CN"/>
        </w:rPr>
        <w:t>4</w:t>
      </w:r>
      <w:r>
        <w:rPr>
          <w:rFonts w:hint="eastAsia"/>
          <w:lang w:val="zh-CN"/>
        </w:rPr>
        <w:t>几何表达精度下接口形状、位置应与实际工程对象一致；</w:t>
      </w:r>
    </w:p>
    <w:p w14:paraId="7C97027F" w14:textId="77777777" w:rsidR="00F41328" w:rsidRDefault="00890E3E" w:rsidP="00E674FE">
      <w:pPr>
        <w:pStyle w:val="4-"/>
        <w:rPr>
          <w:lang w:val="zh-CN"/>
        </w:rPr>
      </w:pPr>
      <w:r>
        <w:rPr>
          <w:rFonts w:hint="eastAsia"/>
          <w:lang w:val="zh-CN"/>
        </w:rPr>
        <w:t>接口名称或代号</w:t>
      </w:r>
      <w:r w:rsidR="00BE215C">
        <w:rPr>
          <w:rFonts w:hint="eastAsia"/>
          <w:lang w:val="zh-CN"/>
        </w:rPr>
        <w:t>宜</w:t>
      </w:r>
      <w:r>
        <w:rPr>
          <w:rFonts w:hint="eastAsia"/>
          <w:lang w:val="zh-CN"/>
        </w:rPr>
        <w:t>在对应接口附近标明</w:t>
      </w:r>
      <w:r w:rsidR="00BE215C">
        <w:rPr>
          <w:rFonts w:hint="eastAsia"/>
          <w:lang w:val="zh-CN"/>
        </w:rPr>
        <w:t>。</w:t>
      </w:r>
    </w:p>
    <w:p w14:paraId="3B1F6B7C" w14:textId="77777777" w:rsidR="008823F2" w:rsidRDefault="008823F2" w:rsidP="008823F2">
      <w:pPr>
        <w:pStyle w:val="2-"/>
      </w:pPr>
      <w:bookmarkStart w:id="41" w:name="_Toc45028315"/>
      <w:bookmarkStart w:id="42" w:name="_Toc61344631"/>
      <w:r>
        <w:rPr>
          <w:rFonts w:hint="eastAsia"/>
        </w:rPr>
        <w:t>属性信息</w:t>
      </w:r>
      <w:bookmarkEnd w:id="41"/>
      <w:bookmarkEnd w:id="42"/>
    </w:p>
    <w:p w14:paraId="4C3C9D98" w14:textId="77777777" w:rsidR="00680DC4" w:rsidRPr="00BA03F3" w:rsidRDefault="00591B64" w:rsidP="00680DC4">
      <w:pPr>
        <w:pStyle w:val="3-"/>
        <w:rPr>
          <w:lang w:val="zh-CN"/>
        </w:rPr>
      </w:pPr>
      <w:r>
        <w:rPr>
          <w:rFonts w:hint="eastAsia"/>
          <w:lang w:val="zh-CN"/>
        </w:rPr>
        <w:t>模型单元的</w:t>
      </w:r>
      <w:r w:rsidR="00D32BCB">
        <w:rPr>
          <w:rFonts w:hint="eastAsia"/>
          <w:lang w:val="zh-CN"/>
        </w:rPr>
        <w:t>属性信息</w:t>
      </w:r>
      <w:r>
        <w:rPr>
          <w:rFonts w:hint="eastAsia"/>
          <w:lang w:val="zh-CN"/>
        </w:rPr>
        <w:t>应</w:t>
      </w:r>
      <w:r w:rsidR="00D32BCB">
        <w:rPr>
          <w:rFonts w:hint="eastAsia"/>
          <w:lang w:val="zh-CN"/>
        </w:rPr>
        <w:t>符合</w:t>
      </w:r>
      <w:r w:rsidR="005C4F4A">
        <w:rPr>
          <w:rFonts w:hint="eastAsia"/>
        </w:rPr>
        <w:t>现行国家标准《建筑信息模型设计交付标准》GB</w:t>
      </w:r>
      <w:r w:rsidR="005C4F4A">
        <w:t>/</w:t>
      </w:r>
      <w:r w:rsidR="005C4F4A">
        <w:rPr>
          <w:rFonts w:hint="eastAsia"/>
        </w:rPr>
        <w:t>T</w:t>
      </w:r>
      <w:r w:rsidR="005C4F4A">
        <w:t xml:space="preserve"> 51301</w:t>
      </w:r>
      <w:r w:rsidR="005C4F4A">
        <w:rPr>
          <w:rFonts w:hint="eastAsia"/>
        </w:rPr>
        <w:t>的有关规定。</w:t>
      </w:r>
    </w:p>
    <w:p w14:paraId="7E3A98BC" w14:textId="26D885CB" w:rsidR="00356AEB" w:rsidRDefault="00680DC4" w:rsidP="00BA03F3">
      <w:pPr>
        <w:pStyle w:val="a"/>
      </w:pPr>
      <w:r>
        <w:rPr>
          <w:rFonts w:hint="eastAsia"/>
        </w:rPr>
        <w:t>见《建筑信息模型设计交付标准》GB</w:t>
      </w:r>
      <w:r>
        <w:t>/</w:t>
      </w:r>
      <w:r>
        <w:rPr>
          <w:rFonts w:hint="eastAsia"/>
        </w:rPr>
        <w:t>T</w:t>
      </w:r>
      <w:r>
        <w:t xml:space="preserve"> 51301</w:t>
      </w:r>
      <w:r>
        <w:rPr>
          <w:rFonts w:hint="eastAsia"/>
        </w:rPr>
        <w:t>-2019的4.3.6条规定。</w:t>
      </w:r>
    </w:p>
    <w:p w14:paraId="0F5634A5" w14:textId="77777777" w:rsidR="00B062FE" w:rsidRDefault="005C4F4A" w:rsidP="00BA03F3">
      <w:pPr>
        <w:pStyle w:val="3-"/>
        <w:rPr>
          <w:lang w:val="zh-CN"/>
        </w:rPr>
      </w:pPr>
      <w:r>
        <w:rPr>
          <w:rFonts w:hint="eastAsia"/>
          <w:lang w:val="zh-CN"/>
        </w:rPr>
        <w:lastRenderedPageBreak/>
        <w:t>产品类模型的</w:t>
      </w:r>
      <w:r w:rsidR="0045387A">
        <w:rPr>
          <w:rFonts w:hint="eastAsia"/>
          <w:lang w:val="zh-CN"/>
        </w:rPr>
        <w:t>生产信息</w:t>
      </w:r>
      <w:r w:rsidR="00B56B67">
        <w:rPr>
          <w:rFonts w:hint="eastAsia"/>
          <w:lang w:val="zh-CN"/>
        </w:rPr>
        <w:t>应</w:t>
      </w:r>
      <w:r w:rsidR="00B062FE" w:rsidRPr="00B062FE">
        <w:rPr>
          <w:lang w:val="zh-CN"/>
        </w:rPr>
        <w:t>符合现行行业标准《建筑产品信息系统基础数据规范》JGJ/T 236的有关规定</w:t>
      </w:r>
      <w:r>
        <w:rPr>
          <w:rFonts w:hint="eastAsia"/>
          <w:lang w:val="zh-CN"/>
        </w:rPr>
        <w:t>。</w:t>
      </w:r>
    </w:p>
    <w:p w14:paraId="792E56CF" w14:textId="270D04F7" w:rsidR="00B56B67" w:rsidRPr="00B56B67" w:rsidRDefault="00B56B67" w:rsidP="00B56B67">
      <w:pPr>
        <w:pStyle w:val="3-"/>
        <w:rPr>
          <w:lang w:val="zh-CN"/>
        </w:rPr>
      </w:pPr>
      <w:r w:rsidRPr="00657D9B">
        <w:rPr>
          <w:lang w:val="zh-CN"/>
        </w:rPr>
        <w:t>属性信息表达样式应按照</w:t>
      </w:r>
      <w:r w:rsidR="007614C6" w:rsidRPr="00657D9B">
        <w:rPr>
          <w:rFonts w:hint="eastAsia"/>
          <w:lang w:val="zh-CN"/>
        </w:rPr>
        <w:t>数据模板</w:t>
      </w:r>
      <w:r w:rsidRPr="00657D9B">
        <w:rPr>
          <w:lang w:val="zh-CN"/>
        </w:rPr>
        <w:t>编制</w:t>
      </w:r>
      <w:r w:rsidRPr="00B56B67">
        <w:rPr>
          <w:lang w:val="zh-CN"/>
        </w:rPr>
        <w:t xml:space="preserve">，字段包含属性组、代号、属性名称、属性值和计量单位，并应符合下列要求： </w:t>
      </w:r>
    </w:p>
    <w:p w14:paraId="01C53E3C" w14:textId="77777777" w:rsidR="00B56B67" w:rsidRPr="00B56B67" w:rsidRDefault="00B56B67" w:rsidP="00B56B67">
      <w:pPr>
        <w:pStyle w:val="4-"/>
      </w:pPr>
      <w:r w:rsidRPr="00B56B67">
        <w:t>属性组和代号应符合现行国家标准《建筑信息模型设计交付标准》GB/T 5</w:t>
      </w:r>
      <w:r>
        <w:t>1301</w:t>
      </w:r>
      <w:r w:rsidRPr="00B56B67">
        <w:t xml:space="preserve">的规定； </w:t>
      </w:r>
    </w:p>
    <w:p w14:paraId="06F1412B" w14:textId="77777777" w:rsidR="00B56B67" w:rsidRPr="00B56B67" w:rsidRDefault="00B56B67" w:rsidP="00B56B67">
      <w:pPr>
        <w:pStyle w:val="4-"/>
      </w:pPr>
      <w:r w:rsidRPr="00B56B67">
        <w:t xml:space="preserve">属性名称应根据模型单元的种类、工程对象特征、应用需求逐一列举； </w:t>
      </w:r>
    </w:p>
    <w:p w14:paraId="705DB908" w14:textId="77777777" w:rsidR="00B56B67" w:rsidRPr="00B56B67" w:rsidRDefault="00B56B67" w:rsidP="00B56B67">
      <w:pPr>
        <w:pStyle w:val="4-"/>
      </w:pPr>
      <w:r w:rsidRPr="00B56B67">
        <w:t xml:space="preserve">属性信息表中属性值应从建筑信息模型中提取，尚不具备的属性值可空缺； </w:t>
      </w:r>
    </w:p>
    <w:p w14:paraId="5421F50E" w14:textId="17805549" w:rsidR="00D83504" w:rsidRDefault="00B56B67" w:rsidP="00D83504">
      <w:pPr>
        <w:pStyle w:val="4-"/>
        <w:rPr>
          <w:color w:val="auto"/>
        </w:rPr>
      </w:pPr>
      <w:r w:rsidRPr="00B56B67">
        <w:t>计量单位应符合国家现行有关标准的规定，无单位的属性值，计量单位应填写“无”或</w:t>
      </w:r>
      <w:r w:rsidRPr="00230B40">
        <w:rPr>
          <w:color w:val="auto"/>
        </w:rPr>
        <w:t>英文“N／A”</w:t>
      </w:r>
      <w:r w:rsidR="0072718F" w:rsidRPr="00230B40">
        <w:rPr>
          <w:rFonts w:hint="eastAsia"/>
          <w:color w:val="auto"/>
        </w:rPr>
        <w:t>，</w:t>
      </w:r>
      <w:r w:rsidRPr="00230B40">
        <w:rPr>
          <w:color w:val="auto"/>
        </w:rPr>
        <w:t xml:space="preserve">本字段不得空缺。 </w:t>
      </w:r>
    </w:p>
    <w:p w14:paraId="3154800D" w14:textId="16B83953" w:rsidR="00D83504" w:rsidRPr="00D83504" w:rsidRDefault="00D83504" w:rsidP="00BA03F3">
      <w:pPr>
        <w:pStyle w:val="a"/>
      </w:pPr>
      <w:r>
        <w:rPr>
          <w:rFonts w:hint="eastAsia"/>
        </w:rPr>
        <w:t>在《建筑信息模型设计交付标准》GB</w:t>
      </w:r>
      <w:r>
        <w:t>/</w:t>
      </w:r>
      <w:r>
        <w:rPr>
          <w:rFonts w:hint="eastAsia"/>
        </w:rPr>
        <w:t>T</w:t>
      </w:r>
      <w:r>
        <w:t xml:space="preserve"> 51301</w:t>
      </w:r>
      <w:r>
        <w:rPr>
          <w:rFonts w:hint="eastAsia"/>
        </w:rPr>
        <w:t>-2019的5.3节中提到了交付所使用的属性信息表，但是并没有定义“数据模板”的概念以及数据模板的样式。本标准作为一本面对专项工作内容的标准，有必要明确属性信息表的表达形式及表达内容，故此处对“数据模板”提出明确的要求。</w:t>
      </w:r>
    </w:p>
    <w:p w14:paraId="798F772A" w14:textId="77777777" w:rsidR="00B56B67" w:rsidRPr="00B062FE" w:rsidRDefault="00B56B67" w:rsidP="00B062FE">
      <w:pPr>
        <w:pStyle w:val="3-"/>
        <w:rPr>
          <w:lang w:val="zh-CN"/>
        </w:rPr>
      </w:pPr>
      <w:r>
        <w:rPr>
          <w:rFonts w:hint="eastAsia"/>
          <w:lang w:val="zh-CN"/>
        </w:rPr>
        <w:t>属性名称及其编码应符合现行</w:t>
      </w:r>
      <w:r w:rsidRPr="00B56B67">
        <w:rPr>
          <w:lang w:val="zh-CN"/>
        </w:rPr>
        <w:t>现行中国房地产业协会团体标准《绿色建筑信息模型设施设备分类编码标准》xxxxx</w:t>
      </w:r>
      <w:r>
        <w:rPr>
          <w:rFonts w:hint="eastAsia"/>
          <w:lang w:val="zh-CN"/>
        </w:rPr>
        <w:t>的有关规定。</w:t>
      </w:r>
    </w:p>
    <w:p w14:paraId="7D384C08" w14:textId="70035CEB" w:rsidR="005C4F4A" w:rsidRDefault="00B56B67" w:rsidP="005C4F4A">
      <w:pPr>
        <w:pStyle w:val="3-"/>
        <w:rPr>
          <w:lang w:val="zh-CN"/>
        </w:rPr>
      </w:pPr>
      <w:bookmarkStart w:id="43" w:name="_Ref45018180"/>
      <w:r w:rsidRPr="002D0B7F">
        <w:rPr>
          <w:rFonts w:hint="eastAsia"/>
          <w:color w:val="auto"/>
          <w:lang w:val="zh-CN"/>
        </w:rPr>
        <w:t>与绿色建筑有关</w:t>
      </w:r>
      <w:r>
        <w:rPr>
          <w:rFonts w:hint="eastAsia"/>
          <w:lang w:val="zh-CN"/>
        </w:rPr>
        <w:t>的设施设备模型单元属性名称和计量单位应书写规范，符合国家有关标准的规定，</w:t>
      </w:r>
      <w:bookmarkStart w:id="44" w:name="OLE_LINK7"/>
      <w:r w:rsidR="005C4F4A">
        <w:rPr>
          <w:rFonts w:hint="eastAsia"/>
          <w:lang w:val="zh-CN"/>
        </w:rPr>
        <w:t>常见属性名称及其计量单位</w:t>
      </w:r>
      <w:bookmarkEnd w:id="43"/>
      <w:bookmarkEnd w:id="44"/>
      <w:r w:rsidR="00346819">
        <w:rPr>
          <w:rFonts w:hint="eastAsia"/>
          <w:lang w:val="zh-CN"/>
        </w:rPr>
        <w:t>应符合表</w:t>
      </w:r>
      <w:r w:rsidR="00346819">
        <w:fldChar w:fldCharType="begin"/>
      </w:r>
      <w:r w:rsidR="00346819">
        <w:instrText xml:space="preserve"> </w:instrText>
      </w:r>
      <w:r w:rsidR="00346819">
        <w:rPr>
          <w:rFonts w:hint="eastAsia"/>
        </w:rPr>
        <w:instrText>REF _Ref45018180 \r \h</w:instrText>
      </w:r>
      <w:r w:rsidR="00346819">
        <w:instrText xml:space="preserve"> </w:instrText>
      </w:r>
      <w:r w:rsidR="00346819">
        <w:fldChar w:fldCharType="separate"/>
      </w:r>
      <w:r w:rsidR="00852123">
        <w:t>4. 2. 5</w:t>
      </w:r>
      <w:r w:rsidR="00346819">
        <w:fldChar w:fldCharType="end"/>
      </w:r>
      <w:r w:rsidR="00346819">
        <w:rPr>
          <w:rFonts w:hint="eastAsia"/>
        </w:rPr>
        <w:t>的规定。</w:t>
      </w:r>
    </w:p>
    <w:p w14:paraId="73C9D8B2" w14:textId="1EBB0782" w:rsidR="005C4F4A" w:rsidRPr="00E508D4" w:rsidRDefault="005C4F4A" w:rsidP="005C4F4A">
      <w:pPr>
        <w:pStyle w:val="aff6"/>
      </w:pPr>
      <w:r>
        <w:rPr>
          <w:rFonts w:hint="eastAsia"/>
        </w:rPr>
        <w:t>表</w:t>
      </w:r>
      <w:r>
        <w:rPr>
          <w:rFonts w:hint="eastAsia"/>
        </w:rPr>
        <w:t xml:space="preserve"> </w:t>
      </w:r>
      <w:r w:rsidR="00346819">
        <w:fldChar w:fldCharType="begin"/>
      </w:r>
      <w:r w:rsidR="00346819">
        <w:instrText xml:space="preserve"> </w:instrText>
      </w:r>
      <w:r w:rsidR="00346819">
        <w:rPr>
          <w:rFonts w:hint="eastAsia"/>
        </w:rPr>
        <w:instrText>REF _Ref45018180 \r \h</w:instrText>
      </w:r>
      <w:r w:rsidR="00346819">
        <w:instrText xml:space="preserve"> </w:instrText>
      </w:r>
      <w:r w:rsidR="00346819">
        <w:fldChar w:fldCharType="separate"/>
      </w:r>
      <w:r w:rsidR="00852123">
        <w:t>4. 2. 5</w:t>
      </w:r>
      <w:r w:rsidR="00346819">
        <w:fldChar w:fldCharType="end"/>
      </w:r>
      <w:r>
        <w:t xml:space="preserve">  </w:t>
      </w:r>
      <w:r w:rsidR="00346819">
        <w:fldChar w:fldCharType="begin"/>
      </w:r>
      <w:r w:rsidR="00346819">
        <w:instrText xml:space="preserve"> REF OLE_LINK7 \h </w:instrText>
      </w:r>
      <w:r w:rsidR="00346819">
        <w:fldChar w:fldCharType="separate"/>
      </w:r>
      <w:r w:rsidR="00EA1274">
        <w:rPr>
          <w:rFonts w:hint="eastAsia"/>
          <w:lang w:val="zh-CN"/>
        </w:rPr>
        <w:t>常见属性名称及其计量单位</w:t>
      </w:r>
      <w:r w:rsidR="00346819">
        <w:fldChar w:fldCharType="end"/>
      </w:r>
    </w:p>
    <w:tbl>
      <w:tblPr>
        <w:tblpPr w:leftFromText="180" w:rightFromText="180" w:vertAnchor="text" w:tblpXSpec="center" w:tblpY="1"/>
        <w:tblOverlap w:val="never"/>
        <w:tblW w:w="8505" w:type="dxa"/>
        <w:tblLook w:val="04A0" w:firstRow="1" w:lastRow="0" w:firstColumn="1" w:lastColumn="0" w:noHBand="0" w:noVBand="1"/>
      </w:tblPr>
      <w:tblGrid>
        <w:gridCol w:w="1701"/>
        <w:gridCol w:w="1134"/>
        <w:gridCol w:w="1701"/>
        <w:gridCol w:w="1134"/>
        <w:gridCol w:w="1701"/>
        <w:gridCol w:w="1134"/>
      </w:tblGrid>
      <w:tr w:rsidR="00FD680E" w:rsidRPr="00EA1766" w14:paraId="6A5CB3F6" w14:textId="77777777" w:rsidTr="0034011E">
        <w:trPr>
          <w:trHeight w:val="567"/>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0D50" w14:textId="004BC39C" w:rsidR="00FD680E" w:rsidRPr="00E7422B" w:rsidRDefault="00FD680E" w:rsidP="0034011E">
            <w:pPr>
              <w:spacing w:line="240" w:lineRule="auto"/>
              <w:ind w:firstLine="0"/>
              <w:jc w:val="center"/>
              <w:rPr>
                <w:rFonts w:ascii="黑体" w:eastAsia="黑体" w:hAnsi="黑体" w:cs="宋体"/>
                <w:color w:val="auto"/>
                <w:sz w:val="18"/>
                <w:szCs w:val="18"/>
                <w:lang w:val="en-US"/>
              </w:rPr>
            </w:pPr>
            <w:r w:rsidRPr="00FD680E">
              <w:rPr>
                <w:rFonts w:ascii="黑体" w:eastAsia="黑体" w:hAnsi="黑体" w:hint="eastAsia"/>
                <w:color w:val="auto"/>
                <w:sz w:val="18"/>
                <w:szCs w:val="18"/>
              </w:rPr>
              <w:t>属性名称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279F09" w14:textId="7B1A1125" w:rsidR="00FD680E" w:rsidRPr="00E7422B" w:rsidRDefault="00FD680E" w:rsidP="0034011E">
            <w:pPr>
              <w:spacing w:line="240" w:lineRule="auto"/>
              <w:ind w:firstLine="0"/>
              <w:jc w:val="center"/>
              <w:rPr>
                <w:rFonts w:ascii="黑体" w:eastAsia="黑体" w:hAnsi="黑体" w:cs="宋体"/>
                <w:color w:val="auto"/>
                <w:sz w:val="18"/>
                <w:szCs w:val="18"/>
                <w:lang w:val="en-US"/>
              </w:rPr>
            </w:pPr>
            <w:r w:rsidRPr="00FD680E">
              <w:rPr>
                <w:rFonts w:ascii="黑体" w:eastAsia="黑体" w:hAnsi="黑体" w:hint="eastAsia"/>
                <w:color w:val="auto"/>
                <w:sz w:val="18"/>
                <w:szCs w:val="18"/>
              </w:rPr>
              <w:t>计量单位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0D0878" w14:textId="465A65C2" w:rsidR="00FD680E" w:rsidRPr="00E7422B" w:rsidRDefault="00FD680E" w:rsidP="0034011E">
            <w:pPr>
              <w:spacing w:line="240" w:lineRule="auto"/>
              <w:ind w:firstLine="0"/>
              <w:jc w:val="center"/>
              <w:rPr>
                <w:rFonts w:ascii="黑体" w:eastAsia="黑体" w:hAnsi="黑体" w:cs="宋体"/>
                <w:color w:val="auto"/>
                <w:sz w:val="18"/>
                <w:szCs w:val="18"/>
                <w:lang w:val="en-US"/>
              </w:rPr>
            </w:pPr>
            <w:r w:rsidRPr="00FD680E">
              <w:rPr>
                <w:rFonts w:ascii="黑体" w:eastAsia="黑体" w:hAnsi="黑体" w:hint="eastAsia"/>
                <w:color w:val="auto"/>
                <w:sz w:val="18"/>
                <w:szCs w:val="18"/>
              </w:rPr>
              <w:t>属性名称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0AA22A" w14:textId="06422579" w:rsidR="00FD680E" w:rsidRPr="00E7422B" w:rsidRDefault="00FD680E" w:rsidP="0034011E">
            <w:pPr>
              <w:spacing w:line="240" w:lineRule="auto"/>
              <w:ind w:firstLine="0"/>
              <w:jc w:val="center"/>
              <w:rPr>
                <w:rFonts w:ascii="黑体" w:eastAsia="黑体" w:hAnsi="黑体" w:cs="宋体"/>
                <w:color w:val="auto"/>
                <w:sz w:val="18"/>
                <w:szCs w:val="18"/>
                <w:lang w:val="en-US"/>
              </w:rPr>
            </w:pPr>
            <w:r w:rsidRPr="00FD680E">
              <w:rPr>
                <w:rFonts w:ascii="黑体" w:eastAsia="黑体" w:hAnsi="黑体" w:hint="eastAsia"/>
                <w:color w:val="auto"/>
                <w:sz w:val="18"/>
                <w:szCs w:val="18"/>
              </w:rPr>
              <w:t>计量单位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FBCC11" w14:textId="63D2BA9F" w:rsidR="00FD680E" w:rsidRPr="00E7422B" w:rsidRDefault="00FD680E" w:rsidP="0034011E">
            <w:pPr>
              <w:spacing w:line="240" w:lineRule="auto"/>
              <w:ind w:firstLine="0"/>
              <w:jc w:val="center"/>
              <w:rPr>
                <w:rFonts w:ascii="黑体" w:eastAsia="黑体" w:hAnsi="黑体" w:cs="宋体"/>
                <w:color w:val="auto"/>
                <w:sz w:val="18"/>
                <w:szCs w:val="18"/>
                <w:lang w:val="en-US"/>
              </w:rPr>
            </w:pPr>
            <w:r w:rsidRPr="00FD680E">
              <w:rPr>
                <w:rFonts w:ascii="黑体" w:eastAsia="黑体" w:hAnsi="黑体" w:hint="eastAsia"/>
                <w:color w:val="auto"/>
                <w:sz w:val="18"/>
                <w:szCs w:val="18"/>
              </w:rPr>
              <w:t>属性名称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D0ABD5" w14:textId="27E42F54" w:rsidR="00FD680E" w:rsidRPr="00E7422B" w:rsidRDefault="00FD680E" w:rsidP="0034011E">
            <w:pPr>
              <w:spacing w:line="240" w:lineRule="auto"/>
              <w:ind w:firstLine="0"/>
              <w:jc w:val="center"/>
              <w:rPr>
                <w:rFonts w:ascii="黑体" w:eastAsia="黑体" w:hAnsi="黑体" w:cs="宋体"/>
                <w:color w:val="auto"/>
                <w:sz w:val="18"/>
                <w:szCs w:val="18"/>
                <w:lang w:val="en-US"/>
              </w:rPr>
            </w:pPr>
            <w:r w:rsidRPr="00FD680E">
              <w:rPr>
                <w:rFonts w:ascii="黑体" w:eastAsia="黑体" w:hAnsi="黑体" w:hint="eastAsia"/>
                <w:color w:val="auto"/>
                <w:sz w:val="18"/>
                <w:szCs w:val="18"/>
              </w:rPr>
              <w:t>计量单位</w:t>
            </w:r>
          </w:p>
        </w:tc>
      </w:tr>
      <w:tr w:rsidR="00FD680E" w:rsidRPr="00EA1766" w14:paraId="77291A8B"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70DD4E" w14:textId="10619370" w:rsidR="00FD680E" w:rsidRPr="00E7422B" w:rsidRDefault="00FD680E" w:rsidP="0034011E">
            <w:pPr>
              <w:pStyle w:val="af0"/>
              <w:rPr>
                <w:rFonts w:cs="宋体"/>
                <w:lang w:val="en-US"/>
              </w:rPr>
            </w:pPr>
            <w:r w:rsidRPr="00FD680E">
              <w:rPr>
                <w:rFonts w:hint="eastAsia"/>
              </w:rPr>
              <w:t>效率η</w:t>
            </w:r>
            <w:r w:rsidRPr="00FD680E">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E6B341" w14:textId="682695FF"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6A77AE1C" w14:textId="0268782E" w:rsidR="00FD680E" w:rsidRPr="00E7422B" w:rsidRDefault="00FD680E" w:rsidP="0034011E">
            <w:pPr>
              <w:pStyle w:val="af0"/>
              <w:rPr>
                <w:rFonts w:cs="宋体"/>
                <w:lang w:val="en-US"/>
              </w:rPr>
            </w:pPr>
            <w:r w:rsidRPr="00FD680E">
              <w:rPr>
                <w:rFonts w:hint="eastAsia"/>
              </w:rPr>
              <w:t>冷却能力</w:t>
            </w:r>
          </w:p>
        </w:tc>
        <w:tc>
          <w:tcPr>
            <w:tcW w:w="1134" w:type="dxa"/>
            <w:tcBorders>
              <w:top w:val="nil"/>
              <w:left w:val="nil"/>
              <w:bottom w:val="single" w:sz="4" w:space="0" w:color="auto"/>
              <w:right w:val="single" w:sz="4" w:space="0" w:color="auto"/>
            </w:tcBorders>
            <w:shd w:val="clear" w:color="auto" w:fill="auto"/>
            <w:noWrap/>
            <w:vAlign w:val="center"/>
            <w:hideMark/>
          </w:tcPr>
          <w:p w14:paraId="0C5F6A40" w14:textId="66F5EC62" w:rsidR="00FD680E" w:rsidRPr="00E7422B" w:rsidRDefault="00FD680E" w:rsidP="0034011E">
            <w:pPr>
              <w:pStyle w:val="af0"/>
              <w:rPr>
                <w:rFonts w:cs="宋体"/>
                <w:lang w:val="en-US"/>
              </w:rPr>
            </w:pPr>
            <w:r w:rsidRPr="00FD680E">
              <w:rPr>
                <w:rFonts w:hint="eastAsia"/>
              </w:rPr>
              <w:t>Kcal/h</w:t>
            </w:r>
          </w:p>
        </w:tc>
        <w:tc>
          <w:tcPr>
            <w:tcW w:w="1701" w:type="dxa"/>
            <w:tcBorders>
              <w:top w:val="nil"/>
              <w:left w:val="nil"/>
              <w:bottom w:val="single" w:sz="4" w:space="0" w:color="auto"/>
              <w:right w:val="single" w:sz="4" w:space="0" w:color="auto"/>
            </w:tcBorders>
            <w:shd w:val="clear" w:color="auto" w:fill="auto"/>
            <w:noWrap/>
            <w:vAlign w:val="center"/>
            <w:hideMark/>
          </w:tcPr>
          <w:p w14:paraId="437BD950" w14:textId="0A8C4F41" w:rsidR="00FD680E" w:rsidRPr="00E7422B" w:rsidRDefault="00FD680E" w:rsidP="0034011E">
            <w:pPr>
              <w:pStyle w:val="af0"/>
              <w:rPr>
                <w:rFonts w:cs="宋体"/>
                <w:lang w:val="en-US"/>
              </w:rPr>
            </w:pPr>
            <w:r w:rsidRPr="00FD680E">
              <w:rPr>
                <w:rFonts w:hint="eastAsia"/>
              </w:rPr>
              <w:t>管径</w:t>
            </w:r>
          </w:p>
        </w:tc>
        <w:tc>
          <w:tcPr>
            <w:tcW w:w="1134" w:type="dxa"/>
            <w:tcBorders>
              <w:top w:val="nil"/>
              <w:left w:val="nil"/>
              <w:bottom w:val="single" w:sz="4" w:space="0" w:color="auto"/>
              <w:right w:val="single" w:sz="4" w:space="0" w:color="auto"/>
            </w:tcBorders>
            <w:shd w:val="clear" w:color="auto" w:fill="auto"/>
            <w:noWrap/>
            <w:vAlign w:val="center"/>
            <w:hideMark/>
          </w:tcPr>
          <w:p w14:paraId="014CB785" w14:textId="152CE708" w:rsidR="00FD680E" w:rsidRPr="00E7422B" w:rsidRDefault="00FD680E" w:rsidP="0034011E">
            <w:pPr>
              <w:pStyle w:val="af0"/>
              <w:rPr>
                <w:rFonts w:cs="宋体"/>
                <w:lang w:val="en-US"/>
              </w:rPr>
            </w:pPr>
            <w:r w:rsidRPr="00FD680E">
              <w:rPr>
                <w:rFonts w:hint="eastAsia"/>
              </w:rPr>
              <w:t>mm</w:t>
            </w:r>
          </w:p>
        </w:tc>
      </w:tr>
      <w:tr w:rsidR="00FD680E" w:rsidRPr="00EA1766" w14:paraId="01010255"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EC2D4C" w14:textId="21AD9088" w:rsidR="00FD680E" w:rsidRPr="00E7422B" w:rsidRDefault="00FD680E" w:rsidP="0034011E">
            <w:pPr>
              <w:pStyle w:val="af0"/>
              <w:rPr>
                <w:rFonts w:cs="宋体"/>
                <w:lang w:val="en-US"/>
              </w:rPr>
            </w:pPr>
            <w:r w:rsidRPr="00FD680E">
              <w:rPr>
                <w:rFonts w:hint="eastAsia"/>
              </w:rPr>
              <w:t>湿度调节精度±</w:t>
            </w:r>
          </w:p>
        </w:tc>
        <w:tc>
          <w:tcPr>
            <w:tcW w:w="1134" w:type="dxa"/>
            <w:tcBorders>
              <w:top w:val="nil"/>
              <w:left w:val="nil"/>
              <w:bottom w:val="single" w:sz="4" w:space="0" w:color="auto"/>
              <w:right w:val="single" w:sz="4" w:space="0" w:color="auto"/>
            </w:tcBorders>
            <w:shd w:val="clear" w:color="auto" w:fill="auto"/>
            <w:noWrap/>
            <w:vAlign w:val="center"/>
            <w:hideMark/>
          </w:tcPr>
          <w:p w14:paraId="4592AA14" w14:textId="655EF126"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2693A9A5" w14:textId="32F8E137" w:rsidR="00FD680E" w:rsidRPr="00E7422B" w:rsidRDefault="00FD680E" w:rsidP="0034011E">
            <w:pPr>
              <w:pStyle w:val="af0"/>
              <w:rPr>
                <w:rFonts w:cs="宋体"/>
                <w:lang w:val="en-US"/>
              </w:rPr>
            </w:pPr>
            <w:r w:rsidRPr="00FD680E">
              <w:rPr>
                <w:rFonts w:hint="eastAsia"/>
              </w:rPr>
              <w:t>重量</w:t>
            </w:r>
          </w:p>
        </w:tc>
        <w:tc>
          <w:tcPr>
            <w:tcW w:w="1134" w:type="dxa"/>
            <w:tcBorders>
              <w:top w:val="nil"/>
              <w:left w:val="nil"/>
              <w:bottom w:val="single" w:sz="4" w:space="0" w:color="auto"/>
              <w:right w:val="single" w:sz="4" w:space="0" w:color="auto"/>
            </w:tcBorders>
            <w:shd w:val="clear" w:color="auto" w:fill="auto"/>
            <w:noWrap/>
            <w:vAlign w:val="center"/>
            <w:hideMark/>
          </w:tcPr>
          <w:p w14:paraId="09DFD365" w14:textId="3266F4C3" w:rsidR="00FD680E" w:rsidRPr="00E7422B" w:rsidRDefault="00FD680E" w:rsidP="0034011E">
            <w:pPr>
              <w:pStyle w:val="af0"/>
              <w:rPr>
                <w:rFonts w:cs="宋体"/>
                <w:lang w:val="en-US"/>
              </w:rPr>
            </w:pPr>
            <w:r w:rsidRPr="00FD680E">
              <w:rPr>
                <w:rFonts w:hint="eastAsia"/>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ABD82DC" w14:textId="549176DF" w:rsidR="00FD680E" w:rsidRPr="00E7422B" w:rsidRDefault="00FD680E" w:rsidP="0034011E">
            <w:pPr>
              <w:pStyle w:val="af0"/>
              <w:rPr>
                <w:rFonts w:cs="宋体"/>
                <w:lang w:val="en-US"/>
              </w:rPr>
            </w:pPr>
            <w:r w:rsidRPr="00FD680E">
              <w:rPr>
                <w:rFonts w:hint="eastAsia"/>
              </w:rPr>
              <w:t>一次侧水阻</w:t>
            </w:r>
          </w:p>
        </w:tc>
        <w:tc>
          <w:tcPr>
            <w:tcW w:w="1134" w:type="dxa"/>
            <w:tcBorders>
              <w:top w:val="nil"/>
              <w:left w:val="nil"/>
              <w:bottom w:val="single" w:sz="4" w:space="0" w:color="auto"/>
              <w:right w:val="single" w:sz="4" w:space="0" w:color="auto"/>
            </w:tcBorders>
            <w:shd w:val="clear" w:color="auto" w:fill="auto"/>
            <w:noWrap/>
            <w:vAlign w:val="center"/>
            <w:hideMark/>
          </w:tcPr>
          <w:p w14:paraId="03522278" w14:textId="2E64CB7D" w:rsidR="00FD680E" w:rsidRPr="00E7422B" w:rsidRDefault="00FD680E" w:rsidP="0034011E">
            <w:pPr>
              <w:pStyle w:val="af0"/>
              <w:rPr>
                <w:rFonts w:cs="宋体"/>
                <w:lang w:val="en-US"/>
              </w:rPr>
            </w:pPr>
            <w:r w:rsidRPr="00FD680E">
              <w:rPr>
                <w:rFonts w:hint="eastAsia"/>
              </w:rPr>
              <w:t>MPa</w:t>
            </w:r>
          </w:p>
        </w:tc>
      </w:tr>
      <w:tr w:rsidR="00FD680E" w:rsidRPr="00EA1766" w14:paraId="7A161346"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C314DB" w14:textId="6F098B71" w:rsidR="00FD680E" w:rsidRPr="00E7422B" w:rsidRDefault="00FD680E" w:rsidP="0034011E">
            <w:pPr>
              <w:pStyle w:val="af0"/>
              <w:rPr>
                <w:rFonts w:cs="宋体"/>
                <w:lang w:val="en-US"/>
              </w:rPr>
            </w:pPr>
            <w:r w:rsidRPr="00FD680E">
              <w:rPr>
                <w:rFonts w:hint="eastAsia"/>
              </w:rPr>
              <w:t>湿度调节范围</w:t>
            </w:r>
          </w:p>
        </w:tc>
        <w:tc>
          <w:tcPr>
            <w:tcW w:w="1134" w:type="dxa"/>
            <w:tcBorders>
              <w:top w:val="nil"/>
              <w:left w:val="nil"/>
              <w:bottom w:val="single" w:sz="4" w:space="0" w:color="auto"/>
              <w:right w:val="single" w:sz="4" w:space="0" w:color="auto"/>
            </w:tcBorders>
            <w:shd w:val="clear" w:color="auto" w:fill="auto"/>
            <w:noWrap/>
            <w:vAlign w:val="center"/>
            <w:hideMark/>
          </w:tcPr>
          <w:p w14:paraId="3D03D2D8" w14:textId="51C7B0D0"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56BC857E" w14:textId="771550A1" w:rsidR="00FD680E" w:rsidRPr="00E7422B" w:rsidRDefault="00FD680E" w:rsidP="0034011E">
            <w:pPr>
              <w:pStyle w:val="af0"/>
              <w:rPr>
                <w:rFonts w:cs="宋体"/>
                <w:lang w:val="en-US"/>
              </w:rPr>
            </w:pPr>
            <w:r w:rsidRPr="00FD680E">
              <w:rPr>
                <w:rFonts w:hint="eastAsia"/>
              </w:rPr>
              <w:t>额定加湿量</w:t>
            </w:r>
          </w:p>
        </w:tc>
        <w:tc>
          <w:tcPr>
            <w:tcW w:w="1134" w:type="dxa"/>
            <w:tcBorders>
              <w:top w:val="nil"/>
              <w:left w:val="nil"/>
              <w:bottom w:val="single" w:sz="4" w:space="0" w:color="auto"/>
              <w:right w:val="single" w:sz="4" w:space="0" w:color="auto"/>
            </w:tcBorders>
            <w:shd w:val="clear" w:color="auto" w:fill="auto"/>
            <w:noWrap/>
            <w:vAlign w:val="center"/>
            <w:hideMark/>
          </w:tcPr>
          <w:p w14:paraId="195A0CD7" w14:textId="633EA9EE" w:rsidR="00FD680E" w:rsidRPr="00E7422B" w:rsidRDefault="00FD680E" w:rsidP="0034011E">
            <w:pPr>
              <w:pStyle w:val="af0"/>
              <w:rPr>
                <w:rFonts w:cs="宋体"/>
                <w:lang w:val="en-US"/>
              </w:rPr>
            </w:pPr>
            <w:r w:rsidRPr="00FD680E">
              <w:rPr>
                <w:rFonts w:hint="eastAsia"/>
              </w:rPr>
              <w:t>kg/h</w:t>
            </w:r>
          </w:p>
        </w:tc>
        <w:tc>
          <w:tcPr>
            <w:tcW w:w="1701" w:type="dxa"/>
            <w:tcBorders>
              <w:top w:val="nil"/>
              <w:left w:val="nil"/>
              <w:bottom w:val="single" w:sz="4" w:space="0" w:color="auto"/>
              <w:right w:val="single" w:sz="4" w:space="0" w:color="auto"/>
            </w:tcBorders>
            <w:shd w:val="clear" w:color="auto" w:fill="auto"/>
            <w:noWrap/>
            <w:vAlign w:val="center"/>
            <w:hideMark/>
          </w:tcPr>
          <w:p w14:paraId="2EAB5452" w14:textId="7716CBD2" w:rsidR="00FD680E" w:rsidRPr="00E7422B" w:rsidRDefault="00FD680E" w:rsidP="0034011E">
            <w:pPr>
              <w:pStyle w:val="af0"/>
              <w:rPr>
                <w:rFonts w:cs="宋体"/>
                <w:lang w:val="en-US"/>
              </w:rPr>
            </w:pPr>
            <w:r w:rsidRPr="00FD680E">
              <w:rPr>
                <w:rFonts w:hint="eastAsia"/>
              </w:rPr>
              <w:t>水阻</w:t>
            </w:r>
          </w:p>
        </w:tc>
        <w:tc>
          <w:tcPr>
            <w:tcW w:w="1134" w:type="dxa"/>
            <w:tcBorders>
              <w:top w:val="nil"/>
              <w:left w:val="nil"/>
              <w:bottom w:val="single" w:sz="4" w:space="0" w:color="auto"/>
              <w:right w:val="single" w:sz="4" w:space="0" w:color="auto"/>
            </w:tcBorders>
            <w:shd w:val="clear" w:color="auto" w:fill="auto"/>
            <w:noWrap/>
            <w:vAlign w:val="center"/>
            <w:hideMark/>
          </w:tcPr>
          <w:p w14:paraId="7DCE9AD0" w14:textId="5C1B42B2" w:rsidR="00FD680E" w:rsidRPr="00E7422B" w:rsidRDefault="00FD680E" w:rsidP="0034011E">
            <w:pPr>
              <w:pStyle w:val="af0"/>
              <w:rPr>
                <w:rFonts w:cs="宋体"/>
                <w:lang w:val="en-US"/>
              </w:rPr>
            </w:pPr>
            <w:r w:rsidRPr="00FD680E">
              <w:rPr>
                <w:rFonts w:hint="eastAsia"/>
              </w:rPr>
              <w:t>MPa</w:t>
            </w:r>
          </w:p>
        </w:tc>
      </w:tr>
      <w:tr w:rsidR="00FD680E" w:rsidRPr="00EA1766" w14:paraId="2DD88C50"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EE4C0E" w14:textId="05164B53" w:rsidR="00FD680E" w:rsidRPr="00E7422B" w:rsidRDefault="00FD680E" w:rsidP="0034011E">
            <w:pPr>
              <w:pStyle w:val="af0"/>
              <w:rPr>
                <w:rFonts w:cs="宋体"/>
                <w:lang w:val="en-US"/>
              </w:rPr>
            </w:pPr>
            <w:r w:rsidRPr="00FD680E">
              <w:rPr>
                <w:rFonts w:hint="eastAsia"/>
              </w:rPr>
              <w:t>杀菌率＞</w:t>
            </w:r>
          </w:p>
        </w:tc>
        <w:tc>
          <w:tcPr>
            <w:tcW w:w="1134" w:type="dxa"/>
            <w:tcBorders>
              <w:top w:val="nil"/>
              <w:left w:val="nil"/>
              <w:bottom w:val="single" w:sz="4" w:space="0" w:color="auto"/>
              <w:right w:val="single" w:sz="4" w:space="0" w:color="auto"/>
            </w:tcBorders>
            <w:shd w:val="clear" w:color="auto" w:fill="auto"/>
            <w:noWrap/>
            <w:vAlign w:val="center"/>
            <w:hideMark/>
          </w:tcPr>
          <w:p w14:paraId="3FE89704" w14:textId="1721EE9F"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58F65DCD" w14:textId="2BE9FCE5" w:rsidR="00FD680E" w:rsidRPr="00E7422B" w:rsidRDefault="00FD680E" w:rsidP="0034011E">
            <w:pPr>
              <w:pStyle w:val="af0"/>
              <w:rPr>
                <w:rFonts w:cs="宋体"/>
                <w:lang w:val="en-US"/>
              </w:rPr>
            </w:pPr>
            <w:r w:rsidRPr="00FD680E">
              <w:rPr>
                <w:rFonts w:hint="eastAsia"/>
              </w:rPr>
              <w:t>额定除湿量</w:t>
            </w:r>
          </w:p>
        </w:tc>
        <w:tc>
          <w:tcPr>
            <w:tcW w:w="1134" w:type="dxa"/>
            <w:tcBorders>
              <w:top w:val="nil"/>
              <w:left w:val="nil"/>
              <w:bottom w:val="single" w:sz="4" w:space="0" w:color="auto"/>
              <w:right w:val="single" w:sz="4" w:space="0" w:color="auto"/>
            </w:tcBorders>
            <w:shd w:val="clear" w:color="auto" w:fill="auto"/>
            <w:noWrap/>
            <w:vAlign w:val="center"/>
            <w:hideMark/>
          </w:tcPr>
          <w:p w14:paraId="7E796A25" w14:textId="35C088D6" w:rsidR="00FD680E" w:rsidRPr="00E7422B" w:rsidRDefault="00FD680E" w:rsidP="0034011E">
            <w:pPr>
              <w:pStyle w:val="af0"/>
              <w:rPr>
                <w:rFonts w:cs="宋体"/>
                <w:lang w:val="en-US"/>
              </w:rPr>
            </w:pPr>
            <w:r w:rsidRPr="00FD680E">
              <w:rPr>
                <w:rFonts w:hint="eastAsia"/>
              </w:rPr>
              <w:t>kg/h</w:t>
            </w:r>
          </w:p>
        </w:tc>
        <w:tc>
          <w:tcPr>
            <w:tcW w:w="1701" w:type="dxa"/>
            <w:tcBorders>
              <w:top w:val="nil"/>
              <w:left w:val="nil"/>
              <w:bottom w:val="single" w:sz="4" w:space="0" w:color="auto"/>
              <w:right w:val="single" w:sz="4" w:space="0" w:color="auto"/>
            </w:tcBorders>
            <w:shd w:val="clear" w:color="auto" w:fill="auto"/>
            <w:noWrap/>
            <w:vAlign w:val="center"/>
            <w:hideMark/>
          </w:tcPr>
          <w:p w14:paraId="12EA0422" w14:textId="71A21E12" w:rsidR="00FD680E" w:rsidRPr="00E7422B" w:rsidRDefault="00FD680E" w:rsidP="0034011E">
            <w:pPr>
              <w:pStyle w:val="af0"/>
              <w:rPr>
                <w:rFonts w:cs="宋体"/>
                <w:lang w:val="en-US"/>
              </w:rPr>
            </w:pPr>
            <w:r w:rsidRPr="00FD680E">
              <w:rPr>
                <w:rFonts w:hint="eastAsia"/>
              </w:rPr>
              <w:t>水压</w:t>
            </w:r>
          </w:p>
        </w:tc>
        <w:tc>
          <w:tcPr>
            <w:tcW w:w="1134" w:type="dxa"/>
            <w:tcBorders>
              <w:top w:val="nil"/>
              <w:left w:val="nil"/>
              <w:bottom w:val="single" w:sz="4" w:space="0" w:color="auto"/>
              <w:right w:val="single" w:sz="4" w:space="0" w:color="auto"/>
            </w:tcBorders>
            <w:shd w:val="clear" w:color="auto" w:fill="auto"/>
            <w:noWrap/>
            <w:vAlign w:val="center"/>
            <w:hideMark/>
          </w:tcPr>
          <w:p w14:paraId="36AD350A" w14:textId="0E3CE842" w:rsidR="00FD680E" w:rsidRPr="00E7422B" w:rsidRDefault="00FD680E" w:rsidP="0034011E">
            <w:pPr>
              <w:pStyle w:val="af0"/>
              <w:rPr>
                <w:rFonts w:cs="宋体"/>
                <w:lang w:val="en-US"/>
              </w:rPr>
            </w:pPr>
            <w:r w:rsidRPr="00FD680E">
              <w:rPr>
                <w:rFonts w:hint="eastAsia"/>
              </w:rPr>
              <w:t>MPa</w:t>
            </w:r>
          </w:p>
        </w:tc>
      </w:tr>
      <w:tr w:rsidR="00FD680E" w:rsidRPr="00EA1766" w14:paraId="2E0C4E5E"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78B9E12" w14:textId="0D580E77" w:rsidR="00FD680E" w:rsidRPr="00E7422B" w:rsidRDefault="00FD680E" w:rsidP="0034011E">
            <w:pPr>
              <w:pStyle w:val="af0"/>
              <w:rPr>
                <w:rFonts w:cs="宋体"/>
                <w:lang w:val="en-US"/>
              </w:rPr>
            </w:pPr>
            <w:r w:rsidRPr="00FD680E">
              <w:rPr>
                <w:rFonts w:hint="eastAsia"/>
              </w:rPr>
              <w:t>热效率值</w:t>
            </w:r>
          </w:p>
        </w:tc>
        <w:tc>
          <w:tcPr>
            <w:tcW w:w="1134" w:type="dxa"/>
            <w:tcBorders>
              <w:top w:val="nil"/>
              <w:left w:val="nil"/>
              <w:bottom w:val="single" w:sz="4" w:space="0" w:color="auto"/>
              <w:right w:val="single" w:sz="4" w:space="0" w:color="auto"/>
            </w:tcBorders>
            <w:shd w:val="clear" w:color="auto" w:fill="auto"/>
            <w:noWrap/>
            <w:vAlign w:val="center"/>
            <w:hideMark/>
          </w:tcPr>
          <w:p w14:paraId="723BFD8A" w14:textId="6E9FF820"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027A91A5" w14:textId="499C70F8" w:rsidR="00FD680E" w:rsidRPr="00E7422B" w:rsidRDefault="00FD680E" w:rsidP="0034011E">
            <w:pPr>
              <w:pStyle w:val="af0"/>
              <w:rPr>
                <w:rFonts w:cs="宋体"/>
                <w:lang w:val="en-US"/>
              </w:rPr>
            </w:pPr>
            <w:r w:rsidRPr="00FD680E">
              <w:rPr>
                <w:rFonts w:hint="eastAsia"/>
              </w:rPr>
              <w:t>绝缘等级</w:t>
            </w:r>
          </w:p>
        </w:tc>
        <w:tc>
          <w:tcPr>
            <w:tcW w:w="1134" w:type="dxa"/>
            <w:tcBorders>
              <w:top w:val="nil"/>
              <w:left w:val="nil"/>
              <w:bottom w:val="single" w:sz="4" w:space="0" w:color="auto"/>
              <w:right w:val="single" w:sz="4" w:space="0" w:color="auto"/>
            </w:tcBorders>
            <w:shd w:val="clear" w:color="auto" w:fill="auto"/>
            <w:noWrap/>
            <w:vAlign w:val="center"/>
            <w:hideMark/>
          </w:tcPr>
          <w:p w14:paraId="333219D2" w14:textId="42F677D2" w:rsidR="00FD680E" w:rsidRPr="00E7422B" w:rsidRDefault="00FD680E" w:rsidP="0034011E">
            <w:pPr>
              <w:pStyle w:val="af0"/>
              <w:rPr>
                <w:rFonts w:cs="宋体"/>
                <w:lang w:val="en-US"/>
              </w:rPr>
            </w:pPr>
            <w:r w:rsidRPr="00FD680E">
              <w:rPr>
                <w:rFonts w:hint="eastAsia"/>
              </w:rPr>
              <w:t>kV</w:t>
            </w:r>
          </w:p>
        </w:tc>
        <w:tc>
          <w:tcPr>
            <w:tcW w:w="1701" w:type="dxa"/>
            <w:tcBorders>
              <w:top w:val="nil"/>
              <w:left w:val="nil"/>
              <w:bottom w:val="single" w:sz="4" w:space="0" w:color="auto"/>
              <w:right w:val="single" w:sz="4" w:space="0" w:color="auto"/>
            </w:tcBorders>
            <w:shd w:val="clear" w:color="auto" w:fill="auto"/>
            <w:noWrap/>
            <w:vAlign w:val="center"/>
            <w:hideMark/>
          </w:tcPr>
          <w:p w14:paraId="24154D95" w14:textId="60C45C03" w:rsidR="00FD680E" w:rsidRPr="00E7422B" w:rsidRDefault="00FD680E" w:rsidP="0034011E">
            <w:pPr>
              <w:pStyle w:val="af0"/>
              <w:rPr>
                <w:rFonts w:cs="宋体"/>
                <w:lang w:val="en-US"/>
              </w:rPr>
            </w:pPr>
            <w:r w:rsidRPr="00FD680E">
              <w:rPr>
                <w:rFonts w:hint="eastAsia"/>
              </w:rPr>
              <w:t>冷却水阻力</w:t>
            </w:r>
          </w:p>
        </w:tc>
        <w:tc>
          <w:tcPr>
            <w:tcW w:w="1134" w:type="dxa"/>
            <w:tcBorders>
              <w:top w:val="nil"/>
              <w:left w:val="nil"/>
              <w:bottom w:val="single" w:sz="4" w:space="0" w:color="auto"/>
              <w:right w:val="single" w:sz="4" w:space="0" w:color="auto"/>
            </w:tcBorders>
            <w:shd w:val="clear" w:color="auto" w:fill="auto"/>
            <w:noWrap/>
            <w:vAlign w:val="center"/>
            <w:hideMark/>
          </w:tcPr>
          <w:p w14:paraId="604E11C3" w14:textId="00FD5643" w:rsidR="00FD680E" w:rsidRPr="00E7422B" w:rsidRDefault="00FD680E" w:rsidP="0034011E">
            <w:pPr>
              <w:pStyle w:val="af0"/>
              <w:rPr>
                <w:rFonts w:cs="宋体"/>
                <w:lang w:val="en-US"/>
              </w:rPr>
            </w:pPr>
            <w:r w:rsidRPr="00FD680E">
              <w:rPr>
                <w:rFonts w:hint="eastAsia"/>
              </w:rPr>
              <w:t>MPa</w:t>
            </w:r>
          </w:p>
        </w:tc>
      </w:tr>
      <w:tr w:rsidR="00FD680E" w:rsidRPr="00EA1766" w14:paraId="03DEE781"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272E89" w14:textId="4CE32717" w:rsidR="00FD680E" w:rsidRPr="00E7422B" w:rsidRDefault="00FD680E" w:rsidP="0034011E">
            <w:pPr>
              <w:pStyle w:val="af0"/>
              <w:rPr>
                <w:rFonts w:cs="宋体"/>
                <w:lang w:val="en-US"/>
              </w:rPr>
            </w:pPr>
            <w:r w:rsidRPr="00FD680E">
              <w:rPr>
                <w:rFonts w:hint="eastAsia"/>
              </w:rPr>
              <w:t>热回收效率</w:t>
            </w:r>
          </w:p>
        </w:tc>
        <w:tc>
          <w:tcPr>
            <w:tcW w:w="1134" w:type="dxa"/>
            <w:tcBorders>
              <w:top w:val="nil"/>
              <w:left w:val="nil"/>
              <w:bottom w:val="single" w:sz="4" w:space="0" w:color="auto"/>
              <w:right w:val="single" w:sz="4" w:space="0" w:color="auto"/>
            </w:tcBorders>
            <w:shd w:val="clear" w:color="auto" w:fill="auto"/>
            <w:noWrap/>
            <w:vAlign w:val="center"/>
            <w:hideMark/>
          </w:tcPr>
          <w:p w14:paraId="5F31150F" w14:textId="04DB8CD8"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7901D1BD" w14:textId="0526B659" w:rsidR="00FD680E" w:rsidRPr="00E7422B" w:rsidRDefault="00FD680E" w:rsidP="0034011E">
            <w:pPr>
              <w:pStyle w:val="af0"/>
              <w:rPr>
                <w:rFonts w:cs="宋体"/>
                <w:lang w:val="en-US"/>
              </w:rPr>
            </w:pPr>
            <w:r w:rsidRPr="00FD680E">
              <w:rPr>
                <w:rFonts w:hint="eastAsia"/>
              </w:rPr>
              <w:t>额定工作电压</w:t>
            </w:r>
          </w:p>
        </w:tc>
        <w:tc>
          <w:tcPr>
            <w:tcW w:w="1134" w:type="dxa"/>
            <w:tcBorders>
              <w:top w:val="nil"/>
              <w:left w:val="nil"/>
              <w:bottom w:val="single" w:sz="4" w:space="0" w:color="auto"/>
              <w:right w:val="single" w:sz="4" w:space="0" w:color="auto"/>
            </w:tcBorders>
            <w:shd w:val="clear" w:color="auto" w:fill="auto"/>
            <w:noWrap/>
            <w:vAlign w:val="center"/>
            <w:hideMark/>
          </w:tcPr>
          <w:p w14:paraId="55D83213" w14:textId="3D3DE4E7" w:rsidR="00FD680E" w:rsidRPr="00E7422B" w:rsidRDefault="00FD680E" w:rsidP="0034011E">
            <w:pPr>
              <w:pStyle w:val="af0"/>
              <w:rPr>
                <w:rFonts w:cs="宋体"/>
                <w:lang w:val="en-US"/>
              </w:rPr>
            </w:pPr>
            <w:r w:rsidRPr="00FD680E">
              <w:rPr>
                <w:rFonts w:hint="eastAsia"/>
              </w:rPr>
              <w:t>kV</w:t>
            </w:r>
          </w:p>
        </w:tc>
        <w:tc>
          <w:tcPr>
            <w:tcW w:w="1701" w:type="dxa"/>
            <w:tcBorders>
              <w:top w:val="nil"/>
              <w:left w:val="nil"/>
              <w:bottom w:val="single" w:sz="4" w:space="0" w:color="auto"/>
              <w:right w:val="single" w:sz="4" w:space="0" w:color="auto"/>
            </w:tcBorders>
            <w:shd w:val="clear" w:color="auto" w:fill="auto"/>
            <w:noWrap/>
            <w:vAlign w:val="center"/>
            <w:hideMark/>
          </w:tcPr>
          <w:p w14:paraId="6205EAD3" w14:textId="6990E810" w:rsidR="00FD680E" w:rsidRPr="00E7422B" w:rsidRDefault="00FD680E" w:rsidP="0034011E">
            <w:pPr>
              <w:pStyle w:val="af0"/>
              <w:rPr>
                <w:rFonts w:cs="宋体"/>
                <w:lang w:val="en-US"/>
              </w:rPr>
            </w:pPr>
            <w:r w:rsidRPr="00FD680E">
              <w:rPr>
                <w:rFonts w:hint="eastAsia"/>
              </w:rPr>
              <w:t>冷冻水阻力</w:t>
            </w:r>
          </w:p>
        </w:tc>
        <w:tc>
          <w:tcPr>
            <w:tcW w:w="1134" w:type="dxa"/>
            <w:tcBorders>
              <w:top w:val="nil"/>
              <w:left w:val="nil"/>
              <w:bottom w:val="single" w:sz="4" w:space="0" w:color="auto"/>
              <w:right w:val="single" w:sz="4" w:space="0" w:color="auto"/>
            </w:tcBorders>
            <w:shd w:val="clear" w:color="auto" w:fill="auto"/>
            <w:noWrap/>
            <w:vAlign w:val="center"/>
            <w:hideMark/>
          </w:tcPr>
          <w:p w14:paraId="180E9E63" w14:textId="297F5EB0" w:rsidR="00FD680E" w:rsidRPr="00E7422B" w:rsidRDefault="00FD680E" w:rsidP="0034011E">
            <w:pPr>
              <w:pStyle w:val="af0"/>
              <w:rPr>
                <w:rFonts w:cs="宋体"/>
                <w:lang w:val="en-US"/>
              </w:rPr>
            </w:pPr>
            <w:r w:rsidRPr="00FD680E">
              <w:rPr>
                <w:rFonts w:hint="eastAsia"/>
              </w:rPr>
              <w:t>MPa</w:t>
            </w:r>
          </w:p>
        </w:tc>
      </w:tr>
      <w:tr w:rsidR="00FD680E" w:rsidRPr="00EA1766" w14:paraId="342016D4"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63E16F" w14:textId="053F60E8" w:rsidR="00FD680E" w:rsidRPr="00E7422B" w:rsidRDefault="00FD680E" w:rsidP="0034011E">
            <w:pPr>
              <w:pStyle w:val="af0"/>
              <w:rPr>
                <w:rFonts w:cs="宋体"/>
                <w:lang w:val="en-US"/>
              </w:rPr>
            </w:pPr>
            <w:r w:rsidRPr="00FD680E">
              <w:rPr>
                <w:rFonts w:hint="eastAsia"/>
              </w:rPr>
              <w:t>全容量电压分接档位</w:t>
            </w:r>
          </w:p>
        </w:tc>
        <w:tc>
          <w:tcPr>
            <w:tcW w:w="1134" w:type="dxa"/>
            <w:tcBorders>
              <w:top w:val="nil"/>
              <w:left w:val="nil"/>
              <w:bottom w:val="single" w:sz="4" w:space="0" w:color="auto"/>
              <w:right w:val="single" w:sz="4" w:space="0" w:color="auto"/>
            </w:tcBorders>
            <w:shd w:val="clear" w:color="auto" w:fill="auto"/>
            <w:noWrap/>
            <w:vAlign w:val="center"/>
            <w:hideMark/>
          </w:tcPr>
          <w:p w14:paraId="27CC2130" w14:textId="105B37A7"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5D21FB50" w14:textId="4837AE26" w:rsidR="00FD680E" w:rsidRPr="00E7422B" w:rsidRDefault="00FD680E" w:rsidP="0034011E">
            <w:pPr>
              <w:pStyle w:val="af0"/>
              <w:rPr>
                <w:rFonts w:cs="宋体"/>
                <w:lang w:val="en-US"/>
              </w:rPr>
            </w:pPr>
            <w:r w:rsidRPr="00FD680E">
              <w:rPr>
                <w:rFonts w:hint="eastAsia"/>
              </w:rPr>
              <w:t>装机容量</w:t>
            </w:r>
          </w:p>
        </w:tc>
        <w:tc>
          <w:tcPr>
            <w:tcW w:w="1134" w:type="dxa"/>
            <w:tcBorders>
              <w:top w:val="nil"/>
              <w:left w:val="nil"/>
              <w:bottom w:val="single" w:sz="4" w:space="0" w:color="auto"/>
              <w:right w:val="single" w:sz="4" w:space="0" w:color="auto"/>
            </w:tcBorders>
            <w:shd w:val="clear" w:color="auto" w:fill="auto"/>
            <w:noWrap/>
            <w:vAlign w:val="center"/>
            <w:hideMark/>
          </w:tcPr>
          <w:p w14:paraId="7BB313D6" w14:textId="5477D42E" w:rsidR="00FD680E" w:rsidRPr="00E7422B" w:rsidRDefault="00FD680E" w:rsidP="0034011E">
            <w:pPr>
              <w:pStyle w:val="af0"/>
              <w:rPr>
                <w:rFonts w:cs="宋体"/>
                <w:lang w:val="en-US"/>
              </w:rPr>
            </w:pPr>
            <w:r w:rsidRPr="00FD680E">
              <w:rPr>
                <w:rFonts w:hint="eastAsia"/>
              </w:rPr>
              <w:t>kVA</w:t>
            </w:r>
          </w:p>
        </w:tc>
        <w:tc>
          <w:tcPr>
            <w:tcW w:w="1701" w:type="dxa"/>
            <w:tcBorders>
              <w:top w:val="nil"/>
              <w:left w:val="nil"/>
              <w:bottom w:val="single" w:sz="4" w:space="0" w:color="auto"/>
              <w:right w:val="single" w:sz="4" w:space="0" w:color="auto"/>
            </w:tcBorders>
            <w:shd w:val="clear" w:color="auto" w:fill="auto"/>
            <w:noWrap/>
            <w:vAlign w:val="center"/>
            <w:hideMark/>
          </w:tcPr>
          <w:p w14:paraId="200CE88A" w14:textId="55326BDC" w:rsidR="00FD680E" w:rsidRPr="00E7422B" w:rsidRDefault="00FD680E" w:rsidP="0034011E">
            <w:pPr>
              <w:pStyle w:val="af0"/>
              <w:rPr>
                <w:rFonts w:cs="宋体"/>
                <w:lang w:val="en-US"/>
              </w:rPr>
            </w:pPr>
            <w:r w:rsidRPr="00FD680E">
              <w:rPr>
                <w:rFonts w:hint="eastAsia"/>
              </w:rPr>
              <w:t>工作压力</w:t>
            </w:r>
          </w:p>
        </w:tc>
        <w:tc>
          <w:tcPr>
            <w:tcW w:w="1134" w:type="dxa"/>
            <w:tcBorders>
              <w:top w:val="nil"/>
              <w:left w:val="nil"/>
              <w:bottom w:val="single" w:sz="4" w:space="0" w:color="auto"/>
              <w:right w:val="single" w:sz="4" w:space="0" w:color="auto"/>
            </w:tcBorders>
            <w:shd w:val="clear" w:color="auto" w:fill="auto"/>
            <w:noWrap/>
            <w:vAlign w:val="center"/>
            <w:hideMark/>
          </w:tcPr>
          <w:p w14:paraId="2A41A9E9" w14:textId="3B27B1FA" w:rsidR="00FD680E" w:rsidRPr="00E7422B" w:rsidRDefault="00FD680E" w:rsidP="0034011E">
            <w:pPr>
              <w:pStyle w:val="af0"/>
              <w:rPr>
                <w:rFonts w:cs="宋体"/>
                <w:lang w:val="en-US"/>
              </w:rPr>
            </w:pPr>
            <w:r w:rsidRPr="00FD680E">
              <w:rPr>
                <w:rFonts w:hint="eastAsia"/>
              </w:rPr>
              <w:t>MPa</w:t>
            </w:r>
          </w:p>
        </w:tc>
      </w:tr>
      <w:tr w:rsidR="00FD680E" w:rsidRPr="00EA1766" w14:paraId="2521A6BA"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188BEC" w14:textId="428EB4CB" w:rsidR="00FD680E" w:rsidRPr="00E7422B" w:rsidRDefault="00FD680E" w:rsidP="0034011E">
            <w:pPr>
              <w:pStyle w:val="af0"/>
              <w:rPr>
                <w:rFonts w:cs="宋体"/>
                <w:lang w:val="en-US"/>
              </w:rPr>
            </w:pPr>
            <w:r w:rsidRPr="00FD680E">
              <w:rPr>
                <w:rFonts w:hint="eastAsia"/>
              </w:rPr>
              <w:t>飘水率</w:t>
            </w:r>
          </w:p>
        </w:tc>
        <w:tc>
          <w:tcPr>
            <w:tcW w:w="1134" w:type="dxa"/>
            <w:tcBorders>
              <w:top w:val="nil"/>
              <w:left w:val="nil"/>
              <w:bottom w:val="single" w:sz="4" w:space="0" w:color="auto"/>
              <w:right w:val="single" w:sz="4" w:space="0" w:color="auto"/>
            </w:tcBorders>
            <w:shd w:val="clear" w:color="auto" w:fill="auto"/>
            <w:noWrap/>
            <w:vAlign w:val="center"/>
            <w:hideMark/>
          </w:tcPr>
          <w:p w14:paraId="1EBCAC76" w14:textId="4C9BCD19"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4730E888" w14:textId="0793CF7A" w:rsidR="00FD680E" w:rsidRPr="00E7422B" w:rsidRDefault="00FD680E" w:rsidP="0034011E">
            <w:pPr>
              <w:pStyle w:val="af0"/>
              <w:rPr>
                <w:rFonts w:cs="宋体"/>
                <w:lang w:val="en-US"/>
              </w:rPr>
            </w:pPr>
            <w:r w:rsidRPr="00FD680E">
              <w:rPr>
                <w:rFonts w:hint="eastAsia"/>
              </w:rPr>
              <w:t>制热量</w:t>
            </w:r>
          </w:p>
        </w:tc>
        <w:tc>
          <w:tcPr>
            <w:tcW w:w="1134" w:type="dxa"/>
            <w:tcBorders>
              <w:top w:val="nil"/>
              <w:left w:val="nil"/>
              <w:bottom w:val="single" w:sz="4" w:space="0" w:color="auto"/>
              <w:right w:val="single" w:sz="4" w:space="0" w:color="auto"/>
            </w:tcBorders>
            <w:shd w:val="clear" w:color="auto" w:fill="auto"/>
            <w:noWrap/>
            <w:vAlign w:val="center"/>
            <w:hideMark/>
          </w:tcPr>
          <w:p w14:paraId="3A55960E" w14:textId="2DE65FCF" w:rsidR="00FD680E" w:rsidRPr="00E7422B" w:rsidRDefault="0071054E" w:rsidP="0034011E">
            <w:pPr>
              <w:pStyle w:val="af0"/>
              <w:rPr>
                <w:rFonts w:cs="宋体"/>
                <w:lang w:val="en-US"/>
              </w:rPr>
            </w:pPr>
            <w:r w:rsidRPr="0071054E">
              <w:t>kW</w:t>
            </w:r>
          </w:p>
        </w:tc>
        <w:tc>
          <w:tcPr>
            <w:tcW w:w="1701" w:type="dxa"/>
            <w:tcBorders>
              <w:top w:val="nil"/>
              <w:left w:val="nil"/>
              <w:bottom w:val="single" w:sz="4" w:space="0" w:color="auto"/>
              <w:right w:val="single" w:sz="4" w:space="0" w:color="auto"/>
            </w:tcBorders>
            <w:shd w:val="clear" w:color="auto" w:fill="auto"/>
            <w:noWrap/>
            <w:vAlign w:val="center"/>
            <w:hideMark/>
          </w:tcPr>
          <w:p w14:paraId="006A591A" w14:textId="5327FF22" w:rsidR="00FD680E" w:rsidRPr="00E7422B" w:rsidRDefault="00FD680E" w:rsidP="0034011E">
            <w:pPr>
              <w:pStyle w:val="af0"/>
              <w:rPr>
                <w:rFonts w:cs="宋体"/>
                <w:lang w:val="en-US"/>
              </w:rPr>
            </w:pPr>
            <w:r w:rsidRPr="00FD680E">
              <w:rPr>
                <w:rFonts w:hint="eastAsia"/>
              </w:rPr>
              <w:t>二次侧水阻</w:t>
            </w:r>
          </w:p>
        </w:tc>
        <w:tc>
          <w:tcPr>
            <w:tcW w:w="1134" w:type="dxa"/>
            <w:tcBorders>
              <w:top w:val="nil"/>
              <w:left w:val="nil"/>
              <w:bottom w:val="single" w:sz="4" w:space="0" w:color="auto"/>
              <w:right w:val="single" w:sz="4" w:space="0" w:color="auto"/>
            </w:tcBorders>
            <w:shd w:val="clear" w:color="auto" w:fill="auto"/>
            <w:noWrap/>
            <w:vAlign w:val="center"/>
            <w:hideMark/>
          </w:tcPr>
          <w:p w14:paraId="0AE8EEE6" w14:textId="2D910614" w:rsidR="00FD680E" w:rsidRPr="00E7422B" w:rsidRDefault="00FD680E" w:rsidP="0034011E">
            <w:pPr>
              <w:pStyle w:val="af0"/>
              <w:rPr>
                <w:rFonts w:cs="宋体"/>
                <w:lang w:val="en-US"/>
              </w:rPr>
            </w:pPr>
            <w:r w:rsidRPr="00FD680E">
              <w:rPr>
                <w:rFonts w:hint="eastAsia"/>
              </w:rPr>
              <w:t>MPa</w:t>
            </w:r>
          </w:p>
        </w:tc>
      </w:tr>
      <w:tr w:rsidR="00FD680E" w:rsidRPr="00EA1766" w14:paraId="665640D3"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060341" w14:textId="18831474" w:rsidR="00FD680E" w:rsidRPr="00E7422B" w:rsidRDefault="00FD680E" w:rsidP="0034011E">
            <w:pPr>
              <w:pStyle w:val="af0"/>
              <w:rPr>
                <w:rFonts w:cs="宋体"/>
                <w:lang w:val="en-US"/>
              </w:rPr>
            </w:pPr>
            <w:r w:rsidRPr="00FD680E">
              <w:rPr>
                <w:rFonts w:hint="eastAsia"/>
              </w:rPr>
              <w:lastRenderedPageBreak/>
              <w:t>灭藻率＞</w:t>
            </w:r>
          </w:p>
        </w:tc>
        <w:tc>
          <w:tcPr>
            <w:tcW w:w="1134" w:type="dxa"/>
            <w:tcBorders>
              <w:top w:val="nil"/>
              <w:left w:val="nil"/>
              <w:bottom w:val="single" w:sz="4" w:space="0" w:color="auto"/>
              <w:right w:val="single" w:sz="4" w:space="0" w:color="auto"/>
            </w:tcBorders>
            <w:shd w:val="clear" w:color="auto" w:fill="auto"/>
            <w:noWrap/>
            <w:vAlign w:val="center"/>
            <w:hideMark/>
          </w:tcPr>
          <w:p w14:paraId="5CB78FFE" w14:textId="5FCFF22F"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091BEE63" w14:textId="380A80D0" w:rsidR="00FD680E" w:rsidRPr="00E7422B" w:rsidRDefault="00FD680E" w:rsidP="0034011E">
            <w:pPr>
              <w:pStyle w:val="af0"/>
              <w:rPr>
                <w:rFonts w:cs="宋体"/>
                <w:lang w:val="en-US"/>
              </w:rPr>
            </w:pPr>
            <w:r w:rsidRPr="00FD680E">
              <w:rPr>
                <w:rFonts w:hint="eastAsia"/>
              </w:rPr>
              <w:t>制热功率</w:t>
            </w:r>
          </w:p>
        </w:tc>
        <w:tc>
          <w:tcPr>
            <w:tcW w:w="1134" w:type="dxa"/>
            <w:tcBorders>
              <w:top w:val="nil"/>
              <w:left w:val="nil"/>
              <w:bottom w:val="single" w:sz="4" w:space="0" w:color="auto"/>
              <w:right w:val="single" w:sz="4" w:space="0" w:color="auto"/>
            </w:tcBorders>
            <w:shd w:val="clear" w:color="auto" w:fill="auto"/>
            <w:noWrap/>
            <w:vAlign w:val="center"/>
            <w:hideMark/>
          </w:tcPr>
          <w:p w14:paraId="0F95055D" w14:textId="495D22B3" w:rsidR="00FD680E" w:rsidRPr="00E7422B" w:rsidRDefault="0071054E" w:rsidP="0034011E">
            <w:pPr>
              <w:pStyle w:val="af0"/>
              <w:rPr>
                <w:rFonts w:cs="宋体"/>
                <w:lang w:val="en-US"/>
              </w:rPr>
            </w:pPr>
            <w:r w:rsidRPr="0071054E">
              <w:t>kW</w:t>
            </w:r>
          </w:p>
        </w:tc>
        <w:tc>
          <w:tcPr>
            <w:tcW w:w="1701" w:type="dxa"/>
            <w:tcBorders>
              <w:top w:val="nil"/>
              <w:left w:val="nil"/>
              <w:bottom w:val="single" w:sz="4" w:space="0" w:color="auto"/>
              <w:right w:val="single" w:sz="4" w:space="0" w:color="auto"/>
            </w:tcBorders>
            <w:shd w:val="clear" w:color="auto" w:fill="auto"/>
            <w:noWrap/>
            <w:vAlign w:val="center"/>
            <w:hideMark/>
          </w:tcPr>
          <w:p w14:paraId="62FB7981" w14:textId="426E4338" w:rsidR="00FD680E" w:rsidRPr="00E7422B" w:rsidRDefault="00FD680E" w:rsidP="0034011E">
            <w:pPr>
              <w:pStyle w:val="af0"/>
              <w:rPr>
                <w:rFonts w:cs="宋体"/>
                <w:lang w:val="en-US"/>
              </w:rPr>
            </w:pPr>
            <w:r w:rsidRPr="00FD680E">
              <w:rPr>
                <w:rFonts w:hint="eastAsia"/>
              </w:rPr>
              <w:t>送风机余压</w:t>
            </w:r>
          </w:p>
        </w:tc>
        <w:tc>
          <w:tcPr>
            <w:tcW w:w="1134" w:type="dxa"/>
            <w:tcBorders>
              <w:top w:val="nil"/>
              <w:left w:val="nil"/>
              <w:bottom w:val="single" w:sz="4" w:space="0" w:color="auto"/>
              <w:right w:val="single" w:sz="4" w:space="0" w:color="auto"/>
            </w:tcBorders>
            <w:shd w:val="clear" w:color="auto" w:fill="auto"/>
            <w:noWrap/>
            <w:vAlign w:val="center"/>
            <w:hideMark/>
          </w:tcPr>
          <w:p w14:paraId="647136F5" w14:textId="27A12B62" w:rsidR="00FD680E" w:rsidRPr="00E7422B" w:rsidRDefault="00FD680E" w:rsidP="0034011E">
            <w:pPr>
              <w:pStyle w:val="af0"/>
              <w:rPr>
                <w:rFonts w:cs="宋体"/>
                <w:lang w:val="en-US"/>
              </w:rPr>
            </w:pPr>
            <w:r w:rsidRPr="00FD680E">
              <w:rPr>
                <w:rFonts w:hint="eastAsia"/>
              </w:rPr>
              <w:t>Pa</w:t>
            </w:r>
          </w:p>
        </w:tc>
      </w:tr>
      <w:tr w:rsidR="00FD680E" w:rsidRPr="00EA1766" w14:paraId="286F34B6"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01C71B" w14:textId="38375A50" w:rsidR="00FD680E" w:rsidRPr="00E7422B" w:rsidRDefault="00FD680E" w:rsidP="0034011E">
            <w:pPr>
              <w:pStyle w:val="af0"/>
              <w:rPr>
                <w:rFonts w:cs="宋体"/>
                <w:lang w:val="en-US"/>
              </w:rPr>
            </w:pPr>
            <w:r w:rsidRPr="00FD680E">
              <w:rPr>
                <w:rFonts w:hint="eastAsia"/>
              </w:rPr>
              <w:t>锅炉设计热效率</w:t>
            </w:r>
          </w:p>
        </w:tc>
        <w:tc>
          <w:tcPr>
            <w:tcW w:w="1134" w:type="dxa"/>
            <w:tcBorders>
              <w:top w:val="nil"/>
              <w:left w:val="nil"/>
              <w:bottom w:val="single" w:sz="4" w:space="0" w:color="auto"/>
              <w:right w:val="single" w:sz="4" w:space="0" w:color="auto"/>
            </w:tcBorders>
            <w:shd w:val="clear" w:color="auto" w:fill="auto"/>
            <w:noWrap/>
            <w:vAlign w:val="center"/>
            <w:hideMark/>
          </w:tcPr>
          <w:p w14:paraId="5D40123A" w14:textId="479671F9"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7E08167B" w14:textId="038976C0" w:rsidR="00FD680E" w:rsidRPr="00E7422B" w:rsidRDefault="00FD680E" w:rsidP="0034011E">
            <w:pPr>
              <w:pStyle w:val="af0"/>
              <w:rPr>
                <w:rFonts w:cs="宋体"/>
                <w:lang w:val="en-US"/>
              </w:rPr>
            </w:pPr>
            <w:r w:rsidRPr="00FD680E">
              <w:rPr>
                <w:rFonts w:hint="eastAsia"/>
              </w:rPr>
              <w:t>制冷量</w:t>
            </w:r>
          </w:p>
        </w:tc>
        <w:tc>
          <w:tcPr>
            <w:tcW w:w="1134" w:type="dxa"/>
            <w:tcBorders>
              <w:top w:val="nil"/>
              <w:left w:val="nil"/>
              <w:bottom w:val="single" w:sz="4" w:space="0" w:color="auto"/>
              <w:right w:val="single" w:sz="4" w:space="0" w:color="auto"/>
            </w:tcBorders>
            <w:shd w:val="clear" w:color="auto" w:fill="auto"/>
            <w:noWrap/>
            <w:vAlign w:val="center"/>
            <w:hideMark/>
          </w:tcPr>
          <w:p w14:paraId="17535D9A" w14:textId="6B8346A7" w:rsidR="00FD680E" w:rsidRPr="00E7422B" w:rsidRDefault="0071054E" w:rsidP="0034011E">
            <w:pPr>
              <w:pStyle w:val="af0"/>
              <w:rPr>
                <w:rFonts w:cs="宋体"/>
                <w:lang w:val="en-US"/>
              </w:rPr>
            </w:pPr>
            <w:r w:rsidRPr="0071054E">
              <w:t>kW</w:t>
            </w:r>
          </w:p>
        </w:tc>
        <w:tc>
          <w:tcPr>
            <w:tcW w:w="1701" w:type="dxa"/>
            <w:tcBorders>
              <w:top w:val="nil"/>
              <w:left w:val="nil"/>
              <w:bottom w:val="single" w:sz="4" w:space="0" w:color="auto"/>
              <w:right w:val="single" w:sz="4" w:space="0" w:color="auto"/>
            </w:tcBorders>
            <w:shd w:val="clear" w:color="auto" w:fill="auto"/>
            <w:noWrap/>
            <w:vAlign w:val="center"/>
            <w:hideMark/>
          </w:tcPr>
          <w:p w14:paraId="743AAC97" w14:textId="380CE51E" w:rsidR="00FD680E" w:rsidRPr="00E7422B" w:rsidRDefault="00FD680E" w:rsidP="0034011E">
            <w:pPr>
              <w:pStyle w:val="af0"/>
              <w:rPr>
                <w:rFonts w:cs="宋体"/>
                <w:lang w:val="en-US"/>
              </w:rPr>
            </w:pPr>
            <w:r w:rsidRPr="00FD680E">
              <w:rPr>
                <w:rFonts w:hint="eastAsia"/>
              </w:rPr>
              <w:t>排风机余压</w:t>
            </w:r>
          </w:p>
        </w:tc>
        <w:tc>
          <w:tcPr>
            <w:tcW w:w="1134" w:type="dxa"/>
            <w:tcBorders>
              <w:top w:val="nil"/>
              <w:left w:val="nil"/>
              <w:bottom w:val="single" w:sz="4" w:space="0" w:color="auto"/>
              <w:right w:val="single" w:sz="4" w:space="0" w:color="auto"/>
            </w:tcBorders>
            <w:shd w:val="clear" w:color="auto" w:fill="auto"/>
            <w:noWrap/>
            <w:vAlign w:val="center"/>
            <w:hideMark/>
          </w:tcPr>
          <w:p w14:paraId="09FC2049" w14:textId="6546CE60" w:rsidR="00FD680E" w:rsidRPr="00E7422B" w:rsidRDefault="00FD680E" w:rsidP="0034011E">
            <w:pPr>
              <w:pStyle w:val="af0"/>
              <w:rPr>
                <w:rFonts w:cs="宋体"/>
                <w:lang w:val="en-US"/>
              </w:rPr>
            </w:pPr>
            <w:r w:rsidRPr="00FD680E">
              <w:rPr>
                <w:rFonts w:hint="eastAsia"/>
              </w:rPr>
              <w:t>Pa</w:t>
            </w:r>
          </w:p>
        </w:tc>
      </w:tr>
      <w:tr w:rsidR="00FD680E" w:rsidRPr="00EA1766" w14:paraId="75550FE6"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45F9B1" w14:textId="7CA85C61" w:rsidR="00FD680E" w:rsidRPr="00E7422B" w:rsidRDefault="00FD680E" w:rsidP="0034011E">
            <w:pPr>
              <w:pStyle w:val="af0"/>
              <w:rPr>
                <w:rFonts w:cs="宋体"/>
                <w:lang w:val="en-US"/>
              </w:rPr>
            </w:pPr>
            <w:r w:rsidRPr="00FD680E">
              <w:rPr>
                <w:rFonts w:hint="eastAsia"/>
              </w:rPr>
              <w:t>风机效率</w:t>
            </w:r>
          </w:p>
        </w:tc>
        <w:tc>
          <w:tcPr>
            <w:tcW w:w="1134" w:type="dxa"/>
            <w:tcBorders>
              <w:top w:val="nil"/>
              <w:left w:val="nil"/>
              <w:bottom w:val="single" w:sz="4" w:space="0" w:color="auto"/>
              <w:right w:val="single" w:sz="4" w:space="0" w:color="auto"/>
            </w:tcBorders>
            <w:shd w:val="clear" w:color="auto" w:fill="auto"/>
            <w:noWrap/>
            <w:vAlign w:val="center"/>
            <w:hideMark/>
          </w:tcPr>
          <w:p w14:paraId="1088D166" w14:textId="5BCA13A0"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6BD5DE37" w14:textId="5F2F74E8" w:rsidR="00FD680E" w:rsidRPr="00E7422B" w:rsidRDefault="00FD680E" w:rsidP="0034011E">
            <w:pPr>
              <w:pStyle w:val="af0"/>
              <w:rPr>
                <w:rFonts w:cs="宋体"/>
                <w:lang w:val="en-US"/>
              </w:rPr>
            </w:pPr>
            <w:r w:rsidRPr="00FD680E">
              <w:rPr>
                <w:rFonts w:hint="eastAsia"/>
              </w:rPr>
              <w:t>制冷功率</w:t>
            </w:r>
          </w:p>
        </w:tc>
        <w:tc>
          <w:tcPr>
            <w:tcW w:w="1134" w:type="dxa"/>
            <w:tcBorders>
              <w:top w:val="nil"/>
              <w:left w:val="nil"/>
              <w:bottom w:val="single" w:sz="4" w:space="0" w:color="auto"/>
              <w:right w:val="single" w:sz="4" w:space="0" w:color="auto"/>
            </w:tcBorders>
            <w:shd w:val="clear" w:color="auto" w:fill="auto"/>
            <w:noWrap/>
            <w:vAlign w:val="center"/>
            <w:hideMark/>
          </w:tcPr>
          <w:p w14:paraId="06BACB9C" w14:textId="67010567" w:rsidR="00FD680E" w:rsidRPr="00E7422B" w:rsidRDefault="0071054E" w:rsidP="0034011E">
            <w:pPr>
              <w:pStyle w:val="af0"/>
              <w:rPr>
                <w:rFonts w:cs="宋体"/>
                <w:lang w:val="en-US"/>
              </w:rPr>
            </w:pPr>
            <w:r w:rsidRPr="0071054E">
              <w:t>kW</w:t>
            </w:r>
          </w:p>
        </w:tc>
        <w:tc>
          <w:tcPr>
            <w:tcW w:w="1701" w:type="dxa"/>
            <w:tcBorders>
              <w:top w:val="nil"/>
              <w:left w:val="nil"/>
              <w:bottom w:val="single" w:sz="4" w:space="0" w:color="auto"/>
              <w:right w:val="single" w:sz="4" w:space="0" w:color="auto"/>
            </w:tcBorders>
            <w:shd w:val="clear" w:color="auto" w:fill="auto"/>
            <w:noWrap/>
            <w:vAlign w:val="center"/>
            <w:hideMark/>
          </w:tcPr>
          <w:p w14:paraId="4721DB3D" w14:textId="4C971F7F" w:rsidR="00FD680E" w:rsidRPr="00E7422B" w:rsidRDefault="00FD680E" w:rsidP="0034011E">
            <w:pPr>
              <w:pStyle w:val="af0"/>
              <w:rPr>
                <w:rFonts w:cs="宋体"/>
                <w:lang w:val="en-US"/>
              </w:rPr>
            </w:pPr>
            <w:r w:rsidRPr="00FD680E">
              <w:rPr>
                <w:rFonts w:hint="eastAsia"/>
              </w:rPr>
              <w:t>机外余压</w:t>
            </w:r>
          </w:p>
        </w:tc>
        <w:tc>
          <w:tcPr>
            <w:tcW w:w="1134" w:type="dxa"/>
            <w:tcBorders>
              <w:top w:val="nil"/>
              <w:left w:val="nil"/>
              <w:bottom w:val="single" w:sz="4" w:space="0" w:color="auto"/>
              <w:right w:val="single" w:sz="4" w:space="0" w:color="auto"/>
            </w:tcBorders>
            <w:shd w:val="clear" w:color="auto" w:fill="auto"/>
            <w:noWrap/>
            <w:vAlign w:val="center"/>
            <w:hideMark/>
          </w:tcPr>
          <w:p w14:paraId="78E49C82" w14:textId="07249795" w:rsidR="00FD680E" w:rsidRPr="00E7422B" w:rsidRDefault="00FD680E" w:rsidP="0034011E">
            <w:pPr>
              <w:pStyle w:val="af0"/>
              <w:rPr>
                <w:rFonts w:cs="宋体"/>
                <w:lang w:val="en-US"/>
              </w:rPr>
            </w:pPr>
            <w:r w:rsidRPr="00FD680E">
              <w:rPr>
                <w:rFonts w:hint="eastAsia"/>
              </w:rPr>
              <w:t>Pa</w:t>
            </w:r>
          </w:p>
        </w:tc>
      </w:tr>
      <w:tr w:rsidR="00FD680E" w:rsidRPr="00EA1766" w14:paraId="485E0474"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4FE151" w14:textId="71932C2F" w:rsidR="00FD680E" w:rsidRPr="00E7422B" w:rsidRDefault="00FD680E" w:rsidP="0034011E">
            <w:pPr>
              <w:pStyle w:val="af0"/>
              <w:rPr>
                <w:rFonts w:cs="宋体"/>
                <w:lang w:val="en-US"/>
              </w:rPr>
            </w:pPr>
            <w:r w:rsidRPr="00FD680E">
              <w:rPr>
                <w:rFonts w:hint="eastAsia"/>
              </w:rPr>
              <w:t>风机效率</w:t>
            </w:r>
          </w:p>
        </w:tc>
        <w:tc>
          <w:tcPr>
            <w:tcW w:w="1134" w:type="dxa"/>
            <w:tcBorders>
              <w:top w:val="nil"/>
              <w:left w:val="nil"/>
              <w:bottom w:val="single" w:sz="4" w:space="0" w:color="auto"/>
              <w:right w:val="single" w:sz="4" w:space="0" w:color="auto"/>
            </w:tcBorders>
            <w:shd w:val="clear" w:color="auto" w:fill="auto"/>
            <w:noWrap/>
            <w:vAlign w:val="center"/>
            <w:hideMark/>
          </w:tcPr>
          <w:p w14:paraId="2283B685" w14:textId="13DFB6F9"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31FDDAD8" w14:textId="781670E1" w:rsidR="00FD680E" w:rsidRPr="00E7422B" w:rsidRDefault="00FD680E" w:rsidP="0034011E">
            <w:pPr>
              <w:pStyle w:val="af0"/>
              <w:rPr>
                <w:rFonts w:cs="宋体"/>
                <w:lang w:val="en-US"/>
              </w:rPr>
            </w:pPr>
            <w:r w:rsidRPr="00FD680E">
              <w:rPr>
                <w:rFonts w:hint="eastAsia"/>
              </w:rPr>
              <w:t>热负荷</w:t>
            </w:r>
          </w:p>
        </w:tc>
        <w:tc>
          <w:tcPr>
            <w:tcW w:w="1134" w:type="dxa"/>
            <w:tcBorders>
              <w:top w:val="nil"/>
              <w:left w:val="nil"/>
              <w:bottom w:val="single" w:sz="4" w:space="0" w:color="auto"/>
              <w:right w:val="single" w:sz="4" w:space="0" w:color="auto"/>
            </w:tcBorders>
            <w:shd w:val="clear" w:color="auto" w:fill="auto"/>
            <w:noWrap/>
            <w:vAlign w:val="center"/>
            <w:hideMark/>
          </w:tcPr>
          <w:p w14:paraId="72C151BB" w14:textId="3AE2EFED" w:rsidR="00FD680E" w:rsidRPr="00E7422B" w:rsidRDefault="0071054E" w:rsidP="0034011E">
            <w:pPr>
              <w:pStyle w:val="af0"/>
              <w:rPr>
                <w:rFonts w:cs="宋体"/>
                <w:lang w:val="en-US"/>
              </w:rPr>
            </w:pPr>
            <w:r>
              <w:rPr>
                <w:rFonts w:hint="eastAsia"/>
              </w:rPr>
              <w:t>kW</w:t>
            </w:r>
          </w:p>
        </w:tc>
        <w:tc>
          <w:tcPr>
            <w:tcW w:w="1701" w:type="dxa"/>
            <w:tcBorders>
              <w:top w:val="nil"/>
              <w:left w:val="nil"/>
              <w:bottom w:val="single" w:sz="4" w:space="0" w:color="auto"/>
              <w:right w:val="single" w:sz="4" w:space="0" w:color="auto"/>
            </w:tcBorders>
            <w:shd w:val="clear" w:color="auto" w:fill="auto"/>
            <w:noWrap/>
            <w:vAlign w:val="center"/>
            <w:hideMark/>
          </w:tcPr>
          <w:p w14:paraId="7D6954C9" w14:textId="35683F7A" w:rsidR="00FD680E" w:rsidRPr="00E7422B" w:rsidRDefault="00FD680E" w:rsidP="0034011E">
            <w:pPr>
              <w:pStyle w:val="af0"/>
              <w:rPr>
                <w:rFonts w:cs="宋体"/>
                <w:lang w:val="en-US"/>
              </w:rPr>
            </w:pPr>
            <w:r w:rsidRPr="00FD680E">
              <w:rPr>
                <w:rFonts w:hint="eastAsia"/>
              </w:rPr>
              <w:t>机外静压</w:t>
            </w:r>
          </w:p>
        </w:tc>
        <w:tc>
          <w:tcPr>
            <w:tcW w:w="1134" w:type="dxa"/>
            <w:tcBorders>
              <w:top w:val="nil"/>
              <w:left w:val="nil"/>
              <w:bottom w:val="single" w:sz="4" w:space="0" w:color="auto"/>
              <w:right w:val="single" w:sz="4" w:space="0" w:color="auto"/>
            </w:tcBorders>
            <w:shd w:val="clear" w:color="auto" w:fill="auto"/>
            <w:noWrap/>
            <w:vAlign w:val="center"/>
            <w:hideMark/>
          </w:tcPr>
          <w:p w14:paraId="4CE6ABEA" w14:textId="792FBA0F" w:rsidR="00FD680E" w:rsidRPr="00E7422B" w:rsidRDefault="00FD680E" w:rsidP="0034011E">
            <w:pPr>
              <w:pStyle w:val="af0"/>
              <w:rPr>
                <w:rFonts w:cs="宋体"/>
                <w:lang w:val="en-US"/>
              </w:rPr>
            </w:pPr>
            <w:r w:rsidRPr="00FD680E">
              <w:rPr>
                <w:rFonts w:hint="eastAsia"/>
              </w:rPr>
              <w:t>Pa</w:t>
            </w:r>
          </w:p>
        </w:tc>
      </w:tr>
      <w:tr w:rsidR="00FD680E" w:rsidRPr="00EA1766" w14:paraId="5FC850BE"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DDA4D0" w14:textId="581A705A" w:rsidR="00FD680E" w:rsidRPr="00E7422B" w:rsidRDefault="00FD680E" w:rsidP="0034011E">
            <w:pPr>
              <w:pStyle w:val="af0"/>
              <w:rPr>
                <w:rFonts w:cs="宋体"/>
                <w:lang w:val="en-US"/>
              </w:rPr>
            </w:pPr>
            <w:r w:rsidRPr="00FD680E">
              <w:rPr>
                <w:rFonts w:hint="eastAsia"/>
              </w:rPr>
              <w:t>风机节能评估值η</w:t>
            </w:r>
          </w:p>
        </w:tc>
        <w:tc>
          <w:tcPr>
            <w:tcW w:w="1134" w:type="dxa"/>
            <w:tcBorders>
              <w:top w:val="nil"/>
              <w:left w:val="nil"/>
              <w:bottom w:val="single" w:sz="4" w:space="0" w:color="auto"/>
              <w:right w:val="single" w:sz="4" w:space="0" w:color="auto"/>
            </w:tcBorders>
            <w:shd w:val="clear" w:color="auto" w:fill="auto"/>
            <w:noWrap/>
            <w:vAlign w:val="center"/>
            <w:hideMark/>
          </w:tcPr>
          <w:p w14:paraId="2708B520" w14:textId="1CF43270"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1419663E" w14:textId="2885C30B" w:rsidR="00FD680E" w:rsidRPr="00E7422B" w:rsidRDefault="00FD680E" w:rsidP="0034011E">
            <w:pPr>
              <w:pStyle w:val="af0"/>
              <w:rPr>
                <w:rFonts w:cs="宋体"/>
                <w:lang w:val="en-US"/>
              </w:rPr>
            </w:pPr>
            <w:r w:rsidRPr="00FD680E">
              <w:rPr>
                <w:rFonts w:hint="eastAsia"/>
              </w:rPr>
              <w:t>换热量</w:t>
            </w:r>
          </w:p>
        </w:tc>
        <w:tc>
          <w:tcPr>
            <w:tcW w:w="1134" w:type="dxa"/>
            <w:tcBorders>
              <w:top w:val="nil"/>
              <w:left w:val="nil"/>
              <w:bottom w:val="single" w:sz="4" w:space="0" w:color="auto"/>
              <w:right w:val="single" w:sz="4" w:space="0" w:color="auto"/>
            </w:tcBorders>
            <w:shd w:val="clear" w:color="auto" w:fill="auto"/>
            <w:noWrap/>
            <w:vAlign w:val="center"/>
            <w:hideMark/>
          </w:tcPr>
          <w:p w14:paraId="2D74154B" w14:textId="220966CB" w:rsidR="00FD680E" w:rsidRPr="00E7422B" w:rsidRDefault="00FD680E" w:rsidP="0034011E">
            <w:pPr>
              <w:pStyle w:val="af0"/>
              <w:rPr>
                <w:rFonts w:cs="宋体"/>
                <w:lang w:val="en-US"/>
              </w:rPr>
            </w:pPr>
            <w:r w:rsidRPr="00FD680E">
              <w:rPr>
                <w:rFonts w:hint="eastAsia"/>
              </w:rPr>
              <w:t>kW</w:t>
            </w:r>
          </w:p>
        </w:tc>
        <w:tc>
          <w:tcPr>
            <w:tcW w:w="1701" w:type="dxa"/>
            <w:tcBorders>
              <w:top w:val="nil"/>
              <w:left w:val="nil"/>
              <w:bottom w:val="single" w:sz="4" w:space="0" w:color="auto"/>
              <w:right w:val="single" w:sz="4" w:space="0" w:color="auto"/>
            </w:tcBorders>
            <w:shd w:val="clear" w:color="auto" w:fill="auto"/>
            <w:noWrap/>
            <w:vAlign w:val="center"/>
            <w:hideMark/>
          </w:tcPr>
          <w:p w14:paraId="59619DA2" w14:textId="2439932F" w:rsidR="00FD680E" w:rsidRPr="00E7422B" w:rsidRDefault="00FD680E" w:rsidP="0034011E">
            <w:pPr>
              <w:pStyle w:val="af0"/>
              <w:rPr>
                <w:rFonts w:cs="宋体"/>
                <w:lang w:val="en-US"/>
              </w:rPr>
            </w:pPr>
            <w:r w:rsidRPr="00FD680E">
              <w:rPr>
                <w:rFonts w:hint="eastAsia"/>
              </w:rPr>
              <w:t>出口静压</w:t>
            </w:r>
          </w:p>
        </w:tc>
        <w:tc>
          <w:tcPr>
            <w:tcW w:w="1134" w:type="dxa"/>
            <w:tcBorders>
              <w:top w:val="nil"/>
              <w:left w:val="nil"/>
              <w:bottom w:val="single" w:sz="4" w:space="0" w:color="auto"/>
              <w:right w:val="single" w:sz="4" w:space="0" w:color="auto"/>
            </w:tcBorders>
            <w:shd w:val="clear" w:color="auto" w:fill="auto"/>
            <w:noWrap/>
            <w:vAlign w:val="center"/>
            <w:hideMark/>
          </w:tcPr>
          <w:p w14:paraId="10E94352" w14:textId="002BF92A" w:rsidR="00FD680E" w:rsidRPr="00E7422B" w:rsidRDefault="00FD680E" w:rsidP="0034011E">
            <w:pPr>
              <w:pStyle w:val="af0"/>
              <w:rPr>
                <w:rFonts w:cs="宋体"/>
                <w:lang w:val="en-US"/>
              </w:rPr>
            </w:pPr>
            <w:r w:rsidRPr="00FD680E">
              <w:rPr>
                <w:rFonts w:hint="eastAsia"/>
              </w:rPr>
              <w:t>Pa</w:t>
            </w:r>
          </w:p>
        </w:tc>
      </w:tr>
      <w:tr w:rsidR="00FD680E" w:rsidRPr="00EA1766" w14:paraId="457F5399"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CE6C75" w14:textId="23892030" w:rsidR="00FD680E" w:rsidRPr="00E7422B" w:rsidRDefault="00FD680E" w:rsidP="0034011E">
            <w:pPr>
              <w:pStyle w:val="af0"/>
              <w:rPr>
                <w:rFonts w:cs="宋体"/>
                <w:lang w:val="en-US"/>
              </w:rPr>
            </w:pPr>
            <w:r w:rsidRPr="00FD680E">
              <w:rPr>
                <w:rFonts w:hint="eastAsia"/>
              </w:rPr>
              <w:t>风机节能评估值η</w:t>
            </w:r>
          </w:p>
        </w:tc>
        <w:tc>
          <w:tcPr>
            <w:tcW w:w="1134" w:type="dxa"/>
            <w:tcBorders>
              <w:top w:val="nil"/>
              <w:left w:val="nil"/>
              <w:bottom w:val="single" w:sz="4" w:space="0" w:color="auto"/>
              <w:right w:val="single" w:sz="4" w:space="0" w:color="auto"/>
            </w:tcBorders>
            <w:shd w:val="clear" w:color="auto" w:fill="auto"/>
            <w:noWrap/>
            <w:vAlign w:val="center"/>
            <w:hideMark/>
          </w:tcPr>
          <w:p w14:paraId="64237967" w14:textId="6AC7DCF1"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3FF54766" w14:textId="4C6AFC85" w:rsidR="00FD680E" w:rsidRPr="00E7422B" w:rsidRDefault="00FD680E" w:rsidP="0034011E">
            <w:pPr>
              <w:pStyle w:val="af0"/>
              <w:rPr>
                <w:rFonts w:cs="宋体"/>
                <w:lang w:val="en-US"/>
              </w:rPr>
            </w:pPr>
            <w:r w:rsidRPr="00FD680E">
              <w:rPr>
                <w:rFonts w:hint="eastAsia"/>
              </w:rPr>
              <w:t>额定功率</w:t>
            </w:r>
          </w:p>
        </w:tc>
        <w:tc>
          <w:tcPr>
            <w:tcW w:w="1134" w:type="dxa"/>
            <w:tcBorders>
              <w:top w:val="nil"/>
              <w:left w:val="nil"/>
              <w:bottom w:val="single" w:sz="4" w:space="0" w:color="auto"/>
              <w:right w:val="single" w:sz="4" w:space="0" w:color="auto"/>
            </w:tcBorders>
            <w:shd w:val="clear" w:color="auto" w:fill="auto"/>
            <w:noWrap/>
            <w:vAlign w:val="center"/>
            <w:hideMark/>
          </w:tcPr>
          <w:p w14:paraId="3FC0EBDF" w14:textId="3E954128" w:rsidR="00FD680E" w:rsidRPr="00E7422B" w:rsidRDefault="0071054E" w:rsidP="0034011E">
            <w:pPr>
              <w:pStyle w:val="af0"/>
              <w:rPr>
                <w:rFonts w:cs="宋体"/>
                <w:lang w:val="en-US"/>
              </w:rPr>
            </w:pPr>
            <w:r w:rsidRPr="0071054E">
              <w:t>kW</w:t>
            </w:r>
          </w:p>
        </w:tc>
        <w:tc>
          <w:tcPr>
            <w:tcW w:w="1701" w:type="dxa"/>
            <w:tcBorders>
              <w:top w:val="nil"/>
              <w:left w:val="nil"/>
              <w:bottom w:val="single" w:sz="4" w:space="0" w:color="auto"/>
              <w:right w:val="single" w:sz="4" w:space="0" w:color="auto"/>
            </w:tcBorders>
            <w:shd w:val="clear" w:color="auto" w:fill="auto"/>
            <w:noWrap/>
            <w:vAlign w:val="center"/>
            <w:hideMark/>
          </w:tcPr>
          <w:p w14:paraId="67259F5A" w14:textId="2AA2B64D" w:rsidR="00FD680E" w:rsidRPr="00E7422B" w:rsidRDefault="00FD680E" w:rsidP="0034011E">
            <w:pPr>
              <w:pStyle w:val="af0"/>
              <w:rPr>
                <w:rFonts w:cs="宋体"/>
                <w:lang w:val="en-US"/>
              </w:rPr>
            </w:pPr>
            <w:r w:rsidRPr="00FD680E">
              <w:rPr>
                <w:rFonts w:hint="eastAsia"/>
              </w:rPr>
              <w:t>转速</w:t>
            </w:r>
            <w:r w:rsidRPr="00FD680E">
              <w:rPr>
                <w:rFonts w:hint="eastAsia"/>
              </w:rPr>
              <w:t>n</w:t>
            </w:r>
          </w:p>
        </w:tc>
        <w:tc>
          <w:tcPr>
            <w:tcW w:w="1134" w:type="dxa"/>
            <w:tcBorders>
              <w:top w:val="nil"/>
              <w:left w:val="nil"/>
              <w:bottom w:val="single" w:sz="4" w:space="0" w:color="auto"/>
              <w:right w:val="single" w:sz="4" w:space="0" w:color="auto"/>
            </w:tcBorders>
            <w:shd w:val="clear" w:color="auto" w:fill="auto"/>
            <w:noWrap/>
            <w:vAlign w:val="center"/>
            <w:hideMark/>
          </w:tcPr>
          <w:p w14:paraId="295F3BA1" w14:textId="72C81D8A" w:rsidR="00FD680E" w:rsidRPr="00E7422B" w:rsidRDefault="00FD680E" w:rsidP="0034011E">
            <w:pPr>
              <w:pStyle w:val="af0"/>
              <w:rPr>
                <w:rFonts w:cs="宋体"/>
                <w:lang w:val="en-US"/>
              </w:rPr>
            </w:pPr>
            <w:r w:rsidRPr="00FD680E">
              <w:rPr>
                <w:rFonts w:hint="eastAsia"/>
              </w:rPr>
              <w:t>r/min</w:t>
            </w:r>
          </w:p>
        </w:tc>
      </w:tr>
      <w:tr w:rsidR="00FD680E" w:rsidRPr="00EA1766" w14:paraId="7522D998"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B6F2B1" w14:textId="71C0BD4E" w:rsidR="00FD680E" w:rsidRPr="00E7422B" w:rsidRDefault="00FD680E" w:rsidP="0034011E">
            <w:pPr>
              <w:pStyle w:val="af0"/>
              <w:rPr>
                <w:rFonts w:cs="宋体"/>
                <w:lang w:val="en-US"/>
              </w:rPr>
            </w:pPr>
            <w:r w:rsidRPr="00FD680E">
              <w:rPr>
                <w:rFonts w:hint="eastAsia"/>
              </w:rPr>
              <w:t>风机节能评估值η</w:t>
            </w:r>
          </w:p>
        </w:tc>
        <w:tc>
          <w:tcPr>
            <w:tcW w:w="1134" w:type="dxa"/>
            <w:tcBorders>
              <w:top w:val="nil"/>
              <w:left w:val="nil"/>
              <w:bottom w:val="single" w:sz="4" w:space="0" w:color="auto"/>
              <w:right w:val="single" w:sz="4" w:space="0" w:color="auto"/>
            </w:tcBorders>
            <w:shd w:val="clear" w:color="auto" w:fill="auto"/>
            <w:noWrap/>
            <w:vAlign w:val="center"/>
            <w:hideMark/>
          </w:tcPr>
          <w:p w14:paraId="45894F89" w14:textId="3A53A030"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3FBD0F70" w14:textId="52A201C9" w:rsidR="00FD680E" w:rsidRPr="00E7422B" w:rsidRDefault="00FD680E" w:rsidP="0034011E">
            <w:pPr>
              <w:pStyle w:val="af0"/>
              <w:rPr>
                <w:rFonts w:cs="宋体"/>
                <w:lang w:val="en-US"/>
              </w:rPr>
            </w:pPr>
            <w:r w:rsidRPr="00FD680E">
              <w:rPr>
                <w:rFonts w:hint="eastAsia"/>
              </w:rPr>
              <w:t>有效放热量</w:t>
            </w:r>
          </w:p>
        </w:tc>
        <w:tc>
          <w:tcPr>
            <w:tcW w:w="1134" w:type="dxa"/>
            <w:tcBorders>
              <w:top w:val="nil"/>
              <w:left w:val="nil"/>
              <w:bottom w:val="single" w:sz="4" w:space="0" w:color="auto"/>
              <w:right w:val="single" w:sz="4" w:space="0" w:color="auto"/>
            </w:tcBorders>
            <w:shd w:val="clear" w:color="auto" w:fill="auto"/>
            <w:noWrap/>
            <w:vAlign w:val="center"/>
            <w:hideMark/>
          </w:tcPr>
          <w:p w14:paraId="53061F44" w14:textId="6F15BAB1" w:rsidR="00FD680E" w:rsidRPr="00E7422B" w:rsidRDefault="0071054E" w:rsidP="0034011E">
            <w:pPr>
              <w:pStyle w:val="af0"/>
              <w:rPr>
                <w:rFonts w:cs="宋体"/>
                <w:lang w:val="en-US"/>
              </w:rPr>
            </w:pPr>
            <w:r w:rsidRPr="0071054E">
              <w:t>kW</w:t>
            </w:r>
            <w:r w:rsidR="00FD680E" w:rsidRPr="00FD680E">
              <w:rPr>
                <w:rFonts w:hint="eastAsia"/>
              </w:rPr>
              <w:t>·</w:t>
            </w:r>
            <w:r w:rsidR="00FD680E"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2CEA5CE7" w14:textId="7B7A3E5E" w:rsidR="00FD680E" w:rsidRPr="00E7422B" w:rsidRDefault="00FD680E" w:rsidP="0034011E">
            <w:pPr>
              <w:pStyle w:val="af0"/>
              <w:rPr>
                <w:rFonts w:cs="宋体"/>
                <w:lang w:val="en-US"/>
              </w:rPr>
            </w:pPr>
            <w:r w:rsidRPr="00FD680E">
              <w:rPr>
                <w:rFonts w:hint="eastAsia"/>
              </w:rPr>
              <w:t>额定蒸发量</w:t>
            </w:r>
          </w:p>
        </w:tc>
        <w:tc>
          <w:tcPr>
            <w:tcW w:w="1134" w:type="dxa"/>
            <w:tcBorders>
              <w:top w:val="nil"/>
              <w:left w:val="nil"/>
              <w:bottom w:val="single" w:sz="4" w:space="0" w:color="auto"/>
              <w:right w:val="single" w:sz="4" w:space="0" w:color="auto"/>
            </w:tcBorders>
            <w:shd w:val="clear" w:color="auto" w:fill="auto"/>
            <w:noWrap/>
            <w:vAlign w:val="center"/>
            <w:hideMark/>
          </w:tcPr>
          <w:p w14:paraId="35FAE4A8" w14:textId="6EDBF018" w:rsidR="00FD680E" w:rsidRPr="00E7422B" w:rsidRDefault="00FD680E" w:rsidP="0034011E">
            <w:pPr>
              <w:pStyle w:val="af0"/>
              <w:rPr>
                <w:rFonts w:cs="宋体"/>
                <w:lang w:val="en-US"/>
              </w:rPr>
            </w:pPr>
            <w:r w:rsidRPr="00FD680E">
              <w:rPr>
                <w:rFonts w:hint="eastAsia"/>
              </w:rPr>
              <w:t>t/h</w:t>
            </w:r>
          </w:p>
        </w:tc>
      </w:tr>
      <w:tr w:rsidR="00FD680E" w:rsidRPr="00EA1766" w14:paraId="187C03C0"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0290E2" w14:textId="5F37139E" w:rsidR="00FD680E" w:rsidRPr="00E7422B" w:rsidRDefault="00FD680E" w:rsidP="0034011E">
            <w:pPr>
              <w:pStyle w:val="af0"/>
              <w:rPr>
                <w:rFonts w:cs="宋体"/>
                <w:lang w:val="en-US"/>
              </w:rPr>
            </w:pPr>
            <w:r w:rsidRPr="00FD680E">
              <w:rPr>
                <w:rFonts w:hint="eastAsia"/>
              </w:rPr>
              <w:t>灯具效率</w:t>
            </w:r>
          </w:p>
        </w:tc>
        <w:tc>
          <w:tcPr>
            <w:tcW w:w="1134" w:type="dxa"/>
            <w:tcBorders>
              <w:top w:val="nil"/>
              <w:left w:val="nil"/>
              <w:bottom w:val="single" w:sz="4" w:space="0" w:color="auto"/>
              <w:right w:val="single" w:sz="4" w:space="0" w:color="auto"/>
            </w:tcBorders>
            <w:shd w:val="clear" w:color="auto" w:fill="auto"/>
            <w:noWrap/>
            <w:vAlign w:val="center"/>
            <w:hideMark/>
          </w:tcPr>
          <w:p w14:paraId="5E7D00E5" w14:textId="7F785FFD"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7C984660" w14:textId="5D7C3F87" w:rsidR="00FD680E" w:rsidRPr="00E7422B" w:rsidRDefault="00FD680E" w:rsidP="0034011E">
            <w:pPr>
              <w:pStyle w:val="af0"/>
              <w:rPr>
                <w:rFonts w:cs="宋体"/>
                <w:lang w:val="en-US"/>
              </w:rPr>
            </w:pPr>
            <w:r w:rsidRPr="00FD680E">
              <w:rPr>
                <w:rFonts w:hint="eastAsia"/>
              </w:rPr>
              <w:t>容量</w:t>
            </w:r>
          </w:p>
        </w:tc>
        <w:tc>
          <w:tcPr>
            <w:tcW w:w="1134" w:type="dxa"/>
            <w:tcBorders>
              <w:top w:val="nil"/>
              <w:left w:val="nil"/>
              <w:bottom w:val="single" w:sz="4" w:space="0" w:color="auto"/>
              <w:right w:val="single" w:sz="4" w:space="0" w:color="auto"/>
            </w:tcBorders>
            <w:shd w:val="clear" w:color="auto" w:fill="auto"/>
            <w:noWrap/>
            <w:vAlign w:val="center"/>
            <w:hideMark/>
          </w:tcPr>
          <w:p w14:paraId="78D0D45F" w14:textId="042F68C4" w:rsidR="00FD680E" w:rsidRPr="00E7422B" w:rsidRDefault="00FD680E" w:rsidP="0034011E">
            <w:pPr>
              <w:pStyle w:val="af0"/>
              <w:rPr>
                <w:rFonts w:cs="宋体"/>
                <w:lang w:val="en-US"/>
              </w:rPr>
            </w:pPr>
            <w:r w:rsidRPr="00FD680E">
              <w:rPr>
                <w:rFonts w:hint="eastAsia"/>
              </w:rPr>
              <w:t>L</w:t>
            </w:r>
          </w:p>
        </w:tc>
        <w:tc>
          <w:tcPr>
            <w:tcW w:w="1701" w:type="dxa"/>
            <w:tcBorders>
              <w:top w:val="nil"/>
              <w:left w:val="nil"/>
              <w:bottom w:val="single" w:sz="4" w:space="0" w:color="auto"/>
              <w:right w:val="single" w:sz="4" w:space="0" w:color="auto"/>
            </w:tcBorders>
            <w:shd w:val="clear" w:color="auto" w:fill="auto"/>
            <w:noWrap/>
            <w:vAlign w:val="center"/>
            <w:hideMark/>
          </w:tcPr>
          <w:p w14:paraId="7E703852" w14:textId="17981F57" w:rsidR="00FD680E" w:rsidRPr="00E7422B" w:rsidRDefault="00FD680E" w:rsidP="0034011E">
            <w:pPr>
              <w:pStyle w:val="af0"/>
              <w:rPr>
                <w:rFonts w:cs="宋体"/>
                <w:lang w:val="en-US"/>
              </w:rPr>
            </w:pPr>
            <w:r w:rsidRPr="00FD680E">
              <w:rPr>
                <w:rFonts w:hint="eastAsia"/>
              </w:rPr>
              <w:t>母线额定工作电压</w:t>
            </w:r>
          </w:p>
        </w:tc>
        <w:tc>
          <w:tcPr>
            <w:tcW w:w="1134" w:type="dxa"/>
            <w:tcBorders>
              <w:top w:val="nil"/>
              <w:left w:val="nil"/>
              <w:bottom w:val="single" w:sz="4" w:space="0" w:color="auto"/>
              <w:right w:val="single" w:sz="4" w:space="0" w:color="auto"/>
            </w:tcBorders>
            <w:shd w:val="clear" w:color="auto" w:fill="auto"/>
            <w:noWrap/>
            <w:vAlign w:val="center"/>
            <w:hideMark/>
          </w:tcPr>
          <w:p w14:paraId="322D8CB7" w14:textId="3AF7B0CF" w:rsidR="00FD680E" w:rsidRPr="00E7422B" w:rsidRDefault="00FD680E" w:rsidP="0034011E">
            <w:pPr>
              <w:pStyle w:val="af0"/>
              <w:rPr>
                <w:rFonts w:cs="宋体"/>
                <w:lang w:val="en-US"/>
              </w:rPr>
            </w:pPr>
            <w:r w:rsidRPr="00FD680E">
              <w:rPr>
                <w:rFonts w:hint="eastAsia"/>
              </w:rPr>
              <w:t>V</w:t>
            </w:r>
          </w:p>
        </w:tc>
      </w:tr>
      <w:tr w:rsidR="00FD680E" w:rsidRPr="00EA1766" w14:paraId="54BAB395"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A8AA39" w14:textId="72F80D0A" w:rsidR="00FD680E" w:rsidRPr="00E7422B" w:rsidRDefault="00FD680E" w:rsidP="0034011E">
            <w:pPr>
              <w:pStyle w:val="af0"/>
              <w:rPr>
                <w:rFonts w:cs="宋体"/>
                <w:lang w:val="en-US"/>
              </w:rPr>
            </w:pPr>
            <w:r w:rsidRPr="00FD680E">
              <w:rPr>
                <w:rFonts w:hint="eastAsia"/>
              </w:rPr>
              <w:t>除垢阻垢率</w:t>
            </w:r>
          </w:p>
        </w:tc>
        <w:tc>
          <w:tcPr>
            <w:tcW w:w="1134" w:type="dxa"/>
            <w:tcBorders>
              <w:top w:val="nil"/>
              <w:left w:val="nil"/>
              <w:bottom w:val="single" w:sz="4" w:space="0" w:color="auto"/>
              <w:right w:val="single" w:sz="4" w:space="0" w:color="auto"/>
            </w:tcBorders>
            <w:shd w:val="clear" w:color="auto" w:fill="auto"/>
            <w:noWrap/>
            <w:vAlign w:val="center"/>
            <w:hideMark/>
          </w:tcPr>
          <w:p w14:paraId="299745DE" w14:textId="2EA66713"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2B602479" w14:textId="17797985" w:rsidR="00FD680E" w:rsidRPr="00E7422B" w:rsidRDefault="00FD680E" w:rsidP="0034011E">
            <w:pPr>
              <w:pStyle w:val="af0"/>
              <w:rPr>
                <w:rFonts w:cs="宋体"/>
                <w:lang w:val="en-US"/>
              </w:rPr>
            </w:pPr>
            <w:r w:rsidRPr="00FD680E">
              <w:rPr>
                <w:rFonts w:hint="eastAsia"/>
              </w:rPr>
              <w:t>额定产水能力</w:t>
            </w:r>
          </w:p>
        </w:tc>
        <w:tc>
          <w:tcPr>
            <w:tcW w:w="1134" w:type="dxa"/>
            <w:tcBorders>
              <w:top w:val="nil"/>
              <w:left w:val="nil"/>
              <w:bottom w:val="single" w:sz="4" w:space="0" w:color="auto"/>
              <w:right w:val="single" w:sz="4" w:space="0" w:color="auto"/>
            </w:tcBorders>
            <w:shd w:val="clear" w:color="auto" w:fill="auto"/>
            <w:noWrap/>
            <w:vAlign w:val="center"/>
            <w:hideMark/>
          </w:tcPr>
          <w:p w14:paraId="22641318" w14:textId="309B2730" w:rsidR="00FD680E" w:rsidRPr="00E7422B" w:rsidRDefault="00FD680E" w:rsidP="0034011E">
            <w:pPr>
              <w:pStyle w:val="af0"/>
              <w:rPr>
                <w:rFonts w:cs="宋体"/>
                <w:lang w:val="en-US"/>
              </w:rPr>
            </w:pPr>
            <w:r w:rsidRPr="00FD680E">
              <w:rPr>
                <w:rFonts w:hint="eastAsia"/>
              </w:rPr>
              <w:t>L/min</w:t>
            </w:r>
          </w:p>
        </w:tc>
        <w:tc>
          <w:tcPr>
            <w:tcW w:w="1701" w:type="dxa"/>
            <w:tcBorders>
              <w:top w:val="nil"/>
              <w:left w:val="nil"/>
              <w:bottom w:val="single" w:sz="4" w:space="0" w:color="auto"/>
              <w:right w:val="single" w:sz="4" w:space="0" w:color="auto"/>
            </w:tcBorders>
            <w:shd w:val="clear" w:color="auto" w:fill="auto"/>
            <w:noWrap/>
            <w:vAlign w:val="center"/>
            <w:hideMark/>
          </w:tcPr>
          <w:p w14:paraId="743D5117" w14:textId="3842431D" w:rsidR="00FD680E" w:rsidRPr="00E7422B" w:rsidRDefault="00FD680E" w:rsidP="0034011E">
            <w:pPr>
              <w:pStyle w:val="af0"/>
              <w:rPr>
                <w:rFonts w:cs="宋体"/>
                <w:lang w:val="en-US"/>
              </w:rPr>
            </w:pPr>
            <w:r w:rsidRPr="00FD680E">
              <w:rPr>
                <w:rFonts w:hint="eastAsia"/>
              </w:rPr>
              <w:t>额定电压</w:t>
            </w:r>
          </w:p>
        </w:tc>
        <w:tc>
          <w:tcPr>
            <w:tcW w:w="1134" w:type="dxa"/>
            <w:tcBorders>
              <w:top w:val="nil"/>
              <w:left w:val="nil"/>
              <w:bottom w:val="single" w:sz="4" w:space="0" w:color="auto"/>
              <w:right w:val="single" w:sz="4" w:space="0" w:color="auto"/>
            </w:tcBorders>
            <w:shd w:val="clear" w:color="auto" w:fill="auto"/>
            <w:noWrap/>
            <w:vAlign w:val="center"/>
            <w:hideMark/>
          </w:tcPr>
          <w:p w14:paraId="6F5CC33B" w14:textId="122FDA75" w:rsidR="00FD680E" w:rsidRPr="00E7422B" w:rsidRDefault="00FD680E" w:rsidP="0034011E">
            <w:pPr>
              <w:pStyle w:val="af0"/>
              <w:rPr>
                <w:rFonts w:cs="宋体"/>
                <w:lang w:val="en-US"/>
              </w:rPr>
            </w:pPr>
            <w:r w:rsidRPr="00FD680E">
              <w:rPr>
                <w:rFonts w:hint="eastAsia"/>
              </w:rPr>
              <w:t>V</w:t>
            </w:r>
          </w:p>
        </w:tc>
      </w:tr>
      <w:tr w:rsidR="00FD680E" w:rsidRPr="00EA1766" w14:paraId="2AC422DC"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882C6E" w14:textId="31F5B90F" w:rsidR="00FD680E" w:rsidRPr="00E7422B" w:rsidRDefault="00FD680E" w:rsidP="0034011E">
            <w:pPr>
              <w:pStyle w:val="af0"/>
              <w:rPr>
                <w:rFonts w:cs="宋体"/>
                <w:lang w:val="en-US"/>
              </w:rPr>
            </w:pPr>
            <w:r w:rsidRPr="00FD680E">
              <w:rPr>
                <w:rFonts w:hint="eastAsia"/>
              </w:rPr>
              <w:t>泵节能评估值η</w:t>
            </w:r>
          </w:p>
        </w:tc>
        <w:tc>
          <w:tcPr>
            <w:tcW w:w="1134" w:type="dxa"/>
            <w:tcBorders>
              <w:top w:val="nil"/>
              <w:left w:val="nil"/>
              <w:bottom w:val="single" w:sz="4" w:space="0" w:color="auto"/>
              <w:right w:val="single" w:sz="4" w:space="0" w:color="auto"/>
            </w:tcBorders>
            <w:shd w:val="clear" w:color="auto" w:fill="auto"/>
            <w:noWrap/>
            <w:vAlign w:val="center"/>
            <w:hideMark/>
          </w:tcPr>
          <w:p w14:paraId="181D2E83" w14:textId="53A2CE89"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328E140F" w14:textId="78AB57D1" w:rsidR="00FD680E" w:rsidRPr="00E7422B" w:rsidRDefault="00FD680E" w:rsidP="0034011E">
            <w:pPr>
              <w:pStyle w:val="af0"/>
              <w:rPr>
                <w:rFonts w:cs="宋体"/>
                <w:lang w:val="en-US"/>
              </w:rPr>
            </w:pPr>
            <w:r w:rsidRPr="00FD680E">
              <w:rPr>
                <w:rFonts w:hint="eastAsia"/>
              </w:rPr>
              <w:t>光源效率</w:t>
            </w:r>
          </w:p>
        </w:tc>
        <w:tc>
          <w:tcPr>
            <w:tcW w:w="1134" w:type="dxa"/>
            <w:tcBorders>
              <w:top w:val="nil"/>
              <w:left w:val="nil"/>
              <w:bottom w:val="single" w:sz="4" w:space="0" w:color="auto"/>
              <w:right w:val="single" w:sz="4" w:space="0" w:color="auto"/>
            </w:tcBorders>
            <w:shd w:val="clear" w:color="auto" w:fill="auto"/>
            <w:noWrap/>
            <w:vAlign w:val="center"/>
            <w:hideMark/>
          </w:tcPr>
          <w:p w14:paraId="0FA44D55" w14:textId="3350D139" w:rsidR="00FD680E" w:rsidRPr="00E7422B" w:rsidRDefault="00FD680E" w:rsidP="0034011E">
            <w:pPr>
              <w:pStyle w:val="af0"/>
              <w:rPr>
                <w:rFonts w:cs="宋体"/>
                <w:lang w:val="en-US"/>
              </w:rPr>
            </w:pPr>
            <w:r w:rsidRPr="00FD680E">
              <w:rPr>
                <w:rFonts w:hint="eastAsia"/>
              </w:rPr>
              <w:t>LM/W</w:t>
            </w:r>
          </w:p>
        </w:tc>
        <w:tc>
          <w:tcPr>
            <w:tcW w:w="1701" w:type="dxa"/>
            <w:tcBorders>
              <w:top w:val="nil"/>
              <w:left w:val="nil"/>
              <w:bottom w:val="single" w:sz="4" w:space="0" w:color="auto"/>
              <w:right w:val="single" w:sz="4" w:space="0" w:color="auto"/>
            </w:tcBorders>
            <w:shd w:val="clear" w:color="auto" w:fill="auto"/>
            <w:noWrap/>
            <w:vAlign w:val="center"/>
            <w:hideMark/>
          </w:tcPr>
          <w:p w14:paraId="2D376D1A" w14:textId="02E4D502" w:rsidR="00FD680E" w:rsidRPr="00E7422B" w:rsidRDefault="00FD680E" w:rsidP="0034011E">
            <w:pPr>
              <w:pStyle w:val="af0"/>
              <w:rPr>
                <w:rFonts w:cs="宋体"/>
                <w:lang w:val="en-US"/>
              </w:rPr>
            </w:pPr>
            <w:r w:rsidRPr="00FD680E">
              <w:rPr>
                <w:rFonts w:hint="eastAsia"/>
              </w:rPr>
              <w:t>电压</w:t>
            </w:r>
          </w:p>
        </w:tc>
        <w:tc>
          <w:tcPr>
            <w:tcW w:w="1134" w:type="dxa"/>
            <w:tcBorders>
              <w:top w:val="nil"/>
              <w:left w:val="nil"/>
              <w:bottom w:val="single" w:sz="4" w:space="0" w:color="auto"/>
              <w:right w:val="single" w:sz="4" w:space="0" w:color="auto"/>
            </w:tcBorders>
            <w:shd w:val="clear" w:color="auto" w:fill="auto"/>
            <w:noWrap/>
            <w:vAlign w:val="center"/>
            <w:hideMark/>
          </w:tcPr>
          <w:p w14:paraId="42615344" w14:textId="000A2A70" w:rsidR="00FD680E" w:rsidRPr="00E7422B" w:rsidRDefault="00FD680E" w:rsidP="0034011E">
            <w:pPr>
              <w:pStyle w:val="af0"/>
              <w:rPr>
                <w:rFonts w:cs="宋体"/>
                <w:lang w:val="en-US"/>
              </w:rPr>
            </w:pPr>
            <w:r w:rsidRPr="00FD680E">
              <w:rPr>
                <w:rFonts w:hint="eastAsia"/>
              </w:rPr>
              <w:t>V</w:t>
            </w:r>
          </w:p>
        </w:tc>
      </w:tr>
      <w:tr w:rsidR="00FD680E" w:rsidRPr="00EA1766" w14:paraId="3642BA50"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7A0C84" w14:textId="344AE1A4" w:rsidR="00FD680E" w:rsidRPr="00E7422B" w:rsidRDefault="00FD680E" w:rsidP="0034011E">
            <w:pPr>
              <w:pStyle w:val="af0"/>
              <w:rPr>
                <w:rFonts w:cs="宋体"/>
                <w:lang w:val="en-US"/>
              </w:rPr>
            </w:pPr>
            <w:r w:rsidRPr="00FD680E">
              <w:rPr>
                <w:rFonts w:hint="eastAsia"/>
              </w:rPr>
              <w:t>额定电流</w:t>
            </w:r>
          </w:p>
        </w:tc>
        <w:tc>
          <w:tcPr>
            <w:tcW w:w="1134" w:type="dxa"/>
            <w:tcBorders>
              <w:top w:val="nil"/>
              <w:left w:val="nil"/>
              <w:bottom w:val="single" w:sz="4" w:space="0" w:color="auto"/>
              <w:right w:val="single" w:sz="4" w:space="0" w:color="auto"/>
            </w:tcBorders>
            <w:shd w:val="clear" w:color="auto" w:fill="auto"/>
            <w:noWrap/>
            <w:vAlign w:val="center"/>
            <w:hideMark/>
          </w:tcPr>
          <w:p w14:paraId="023EFF72" w14:textId="37980CE9" w:rsidR="00FD680E" w:rsidRPr="00E7422B" w:rsidRDefault="00FD680E" w:rsidP="0034011E">
            <w:pPr>
              <w:pStyle w:val="af0"/>
              <w:rPr>
                <w:rFonts w:cs="宋体"/>
                <w:lang w:val="en-US"/>
              </w:rPr>
            </w:pPr>
            <w:r w:rsidRPr="00FD680E">
              <w:rPr>
                <w:rFonts w:hint="eastAsia"/>
              </w:rPr>
              <w:t>A</w:t>
            </w:r>
          </w:p>
        </w:tc>
        <w:tc>
          <w:tcPr>
            <w:tcW w:w="1701" w:type="dxa"/>
            <w:tcBorders>
              <w:top w:val="nil"/>
              <w:left w:val="nil"/>
              <w:bottom w:val="single" w:sz="4" w:space="0" w:color="auto"/>
              <w:right w:val="single" w:sz="4" w:space="0" w:color="auto"/>
            </w:tcBorders>
            <w:shd w:val="clear" w:color="auto" w:fill="auto"/>
            <w:noWrap/>
            <w:vAlign w:val="center"/>
            <w:hideMark/>
          </w:tcPr>
          <w:p w14:paraId="45DA6393" w14:textId="6EC07BDA" w:rsidR="00FD680E" w:rsidRPr="00E7422B" w:rsidRDefault="00FD680E" w:rsidP="0034011E">
            <w:pPr>
              <w:pStyle w:val="af0"/>
              <w:rPr>
                <w:rFonts w:cs="宋体"/>
                <w:lang w:val="en-US"/>
              </w:rPr>
            </w:pPr>
            <w:r w:rsidRPr="00FD680E">
              <w:rPr>
                <w:rFonts w:hint="eastAsia"/>
              </w:rPr>
              <w:t>长度</w:t>
            </w:r>
          </w:p>
        </w:tc>
        <w:tc>
          <w:tcPr>
            <w:tcW w:w="1134" w:type="dxa"/>
            <w:tcBorders>
              <w:top w:val="nil"/>
              <w:left w:val="nil"/>
              <w:bottom w:val="single" w:sz="4" w:space="0" w:color="auto"/>
              <w:right w:val="single" w:sz="4" w:space="0" w:color="auto"/>
            </w:tcBorders>
            <w:shd w:val="clear" w:color="auto" w:fill="auto"/>
            <w:noWrap/>
            <w:vAlign w:val="center"/>
            <w:hideMark/>
          </w:tcPr>
          <w:p w14:paraId="662AC9DB" w14:textId="16D10F22" w:rsidR="00FD680E" w:rsidRPr="00E7422B" w:rsidRDefault="00FD680E" w:rsidP="0034011E">
            <w:pPr>
              <w:pStyle w:val="af0"/>
              <w:rPr>
                <w:rFonts w:cs="宋体"/>
                <w:lang w:val="en-US"/>
              </w:rPr>
            </w:pPr>
            <w:r w:rsidRPr="00FD680E">
              <w:rPr>
                <w:rFonts w:hint="eastAsia"/>
              </w:rPr>
              <w:t>m</w:t>
            </w:r>
          </w:p>
        </w:tc>
        <w:tc>
          <w:tcPr>
            <w:tcW w:w="1701" w:type="dxa"/>
            <w:tcBorders>
              <w:top w:val="nil"/>
              <w:left w:val="nil"/>
              <w:bottom w:val="single" w:sz="4" w:space="0" w:color="auto"/>
              <w:right w:val="single" w:sz="4" w:space="0" w:color="auto"/>
            </w:tcBorders>
            <w:shd w:val="clear" w:color="auto" w:fill="auto"/>
            <w:noWrap/>
            <w:vAlign w:val="center"/>
            <w:hideMark/>
          </w:tcPr>
          <w:p w14:paraId="128EC408" w14:textId="089575D6" w:rsidR="00FD680E" w:rsidRPr="00E7422B" w:rsidRDefault="00FD680E" w:rsidP="0034011E">
            <w:pPr>
              <w:pStyle w:val="af0"/>
              <w:rPr>
                <w:rFonts w:cs="宋体"/>
                <w:lang w:val="en-US"/>
              </w:rPr>
            </w:pPr>
            <w:r w:rsidRPr="00FD680E">
              <w:rPr>
                <w:rFonts w:hint="eastAsia"/>
              </w:rPr>
              <w:t>制热量</w:t>
            </w:r>
          </w:p>
        </w:tc>
        <w:tc>
          <w:tcPr>
            <w:tcW w:w="1134" w:type="dxa"/>
            <w:tcBorders>
              <w:top w:val="nil"/>
              <w:left w:val="nil"/>
              <w:bottom w:val="single" w:sz="4" w:space="0" w:color="auto"/>
              <w:right w:val="single" w:sz="4" w:space="0" w:color="auto"/>
            </w:tcBorders>
            <w:shd w:val="clear" w:color="auto" w:fill="auto"/>
            <w:noWrap/>
            <w:vAlign w:val="center"/>
            <w:hideMark/>
          </w:tcPr>
          <w:p w14:paraId="0A0328D9" w14:textId="0105905D" w:rsidR="00FD680E" w:rsidRPr="00E7422B" w:rsidRDefault="00FD680E" w:rsidP="0034011E">
            <w:pPr>
              <w:pStyle w:val="af0"/>
              <w:rPr>
                <w:rFonts w:cs="宋体"/>
                <w:lang w:val="en-US"/>
              </w:rPr>
            </w:pPr>
            <w:r w:rsidRPr="00FD680E">
              <w:rPr>
                <w:rFonts w:hint="eastAsia"/>
              </w:rPr>
              <w:t>W</w:t>
            </w:r>
          </w:p>
        </w:tc>
      </w:tr>
      <w:tr w:rsidR="00FD680E" w:rsidRPr="00EA1766" w14:paraId="405C4B0A"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F272B8" w14:textId="3EAFF984" w:rsidR="00FD680E" w:rsidRPr="00E7422B" w:rsidRDefault="00FD680E" w:rsidP="0034011E">
            <w:pPr>
              <w:pStyle w:val="af0"/>
              <w:rPr>
                <w:rFonts w:cs="宋体"/>
                <w:lang w:val="en-US"/>
              </w:rPr>
            </w:pPr>
            <w:r w:rsidRPr="00FD680E">
              <w:rPr>
                <w:rFonts w:hint="eastAsia"/>
              </w:rPr>
              <w:t>电流</w:t>
            </w:r>
          </w:p>
        </w:tc>
        <w:tc>
          <w:tcPr>
            <w:tcW w:w="1134" w:type="dxa"/>
            <w:tcBorders>
              <w:top w:val="nil"/>
              <w:left w:val="nil"/>
              <w:bottom w:val="single" w:sz="4" w:space="0" w:color="auto"/>
              <w:right w:val="single" w:sz="4" w:space="0" w:color="auto"/>
            </w:tcBorders>
            <w:shd w:val="clear" w:color="auto" w:fill="auto"/>
            <w:noWrap/>
            <w:vAlign w:val="center"/>
            <w:hideMark/>
          </w:tcPr>
          <w:p w14:paraId="4827C6A6" w14:textId="37CB9CD7" w:rsidR="00FD680E" w:rsidRPr="00E7422B" w:rsidRDefault="00FD680E" w:rsidP="0034011E">
            <w:pPr>
              <w:pStyle w:val="af0"/>
              <w:rPr>
                <w:rFonts w:cs="宋体"/>
                <w:lang w:val="en-US"/>
              </w:rPr>
            </w:pPr>
            <w:r w:rsidRPr="00FD680E">
              <w:rPr>
                <w:rFonts w:hint="eastAsia"/>
              </w:rPr>
              <w:t>A</w:t>
            </w:r>
          </w:p>
        </w:tc>
        <w:tc>
          <w:tcPr>
            <w:tcW w:w="1701" w:type="dxa"/>
            <w:tcBorders>
              <w:top w:val="nil"/>
              <w:left w:val="nil"/>
              <w:bottom w:val="single" w:sz="4" w:space="0" w:color="auto"/>
              <w:right w:val="single" w:sz="4" w:space="0" w:color="auto"/>
            </w:tcBorders>
            <w:shd w:val="clear" w:color="auto" w:fill="auto"/>
            <w:noWrap/>
            <w:vAlign w:val="center"/>
            <w:hideMark/>
          </w:tcPr>
          <w:p w14:paraId="38FCA4EC" w14:textId="3119E133" w:rsidR="00FD680E" w:rsidRPr="00E7422B" w:rsidRDefault="00FD680E" w:rsidP="0034011E">
            <w:pPr>
              <w:pStyle w:val="af0"/>
              <w:rPr>
                <w:rFonts w:cs="宋体"/>
                <w:lang w:val="en-US"/>
              </w:rPr>
            </w:pPr>
            <w:r w:rsidRPr="00FD680E">
              <w:rPr>
                <w:rFonts w:hint="eastAsia"/>
              </w:rPr>
              <w:t>扬程</w:t>
            </w:r>
            <w:r w:rsidRPr="00FD680E">
              <w:rPr>
                <w:rFonts w:hint="eastAsia"/>
              </w:rPr>
              <w:t>H</w:t>
            </w:r>
          </w:p>
        </w:tc>
        <w:tc>
          <w:tcPr>
            <w:tcW w:w="1134" w:type="dxa"/>
            <w:tcBorders>
              <w:top w:val="nil"/>
              <w:left w:val="nil"/>
              <w:bottom w:val="single" w:sz="4" w:space="0" w:color="auto"/>
              <w:right w:val="single" w:sz="4" w:space="0" w:color="auto"/>
            </w:tcBorders>
            <w:shd w:val="clear" w:color="auto" w:fill="auto"/>
            <w:noWrap/>
            <w:vAlign w:val="center"/>
            <w:hideMark/>
          </w:tcPr>
          <w:p w14:paraId="4F4FCAAC" w14:textId="7F59C8BD" w:rsidR="00FD680E" w:rsidRPr="00E7422B" w:rsidRDefault="00FD680E" w:rsidP="0034011E">
            <w:pPr>
              <w:pStyle w:val="af0"/>
              <w:rPr>
                <w:rFonts w:cs="宋体"/>
                <w:lang w:val="en-US"/>
              </w:rPr>
            </w:pPr>
            <w:r w:rsidRPr="00FD680E">
              <w:rPr>
                <w:rFonts w:hint="eastAsia"/>
              </w:rPr>
              <w:t>m</w:t>
            </w:r>
          </w:p>
        </w:tc>
        <w:tc>
          <w:tcPr>
            <w:tcW w:w="1701" w:type="dxa"/>
            <w:tcBorders>
              <w:top w:val="nil"/>
              <w:left w:val="nil"/>
              <w:bottom w:val="single" w:sz="4" w:space="0" w:color="auto"/>
              <w:right w:val="single" w:sz="4" w:space="0" w:color="auto"/>
            </w:tcBorders>
            <w:shd w:val="clear" w:color="auto" w:fill="auto"/>
            <w:noWrap/>
            <w:vAlign w:val="center"/>
            <w:hideMark/>
          </w:tcPr>
          <w:p w14:paraId="431F19A0" w14:textId="165DE63F" w:rsidR="00FD680E" w:rsidRPr="00E7422B" w:rsidRDefault="00FD680E" w:rsidP="0034011E">
            <w:pPr>
              <w:pStyle w:val="af0"/>
              <w:rPr>
                <w:rFonts w:cs="宋体"/>
                <w:lang w:val="en-US"/>
              </w:rPr>
            </w:pPr>
            <w:r w:rsidRPr="00FD680E">
              <w:rPr>
                <w:rFonts w:hint="eastAsia"/>
              </w:rPr>
              <w:t>制冷量</w:t>
            </w:r>
          </w:p>
        </w:tc>
        <w:tc>
          <w:tcPr>
            <w:tcW w:w="1134" w:type="dxa"/>
            <w:tcBorders>
              <w:top w:val="nil"/>
              <w:left w:val="nil"/>
              <w:bottom w:val="single" w:sz="4" w:space="0" w:color="auto"/>
              <w:right w:val="single" w:sz="4" w:space="0" w:color="auto"/>
            </w:tcBorders>
            <w:shd w:val="clear" w:color="auto" w:fill="auto"/>
            <w:noWrap/>
            <w:vAlign w:val="center"/>
            <w:hideMark/>
          </w:tcPr>
          <w:p w14:paraId="1B26F39B" w14:textId="39727B09" w:rsidR="00FD680E" w:rsidRPr="00E7422B" w:rsidRDefault="00FD680E" w:rsidP="0034011E">
            <w:pPr>
              <w:pStyle w:val="af0"/>
              <w:rPr>
                <w:rFonts w:cs="宋体"/>
                <w:lang w:val="en-US"/>
              </w:rPr>
            </w:pPr>
            <w:r w:rsidRPr="00FD680E">
              <w:rPr>
                <w:rFonts w:hint="eastAsia"/>
              </w:rPr>
              <w:t>W</w:t>
            </w:r>
          </w:p>
        </w:tc>
      </w:tr>
      <w:tr w:rsidR="00FD680E" w:rsidRPr="00EA1766" w14:paraId="407A270E"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B78E48" w14:textId="6BBA292A" w:rsidR="00FD680E" w:rsidRPr="00E7422B" w:rsidRDefault="00FD680E" w:rsidP="0034011E">
            <w:pPr>
              <w:pStyle w:val="af0"/>
              <w:rPr>
                <w:rFonts w:cs="宋体"/>
                <w:lang w:val="en-US"/>
              </w:rPr>
            </w:pPr>
            <w:r w:rsidRPr="00FD680E">
              <w:rPr>
                <w:rFonts w:hint="eastAsia"/>
              </w:rPr>
              <w:t>蒸汽温度</w:t>
            </w:r>
          </w:p>
        </w:tc>
        <w:tc>
          <w:tcPr>
            <w:tcW w:w="1134" w:type="dxa"/>
            <w:tcBorders>
              <w:top w:val="nil"/>
              <w:left w:val="nil"/>
              <w:bottom w:val="single" w:sz="4" w:space="0" w:color="auto"/>
              <w:right w:val="single" w:sz="4" w:space="0" w:color="auto"/>
            </w:tcBorders>
            <w:shd w:val="clear" w:color="auto" w:fill="auto"/>
            <w:noWrap/>
            <w:vAlign w:val="center"/>
            <w:hideMark/>
          </w:tcPr>
          <w:p w14:paraId="2FDA3D38" w14:textId="6A8F722A"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626B57BF" w14:textId="6AF1055C" w:rsidR="00FD680E" w:rsidRPr="00E7422B" w:rsidRDefault="00FD680E" w:rsidP="0034011E">
            <w:pPr>
              <w:pStyle w:val="af0"/>
              <w:rPr>
                <w:rFonts w:cs="宋体"/>
                <w:lang w:val="en-US"/>
              </w:rPr>
            </w:pPr>
            <w:r w:rsidRPr="00FD680E">
              <w:rPr>
                <w:rFonts w:hint="eastAsia"/>
              </w:rPr>
              <w:t>汽蚀余量</w:t>
            </w:r>
            <w:r w:rsidRPr="00FD680E">
              <w:rPr>
                <w:rFonts w:hint="eastAsia"/>
              </w:rPr>
              <w:t>NPSH</w:t>
            </w:r>
          </w:p>
        </w:tc>
        <w:tc>
          <w:tcPr>
            <w:tcW w:w="1134" w:type="dxa"/>
            <w:tcBorders>
              <w:top w:val="nil"/>
              <w:left w:val="nil"/>
              <w:bottom w:val="single" w:sz="4" w:space="0" w:color="auto"/>
              <w:right w:val="single" w:sz="4" w:space="0" w:color="auto"/>
            </w:tcBorders>
            <w:shd w:val="clear" w:color="auto" w:fill="auto"/>
            <w:noWrap/>
            <w:vAlign w:val="center"/>
            <w:hideMark/>
          </w:tcPr>
          <w:p w14:paraId="4B122263" w14:textId="0F2B2EBE" w:rsidR="00FD680E" w:rsidRPr="00E7422B" w:rsidRDefault="00FD680E" w:rsidP="0034011E">
            <w:pPr>
              <w:pStyle w:val="af0"/>
              <w:rPr>
                <w:rFonts w:cs="宋体"/>
                <w:lang w:val="en-US"/>
              </w:rPr>
            </w:pPr>
            <w:r w:rsidRPr="00FD680E">
              <w:rPr>
                <w:rFonts w:hint="eastAsia"/>
              </w:rPr>
              <w:t>m</w:t>
            </w:r>
          </w:p>
        </w:tc>
        <w:tc>
          <w:tcPr>
            <w:tcW w:w="1701" w:type="dxa"/>
            <w:tcBorders>
              <w:top w:val="nil"/>
              <w:left w:val="nil"/>
              <w:bottom w:val="single" w:sz="4" w:space="0" w:color="auto"/>
              <w:right w:val="single" w:sz="4" w:space="0" w:color="auto"/>
            </w:tcBorders>
            <w:shd w:val="clear" w:color="auto" w:fill="auto"/>
            <w:noWrap/>
            <w:vAlign w:val="center"/>
            <w:hideMark/>
          </w:tcPr>
          <w:p w14:paraId="11BE0E4D" w14:textId="31D3362A" w:rsidR="00FD680E" w:rsidRPr="00E7422B" w:rsidRDefault="00FD680E" w:rsidP="0034011E">
            <w:pPr>
              <w:pStyle w:val="af0"/>
              <w:rPr>
                <w:rFonts w:cs="宋体"/>
                <w:lang w:val="en-US"/>
              </w:rPr>
            </w:pPr>
            <w:r w:rsidRPr="00FD680E">
              <w:rPr>
                <w:rFonts w:hint="eastAsia"/>
              </w:rPr>
              <w:t>损耗</w:t>
            </w:r>
          </w:p>
        </w:tc>
        <w:tc>
          <w:tcPr>
            <w:tcW w:w="1134" w:type="dxa"/>
            <w:tcBorders>
              <w:top w:val="nil"/>
              <w:left w:val="nil"/>
              <w:bottom w:val="single" w:sz="4" w:space="0" w:color="auto"/>
              <w:right w:val="single" w:sz="4" w:space="0" w:color="auto"/>
            </w:tcBorders>
            <w:shd w:val="clear" w:color="auto" w:fill="auto"/>
            <w:noWrap/>
            <w:vAlign w:val="center"/>
            <w:hideMark/>
          </w:tcPr>
          <w:p w14:paraId="43376DC0" w14:textId="1E3F5E63" w:rsidR="00FD680E" w:rsidRPr="00E7422B" w:rsidRDefault="00FD680E" w:rsidP="0034011E">
            <w:pPr>
              <w:pStyle w:val="af0"/>
              <w:rPr>
                <w:rFonts w:cs="宋体"/>
                <w:lang w:val="en-US"/>
              </w:rPr>
            </w:pPr>
            <w:r w:rsidRPr="00FD680E">
              <w:rPr>
                <w:rFonts w:hint="eastAsia"/>
              </w:rPr>
              <w:t>W</w:t>
            </w:r>
          </w:p>
        </w:tc>
      </w:tr>
      <w:tr w:rsidR="00FD680E" w:rsidRPr="00EA1766" w14:paraId="39995ADD"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3928CB" w14:textId="3921BF9B" w:rsidR="00FD680E" w:rsidRPr="00E7422B" w:rsidRDefault="00FD680E" w:rsidP="0034011E">
            <w:pPr>
              <w:pStyle w:val="af0"/>
              <w:rPr>
                <w:rFonts w:cs="宋体"/>
                <w:lang w:val="en-US"/>
              </w:rPr>
            </w:pPr>
            <w:r w:rsidRPr="00FD680E">
              <w:rPr>
                <w:rFonts w:hint="eastAsia"/>
              </w:rPr>
              <w:t>一次侧进水温度</w:t>
            </w:r>
          </w:p>
        </w:tc>
        <w:tc>
          <w:tcPr>
            <w:tcW w:w="1134" w:type="dxa"/>
            <w:tcBorders>
              <w:top w:val="nil"/>
              <w:left w:val="nil"/>
              <w:bottom w:val="single" w:sz="4" w:space="0" w:color="auto"/>
              <w:right w:val="single" w:sz="4" w:space="0" w:color="auto"/>
            </w:tcBorders>
            <w:shd w:val="clear" w:color="auto" w:fill="auto"/>
            <w:noWrap/>
            <w:vAlign w:val="center"/>
            <w:hideMark/>
          </w:tcPr>
          <w:p w14:paraId="10DEAC05" w14:textId="16EA4029"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4979FF1A" w14:textId="7031F803" w:rsidR="00FD680E" w:rsidRPr="00E7422B" w:rsidRDefault="00FD680E" w:rsidP="0034011E">
            <w:pPr>
              <w:pStyle w:val="af0"/>
              <w:rPr>
                <w:rFonts w:cs="宋体"/>
                <w:lang w:val="en-US"/>
              </w:rPr>
            </w:pPr>
            <w:r w:rsidRPr="00FD680E">
              <w:rPr>
                <w:rFonts w:hint="eastAsia"/>
              </w:rPr>
              <w:t>适用面积</w:t>
            </w:r>
          </w:p>
        </w:tc>
        <w:tc>
          <w:tcPr>
            <w:tcW w:w="1134" w:type="dxa"/>
            <w:tcBorders>
              <w:top w:val="nil"/>
              <w:left w:val="nil"/>
              <w:bottom w:val="single" w:sz="4" w:space="0" w:color="auto"/>
              <w:right w:val="single" w:sz="4" w:space="0" w:color="auto"/>
            </w:tcBorders>
            <w:shd w:val="clear" w:color="auto" w:fill="auto"/>
            <w:noWrap/>
            <w:vAlign w:val="center"/>
            <w:hideMark/>
          </w:tcPr>
          <w:p w14:paraId="683C66A1" w14:textId="6F4CC5FE"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14:paraId="703A14B0" w14:textId="184E6A7D" w:rsidR="00FD680E" w:rsidRPr="00E7422B" w:rsidRDefault="00FD680E" w:rsidP="0034011E">
            <w:pPr>
              <w:pStyle w:val="af0"/>
              <w:rPr>
                <w:rFonts w:cs="宋体"/>
                <w:lang w:val="en-US"/>
              </w:rPr>
            </w:pPr>
            <w:r w:rsidRPr="00FD680E">
              <w:rPr>
                <w:rFonts w:hint="eastAsia"/>
              </w:rPr>
              <w:t>功率</w:t>
            </w:r>
          </w:p>
        </w:tc>
        <w:tc>
          <w:tcPr>
            <w:tcW w:w="1134" w:type="dxa"/>
            <w:tcBorders>
              <w:top w:val="nil"/>
              <w:left w:val="nil"/>
              <w:bottom w:val="single" w:sz="4" w:space="0" w:color="auto"/>
              <w:right w:val="single" w:sz="4" w:space="0" w:color="auto"/>
            </w:tcBorders>
            <w:shd w:val="clear" w:color="auto" w:fill="auto"/>
            <w:noWrap/>
            <w:vAlign w:val="center"/>
            <w:hideMark/>
          </w:tcPr>
          <w:p w14:paraId="7F389AD8" w14:textId="2FC10623" w:rsidR="00FD680E" w:rsidRPr="00E7422B" w:rsidRDefault="00FD680E" w:rsidP="0034011E">
            <w:pPr>
              <w:pStyle w:val="af0"/>
              <w:rPr>
                <w:rFonts w:cs="宋体"/>
                <w:lang w:val="en-US"/>
              </w:rPr>
            </w:pPr>
            <w:r w:rsidRPr="00FD680E">
              <w:rPr>
                <w:rFonts w:hint="eastAsia"/>
              </w:rPr>
              <w:t>W</w:t>
            </w:r>
          </w:p>
        </w:tc>
      </w:tr>
      <w:tr w:rsidR="00FD680E" w:rsidRPr="00EA1766" w14:paraId="20D17D37"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B3F96A4" w14:textId="1A2F4809" w:rsidR="00FD680E" w:rsidRPr="00E7422B" w:rsidRDefault="00FD680E" w:rsidP="0034011E">
            <w:pPr>
              <w:pStyle w:val="af0"/>
              <w:rPr>
                <w:rFonts w:cs="宋体"/>
                <w:lang w:val="en-US"/>
              </w:rPr>
            </w:pPr>
            <w:r w:rsidRPr="00FD680E">
              <w:rPr>
                <w:rFonts w:hint="eastAsia"/>
              </w:rPr>
              <w:t>一次侧出水温度</w:t>
            </w:r>
          </w:p>
        </w:tc>
        <w:tc>
          <w:tcPr>
            <w:tcW w:w="1134" w:type="dxa"/>
            <w:tcBorders>
              <w:top w:val="nil"/>
              <w:left w:val="nil"/>
              <w:bottom w:val="single" w:sz="4" w:space="0" w:color="auto"/>
              <w:right w:val="single" w:sz="4" w:space="0" w:color="auto"/>
            </w:tcBorders>
            <w:shd w:val="clear" w:color="auto" w:fill="auto"/>
            <w:noWrap/>
            <w:vAlign w:val="center"/>
            <w:hideMark/>
          </w:tcPr>
          <w:p w14:paraId="618300EB" w14:textId="37F6AB28"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79C7346C" w14:textId="5FFCFD06" w:rsidR="00FD680E" w:rsidRPr="00E7422B" w:rsidRDefault="00FD680E" w:rsidP="0034011E">
            <w:pPr>
              <w:pStyle w:val="af0"/>
              <w:rPr>
                <w:rFonts w:cs="宋体"/>
                <w:lang w:val="en-US"/>
              </w:rPr>
            </w:pPr>
            <w:r w:rsidRPr="00FD680E">
              <w:rPr>
                <w:rFonts w:hint="eastAsia"/>
              </w:rPr>
              <w:t>换热面积</w:t>
            </w:r>
          </w:p>
        </w:tc>
        <w:tc>
          <w:tcPr>
            <w:tcW w:w="1134" w:type="dxa"/>
            <w:tcBorders>
              <w:top w:val="nil"/>
              <w:left w:val="nil"/>
              <w:bottom w:val="single" w:sz="4" w:space="0" w:color="auto"/>
              <w:right w:val="single" w:sz="4" w:space="0" w:color="auto"/>
            </w:tcBorders>
            <w:shd w:val="clear" w:color="auto" w:fill="auto"/>
            <w:noWrap/>
            <w:vAlign w:val="center"/>
            <w:hideMark/>
          </w:tcPr>
          <w:p w14:paraId="6A331981" w14:textId="6616BB83"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14:paraId="456656E2" w14:textId="42D94D29" w:rsidR="00FD680E" w:rsidRPr="00E7422B" w:rsidRDefault="00FD680E" w:rsidP="0034011E">
            <w:pPr>
              <w:pStyle w:val="af0"/>
              <w:rPr>
                <w:rFonts w:cs="宋体"/>
                <w:lang w:val="en-US"/>
              </w:rPr>
            </w:pPr>
            <w:r w:rsidRPr="00FD680E">
              <w:rPr>
                <w:rFonts w:hint="eastAsia"/>
              </w:rPr>
              <w:t>传热系数</w:t>
            </w:r>
          </w:p>
        </w:tc>
        <w:tc>
          <w:tcPr>
            <w:tcW w:w="1134" w:type="dxa"/>
            <w:tcBorders>
              <w:top w:val="nil"/>
              <w:left w:val="nil"/>
              <w:bottom w:val="single" w:sz="4" w:space="0" w:color="auto"/>
              <w:right w:val="single" w:sz="4" w:space="0" w:color="auto"/>
            </w:tcBorders>
            <w:shd w:val="clear" w:color="auto" w:fill="auto"/>
            <w:noWrap/>
            <w:vAlign w:val="center"/>
            <w:hideMark/>
          </w:tcPr>
          <w:p w14:paraId="022000F6" w14:textId="1EEC47F9" w:rsidR="00FD680E" w:rsidRPr="00E7422B" w:rsidRDefault="00FD680E" w:rsidP="0034011E">
            <w:pPr>
              <w:pStyle w:val="af0"/>
              <w:rPr>
                <w:rFonts w:cs="宋体"/>
                <w:lang w:val="en-US"/>
              </w:rPr>
            </w:pPr>
            <w:r w:rsidRPr="00FD680E">
              <w:rPr>
                <w:rFonts w:hint="eastAsia"/>
              </w:rPr>
              <w:t>W/(m2</w:t>
            </w:r>
            <w:r w:rsidRPr="00FD680E">
              <w:rPr>
                <w:rFonts w:ascii="微软雅黑" w:eastAsia="微软雅黑" w:hAnsi="微软雅黑" w:cs="微软雅黑" w:hint="eastAsia"/>
              </w:rPr>
              <w:t>•</w:t>
            </w:r>
            <w:r w:rsidRPr="00FD680E">
              <w:rPr>
                <w:rFonts w:hint="eastAsia"/>
              </w:rPr>
              <w:t>K)</w:t>
            </w:r>
          </w:p>
        </w:tc>
      </w:tr>
      <w:tr w:rsidR="00FD680E" w:rsidRPr="00EA1766" w14:paraId="3B6DD96C"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BD6207" w14:textId="1C519AC1" w:rsidR="00FD680E" w:rsidRPr="00E7422B" w:rsidRDefault="00FD680E" w:rsidP="0034011E">
            <w:pPr>
              <w:pStyle w:val="af0"/>
              <w:rPr>
                <w:rFonts w:cs="宋体"/>
                <w:lang w:val="en-US"/>
              </w:rPr>
            </w:pPr>
            <w:r w:rsidRPr="00FD680E">
              <w:rPr>
                <w:rFonts w:hint="eastAsia"/>
              </w:rPr>
              <w:t>蓄热温度</w:t>
            </w:r>
          </w:p>
        </w:tc>
        <w:tc>
          <w:tcPr>
            <w:tcW w:w="1134" w:type="dxa"/>
            <w:tcBorders>
              <w:top w:val="nil"/>
              <w:left w:val="nil"/>
              <w:bottom w:val="single" w:sz="4" w:space="0" w:color="auto"/>
              <w:right w:val="single" w:sz="4" w:space="0" w:color="auto"/>
            </w:tcBorders>
            <w:shd w:val="clear" w:color="auto" w:fill="auto"/>
            <w:noWrap/>
            <w:vAlign w:val="center"/>
            <w:hideMark/>
          </w:tcPr>
          <w:p w14:paraId="3F66761E" w14:textId="093E0CE8"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58CE32FD" w14:textId="0EA23FBF" w:rsidR="00FD680E" w:rsidRPr="00E7422B" w:rsidRDefault="00FD680E" w:rsidP="0034011E">
            <w:pPr>
              <w:pStyle w:val="af0"/>
              <w:rPr>
                <w:rFonts w:cs="宋体"/>
                <w:lang w:val="en-US"/>
              </w:rPr>
            </w:pPr>
            <w:r w:rsidRPr="00FD680E">
              <w:rPr>
                <w:rFonts w:hint="eastAsia"/>
              </w:rPr>
              <w:t>水容量</w:t>
            </w:r>
          </w:p>
        </w:tc>
        <w:tc>
          <w:tcPr>
            <w:tcW w:w="1134" w:type="dxa"/>
            <w:tcBorders>
              <w:top w:val="nil"/>
              <w:left w:val="nil"/>
              <w:bottom w:val="single" w:sz="4" w:space="0" w:color="auto"/>
              <w:right w:val="single" w:sz="4" w:space="0" w:color="auto"/>
            </w:tcBorders>
            <w:shd w:val="clear" w:color="auto" w:fill="auto"/>
            <w:noWrap/>
            <w:vAlign w:val="center"/>
            <w:hideMark/>
          </w:tcPr>
          <w:p w14:paraId="798708CC" w14:textId="60FFCF81"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p>
        </w:tc>
        <w:tc>
          <w:tcPr>
            <w:tcW w:w="1701" w:type="dxa"/>
            <w:tcBorders>
              <w:top w:val="nil"/>
              <w:left w:val="nil"/>
              <w:bottom w:val="single" w:sz="4" w:space="0" w:color="auto"/>
              <w:right w:val="single" w:sz="4" w:space="0" w:color="auto"/>
            </w:tcBorders>
            <w:shd w:val="clear" w:color="auto" w:fill="auto"/>
            <w:noWrap/>
            <w:vAlign w:val="center"/>
            <w:hideMark/>
          </w:tcPr>
          <w:p w14:paraId="4C6961BC" w14:textId="35A4BD9C" w:rsidR="00FD680E" w:rsidRPr="00E7422B" w:rsidRDefault="00FD680E" w:rsidP="0034011E">
            <w:pPr>
              <w:pStyle w:val="af0"/>
              <w:rPr>
                <w:rFonts w:cs="宋体"/>
                <w:lang w:val="en-US"/>
              </w:rPr>
            </w:pPr>
            <w:r w:rsidRPr="00FD680E">
              <w:rPr>
                <w:rFonts w:hint="eastAsia"/>
              </w:rPr>
              <w:t>阻抗</w:t>
            </w:r>
          </w:p>
        </w:tc>
        <w:tc>
          <w:tcPr>
            <w:tcW w:w="1134" w:type="dxa"/>
            <w:tcBorders>
              <w:top w:val="nil"/>
              <w:left w:val="nil"/>
              <w:bottom w:val="single" w:sz="4" w:space="0" w:color="auto"/>
              <w:right w:val="single" w:sz="4" w:space="0" w:color="auto"/>
            </w:tcBorders>
            <w:shd w:val="clear" w:color="auto" w:fill="auto"/>
            <w:noWrap/>
            <w:vAlign w:val="center"/>
            <w:hideMark/>
          </w:tcPr>
          <w:p w14:paraId="01D74B3B" w14:textId="14FE35D9" w:rsidR="00FD680E" w:rsidRPr="00E7422B" w:rsidRDefault="00FD680E" w:rsidP="0034011E">
            <w:pPr>
              <w:pStyle w:val="af0"/>
              <w:rPr>
                <w:rFonts w:cs="宋体"/>
                <w:lang w:val="en-US"/>
              </w:rPr>
            </w:pPr>
            <w:r w:rsidRPr="00FD680E">
              <w:rPr>
                <w:rFonts w:hint="eastAsia"/>
              </w:rPr>
              <w:t>Ω</w:t>
            </w:r>
          </w:p>
        </w:tc>
      </w:tr>
      <w:tr w:rsidR="00FD680E" w:rsidRPr="00EA1766" w14:paraId="5E4BDACF"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3AC68D" w14:textId="65A570D3" w:rsidR="00FD680E" w:rsidRPr="00E7422B" w:rsidRDefault="00FD680E" w:rsidP="0034011E">
            <w:pPr>
              <w:pStyle w:val="af0"/>
              <w:rPr>
                <w:rFonts w:cs="宋体"/>
                <w:lang w:val="en-US"/>
              </w:rPr>
            </w:pPr>
            <w:r w:rsidRPr="00FD680E">
              <w:rPr>
                <w:rFonts w:hint="eastAsia"/>
              </w:rPr>
              <w:t>适用温度</w:t>
            </w:r>
          </w:p>
        </w:tc>
        <w:tc>
          <w:tcPr>
            <w:tcW w:w="1134" w:type="dxa"/>
            <w:tcBorders>
              <w:top w:val="nil"/>
              <w:left w:val="nil"/>
              <w:bottom w:val="single" w:sz="4" w:space="0" w:color="auto"/>
              <w:right w:val="single" w:sz="4" w:space="0" w:color="auto"/>
            </w:tcBorders>
            <w:shd w:val="clear" w:color="auto" w:fill="auto"/>
            <w:noWrap/>
            <w:vAlign w:val="center"/>
            <w:hideMark/>
          </w:tcPr>
          <w:p w14:paraId="69DFD02F" w14:textId="19F395AF"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4A42876C" w14:textId="2333F145" w:rsidR="00FD680E" w:rsidRPr="00E7422B" w:rsidRDefault="00FD680E" w:rsidP="0034011E">
            <w:pPr>
              <w:pStyle w:val="af0"/>
              <w:rPr>
                <w:rFonts w:cs="宋体"/>
                <w:lang w:val="en-US"/>
              </w:rPr>
            </w:pPr>
            <w:r w:rsidRPr="00FD680E">
              <w:rPr>
                <w:rFonts w:hint="eastAsia"/>
              </w:rPr>
              <w:t>公称容积</w:t>
            </w:r>
          </w:p>
        </w:tc>
        <w:tc>
          <w:tcPr>
            <w:tcW w:w="1134" w:type="dxa"/>
            <w:tcBorders>
              <w:top w:val="nil"/>
              <w:left w:val="nil"/>
              <w:bottom w:val="single" w:sz="4" w:space="0" w:color="auto"/>
              <w:right w:val="single" w:sz="4" w:space="0" w:color="auto"/>
            </w:tcBorders>
            <w:shd w:val="clear" w:color="auto" w:fill="auto"/>
            <w:noWrap/>
            <w:vAlign w:val="center"/>
            <w:hideMark/>
          </w:tcPr>
          <w:p w14:paraId="7552151F" w14:textId="2E744A56"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p>
        </w:tc>
        <w:tc>
          <w:tcPr>
            <w:tcW w:w="1701" w:type="dxa"/>
            <w:tcBorders>
              <w:top w:val="nil"/>
              <w:left w:val="nil"/>
              <w:bottom w:val="single" w:sz="4" w:space="0" w:color="auto"/>
              <w:right w:val="single" w:sz="4" w:space="0" w:color="auto"/>
            </w:tcBorders>
            <w:shd w:val="clear" w:color="auto" w:fill="auto"/>
            <w:noWrap/>
            <w:vAlign w:val="center"/>
            <w:hideMark/>
          </w:tcPr>
          <w:p w14:paraId="69012CC3" w14:textId="4C319F4A" w:rsidR="00FD680E" w:rsidRPr="00E7422B" w:rsidRDefault="00FD680E" w:rsidP="0034011E">
            <w:pPr>
              <w:pStyle w:val="af0"/>
              <w:rPr>
                <w:rFonts w:cs="宋体"/>
                <w:lang w:val="en-US"/>
              </w:rPr>
            </w:pPr>
            <w:r w:rsidRPr="00FD680E">
              <w:rPr>
                <w:rFonts w:hint="eastAsia"/>
              </w:rPr>
              <w:t>眩光指数</w:t>
            </w:r>
          </w:p>
        </w:tc>
        <w:tc>
          <w:tcPr>
            <w:tcW w:w="1134" w:type="dxa"/>
            <w:tcBorders>
              <w:top w:val="nil"/>
              <w:left w:val="nil"/>
              <w:bottom w:val="single" w:sz="4" w:space="0" w:color="auto"/>
              <w:right w:val="single" w:sz="4" w:space="0" w:color="auto"/>
            </w:tcBorders>
            <w:shd w:val="clear" w:color="auto" w:fill="auto"/>
            <w:noWrap/>
            <w:vAlign w:val="center"/>
            <w:hideMark/>
          </w:tcPr>
          <w:p w14:paraId="6D1F2142" w14:textId="152A2506" w:rsidR="00FD680E" w:rsidRPr="00E7422B" w:rsidRDefault="00FD680E" w:rsidP="0034011E">
            <w:pPr>
              <w:pStyle w:val="af0"/>
              <w:rPr>
                <w:rFonts w:cs="宋体"/>
                <w:lang w:val="en-US"/>
              </w:rPr>
            </w:pPr>
            <w:r w:rsidRPr="00FD680E">
              <w:rPr>
                <w:rFonts w:hint="eastAsia"/>
              </w:rPr>
              <w:t>文字</w:t>
            </w:r>
          </w:p>
        </w:tc>
      </w:tr>
      <w:tr w:rsidR="00FD680E" w:rsidRPr="00EA1766" w14:paraId="7F9BEE05"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161E87" w14:textId="498DE834" w:rsidR="00FD680E" w:rsidRPr="00E7422B" w:rsidRDefault="00FD680E" w:rsidP="0034011E">
            <w:pPr>
              <w:pStyle w:val="af0"/>
              <w:rPr>
                <w:rFonts w:cs="宋体"/>
                <w:lang w:val="en-US"/>
              </w:rPr>
            </w:pPr>
            <w:r w:rsidRPr="00FD680E">
              <w:rPr>
                <w:rFonts w:hint="eastAsia"/>
              </w:rPr>
              <w:t>冷却水进口温度</w:t>
            </w:r>
          </w:p>
        </w:tc>
        <w:tc>
          <w:tcPr>
            <w:tcW w:w="1134" w:type="dxa"/>
            <w:tcBorders>
              <w:top w:val="nil"/>
              <w:left w:val="nil"/>
              <w:bottom w:val="single" w:sz="4" w:space="0" w:color="auto"/>
              <w:right w:val="single" w:sz="4" w:space="0" w:color="auto"/>
            </w:tcBorders>
            <w:shd w:val="clear" w:color="auto" w:fill="auto"/>
            <w:noWrap/>
            <w:vAlign w:val="center"/>
            <w:hideMark/>
          </w:tcPr>
          <w:p w14:paraId="2E9DE707" w14:textId="1FF58520"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7AB4C40B" w14:textId="1EFD09F7" w:rsidR="00FD680E" w:rsidRPr="00E7422B" w:rsidRDefault="00FD680E" w:rsidP="0034011E">
            <w:pPr>
              <w:pStyle w:val="af0"/>
              <w:rPr>
                <w:rFonts w:cs="宋体"/>
                <w:lang w:val="en-US"/>
              </w:rPr>
            </w:pPr>
            <w:r w:rsidRPr="00FD680E">
              <w:rPr>
                <w:rFonts w:hint="eastAsia"/>
              </w:rPr>
              <w:t>一次侧流量</w:t>
            </w:r>
          </w:p>
        </w:tc>
        <w:tc>
          <w:tcPr>
            <w:tcW w:w="1134" w:type="dxa"/>
            <w:tcBorders>
              <w:top w:val="nil"/>
              <w:left w:val="nil"/>
              <w:bottom w:val="single" w:sz="4" w:space="0" w:color="auto"/>
              <w:right w:val="single" w:sz="4" w:space="0" w:color="auto"/>
            </w:tcBorders>
            <w:shd w:val="clear" w:color="auto" w:fill="auto"/>
            <w:noWrap/>
            <w:vAlign w:val="center"/>
            <w:hideMark/>
          </w:tcPr>
          <w:p w14:paraId="03D1C54C" w14:textId="3AA4B7A6"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218AAC49" w14:textId="3ED7B4E0" w:rsidR="00FD680E" w:rsidRPr="00E7422B" w:rsidRDefault="00FD680E" w:rsidP="0034011E">
            <w:pPr>
              <w:pStyle w:val="af0"/>
              <w:rPr>
                <w:rFonts w:cs="宋体"/>
                <w:lang w:val="en-US"/>
              </w:rPr>
            </w:pPr>
            <w:r w:rsidRPr="00FD680E">
              <w:rPr>
                <w:rFonts w:hint="eastAsia"/>
              </w:rPr>
              <w:t>显色指数（</w:t>
            </w:r>
            <w:r w:rsidRPr="00FD680E">
              <w:rPr>
                <w:rFonts w:hint="eastAsia"/>
              </w:rPr>
              <w:t>Ra</w:t>
            </w:r>
            <w:r w:rsidRPr="00FD680E">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60001E6C" w14:textId="417909A3" w:rsidR="00FD680E" w:rsidRPr="00E7422B" w:rsidRDefault="00FD680E" w:rsidP="0034011E">
            <w:pPr>
              <w:pStyle w:val="af0"/>
              <w:rPr>
                <w:rFonts w:cs="宋体"/>
                <w:lang w:val="en-US"/>
              </w:rPr>
            </w:pPr>
            <w:r w:rsidRPr="00FD680E">
              <w:rPr>
                <w:rFonts w:hint="eastAsia"/>
              </w:rPr>
              <w:t>文字</w:t>
            </w:r>
          </w:p>
        </w:tc>
      </w:tr>
      <w:tr w:rsidR="00FD680E" w:rsidRPr="00EA1766" w14:paraId="6A26320A"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073F63" w14:textId="799A54B9" w:rsidR="00FD680E" w:rsidRPr="00E7422B" w:rsidRDefault="00FD680E" w:rsidP="0034011E">
            <w:pPr>
              <w:pStyle w:val="af0"/>
              <w:rPr>
                <w:rFonts w:cs="宋体"/>
                <w:lang w:val="en-US"/>
              </w:rPr>
            </w:pPr>
            <w:r w:rsidRPr="00FD680E">
              <w:rPr>
                <w:rFonts w:hint="eastAsia"/>
              </w:rPr>
              <w:t>冷却水出口温度</w:t>
            </w:r>
          </w:p>
        </w:tc>
        <w:tc>
          <w:tcPr>
            <w:tcW w:w="1134" w:type="dxa"/>
            <w:tcBorders>
              <w:top w:val="nil"/>
              <w:left w:val="nil"/>
              <w:bottom w:val="single" w:sz="4" w:space="0" w:color="auto"/>
              <w:right w:val="single" w:sz="4" w:space="0" w:color="auto"/>
            </w:tcBorders>
            <w:shd w:val="clear" w:color="auto" w:fill="auto"/>
            <w:noWrap/>
            <w:vAlign w:val="center"/>
            <w:hideMark/>
          </w:tcPr>
          <w:p w14:paraId="5D177F52" w14:textId="1832120D"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697C5C21" w14:textId="04D515F7" w:rsidR="00FD680E" w:rsidRPr="00E7422B" w:rsidRDefault="00FD680E" w:rsidP="0034011E">
            <w:pPr>
              <w:pStyle w:val="af0"/>
              <w:rPr>
                <w:rFonts w:cs="宋体"/>
                <w:lang w:val="en-US"/>
              </w:rPr>
            </w:pPr>
            <w:r w:rsidRPr="00FD680E">
              <w:rPr>
                <w:rFonts w:hint="eastAsia"/>
              </w:rPr>
              <w:t>循环水量</w:t>
            </w:r>
          </w:p>
        </w:tc>
        <w:tc>
          <w:tcPr>
            <w:tcW w:w="1134" w:type="dxa"/>
            <w:tcBorders>
              <w:top w:val="nil"/>
              <w:left w:val="nil"/>
              <w:bottom w:val="single" w:sz="4" w:space="0" w:color="auto"/>
              <w:right w:val="single" w:sz="4" w:space="0" w:color="auto"/>
            </w:tcBorders>
            <w:shd w:val="clear" w:color="auto" w:fill="auto"/>
            <w:noWrap/>
            <w:vAlign w:val="center"/>
            <w:hideMark/>
          </w:tcPr>
          <w:p w14:paraId="62E75B0B" w14:textId="23A6E03B"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609C94E7" w14:textId="78296430" w:rsidR="00FD680E" w:rsidRPr="00E7422B" w:rsidRDefault="00FD680E" w:rsidP="0034011E">
            <w:pPr>
              <w:pStyle w:val="af0"/>
              <w:rPr>
                <w:rFonts w:cs="宋体"/>
                <w:lang w:val="en-US"/>
              </w:rPr>
            </w:pPr>
            <w:r w:rsidRPr="00FD680E">
              <w:rPr>
                <w:rFonts w:hint="eastAsia"/>
              </w:rPr>
              <w:t>绝缘种类</w:t>
            </w:r>
          </w:p>
        </w:tc>
        <w:tc>
          <w:tcPr>
            <w:tcW w:w="1134" w:type="dxa"/>
            <w:tcBorders>
              <w:top w:val="nil"/>
              <w:left w:val="nil"/>
              <w:bottom w:val="single" w:sz="4" w:space="0" w:color="auto"/>
              <w:right w:val="single" w:sz="4" w:space="0" w:color="auto"/>
            </w:tcBorders>
            <w:shd w:val="clear" w:color="auto" w:fill="auto"/>
            <w:noWrap/>
            <w:vAlign w:val="center"/>
            <w:hideMark/>
          </w:tcPr>
          <w:p w14:paraId="72094EF0" w14:textId="75BE232F" w:rsidR="00FD680E" w:rsidRPr="00E7422B" w:rsidRDefault="00FD680E" w:rsidP="0034011E">
            <w:pPr>
              <w:pStyle w:val="af0"/>
              <w:rPr>
                <w:rFonts w:cs="宋体"/>
                <w:lang w:val="en-US"/>
              </w:rPr>
            </w:pPr>
            <w:r w:rsidRPr="00FD680E">
              <w:rPr>
                <w:rFonts w:hint="eastAsia"/>
              </w:rPr>
              <w:t>文字</w:t>
            </w:r>
          </w:p>
        </w:tc>
      </w:tr>
      <w:tr w:rsidR="00FD680E" w:rsidRPr="00EA1766" w14:paraId="79591013"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5A965A" w14:textId="55F1BFDA" w:rsidR="00FD680E" w:rsidRPr="00E7422B" w:rsidRDefault="00FD680E" w:rsidP="0034011E">
            <w:pPr>
              <w:pStyle w:val="af0"/>
              <w:rPr>
                <w:rFonts w:cs="宋体"/>
                <w:lang w:val="en-US"/>
              </w:rPr>
            </w:pPr>
            <w:r w:rsidRPr="00FD680E">
              <w:rPr>
                <w:rFonts w:hint="eastAsia"/>
              </w:rPr>
              <w:t>冷冻水进口温度</w:t>
            </w:r>
          </w:p>
        </w:tc>
        <w:tc>
          <w:tcPr>
            <w:tcW w:w="1134" w:type="dxa"/>
            <w:tcBorders>
              <w:top w:val="nil"/>
              <w:left w:val="nil"/>
              <w:bottom w:val="single" w:sz="4" w:space="0" w:color="auto"/>
              <w:right w:val="single" w:sz="4" w:space="0" w:color="auto"/>
            </w:tcBorders>
            <w:shd w:val="clear" w:color="auto" w:fill="auto"/>
            <w:noWrap/>
            <w:vAlign w:val="center"/>
            <w:hideMark/>
          </w:tcPr>
          <w:p w14:paraId="6C46EA09" w14:textId="34917723"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778D5852" w14:textId="13B82760" w:rsidR="00FD680E" w:rsidRPr="00E7422B" w:rsidRDefault="00FD680E" w:rsidP="0034011E">
            <w:pPr>
              <w:pStyle w:val="af0"/>
              <w:rPr>
                <w:rFonts w:cs="宋体"/>
                <w:lang w:val="en-US"/>
              </w:rPr>
            </w:pPr>
            <w:r w:rsidRPr="00FD680E">
              <w:rPr>
                <w:rFonts w:hint="eastAsia"/>
              </w:rPr>
              <w:t>新风量</w:t>
            </w:r>
          </w:p>
        </w:tc>
        <w:tc>
          <w:tcPr>
            <w:tcW w:w="1134" w:type="dxa"/>
            <w:tcBorders>
              <w:top w:val="nil"/>
              <w:left w:val="nil"/>
              <w:bottom w:val="single" w:sz="4" w:space="0" w:color="auto"/>
              <w:right w:val="single" w:sz="4" w:space="0" w:color="auto"/>
            </w:tcBorders>
            <w:shd w:val="clear" w:color="auto" w:fill="auto"/>
            <w:noWrap/>
            <w:vAlign w:val="center"/>
            <w:hideMark/>
          </w:tcPr>
          <w:p w14:paraId="04824824" w14:textId="01FE923A"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1516346B" w14:textId="0D95379E" w:rsidR="00FD680E" w:rsidRPr="00E7422B" w:rsidRDefault="00FD680E" w:rsidP="0034011E">
            <w:pPr>
              <w:pStyle w:val="af0"/>
              <w:rPr>
                <w:rFonts w:cs="宋体"/>
                <w:lang w:val="en-US"/>
              </w:rPr>
            </w:pPr>
            <w:r w:rsidRPr="00FD680E">
              <w:rPr>
                <w:rFonts w:hint="eastAsia"/>
              </w:rPr>
              <w:t>功率因数</w:t>
            </w:r>
          </w:p>
        </w:tc>
        <w:tc>
          <w:tcPr>
            <w:tcW w:w="1134" w:type="dxa"/>
            <w:tcBorders>
              <w:top w:val="nil"/>
              <w:left w:val="nil"/>
              <w:bottom w:val="single" w:sz="4" w:space="0" w:color="auto"/>
              <w:right w:val="single" w:sz="4" w:space="0" w:color="auto"/>
            </w:tcBorders>
            <w:shd w:val="clear" w:color="auto" w:fill="auto"/>
            <w:noWrap/>
            <w:vAlign w:val="center"/>
            <w:hideMark/>
          </w:tcPr>
          <w:p w14:paraId="0FE5AE36" w14:textId="3AF82B95" w:rsidR="00FD680E" w:rsidRPr="00E7422B" w:rsidRDefault="00FD680E" w:rsidP="0034011E">
            <w:pPr>
              <w:pStyle w:val="af0"/>
              <w:rPr>
                <w:rFonts w:cs="宋体"/>
                <w:lang w:val="en-US"/>
              </w:rPr>
            </w:pPr>
            <w:r w:rsidRPr="00FD680E">
              <w:rPr>
                <w:rFonts w:hint="eastAsia"/>
              </w:rPr>
              <w:t>文字</w:t>
            </w:r>
          </w:p>
        </w:tc>
      </w:tr>
      <w:tr w:rsidR="00FD680E" w:rsidRPr="00EA1766" w14:paraId="5E9F4AE2"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CAAD86" w14:textId="470CB11D" w:rsidR="00FD680E" w:rsidRPr="00E7422B" w:rsidRDefault="00FD680E" w:rsidP="0034011E">
            <w:pPr>
              <w:pStyle w:val="af0"/>
              <w:rPr>
                <w:rFonts w:cs="宋体"/>
                <w:lang w:val="en-US"/>
              </w:rPr>
            </w:pPr>
            <w:r w:rsidRPr="00FD680E">
              <w:rPr>
                <w:rFonts w:hint="eastAsia"/>
              </w:rPr>
              <w:t>冷冻水出口温度</w:t>
            </w:r>
          </w:p>
        </w:tc>
        <w:tc>
          <w:tcPr>
            <w:tcW w:w="1134" w:type="dxa"/>
            <w:tcBorders>
              <w:top w:val="nil"/>
              <w:left w:val="nil"/>
              <w:bottom w:val="single" w:sz="4" w:space="0" w:color="auto"/>
              <w:right w:val="single" w:sz="4" w:space="0" w:color="auto"/>
            </w:tcBorders>
            <w:shd w:val="clear" w:color="auto" w:fill="auto"/>
            <w:noWrap/>
            <w:vAlign w:val="center"/>
            <w:hideMark/>
          </w:tcPr>
          <w:p w14:paraId="426FDB00" w14:textId="34A994B4"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5831695D" w14:textId="57209CEF" w:rsidR="00FD680E" w:rsidRPr="00E7422B" w:rsidRDefault="00FD680E" w:rsidP="0034011E">
            <w:pPr>
              <w:pStyle w:val="af0"/>
              <w:rPr>
                <w:rFonts w:cs="宋体"/>
                <w:lang w:val="en-US"/>
              </w:rPr>
            </w:pPr>
            <w:r w:rsidRPr="00FD680E">
              <w:rPr>
                <w:rFonts w:hint="eastAsia"/>
              </w:rPr>
              <w:t>送风量</w:t>
            </w:r>
          </w:p>
        </w:tc>
        <w:tc>
          <w:tcPr>
            <w:tcW w:w="1134" w:type="dxa"/>
            <w:tcBorders>
              <w:top w:val="nil"/>
              <w:left w:val="nil"/>
              <w:bottom w:val="single" w:sz="4" w:space="0" w:color="auto"/>
              <w:right w:val="single" w:sz="4" w:space="0" w:color="auto"/>
            </w:tcBorders>
            <w:shd w:val="clear" w:color="auto" w:fill="auto"/>
            <w:noWrap/>
            <w:vAlign w:val="center"/>
            <w:hideMark/>
          </w:tcPr>
          <w:p w14:paraId="7AA3F0DE" w14:textId="185D20D3"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7E5C7DEA" w14:textId="51911C97" w:rsidR="00FD680E" w:rsidRPr="00E7422B" w:rsidRDefault="00FD680E" w:rsidP="0034011E">
            <w:pPr>
              <w:pStyle w:val="af0"/>
              <w:rPr>
                <w:rFonts w:cs="宋体"/>
                <w:lang w:val="en-US"/>
              </w:rPr>
            </w:pPr>
            <w:r w:rsidRPr="00FD680E">
              <w:rPr>
                <w:rFonts w:hint="eastAsia"/>
              </w:rPr>
              <w:t>防护等级</w:t>
            </w:r>
          </w:p>
        </w:tc>
        <w:tc>
          <w:tcPr>
            <w:tcW w:w="1134" w:type="dxa"/>
            <w:tcBorders>
              <w:top w:val="nil"/>
              <w:left w:val="nil"/>
              <w:bottom w:val="single" w:sz="4" w:space="0" w:color="auto"/>
              <w:right w:val="single" w:sz="4" w:space="0" w:color="auto"/>
            </w:tcBorders>
            <w:shd w:val="clear" w:color="auto" w:fill="auto"/>
            <w:noWrap/>
            <w:vAlign w:val="center"/>
            <w:hideMark/>
          </w:tcPr>
          <w:p w14:paraId="3D577138" w14:textId="4AA81902" w:rsidR="00FD680E" w:rsidRPr="00E7422B" w:rsidRDefault="00FD680E" w:rsidP="0034011E">
            <w:pPr>
              <w:pStyle w:val="af0"/>
              <w:rPr>
                <w:rFonts w:cs="宋体"/>
                <w:lang w:val="en-US"/>
              </w:rPr>
            </w:pPr>
            <w:r w:rsidRPr="00FD680E">
              <w:rPr>
                <w:rFonts w:hint="eastAsia"/>
              </w:rPr>
              <w:t>文字</w:t>
            </w:r>
          </w:p>
        </w:tc>
      </w:tr>
      <w:tr w:rsidR="00FD680E" w:rsidRPr="00EA1766" w14:paraId="37762592"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089C44" w14:textId="44F4D935" w:rsidR="00FD680E" w:rsidRPr="00E7422B" w:rsidRDefault="00FD680E" w:rsidP="0034011E">
            <w:pPr>
              <w:pStyle w:val="af0"/>
              <w:rPr>
                <w:rFonts w:cs="宋体"/>
                <w:lang w:val="en-US"/>
              </w:rPr>
            </w:pPr>
            <w:r w:rsidRPr="00FD680E">
              <w:rPr>
                <w:rFonts w:hint="eastAsia"/>
              </w:rPr>
              <w:t>进水温度</w:t>
            </w:r>
          </w:p>
        </w:tc>
        <w:tc>
          <w:tcPr>
            <w:tcW w:w="1134" w:type="dxa"/>
            <w:tcBorders>
              <w:top w:val="nil"/>
              <w:left w:val="nil"/>
              <w:bottom w:val="single" w:sz="4" w:space="0" w:color="auto"/>
              <w:right w:val="single" w:sz="4" w:space="0" w:color="auto"/>
            </w:tcBorders>
            <w:shd w:val="clear" w:color="auto" w:fill="auto"/>
            <w:noWrap/>
            <w:vAlign w:val="center"/>
            <w:hideMark/>
          </w:tcPr>
          <w:p w14:paraId="055FA038" w14:textId="551162F6"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40922AB5" w14:textId="1D98A3EF" w:rsidR="00FD680E" w:rsidRPr="00E7422B" w:rsidRDefault="00FD680E" w:rsidP="0034011E">
            <w:pPr>
              <w:pStyle w:val="af0"/>
              <w:rPr>
                <w:rFonts w:cs="宋体"/>
                <w:lang w:val="en-US"/>
              </w:rPr>
            </w:pPr>
            <w:r w:rsidRPr="00FD680E">
              <w:rPr>
                <w:rFonts w:hint="eastAsia"/>
              </w:rPr>
              <w:t>流量</w:t>
            </w:r>
          </w:p>
        </w:tc>
        <w:tc>
          <w:tcPr>
            <w:tcW w:w="1134" w:type="dxa"/>
            <w:tcBorders>
              <w:top w:val="nil"/>
              <w:left w:val="nil"/>
              <w:bottom w:val="single" w:sz="4" w:space="0" w:color="auto"/>
              <w:right w:val="single" w:sz="4" w:space="0" w:color="auto"/>
            </w:tcBorders>
            <w:shd w:val="clear" w:color="auto" w:fill="auto"/>
            <w:noWrap/>
            <w:vAlign w:val="center"/>
            <w:hideMark/>
          </w:tcPr>
          <w:p w14:paraId="427D3B98" w14:textId="39348E02"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596407E4" w14:textId="0A64E6D6" w:rsidR="00FD680E" w:rsidRPr="00E7422B" w:rsidRDefault="00FD680E" w:rsidP="0034011E">
            <w:pPr>
              <w:pStyle w:val="af0"/>
              <w:rPr>
                <w:rFonts w:cs="宋体"/>
                <w:lang w:val="en-US"/>
              </w:rPr>
            </w:pPr>
            <w:r w:rsidRPr="00FD680E">
              <w:rPr>
                <w:rFonts w:hint="eastAsia"/>
              </w:rPr>
              <w:t>送风量</w:t>
            </w:r>
          </w:p>
        </w:tc>
        <w:tc>
          <w:tcPr>
            <w:tcW w:w="1134" w:type="dxa"/>
            <w:tcBorders>
              <w:top w:val="nil"/>
              <w:left w:val="nil"/>
              <w:bottom w:val="single" w:sz="4" w:space="0" w:color="auto"/>
              <w:right w:val="single" w:sz="4" w:space="0" w:color="auto"/>
            </w:tcBorders>
            <w:shd w:val="clear" w:color="auto" w:fill="auto"/>
            <w:noWrap/>
            <w:vAlign w:val="center"/>
            <w:hideMark/>
          </w:tcPr>
          <w:p w14:paraId="6D8F8F37" w14:textId="60BA1BB8" w:rsidR="00FD680E" w:rsidRPr="00E7422B" w:rsidRDefault="00FD680E" w:rsidP="0034011E">
            <w:pPr>
              <w:pStyle w:val="af0"/>
              <w:rPr>
                <w:rFonts w:cs="宋体"/>
                <w:lang w:val="en-US"/>
              </w:rPr>
            </w:pPr>
            <w:r w:rsidRPr="00FD680E">
              <w:rPr>
                <w:rFonts w:hint="eastAsia"/>
              </w:rPr>
              <w:t>无</w:t>
            </w:r>
          </w:p>
        </w:tc>
      </w:tr>
      <w:tr w:rsidR="00FD680E" w:rsidRPr="00EA1766" w14:paraId="10D79089"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8C1DCB" w14:textId="7B2DBDB8" w:rsidR="00FD680E" w:rsidRPr="00E7422B" w:rsidRDefault="00FD680E" w:rsidP="0034011E">
            <w:pPr>
              <w:pStyle w:val="af0"/>
              <w:rPr>
                <w:rFonts w:cs="宋体"/>
                <w:lang w:val="en-US"/>
              </w:rPr>
            </w:pPr>
            <w:r w:rsidRPr="00FD680E">
              <w:rPr>
                <w:rFonts w:hint="eastAsia"/>
              </w:rPr>
              <w:lastRenderedPageBreak/>
              <w:t>二次侧进口温度</w:t>
            </w:r>
          </w:p>
        </w:tc>
        <w:tc>
          <w:tcPr>
            <w:tcW w:w="1134" w:type="dxa"/>
            <w:tcBorders>
              <w:top w:val="nil"/>
              <w:left w:val="nil"/>
              <w:bottom w:val="single" w:sz="4" w:space="0" w:color="auto"/>
              <w:right w:val="single" w:sz="4" w:space="0" w:color="auto"/>
            </w:tcBorders>
            <w:shd w:val="clear" w:color="auto" w:fill="auto"/>
            <w:noWrap/>
            <w:vAlign w:val="center"/>
            <w:hideMark/>
          </w:tcPr>
          <w:p w14:paraId="7C5FC0B8" w14:textId="7B6CBCFC"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00715A18" w14:textId="77E0741E" w:rsidR="00FD680E" w:rsidRPr="00E7422B" w:rsidRDefault="00FD680E" w:rsidP="0034011E">
            <w:pPr>
              <w:pStyle w:val="af0"/>
              <w:rPr>
                <w:rFonts w:cs="宋体"/>
                <w:lang w:val="en-US"/>
              </w:rPr>
            </w:pPr>
            <w:r w:rsidRPr="00FD680E">
              <w:rPr>
                <w:rFonts w:hint="eastAsia"/>
              </w:rPr>
              <w:t>冷却水流量</w:t>
            </w:r>
          </w:p>
        </w:tc>
        <w:tc>
          <w:tcPr>
            <w:tcW w:w="1134" w:type="dxa"/>
            <w:tcBorders>
              <w:top w:val="nil"/>
              <w:left w:val="nil"/>
              <w:bottom w:val="single" w:sz="4" w:space="0" w:color="auto"/>
              <w:right w:val="single" w:sz="4" w:space="0" w:color="auto"/>
            </w:tcBorders>
            <w:shd w:val="clear" w:color="auto" w:fill="auto"/>
            <w:noWrap/>
            <w:vAlign w:val="center"/>
            <w:hideMark/>
          </w:tcPr>
          <w:p w14:paraId="1799F8F4" w14:textId="6A670B4A"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08F05EE5" w14:textId="5894A36C" w:rsidR="00FD680E" w:rsidRPr="00E7422B" w:rsidRDefault="00FD680E" w:rsidP="0034011E">
            <w:pPr>
              <w:pStyle w:val="af0"/>
              <w:rPr>
                <w:rFonts w:cs="宋体"/>
                <w:lang w:val="en-US"/>
              </w:rPr>
            </w:pPr>
            <w:r w:rsidRPr="00FD680E">
              <w:rPr>
                <w:rFonts w:hint="eastAsia"/>
              </w:rPr>
              <w:t>能效等级</w:t>
            </w:r>
          </w:p>
        </w:tc>
        <w:tc>
          <w:tcPr>
            <w:tcW w:w="1134" w:type="dxa"/>
            <w:tcBorders>
              <w:top w:val="nil"/>
              <w:left w:val="nil"/>
              <w:bottom w:val="single" w:sz="4" w:space="0" w:color="auto"/>
              <w:right w:val="single" w:sz="4" w:space="0" w:color="auto"/>
            </w:tcBorders>
            <w:shd w:val="clear" w:color="auto" w:fill="auto"/>
            <w:noWrap/>
            <w:vAlign w:val="center"/>
            <w:hideMark/>
          </w:tcPr>
          <w:p w14:paraId="0875234A" w14:textId="2C7B0DDE" w:rsidR="00FD680E" w:rsidRPr="00E7422B" w:rsidRDefault="00FD680E" w:rsidP="0034011E">
            <w:pPr>
              <w:pStyle w:val="af0"/>
              <w:rPr>
                <w:rFonts w:cs="宋体"/>
                <w:lang w:val="en-US"/>
              </w:rPr>
            </w:pPr>
            <w:r w:rsidRPr="00FD680E">
              <w:rPr>
                <w:rFonts w:hint="eastAsia"/>
              </w:rPr>
              <w:t>无</w:t>
            </w:r>
          </w:p>
        </w:tc>
      </w:tr>
      <w:tr w:rsidR="00FD680E" w:rsidRPr="00EA1766" w14:paraId="431F0B32"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D08DE8" w14:textId="4699E0FC" w:rsidR="00FD680E" w:rsidRPr="00E7422B" w:rsidRDefault="00FD680E" w:rsidP="0034011E">
            <w:pPr>
              <w:pStyle w:val="af0"/>
              <w:rPr>
                <w:rFonts w:cs="宋体"/>
                <w:lang w:val="en-US"/>
              </w:rPr>
            </w:pPr>
            <w:r w:rsidRPr="00FD680E">
              <w:rPr>
                <w:rFonts w:hint="eastAsia"/>
              </w:rPr>
              <w:t>二次侧出口温度</w:t>
            </w:r>
          </w:p>
        </w:tc>
        <w:tc>
          <w:tcPr>
            <w:tcW w:w="1134" w:type="dxa"/>
            <w:tcBorders>
              <w:top w:val="nil"/>
              <w:left w:val="nil"/>
              <w:bottom w:val="single" w:sz="4" w:space="0" w:color="auto"/>
              <w:right w:val="single" w:sz="4" w:space="0" w:color="auto"/>
            </w:tcBorders>
            <w:shd w:val="clear" w:color="auto" w:fill="auto"/>
            <w:noWrap/>
            <w:vAlign w:val="center"/>
            <w:hideMark/>
          </w:tcPr>
          <w:p w14:paraId="33E0CCF8" w14:textId="2A733FD3"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5224136B" w14:textId="7F3940E4" w:rsidR="00FD680E" w:rsidRPr="00E7422B" w:rsidRDefault="00FD680E" w:rsidP="0034011E">
            <w:pPr>
              <w:pStyle w:val="af0"/>
              <w:rPr>
                <w:rFonts w:cs="宋体"/>
                <w:lang w:val="en-US"/>
              </w:rPr>
            </w:pPr>
            <w:r w:rsidRPr="00FD680E">
              <w:rPr>
                <w:rFonts w:hint="eastAsia"/>
              </w:rPr>
              <w:t>冷却水量</w:t>
            </w:r>
          </w:p>
        </w:tc>
        <w:tc>
          <w:tcPr>
            <w:tcW w:w="1134" w:type="dxa"/>
            <w:tcBorders>
              <w:top w:val="nil"/>
              <w:left w:val="nil"/>
              <w:bottom w:val="single" w:sz="4" w:space="0" w:color="auto"/>
              <w:right w:val="single" w:sz="4" w:space="0" w:color="auto"/>
            </w:tcBorders>
            <w:shd w:val="clear" w:color="auto" w:fill="auto"/>
            <w:noWrap/>
            <w:vAlign w:val="center"/>
            <w:hideMark/>
          </w:tcPr>
          <w:p w14:paraId="4D09DB18" w14:textId="620B3791"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0E26FECA" w14:textId="682ABD6B" w:rsidR="00FD680E" w:rsidRPr="00E7422B" w:rsidRDefault="00FD680E" w:rsidP="0034011E">
            <w:pPr>
              <w:pStyle w:val="af0"/>
              <w:rPr>
                <w:rFonts w:cs="宋体"/>
                <w:lang w:val="en-US"/>
              </w:rPr>
            </w:pPr>
            <w:r w:rsidRPr="00FD680E">
              <w:rPr>
                <w:rFonts w:hint="eastAsia"/>
              </w:rPr>
              <w:t>内部漏风率</w:t>
            </w:r>
          </w:p>
        </w:tc>
        <w:tc>
          <w:tcPr>
            <w:tcW w:w="1134" w:type="dxa"/>
            <w:tcBorders>
              <w:top w:val="nil"/>
              <w:left w:val="nil"/>
              <w:bottom w:val="single" w:sz="4" w:space="0" w:color="auto"/>
              <w:right w:val="single" w:sz="4" w:space="0" w:color="auto"/>
            </w:tcBorders>
            <w:shd w:val="clear" w:color="auto" w:fill="auto"/>
            <w:noWrap/>
            <w:vAlign w:val="center"/>
            <w:hideMark/>
          </w:tcPr>
          <w:p w14:paraId="09094169" w14:textId="1CC48331" w:rsidR="00FD680E" w:rsidRPr="00E7422B" w:rsidRDefault="00FD680E" w:rsidP="0034011E">
            <w:pPr>
              <w:pStyle w:val="af0"/>
              <w:rPr>
                <w:rFonts w:cs="宋体"/>
                <w:lang w:val="en-US"/>
              </w:rPr>
            </w:pPr>
            <w:r w:rsidRPr="00FD680E">
              <w:rPr>
                <w:rFonts w:hint="eastAsia"/>
              </w:rPr>
              <w:t>无</w:t>
            </w:r>
          </w:p>
        </w:tc>
      </w:tr>
      <w:tr w:rsidR="00FD680E" w:rsidRPr="00EA1766" w14:paraId="24B771E9"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FD63E5" w14:textId="53BE270F" w:rsidR="00FD680E" w:rsidRPr="00E7422B" w:rsidRDefault="00FD680E" w:rsidP="0034011E">
            <w:pPr>
              <w:pStyle w:val="af0"/>
              <w:rPr>
                <w:rFonts w:cs="宋体"/>
                <w:lang w:val="en-US"/>
              </w:rPr>
            </w:pPr>
            <w:r w:rsidRPr="00FD680E">
              <w:rPr>
                <w:rFonts w:hint="eastAsia"/>
              </w:rPr>
              <w:t>额定工作温度</w:t>
            </w:r>
          </w:p>
        </w:tc>
        <w:tc>
          <w:tcPr>
            <w:tcW w:w="1134" w:type="dxa"/>
            <w:tcBorders>
              <w:top w:val="nil"/>
              <w:left w:val="nil"/>
              <w:bottom w:val="single" w:sz="4" w:space="0" w:color="auto"/>
              <w:right w:val="single" w:sz="4" w:space="0" w:color="auto"/>
            </w:tcBorders>
            <w:shd w:val="clear" w:color="auto" w:fill="auto"/>
            <w:noWrap/>
            <w:vAlign w:val="center"/>
            <w:hideMark/>
          </w:tcPr>
          <w:p w14:paraId="4BEDFCCA" w14:textId="696A3C2A"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0407BEDB" w14:textId="430C51A7" w:rsidR="00FD680E" w:rsidRPr="00E7422B" w:rsidRDefault="00FD680E" w:rsidP="0034011E">
            <w:pPr>
              <w:pStyle w:val="af0"/>
              <w:rPr>
                <w:rFonts w:cs="宋体"/>
                <w:lang w:val="en-US"/>
              </w:rPr>
            </w:pPr>
            <w:r w:rsidRPr="00FD680E">
              <w:rPr>
                <w:rFonts w:hint="eastAsia"/>
              </w:rPr>
              <w:t>冷冻水流量</w:t>
            </w:r>
          </w:p>
        </w:tc>
        <w:tc>
          <w:tcPr>
            <w:tcW w:w="1134" w:type="dxa"/>
            <w:tcBorders>
              <w:top w:val="nil"/>
              <w:left w:val="nil"/>
              <w:bottom w:val="single" w:sz="4" w:space="0" w:color="auto"/>
              <w:right w:val="single" w:sz="4" w:space="0" w:color="auto"/>
            </w:tcBorders>
            <w:shd w:val="clear" w:color="auto" w:fill="auto"/>
            <w:noWrap/>
            <w:vAlign w:val="center"/>
            <w:hideMark/>
          </w:tcPr>
          <w:p w14:paraId="3831997F" w14:textId="44A94E3B"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61DA70FB" w14:textId="45A8A43F" w:rsidR="00FD680E" w:rsidRPr="00E7422B" w:rsidRDefault="00FD680E" w:rsidP="0034011E">
            <w:pPr>
              <w:pStyle w:val="af0"/>
              <w:rPr>
                <w:rFonts w:cs="宋体"/>
                <w:lang w:val="en-US"/>
              </w:rPr>
            </w:pPr>
            <w:r w:rsidRPr="00FD680E">
              <w:rPr>
                <w:rFonts w:hint="eastAsia"/>
              </w:rPr>
              <w:t>风机效率</w:t>
            </w:r>
          </w:p>
        </w:tc>
        <w:tc>
          <w:tcPr>
            <w:tcW w:w="1134" w:type="dxa"/>
            <w:tcBorders>
              <w:top w:val="nil"/>
              <w:left w:val="nil"/>
              <w:bottom w:val="single" w:sz="4" w:space="0" w:color="auto"/>
              <w:right w:val="single" w:sz="4" w:space="0" w:color="auto"/>
            </w:tcBorders>
            <w:shd w:val="clear" w:color="auto" w:fill="auto"/>
            <w:noWrap/>
            <w:vAlign w:val="center"/>
            <w:hideMark/>
          </w:tcPr>
          <w:p w14:paraId="142D30D7" w14:textId="4EC6023C" w:rsidR="00FD680E" w:rsidRPr="00E7422B" w:rsidRDefault="00FD680E" w:rsidP="0034011E">
            <w:pPr>
              <w:pStyle w:val="af0"/>
              <w:rPr>
                <w:rFonts w:cs="宋体"/>
                <w:lang w:val="en-US"/>
              </w:rPr>
            </w:pPr>
            <w:r w:rsidRPr="00FD680E">
              <w:rPr>
                <w:rFonts w:hint="eastAsia"/>
              </w:rPr>
              <w:t>无</w:t>
            </w:r>
          </w:p>
        </w:tc>
      </w:tr>
      <w:tr w:rsidR="00FD680E" w:rsidRPr="00EA1766" w14:paraId="79FCF6B6"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99CE43" w14:textId="37A223DF" w:rsidR="00FD680E" w:rsidRPr="00E7422B" w:rsidRDefault="00FD680E" w:rsidP="0034011E">
            <w:pPr>
              <w:pStyle w:val="af0"/>
              <w:rPr>
                <w:rFonts w:cs="宋体"/>
                <w:lang w:val="en-US"/>
              </w:rPr>
            </w:pPr>
            <w:r w:rsidRPr="00FD680E">
              <w:rPr>
                <w:rFonts w:hint="eastAsia"/>
              </w:rPr>
              <w:t>出水温度</w:t>
            </w:r>
          </w:p>
        </w:tc>
        <w:tc>
          <w:tcPr>
            <w:tcW w:w="1134" w:type="dxa"/>
            <w:tcBorders>
              <w:top w:val="nil"/>
              <w:left w:val="nil"/>
              <w:bottom w:val="single" w:sz="4" w:space="0" w:color="auto"/>
              <w:right w:val="single" w:sz="4" w:space="0" w:color="auto"/>
            </w:tcBorders>
            <w:shd w:val="clear" w:color="auto" w:fill="auto"/>
            <w:noWrap/>
            <w:vAlign w:val="center"/>
            <w:hideMark/>
          </w:tcPr>
          <w:p w14:paraId="238AB948" w14:textId="545BD85B" w:rsidR="00FD680E" w:rsidRPr="00E7422B" w:rsidRDefault="00FD680E" w:rsidP="0034011E">
            <w:pPr>
              <w:pStyle w:val="af0"/>
              <w:rPr>
                <w:rFonts w:cs="宋体"/>
                <w:lang w:val="en-US"/>
              </w:rPr>
            </w:pPr>
            <w:r w:rsidRPr="00FD680E">
              <w:rPr>
                <w:rFonts w:hint="eastAsia"/>
              </w:rPr>
              <w:t>℃</w:t>
            </w:r>
          </w:p>
        </w:tc>
        <w:tc>
          <w:tcPr>
            <w:tcW w:w="1701" w:type="dxa"/>
            <w:tcBorders>
              <w:top w:val="nil"/>
              <w:left w:val="nil"/>
              <w:bottom w:val="single" w:sz="4" w:space="0" w:color="auto"/>
              <w:right w:val="single" w:sz="4" w:space="0" w:color="auto"/>
            </w:tcBorders>
            <w:shd w:val="clear" w:color="auto" w:fill="auto"/>
            <w:noWrap/>
            <w:vAlign w:val="center"/>
            <w:hideMark/>
          </w:tcPr>
          <w:p w14:paraId="1BF2C9F0" w14:textId="1474B11C" w:rsidR="00FD680E" w:rsidRPr="00E7422B" w:rsidRDefault="00FD680E" w:rsidP="0034011E">
            <w:pPr>
              <w:pStyle w:val="af0"/>
              <w:rPr>
                <w:rFonts w:cs="宋体"/>
                <w:lang w:val="en-US"/>
              </w:rPr>
            </w:pPr>
            <w:r w:rsidRPr="00FD680E">
              <w:rPr>
                <w:rFonts w:hint="eastAsia"/>
              </w:rPr>
              <w:t>回风量</w:t>
            </w:r>
          </w:p>
        </w:tc>
        <w:tc>
          <w:tcPr>
            <w:tcW w:w="1134" w:type="dxa"/>
            <w:tcBorders>
              <w:top w:val="nil"/>
              <w:left w:val="nil"/>
              <w:bottom w:val="single" w:sz="4" w:space="0" w:color="auto"/>
              <w:right w:val="single" w:sz="4" w:space="0" w:color="auto"/>
            </w:tcBorders>
            <w:shd w:val="clear" w:color="auto" w:fill="auto"/>
            <w:noWrap/>
            <w:vAlign w:val="center"/>
            <w:hideMark/>
          </w:tcPr>
          <w:p w14:paraId="4C39BA4D" w14:textId="38C94E03"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5DAD0C10" w14:textId="4B6ABEBE" w:rsidR="00FD680E" w:rsidRPr="00E7422B" w:rsidRDefault="00FD680E" w:rsidP="0034011E">
            <w:pPr>
              <w:pStyle w:val="af0"/>
              <w:rPr>
                <w:rFonts w:cs="宋体"/>
                <w:lang w:val="en-US"/>
              </w:rPr>
            </w:pPr>
            <w:r w:rsidRPr="00FD680E">
              <w:rPr>
                <w:rFonts w:hint="eastAsia"/>
              </w:rPr>
              <w:t>防腐率</w:t>
            </w:r>
          </w:p>
        </w:tc>
        <w:tc>
          <w:tcPr>
            <w:tcW w:w="1134" w:type="dxa"/>
            <w:tcBorders>
              <w:top w:val="nil"/>
              <w:left w:val="nil"/>
              <w:bottom w:val="single" w:sz="4" w:space="0" w:color="auto"/>
              <w:right w:val="single" w:sz="4" w:space="0" w:color="auto"/>
            </w:tcBorders>
            <w:shd w:val="clear" w:color="auto" w:fill="auto"/>
            <w:noWrap/>
            <w:vAlign w:val="center"/>
            <w:hideMark/>
          </w:tcPr>
          <w:p w14:paraId="52B4B7D3" w14:textId="60D3FA94" w:rsidR="00FD680E" w:rsidRPr="00E7422B" w:rsidRDefault="00FD680E" w:rsidP="0034011E">
            <w:pPr>
              <w:pStyle w:val="af0"/>
              <w:rPr>
                <w:rFonts w:cs="宋体"/>
                <w:lang w:val="en-US"/>
              </w:rPr>
            </w:pPr>
            <w:r w:rsidRPr="00FD680E">
              <w:rPr>
                <w:rFonts w:hint="eastAsia"/>
              </w:rPr>
              <w:t>无</w:t>
            </w:r>
          </w:p>
        </w:tc>
      </w:tr>
      <w:tr w:rsidR="00FD680E" w:rsidRPr="00EA1766" w14:paraId="427D2EB6"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9194E2" w14:textId="388982B8" w:rsidR="00FD680E" w:rsidRPr="00E7422B" w:rsidRDefault="00FD680E" w:rsidP="0034011E">
            <w:pPr>
              <w:pStyle w:val="af0"/>
              <w:rPr>
                <w:rFonts w:cs="宋体"/>
                <w:lang w:val="en-US"/>
              </w:rPr>
            </w:pPr>
            <w:r w:rsidRPr="00FD680E">
              <w:rPr>
                <w:rFonts w:hint="eastAsia"/>
              </w:rPr>
              <w:t>噪音</w:t>
            </w:r>
          </w:p>
        </w:tc>
        <w:tc>
          <w:tcPr>
            <w:tcW w:w="1134" w:type="dxa"/>
            <w:tcBorders>
              <w:top w:val="nil"/>
              <w:left w:val="nil"/>
              <w:bottom w:val="single" w:sz="4" w:space="0" w:color="auto"/>
              <w:right w:val="single" w:sz="4" w:space="0" w:color="auto"/>
            </w:tcBorders>
            <w:shd w:val="clear" w:color="auto" w:fill="auto"/>
            <w:noWrap/>
            <w:vAlign w:val="center"/>
            <w:hideMark/>
          </w:tcPr>
          <w:p w14:paraId="04098A2E" w14:textId="5EF4E313" w:rsidR="00FD680E" w:rsidRPr="00E7422B" w:rsidRDefault="00FD680E" w:rsidP="0034011E">
            <w:pPr>
              <w:pStyle w:val="af0"/>
              <w:rPr>
                <w:rFonts w:cs="宋体"/>
                <w:lang w:val="en-US"/>
              </w:rPr>
            </w:pPr>
            <w:r w:rsidRPr="00FD680E">
              <w:rPr>
                <w:rFonts w:hint="eastAsia"/>
              </w:rPr>
              <w:t>dB(A)</w:t>
            </w:r>
          </w:p>
        </w:tc>
        <w:tc>
          <w:tcPr>
            <w:tcW w:w="1701" w:type="dxa"/>
            <w:tcBorders>
              <w:top w:val="nil"/>
              <w:left w:val="nil"/>
              <w:bottom w:val="single" w:sz="4" w:space="0" w:color="auto"/>
              <w:right w:val="single" w:sz="4" w:space="0" w:color="auto"/>
            </w:tcBorders>
            <w:shd w:val="clear" w:color="auto" w:fill="auto"/>
            <w:noWrap/>
            <w:vAlign w:val="center"/>
            <w:hideMark/>
          </w:tcPr>
          <w:p w14:paraId="7D06C5B9" w14:textId="7C06659B" w:rsidR="00FD680E" w:rsidRPr="00E7422B" w:rsidRDefault="00FD680E" w:rsidP="0034011E">
            <w:pPr>
              <w:pStyle w:val="af0"/>
              <w:rPr>
                <w:rFonts w:cs="宋体"/>
                <w:lang w:val="en-US"/>
              </w:rPr>
            </w:pPr>
            <w:r w:rsidRPr="00FD680E">
              <w:rPr>
                <w:rFonts w:hint="eastAsia"/>
              </w:rPr>
              <w:t>风量</w:t>
            </w:r>
          </w:p>
        </w:tc>
        <w:tc>
          <w:tcPr>
            <w:tcW w:w="1134" w:type="dxa"/>
            <w:tcBorders>
              <w:top w:val="nil"/>
              <w:left w:val="nil"/>
              <w:bottom w:val="single" w:sz="4" w:space="0" w:color="auto"/>
              <w:right w:val="single" w:sz="4" w:space="0" w:color="auto"/>
            </w:tcBorders>
            <w:shd w:val="clear" w:color="auto" w:fill="auto"/>
            <w:noWrap/>
            <w:vAlign w:val="center"/>
            <w:hideMark/>
          </w:tcPr>
          <w:p w14:paraId="07DC4132" w14:textId="4A3CEC34"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27BDDFBA" w14:textId="5814EE7F" w:rsidR="00FD680E" w:rsidRPr="00E7422B" w:rsidRDefault="00FD680E" w:rsidP="0034011E">
            <w:pPr>
              <w:pStyle w:val="af0"/>
              <w:rPr>
                <w:rFonts w:cs="宋体"/>
                <w:lang w:val="en-US"/>
              </w:rPr>
            </w:pPr>
            <w:r w:rsidRPr="00FD680E">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3C9DC4" w14:textId="5F54C35C" w:rsidR="00FD680E" w:rsidRPr="00E7422B" w:rsidRDefault="00FD680E" w:rsidP="0034011E">
            <w:pPr>
              <w:pStyle w:val="af0"/>
              <w:rPr>
                <w:rFonts w:cs="宋体"/>
                <w:lang w:val="en-US"/>
              </w:rPr>
            </w:pPr>
            <w:r w:rsidRPr="00FD680E">
              <w:rPr>
                <w:rFonts w:hint="eastAsia"/>
              </w:rPr>
              <w:t xml:space="preserve">　</w:t>
            </w:r>
          </w:p>
        </w:tc>
      </w:tr>
      <w:tr w:rsidR="00FD680E" w:rsidRPr="00EA1766" w14:paraId="184BB726"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75D308" w14:textId="578A93AF" w:rsidR="00FD680E" w:rsidRPr="00E7422B" w:rsidRDefault="00FD680E" w:rsidP="0034011E">
            <w:pPr>
              <w:pStyle w:val="af0"/>
              <w:rPr>
                <w:rFonts w:cs="宋体"/>
                <w:lang w:val="en-US"/>
              </w:rPr>
            </w:pPr>
            <w:r w:rsidRPr="00FD680E">
              <w:rPr>
                <w:rFonts w:hint="eastAsia"/>
              </w:rPr>
              <w:t>频率</w:t>
            </w:r>
          </w:p>
        </w:tc>
        <w:tc>
          <w:tcPr>
            <w:tcW w:w="1134" w:type="dxa"/>
            <w:tcBorders>
              <w:top w:val="nil"/>
              <w:left w:val="nil"/>
              <w:bottom w:val="single" w:sz="4" w:space="0" w:color="auto"/>
              <w:right w:val="single" w:sz="4" w:space="0" w:color="auto"/>
            </w:tcBorders>
            <w:shd w:val="clear" w:color="auto" w:fill="auto"/>
            <w:noWrap/>
            <w:vAlign w:val="center"/>
            <w:hideMark/>
          </w:tcPr>
          <w:p w14:paraId="5E2DCEB8" w14:textId="7F91425A" w:rsidR="00FD680E" w:rsidRPr="00E7422B" w:rsidRDefault="00FD680E" w:rsidP="0034011E">
            <w:pPr>
              <w:pStyle w:val="af0"/>
              <w:rPr>
                <w:rFonts w:cs="宋体"/>
                <w:lang w:val="en-US"/>
              </w:rPr>
            </w:pPr>
            <w:r w:rsidRPr="00FD680E">
              <w:rPr>
                <w:rFonts w:hint="eastAsia"/>
              </w:rPr>
              <w:t>Hz</w:t>
            </w:r>
          </w:p>
        </w:tc>
        <w:tc>
          <w:tcPr>
            <w:tcW w:w="1701" w:type="dxa"/>
            <w:tcBorders>
              <w:top w:val="nil"/>
              <w:left w:val="nil"/>
              <w:bottom w:val="single" w:sz="4" w:space="0" w:color="auto"/>
              <w:right w:val="single" w:sz="4" w:space="0" w:color="auto"/>
            </w:tcBorders>
            <w:shd w:val="clear" w:color="auto" w:fill="auto"/>
            <w:noWrap/>
            <w:vAlign w:val="center"/>
            <w:hideMark/>
          </w:tcPr>
          <w:p w14:paraId="1E604981" w14:textId="085617C9" w:rsidR="00FD680E" w:rsidRPr="00E7422B" w:rsidRDefault="00FD680E" w:rsidP="0034011E">
            <w:pPr>
              <w:pStyle w:val="af0"/>
              <w:rPr>
                <w:rFonts w:cs="宋体"/>
                <w:lang w:val="en-US"/>
              </w:rPr>
            </w:pPr>
            <w:r w:rsidRPr="00FD680E">
              <w:rPr>
                <w:rFonts w:hint="eastAsia"/>
              </w:rPr>
              <w:t>二次侧流量</w:t>
            </w:r>
          </w:p>
        </w:tc>
        <w:tc>
          <w:tcPr>
            <w:tcW w:w="1134" w:type="dxa"/>
            <w:tcBorders>
              <w:top w:val="nil"/>
              <w:left w:val="nil"/>
              <w:bottom w:val="single" w:sz="4" w:space="0" w:color="auto"/>
              <w:right w:val="single" w:sz="4" w:space="0" w:color="auto"/>
            </w:tcBorders>
            <w:shd w:val="clear" w:color="auto" w:fill="auto"/>
            <w:noWrap/>
            <w:vAlign w:val="center"/>
            <w:hideMark/>
          </w:tcPr>
          <w:p w14:paraId="6EF0997A" w14:textId="1A085750" w:rsidR="00FD680E" w:rsidRPr="00E7422B" w:rsidRDefault="00FD680E" w:rsidP="0034011E">
            <w:pPr>
              <w:pStyle w:val="af0"/>
              <w:rPr>
                <w:rFonts w:cs="宋体"/>
                <w:lang w:val="en-US"/>
              </w:rPr>
            </w:pPr>
            <w:r w:rsidRPr="00FD680E">
              <w:rPr>
                <w:rFonts w:hint="eastAsia"/>
              </w:rPr>
              <w:t>m</w:t>
            </w:r>
            <w:r w:rsidRPr="00FD680E">
              <w:rPr>
                <w:rFonts w:hint="eastAsia"/>
                <w:vertAlign w:val="superscript"/>
              </w:rPr>
              <w:t>3</w:t>
            </w:r>
            <w:r w:rsidRPr="00FD680E">
              <w:rPr>
                <w:rFonts w:hint="eastAsia"/>
              </w:rPr>
              <w:t>/h</w:t>
            </w:r>
          </w:p>
        </w:tc>
        <w:tc>
          <w:tcPr>
            <w:tcW w:w="1701" w:type="dxa"/>
            <w:tcBorders>
              <w:top w:val="nil"/>
              <w:left w:val="nil"/>
              <w:bottom w:val="single" w:sz="4" w:space="0" w:color="auto"/>
              <w:right w:val="single" w:sz="4" w:space="0" w:color="auto"/>
            </w:tcBorders>
            <w:shd w:val="clear" w:color="auto" w:fill="auto"/>
            <w:noWrap/>
            <w:vAlign w:val="center"/>
            <w:hideMark/>
          </w:tcPr>
          <w:p w14:paraId="1F3CBF54" w14:textId="1EF53F53" w:rsidR="00FD680E" w:rsidRPr="00E7422B" w:rsidRDefault="00FD680E" w:rsidP="0034011E">
            <w:pPr>
              <w:pStyle w:val="af0"/>
              <w:rPr>
                <w:rFonts w:cs="宋体"/>
                <w:lang w:val="en-US"/>
              </w:rPr>
            </w:pPr>
            <w:r w:rsidRPr="00FD680E">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884C377" w14:textId="0FF1447D" w:rsidR="00FD680E" w:rsidRPr="00E7422B" w:rsidRDefault="00FD680E" w:rsidP="0034011E">
            <w:pPr>
              <w:pStyle w:val="af0"/>
              <w:rPr>
                <w:rFonts w:cs="宋体"/>
                <w:lang w:val="en-US"/>
              </w:rPr>
            </w:pPr>
            <w:r w:rsidRPr="00FD680E">
              <w:rPr>
                <w:rFonts w:hint="eastAsia"/>
              </w:rPr>
              <w:t xml:space="preserve">　</w:t>
            </w:r>
          </w:p>
        </w:tc>
      </w:tr>
      <w:tr w:rsidR="00FD680E" w:rsidRPr="00EA1766" w14:paraId="14C6ABD4" w14:textId="77777777" w:rsidTr="0034011E">
        <w:trPr>
          <w:trHeight w:val="56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BDFDA7" w14:textId="7F903022" w:rsidR="00FD680E" w:rsidRPr="00E7422B" w:rsidRDefault="00FD680E" w:rsidP="0034011E">
            <w:pPr>
              <w:pStyle w:val="af0"/>
              <w:rPr>
                <w:rFonts w:cs="宋体"/>
                <w:lang w:val="en-US"/>
              </w:rPr>
            </w:pPr>
            <w:r w:rsidRPr="00FD680E">
              <w:rPr>
                <w:rFonts w:hint="eastAsia"/>
              </w:rPr>
              <w:t>额定频率</w:t>
            </w:r>
          </w:p>
        </w:tc>
        <w:tc>
          <w:tcPr>
            <w:tcW w:w="1134" w:type="dxa"/>
            <w:tcBorders>
              <w:top w:val="nil"/>
              <w:left w:val="nil"/>
              <w:bottom w:val="single" w:sz="4" w:space="0" w:color="auto"/>
              <w:right w:val="single" w:sz="4" w:space="0" w:color="auto"/>
            </w:tcBorders>
            <w:shd w:val="clear" w:color="auto" w:fill="auto"/>
            <w:noWrap/>
            <w:vAlign w:val="center"/>
            <w:hideMark/>
          </w:tcPr>
          <w:p w14:paraId="32B8C922" w14:textId="0BD9421D" w:rsidR="00FD680E" w:rsidRPr="00E7422B" w:rsidRDefault="00FD680E" w:rsidP="0034011E">
            <w:pPr>
              <w:pStyle w:val="af0"/>
              <w:rPr>
                <w:rFonts w:cs="宋体"/>
                <w:lang w:val="en-US"/>
              </w:rPr>
            </w:pPr>
            <w:r w:rsidRPr="00FD680E">
              <w:rPr>
                <w:rFonts w:hint="eastAsia"/>
              </w:rPr>
              <w:t>Hz</w:t>
            </w:r>
          </w:p>
        </w:tc>
        <w:tc>
          <w:tcPr>
            <w:tcW w:w="1701" w:type="dxa"/>
            <w:tcBorders>
              <w:top w:val="nil"/>
              <w:left w:val="nil"/>
              <w:bottom w:val="single" w:sz="4" w:space="0" w:color="auto"/>
              <w:right w:val="single" w:sz="4" w:space="0" w:color="auto"/>
            </w:tcBorders>
            <w:shd w:val="clear" w:color="auto" w:fill="auto"/>
            <w:noWrap/>
            <w:vAlign w:val="center"/>
            <w:hideMark/>
          </w:tcPr>
          <w:p w14:paraId="7608F28B" w14:textId="68445F0C" w:rsidR="00FD680E" w:rsidRPr="00E7422B" w:rsidRDefault="00FD680E" w:rsidP="0034011E">
            <w:pPr>
              <w:pStyle w:val="af0"/>
              <w:rPr>
                <w:rFonts w:cs="宋体"/>
                <w:lang w:val="en-US"/>
              </w:rPr>
            </w:pPr>
            <w:r w:rsidRPr="00FD680E">
              <w:rPr>
                <w:rFonts w:hint="eastAsia"/>
              </w:rPr>
              <w:t>厚度</w:t>
            </w:r>
          </w:p>
        </w:tc>
        <w:tc>
          <w:tcPr>
            <w:tcW w:w="1134" w:type="dxa"/>
            <w:tcBorders>
              <w:top w:val="nil"/>
              <w:left w:val="nil"/>
              <w:bottom w:val="single" w:sz="4" w:space="0" w:color="auto"/>
              <w:right w:val="single" w:sz="4" w:space="0" w:color="auto"/>
            </w:tcBorders>
            <w:shd w:val="clear" w:color="auto" w:fill="auto"/>
            <w:noWrap/>
            <w:vAlign w:val="center"/>
            <w:hideMark/>
          </w:tcPr>
          <w:p w14:paraId="504DAC7D" w14:textId="55F8EE65" w:rsidR="00FD680E" w:rsidRPr="00E7422B" w:rsidRDefault="00FD680E" w:rsidP="0034011E">
            <w:pPr>
              <w:pStyle w:val="af0"/>
              <w:rPr>
                <w:rFonts w:cs="宋体"/>
                <w:lang w:val="en-US"/>
              </w:rPr>
            </w:pPr>
            <w:r w:rsidRPr="00FD680E">
              <w:rPr>
                <w:rFonts w:hint="eastAsia"/>
              </w:rPr>
              <w:t>mm</w:t>
            </w:r>
          </w:p>
        </w:tc>
        <w:tc>
          <w:tcPr>
            <w:tcW w:w="1701" w:type="dxa"/>
            <w:tcBorders>
              <w:top w:val="nil"/>
              <w:left w:val="nil"/>
              <w:bottom w:val="single" w:sz="4" w:space="0" w:color="auto"/>
              <w:right w:val="single" w:sz="4" w:space="0" w:color="auto"/>
            </w:tcBorders>
            <w:shd w:val="clear" w:color="auto" w:fill="auto"/>
            <w:noWrap/>
            <w:vAlign w:val="center"/>
            <w:hideMark/>
          </w:tcPr>
          <w:p w14:paraId="4EDF2A20" w14:textId="77E4E5AB" w:rsidR="00FD680E" w:rsidRPr="00E7422B" w:rsidRDefault="00FD680E" w:rsidP="0034011E">
            <w:pPr>
              <w:pStyle w:val="af0"/>
              <w:rPr>
                <w:rFonts w:cs="宋体"/>
                <w:sz w:val="22"/>
                <w:lang w:val="en-US"/>
              </w:rPr>
            </w:pPr>
            <w:r w:rsidRPr="00FD680E">
              <w:rPr>
                <w:rFonts w:hint="eastAsi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5FEAFC" w14:textId="2C0C6D1C" w:rsidR="00FD680E" w:rsidRPr="00E7422B" w:rsidRDefault="00FD680E" w:rsidP="0034011E">
            <w:pPr>
              <w:pStyle w:val="af0"/>
              <w:rPr>
                <w:rFonts w:cs="宋体"/>
                <w:sz w:val="22"/>
                <w:lang w:val="en-US"/>
              </w:rPr>
            </w:pPr>
            <w:r w:rsidRPr="00FD680E">
              <w:rPr>
                <w:rFonts w:hint="eastAsia"/>
              </w:rPr>
              <w:t xml:space="preserve">　</w:t>
            </w:r>
          </w:p>
        </w:tc>
      </w:tr>
    </w:tbl>
    <w:p w14:paraId="2BB13DEC" w14:textId="77777777" w:rsidR="0034011E" w:rsidRDefault="0034011E" w:rsidP="00C5437F"/>
    <w:p w14:paraId="4752F377" w14:textId="0DBC7B23" w:rsidR="00A63520" w:rsidRDefault="004238E4" w:rsidP="00A63520">
      <w:pPr>
        <w:pStyle w:val="3-"/>
        <w:rPr>
          <w:lang w:val="zh-CN"/>
        </w:rPr>
      </w:pPr>
      <w:bookmarkStart w:id="45" w:name="_Ref60688399"/>
      <w:bookmarkStart w:id="46" w:name="_Ref61345982"/>
      <w:r>
        <w:rPr>
          <w:rFonts w:hint="eastAsia"/>
          <w:lang w:val="zh-CN"/>
        </w:rPr>
        <w:t>常见构件</w:t>
      </w:r>
      <w:r w:rsidR="001A0987">
        <w:rPr>
          <w:rFonts w:hint="eastAsia"/>
          <w:lang w:val="zh-CN"/>
        </w:rPr>
        <w:t>或产品的数据</w:t>
      </w:r>
      <w:r w:rsidR="00A63520">
        <w:rPr>
          <w:rFonts w:hint="eastAsia"/>
          <w:lang w:val="zh-CN"/>
        </w:rPr>
        <w:t>模板</w:t>
      </w:r>
      <w:bookmarkEnd w:id="45"/>
      <w:r w:rsidR="00137AF9">
        <w:rPr>
          <w:rFonts w:hint="eastAsia"/>
          <w:lang w:val="zh-CN"/>
        </w:rPr>
        <w:t>宜符合</w:t>
      </w:r>
      <w:r w:rsidR="00A52981">
        <w:rPr>
          <w:rFonts w:hint="eastAsia"/>
          <w:lang w:val="zh-CN"/>
        </w:rPr>
        <w:t>下列规定：</w:t>
      </w:r>
      <w:bookmarkEnd w:id="46"/>
    </w:p>
    <w:p w14:paraId="68818DE4" w14:textId="3867FDF7" w:rsidR="00356AEB" w:rsidRDefault="00356AEB" w:rsidP="00356AEB">
      <w:pPr>
        <w:pStyle w:val="a"/>
      </w:pPr>
      <w:r>
        <w:rPr>
          <w:rFonts w:hint="eastAsia"/>
        </w:rPr>
        <w:t>本条中罗列了常见的设备设施构件或产品的属性信息，给出了可行的属性信息表格式和内容。</w:t>
      </w:r>
      <w:r w:rsidR="00596B7B">
        <w:rPr>
          <w:rFonts w:hint="eastAsia"/>
        </w:rPr>
        <w:t>通用属性组提取出来单独成表，不再重复的列入每个构件或产品的数据模板中，使用时根据需要自行组合。</w:t>
      </w:r>
    </w:p>
    <w:p w14:paraId="0886CB72" w14:textId="500BADA3" w:rsidR="00596B7B" w:rsidRDefault="00596B7B" w:rsidP="00BA03F3">
      <w:pPr>
        <w:pStyle w:val="af4"/>
        <w:rPr>
          <w:lang w:val="zh-CN"/>
        </w:rPr>
      </w:pPr>
      <w:r>
        <w:rPr>
          <w:rFonts w:hint="eastAsia"/>
          <w:lang w:val="zh-CN"/>
        </w:rPr>
        <w:t>另外，由于弱电智能化各系统对于绿色建筑的作用，是以系统功能成套出现的，单个弱电设备或构件并不在绿色建筑的评价范畴，故本标准的对于弱电智能化系统的属性信息表达，是以整个系统的属性特征来进行描述的，故数据模板也是按系统分类制定的。</w:t>
      </w:r>
    </w:p>
    <w:p w14:paraId="3AF2D6B3" w14:textId="77777777" w:rsidR="00DB70C7" w:rsidRDefault="00DB70C7" w:rsidP="00DB70C7">
      <w:pPr>
        <w:pStyle w:val="4-"/>
      </w:pPr>
      <w:r>
        <w:rPr>
          <w:rFonts w:hint="eastAsia"/>
        </w:rPr>
        <w:t>项目信息通用数据模板应符合表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-1</w:t>
      </w:r>
      <w:r>
        <w:rPr>
          <w:rFonts w:hint="eastAsia"/>
        </w:rPr>
        <w:t>的规定；</w:t>
      </w:r>
    </w:p>
    <w:p w14:paraId="0A4CB32B" w14:textId="4CFE98DA" w:rsidR="00385020" w:rsidRPr="00B1123D" w:rsidRDefault="00385020" w:rsidP="00385020">
      <w:pPr>
        <w:pStyle w:val="aff6"/>
        <w:rPr>
          <w:rFonts w:ascii="Arial" w:hAnsi="Arial" w:cs="Arial"/>
        </w:rPr>
      </w:pPr>
      <w:r w:rsidRPr="00B1123D">
        <w:rPr>
          <w:rFonts w:ascii="Arial" w:hAnsi="Arial" w:cs="Arial"/>
        </w:rPr>
        <w:t>表</w:t>
      </w:r>
      <w:r w:rsidRPr="00B1123D">
        <w:rPr>
          <w:rFonts w:ascii="Arial" w:hAnsi="Arial" w:cs="Arial"/>
        </w:rPr>
        <w:t xml:space="preserve"> </w:t>
      </w:r>
      <w:r w:rsidRPr="00B1123D">
        <w:rPr>
          <w:rFonts w:ascii="Arial" w:hAnsi="Arial" w:cs="Arial"/>
        </w:rPr>
        <w:fldChar w:fldCharType="begin"/>
      </w:r>
      <w:r w:rsidRPr="00B1123D">
        <w:rPr>
          <w:rFonts w:ascii="Arial" w:hAnsi="Arial" w:cs="Arial"/>
        </w:rPr>
        <w:instrText xml:space="preserve"> REF _Ref38920721 \r \h  \* MERGEFORMAT </w:instrText>
      </w:r>
      <w:r w:rsidRPr="00B1123D">
        <w:rPr>
          <w:rFonts w:ascii="Arial" w:hAnsi="Arial" w:cs="Arial"/>
        </w:rPr>
      </w:r>
      <w:r w:rsidRPr="00B1123D">
        <w:rPr>
          <w:rFonts w:ascii="Arial" w:hAnsi="Arial" w:cs="Arial"/>
        </w:rPr>
        <w:fldChar w:fldCharType="separate"/>
      </w:r>
      <w:r w:rsidRPr="00B1123D">
        <w:rPr>
          <w:rFonts w:ascii="Arial" w:hAnsi="Arial" w:cs="Arial"/>
        </w:rPr>
        <w:t>4.2.6</w:t>
      </w:r>
      <w:r w:rsidR="00DB70C7">
        <w:rPr>
          <w:rFonts w:ascii="Arial" w:hAnsi="Arial" w:cs="Arial"/>
        </w:rPr>
        <w:t>-1</w:t>
      </w:r>
      <w:r w:rsidRPr="00B1123D">
        <w:rPr>
          <w:rFonts w:ascii="Arial" w:hAnsi="Arial" w:cs="Arial"/>
        </w:rPr>
        <w:t xml:space="preserve"> </w:t>
      </w:r>
      <w:r w:rsidRPr="00B1123D">
        <w:rPr>
          <w:rFonts w:ascii="Arial" w:hAnsi="Arial" w:cs="Arial"/>
        </w:rPr>
        <w:fldChar w:fldCharType="end"/>
      </w:r>
      <w:r w:rsidRPr="00B1123D">
        <w:rPr>
          <w:rFonts w:ascii="Arial" w:hAnsi="Arial" w:cs="Arial"/>
        </w:rPr>
        <w:t xml:space="preserve"> </w:t>
      </w:r>
      <w:r>
        <w:rPr>
          <w:rFonts w:ascii="Arial" w:hAnsi="Arial" w:cs="Arial" w:hint="eastAsia"/>
        </w:rPr>
        <w:t>项目信息</w:t>
      </w:r>
      <w:r>
        <w:rPr>
          <w:rFonts w:ascii="Arial" w:hAnsi="Arial" w:cs="Arial"/>
        </w:rPr>
        <w:t>通用</w:t>
      </w:r>
      <w:r w:rsidRPr="00B1123D">
        <w:rPr>
          <w:rFonts w:ascii="Arial" w:hAnsi="Arial" w:cs="Arial"/>
        </w:rPr>
        <w:t>数据模板</w:t>
      </w:r>
    </w:p>
    <w:tbl>
      <w:tblPr>
        <w:tblW w:w="8529" w:type="dxa"/>
        <w:jc w:val="center"/>
        <w:tblLook w:val="04A0" w:firstRow="1" w:lastRow="0" w:firstColumn="1" w:lastColumn="0" w:noHBand="0" w:noVBand="1"/>
      </w:tblPr>
      <w:tblGrid>
        <w:gridCol w:w="1134"/>
        <w:gridCol w:w="1701"/>
        <w:gridCol w:w="850"/>
        <w:gridCol w:w="964"/>
        <w:gridCol w:w="964"/>
        <w:gridCol w:w="1215"/>
        <w:gridCol w:w="1701"/>
      </w:tblGrid>
      <w:tr w:rsidR="004E2CD7" w:rsidRPr="00547890" w14:paraId="59382486" w14:textId="77777777" w:rsidTr="00CD7086">
        <w:trPr>
          <w:trHeight w:val="283"/>
          <w:tblHeader/>
          <w:jc w:val="center"/>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822B0C" w14:textId="77777777" w:rsidR="004E2CD7" w:rsidRPr="00547890" w:rsidRDefault="004E2CD7"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BA4E91" w14:textId="77777777" w:rsidR="004E2CD7" w:rsidRPr="00547890" w:rsidRDefault="004E2CD7"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64D70A" w14:textId="77777777" w:rsidR="004E2CD7" w:rsidRPr="00547890" w:rsidRDefault="004E2CD7"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9A3D41" w14:textId="77777777" w:rsidR="004E2CD7" w:rsidRPr="00547890" w:rsidRDefault="004E2CD7"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2C96F2" w14:textId="741C188D" w:rsidR="004E2CD7" w:rsidRPr="00547890" w:rsidRDefault="004E2CD7"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A77B75" w14:textId="16216A34" w:rsidR="004E2CD7" w:rsidRPr="00547890" w:rsidRDefault="004E2CD7"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3340F" w:rsidRPr="00547890" w14:paraId="656DB903" w14:textId="77777777" w:rsidTr="00CD7086">
        <w:trPr>
          <w:trHeight w:val="283"/>
          <w:tblHeader/>
          <w:jc w:val="center"/>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9DE0D88" w14:textId="77777777" w:rsidR="00385020" w:rsidRPr="00547890" w:rsidRDefault="00385020" w:rsidP="00B12CC0">
            <w:pPr>
              <w:spacing w:line="240" w:lineRule="auto"/>
              <w:ind w:firstLine="0"/>
              <w:rPr>
                <w:rFonts w:ascii="Arial" w:hAnsi="Arial" w:cs="Arial"/>
                <w:sz w:val="18"/>
                <w:szCs w:val="18"/>
                <w:lang w:val="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6BA06FA" w14:textId="77777777" w:rsidR="00385020" w:rsidRPr="00547890" w:rsidRDefault="00385020" w:rsidP="00B12CC0">
            <w:pPr>
              <w:spacing w:line="240" w:lineRule="auto"/>
              <w:ind w:firstLine="0"/>
              <w:jc w:val="center"/>
              <w:rPr>
                <w:rFonts w:ascii="Arial" w:hAnsi="Arial" w:cs="Arial"/>
                <w:sz w:val="18"/>
                <w:szCs w:val="18"/>
                <w:lang w:val="en-U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9AA863B" w14:textId="77777777" w:rsidR="00385020" w:rsidRPr="00547890" w:rsidRDefault="00385020" w:rsidP="00B12CC0">
            <w:pPr>
              <w:spacing w:line="240" w:lineRule="auto"/>
              <w:ind w:firstLine="0"/>
              <w:jc w:val="center"/>
              <w:rPr>
                <w:rFonts w:ascii="Arial" w:hAnsi="Arial" w:cs="Arial"/>
                <w:sz w:val="18"/>
                <w:szCs w:val="18"/>
                <w:lang w:val="en-US"/>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3DEC3E01" w14:textId="77777777" w:rsidR="00385020" w:rsidRPr="00547890" w:rsidRDefault="00385020" w:rsidP="00B12CC0">
            <w:pPr>
              <w:spacing w:line="240" w:lineRule="auto"/>
              <w:ind w:firstLine="0"/>
              <w:jc w:val="center"/>
              <w:rPr>
                <w:rFonts w:ascii="Arial" w:hAnsi="Arial" w:cs="Arial"/>
                <w:sz w:val="18"/>
                <w:szCs w:val="18"/>
                <w:lang w:val="en-US"/>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14:paraId="2B138B86" w14:textId="77777777" w:rsidR="00385020" w:rsidRPr="00547890" w:rsidRDefault="00385020" w:rsidP="00B12CC0">
            <w:pPr>
              <w:spacing w:line="240" w:lineRule="auto"/>
              <w:ind w:firstLine="0"/>
              <w:jc w:val="center"/>
              <w:rPr>
                <w:rFonts w:ascii="Arial" w:hAnsi="Arial" w:cs="Arial"/>
                <w:sz w:val="18"/>
                <w:szCs w:val="18"/>
                <w:lang w:val="en-US"/>
              </w:rPr>
            </w:pPr>
          </w:p>
        </w:tc>
        <w:tc>
          <w:tcPr>
            <w:tcW w:w="1215" w:type="dxa"/>
            <w:tcBorders>
              <w:top w:val="nil"/>
              <w:left w:val="nil"/>
              <w:bottom w:val="single" w:sz="4" w:space="0" w:color="auto"/>
              <w:right w:val="single" w:sz="4" w:space="0" w:color="auto"/>
            </w:tcBorders>
            <w:shd w:val="clear" w:color="auto" w:fill="auto"/>
            <w:noWrap/>
            <w:vAlign w:val="center"/>
            <w:hideMark/>
          </w:tcPr>
          <w:p w14:paraId="27DC6162"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tcBorders>
              <w:top w:val="nil"/>
              <w:left w:val="nil"/>
              <w:bottom w:val="single" w:sz="4" w:space="0" w:color="auto"/>
              <w:right w:val="single" w:sz="4" w:space="0" w:color="auto"/>
            </w:tcBorders>
            <w:shd w:val="clear" w:color="auto" w:fill="auto"/>
            <w:noWrap/>
            <w:vAlign w:val="center"/>
            <w:hideMark/>
          </w:tcPr>
          <w:p w14:paraId="4C90ADF0"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3340F" w:rsidRPr="00547890" w14:paraId="3D7B2265" w14:textId="77777777" w:rsidTr="00CD7086">
        <w:trPr>
          <w:trHeight w:val="283"/>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F865A"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hint="eastAsia"/>
                <w:sz w:val="18"/>
                <w:szCs w:val="18"/>
                <w:lang w:val="en-US"/>
              </w:rPr>
              <w:t>项目</w:t>
            </w:r>
            <w:r>
              <w:rPr>
                <w:rFonts w:ascii="Arial" w:hAnsi="Arial" w:cs="Arial"/>
                <w:sz w:val="18"/>
                <w:szCs w:val="18"/>
                <w:lang w:val="en-US"/>
              </w:rPr>
              <w:t>信息</w:t>
            </w:r>
          </w:p>
        </w:tc>
        <w:tc>
          <w:tcPr>
            <w:tcW w:w="1701" w:type="dxa"/>
            <w:tcBorders>
              <w:top w:val="nil"/>
              <w:left w:val="nil"/>
              <w:bottom w:val="single" w:sz="4" w:space="0" w:color="auto"/>
              <w:right w:val="single" w:sz="4" w:space="0" w:color="auto"/>
            </w:tcBorders>
            <w:shd w:val="clear" w:color="auto" w:fill="auto"/>
            <w:noWrap/>
            <w:vAlign w:val="center"/>
          </w:tcPr>
          <w:p w14:paraId="14B1F181"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hint="eastAsia"/>
                <w:sz w:val="18"/>
                <w:szCs w:val="18"/>
                <w:lang w:val="en-US"/>
              </w:rPr>
              <w:t>项目</w:t>
            </w:r>
            <w:r>
              <w:rPr>
                <w:rFonts w:ascii="Arial" w:hAnsi="Arial" w:cs="Arial"/>
                <w:sz w:val="18"/>
                <w:szCs w:val="18"/>
                <w:lang w:val="en-US"/>
              </w:rPr>
              <w:t>名称</w:t>
            </w:r>
          </w:p>
        </w:tc>
        <w:tc>
          <w:tcPr>
            <w:tcW w:w="850" w:type="dxa"/>
            <w:tcBorders>
              <w:top w:val="nil"/>
              <w:left w:val="nil"/>
              <w:bottom w:val="single" w:sz="4" w:space="0" w:color="auto"/>
              <w:right w:val="single" w:sz="4" w:space="0" w:color="auto"/>
            </w:tcBorders>
            <w:shd w:val="clear" w:color="auto" w:fill="auto"/>
            <w:noWrap/>
            <w:vAlign w:val="center"/>
          </w:tcPr>
          <w:p w14:paraId="098AAE4B" w14:textId="77777777" w:rsidR="00385020" w:rsidRPr="00547890" w:rsidRDefault="00385020" w:rsidP="00B12CC0">
            <w:pPr>
              <w:spacing w:line="240" w:lineRule="auto"/>
              <w:ind w:firstLine="0"/>
              <w:jc w:val="center"/>
              <w:rPr>
                <w:rFonts w:ascii="Arial" w:hAnsi="Arial" w:cs="Arial"/>
                <w:sz w:val="18"/>
                <w:szCs w:val="18"/>
                <w:lang w:val="en-US"/>
              </w:rPr>
            </w:pPr>
          </w:p>
        </w:tc>
        <w:tc>
          <w:tcPr>
            <w:tcW w:w="964" w:type="dxa"/>
            <w:tcBorders>
              <w:top w:val="nil"/>
              <w:left w:val="nil"/>
              <w:bottom w:val="single" w:sz="4" w:space="0" w:color="auto"/>
              <w:right w:val="single" w:sz="4" w:space="0" w:color="auto"/>
            </w:tcBorders>
            <w:shd w:val="clear" w:color="auto" w:fill="auto"/>
            <w:noWrap/>
            <w:vAlign w:val="center"/>
            <w:hideMark/>
          </w:tcPr>
          <w:p w14:paraId="284D3137"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tcBorders>
              <w:top w:val="nil"/>
              <w:left w:val="nil"/>
              <w:bottom w:val="single" w:sz="4" w:space="0" w:color="auto"/>
              <w:right w:val="single" w:sz="4" w:space="0" w:color="auto"/>
            </w:tcBorders>
            <w:shd w:val="clear" w:color="auto" w:fill="auto"/>
            <w:noWrap/>
            <w:vAlign w:val="center"/>
            <w:hideMark/>
          </w:tcPr>
          <w:p w14:paraId="3465C6C6"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nil"/>
              <w:left w:val="nil"/>
              <w:bottom w:val="single" w:sz="4" w:space="0" w:color="auto"/>
              <w:right w:val="single" w:sz="4" w:space="0" w:color="auto"/>
            </w:tcBorders>
            <w:shd w:val="clear" w:color="auto" w:fill="auto"/>
            <w:noWrap/>
            <w:vAlign w:val="center"/>
            <w:hideMark/>
          </w:tcPr>
          <w:p w14:paraId="3F8771D2"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nil"/>
              <w:left w:val="nil"/>
              <w:bottom w:val="single" w:sz="4" w:space="0" w:color="auto"/>
              <w:right w:val="single" w:sz="4" w:space="0" w:color="auto"/>
            </w:tcBorders>
            <w:shd w:val="clear" w:color="auto" w:fill="auto"/>
            <w:noWrap/>
            <w:vAlign w:val="center"/>
            <w:hideMark/>
          </w:tcPr>
          <w:p w14:paraId="4A26619A"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3340F" w:rsidRPr="00547890" w14:paraId="320F39A8" w14:textId="77777777" w:rsidTr="00CD7086">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14:paraId="37E3412D" w14:textId="77777777" w:rsidR="00385020" w:rsidRPr="00547890" w:rsidRDefault="00385020" w:rsidP="00B12CC0">
            <w:pPr>
              <w:spacing w:line="240" w:lineRule="auto"/>
              <w:ind w:firstLine="0"/>
              <w:rPr>
                <w:rFonts w:ascii="Arial" w:hAnsi="Arial" w:cs="Arial"/>
                <w:sz w:val="18"/>
                <w:szCs w:val="18"/>
                <w:lang w:val="en-US"/>
              </w:rPr>
            </w:pPr>
          </w:p>
        </w:tc>
        <w:tc>
          <w:tcPr>
            <w:tcW w:w="1701" w:type="dxa"/>
            <w:tcBorders>
              <w:top w:val="nil"/>
              <w:left w:val="nil"/>
              <w:bottom w:val="single" w:sz="4" w:space="0" w:color="auto"/>
              <w:right w:val="single" w:sz="4" w:space="0" w:color="auto"/>
            </w:tcBorders>
            <w:shd w:val="clear" w:color="auto" w:fill="auto"/>
            <w:noWrap/>
            <w:vAlign w:val="center"/>
          </w:tcPr>
          <w:p w14:paraId="244835F0"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hint="eastAsia"/>
                <w:sz w:val="18"/>
                <w:szCs w:val="18"/>
                <w:lang w:val="en-US"/>
              </w:rPr>
              <w:t>项目</w:t>
            </w:r>
            <w:r>
              <w:rPr>
                <w:rFonts w:ascii="Arial" w:hAnsi="Arial" w:cs="Arial"/>
                <w:sz w:val="18"/>
                <w:szCs w:val="18"/>
                <w:lang w:val="en-US"/>
              </w:rPr>
              <w:t>编号</w:t>
            </w:r>
          </w:p>
        </w:tc>
        <w:tc>
          <w:tcPr>
            <w:tcW w:w="850" w:type="dxa"/>
            <w:tcBorders>
              <w:top w:val="nil"/>
              <w:left w:val="nil"/>
              <w:bottom w:val="single" w:sz="4" w:space="0" w:color="auto"/>
              <w:right w:val="single" w:sz="4" w:space="0" w:color="auto"/>
            </w:tcBorders>
            <w:shd w:val="clear" w:color="auto" w:fill="auto"/>
            <w:noWrap/>
            <w:vAlign w:val="center"/>
          </w:tcPr>
          <w:p w14:paraId="014A02D2" w14:textId="77777777" w:rsidR="00385020" w:rsidRPr="00547890" w:rsidRDefault="00385020" w:rsidP="00B12CC0">
            <w:pPr>
              <w:spacing w:line="240" w:lineRule="auto"/>
              <w:ind w:firstLine="0"/>
              <w:jc w:val="center"/>
              <w:rPr>
                <w:rFonts w:ascii="Arial" w:hAnsi="Arial" w:cs="Arial"/>
                <w:sz w:val="18"/>
                <w:szCs w:val="18"/>
                <w:lang w:val="en-US"/>
              </w:rPr>
            </w:pPr>
          </w:p>
        </w:tc>
        <w:tc>
          <w:tcPr>
            <w:tcW w:w="964" w:type="dxa"/>
            <w:tcBorders>
              <w:top w:val="nil"/>
              <w:left w:val="nil"/>
              <w:bottom w:val="single" w:sz="4" w:space="0" w:color="auto"/>
              <w:right w:val="single" w:sz="4" w:space="0" w:color="auto"/>
            </w:tcBorders>
            <w:shd w:val="clear" w:color="auto" w:fill="auto"/>
            <w:noWrap/>
            <w:vAlign w:val="center"/>
            <w:hideMark/>
          </w:tcPr>
          <w:p w14:paraId="0F5AE279"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tcBorders>
              <w:top w:val="nil"/>
              <w:left w:val="nil"/>
              <w:bottom w:val="single" w:sz="4" w:space="0" w:color="auto"/>
              <w:right w:val="single" w:sz="4" w:space="0" w:color="auto"/>
            </w:tcBorders>
            <w:shd w:val="clear" w:color="auto" w:fill="auto"/>
            <w:noWrap/>
            <w:vAlign w:val="center"/>
            <w:hideMark/>
          </w:tcPr>
          <w:p w14:paraId="2CAEE791"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nil"/>
              <w:left w:val="nil"/>
              <w:bottom w:val="single" w:sz="4" w:space="0" w:color="auto"/>
              <w:right w:val="single" w:sz="4" w:space="0" w:color="auto"/>
            </w:tcBorders>
            <w:shd w:val="clear" w:color="auto" w:fill="auto"/>
            <w:noWrap/>
            <w:vAlign w:val="center"/>
            <w:hideMark/>
          </w:tcPr>
          <w:p w14:paraId="4CF68014"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nil"/>
              <w:left w:val="nil"/>
              <w:bottom w:val="single" w:sz="4" w:space="0" w:color="auto"/>
              <w:right w:val="single" w:sz="4" w:space="0" w:color="auto"/>
            </w:tcBorders>
            <w:shd w:val="clear" w:color="auto" w:fill="auto"/>
            <w:noWrap/>
            <w:vAlign w:val="center"/>
            <w:hideMark/>
          </w:tcPr>
          <w:p w14:paraId="279C4BA8"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3340F" w:rsidRPr="00547890" w14:paraId="0343D664" w14:textId="77777777" w:rsidTr="00CD7086">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14:paraId="0D23C2C4" w14:textId="77777777" w:rsidR="00385020" w:rsidRPr="00547890" w:rsidRDefault="00385020" w:rsidP="00B12CC0">
            <w:pPr>
              <w:spacing w:line="240" w:lineRule="auto"/>
              <w:ind w:firstLine="0"/>
              <w:rPr>
                <w:rFonts w:ascii="Arial" w:hAnsi="Arial" w:cs="Arial"/>
                <w:sz w:val="18"/>
                <w:szCs w:val="18"/>
                <w:lang w:val="en-US"/>
              </w:rPr>
            </w:pPr>
          </w:p>
        </w:tc>
        <w:tc>
          <w:tcPr>
            <w:tcW w:w="1701" w:type="dxa"/>
            <w:tcBorders>
              <w:top w:val="nil"/>
              <w:left w:val="nil"/>
              <w:bottom w:val="single" w:sz="4" w:space="0" w:color="auto"/>
              <w:right w:val="single" w:sz="4" w:space="0" w:color="auto"/>
            </w:tcBorders>
            <w:shd w:val="clear" w:color="auto" w:fill="auto"/>
            <w:noWrap/>
            <w:vAlign w:val="center"/>
          </w:tcPr>
          <w:p w14:paraId="2FF39FC9"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hint="eastAsia"/>
                <w:sz w:val="18"/>
                <w:szCs w:val="18"/>
                <w:lang w:val="en-US"/>
              </w:rPr>
              <w:t>项目</w:t>
            </w:r>
            <w:r>
              <w:rPr>
                <w:rFonts w:ascii="Arial" w:hAnsi="Arial" w:cs="Arial"/>
                <w:sz w:val="18"/>
                <w:szCs w:val="18"/>
                <w:lang w:val="en-US"/>
              </w:rPr>
              <w:t>简称</w:t>
            </w:r>
          </w:p>
        </w:tc>
        <w:tc>
          <w:tcPr>
            <w:tcW w:w="850" w:type="dxa"/>
            <w:tcBorders>
              <w:top w:val="nil"/>
              <w:left w:val="nil"/>
              <w:bottom w:val="single" w:sz="4" w:space="0" w:color="auto"/>
              <w:right w:val="single" w:sz="4" w:space="0" w:color="auto"/>
            </w:tcBorders>
            <w:shd w:val="clear" w:color="auto" w:fill="auto"/>
            <w:noWrap/>
            <w:vAlign w:val="center"/>
          </w:tcPr>
          <w:p w14:paraId="3045BFE8" w14:textId="77777777" w:rsidR="00385020" w:rsidRPr="00547890" w:rsidRDefault="00385020" w:rsidP="00B12CC0">
            <w:pPr>
              <w:spacing w:line="240" w:lineRule="auto"/>
              <w:ind w:firstLine="0"/>
              <w:jc w:val="center"/>
              <w:rPr>
                <w:rFonts w:ascii="Arial" w:hAnsi="Arial" w:cs="Arial"/>
                <w:sz w:val="18"/>
                <w:szCs w:val="18"/>
                <w:lang w:val="en-US"/>
              </w:rPr>
            </w:pPr>
          </w:p>
        </w:tc>
        <w:tc>
          <w:tcPr>
            <w:tcW w:w="964" w:type="dxa"/>
            <w:tcBorders>
              <w:top w:val="nil"/>
              <w:left w:val="nil"/>
              <w:bottom w:val="single" w:sz="4" w:space="0" w:color="auto"/>
              <w:right w:val="single" w:sz="4" w:space="0" w:color="auto"/>
            </w:tcBorders>
            <w:shd w:val="clear" w:color="auto" w:fill="auto"/>
            <w:noWrap/>
            <w:vAlign w:val="center"/>
            <w:hideMark/>
          </w:tcPr>
          <w:p w14:paraId="7EDFF19B" w14:textId="77777777" w:rsidR="00385020" w:rsidRPr="00547890" w:rsidRDefault="00385020" w:rsidP="00B12CC0">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tcBorders>
              <w:top w:val="nil"/>
              <w:left w:val="nil"/>
              <w:bottom w:val="single" w:sz="4" w:space="0" w:color="auto"/>
              <w:right w:val="single" w:sz="4" w:space="0" w:color="auto"/>
            </w:tcBorders>
            <w:shd w:val="clear" w:color="auto" w:fill="auto"/>
            <w:noWrap/>
            <w:vAlign w:val="center"/>
            <w:hideMark/>
          </w:tcPr>
          <w:p w14:paraId="7044CEB4"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nil"/>
              <w:left w:val="nil"/>
              <w:bottom w:val="single" w:sz="4" w:space="0" w:color="auto"/>
              <w:right w:val="single" w:sz="4" w:space="0" w:color="auto"/>
            </w:tcBorders>
            <w:shd w:val="clear" w:color="auto" w:fill="auto"/>
            <w:noWrap/>
            <w:vAlign w:val="center"/>
            <w:hideMark/>
          </w:tcPr>
          <w:p w14:paraId="1ABAB1ED"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nil"/>
              <w:left w:val="nil"/>
              <w:bottom w:val="single" w:sz="4" w:space="0" w:color="auto"/>
              <w:right w:val="single" w:sz="4" w:space="0" w:color="auto"/>
            </w:tcBorders>
            <w:shd w:val="clear" w:color="auto" w:fill="auto"/>
            <w:noWrap/>
            <w:vAlign w:val="center"/>
            <w:hideMark/>
          </w:tcPr>
          <w:p w14:paraId="07487F2F" w14:textId="77777777" w:rsidR="00385020" w:rsidRPr="00547890" w:rsidRDefault="00385020" w:rsidP="00B12CC0">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r>
    </w:tbl>
    <w:p w14:paraId="5C84632A" w14:textId="77777777" w:rsidR="00385020" w:rsidRDefault="00385020" w:rsidP="004E2CD7">
      <w:pPr>
        <w:pStyle w:val="aff6"/>
        <w:rPr>
          <w:rFonts w:ascii="Arial" w:hAnsi="Arial" w:cs="Arial"/>
        </w:rPr>
      </w:pPr>
    </w:p>
    <w:p w14:paraId="69C0FB82" w14:textId="77777777" w:rsidR="00DB70C7" w:rsidRDefault="00DB70C7" w:rsidP="00DB70C7">
      <w:pPr>
        <w:pStyle w:val="4-"/>
      </w:pPr>
      <w:r>
        <w:rPr>
          <w:rFonts w:hint="eastAsia"/>
        </w:rPr>
        <w:t>身份信息通用数据模板应符合表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-2</w:t>
      </w:r>
      <w:r>
        <w:rPr>
          <w:rFonts w:hint="eastAsia"/>
        </w:rPr>
        <w:t>的规定；</w:t>
      </w:r>
    </w:p>
    <w:p w14:paraId="5DDD1BDF" w14:textId="1C85D0F0" w:rsidR="00385020" w:rsidRPr="00B1123D" w:rsidRDefault="00385020" w:rsidP="00385020">
      <w:pPr>
        <w:pStyle w:val="aff6"/>
        <w:rPr>
          <w:rFonts w:ascii="Arial" w:hAnsi="Arial" w:cs="Arial"/>
        </w:rPr>
      </w:pPr>
      <w:r w:rsidRPr="00B1123D">
        <w:rPr>
          <w:rFonts w:ascii="Arial" w:hAnsi="Arial" w:cs="Arial"/>
        </w:rPr>
        <w:t>表</w:t>
      </w:r>
      <w:r w:rsidRPr="00B1123D">
        <w:rPr>
          <w:rFonts w:ascii="Arial" w:hAnsi="Arial" w:cs="Arial"/>
        </w:rPr>
        <w:t xml:space="preserve"> </w:t>
      </w:r>
      <w:r w:rsidRPr="00B1123D">
        <w:rPr>
          <w:rFonts w:ascii="Arial" w:hAnsi="Arial" w:cs="Arial"/>
        </w:rPr>
        <w:fldChar w:fldCharType="begin"/>
      </w:r>
      <w:r w:rsidRPr="00B1123D">
        <w:rPr>
          <w:rFonts w:ascii="Arial" w:hAnsi="Arial" w:cs="Arial"/>
        </w:rPr>
        <w:instrText xml:space="preserve"> REF _Ref38920721 \r \h  \* MERGEFORMAT </w:instrText>
      </w:r>
      <w:r w:rsidRPr="00B1123D">
        <w:rPr>
          <w:rFonts w:ascii="Arial" w:hAnsi="Arial" w:cs="Arial"/>
        </w:rPr>
      </w:r>
      <w:r w:rsidRPr="00B1123D">
        <w:rPr>
          <w:rFonts w:ascii="Arial" w:hAnsi="Arial" w:cs="Arial"/>
        </w:rPr>
        <w:fldChar w:fldCharType="separate"/>
      </w:r>
      <w:r w:rsidRPr="00B1123D">
        <w:rPr>
          <w:rFonts w:ascii="Arial" w:hAnsi="Arial" w:cs="Arial"/>
        </w:rPr>
        <w:t>4.2.6</w:t>
      </w:r>
      <w:r w:rsidR="00DB70C7">
        <w:rPr>
          <w:rFonts w:ascii="Arial" w:hAnsi="Arial" w:cs="Arial"/>
        </w:rPr>
        <w:t>-2</w:t>
      </w:r>
      <w:r w:rsidRPr="00B1123D">
        <w:rPr>
          <w:rFonts w:ascii="Arial" w:hAnsi="Arial" w:cs="Arial"/>
        </w:rPr>
        <w:fldChar w:fldCharType="end"/>
      </w:r>
      <w:r w:rsidRPr="00B1123D">
        <w:rPr>
          <w:rFonts w:ascii="Arial" w:hAnsi="Arial" w:cs="Arial"/>
        </w:rPr>
        <w:t xml:space="preserve"> </w:t>
      </w:r>
      <w:r>
        <w:rPr>
          <w:rFonts w:ascii="Arial" w:hAnsi="Arial" w:cs="Arial" w:hint="eastAsia"/>
        </w:rPr>
        <w:t>身份</w:t>
      </w:r>
      <w:r>
        <w:rPr>
          <w:rFonts w:ascii="Arial" w:hAnsi="Arial" w:cs="Arial"/>
        </w:rPr>
        <w:t>信息通用</w:t>
      </w:r>
      <w:r w:rsidRPr="00B1123D">
        <w:rPr>
          <w:rFonts w:ascii="Arial" w:hAnsi="Arial" w:cs="Arial"/>
        </w:rPr>
        <w:t>数据模板</w:t>
      </w:r>
    </w:p>
    <w:tbl>
      <w:tblPr>
        <w:tblW w:w="8529" w:type="dxa"/>
        <w:jc w:val="center"/>
        <w:tblLook w:val="04A0" w:firstRow="1" w:lastRow="0" w:firstColumn="1" w:lastColumn="0" w:noHBand="0" w:noVBand="1"/>
      </w:tblPr>
      <w:tblGrid>
        <w:gridCol w:w="1134"/>
        <w:gridCol w:w="1701"/>
        <w:gridCol w:w="850"/>
        <w:gridCol w:w="964"/>
        <w:gridCol w:w="964"/>
        <w:gridCol w:w="1215"/>
        <w:gridCol w:w="1701"/>
      </w:tblGrid>
      <w:tr w:rsidR="00CD7086" w:rsidRPr="00547890" w14:paraId="642CA3F7" w14:textId="77777777" w:rsidTr="000B177D">
        <w:trPr>
          <w:trHeight w:val="283"/>
          <w:tblHeader/>
          <w:jc w:val="center"/>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3CF0AF"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EA2BE2"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A273C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0F28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A4552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643AB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4221DC9F" w14:textId="77777777" w:rsidTr="00CD7086">
        <w:trPr>
          <w:trHeight w:val="283"/>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9B2AC0"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C3D06F"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1FED24"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8D96E79"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86FDD1F"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tcBorders>
              <w:top w:val="nil"/>
              <w:left w:val="nil"/>
              <w:bottom w:val="single" w:sz="4" w:space="0" w:color="auto"/>
              <w:right w:val="single" w:sz="4" w:space="0" w:color="auto"/>
            </w:tcBorders>
            <w:shd w:val="clear" w:color="auto" w:fill="auto"/>
            <w:noWrap/>
            <w:vAlign w:val="center"/>
            <w:hideMark/>
          </w:tcPr>
          <w:p w14:paraId="4682947A"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tcBorders>
              <w:top w:val="nil"/>
              <w:left w:val="nil"/>
              <w:bottom w:val="single" w:sz="4" w:space="0" w:color="auto"/>
              <w:right w:val="single" w:sz="4" w:space="0" w:color="auto"/>
            </w:tcBorders>
            <w:shd w:val="clear" w:color="auto" w:fill="auto"/>
            <w:noWrap/>
            <w:vAlign w:val="center"/>
            <w:hideMark/>
          </w:tcPr>
          <w:p w14:paraId="1A86D83A"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5A62A5D7" w14:textId="77777777" w:rsidTr="000B177D">
        <w:trPr>
          <w:trHeight w:val="283"/>
          <w:jc w:val="center"/>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28199867" w14:textId="36773DA9"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身份</w:t>
            </w:r>
            <w:r>
              <w:rPr>
                <w:rFonts w:ascii="Arial" w:hAnsi="Arial" w:cs="Arial"/>
                <w:sz w:val="18"/>
                <w:szCs w:val="18"/>
                <w:lang w:val="en-US"/>
              </w:rPr>
              <w:t>信息</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F87CAF" w14:textId="6FCBBEAB"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D43A89"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BD68870" w14:textId="23F51FCE"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03D1578" w14:textId="4ACAF7DD"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326D5BD6" w14:textId="2BA43DC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68DFE9" w14:textId="3A3617A6"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41A7CE2F" w14:textId="77777777" w:rsidTr="000B177D">
        <w:trPr>
          <w:trHeight w:val="283"/>
          <w:jc w:val="center"/>
        </w:trPr>
        <w:tc>
          <w:tcPr>
            <w:tcW w:w="1134" w:type="dxa"/>
            <w:vMerge/>
            <w:tcBorders>
              <w:left w:val="single" w:sz="4" w:space="0" w:color="auto"/>
              <w:right w:val="single" w:sz="4" w:space="0" w:color="auto"/>
            </w:tcBorders>
            <w:vAlign w:val="center"/>
            <w:hideMark/>
          </w:tcPr>
          <w:p w14:paraId="15810BCA" w14:textId="77777777" w:rsidR="00CD7086" w:rsidRPr="00547890" w:rsidRDefault="00CD7086" w:rsidP="00CD7086">
            <w:pPr>
              <w:spacing w:line="240" w:lineRule="auto"/>
              <w:ind w:firstLine="0"/>
              <w:rPr>
                <w:rFonts w:ascii="Arial" w:hAnsi="Arial" w:cs="Arial"/>
                <w:sz w:val="18"/>
                <w:szCs w:val="18"/>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AE0054" w14:textId="5F6E2BBF"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编号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4F55FB"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6A25241" w14:textId="7D940A1D"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2C3A59D0" w14:textId="5BD3D10C"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55943E01" w14:textId="075EA96B"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1B841B" w14:textId="78F7E29E"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1407FF2A" w14:textId="77777777" w:rsidTr="000B177D">
        <w:trPr>
          <w:trHeight w:val="283"/>
          <w:jc w:val="center"/>
        </w:trPr>
        <w:tc>
          <w:tcPr>
            <w:tcW w:w="1134" w:type="dxa"/>
            <w:vMerge/>
            <w:tcBorders>
              <w:left w:val="single" w:sz="4" w:space="0" w:color="auto"/>
              <w:right w:val="single" w:sz="4" w:space="0" w:color="auto"/>
            </w:tcBorders>
            <w:vAlign w:val="center"/>
            <w:hideMark/>
          </w:tcPr>
          <w:p w14:paraId="5D9DBAC3" w14:textId="77777777" w:rsidR="00CD7086" w:rsidRPr="00547890" w:rsidRDefault="00CD7086" w:rsidP="00CD7086">
            <w:pPr>
              <w:spacing w:line="240" w:lineRule="auto"/>
              <w:ind w:firstLine="0"/>
              <w:rPr>
                <w:rFonts w:ascii="Arial" w:hAnsi="Arial" w:cs="Arial"/>
                <w:sz w:val="18"/>
                <w:szCs w:val="18"/>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12B4F1" w14:textId="0140ABE9"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类型</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B43CD1"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648E11C3" w14:textId="59DA56D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394C5F26" w14:textId="7DBEED6C"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1EB1191" w14:textId="4E4D6E84"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0DBC91" w14:textId="0887CEE8"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1EEED456" w14:textId="77777777" w:rsidTr="000B177D">
        <w:trPr>
          <w:trHeight w:val="283"/>
          <w:jc w:val="center"/>
        </w:trPr>
        <w:tc>
          <w:tcPr>
            <w:tcW w:w="1134" w:type="dxa"/>
            <w:vMerge/>
            <w:tcBorders>
              <w:left w:val="single" w:sz="4" w:space="0" w:color="auto"/>
              <w:bottom w:val="single" w:sz="4" w:space="0" w:color="auto"/>
              <w:right w:val="single" w:sz="4" w:space="0" w:color="auto"/>
            </w:tcBorders>
            <w:vAlign w:val="center"/>
          </w:tcPr>
          <w:p w14:paraId="1106C497" w14:textId="77777777" w:rsidR="00CD7086" w:rsidRPr="00547890" w:rsidRDefault="00CD7086" w:rsidP="00CD7086">
            <w:pPr>
              <w:spacing w:line="240" w:lineRule="auto"/>
              <w:ind w:firstLine="0"/>
              <w:rPr>
                <w:rFonts w:ascii="Arial" w:hAnsi="Arial" w:cs="Arial"/>
                <w:sz w:val="18"/>
                <w:szCs w:val="18"/>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B09D89" w14:textId="5D196129"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功能</w:t>
            </w:r>
            <w:r>
              <w:rPr>
                <w:rFonts w:ascii="Arial" w:hAnsi="Arial" w:cs="Arial"/>
                <w:sz w:val="18"/>
                <w:szCs w:val="18"/>
                <w:lang w:val="en-US"/>
              </w:rPr>
              <w:t>说明</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9871F3"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605867AB" w14:textId="31B15BA7" w:rsidR="00CD7086"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3A8DF6A5" w14:textId="7C15F5DF"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33BE484" w14:textId="718674E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BA8E38" w14:textId="4E3FBCB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bl>
    <w:p w14:paraId="5A58E662" w14:textId="1F8B2468" w:rsidR="00CD7086" w:rsidRDefault="00CD7086" w:rsidP="00385020">
      <w:pPr>
        <w:pStyle w:val="aff6"/>
        <w:rPr>
          <w:rFonts w:ascii="Arial" w:hAnsi="Arial" w:cs="Arial"/>
        </w:rPr>
      </w:pPr>
    </w:p>
    <w:p w14:paraId="3800655A" w14:textId="77777777" w:rsidR="00CD7086" w:rsidRDefault="00CD7086" w:rsidP="00385020">
      <w:pPr>
        <w:pStyle w:val="aff6"/>
        <w:rPr>
          <w:rFonts w:ascii="Arial" w:hAnsi="Arial" w:cs="Arial"/>
        </w:rPr>
      </w:pPr>
    </w:p>
    <w:p w14:paraId="6096B2D2" w14:textId="77777777" w:rsidR="00DB70C7" w:rsidRDefault="00DB70C7" w:rsidP="00F25026">
      <w:pPr>
        <w:pStyle w:val="4-"/>
      </w:pPr>
      <w:r>
        <w:rPr>
          <w:rFonts w:hint="eastAsia"/>
        </w:rPr>
        <w:lastRenderedPageBreak/>
        <w:t>定位信息通用数据模板应符合表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-3</w:t>
      </w:r>
      <w:r>
        <w:rPr>
          <w:rFonts w:hint="eastAsia"/>
        </w:rPr>
        <w:t>的规定；</w:t>
      </w:r>
    </w:p>
    <w:p w14:paraId="13DEAF41" w14:textId="19921DE1" w:rsidR="00385020" w:rsidRPr="00B1123D" w:rsidRDefault="00385020" w:rsidP="00385020">
      <w:pPr>
        <w:pStyle w:val="aff6"/>
        <w:rPr>
          <w:rFonts w:ascii="Arial" w:hAnsi="Arial" w:cs="Arial"/>
        </w:rPr>
      </w:pPr>
      <w:r w:rsidRPr="00B1123D">
        <w:rPr>
          <w:rFonts w:ascii="Arial" w:hAnsi="Arial" w:cs="Arial"/>
        </w:rPr>
        <w:t>表</w:t>
      </w:r>
      <w:r w:rsidRPr="00B1123D">
        <w:rPr>
          <w:rFonts w:ascii="Arial" w:hAnsi="Arial" w:cs="Arial"/>
        </w:rPr>
        <w:t xml:space="preserve"> </w:t>
      </w:r>
      <w:r w:rsidRPr="00B1123D">
        <w:rPr>
          <w:rFonts w:ascii="Arial" w:hAnsi="Arial" w:cs="Arial"/>
        </w:rPr>
        <w:fldChar w:fldCharType="begin"/>
      </w:r>
      <w:r w:rsidRPr="00B1123D">
        <w:rPr>
          <w:rFonts w:ascii="Arial" w:hAnsi="Arial" w:cs="Arial"/>
        </w:rPr>
        <w:instrText xml:space="preserve"> REF _Ref38920721 \r \h  \* MERGEFORMAT </w:instrText>
      </w:r>
      <w:r w:rsidRPr="00B1123D">
        <w:rPr>
          <w:rFonts w:ascii="Arial" w:hAnsi="Arial" w:cs="Arial"/>
        </w:rPr>
      </w:r>
      <w:r w:rsidRPr="00B1123D">
        <w:rPr>
          <w:rFonts w:ascii="Arial" w:hAnsi="Arial" w:cs="Arial"/>
        </w:rPr>
        <w:fldChar w:fldCharType="separate"/>
      </w:r>
      <w:r w:rsidRPr="00B1123D">
        <w:rPr>
          <w:rFonts w:ascii="Arial" w:hAnsi="Arial" w:cs="Arial"/>
        </w:rPr>
        <w:t>4.2.6</w:t>
      </w:r>
      <w:r w:rsidR="00F25026">
        <w:rPr>
          <w:rFonts w:ascii="Arial" w:hAnsi="Arial" w:cs="Arial"/>
        </w:rPr>
        <w:t>-3</w:t>
      </w:r>
      <w:r w:rsidRPr="00B1123D">
        <w:rPr>
          <w:rFonts w:ascii="Arial" w:hAnsi="Arial" w:cs="Arial"/>
        </w:rPr>
        <w:fldChar w:fldCharType="end"/>
      </w:r>
      <w:r w:rsidRPr="00B1123D">
        <w:rPr>
          <w:rFonts w:ascii="Arial" w:hAnsi="Arial" w:cs="Arial"/>
        </w:rPr>
        <w:t xml:space="preserve"> </w:t>
      </w:r>
      <w:r>
        <w:rPr>
          <w:rFonts w:ascii="Arial" w:hAnsi="Arial" w:cs="Arial" w:hint="eastAsia"/>
        </w:rPr>
        <w:t>定位</w:t>
      </w:r>
      <w:r>
        <w:rPr>
          <w:rFonts w:ascii="Arial" w:hAnsi="Arial" w:cs="Arial"/>
        </w:rPr>
        <w:t>信息通用</w:t>
      </w:r>
      <w:r w:rsidRPr="00B1123D">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675CAFAC" w14:textId="77777777" w:rsidTr="000B177D">
        <w:trPr>
          <w:trHeight w:val="283"/>
          <w:tblHeader/>
          <w:jc w:val="center"/>
        </w:trPr>
        <w:tc>
          <w:tcPr>
            <w:tcW w:w="1134" w:type="dxa"/>
            <w:vMerge w:val="restart"/>
            <w:shd w:val="clear" w:color="auto" w:fill="auto"/>
            <w:noWrap/>
            <w:vAlign w:val="center"/>
            <w:hideMark/>
          </w:tcPr>
          <w:p w14:paraId="1792F935"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7C6F2005"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4E2C61BE"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7AE8EA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1EA3E50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10960C25"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3F36204B" w14:textId="77777777" w:rsidTr="000B177D">
        <w:trPr>
          <w:trHeight w:val="283"/>
          <w:tblHeader/>
          <w:jc w:val="center"/>
        </w:trPr>
        <w:tc>
          <w:tcPr>
            <w:tcW w:w="1134" w:type="dxa"/>
            <w:vMerge/>
            <w:vAlign w:val="center"/>
            <w:hideMark/>
          </w:tcPr>
          <w:p w14:paraId="69CC3738"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5A6F4219"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7947A25A"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4C2C5EC4"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5D3C59A5"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6F4803FA"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38CD8362"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2D4566A2" w14:textId="77777777" w:rsidTr="000B177D">
        <w:trPr>
          <w:trHeight w:val="283"/>
          <w:jc w:val="center"/>
        </w:trPr>
        <w:tc>
          <w:tcPr>
            <w:tcW w:w="1134" w:type="dxa"/>
            <w:vMerge w:val="restart"/>
            <w:shd w:val="clear" w:color="auto" w:fill="auto"/>
            <w:noWrap/>
            <w:vAlign w:val="center"/>
            <w:hideMark/>
          </w:tcPr>
          <w:p w14:paraId="1A81A0FC" w14:textId="00561C7A"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定位</w:t>
            </w:r>
            <w:r>
              <w:rPr>
                <w:rFonts w:ascii="Arial" w:hAnsi="Arial" w:cs="Arial"/>
                <w:sz w:val="18"/>
                <w:szCs w:val="18"/>
                <w:lang w:val="en-US"/>
              </w:rPr>
              <w:t>信息</w:t>
            </w:r>
          </w:p>
        </w:tc>
        <w:tc>
          <w:tcPr>
            <w:tcW w:w="1701" w:type="dxa"/>
            <w:shd w:val="clear" w:color="auto" w:fill="auto"/>
            <w:noWrap/>
            <w:vAlign w:val="center"/>
          </w:tcPr>
          <w:p w14:paraId="7A099ED0" w14:textId="474A420D"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地块</w:t>
            </w:r>
            <w:r>
              <w:rPr>
                <w:rFonts w:ascii="Arial" w:hAnsi="Arial" w:cs="Arial" w:hint="eastAsia"/>
                <w:sz w:val="18"/>
                <w:szCs w:val="18"/>
                <w:lang w:val="en-US"/>
              </w:rPr>
              <w:t>名称</w:t>
            </w:r>
          </w:p>
        </w:tc>
        <w:tc>
          <w:tcPr>
            <w:tcW w:w="850" w:type="dxa"/>
            <w:shd w:val="clear" w:color="auto" w:fill="auto"/>
            <w:noWrap/>
            <w:vAlign w:val="center"/>
          </w:tcPr>
          <w:p w14:paraId="5E1E8566"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3F0935D" w14:textId="2DF12887"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4F52338C" w14:textId="5347E491"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1F9056C1" w14:textId="2D1D8E3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7F5CFC3B" w14:textId="53D16498"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6CFE8AC5" w14:textId="77777777" w:rsidTr="000B177D">
        <w:trPr>
          <w:trHeight w:val="283"/>
          <w:jc w:val="center"/>
        </w:trPr>
        <w:tc>
          <w:tcPr>
            <w:tcW w:w="1134" w:type="dxa"/>
            <w:vMerge/>
            <w:vAlign w:val="center"/>
            <w:hideMark/>
          </w:tcPr>
          <w:p w14:paraId="5A7F30CA"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C7F8A5A" w14:textId="4258DB2D"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建筑单体</w:t>
            </w:r>
          </w:p>
        </w:tc>
        <w:tc>
          <w:tcPr>
            <w:tcW w:w="850" w:type="dxa"/>
            <w:shd w:val="clear" w:color="auto" w:fill="auto"/>
            <w:noWrap/>
            <w:vAlign w:val="center"/>
          </w:tcPr>
          <w:p w14:paraId="23EB77C9"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B5F32BD" w14:textId="6D60CEB2"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hideMark/>
          </w:tcPr>
          <w:p w14:paraId="2E2A3289" w14:textId="678D8C8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23E17C40" w14:textId="101D09E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1C686BDC" w14:textId="5F5ED31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73A75E9F" w14:textId="77777777" w:rsidTr="000B177D">
        <w:trPr>
          <w:trHeight w:val="283"/>
          <w:jc w:val="center"/>
        </w:trPr>
        <w:tc>
          <w:tcPr>
            <w:tcW w:w="1134" w:type="dxa"/>
            <w:vMerge/>
            <w:vAlign w:val="center"/>
            <w:hideMark/>
          </w:tcPr>
          <w:p w14:paraId="7C1E9C14"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3D56967D" w14:textId="2C266F77"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楼层</w:t>
            </w:r>
            <w:r>
              <w:rPr>
                <w:rFonts w:ascii="Arial" w:hAnsi="Arial" w:cs="Arial"/>
                <w:sz w:val="18"/>
                <w:szCs w:val="18"/>
                <w:lang w:val="en-US"/>
              </w:rPr>
              <w:t>空间</w:t>
            </w:r>
          </w:p>
        </w:tc>
        <w:tc>
          <w:tcPr>
            <w:tcW w:w="850" w:type="dxa"/>
            <w:shd w:val="clear" w:color="auto" w:fill="auto"/>
            <w:noWrap/>
            <w:vAlign w:val="center"/>
          </w:tcPr>
          <w:p w14:paraId="3DD8108D"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4FFD494" w14:textId="5D88E722"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058B0610" w14:textId="78DAB7F5"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4174548D" w14:textId="42F20F46"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26DC7CAA" w14:textId="60A4FED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338F0A94" w14:textId="77777777" w:rsidTr="000B177D">
        <w:trPr>
          <w:trHeight w:val="283"/>
          <w:jc w:val="center"/>
        </w:trPr>
        <w:tc>
          <w:tcPr>
            <w:tcW w:w="1134" w:type="dxa"/>
            <w:vMerge/>
            <w:vAlign w:val="center"/>
          </w:tcPr>
          <w:p w14:paraId="76E5E3EF"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6C66307F" w14:textId="5EC2E99A"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空间编号</w:t>
            </w:r>
          </w:p>
        </w:tc>
        <w:tc>
          <w:tcPr>
            <w:tcW w:w="850" w:type="dxa"/>
            <w:shd w:val="clear" w:color="auto" w:fill="auto"/>
            <w:noWrap/>
            <w:vAlign w:val="center"/>
          </w:tcPr>
          <w:p w14:paraId="275F6EE6"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32E43A6" w14:textId="7187EE46"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0E605D4" w14:textId="7DD3F4CE"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437A7DA4" w14:textId="4E6D968D"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4D32DE82" w14:textId="67CB4879"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106C72AD" w14:textId="77777777" w:rsidTr="000B177D">
        <w:trPr>
          <w:trHeight w:val="283"/>
          <w:jc w:val="center"/>
        </w:trPr>
        <w:tc>
          <w:tcPr>
            <w:tcW w:w="1134" w:type="dxa"/>
            <w:vMerge/>
            <w:vAlign w:val="center"/>
          </w:tcPr>
          <w:p w14:paraId="11959215"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3211D997" w14:textId="5D3ACF32"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空间</w:t>
            </w:r>
            <w:r>
              <w:rPr>
                <w:rFonts w:ascii="Arial" w:hAnsi="Arial" w:cs="Arial"/>
                <w:sz w:val="18"/>
                <w:szCs w:val="18"/>
                <w:lang w:val="en-US"/>
              </w:rPr>
              <w:t>编码</w:t>
            </w:r>
          </w:p>
        </w:tc>
        <w:tc>
          <w:tcPr>
            <w:tcW w:w="850" w:type="dxa"/>
            <w:shd w:val="clear" w:color="auto" w:fill="auto"/>
            <w:noWrap/>
            <w:vAlign w:val="center"/>
          </w:tcPr>
          <w:p w14:paraId="71D544E7"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DC143F6" w14:textId="0A09C2CB" w:rsidR="00CD7086"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1A58F987" w14:textId="31E14C8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62697C9E" w14:textId="20CFF72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03DEABAB" w14:textId="2FA4C86C"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r>
    </w:tbl>
    <w:p w14:paraId="2FCAF12C" w14:textId="77777777" w:rsidR="00CD7086" w:rsidRDefault="00CD7086" w:rsidP="00385020">
      <w:pPr>
        <w:pStyle w:val="aff6"/>
        <w:rPr>
          <w:rFonts w:ascii="Arial" w:hAnsi="Arial" w:cs="Arial"/>
        </w:rPr>
      </w:pPr>
    </w:p>
    <w:p w14:paraId="2C9D4C68" w14:textId="076B2A2C" w:rsidR="00DB70C7" w:rsidRDefault="00DB70C7" w:rsidP="00DB70C7">
      <w:pPr>
        <w:pStyle w:val="4-"/>
      </w:pPr>
      <w:r>
        <w:rPr>
          <w:rFonts w:hint="eastAsia"/>
        </w:rPr>
        <w:t>定位信息通用数据模板应符合表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w:t>
      </w:r>
      <w:r w:rsidR="00F25026">
        <w:t>4</w:t>
      </w:r>
      <w:r>
        <w:rPr>
          <w:rFonts w:hint="eastAsia"/>
        </w:rPr>
        <w:t>的规定；</w:t>
      </w:r>
    </w:p>
    <w:p w14:paraId="0B2D150B" w14:textId="789629E0" w:rsidR="00385020" w:rsidRPr="00B1123D" w:rsidRDefault="00385020" w:rsidP="00385020">
      <w:pPr>
        <w:pStyle w:val="aff6"/>
        <w:rPr>
          <w:rFonts w:ascii="Arial" w:hAnsi="Arial" w:cs="Arial"/>
        </w:rPr>
      </w:pPr>
      <w:r w:rsidRPr="00B1123D">
        <w:rPr>
          <w:rFonts w:ascii="Arial" w:hAnsi="Arial" w:cs="Arial"/>
        </w:rPr>
        <w:t>表</w:t>
      </w:r>
      <w:r w:rsidRPr="00B1123D">
        <w:rPr>
          <w:rFonts w:ascii="Arial" w:hAnsi="Arial" w:cs="Arial"/>
        </w:rPr>
        <w:t xml:space="preserve"> </w:t>
      </w:r>
      <w:r w:rsidRPr="00B1123D">
        <w:rPr>
          <w:rFonts w:ascii="Arial" w:hAnsi="Arial" w:cs="Arial"/>
        </w:rPr>
        <w:fldChar w:fldCharType="begin"/>
      </w:r>
      <w:r w:rsidRPr="00B1123D">
        <w:rPr>
          <w:rFonts w:ascii="Arial" w:hAnsi="Arial" w:cs="Arial"/>
        </w:rPr>
        <w:instrText xml:space="preserve"> REF _Ref38920721 \r \h  \* MERGEFORMAT </w:instrText>
      </w:r>
      <w:r w:rsidRPr="00B1123D">
        <w:rPr>
          <w:rFonts w:ascii="Arial" w:hAnsi="Arial" w:cs="Arial"/>
        </w:rPr>
      </w:r>
      <w:r w:rsidRPr="00B1123D">
        <w:rPr>
          <w:rFonts w:ascii="Arial" w:hAnsi="Arial" w:cs="Arial"/>
        </w:rPr>
        <w:fldChar w:fldCharType="separate"/>
      </w:r>
      <w:r w:rsidRPr="00B1123D">
        <w:rPr>
          <w:rFonts w:ascii="Arial" w:hAnsi="Arial" w:cs="Arial"/>
        </w:rPr>
        <w:t>4.2.6</w:t>
      </w:r>
      <w:r w:rsidR="00F25026">
        <w:rPr>
          <w:rFonts w:ascii="Arial" w:hAnsi="Arial" w:cs="Arial"/>
        </w:rPr>
        <w:t>-4</w:t>
      </w:r>
      <w:r w:rsidRPr="00B1123D">
        <w:rPr>
          <w:rFonts w:ascii="Arial" w:hAnsi="Arial" w:cs="Arial"/>
        </w:rPr>
        <w:fldChar w:fldCharType="end"/>
      </w:r>
      <w:r w:rsidRPr="00B1123D">
        <w:rPr>
          <w:rFonts w:ascii="Arial" w:hAnsi="Arial" w:cs="Arial"/>
        </w:rPr>
        <w:t xml:space="preserve"> </w:t>
      </w:r>
      <w:r>
        <w:rPr>
          <w:rFonts w:ascii="Arial" w:hAnsi="Arial" w:cs="Arial" w:hint="eastAsia"/>
        </w:rPr>
        <w:t>系统</w:t>
      </w:r>
      <w:r>
        <w:rPr>
          <w:rFonts w:ascii="Arial" w:hAnsi="Arial" w:cs="Arial"/>
        </w:rPr>
        <w:t>信息通用</w:t>
      </w:r>
      <w:r w:rsidRPr="00B1123D">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1967EB07" w14:textId="77777777" w:rsidTr="000B177D">
        <w:trPr>
          <w:trHeight w:val="283"/>
          <w:tblHeader/>
          <w:jc w:val="center"/>
        </w:trPr>
        <w:tc>
          <w:tcPr>
            <w:tcW w:w="1134" w:type="dxa"/>
            <w:vMerge w:val="restart"/>
            <w:shd w:val="clear" w:color="auto" w:fill="auto"/>
            <w:noWrap/>
            <w:vAlign w:val="center"/>
            <w:hideMark/>
          </w:tcPr>
          <w:p w14:paraId="4F34DEBE"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3A51F38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74F8F12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0D47BD29"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143081A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23EB6AA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12CC9A91" w14:textId="77777777" w:rsidTr="000B177D">
        <w:trPr>
          <w:trHeight w:val="283"/>
          <w:tblHeader/>
          <w:jc w:val="center"/>
        </w:trPr>
        <w:tc>
          <w:tcPr>
            <w:tcW w:w="1134" w:type="dxa"/>
            <w:vMerge/>
            <w:vAlign w:val="center"/>
            <w:hideMark/>
          </w:tcPr>
          <w:p w14:paraId="42B03B44"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7DDE83BB"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5C708994"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645ADB4A"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0C9B8EA3"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46BBB425"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29FABA5F"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59516A3A" w14:textId="77777777" w:rsidTr="000B177D">
        <w:trPr>
          <w:trHeight w:val="283"/>
          <w:jc w:val="center"/>
        </w:trPr>
        <w:tc>
          <w:tcPr>
            <w:tcW w:w="1134" w:type="dxa"/>
            <w:vMerge w:val="restart"/>
            <w:shd w:val="clear" w:color="auto" w:fill="auto"/>
            <w:noWrap/>
            <w:vAlign w:val="center"/>
            <w:hideMark/>
          </w:tcPr>
          <w:p w14:paraId="4E526E2A" w14:textId="7CEAAEDF"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系统</w:t>
            </w:r>
            <w:r>
              <w:rPr>
                <w:rFonts w:ascii="Arial" w:hAnsi="Arial" w:cs="Arial"/>
                <w:sz w:val="18"/>
                <w:szCs w:val="18"/>
                <w:lang w:val="en-US"/>
              </w:rPr>
              <w:t>信息</w:t>
            </w:r>
          </w:p>
        </w:tc>
        <w:tc>
          <w:tcPr>
            <w:tcW w:w="1701" w:type="dxa"/>
            <w:shd w:val="clear" w:color="auto" w:fill="auto"/>
            <w:noWrap/>
            <w:vAlign w:val="center"/>
          </w:tcPr>
          <w:p w14:paraId="4B5911A8" w14:textId="0461F13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系统分类</w:t>
            </w:r>
          </w:p>
        </w:tc>
        <w:tc>
          <w:tcPr>
            <w:tcW w:w="850" w:type="dxa"/>
            <w:shd w:val="clear" w:color="auto" w:fill="auto"/>
            <w:noWrap/>
            <w:vAlign w:val="center"/>
          </w:tcPr>
          <w:p w14:paraId="3307300D"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5CB2A48" w14:textId="07FD6A6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4E21D18A" w14:textId="00B9BCAE"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02707C9E" w14:textId="2E8CA3C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306978F0" w14:textId="3074E838"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14160102" w14:textId="77777777" w:rsidTr="000B177D">
        <w:trPr>
          <w:trHeight w:val="283"/>
          <w:jc w:val="center"/>
        </w:trPr>
        <w:tc>
          <w:tcPr>
            <w:tcW w:w="1134" w:type="dxa"/>
            <w:vMerge/>
            <w:vAlign w:val="center"/>
            <w:hideMark/>
          </w:tcPr>
          <w:p w14:paraId="23651827"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85C44EA" w14:textId="0AB89A4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关联</w:t>
            </w:r>
            <w:r>
              <w:rPr>
                <w:rFonts w:ascii="Arial" w:hAnsi="Arial" w:cs="Arial"/>
                <w:sz w:val="18"/>
                <w:szCs w:val="18"/>
                <w:lang w:val="en-US"/>
              </w:rPr>
              <w:t>模型单元</w:t>
            </w:r>
            <w:r>
              <w:rPr>
                <w:rFonts w:ascii="Arial" w:hAnsi="Arial" w:cs="Arial" w:hint="eastAsia"/>
                <w:sz w:val="18"/>
                <w:szCs w:val="18"/>
                <w:lang w:val="en-US"/>
              </w:rPr>
              <w:t>名称</w:t>
            </w:r>
          </w:p>
        </w:tc>
        <w:tc>
          <w:tcPr>
            <w:tcW w:w="850" w:type="dxa"/>
            <w:shd w:val="clear" w:color="auto" w:fill="auto"/>
            <w:noWrap/>
            <w:vAlign w:val="center"/>
          </w:tcPr>
          <w:p w14:paraId="06CCC06B"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7FE82A3" w14:textId="77ECFA2F"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hideMark/>
          </w:tcPr>
          <w:p w14:paraId="79E6A923" w14:textId="0C9E55D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20F3A2B8" w14:textId="43920B61"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3DB64230" w14:textId="1A72BFF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2657D3AD" w14:textId="77777777" w:rsidTr="000B177D">
        <w:trPr>
          <w:trHeight w:val="283"/>
          <w:jc w:val="center"/>
        </w:trPr>
        <w:tc>
          <w:tcPr>
            <w:tcW w:w="1134" w:type="dxa"/>
            <w:vMerge/>
            <w:vAlign w:val="center"/>
            <w:hideMark/>
          </w:tcPr>
          <w:p w14:paraId="2B316DD7"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24F88DB" w14:textId="4198673A"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关联</w:t>
            </w:r>
            <w:r>
              <w:rPr>
                <w:rFonts w:ascii="Arial" w:hAnsi="Arial" w:cs="Arial"/>
                <w:sz w:val="18"/>
                <w:szCs w:val="18"/>
                <w:lang w:val="en-US"/>
              </w:rPr>
              <w:t>模型单元</w:t>
            </w:r>
            <w:r>
              <w:rPr>
                <w:rFonts w:ascii="Arial" w:hAnsi="Arial" w:cs="Arial" w:hint="eastAsia"/>
                <w:sz w:val="18"/>
                <w:szCs w:val="18"/>
                <w:lang w:val="en-US"/>
              </w:rPr>
              <w:t>编号</w:t>
            </w:r>
          </w:p>
        </w:tc>
        <w:tc>
          <w:tcPr>
            <w:tcW w:w="850" w:type="dxa"/>
            <w:shd w:val="clear" w:color="auto" w:fill="auto"/>
            <w:noWrap/>
            <w:vAlign w:val="center"/>
          </w:tcPr>
          <w:p w14:paraId="6041F26D"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CFE3AA1" w14:textId="0138A892"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01C1612" w14:textId="3C17CF8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7087735F" w14:textId="7B3D88CD"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1762049E" w14:textId="21B9CB75"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464298BD" w14:textId="77777777" w:rsidTr="000B177D">
        <w:trPr>
          <w:trHeight w:val="283"/>
          <w:jc w:val="center"/>
        </w:trPr>
        <w:tc>
          <w:tcPr>
            <w:tcW w:w="1134" w:type="dxa"/>
            <w:vMerge/>
            <w:vAlign w:val="center"/>
          </w:tcPr>
          <w:p w14:paraId="1260691F"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17AD7280" w14:textId="0E3EE5E3"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关联</w:t>
            </w:r>
            <w:r>
              <w:rPr>
                <w:rFonts w:ascii="Arial" w:hAnsi="Arial" w:cs="Arial"/>
                <w:sz w:val="18"/>
                <w:szCs w:val="18"/>
                <w:lang w:val="en-US"/>
              </w:rPr>
              <w:t>模型单元</w:t>
            </w:r>
            <w:r>
              <w:rPr>
                <w:rFonts w:ascii="Arial" w:hAnsi="Arial" w:cs="Arial" w:hint="eastAsia"/>
                <w:sz w:val="18"/>
                <w:szCs w:val="18"/>
                <w:lang w:val="en-US"/>
              </w:rPr>
              <w:t>编码</w:t>
            </w:r>
          </w:p>
        </w:tc>
        <w:tc>
          <w:tcPr>
            <w:tcW w:w="850" w:type="dxa"/>
            <w:shd w:val="clear" w:color="auto" w:fill="auto"/>
            <w:noWrap/>
            <w:vAlign w:val="center"/>
          </w:tcPr>
          <w:p w14:paraId="740E60BA"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6A1C3AB" w14:textId="62BDC31E"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66DC59F3" w14:textId="257D3DA8"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2E73AF85" w14:textId="7FF38CB9"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27215EE7" w14:textId="3B2C835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r>
      <w:tr w:rsidR="00CD7086" w:rsidRPr="00547890" w14:paraId="079E836A" w14:textId="77777777" w:rsidTr="000B177D">
        <w:trPr>
          <w:trHeight w:val="283"/>
          <w:jc w:val="center"/>
        </w:trPr>
        <w:tc>
          <w:tcPr>
            <w:tcW w:w="1134" w:type="dxa"/>
            <w:vMerge/>
            <w:vAlign w:val="center"/>
          </w:tcPr>
          <w:p w14:paraId="03EA55D1"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4FEAED85" w14:textId="44B41881"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关联关系</w:t>
            </w:r>
            <w:r>
              <w:rPr>
                <w:rFonts w:ascii="Arial" w:hAnsi="Arial" w:cs="Arial"/>
                <w:sz w:val="18"/>
                <w:szCs w:val="18"/>
                <w:lang w:val="en-US"/>
              </w:rPr>
              <w:t>类型</w:t>
            </w:r>
          </w:p>
        </w:tc>
        <w:tc>
          <w:tcPr>
            <w:tcW w:w="850" w:type="dxa"/>
            <w:shd w:val="clear" w:color="auto" w:fill="auto"/>
            <w:noWrap/>
            <w:vAlign w:val="center"/>
          </w:tcPr>
          <w:p w14:paraId="02A6E2CF"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757CA5B" w14:textId="0CA2EF5E" w:rsidR="00CD7086"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5DFAF6E0" w14:textId="74B1DC5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7FDDDCD7" w14:textId="45D753C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7D6E32C4" w14:textId="0BA52330"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r>
    </w:tbl>
    <w:p w14:paraId="62C8DF8C" w14:textId="77777777" w:rsidR="00CD7086" w:rsidRDefault="00CD7086" w:rsidP="00385020">
      <w:pPr>
        <w:pStyle w:val="aff6"/>
        <w:rPr>
          <w:rFonts w:ascii="Arial" w:hAnsi="Arial" w:cs="Arial"/>
        </w:rPr>
      </w:pPr>
    </w:p>
    <w:p w14:paraId="6184FDDC" w14:textId="154EDAB5" w:rsidR="00DB70C7" w:rsidRDefault="00DB70C7" w:rsidP="00DB70C7">
      <w:pPr>
        <w:pStyle w:val="4-"/>
      </w:pPr>
      <w:r>
        <w:rPr>
          <w:rFonts w:hint="eastAsia"/>
        </w:rPr>
        <w:t>系统信息通用数据模板应符合表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w:t>
      </w:r>
      <w:r w:rsidR="00F25026">
        <w:t>5</w:t>
      </w:r>
      <w:r>
        <w:rPr>
          <w:rFonts w:hint="eastAsia"/>
        </w:rPr>
        <w:t>的规定；</w:t>
      </w:r>
    </w:p>
    <w:p w14:paraId="2E3FA0AE" w14:textId="79785D14" w:rsidR="00385020" w:rsidRPr="00B1123D" w:rsidRDefault="00385020" w:rsidP="00385020">
      <w:pPr>
        <w:pStyle w:val="aff6"/>
        <w:rPr>
          <w:rFonts w:ascii="Arial" w:hAnsi="Arial" w:cs="Arial"/>
        </w:rPr>
      </w:pPr>
      <w:r w:rsidRPr="00B1123D">
        <w:rPr>
          <w:rFonts w:ascii="Arial" w:hAnsi="Arial" w:cs="Arial"/>
        </w:rPr>
        <w:t>表</w:t>
      </w:r>
      <w:r w:rsidRPr="00B1123D">
        <w:rPr>
          <w:rFonts w:ascii="Arial" w:hAnsi="Arial" w:cs="Arial"/>
        </w:rPr>
        <w:t xml:space="preserve"> </w:t>
      </w:r>
      <w:r w:rsidRPr="00B1123D">
        <w:rPr>
          <w:rFonts w:ascii="Arial" w:hAnsi="Arial" w:cs="Arial"/>
        </w:rPr>
        <w:fldChar w:fldCharType="begin"/>
      </w:r>
      <w:r w:rsidRPr="00B1123D">
        <w:rPr>
          <w:rFonts w:ascii="Arial" w:hAnsi="Arial" w:cs="Arial"/>
        </w:rPr>
        <w:instrText xml:space="preserve"> REF _Ref38920721 \r \h  \* MERGEFORMAT </w:instrText>
      </w:r>
      <w:r w:rsidRPr="00B1123D">
        <w:rPr>
          <w:rFonts w:ascii="Arial" w:hAnsi="Arial" w:cs="Arial"/>
        </w:rPr>
      </w:r>
      <w:r w:rsidRPr="00B1123D">
        <w:rPr>
          <w:rFonts w:ascii="Arial" w:hAnsi="Arial" w:cs="Arial"/>
        </w:rPr>
        <w:fldChar w:fldCharType="separate"/>
      </w:r>
      <w:r w:rsidRPr="00B1123D">
        <w:rPr>
          <w:rFonts w:ascii="Arial" w:hAnsi="Arial" w:cs="Arial"/>
        </w:rPr>
        <w:t>4.2.6</w:t>
      </w:r>
      <w:r w:rsidR="00F25026">
        <w:rPr>
          <w:rFonts w:ascii="Arial" w:hAnsi="Arial" w:cs="Arial"/>
        </w:rPr>
        <w:t>-5</w:t>
      </w:r>
      <w:r w:rsidRPr="00B1123D">
        <w:rPr>
          <w:rFonts w:ascii="Arial" w:hAnsi="Arial" w:cs="Arial"/>
        </w:rPr>
        <w:fldChar w:fldCharType="end"/>
      </w:r>
      <w:r w:rsidRPr="00B1123D">
        <w:rPr>
          <w:rFonts w:ascii="Arial" w:hAnsi="Arial" w:cs="Arial"/>
        </w:rPr>
        <w:t xml:space="preserve"> </w:t>
      </w:r>
      <w:r>
        <w:rPr>
          <w:rFonts w:ascii="Arial" w:hAnsi="Arial" w:cs="Arial" w:hint="eastAsia"/>
        </w:rPr>
        <w:t>施工</w:t>
      </w:r>
      <w:r>
        <w:rPr>
          <w:rFonts w:ascii="Arial" w:hAnsi="Arial" w:cs="Arial"/>
        </w:rPr>
        <w:t>安装信息通用</w:t>
      </w:r>
      <w:r w:rsidRPr="00B1123D">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4F878C3C" w14:textId="77777777" w:rsidTr="00CD7086">
        <w:trPr>
          <w:trHeight w:val="283"/>
          <w:tblHeader/>
          <w:jc w:val="center"/>
        </w:trPr>
        <w:tc>
          <w:tcPr>
            <w:tcW w:w="1134" w:type="dxa"/>
            <w:vMerge w:val="restart"/>
            <w:shd w:val="clear" w:color="auto" w:fill="auto"/>
            <w:noWrap/>
            <w:vAlign w:val="center"/>
            <w:hideMark/>
          </w:tcPr>
          <w:p w14:paraId="43AFFF7A"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51E8C409"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69B56981"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6F9D6AB4"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5136A5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54E425B6"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65F1D8FC" w14:textId="77777777" w:rsidTr="00CD7086">
        <w:trPr>
          <w:trHeight w:val="283"/>
          <w:tblHeader/>
          <w:jc w:val="center"/>
        </w:trPr>
        <w:tc>
          <w:tcPr>
            <w:tcW w:w="1134" w:type="dxa"/>
            <w:vMerge/>
            <w:vAlign w:val="center"/>
            <w:hideMark/>
          </w:tcPr>
          <w:p w14:paraId="1E1BC0D3"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29C12F21"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7339BB9C"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08DF3979"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76AC9CB6"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5704F671"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746F1E7F"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7686E05D" w14:textId="77777777" w:rsidTr="00CD7086">
        <w:trPr>
          <w:trHeight w:val="283"/>
          <w:jc w:val="center"/>
        </w:trPr>
        <w:tc>
          <w:tcPr>
            <w:tcW w:w="1134" w:type="dxa"/>
            <w:vMerge w:val="restart"/>
            <w:shd w:val="clear" w:color="auto" w:fill="auto"/>
            <w:noWrap/>
            <w:vAlign w:val="center"/>
            <w:hideMark/>
          </w:tcPr>
          <w:p w14:paraId="0A1E164A" w14:textId="211CC656"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施工安装</w:t>
            </w:r>
            <w:r>
              <w:rPr>
                <w:rFonts w:ascii="Arial" w:hAnsi="Arial" w:cs="Arial"/>
                <w:sz w:val="18"/>
                <w:szCs w:val="18"/>
                <w:lang w:val="en-US"/>
              </w:rPr>
              <w:t>信息</w:t>
            </w:r>
          </w:p>
        </w:tc>
        <w:tc>
          <w:tcPr>
            <w:tcW w:w="1701" w:type="dxa"/>
            <w:shd w:val="clear" w:color="auto" w:fill="auto"/>
            <w:noWrap/>
            <w:vAlign w:val="center"/>
          </w:tcPr>
          <w:p w14:paraId="3F49C716" w14:textId="398880FB"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施工单位</w:t>
            </w:r>
          </w:p>
        </w:tc>
        <w:tc>
          <w:tcPr>
            <w:tcW w:w="850" w:type="dxa"/>
            <w:shd w:val="clear" w:color="auto" w:fill="auto"/>
            <w:noWrap/>
            <w:vAlign w:val="center"/>
          </w:tcPr>
          <w:p w14:paraId="0C67654C"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5A5C0F7" w14:textId="697D9818"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72E8B1F2" w14:textId="5B2E845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63FF989B" w14:textId="19D9C882"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5F8E70B6" w14:textId="0A04C10C"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02049B64" w14:textId="77777777" w:rsidTr="00CD7086">
        <w:trPr>
          <w:trHeight w:val="283"/>
          <w:jc w:val="center"/>
        </w:trPr>
        <w:tc>
          <w:tcPr>
            <w:tcW w:w="1134" w:type="dxa"/>
            <w:vMerge/>
            <w:vAlign w:val="center"/>
            <w:hideMark/>
          </w:tcPr>
          <w:p w14:paraId="2F5A3F5B"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343D4B5E" w14:textId="776679AF"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分项工程</w:t>
            </w:r>
            <w:r>
              <w:rPr>
                <w:rFonts w:ascii="Arial" w:hAnsi="Arial" w:cs="Arial"/>
                <w:sz w:val="18"/>
                <w:szCs w:val="18"/>
                <w:lang w:val="en-US"/>
              </w:rPr>
              <w:t>名称</w:t>
            </w:r>
          </w:p>
        </w:tc>
        <w:tc>
          <w:tcPr>
            <w:tcW w:w="850" w:type="dxa"/>
            <w:shd w:val="clear" w:color="auto" w:fill="auto"/>
            <w:noWrap/>
            <w:vAlign w:val="center"/>
          </w:tcPr>
          <w:p w14:paraId="2E812FAA"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D0E506B" w14:textId="7859DDA8"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192FF389" w14:textId="5D5F41D9"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5F9EA05D" w14:textId="5BACC101"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637B0891" w14:textId="62A5F1C6"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0F3ABF17" w14:textId="77777777" w:rsidTr="00CD7086">
        <w:trPr>
          <w:trHeight w:val="283"/>
          <w:jc w:val="center"/>
        </w:trPr>
        <w:tc>
          <w:tcPr>
            <w:tcW w:w="1134" w:type="dxa"/>
            <w:vMerge/>
            <w:vAlign w:val="center"/>
            <w:hideMark/>
          </w:tcPr>
          <w:p w14:paraId="05C9F059"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F162F79" w14:textId="12BF5CA4"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安装</w:t>
            </w:r>
            <w:r>
              <w:rPr>
                <w:rFonts w:ascii="Arial" w:hAnsi="Arial" w:cs="Arial"/>
                <w:sz w:val="18"/>
                <w:szCs w:val="18"/>
                <w:lang w:val="en-US"/>
              </w:rPr>
              <w:t>及时间有效性</w:t>
            </w:r>
          </w:p>
        </w:tc>
        <w:tc>
          <w:tcPr>
            <w:tcW w:w="850" w:type="dxa"/>
            <w:shd w:val="clear" w:color="auto" w:fill="auto"/>
            <w:noWrap/>
            <w:vAlign w:val="center"/>
          </w:tcPr>
          <w:p w14:paraId="0127F4B7"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4E3CACF" w14:textId="26B02AD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61E863D8" w14:textId="62ECF7E8"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2B4B2DD0" w14:textId="743DABCD"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7E293DF4" w14:textId="5753818F"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4756681D" w14:textId="77777777" w:rsidTr="00CD7086">
        <w:trPr>
          <w:trHeight w:val="283"/>
          <w:jc w:val="center"/>
        </w:trPr>
        <w:tc>
          <w:tcPr>
            <w:tcW w:w="1134" w:type="dxa"/>
            <w:vMerge/>
            <w:vAlign w:val="center"/>
          </w:tcPr>
          <w:p w14:paraId="5BC19C29"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D90C3B0" w14:textId="026C3144"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连接信息</w:t>
            </w:r>
          </w:p>
        </w:tc>
        <w:tc>
          <w:tcPr>
            <w:tcW w:w="850" w:type="dxa"/>
            <w:shd w:val="clear" w:color="auto" w:fill="auto"/>
            <w:noWrap/>
            <w:vAlign w:val="center"/>
          </w:tcPr>
          <w:p w14:paraId="25AFF4E8"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A532412" w14:textId="2F30B9D1" w:rsidR="00CD7086"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129BC4CC" w14:textId="1359ECD4"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7CD97C0E" w14:textId="3F37FD10"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tcPr>
          <w:p w14:paraId="3E791CE6" w14:textId="6F3B5B2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236A9944" w14:textId="77777777" w:rsidTr="00CD7086">
        <w:trPr>
          <w:trHeight w:val="283"/>
          <w:jc w:val="center"/>
        </w:trPr>
        <w:tc>
          <w:tcPr>
            <w:tcW w:w="1134" w:type="dxa"/>
            <w:vMerge/>
            <w:vAlign w:val="center"/>
          </w:tcPr>
          <w:p w14:paraId="0FACD581"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48778FF" w14:textId="53254E9F"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设备维保</w:t>
            </w:r>
            <w:r>
              <w:rPr>
                <w:rFonts w:ascii="Arial" w:hAnsi="Arial" w:cs="Arial"/>
                <w:sz w:val="18"/>
                <w:szCs w:val="18"/>
                <w:lang w:val="en-US"/>
              </w:rPr>
              <w:t>信息</w:t>
            </w:r>
          </w:p>
        </w:tc>
        <w:tc>
          <w:tcPr>
            <w:tcW w:w="850" w:type="dxa"/>
            <w:shd w:val="clear" w:color="auto" w:fill="auto"/>
            <w:noWrap/>
            <w:vAlign w:val="center"/>
          </w:tcPr>
          <w:p w14:paraId="0C39C540"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F50F069" w14:textId="5946070C"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F239C8B" w14:textId="6E8936A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14398DBD" w14:textId="210319C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7EFF4E45" w14:textId="0F00070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39184E07" w14:textId="77777777" w:rsidTr="00CD7086">
        <w:trPr>
          <w:trHeight w:val="283"/>
          <w:jc w:val="center"/>
        </w:trPr>
        <w:tc>
          <w:tcPr>
            <w:tcW w:w="1134" w:type="dxa"/>
            <w:vMerge/>
            <w:vAlign w:val="center"/>
          </w:tcPr>
          <w:p w14:paraId="5D3DC753"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614A1F5" w14:textId="0F19C846"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安装</w:t>
            </w:r>
            <w:r>
              <w:rPr>
                <w:rFonts w:ascii="Arial" w:hAnsi="Arial" w:cs="Arial"/>
                <w:sz w:val="18"/>
                <w:szCs w:val="18"/>
                <w:lang w:val="en-US"/>
              </w:rPr>
              <w:t>的相关</w:t>
            </w:r>
            <w:r>
              <w:rPr>
                <w:rFonts w:ascii="Arial" w:hAnsi="Arial" w:cs="Arial" w:hint="eastAsia"/>
                <w:sz w:val="18"/>
                <w:szCs w:val="18"/>
                <w:lang w:val="en-US"/>
              </w:rPr>
              <w:t>文件</w:t>
            </w:r>
          </w:p>
        </w:tc>
        <w:tc>
          <w:tcPr>
            <w:tcW w:w="850" w:type="dxa"/>
            <w:shd w:val="clear" w:color="auto" w:fill="auto"/>
            <w:noWrap/>
            <w:vAlign w:val="center"/>
          </w:tcPr>
          <w:p w14:paraId="0095EF93"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3149D64" w14:textId="6B24D229"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18E6C7A5" w14:textId="7E9F599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6885BA67" w14:textId="423CE8DF"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6D4CDF1D" w14:textId="35BE85F5"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52EA5DA1" w14:textId="77777777" w:rsidTr="00CD7086">
        <w:trPr>
          <w:trHeight w:val="283"/>
          <w:jc w:val="center"/>
        </w:trPr>
        <w:tc>
          <w:tcPr>
            <w:tcW w:w="1134" w:type="dxa"/>
            <w:vMerge/>
            <w:vAlign w:val="center"/>
          </w:tcPr>
          <w:p w14:paraId="587E0677"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5CAF02C" w14:textId="6925E4C3"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安装</w:t>
            </w:r>
            <w:r>
              <w:rPr>
                <w:rFonts w:ascii="Arial" w:hAnsi="Arial" w:cs="Arial"/>
                <w:sz w:val="18"/>
                <w:szCs w:val="18"/>
                <w:lang w:val="en-US"/>
              </w:rPr>
              <w:t>的</w:t>
            </w:r>
            <w:r>
              <w:rPr>
                <w:rFonts w:ascii="Arial" w:hAnsi="Arial" w:cs="Arial" w:hint="eastAsia"/>
                <w:sz w:val="18"/>
                <w:szCs w:val="18"/>
                <w:lang w:val="en-US"/>
              </w:rPr>
              <w:t>评估</w:t>
            </w:r>
            <w:r>
              <w:rPr>
                <w:rFonts w:ascii="Arial" w:hAnsi="Arial" w:cs="Arial"/>
                <w:sz w:val="18"/>
                <w:szCs w:val="18"/>
                <w:lang w:val="en-US"/>
              </w:rPr>
              <w:t>报告</w:t>
            </w:r>
          </w:p>
        </w:tc>
        <w:tc>
          <w:tcPr>
            <w:tcW w:w="850" w:type="dxa"/>
            <w:shd w:val="clear" w:color="auto" w:fill="auto"/>
            <w:noWrap/>
            <w:vAlign w:val="center"/>
          </w:tcPr>
          <w:p w14:paraId="056CCC3D"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9E3E434" w14:textId="6DC60818"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6B66086" w14:textId="61317934"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4DA1F961" w14:textId="42039CBA"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59E8CC16" w14:textId="1FA0676F"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64925193" w14:textId="77777777" w:rsidTr="00CD7086">
        <w:trPr>
          <w:trHeight w:val="283"/>
          <w:jc w:val="center"/>
        </w:trPr>
        <w:tc>
          <w:tcPr>
            <w:tcW w:w="1134" w:type="dxa"/>
            <w:vMerge/>
            <w:vAlign w:val="center"/>
          </w:tcPr>
          <w:p w14:paraId="418511F3"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90E6056" w14:textId="67ACDB53"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隐蔽</w:t>
            </w:r>
            <w:r>
              <w:rPr>
                <w:rFonts w:ascii="Arial" w:hAnsi="Arial" w:cs="Arial"/>
                <w:sz w:val="18"/>
                <w:szCs w:val="18"/>
                <w:lang w:val="en-US"/>
              </w:rPr>
              <w:t>方法</w:t>
            </w:r>
          </w:p>
        </w:tc>
        <w:tc>
          <w:tcPr>
            <w:tcW w:w="850" w:type="dxa"/>
            <w:shd w:val="clear" w:color="auto" w:fill="auto"/>
            <w:noWrap/>
            <w:vAlign w:val="center"/>
          </w:tcPr>
          <w:p w14:paraId="27927A8B"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973DBEC" w14:textId="6D66DC5C"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CC8B3C5" w14:textId="1E20B421"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2AA54789" w14:textId="67AB0F75"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21B62ABD" w14:textId="287CE18F"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1546D408" w14:textId="77777777" w:rsidTr="00CD7086">
        <w:trPr>
          <w:trHeight w:val="283"/>
          <w:jc w:val="center"/>
        </w:trPr>
        <w:tc>
          <w:tcPr>
            <w:tcW w:w="1134" w:type="dxa"/>
            <w:vMerge/>
            <w:vAlign w:val="center"/>
          </w:tcPr>
          <w:p w14:paraId="69CEA4D5"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3796638F" w14:textId="59E5ED8F"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验收</w:t>
            </w:r>
            <w:r>
              <w:rPr>
                <w:rFonts w:ascii="Arial" w:hAnsi="Arial" w:cs="Arial"/>
                <w:sz w:val="18"/>
                <w:szCs w:val="18"/>
                <w:lang w:val="en-US"/>
              </w:rPr>
              <w:t>结论</w:t>
            </w:r>
          </w:p>
        </w:tc>
        <w:tc>
          <w:tcPr>
            <w:tcW w:w="850" w:type="dxa"/>
            <w:shd w:val="clear" w:color="auto" w:fill="auto"/>
            <w:noWrap/>
            <w:vAlign w:val="center"/>
          </w:tcPr>
          <w:p w14:paraId="1F76392C"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57C06C2" w14:textId="64D77325"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521BF5AD" w14:textId="3869375F"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15ACC657" w14:textId="377E04B0"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2041BEF1" w14:textId="7886B138"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35ADFA7A" w14:textId="77777777" w:rsidTr="00CD7086">
        <w:trPr>
          <w:trHeight w:val="283"/>
          <w:jc w:val="center"/>
        </w:trPr>
        <w:tc>
          <w:tcPr>
            <w:tcW w:w="1134" w:type="dxa"/>
            <w:vMerge/>
            <w:vAlign w:val="center"/>
          </w:tcPr>
          <w:p w14:paraId="64637835"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7078483" w14:textId="6249B704"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主要</w:t>
            </w:r>
            <w:r>
              <w:rPr>
                <w:rFonts w:ascii="Arial" w:hAnsi="Arial" w:cs="Arial"/>
                <w:sz w:val="18"/>
                <w:szCs w:val="18"/>
                <w:lang w:val="en-US"/>
              </w:rPr>
              <w:t>负责人</w:t>
            </w:r>
          </w:p>
        </w:tc>
        <w:tc>
          <w:tcPr>
            <w:tcW w:w="850" w:type="dxa"/>
            <w:shd w:val="clear" w:color="auto" w:fill="auto"/>
            <w:noWrap/>
            <w:vAlign w:val="center"/>
          </w:tcPr>
          <w:p w14:paraId="567367B6"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45E8DF5" w14:textId="40FEF017" w:rsidR="00CD7086" w:rsidRDefault="00CD7086" w:rsidP="00CD7086">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5A78A580" w14:textId="0F4D81D1"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617213DD" w14:textId="2B79F223"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tcPr>
          <w:p w14:paraId="7070E27E" w14:textId="004AFFF0"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bl>
    <w:p w14:paraId="124A33C0" w14:textId="77777777" w:rsidR="00CD7086" w:rsidRDefault="00CD7086" w:rsidP="00385020">
      <w:pPr>
        <w:pStyle w:val="aff6"/>
        <w:rPr>
          <w:rFonts w:ascii="Arial" w:hAnsi="Arial" w:cs="Arial"/>
        </w:rPr>
      </w:pPr>
    </w:p>
    <w:p w14:paraId="1130E66D" w14:textId="6BD6393D" w:rsidR="009A1160" w:rsidRDefault="009A1160" w:rsidP="009A1160">
      <w:pPr>
        <w:pStyle w:val="4-"/>
      </w:pPr>
      <w:r>
        <w:rPr>
          <w:rFonts w:hint="eastAsia"/>
        </w:rPr>
        <w:t>系统信息通用数据模板应符合表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w:t>
      </w:r>
      <w:r w:rsidR="00F25026">
        <w:t>6</w:t>
      </w:r>
      <w:r>
        <w:rPr>
          <w:rFonts w:hint="eastAsia"/>
        </w:rPr>
        <w:t>的规定；</w:t>
      </w:r>
    </w:p>
    <w:p w14:paraId="23A73D1D" w14:textId="10A3F1B6" w:rsidR="00385020" w:rsidRPr="00547890" w:rsidRDefault="00385020" w:rsidP="00385020">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F25026">
        <w:rPr>
          <w:rFonts w:ascii="Arial" w:hAnsi="Arial" w:cs="Arial"/>
          <w:b/>
          <w:bCs/>
        </w:rPr>
        <w:t>-6</w:t>
      </w:r>
      <w:r w:rsidRPr="00547890">
        <w:rPr>
          <w:rFonts w:ascii="Arial" w:hAnsi="Arial" w:cs="Arial"/>
        </w:rPr>
        <w:fldChar w:fldCharType="end"/>
      </w:r>
      <w:r w:rsidRPr="00413FBA">
        <w:rPr>
          <w:rFonts w:hint="eastAsia"/>
        </w:rPr>
        <w:t xml:space="preserve"> </w:t>
      </w:r>
      <w:r>
        <w:rPr>
          <w:rFonts w:hint="eastAsia"/>
        </w:rPr>
        <w:t>设备</w:t>
      </w:r>
      <w:r>
        <w:t>成本</w:t>
      </w:r>
      <w:r>
        <w:rPr>
          <w:rFonts w:hint="eastAsia"/>
        </w:rPr>
        <w:t>信息</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784F1692" w14:textId="77777777" w:rsidTr="000B177D">
        <w:trPr>
          <w:trHeight w:val="283"/>
          <w:tblHeader/>
          <w:jc w:val="center"/>
        </w:trPr>
        <w:tc>
          <w:tcPr>
            <w:tcW w:w="1134" w:type="dxa"/>
            <w:vMerge w:val="restart"/>
            <w:shd w:val="clear" w:color="auto" w:fill="auto"/>
            <w:noWrap/>
            <w:vAlign w:val="center"/>
            <w:hideMark/>
          </w:tcPr>
          <w:p w14:paraId="74DE1E3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083A0B9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35DC1B3E"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580DDC82"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26D14FE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46F3213E"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38A93196" w14:textId="77777777" w:rsidTr="000B177D">
        <w:trPr>
          <w:trHeight w:val="283"/>
          <w:tblHeader/>
          <w:jc w:val="center"/>
        </w:trPr>
        <w:tc>
          <w:tcPr>
            <w:tcW w:w="1134" w:type="dxa"/>
            <w:vMerge/>
            <w:vAlign w:val="center"/>
            <w:hideMark/>
          </w:tcPr>
          <w:p w14:paraId="0D21D115"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655ED7C9"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02892CF7"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638EA545"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726721FB"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98F89D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12A7565F"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03EA8F0A" w14:textId="77777777" w:rsidTr="000B177D">
        <w:trPr>
          <w:trHeight w:val="283"/>
          <w:jc w:val="center"/>
        </w:trPr>
        <w:tc>
          <w:tcPr>
            <w:tcW w:w="1134" w:type="dxa"/>
            <w:vMerge w:val="restart"/>
            <w:shd w:val="clear" w:color="auto" w:fill="auto"/>
            <w:noWrap/>
            <w:vAlign w:val="center"/>
            <w:hideMark/>
          </w:tcPr>
          <w:p w14:paraId="4DE00E60" w14:textId="50621E79" w:rsidR="00CD7086" w:rsidRPr="00547890" w:rsidRDefault="00CD7086" w:rsidP="00CD7086">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701" w:type="dxa"/>
            <w:shd w:val="clear" w:color="auto" w:fill="auto"/>
            <w:noWrap/>
            <w:vAlign w:val="center"/>
          </w:tcPr>
          <w:p w14:paraId="27944C46" w14:textId="7CB60E19"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设备编码</w:t>
            </w:r>
          </w:p>
        </w:tc>
        <w:tc>
          <w:tcPr>
            <w:tcW w:w="850" w:type="dxa"/>
            <w:shd w:val="clear" w:color="auto" w:fill="auto"/>
            <w:noWrap/>
            <w:vAlign w:val="center"/>
          </w:tcPr>
          <w:p w14:paraId="7F3ED345" w14:textId="6F47D74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283C06F6" w14:textId="6D9BD30D"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1E3DFD0" w14:textId="2E3F8FB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3E0DFD3D" w14:textId="5139A182"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39B8DC5C" w14:textId="33D0849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76448BAF" w14:textId="77777777" w:rsidTr="000B177D">
        <w:trPr>
          <w:trHeight w:val="283"/>
          <w:jc w:val="center"/>
        </w:trPr>
        <w:tc>
          <w:tcPr>
            <w:tcW w:w="1134" w:type="dxa"/>
            <w:vMerge/>
            <w:vAlign w:val="center"/>
            <w:hideMark/>
          </w:tcPr>
          <w:p w14:paraId="587E2F66"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BED41CE" w14:textId="7B8E72FF"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设备名称</w:t>
            </w:r>
          </w:p>
        </w:tc>
        <w:tc>
          <w:tcPr>
            <w:tcW w:w="850" w:type="dxa"/>
            <w:shd w:val="clear" w:color="auto" w:fill="auto"/>
            <w:noWrap/>
            <w:vAlign w:val="center"/>
          </w:tcPr>
          <w:p w14:paraId="58026F4D" w14:textId="22DEADC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7074B35D" w14:textId="4C5E1FC4"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4811E12F" w14:textId="53DDAA0F"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70F89F37" w14:textId="06F847F7"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0D00E457" w14:textId="1E4F5E68"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4E2B483C" w14:textId="77777777" w:rsidTr="000B177D">
        <w:trPr>
          <w:trHeight w:val="283"/>
          <w:jc w:val="center"/>
        </w:trPr>
        <w:tc>
          <w:tcPr>
            <w:tcW w:w="1134" w:type="dxa"/>
            <w:vMerge/>
            <w:vAlign w:val="center"/>
            <w:hideMark/>
          </w:tcPr>
          <w:p w14:paraId="3EAFAD9D"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4A42F62" w14:textId="3198DE3B"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设备型号</w:t>
            </w:r>
          </w:p>
        </w:tc>
        <w:tc>
          <w:tcPr>
            <w:tcW w:w="850" w:type="dxa"/>
            <w:shd w:val="clear" w:color="auto" w:fill="auto"/>
            <w:noWrap/>
            <w:vAlign w:val="center"/>
          </w:tcPr>
          <w:p w14:paraId="59BAAA27" w14:textId="50924DD5"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691E7534" w14:textId="57BBA29C"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0834054" w14:textId="2180B85B"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5647BAB2" w14:textId="7C2DDA9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18D212E3" w14:textId="67539D12"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798D3EE9" w14:textId="77777777" w:rsidTr="000B177D">
        <w:trPr>
          <w:trHeight w:val="283"/>
          <w:jc w:val="center"/>
        </w:trPr>
        <w:tc>
          <w:tcPr>
            <w:tcW w:w="1134" w:type="dxa"/>
            <w:vMerge/>
            <w:vAlign w:val="center"/>
          </w:tcPr>
          <w:p w14:paraId="6D7F015B"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3C63FEEA" w14:textId="3E578D8E"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设备类型</w:t>
            </w:r>
          </w:p>
        </w:tc>
        <w:tc>
          <w:tcPr>
            <w:tcW w:w="850" w:type="dxa"/>
            <w:shd w:val="clear" w:color="auto" w:fill="auto"/>
            <w:noWrap/>
            <w:vAlign w:val="center"/>
          </w:tcPr>
          <w:p w14:paraId="63371E6A" w14:textId="3FDE5CE6"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tcPr>
          <w:p w14:paraId="5496A651" w14:textId="7392ABD8"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32775B27" w14:textId="5219BFF0"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tcPr>
          <w:p w14:paraId="27F0A5F6" w14:textId="34969BE1"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tcPr>
          <w:p w14:paraId="561B8A16" w14:textId="02AD11AD"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00739799" w14:textId="77777777" w:rsidTr="000B177D">
        <w:trPr>
          <w:trHeight w:val="283"/>
          <w:jc w:val="center"/>
        </w:trPr>
        <w:tc>
          <w:tcPr>
            <w:tcW w:w="1134" w:type="dxa"/>
            <w:vMerge/>
            <w:vAlign w:val="center"/>
          </w:tcPr>
          <w:p w14:paraId="3AB37771"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11F9FB34" w14:textId="431711E7"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单价</w:t>
            </w:r>
          </w:p>
        </w:tc>
        <w:tc>
          <w:tcPr>
            <w:tcW w:w="850" w:type="dxa"/>
            <w:shd w:val="clear" w:color="auto" w:fill="auto"/>
            <w:noWrap/>
            <w:vAlign w:val="center"/>
          </w:tcPr>
          <w:p w14:paraId="3E26A281" w14:textId="6716AB8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tcPr>
          <w:p w14:paraId="6B34F392" w14:textId="79BE5D5A"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tcPr>
          <w:p w14:paraId="69711788" w14:textId="63E9763C"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tcPr>
          <w:p w14:paraId="32A0A109" w14:textId="0A8F073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tcPr>
          <w:p w14:paraId="574EADEF" w14:textId="036DF684"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bl>
    <w:p w14:paraId="71842075" w14:textId="77777777" w:rsidR="00CD7086" w:rsidRDefault="00CD7086" w:rsidP="00385020">
      <w:pPr>
        <w:pStyle w:val="aff6"/>
        <w:rPr>
          <w:rFonts w:ascii="Arial" w:hAnsi="Arial" w:cs="Arial"/>
        </w:rPr>
      </w:pPr>
    </w:p>
    <w:p w14:paraId="76FC8791" w14:textId="09B89A79" w:rsidR="009A1160" w:rsidRDefault="00F25026" w:rsidP="009A1160">
      <w:pPr>
        <w:pStyle w:val="4-"/>
      </w:pPr>
      <w:r w:rsidRPr="00F25026">
        <w:t>备件/材料成本信息</w:t>
      </w:r>
      <w:r w:rsidR="009A1160">
        <w:rPr>
          <w:rFonts w:hint="eastAsia"/>
        </w:rPr>
        <w:t>数据模板应符合表</w:t>
      </w:r>
      <w:r w:rsidR="009A1160">
        <w:fldChar w:fldCharType="begin"/>
      </w:r>
      <w:r w:rsidR="009A1160">
        <w:instrText xml:space="preserve"> </w:instrText>
      </w:r>
      <w:r w:rsidR="009A1160">
        <w:rPr>
          <w:rFonts w:hint="eastAsia"/>
        </w:rPr>
        <w:instrText>REF _Ref61345982 \r \h</w:instrText>
      </w:r>
      <w:r w:rsidR="009A1160">
        <w:instrText xml:space="preserve"> </w:instrText>
      </w:r>
      <w:r w:rsidR="009A1160">
        <w:fldChar w:fldCharType="separate"/>
      </w:r>
      <w:r w:rsidR="009A1160">
        <w:t>4. 2. 6</w:t>
      </w:r>
      <w:r w:rsidR="009A1160">
        <w:fldChar w:fldCharType="end"/>
      </w:r>
      <w:r w:rsidR="009A1160">
        <w:t>-</w:t>
      </w:r>
      <w:r>
        <w:t>7</w:t>
      </w:r>
      <w:r w:rsidR="009A1160">
        <w:rPr>
          <w:rFonts w:hint="eastAsia"/>
        </w:rPr>
        <w:t>的规定；</w:t>
      </w:r>
    </w:p>
    <w:p w14:paraId="775416B3" w14:textId="52D0C988" w:rsidR="00385020" w:rsidRPr="00547890" w:rsidRDefault="00385020" w:rsidP="00385020">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F25026">
        <w:rPr>
          <w:rFonts w:ascii="Arial" w:hAnsi="Arial" w:cs="Arial"/>
          <w:b/>
          <w:bCs/>
        </w:rPr>
        <w:t>-7</w:t>
      </w:r>
      <w:r w:rsidRPr="00547890">
        <w:rPr>
          <w:rFonts w:ascii="Arial" w:hAnsi="Arial" w:cs="Arial"/>
        </w:rPr>
        <w:fldChar w:fldCharType="end"/>
      </w:r>
      <w:r w:rsidRPr="00413FBA">
        <w:rPr>
          <w:rFonts w:hint="eastAsia"/>
        </w:rPr>
        <w:t xml:space="preserve"> </w:t>
      </w:r>
      <w:r>
        <w:rPr>
          <w:rFonts w:hint="eastAsia"/>
        </w:rPr>
        <w:t>备件</w:t>
      </w:r>
      <w:r>
        <w:t>/</w:t>
      </w:r>
      <w:r>
        <w:rPr>
          <w:rFonts w:hint="eastAsia"/>
        </w:rPr>
        <w:t>材料</w:t>
      </w:r>
      <w:r>
        <w:t>成本</w:t>
      </w:r>
      <w:r>
        <w:rPr>
          <w:rFonts w:hint="eastAsia"/>
        </w:rPr>
        <w:t>信息</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30C1641F" w14:textId="77777777" w:rsidTr="000B177D">
        <w:trPr>
          <w:trHeight w:val="283"/>
          <w:tblHeader/>
          <w:jc w:val="center"/>
        </w:trPr>
        <w:tc>
          <w:tcPr>
            <w:tcW w:w="1134" w:type="dxa"/>
            <w:vMerge w:val="restart"/>
            <w:shd w:val="clear" w:color="auto" w:fill="auto"/>
            <w:noWrap/>
            <w:vAlign w:val="center"/>
            <w:hideMark/>
          </w:tcPr>
          <w:p w14:paraId="59A6DF3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71CE20A9"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0BC7F1E1"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096E93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87E4185"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6EA450E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1D59D0EC" w14:textId="77777777" w:rsidTr="000B177D">
        <w:trPr>
          <w:trHeight w:val="283"/>
          <w:tblHeader/>
          <w:jc w:val="center"/>
        </w:trPr>
        <w:tc>
          <w:tcPr>
            <w:tcW w:w="1134" w:type="dxa"/>
            <w:vMerge/>
            <w:vAlign w:val="center"/>
            <w:hideMark/>
          </w:tcPr>
          <w:p w14:paraId="062AD2CE"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33E5DEA3"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149AD6BA"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132C6A4D"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29F6BF73"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A1B7072"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09B5C52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7CB5BDC4" w14:textId="77777777" w:rsidTr="000B177D">
        <w:trPr>
          <w:trHeight w:val="283"/>
          <w:jc w:val="center"/>
        </w:trPr>
        <w:tc>
          <w:tcPr>
            <w:tcW w:w="1134" w:type="dxa"/>
            <w:vMerge w:val="restart"/>
            <w:shd w:val="clear" w:color="auto" w:fill="auto"/>
            <w:noWrap/>
            <w:vAlign w:val="center"/>
            <w:hideMark/>
          </w:tcPr>
          <w:p w14:paraId="19B0C075" w14:textId="3A5C69F8" w:rsidR="00CD7086" w:rsidRPr="00547890" w:rsidRDefault="00CD7086" w:rsidP="00CD7086">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701" w:type="dxa"/>
            <w:shd w:val="clear" w:color="auto" w:fill="auto"/>
            <w:noWrap/>
            <w:vAlign w:val="center"/>
          </w:tcPr>
          <w:p w14:paraId="2CD4105D" w14:textId="4ABED78F"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物料编码</w:t>
            </w:r>
          </w:p>
        </w:tc>
        <w:tc>
          <w:tcPr>
            <w:tcW w:w="850" w:type="dxa"/>
            <w:shd w:val="clear" w:color="auto" w:fill="auto"/>
            <w:noWrap/>
            <w:vAlign w:val="center"/>
          </w:tcPr>
          <w:p w14:paraId="5E847AAD" w14:textId="16605C92"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1B633636" w14:textId="7652EA8C"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482376A8" w14:textId="34DE6810"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138BD7FC" w14:textId="7CFEEB0A"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76E9A6ED" w14:textId="42BFABC3"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68507752" w14:textId="77777777" w:rsidTr="000B177D">
        <w:trPr>
          <w:trHeight w:val="283"/>
          <w:jc w:val="center"/>
        </w:trPr>
        <w:tc>
          <w:tcPr>
            <w:tcW w:w="1134" w:type="dxa"/>
            <w:vMerge/>
            <w:vAlign w:val="center"/>
            <w:hideMark/>
          </w:tcPr>
          <w:p w14:paraId="633E0927"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DF20E3C" w14:textId="37DD461D"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物料名称</w:t>
            </w:r>
          </w:p>
        </w:tc>
        <w:tc>
          <w:tcPr>
            <w:tcW w:w="850" w:type="dxa"/>
            <w:shd w:val="clear" w:color="auto" w:fill="auto"/>
            <w:noWrap/>
            <w:vAlign w:val="center"/>
          </w:tcPr>
          <w:p w14:paraId="2A18F14F" w14:textId="3ED7A88B"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19EE318D" w14:textId="5A236E54" w:rsidR="00CD7086" w:rsidRPr="00547890" w:rsidRDefault="00CD7086" w:rsidP="00CD7086">
            <w:pPr>
              <w:spacing w:line="240" w:lineRule="auto"/>
              <w:ind w:firstLine="0"/>
              <w:jc w:val="center"/>
              <w:rPr>
                <w:rFonts w:ascii="Arial" w:hAnsi="Arial" w:cs="Arial"/>
                <w:sz w:val="18"/>
                <w:szCs w:val="18"/>
                <w:lang w:val="en-US"/>
              </w:rPr>
            </w:pPr>
            <w:r w:rsidRPr="001040FC">
              <w:rPr>
                <w:rFonts w:ascii="Arial" w:hAnsi="Arial" w:cs="Arial" w:hint="eastAsia"/>
                <w:sz w:val="18"/>
                <w:szCs w:val="18"/>
                <w:lang w:val="en-US"/>
              </w:rPr>
              <w:t>无</w:t>
            </w:r>
          </w:p>
        </w:tc>
        <w:tc>
          <w:tcPr>
            <w:tcW w:w="964" w:type="dxa"/>
            <w:shd w:val="clear" w:color="auto" w:fill="auto"/>
            <w:noWrap/>
            <w:vAlign w:val="center"/>
            <w:hideMark/>
          </w:tcPr>
          <w:p w14:paraId="61EFBD7F" w14:textId="3E665009"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454591B8" w14:textId="417E22DD"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18F41EDB" w14:textId="34B1FE94"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13F826D6" w14:textId="77777777" w:rsidTr="000B177D">
        <w:trPr>
          <w:trHeight w:val="283"/>
          <w:jc w:val="center"/>
        </w:trPr>
        <w:tc>
          <w:tcPr>
            <w:tcW w:w="1134" w:type="dxa"/>
            <w:vMerge/>
            <w:vAlign w:val="center"/>
            <w:hideMark/>
          </w:tcPr>
          <w:p w14:paraId="71FE74BB"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49D11202" w14:textId="704B71B9"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设备类型</w:t>
            </w:r>
          </w:p>
        </w:tc>
        <w:tc>
          <w:tcPr>
            <w:tcW w:w="850" w:type="dxa"/>
            <w:shd w:val="clear" w:color="auto" w:fill="auto"/>
            <w:noWrap/>
            <w:vAlign w:val="center"/>
          </w:tcPr>
          <w:p w14:paraId="74ACBC1A" w14:textId="1956CC68"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21B9286F" w14:textId="56CCD170" w:rsidR="00CD7086" w:rsidRPr="00547890" w:rsidRDefault="00CD7086" w:rsidP="00CD7086">
            <w:pPr>
              <w:spacing w:line="240" w:lineRule="auto"/>
              <w:ind w:firstLine="0"/>
              <w:jc w:val="center"/>
              <w:rPr>
                <w:rFonts w:ascii="Arial" w:hAnsi="Arial" w:cs="Arial"/>
                <w:sz w:val="18"/>
                <w:szCs w:val="18"/>
                <w:lang w:val="en-US"/>
              </w:rPr>
            </w:pPr>
            <w:r w:rsidRPr="001040FC">
              <w:rPr>
                <w:rFonts w:ascii="Arial" w:hAnsi="Arial" w:cs="Arial" w:hint="eastAsia"/>
                <w:sz w:val="18"/>
                <w:szCs w:val="18"/>
                <w:lang w:val="en-US"/>
              </w:rPr>
              <w:t>无</w:t>
            </w:r>
          </w:p>
        </w:tc>
        <w:tc>
          <w:tcPr>
            <w:tcW w:w="964" w:type="dxa"/>
            <w:shd w:val="clear" w:color="auto" w:fill="auto"/>
            <w:noWrap/>
            <w:vAlign w:val="center"/>
            <w:hideMark/>
          </w:tcPr>
          <w:p w14:paraId="5750EEE2" w14:textId="2930272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56E935A8" w14:textId="25F107C4"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4BBC5AE7" w14:textId="2E9EA136"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2CA3B551" w14:textId="77777777" w:rsidTr="000B177D">
        <w:trPr>
          <w:trHeight w:val="283"/>
          <w:jc w:val="center"/>
        </w:trPr>
        <w:tc>
          <w:tcPr>
            <w:tcW w:w="1134" w:type="dxa"/>
            <w:vMerge/>
            <w:vAlign w:val="center"/>
          </w:tcPr>
          <w:p w14:paraId="31F6AE31"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F856E75" w14:textId="60CFF3DE"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时间</w:t>
            </w:r>
          </w:p>
        </w:tc>
        <w:tc>
          <w:tcPr>
            <w:tcW w:w="850" w:type="dxa"/>
            <w:shd w:val="clear" w:color="auto" w:fill="auto"/>
            <w:noWrap/>
            <w:vAlign w:val="center"/>
          </w:tcPr>
          <w:p w14:paraId="1CEB647C" w14:textId="24CB7DEB"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tcPr>
          <w:p w14:paraId="0D7AA4B1" w14:textId="7A625D5F" w:rsidR="00CD7086"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350CE442" w14:textId="1729B732"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日期</w:t>
            </w:r>
          </w:p>
        </w:tc>
        <w:tc>
          <w:tcPr>
            <w:tcW w:w="1215" w:type="dxa"/>
            <w:shd w:val="clear" w:color="auto" w:fill="auto"/>
            <w:noWrap/>
            <w:vAlign w:val="center"/>
          </w:tcPr>
          <w:p w14:paraId="4A9D762B" w14:textId="75100796"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tcPr>
          <w:p w14:paraId="15CB2052" w14:textId="2E9A60D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02C2314C" w14:textId="77777777" w:rsidTr="000B177D">
        <w:trPr>
          <w:trHeight w:val="283"/>
          <w:jc w:val="center"/>
        </w:trPr>
        <w:tc>
          <w:tcPr>
            <w:tcW w:w="1134" w:type="dxa"/>
            <w:vMerge/>
            <w:vAlign w:val="center"/>
          </w:tcPr>
          <w:p w14:paraId="1F6FC1DD"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1D6D022B" w14:textId="042A816D"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单价</w:t>
            </w:r>
          </w:p>
        </w:tc>
        <w:tc>
          <w:tcPr>
            <w:tcW w:w="850" w:type="dxa"/>
            <w:shd w:val="clear" w:color="auto" w:fill="auto"/>
            <w:noWrap/>
            <w:vAlign w:val="center"/>
          </w:tcPr>
          <w:p w14:paraId="79F8FF03" w14:textId="6DB3D4FD"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tcPr>
          <w:p w14:paraId="605C1CA9" w14:textId="1966E9E0"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tcPr>
          <w:p w14:paraId="48C461ED" w14:textId="1AF1CCDD"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tcPr>
          <w:p w14:paraId="30ED9578" w14:textId="27F97BA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tcPr>
          <w:p w14:paraId="258BE44D" w14:textId="435654C7"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bl>
    <w:p w14:paraId="690E0370" w14:textId="77777777" w:rsidR="00CD7086" w:rsidRDefault="00CD7086" w:rsidP="00385020">
      <w:pPr>
        <w:pStyle w:val="aff6"/>
        <w:rPr>
          <w:rFonts w:ascii="Arial" w:hAnsi="Arial" w:cs="Arial"/>
        </w:rPr>
      </w:pPr>
    </w:p>
    <w:p w14:paraId="6CD3DD7E" w14:textId="0BA5D042" w:rsidR="00F25026" w:rsidRDefault="00F25026" w:rsidP="00F25026">
      <w:pPr>
        <w:pStyle w:val="4-"/>
      </w:pPr>
      <w:r>
        <w:rPr>
          <w:rFonts w:hint="eastAsia"/>
        </w:rPr>
        <w:t>管理费用信息数据模板应符合表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-8</w:t>
      </w:r>
      <w:r>
        <w:rPr>
          <w:rFonts w:hint="eastAsia"/>
        </w:rPr>
        <w:t>的规定；</w:t>
      </w:r>
    </w:p>
    <w:p w14:paraId="20591330" w14:textId="21ED621F" w:rsidR="00385020" w:rsidRPr="00547890" w:rsidRDefault="00385020" w:rsidP="00385020">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F25026">
        <w:rPr>
          <w:rFonts w:ascii="Arial" w:hAnsi="Arial" w:cs="Arial"/>
          <w:b/>
          <w:bCs/>
        </w:rPr>
        <w:t>-8</w:t>
      </w:r>
      <w:r w:rsidRPr="00547890">
        <w:rPr>
          <w:rFonts w:ascii="Arial" w:hAnsi="Arial" w:cs="Arial"/>
        </w:rPr>
        <w:fldChar w:fldCharType="end"/>
      </w:r>
      <w:r w:rsidRPr="00413FBA">
        <w:rPr>
          <w:rFonts w:hint="eastAsia"/>
        </w:rPr>
        <w:t xml:space="preserve"> </w:t>
      </w:r>
      <w:r>
        <w:rPr>
          <w:rFonts w:hint="eastAsia"/>
        </w:rPr>
        <w:t>管理</w:t>
      </w:r>
      <w:r>
        <w:t>费用</w:t>
      </w:r>
      <w:r>
        <w:rPr>
          <w:rFonts w:hint="eastAsia"/>
        </w:rPr>
        <w:t>信息</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3BEFB28E" w14:textId="77777777" w:rsidTr="000B177D">
        <w:trPr>
          <w:trHeight w:val="283"/>
          <w:tblHeader/>
          <w:jc w:val="center"/>
        </w:trPr>
        <w:tc>
          <w:tcPr>
            <w:tcW w:w="1134" w:type="dxa"/>
            <w:vMerge w:val="restart"/>
            <w:shd w:val="clear" w:color="auto" w:fill="auto"/>
            <w:noWrap/>
            <w:vAlign w:val="center"/>
            <w:hideMark/>
          </w:tcPr>
          <w:p w14:paraId="5DEF4D51"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076073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0AFF032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7428978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544AF8C1"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5B35D9C1"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2F9BDA32" w14:textId="77777777" w:rsidTr="000B177D">
        <w:trPr>
          <w:trHeight w:val="283"/>
          <w:tblHeader/>
          <w:jc w:val="center"/>
        </w:trPr>
        <w:tc>
          <w:tcPr>
            <w:tcW w:w="1134" w:type="dxa"/>
            <w:vMerge/>
            <w:vAlign w:val="center"/>
            <w:hideMark/>
          </w:tcPr>
          <w:p w14:paraId="75A1CB92"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5B0BA602"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68EC923C"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56B2FD22"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2BA5EC6D"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176BDAB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1FB2F634"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0B6E0D4C" w14:textId="77777777" w:rsidTr="000B177D">
        <w:trPr>
          <w:trHeight w:val="283"/>
          <w:jc w:val="center"/>
        </w:trPr>
        <w:tc>
          <w:tcPr>
            <w:tcW w:w="1134" w:type="dxa"/>
            <w:vMerge w:val="restart"/>
            <w:shd w:val="clear" w:color="auto" w:fill="auto"/>
            <w:noWrap/>
            <w:vAlign w:val="center"/>
            <w:hideMark/>
          </w:tcPr>
          <w:p w14:paraId="090E7793" w14:textId="49946261" w:rsidR="00CD7086" w:rsidRPr="00547890" w:rsidRDefault="00CD7086" w:rsidP="00CD7086">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701" w:type="dxa"/>
            <w:shd w:val="clear" w:color="auto" w:fill="auto"/>
            <w:noWrap/>
            <w:vAlign w:val="center"/>
          </w:tcPr>
          <w:p w14:paraId="0B0DF9DA" w14:textId="776CB8F5"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管理区域名称</w:t>
            </w:r>
          </w:p>
        </w:tc>
        <w:tc>
          <w:tcPr>
            <w:tcW w:w="850" w:type="dxa"/>
            <w:shd w:val="clear" w:color="auto" w:fill="auto"/>
            <w:noWrap/>
            <w:vAlign w:val="center"/>
          </w:tcPr>
          <w:p w14:paraId="3236E38F"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EC4A3BC" w14:textId="2B2FB0B3" w:rsidR="00CD7086" w:rsidRPr="00547890" w:rsidRDefault="00CD7086" w:rsidP="00CD7086">
            <w:pPr>
              <w:spacing w:line="240" w:lineRule="auto"/>
              <w:ind w:firstLine="0"/>
              <w:jc w:val="center"/>
              <w:rPr>
                <w:rFonts w:ascii="Arial" w:hAnsi="Arial" w:cs="Arial"/>
                <w:sz w:val="18"/>
                <w:szCs w:val="18"/>
                <w:lang w:val="en-US"/>
              </w:rPr>
            </w:pPr>
            <w:r w:rsidRPr="00385F02">
              <w:rPr>
                <w:rFonts w:ascii="Arial" w:hAnsi="Arial" w:cs="Arial" w:hint="eastAsia"/>
                <w:sz w:val="18"/>
                <w:szCs w:val="18"/>
                <w:lang w:val="en-US"/>
              </w:rPr>
              <w:t>无</w:t>
            </w:r>
          </w:p>
        </w:tc>
        <w:tc>
          <w:tcPr>
            <w:tcW w:w="964" w:type="dxa"/>
            <w:shd w:val="clear" w:color="auto" w:fill="auto"/>
            <w:noWrap/>
            <w:vAlign w:val="center"/>
            <w:hideMark/>
          </w:tcPr>
          <w:p w14:paraId="58CA6BBD" w14:textId="450B95AA"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68942905"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16F68C38"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714D7EC1" w14:textId="77777777" w:rsidTr="000B177D">
        <w:trPr>
          <w:trHeight w:val="283"/>
          <w:jc w:val="center"/>
        </w:trPr>
        <w:tc>
          <w:tcPr>
            <w:tcW w:w="1134" w:type="dxa"/>
            <w:vMerge/>
            <w:vAlign w:val="center"/>
            <w:hideMark/>
          </w:tcPr>
          <w:p w14:paraId="1800E4FE"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55DA994" w14:textId="14615B71"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管理项目类别</w:t>
            </w:r>
          </w:p>
        </w:tc>
        <w:tc>
          <w:tcPr>
            <w:tcW w:w="850" w:type="dxa"/>
            <w:shd w:val="clear" w:color="auto" w:fill="auto"/>
            <w:noWrap/>
            <w:vAlign w:val="center"/>
          </w:tcPr>
          <w:p w14:paraId="253F93A5"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30FE49B" w14:textId="210074AC" w:rsidR="00CD7086" w:rsidRPr="00547890" w:rsidRDefault="00CD7086" w:rsidP="00CD7086">
            <w:pPr>
              <w:spacing w:line="240" w:lineRule="auto"/>
              <w:ind w:firstLine="0"/>
              <w:jc w:val="center"/>
              <w:rPr>
                <w:rFonts w:ascii="Arial" w:hAnsi="Arial" w:cs="Arial"/>
                <w:sz w:val="18"/>
                <w:szCs w:val="18"/>
                <w:lang w:val="en-US"/>
              </w:rPr>
            </w:pPr>
            <w:r w:rsidRPr="00385F02">
              <w:rPr>
                <w:rFonts w:ascii="Arial" w:hAnsi="Arial" w:cs="Arial" w:hint="eastAsia"/>
                <w:sz w:val="18"/>
                <w:szCs w:val="18"/>
                <w:lang w:val="en-US"/>
              </w:rPr>
              <w:t>无</w:t>
            </w:r>
          </w:p>
        </w:tc>
        <w:tc>
          <w:tcPr>
            <w:tcW w:w="964" w:type="dxa"/>
            <w:shd w:val="clear" w:color="auto" w:fill="auto"/>
            <w:noWrap/>
            <w:vAlign w:val="center"/>
            <w:hideMark/>
          </w:tcPr>
          <w:p w14:paraId="63C1C29B" w14:textId="7DBB430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1B53AC45"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7404A57C"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472FBBD7" w14:textId="77777777" w:rsidTr="000B177D">
        <w:trPr>
          <w:trHeight w:val="283"/>
          <w:jc w:val="center"/>
        </w:trPr>
        <w:tc>
          <w:tcPr>
            <w:tcW w:w="1134" w:type="dxa"/>
            <w:vMerge/>
            <w:vAlign w:val="center"/>
            <w:hideMark/>
          </w:tcPr>
          <w:p w14:paraId="4504A3EE"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E11B800" w14:textId="633AF49D"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管理费用</w:t>
            </w:r>
          </w:p>
        </w:tc>
        <w:tc>
          <w:tcPr>
            <w:tcW w:w="850" w:type="dxa"/>
            <w:shd w:val="clear" w:color="auto" w:fill="auto"/>
            <w:noWrap/>
            <w:vAlign w:val="center"/>
          </w:tcPr>
          <w:p w14:paraId="68CCD055"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4614225" w14:textId="5A186B47"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hideMark/>
          </w:tcPr>
          <w:p w14:paraId="7233432E" w14:textId="099FD66E"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hideMark/>
          </w:tcPr>
          <w:p w14:paraId="33A52F54"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6315677B"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bl>
    <w:p w14:paraId="6D5B2D8C" w14:textId="77777777" w:rsidR="00CD7086" w:rsidRPr="00385020" w:rsidRDefault="00CD7086" w:rsidP="00385020">
      <w:pPr>
        <w:spacing w:line="240" w:lineRule="auto"/>
        <w:ind w:firstLine="0"/>
        <w:jc w:val="center"/>
        <w:rPr>
          <w:rFonts w:ascii="Arial" w:hAnsi="Arial" w:cs="Arial"/>
          <w:sz w:val="18"/>
          <w:szCs w:val="18"/>
          <w:lang w:val="en-US"/>
        </w:rPr>
      </w:pPr>
    </w:p>
    <w:p w14:paraId="6F6E96D7" w14:textId="3515040A" w:rsidR="00F25026" w:rsidRDefault="00F25026" w:rsidP="00F25026">
      <w:pPr>
        <w:pStyle w:val="4-"/>
      </w:pPr>
      <w:r>
        <w:rPr>
          <w:rFonts w:hint="eastAsia"/>
        </w:rPr>
        <w:t>专业</w:t>
      </w:r>
      <w:r>
        <w:t>维保费用</w:t>
      </w:r>
      <w:r>
        <w:rPr>
          <w:rFonts w:hint="eastAsia"/>
        </w:rPr>
        <w:t>信息数据模板应符合表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-9</w:t>
      </w:r>
      <w:r>
        <w:rPr>
          <w:rFonts w:hint="eastAsia"/>
        </w:rPr>
        <w:t>的规定；</w:t>
      </w:r>
    </w:p>
    <w:p w14:paraId="0F4E3560" w14:textId="2E3338F5" w:rsidR="00385020" w:rsidRPr="00547890" w:rsidRDefault="00385020" w:rsidP="00385020">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F25026">
        <w:rPr>
          <w:rFonts w:ascii="Arial" w:hAnsi="Arial" w:cs="Arial"/>
          <w:b/>
          <w:bCs/>
        </w:rPr>
        <w:t>-9</w:t>
      </w:r>
      <w:r w:rsidRPr="00547890">
        <w:rPr>
          <w:rFonts w:ascii="Arial" w:hAnsi="Arial" w:cs="Arial"/>
        </w:rPr>
        <w:fldChar w:fldCharType="end"/>
      </w:r>
      <w:r w:rsidRPr="00413FBA">
        <w:rPr>
          <w:rFonts w:hint="eastAsia"/>
        </w:rPr>
        <w:t xml:space="preserve"> </w:t>
      </w:r>
      <w:r>
        <w:rPr>
          <w:rFonts w:hint="eastAsia"/>
        </w:rPr>
        <w:t>专业</w:t>
      </w:r>
      <w:r>
        <w:t>维保费用</w:t>
      </w:r>
      <w:r>
        <w:rPr>
          <w:rFonts w:hint="eastAsia"/>
        </w:rPr>
        <w:t>信息</w:t>
      </w:r>
      <w:r w:rsidRPr="00547890">
        <w:rPr>
          <w:rFonts w:ascii="Arial" w:hAnsi="Arial" w:cs="Arial"/>
        </w:rPr>
        <w:t>数据模板</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141"/>
        <w:gridCol w:w="774"/>
        <w:gridCol w:w="936"/>
        <w:gridCol w:w="936"/>
        <w:gridCol w:w="1133"/>
        <w:gridCol w:w="1701"/>
      </w:tblGrid>
      <w:tr w:rsidR="00C3340F" w:rsidRPr="00547890" w14:paraId="246B401C" w14:textId="77777777" w:rsidTr="00C3340F">
        <w:trPr>
          <w:trHeight w:val="283"/>
          <w:tblHeader/>
          <w:jc w:val="center"/>
        </w:trPr>
        <w:tc>
          <w:tcPr>
            <w:tcW w:w="547" w:type="pct"/>
            <w:vMerge w:val="restart"/>
            <w:shd w:val="clear" w:color="auto" w:fill="auto"/>
            <w:noWrap/>
            <w:vAlign w:val="center"/>
            <w:hideMark/>
          </w:tcPr>
          <w:p w14:paraId="01CFECCA"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251" w:type="pct"/>
            <w:vMerge w:val="restart"/>
            <w:shd w:val="clear" w:color="auto" w:fill="auto"/>
            <w:noWrap/>
            <w:vAlign w:val="center"/>
            <w:hideMark/>
          </w:tcPr>
          <w:p w14:paraId="20BBB250"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452" w:type="pct"/>
            <w:vMerge w:val="restart"/>
            <w:shd w:val="clear" w:color="auto" w:fill="auto"/>
            <w:noWrap/>
            <w:vAlign w:val="center"/>
            <w:hideMark/>
          </w:tcPr>
          <w:p w14:paraId="5BB471FE"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547" w:type="pct"/>
            <w:vMerge w:val="restart"/>
            <w:shd w:val="clear" w:color="auto" w:fill="auto"/>
            <w:noWrap/>
            <w:vAlign w:val="center"/>
            <w:hideMark/>
          </w:tcPr>
          <w:p w14:paraId="34860054"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547" w:type="pct"/>
            <w:vMerge w:val="restart"/>
            <w:shd w:val="clear" w:color="auto" w:fill="auto"/>
            <w:noWrap/>
            <w:vAlign w:val="center"/>
            <w:hideMark/>
          </w:tcPr>
          <w:p w14:paraId="13C7754E"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1656" w:type="pct"/>
            <w:gridSpan w:val="2"/>
            <w:shd w:val="clear" w:color="auto" w:fill="auto"/>
            <w:noWrap/>
            <w:vAlign w:val="center"/>
            <w:hideMark/>
          </w:tcPr>
          <w:p w14:paraId="65EBDC31"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3340F" w:rsidRPr="00547890" w14:paraId="275BB392" w14:textId="77777777" w:rsidTr="00C3340F">
        <w:trPr>
          <w:trHeight w:val="283"/>
          <w:tblHeader/>
          <w:jc w:val="center"/>
        </w:trPr>
        <w:tc>
          <w:tcPr>
            <w:tcW w:w="547" w:type="pct"/>
            <w:vMerge/>
            <w:vAlign w:val="center"/>
            <w:hideMark/>
          </w:tcPr>
          <w:p w14:paraId="418732C3" w14:textId="77777777" w:rsidR="00C3340F" w:rsidRPr="00547890" w:rsidRDefault="00C3340F" w:rsidP="000B177D">
            <w:pPr>
              <w:spacing w:line="240" w:lineRule="auto"/>
              <w:ind w:firstLine="0"/>
              <w:rPr>
                <w:rFonts w:ascii="Arial" w:hAnsi="Arial" w:cs="Arial"/>
                <w:sz w:val="18"/>
                <w:szCs w:val="18"/>
                <w:lang w:val="en-US"/>
              </w:rPr>
            </w:pPr>
          </w:p>
        </w:tc>
        <w:tc>
          <w:tcPr>
            <w:tcW w:w="1251" w:type="pct"/>
            <w:vMerge/>
            <w:vAlign w:val="center"/>
            <w:hideMark/>
          </w:tcPr>
          <w:p w14:paraId="7AB32C57" w14:textId="77777777" w:rsidR="00C3340F" w:rsidRPr="00547890" w:rsidRDefault="00C3340F" w:rsidP="000B177D">
            <w:pPr>
              <w:spacing w:line="240" w:lineRule="auto"/>
              <w:ind w:firstLine="0"/>
              <w:jc w:val="center"/>
              <w:rPr>
                <w:rFonts w:ascii="Arial" w:hAnsi="Arial" w:cs="Arial"/>
                <w:sz w:val="18"/>
                <w:szCs w:val="18"/>
                <w:lang w:val="en-US"/>
              </w:rPr>
            </w:pPr>
          </w:p>
        </w:tc>
        <w:tc>
          <w:tcPr>
            <w:tcW w:w="452" w:type="pct"/>
            <w:vMerge/>
            <w:vAlign w:val="center"/>
            <w:hideMark/>
          </w:tcPr>
          <w:p w14:paraId="46B90D13" w14:textId="77777777" w:rsidR="00C3340F" w:rsidRPr="00547890" w:rsidRDefault="00C3340F" w:rsidP="000B177D">
            <w:pPr>
              <w:spacing w:line="240" w:lineRule="auto"/>
              <w:ind w:firstLine="0"/>
              <w:jc w:val="center"/>
              <w:rPr>
                <w:rFonts w:ascii="Arial" w:hAnsi="Arial" w:cs="Arial"/>
                <w:sz w:val="18"/>
                <w:szCs w:val="18"/>
                <w:lang w:val="en-US"/>
              </w:rPr>
            </w:pPr>
          </w:p>
        </w:tc>
        <w:tc>
          <w:tcPr>
            <w:tcW w:w="547" w:type="pct"/>
            <w:vMerge/>
            <w:vAlign w:val="center"/>
            <w:hideMark/>
          </w:tcPr>
          <w:p w14:paraId="44377B54" w14:textId="77777777" w:rsidR="00C3340F" w:rsidRPr="00547890" w:rsidRDefault="00C3340F" w:rsidP="000B177D">
            <w:pPr>
              <w:spacing w:line="240" w:lineRule="auto"/>
              <w:ind w:firstLine="0"/>
              <w:jc w:val="center"/>
              <w:rPr>
                <w:rFonts w:ascii="Arial" w:hAnsi="Arial" w:cs="Arial"/>
                <w:sz w:val="18"/>
                <w:szCs w:val="18"/>
                <w:lang w:val="en-US"/>
              </w:rPr>
            </w:pPr>
          </w:p>
        </w:tc>
        <w:tc>
          <w:tcPr>
            <w:tcW w:w="547" w:type="pct"/>
            <w:vMerge/>
            <w:vAlign w:val="center"/>
            <w:hideMark/>
          </w:tcPr>
          <w:p w14:paraId="1F830ECC" w14:textId="77777777" w:rsidR="00C3340F" w:rsidRPr="00547890" w:rsidRDefault="00C3340F" w:rsidP="000B177D">
            <w:pPr>
              <w:spacing w:line="240" w:lineRule="auto"/>
              <w:ind w:firstLine="0"/>
              <w:jc w:val="center"/>
              <w:rPr>
                <w:rFonts w:ascii="Arial" w:hAnsi="Arial" w:cs="Arial"/>
                <w:sz w:val="18"/>
                <w:szCs w:val="18"/>
                <w:lang w:val="en-US"/>
              </w:rPr>
            </w:pPr>
          </w:p>
        </w:tc>
        <w:tc>
          <w:tcPr>
            <w:tcW w:w="662" w:type="pct"/>
            <w:shd w:val="clear" w:color="auto" w:fill="auto"/>
            <w:noWrap/>
            <w:vAlign w:val="center"/>
            <w:hideMark/>
          </w:tcPr>
          <w:p w14:paraId="01DB7451"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994" w:type="pct"/>
            <w:shd w:val="clear" w:color="auto" w:fill="auto"/>
            <w:noWrap/>
            <w:vAlign w:val="center"/>
            <w:hideMark/>
          </w:tcPr>
          <w:p w14:paraId="5B09F07C" w14:textId="77777777" w:rsidR="00C3340F" w:rsidRPr="00547890" w:rsidRDefault="00C3340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3340F" w:rsidRPr="00547890" w14:paraId="7E9858C7" w14:textId="77777777" w:rsidTr="00C3340F">
        <w:trPr>
          <w:trHeight w:val="283"/>
          <w:jc w:val="center"/>
        </w:trPr>
        <w:tc>
          <w:tcPr>
            <w:tcW w:w="547" w:type="pct"/>
            <w:vMerge w:val="restart"/>
            <w:shd w:val="clear" w:color="auto" w:fill="auto"/>
            <w:noWrap/>
            <w:vAlign w:val="center"/>
            <w:hideMark/>
          </w:tcPr>
          <w:p w14:paraId="0404AF73" w14:textId="0C36073F" w:rsidR="00C3340F" w:rsidRPr="00547890" w:rsidRDefault="00C3340F" w:rsidP="00C3340F">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251" w:type="pct"/>
            <w:shd w:val="clear" w:color="auto" w:fill="auto"/>
            <w:noWrap/>
            <w:vAlign w:val="center"/>
          </w:tcPr>
          <w:p w14:paraId="42CB8639" w14:textId="6EC68C70" w:rsidR="00C3340F" w:rsidRPr="00547890" w:rsidRDefault="00C3340F" w:rsidP="00C3340F">
            <w:pPr>
              <w:spacing w:line="240" w:lineRule="auto"/>
              <w:ind w:firstLine="0"/>
              <w:jc w:val="center"/>
              <w:rPr>
                <w:rFonts w:ascii="Arial" w:hAnsi="Arial" w:cs="Arial"/>
                <w:sz w:val="18"/>
                <w:szCs w:val="18"/>
                <w:lang w:val="en-US"/>
              </w:rPr>
            </w:pPr>
            <w:r w:rsidRPr="009F6E9E">
              <w:rPr>
                <w:rFonts w:hint="eastAsia"/>
                <w:sz w:val="18"/>
                <w:szCs w:val="18"/>
              </w:rPr>
              <w:t>专业维保供应商</w:t>
            </w:r>
          </w:p>
        </w:tc>
        <w:tc>
          <w:tcPr>
            <w:tcW w:w="452" w:type="pct"/>
            <w:shd w:val="clear" w:color="auto" w:fill="auto"/>
            <w:noWrap/>
            <w:vAlign w:val="center"/>
          </w:tcPr>
          <w:p w14:paraId="14E9226F" w14:textId="77777777" w:rsidR="00C3340F" w:rsidRPr="00547890" w:rsidRDefault="00C3340F" w:rsidP="00C3340F">
            <w:pPr>
              <w:spacing w:line="240" w:lineRule="auto"/>
              <w:ind w:firstLine="0"/>
              <w:jc w:val="center"/>
              <w:rPr>
                <w:rFonts w:ascii="Arial" w:hAnsi="Arial" w:cs="Arial"/>
                <w:sz w:val="18"/>
                <w:szCs w:val="18"/>
                <w:lang w:val="en-US"/>
              </w:rPr>
            </w:pPr>
          </w:p>
        </w:tc>
        <w:tc>
          <w:tcPr>
            <w:tcW w:w="547" w:type="pct"/>
            <w:shd w:val="clear" w:color="auto" w:fill="auto"/>
            <w:noWrap/>
            <w:vAlign w:val="center"/>
            <w:hideMark/>
          </w:tcPr>
          <w:p w14:paraId="4EDABB1D" w14:textId="6013BD10" w:rsidR="00C3340F" w:rsidRPr="00547890" w:rsidRDefault="00C3340F" w:rsidP="00C3340F">
            <w:pPr>
              <w:spacing w:line="240" w:lineRule="auto"/>
              <w:ind w:firstLine="0"/>
              <w:jc w:val="center"/>
              <w:rPr>
                <w:rFonts w:ascii="Arial" w:hAnsi="Arial" w:cs="Arial"/>
                <w:sz w:val="18"/>
                <w:szCs w:val="18"/>
                <w:lang w:val="en-US"/>
              </w:rPr>
            </w:pPr>
            <w:r w:rsidRPr="00A915B3">
              <w:rPr>
                <w:rFonts w:ascii="Arial" w:hAnsi="Arial" w:cs="Arial" w:hint="eastAsia"/>
                <w:sz w:val="18"/>
                <w:szCs w:val="18"/>
                <w:lang w:val="en-US"/>
              </w:rPr>
              <w:t>无</w:t>
            </w:r>
          </w:p>
        </w:tc>
        <w:tc>
          <w:tcPr>
            <w:tcW w:w="547" w:type="pct"/>
            <w:shd w:val="clear" w:color="auto" w:fill="auto"/>
            <w:noWrap/>
            <w:vAlign w:val="center"/>
            <w:hideMark/>
          </w:tcPr>
          <w:p w14:paraId="3849299E" w14:textId="38C73831" w:rsidR="00C3340F" w:rsidRPr="00547890" w:rsidRDefault="00C3340F" w:rsidP="00C3340F">
            <w:pPr>
              <w:spacing w:line="240" w:lineRule="auto"/>
              <w:ind w:firstLine="0"/>
              <w:jc w:val="center"/>
              <w:rPr>
                <w:rFonts w:ascii="Arial" w:hAnsi="Arial" w:cs="Arial"/>
                <w:sz w:val="18"/>
                <w:szCs w:val="18"/>
                <w:lang w:val="en-US"/>
              </w:rPr>
            </w:pPr>
            <w:r>
              <w:rPr>
                <w:sz w:val="18"/>
                <w:szCs w:val="18"/>
              </w:rPr>
              <w:t>文字</w:t>
            </w:r>
          </w:p>
        </w:tc>
        <w:tc>
          <w:tcPr>
            <w:tcW w:w="662" w:type="pct"/>
            <w:shd w:val="clear" w:color="auto" w:fill="auto"/>
            <w:noWrap/>
            <w:vAlign w:val="center"/>
            <w:hideMark/>
          </w:tcPr>
          <w:p w14:paraId="69CE6352" w14:textId="14E07951" w:rsidR="00C3340F" w:rsidRPr="00547890" w:rsidRDefault="00C3340F" w:rsidP="00C3340F">
            <w:pPr>
              <w:spacing w:line="240" w:lineRule="auto"/>
              <w:ind w:firstLine="0"/>
              <w:jc w:val="center"/>
              <w:rPr>
                <w:rFonts w:ascii="Arial" w:hAnsi="Arial" w:cs="Arial"/>
                <w:sz w:val="18"/>
                <w:szCs w:val="18"/>
                <w:lang w:val="en-US"/>
              </w:rPr>
            </w:pPr>
          </w:p>
        </w:tc>
        <w:tc>
          <w:tcPr>
            <w:tcW w:w="994" w:type="pct"/>
            <w:shd w:val="clear" w:color="auto" w:fill="auto"/>
            <w:noWrap/>
            <w:vAlign w:val="center"/>
            <w:hideMark/>
          </w:tcPr>
          <w:p w14:paraId="2DC52139" w14:textId="029AD772" w:rsidR="00C3340F" w:rsidRPr="00547890" w:rsidRDefault="00C3340F" w:rsidP="00C3340F">
            <w:pPr>
              <w:spacing w:line="240" w:lineRule="auto"/>
              <w:ind w:firstLine="0"/>
              <w:jc w:val="center"/>
              <w:rPr>
                <w:rFonts w:ascii="Arial" w:hAnsi="Arial" w:cs="Arial"/>
                <w:sz w:val="18"/>
                <w:szCs w:val="18"/>
                <w:lang w:val="en-US"/>
              </w:rPr>
            </w:pPr>
          </w:p>
        </w:tc>
      </w:tr>
      <w:tr w:rsidR="00C3340F" w:rsidRPr="00547890" w14:paraId="5479F747" w14:textId="77777777" w:rsidTr="00C3340F">
        <w:trPr>
          <w:trHeight w:val="283"/>
          <w:jc w:val="center"/>
        </w:trPr>
        <w:tc>
          <w:tcPr>
            <w:tcW w:w="547" w:type="pct"/>
            <w:vMerge/>
            <w:vAlign w:val="center"/>
            <w:hideMark/>
          </w:tcPr>
          <w:p w14:paraId="3592B8AA" w14:textId="77777777" w:rsidR="00C3340F" w:rsidRPr="00547890" w:rsidRDefault="00C3340F" w:rsidP="00C3340F">
            <w:pPr>
              <w:spacing w:line="240" w:lineRule="auto"/>
              <w:ind w:firstLine="0"/>
              <w:jc w:val="center"/>
              <w:rPr>
                <w:rFonts w:ascii="Arial" w:hAnsi="Arial" w:cs="Arial"/>
                <w:sz w:val="18"/>
                <w:szCs w:val="18"/>
                <w:lang w:val="en-US"/>
              </w:rPr>
            </w:pPr>
          </w:p>
        </w:tc>
        <w:tc>
          <w:tcPr>
            <w:tcW w:w="1251" w:type="pct"/>
            <w:shd w:val="clear" w:color="auto" w:fill="auto"/>
            <w:noWrap/>
            <w:vAlign w:val="center"/>
          </w:tcPr>
          <w:p w14:paraId="58C31AA9" w14:textId="38AEC2EB" w:rsidR="00C3340F" w:rsidRPr="00547890" w:rsidRDefault="00C3340F" w:rsidP="00C3340F">
            <w:pPr>
              <w:spacing w:line="240" w:lineRule="auto"/>
              <w:ind w:firstLine="0"/>
              <w:jc w:val="center"/>
              <w:rPr>
                <w:rFonts w:ascii="Arial" w:hAnsi="Arial" w:cs="Arial"/>
                <w:sz w:val="18"/>
                <w:szCs w:val="18"/>
                <w:lang w:val="en-US"/>
              </w:rPr>
            </w:pPr>
            <w:r w:rsidRPr="009F6E9E">
              <w:rPr>
                <w:rFonts w:hint="eastAsia"/>
                <w:sz w:val="18"/>
                <w:szCs w:val="18"/>
              </w:rPr>
              <w:t>维保区域</w:t>
            </w:r>
          </w:p>
        </w:tc>
        <w:tc>
          <w:tcPr>
            <w:tcW w:w="452" w:type="pct"/>
            <w:shd w:val="clear" w:color="auto" w:fill="auto"/>
            <w:noWrap/>
            <w:vAlign w:val="center"/>
          </w:tcPr>
          <w:p w14:paraId="4FE2BB7B" w14:textId="77777777" w:rsidR="00C3340F" w:rsidRPr="00547890" w:rsidRDefault="00C3340F" w:rsidP="00C3340F">
            <w:pPr>
              <w:spacing w:line="240" w:lineRule="auto"/>
              <w:ind w:firstLine="0"/>
              <w:jc w:val="center"/>
              <w:rPr>
                <w:rFonts w:ascii="Arial" w:hAnsi="Arial" w:cs="Arial"/>
                <w:sz w:val="18"/>
                <w:szCs w:val="18"/>
                <w:lang w:val="en-US"/>
              </w:rPr>
            </w:pPr>
          </w:p>
        </w:tc>
        <w:tc>
          <w:tcPr>
            <w:tcW w:w="547" w:type="pct"/>
            <w:shd w:val="clear" w:color="auto" w:fill="auto"/>
            <w:noWrap/>
            <w:vAlign w:val="center"/>
            <w:hideMark/>
          </w:tcPr>
          <w:p w14:paraId="483F41B6" w14:textId="63789D2A" w:rsidR="00C3340F" w:rsidRPr="00547890" w:rsidRDefault="00C3340F" w:rsidP="00C3340F">
            <w:pPr>
              <w:spacing w:line="240" w:lineRule="auto"/>
              <w:ind w:firstLine="0"/>
              <w:jc w:val="center"/>
              <w:rPr>
                <w:rFonts w:ascii="Arial" w:hAnsi="Arial" w:cs="Arial"/>
                <w:sz w:val="18"/>
                <w:szCs w:val="18"/>
                <w:lang w:val="en-US"/>
              </w:rPr>
            </w:pPr>
            <w:r w:rsidRPr="00A915B3">
              <w:rPr>
                <w:rFonts w:ascii="Arial" w:hAnsi="Arial" w:cs="Arial" w:hint="eastAsia"/>
                <w:sz w:val="18"/>
                <w:szCs w:val="18"/>
                <w:lang w:val="en-US"/>
              </w:rPr>
              <w:t>无</w:t>
            </w:r>
          </w:p>
        </w:tc>
        <w:tc>
          <w:tcPr>
            <w:tcW w:w="547" w:type="pct"/>
            <w:shd w:val="clear" w:color="auto" w:fill="auto"/>
            <w:noWrap/>
            <w:vAlign w:val="center"/>
            <w:hideMark/>
          </w:tcPr>
          <w:p w14:paraId="3DC8CFC3" w14:textId="156F1518" w:rsidR="00C3340F" w:rsidRPr="00547890" w:rsidRDefault="00C3340F" w:rsidP="00C3340F">
            <w:pPr>
              <w:spacing w:line="240" w:lineRule="auto"/>
              <w:ind w:firstLine="0"/>
              <w:jc w:val="center"/>
              <w:rPr>
                <w:rFonts w:ascii="Arial" w:hAnsi="Arial" w:cs="Arial"/>
                <w:sz w:val="18"/>
                <w:szCs w:val="18"/>
                <w:lang w:val="en-US"/>
              </w:rPr>
            </w:pPr>
            <w:r>
              <w:rPr>
                <w:sz w:val="18"/>
                <w:szCs w:val="18"/>
              </w:rPr>
              <w:t>文字</w:t>
            </w:r>
          </w:p>
        </w:tc>
        <w:tc>
          <w:tcPr>
            <w:tcW w:w="662" w:type="pct"/>
            <w:shd w:val="clear" w:color="auto" w:fill="auto"/>
            <w:noWrap/>
            <w:vAlign w:val="center"/>
            <w:hideMark/>
          </w:tcPr>
          <w:p w14:paraId="5BD75437" w14:textId="0947DAAD" w:rsidR="00C3340F" w:rsidRPr="00547890" w:rsidRDefault="00C3340F" w:rsidP="00C3340F">
            <w:pPr>
              <w:spacing w:line="240" w:lineRule="auto"/>
              <w:ind w:firstLine="0"/>
              <w:jc w:val="center"/>
              <w:rPr>
                <w:rFonts w:ascii="Arial" w:hAnsi="Arial" w:cs="Arial"/>
                <w:sz w:val="18"/>
                <w:szCs w:val="18"/>
                <w:lang w:val="en-US"/>
              </w:rPr>
            </w:pPr>
          </w:p>
        </w:tc>
        <w:tc>
          <w:tcPr>
            <w:tcW w:w="994" w:type="pct"/>
            <w:shd w:val="clear" w:color="auto" w:fill="auto"/>
            <w:noWrap/>
            <w:vAlign w:val="center"/>
            <w:hideMark/>
          </w:tcPr>
          <w:p w14:paraId="6EC69CCB" w14:textId="249CE369" w:rsidR="00C3340F" w:rsidRPr="00547890" w:rsidRDefault="00C3340F" w:rsidP="00C3340F">
            <w:pPr>
              <w:spacing w:line="240" w:lineRule="auto"/>
              <w:ind w:firstLine="0"/>
              <w:jc w:val="center"/>
              <w:rPr>
                <w:rFonts w:ascii="Arial" w:hAnsi="Arial" w:cs="Arial"/>
                <w:sz w:val="18"/>
                <w:szCs w:val="18"/>
                <w:lang w:val="en-US"/>
              </w:rPr>
            </w:pPr>
          </w:p>
        </w:tc>
      </w:tr>
      <w:tr w:rsidR="00C3340F" w:rsidRPr="00547890" w14:paraId="2061E910" w14:textId="77777777" w:rsidTr="00C3340F">
        <w:trPr>
          <w:trHeight w:val="283"/>
          <w:jc w:val="center"/>
        </w:trPr>
        <w:tc>
          <w:tcPr>
            <w:tcW w:w="547" w:type="pct"/>
            <w:vMerge/>
            <w:vAlign w:val="center"/>
            <w:hideMark/>
          </w:tcPr>
          <w:p w14:paraId="66104F68" w14:textId="77777777" w:rsidR="00C3340F" w:rsidRPr="00547890" w:rsidRDefault="00C3340F" w:rsidP="00C3340F">
            <w:pPr>
              <w:spacing w:line="240" w:lineRule="auto"/>
              <w:ind w:firstLine="0"/>
              <w:jc w:val="center"/>
              <w:rPr>
                <w:rFonts w:ascii="Arial" w:hAnsi="Arial" w:cs="Arial"/>
                <w:sz w:val="18"/>
                <w:szCs w:val="18"/>
                <w:lang w:val="en-US"/>
              </w:rPr>
            </w:pPr>
          </w:p>
        </w:tc>
        <w:tc>
          <w:tcPr>
            <w:tcW w:w="1251" w:type="pct"/>
            <w:shd w:val="clear" w:color="auto" w:fill="auto"/>
            <w:noWrap/>
            <w:vAlign w:val="center"/>
          </w:tcPr>
          <w:p w14:paraId="1AC34936" w14:textId="6E0D5A38" w:rsidR="00C3340F" w:rsidRPr="00547890" w:rsidRDefault="00C3340F" w:rsidP="00C3340F">
            <w:pPr>
              <w:spacing w:line="240" w:lineRule="auto"/>
              <w:ind w:firstLine="0"/>
              <w:jc w:val="center"/>
              <w:rPr>
                <w:rFonts w:ascii="Arial" w:hAnsi="Arial" w:cs="Arial"/>
                <w:sz w:val="18"/>
                <w:szCs w:val="18"/>
                <w:lang w:val="en-US"/>
              </w:rPr>
            </w:pPr>
            <w:r w:rsidRPr="009F6E9E">
              <w:rPr>
                <w:rFonts w:hint="eastAsia"/>
                <w:sz w:val="18"/>
                <w:szCs w:val="18"/>
              </w:rPr>
              <w:t>合同费用</w:t>
            </w:r>
          </w:p>
        </w:tc>
        <w:tc>
          <w:tcPr>
            <w:tcW w:w="452" w:type="pct"/>
            <w:shd w:val="clear" w:color="auto" w:fill="auto"/>
            <w:noWrap/>
            <w:vAlign w:val="center"/>
          </w:tcPr>
          <w:p w14:paraId="50DC5CD4" w14:textId="77777777" w:rsidR="00C3340F" w:rsidRPr="00547890" w:rsidRDefault="00C3340F" w:rsidP="00C3340F">
            <w:pPr>
              <w:spacing w:line="240" w:lineRule="auto"/>
              <w:ind w:firstLine="0"/>
              <w:jc w:val="center"/>
              <w:rPr>
                <w:rFonts w:ascii="Arial" w:hAnsi="Arial" w:cs="Arial"/>
                <w:sz w:val="18"/>
                <w:szCs w:val="18"/>
                <w:lang w:val="en-US"/>
              </w:rPr>
            </w:pPr>
          </w:p>
        </w:tc>
        <w:tc>
          <w:tcPr>
            <w:tcW w:w="547" w:type="pct"/>
            <w:shd w:val="clear" w:color="auto" w:fill="auto"/>
            <w:noWrap/>
            <w:vAlign w:val="center"/>
            <w:hideMark/>
          </w:tcPr>
          <w:p w14:paraId="30E22468" w14:textId="084B0F02" w:rsidR="00C3340F" w:rsidRPr="00547890" w:rsidRDefault="00C3340F" w:rsidP="00C3340F">
            <w:pPr>
              <w:spacing w:line="240" w:lineRule="auto"/>
              <w:ind w:firstLine="0"/>
              <w:jc w:val="center"/>
              <w:rPr>
                <w:rFonts w:ascii="Arial" w:hAnsi="Arial" w:cs="Arial"/>
                <w:sz w:val="18"/>
                <w:szCs w:val="18"/>
                <w:lang w:val="en-US"/>
              </w:rPr>
            </w:pPr>
            <w:r w:rsidRPr="009F6E9E">
              <w:rPr>
                <w:sz w:val="18"/>
                <w:szCs w:val="18"/>
              </w:rPr>
              <w:t>元</w:t>
            </w:r>
          </w:p>
        </w:tc>
        <w:tc>
          <w:tcPr>
            <w:tcW w:w="547" w:type="pct"/>
            <w:shd w:val="clear" w:color="auto" w:fill="auto"/>
            <w:noWrap/>
            <w:vAlign w:val="center"/>
            <w:hideMark/>
          </w:tcPr>
          <w:p w14:paraId="6E9B7921" w14:textId="79C9CF54" w:rsidR="00C3340F" w:rsidRPr="00547890" w:rsidRDefault="00C3340F" w:rsidP="00C3340F">
            <w:pPr>
              <w:spacing w:line="240" w:lineRule="auto"/>
              <w:ind w:firstLine="0"/>
              <w:jc w:val="center"/>
              <w:rPr>
                <w:rFonts w:ascii="Arial" w:hAnsi="Arial" w:cs="Arial"/>
                <w:sz w:val="18"/>
                <w:szCs w:val="18"/>
                <w:lang w:val="en-US"/>
              </w:rPr>
            </w:pPr>
            <w:r>
              <w:rPr>
                <w:sz w:val="18"/>
                <w:szCs w:val="18"/>
              </w:rPr>
              <w:t>数值</w:t>
            </w:r>
          </w:p>
        </w:tc>
        <w:tc>
          <w:tcPr>
            <w:tcW w:w="662" w:type="pct"/>
            <w:shd w:val="clear" w:color="auto" w:fill="auto"/>
            <w:noWrap/>
            <w:vAlign w:val="center"/>
            <w:hideMark/>
          </w:tcPr>
          <w:p w14:paraId="5D82CE8A" w14:textId="31CD0555" w:rsidR="00C3340F" w:rsidRPr="00547890" w:rsidRDefault="00C3340F" w:rsidP="00C3340F">
            <w:pPr>
              <w:spacing w:line="240" w:lineRule="auto"/>
              <w:ind w:firstLine="0"/>
              <w:jc w:val="center"/>
              <w:rPr>
                <w:rFonts w:ascii="Arial" w:hAnsi="Arial" w:cs="Arial"/>
                <w:sz w:val="18"/>
                <w:szCs w:val="18"/>
                <w:lang w:val="en-US"/>
              </w:rPr>
            </w:pPr>
          </w:p>
        </w:tc>
        <w:tc>
          <w:tcPr>
            <w:tcW w:w="994" w:type="pct"/>
            <w:shd w:val="clear" w:color="auto" w:fill="auto"/>
            <w:noWrap/>
            <w:vAlign w:val="center"/>
            <w:hideMark/>
          </w:tcPr>
          <w:p w14:paraId="7E3A5F2B" w14:textId="21526270" w:rsidR="00C3340F" w:rsidRPr="00547890" w:rsidRDefault="00C3340F" w:rsidP="00C3340F">
            <w:pPr>
              <w:spacing w:line="240" w:lineRule="auto"/>
              <w:ind w:firstLine="0"/>
              <w:jc w:val="center"/>
              <w:rPr>
                <w:rFonts w:ascii="Arial" w:hAnsi="Arial" w:cs="Arial"/>
                <w:sz w:val="18"/>
                <w:szCs w:val="18"/>
                <w:lang w:val="en-US"/>
              </w:rPr>
            </w:pPr>
          </w:p>
        </w:tc>
      </w:tr>
    </w:tbl>
    <w:p w14:paraId="2A07A19E" w14:textId="15D2F6E7" w:rsidR="00C3340F" w:rsidRDefault="00C3340F" w:rsidP="00385020">
      <w:pPr>
        <w:pStyle w:val="aff6"/>
        <w:rPr>
          <w:rFonts w:ascii="Arial" w:hAnsi="Arial" w:cs="Arial"/>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6925A278" w14:textId="77777777" w:rsidTr="000B177D">
        <w:trPr>
          <w:trHeight w:val="283"/>
          <w:tblHeader/>
          <w:jc w:val="center"/>
        </w:trPr>
        <w:tc>
          <w:tcPr>
            <w:tcW w:w="1134" w:type="dxa"/>
            <w:vMerge w:val="restart"/>
            <w:shd w:val="clear" w:color="auto" w:fill="auto"/>
            <w:noWrap/>
            <w:vAlign w:val="center"/>
            <w:hideMark/>
          </w:tcPr>
          <w:p w14:paraId="71B277E6"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66AEA20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48B8AF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085FE394"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61AA6C2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6204B1C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0F71B1C6" w14:textId="77777777" w:rsidTr="000B177D">
        <w:trPr>
          <w:trHeight w:val="283"/>
          <w:tblHeader/>
          <w:jc w:val="center"/>
        </w:trPr>
        <w:tc>
          <w:tcPr>
            <w:tcW w:w="1134" w:type="dxa"/>
            <w:vMerge/>
            <w:vAlign w:val="center"/>
            <w:hideMark/>
          </w:tcPr>
          <w:p w14:paraId="63D6BABF"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3FC71378"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5342B384"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40EDAF63"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796E3A09"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14B559A4"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0C3CB17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1107477B" w14:textId="77777777" w:rsidTr="000B177D">
        <w:trPr>
          <w:trHeight w:val="283"/>
          <w:jc w:val="center"/>
        </w:trPr>
        <w:tc>
          <w:tcPr>
            <w:tcW w:w="1134" w:type="dxa"/>
            <w:vMerge w:val="restart"/>
            <w:shd w:val="clear" w:color="auto" w:fill="auto"/>
            <w:noWrap/>
            <w:vAlign w:val="center"/>
            <w:hideMark/>
          </w:tcPr>
          <w:p w14:paraId="17BDB699" w14:textId="6EC11F5F" w:rsidR="00CD7086" w:rsidRPr="00547890" w:rsidRDefault="00CD7086" w:rsidP="00CD7086">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701" w:type="dxa"/>
            <w:shd w:val="clear" w:color="auto" w:fill="auto"/>
            <w:noWrap/>
            <w:vAlign w:val="center"/>
          </w:tcPr>
          <w:p w14:paraId="6412D1DD" w14:textId="29A47F5D" w:rsidR="00CD7086" w:rsidRPr="00547890" w:rsidRDefault="00CD7086" w:rsidP="00CD7086">
            <w:pPr>
              <w:spacing w:line="240" w:lineRule="auto"/>
              <w:ind w:firstLine="0"/>
              <w:jc w:val="center"/>
              <w:rPr>
                <w:rFonts w:ascii="Arial" w:hAnsi="Arial" w:cs="Arial"/>
                <w:sz w:val="18"/>
                <w:szCs w:val="18"/>
                <w:lang w:val="en-US"/>
              </w:rPr>
            </w:pPr>
            <w:r w:rsidRPr="009F6E9E">
              <w:rPr>
                <w:rFonts w:hint="eastAsia"/>
                <w:sz w:val="18"/>
                <w:szCs w:val="18"/>
              </w:rPr>
              <w:t>专业维保供应商</w:t>
            </w:r>
          </w:p>
        </w:tc>
        <w:tc>
          <w:tcPr>
            <w:tcW w:w="850" w:type="dxa"/>
            <w:shd w:val="clear" w:color="auto" w:fill="auto"/>
            <w:noWrap/>
            <w:vAlign w:val="center"/>
          </w:tcPr>
          <w:p w14:paraId="4109F3A9"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5D57535" w14:textId="51225000" w:rsidR="00CD7086" w:rsidRPr="00547890" w:rsidRDefault="00CD7086" w:rsidP="00CD7086">
            <w:pPr>
              <w:spacing w:line="240" w:lineRule="auto"/>
              <w:ind w:firstLine="0"/>
              <w:jc w:val="center"/>
              <w:rPr>
                <w:rFonts w:ascii="Arial" w:hAnsi="Arial" w:cs="Arial"/>
                <w:sz w:val="18"/>
                <w:szCs w:val="18"/>
                <w:lang w:val="en-US"/>
              </w:rPr>
            </w:pPr>
            <w:r w:rsidRPr="00A915B3">
              <w:rPr>
                <w:rFonts w:ascii="Arial" w:hAnsi="Arial" w:cs="Arial" w:hint="eastAsia"/>
                <w:sz w:val="18"/>
                <w:szCs w:val="18"/>
                <w:lang w:val="en-US"/>
              </w:rPr>
              <w:t>无</w:t>
            </w:r>
          </w:p>
        </w:tc>
        <w:tc>
          <w:tcPr>
            <w:tcW w:w="964" w:type="dxa"/>
            <w:shd w:val="clear" w:color="auto" w:fill="auto"/>
            <w:noWrap/>
            <w:vAlign w:val="center"/>
            <w:hideMark/>
          </w:tcPr>
          <w:p w14:paraId="58FE51C9" w14:textId="10482C32" w:rsidR="00CD7086" w:rsidRPr="00547890" w:rsidRDefault="00CD7086" w:rsidP="00CD7086">
            <w:pPr>
              <w:spacing w:line="240" w:lineRule="auto"/>
              <w:ind w:firstLine="0"/>
              <w:jc w:val="center"/>
              <w:rPr>
                <w:rFonts w:ascii="Arial" w:hAnsi="Arial" w:cs="Arial"/>
                <w:sz w:val="18"/>
                <w:szCs w:val="18"/>
                <w:lang w:val="en-US"/>
              </w:rPr>
            </w:pPr>
            <w:r>
              <w:rPr>
                <w:sz w:val="18"/>
                <w:szCs w:val="18"/>
              </w:rPr>
              <w:t>文字</w:t>
            </w:r>
          </w:p>
        </w:tc>
        <w:tc>
          <w:tcPr>
            <w:tcW w:w="1215" w:type="dxa"/>
            <w:shd w:val="clear" w:color="auto" w:fill="auto"/>
            <w:noWrap/>
            <w:vAlign w:val="center"/>
            <w:hideMark/>
          </w:tcPr>
          <w:p w14:paraId="2F947C90"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6E7B7368"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61973F01" w14:textId="77777777" w:rsidTr="000B177D">
        <w:trPr>
          <w:trHeight w:val="283"/>
          <w:jc w:val="center"/>
        </w:trPr>
        <w:tc>
          <w:tcPr>
            <w:tcW w:w="1134" w:type="dxa"/>
            <w:vMerge/>
            <w:vAlign w:val="center"/>
            <w:hideMark/>
          </w:tcPr>
          <w:p w14:paraId="5F4E0655"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4F55E41D" w14:textId="54FC08DB" w:rsidR="00CD7086" w:rsidRPr="00547890" w:rsidRDefault="00CD7086" w:rsidP="00CD7086">
            <w:pPr>
              <w:spacing w:line="240" w:lineRule="auto"/>
              <w:ind w:firstLine="0"/>
              <w:jc w:val="center"/>
              <w:rPr>
                <w:rFonts w:ascii="Arial" w:hAnsi="Arial" w:cs="Arial"/>
                <w:sz w:val="18"/>
                <w:szCs w:val="18"/>
                <w:lang w:val="en-US"/>
              </w:rPr>
            </w:pPr>
            <w:r w:rsidRPr="009F6E9E">
              <w:rPr>
                <w:rFonts w:hint="eastAsia"/>
                <w:sz w:val="18"/>
                <w:szCs w:val="18"/>
              </w:rPr>
              <w:t>维保区域</w:t>
            </w:r>
          </w:p>
        </w:tc>
        <w:tc>
          <w:tcPr>
            <w:tcW w:w="850" w:type="dxa"/>
            <w:shd w:val="clear" w:color="auto" w:fill="auto"/>
            <w:noWrap/>
            <w:vAlign w:val="center"/>
          </w:tcPr>
          <w:p w14:paraId="2D1D0254"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CEF2988" w14:textId="04B48F2E" w:rsidR="00CD7086" w:rsidRPr="00547890" w:rsidRDefault="00CD7086" w:rsidP="00CD7086">
            <w:pPr>
              <w:spacing w:line="240" w:lineRule="auto"/>
              <w:ind w:firstLine="0"/>
              <w:jc w:val="center"/>
              <w:rPr>
                <w:rFonts w:ascii="Arial" w:hAnsi="Arial" w:cs="Arial"/>
                <w:sz w:val="18"/>
                <w:szCs w:val="18"/>
                <w:lang w:val="en-US"/>
              </w:rPr>
            </w:pPr>
            <w:r w:rsidRPr="00A915B3">
              <w:rPr>
                <w:rFonts w:ascii="Arial" w:hAnsi="Arial" w:cs="Arial" w:hint="eastAsia"/>
                <w:sz w:val="18"/>
                <w:szCs w:val="18"/>
                <w:lang w:val="en-US"/>
              </w:rPr>
              <w:t>无</w:t>
            </w:r>
          </w:p>
        </w:tc>
        <w:tc>
          <w:tcPr>
            <w:tcW w:w="964" w:type="dxa"/>
            <w:shd w:val="clear" w:color="auto" w:fill="auto"/>
            <w:noWrap/>
            <w:vAlign w:val="center"/>
            <w:hideMark/>
          </w:tcPr>
          <w:p w14:paraId="0E191828" w14:textId="0B053782" w:rsidR="00CD7086" w:rsidRPr="00547890" w:rsidRDefault="00CD7086" w:rsidP="00CD7086">
            <w:pPr>
              <w:spacing w:line="240" w:lineRule="auto"/>
              <w:ind w:firstLine="0"/>
              <w:jc w:val="center"/>
              <w:rPr>
                <w:rFonts w:ascii="Arial" w:hAnsi="Arial" w:cs="Arial"/>
                <w:sz w:val="18"/>
                <w:szCs w:val="18"/>
                <w:lang w:val="en-US"/>
              </w:rPr>
            </w:pPr>
            <w:r>
              <w:rPr>
                <w:sz w:val="18"/>
                <w:szCs w:val="18"/>
              </w:rPr>
              <w:t>文字</w:t>
            </w:r>
          </w:p>
        </w:tc>
        <w:tc>
          <w:tcPr>
            <w:tcW w:w="1215" w:type="dxa"/>
            <w:shd w:val="clear" w:color="auto" w:fill="auto"/>
            <w:noWrap/>
            <w:vAlign w:val="center"/>
            <w:hideMark/>
          </w:tcPr>
          <w:p w14:paraId="73C07086"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38A9B526"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768213B4" w14:textId="77777777" w:rsidTr="000B177D">
        <w:trPr>
          <w:trHeight w:val="283"/>
          <w:jc w:val="center"/>
        </w:trPr>
        <w:tc>
          <w:tcPr>
            <w:tcW w:w="1134" w:type="dxa"/>
            <w:vMerge/>
            <w:vAlign w:val="center"/>
            <w:hideMark/>
          </w:tcPr>
          <w:p w14:paraId="0258FF28"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B414353" w14:textId="4768242A" w:rsidR="00CD7086" w:rsidRPr="00547890" w:rsidRDefault="00CD7086" w:rsidP="00CD7086">
            <w:pPr>
              <w:spacing w:line="240" w:lineRule="auto"/>
              <w:ind w:firstLine="0"/>
              <w:jc w:val="center"/>
              <w:rPr>
                <w:rFonts w:ascii="Arial" w:hAnsi="Arial" w:cs="Arial"/>
                <w:sz w:val="18"/>
                <w:szCs w:val="18"/>
                <w:lang w:val="en-US"/>
              </w:rPr>
            </w:pPr>
            <w:r w:rsidRPr="009F6E9E">
              <w:rPr>
                <w:rFonts w:hint="eastAsia"/>
                <w:sz w:val="18"/>
                <w:szCs w:val="18"/>
              </w:rPr>
              <w:t>合同费用</w:t>
            </w:r>
          </w:p>
        </w:tc>
        <w:tc>
          <w:tcPr>
            <w:tcW w:w="850" w:type="dxa"/>
            <w:shd w:val="clear" w:color="auto" w:fill="auto"/>
            <w:noWrap/>
            <w:vAlign w:val="center"/>
          </w:tcPr>
          <w:p w14:paraId="01C09DED" w14:textId="77777777" w:rsidR="00CD7086" w:rsidRPr="00547890" w:rsidRDefault="00CD7086" w:rsidP="00CD7086">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5773E40" w14:textId="18767EC6" w:rsidR="00CD7086" w:rsidRPr="00547890" w:rsidRDefault="00CD7086" w:rsidP="00CD7086">
            <w:pPr>
              <w:spacing w:line="240" w:lineRule="auto"/>
              <w:ind w:firstLine="0"/>
              <w:jc w:val="center"/>
              <w:rPr>
                <w:rFonts w:ascii="Arial" w:hAnsi="Arial" w:cs="Arial"/>
                <w:sz w:val="18"/>
                <w:szCs w:val="18"/>
                <w:lang w:val="en-US"/>
              </w:rPr>
            </w:pPr>
            <w:r w:rsidRPr="009F6E9E">
              <w:rPr>
                <w:sz w:val="18"/>
                <w:szCs w:val="18"/>
              </w:rPr>
              <w:t>元</w:t>
            </w:r>
          </w:p>
        </w:tc>
        <w:tc>
          <w:tcPr>
            <w:tcW w:w="964" w:type="dxa"/>
            <w:shd w:val="clear" w:color="auto" w:fill="auto"/>
            <w:noWrap/>
            <w:vAlign w:val="center"/>
            <w:hideMark/>
          </w:tcPr>
          <w:p w14:paraId="5A9BFD16" w14:textId="76BDD789" w:rsidR="00CD7086" w:rsidRPr="00547890" w:rsidRDefault="00CD7086" w:rsidP="00CD7086">
            <w:pPr>
              <w:spacing w:line="240" w:lineRule="auto"/>
              <w:ind w:firstLine="0"/>
              <w:jc w:val="center"/>
              <w:rPr>
                <w:rFonts w:ascii="Arial" w:hAnsi="Arial" w:cs="Arial"/>
                <w:sz w:val="18"/>
                <w:szCs w:val="18"/>
                <w:lang w:val="en-US"/>
              </w:rPr>
            </w:pPr>
            <w:r>
              <w:rPr>
                <w:sz w:val="18"/>
                <w:szCs w:val="18"/>
              </w:rPr>
              <w:t>数值</w:t>
            </w:r>
          </w:p>
        </w:tc>
        <w:tc>
          <w:tcPr>
            <w:tcW w:w="1215" w:type="dxa"/>
            <w:shd w:val="clear" w:color="auto" w:fill="auto"/>
            <w:noWrap/>
            <w:vAlign w:val="center"/>
            <w:hideMark/>
          </w:tcPr>
          <w:p w14:paraId="2D490BB0"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6652187B"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bl>
    <w:p w14:paraId="5956CAE4" w14:textId="77777777" w:rsidR="00CD7086" w:rsidRDefault="00CD7086" w:rsidP="00385020">
      <w:pPr>
        <w:pStyle w:val="aff6"/>
        <w:rPr>
          <w:rFonts w:ascii="Arial" w:hAnsi="Arial" w:cs="Arial"/>
        </w:rPr>
      </w:pPr>
    </w:p>
    <w:p w14:paraId="674C5E3D" w14:textId="374463E0" w:rsidR="00F25026" w:rsidRDefault="00F25026" w:rsidP="00F25026">
      <w:pPr>
        <w:pStyle w:val="4-"/>
      </w:pPr>
      <w:r>
        <w:rPr>
          <w:rFonts w:hint="eastAsia"/>
        </w:rPr>
        <w:t>能源</w:t>
      </w:r>
      <w:r>
        <w:t>费用</w:t>
      </w:r>
      <w:r>
        <w:rPr>
          <w:rFonts w:hint="eastAsia"/>
        </w:rPr>
        <w:t>信息数据模板应符合表</w:t>
      </w:r>
      <w:r>
        <w:fldChar w:fldCharType="begin"/>
      </w:r>
      <w:r>
        <w:instrText xml:space="preserve"> </w:instrText>
      </w:r>
      <w:r>
        <w:rPr>
          <w:rFonts w:hint="eastAsia"/>
        </w:rPr>
        <w:instrText>REF _Ref61345982 \r \h</w:instrText>
      </w:r>
      <w:r>
        <w:instrText xml:space="preserve"> </w:instrText>
      </w:r>
      <w:r>
        <w:fldChar w:fldCharType="separate"/>
      </w:r>
      <w:r>
        <w:t>4. 2. 6</w:t>
      </w:r>
      <w:r>
        <w:fldChar w:fldCharType="end"/>
      </w:r>
      <w:r>
        <w:t>-10</w:t>
      </w:r>
      <w:r>
        <w:rPr>
          <w:rFonts w:hint="eastAsia"/>
        </w:rPr>
        <w:t>的规定；</w:t>
      </w:r>
    </w:p>
    <w:p w14:paraId="6E68D77A" w14:textId="0AE64DAF" w:rsidR="00385020" w:rsidRPr="00547890" w:rsidRDefault="00385020" w:rsidP="00385020">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 xml:space="preserve">4.2.6 </w:t>
      </w:r>
      <w:r w:rsidR="00F25026">
        <w:rPr>
          <w:rFonts w:ascii="Arial" w:hAnsi="Arial" w:cs="Arial"/>
          <w:b/>
          <w:bCs/>
        </w:rPr>
        <w:t>-10</w:t>
      </w:r>
      <w:r w:rsidRPr="00547890">
        <w:rPr>
          <w:rFonts w:ascii="Arial" w:hAnsi="Arial" w:cs="Arial"/>
        </w:rPr>
        <w:fldChar w:fldCharType="end"/>
      </w:r>
      <w:r w:rsidRPr="00413FBA">
        <w:rPr>
          <w:rFonts w:hint="eastAsia"/>
        </w:rPr>
        <w:t xml:space="preserve"> </w:t>
      </w:r>
      <w:r>
        <w:rPr>
          <w:rFonts w:hint="eastAsia"/>
        </w:rPr>
        <w:t>能源</w:t>
      </w:r>
      <w:r>
        <w:t>费用信息</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052235E7" w14:textId="77777777" w:rsidTr="000B177D">
        <w:trPr>
          <w:trHeight w:val="283"/>
          <w:tblHeader/>
          <w:jc w:val="center"/>
        </w:trPr>
        <w:tc>
          <w:tcPr>
            <w:tcW w:w="1134" w:type="dxa"/>
            <w:vMerge w:val="restart"/>
            <w:shd w:val="clear" w:color="auto" w:fill="auto"/>
            <w:noWrap/>
            <w:vAlign w:val="center"/>
            <w:hideMark/>
          </w:tcPr>
          <w:p w14:paraId="0A2569D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lastRenderedPageBreak/>
              <w:t>属性组</w:t>
            </w:r>
          </w:p>
        </w:tc>
        <w:tc>
          <w:tcPr>
            <w:tcW w:w="1701" w:type="dxa"/>
            <w:vMerge w:val="restart"/>
            <w:shd w:val="clear" w:color="auto" w:fill="auto"/>
            <w:noWrap/>
            <w:vAlign w:val="center"/>
            <w:hideMark/>
          </w:tcPr>
          <w:p w14:paraId="585AF5C9"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34940A32"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2E57E26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7C9552C5"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795491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643C0518" w14:textId="77777777" w:rsidTr="000B177D">
        <w:trPr>
          <w:trHeight w:val="283"/>
          <w:tblHeader/>
          <w:jc w:val="center"/>
        </w:trPr>
        <w:tc>
          <w:tcPr>
            <w:tcW w:w="1134" w:type="dxa"/>
            <w:vMerge/>
            <w:vAlign w:val="center"/>
            <w:hideMark/>
          </w:tcPr>
          <w:p w14:paraId="0C7A8F07"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54CDA42F"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70207218"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27C5E673"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6E269A9F"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5A06C597"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0D7073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56B2CE10" w14:textId="77777777" w:rsidTr="000B177D">
        <w:trPr>
          <w:trHeight w:val="283"/>
          <w:jc w:val="center"/>
        </w:trPr>
        <w:tc>
          <w:tcPr>
            <w:tcW w:w="1134" w:type="dxa"/>
            <w:vMerge w:val="restart"/>
            <w:shd w:val="clear" w:color="auto" w:fill="auto"/>
            <w:noWrap/>
            <w:vAlign w:val="center"/>
            <w:hideMark/>
          </w:tcPr>
          <w:p w14:paraId="6D9C5430" w14:textId="212DCE31" w:rsidR="00CD7086" w:rsidRPr="00547890" w:rsidRDefault="00CD7086" w:rsidP="00CD7086">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701" w:type="dxa"/>
            <w:shd w:val="clear" w:color="auto" w:fill="auto"/>
            <w:noWrap/>
            <w:vAlign w:val="center"/>
          </w:tcPr>
          <w:p w14:paraId="2156B9EA" w14:textId="7F13442A"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区域名称</w:t>
            </w:r>
          </w:p>
        </w:tc>
        <w:tc>
          <w:tcPr>
            <w:tcW w:w="850" w:type="dxa"/>
            <w:shd w:val="clear" w:color="auto" w:fill="auto"/>
            <w:noWrap/>
            <w:vAlign w:val="center"/>
          </w:tcPr>
          <w:p w14:paraId="1726FEE2" w14:textId="212AED7B"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4E0CD268" w14:textId="243AD8A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CF0C35C" w14:textId="0779BFAE"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1B8389A0"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20437381"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5D717725" w14:textId="77777777" w:rsidTr="000B177D">
        <w:trPr>
          <w:trHeight w:val="283"/>
          <w:jc w:val="center"/>
        </w:trPr>
        <w:tc>
          <w:tcPr>
            <w:tcW w:w="1134" w:type="dxa"/>
            <w:vMerge/>
            <w:vAlign w:val="center"/>
            <w:hideMark/>
          </w:tcPr>
          <w:p w14:paraId="2498307A"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D888B0A" w14:textId="7DD6041B"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水费</w:t>
            </w:r>
          </w:p>
        </w:tc>
        <w:tc>
          <w:tcPr>
            <w:tcW w:w="850" w:type="dxa"/>
            <w:shd w:val="clear" w:color="auto" w:fill="auto"/>
            <w:noWrap/>
            <w:vAlign w:val="center"/>
          </w:tcPr>
          <w:p w14:paraId="7A4AECD9" w14:textId="16686ACF"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276D4887" w14:textId="3DC9372C"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hideMark/>
          </w:tcPr>
          <w:p w14:paraId="26843B16" w14:textId="6D37F0B8"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hideMark/>
          </w:tcPr>
          <w:p w14:paraId="39DB7EE1"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349F46F2"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37F5F02A" w14:textId="77777777" w:rsidTr="000B177D">
        <w:trPr>
          <w:trHeight w:val="283"/>
          <w:jc w:val="center"/>
        </w:trPr>
        <w:tc>
          <w:tcPr>
            <w:tcW w:w="1134" w:type="dxa"/>
            <w:vMerge/>
            <w:vAlign w:val="center"/>
            <w:hideMark/>
          </w:tcPr>
          <w:p w14:paraId="64F4C059"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1C84047B" w14:textId="19A88CE8"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电费</w:t>
            </w:r>
          </w:p>
        </w:tc>
        <w:tc>
          <w:tcPr>
            <w:tcW w:w="850" w:type="dxa"/>
            <w:shd w:val="clear" w:color="auto" w:fill="auto"/>
            <w:noWrap/>
            <w:vAlign w:val="center"/>
          </w:tcPr>
          <w:p w14:paraId="0FAC969D" w14:textId="72325148"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hideMark/>
          </w:tcPr>
          <w:p w14:paraId="6B1AB3CA" w14:textId="37D8E3E1"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hideMark/>
          </w:tcPr>
          <w:p w14:paraId="7A703368" w14:textId="37E864CC"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hideMark/>
          </w:tcPr>
          <w:p w14:paraId="3D7113B1"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hideMark/>
          </w:tcPr>
          <w:p w14:paraId="360D5155"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D7086" w:rsidRPr="00547890" w14:paraId="75C0B250" w14:textId="77777777" w:rsidTr="000B177D">
        <w:trPr>
          <w:trHeight w:val="283"/>
          <w:jc w:val="center"/>
        </w:trPr>
        <w:tc>
          <w:tcPr>
            <w:tcW w:w="1134" w:type="dxa"/>
            <w:vMerge/>
            <w:vAlign w:val="center"/>
          </w:tcPr>
          <w:p w14:paraId="710B3D44"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73A5AE1" w14:textId="7B88E876"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煤油</w:t>
            </w:r>
          </w:p>
        </w:tc>
        <w:tc>
          <w:tcPr>
            <w:tcW w:w="850" w:type="dxa"/>
            <w:shd w:val="clear" w:color="auto" w:fill="auto"/>
            <w:noWrap/>
            <w:vAlign w:val="center"/>
          </w:tcPr>
          <w:p w14:paraId="74BD4945" w14:textId="4E4AE2C3"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tcPr>
          <w:p w14:paraId="1CB0CC9C" w14:textId="1AFCBBA4"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tcPr>
          <w:p w14:paraId="45A64FEB" w14:textId="4BEC456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tcPr>
          <w:p w14:paraId="1854BCA5"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c>
          <w:tcPr>
            <w:tcW w:w="1701" w:type="dxa"/>
            <w:shd w:val="clear" w:color="auto" w:fill="auto"/>
            <w:noWrap/>
            <w:vAlign w:val="center"/>
          </w:tcPr>
          <w:p w14:paraId="05D5CA5B" w14:textId="77777777" w:rsidR="00CD7086" w:rsidRPr="00547890" w:rsidRDefault="00CD7086" w:rsidP="00CD7086">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bl>
    <w:p w14:paraId="69F57F66" w14:textId="77777777" w:rsidR="00CD7086" w:rsidRDefault="00CD7086" w:rsidP="00385020">
      <w:pPr>
        <w:pStyle w:val="aff6"/>
        <w:rPr>
          <w:rFonts w:ascii="Arial" w:hAnsi="Arial" w:cs="Arial"/>
        </w:rPr>
      </w:pPr>
    </w:p>
    <w:p w14:paraId="75987C77" w14:textId="59574822" w:rsidR="00385020" w:rsidRPr="00547890" w:rsidRDefault="00385020" w:rsidP="00385020">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80465">
        <w:rPr>
          <w:rFonts w:ascii="Arial" w:hAnsi="Arial" w:cs="Arial"/>
          <w:b/>
          <w:bCs/>
        </w:rPr>
        <w:t xml:space="preserve"> -11</w:t>
      </w:r>
      <w:r w:rsidRPr="00547890">
        <w:rPr>
          <w:rFonts w:ascii="Arial" w:hAnsi="Arial" w:cs="Arial"/>
        </w:rPr>
        <w:fldChar w:fldCharType="end"/>
      </w:r>
      <w:r w:rsidR="00280465">
        <w:rPr>
          <w:rFonts w:ascii="Arial" w:hAnsi="Arial" w:cs="Arial"/>
        </w:rPr>
        <w:t xml:space="preserve"> </w:t>
      </w:r>
      <w:r>
        <w:rPr>
          <w:rFonts w:hint="eastAsia"/>
        </w:rPr>
        <w:t>维护</w:t>
      </w:r>
      <w:r>
        <w:t>费用信息</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D7086" w:rsidRPr="00547890" w14:paraId="4C2D19B7" w14:textId="77777777" w:rsidTr="000B177D">
        <w:trPr>
          <w:trHeight w:val="283"/>
          <w:tblHeader/>
          <w:jc w:val="center"/>
        </w:trPr>
        <w:tc>
          <w:tcPr>
            <w:tcW w:w="1134" w:type="dxa"/>
            <w:vMerge w:val="restart"/>
            <w:shd w:val="clear" w:color="auto" w:fill="auto"/>
            <w:noWrap/>
            <w:vAlign w:val="center"/>
            <w:hideMark/>
          </w:tcPr>
          <w:p w14:paraId="6C3B281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347EE3E3"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02F93EFB"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2EF1C98C"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CCDD9B4"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502590B4"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D7086" w:rsidRPr="00547890" w14:paraId="4B613A05" w14:textId="77777777" w:rsidTr="000B177D">
        <w:trPr>
          <w:trHeight w:val="283"/>
          <w:tblHeader/>
          <w:jc w:val="center"/>
        </w:trPr>
        <w:tc>
          <w:tcPr>
            <w:tcW w:w="1134" w:type="dxa"/>
            <w:vMerge/>
            <w:vAlign w:val="center"/>
            <w:hideMark/>
          </w:tcPr>
          <w:p w14:paraId="79405087" w14:textId="77777777" w:rsidR="00CD7086" w:rsidRPr="00547890" w:rsidRDefault="00CD7086" w:rsidP="000B177D">
            <w:pPr>
              <w:spacing w:line="240" w:lineRule="auto"/>
              <w:ind w:firstLine="0"/>
              <w:rPr>
                <w:rFonts w:ascii="Arial" w:hAnsi="Arial" w:cs="Arial"/>
                <w:sz w:val="18"/>
                <w:szCs w:val="18"/>
                <w:lang w:val="en-US"/>
              </w:rPr>
            </w:pPr>
          </w:p>
        </w:tc>
        <w:tc>
          <w:tcPr>
            <w:tcW w:w="1701" w:type="dxa"/>
            <w:vMerge/>
            <w:vAlign w:val="center"/>
            <w:hideMark/>
          </w:tcPr>
          <w:p w14:paraId="335E3D16" w14:textId="77777777" w:rsidR="00CD7086" w:rsidRPr="00547890" w:rsidRDefault="00CD7086" w:rsidP="000B177D">
            <w:pPr>
              <w:spacing w:line="240" w:lineRule="auto"/>
              <w:ind w:firstLine="0"/>
              <w:jc w:val="center"/>
              <w:rPr>
                <w:rFonts w:ascii="Arial" w:hAnsi="Arial" w:cs="Arial"/>
                <w:sz w:val="18"/>
                <w:szCs w:val="18"/>
                <w:lang w:val="en-US"/>
              </w:rPr>
            </w:pPr>
          </w:p>
        </w:tc>
        <w:tc>
          <w:tcPr>
            <w:tcW w:w="850" w:type="dxa"/>
            <w:vMerge/>
            <w:vAlign w:val="center"/>
            <w:hideMark/>
          </w:tcPr>
          <w:p w14:paraId="415A3A27"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3D75B6BF" w14:textId="77777777" w:rsidR="00CD7086" w:rsidRPr="00547890" w:rsidRDefault="00CD7086" w:rsidP="000B177D">
            <w:pPr>
              <w:spacing w:line="240" w:lineRule="auto"/>
              <w:ind w:firstLine="0"/>
              <w:jc w:val="center"/>
              <w:rPr>
                <w:rFonts w:ascii="Arial" w:hAnsi="Arial" w:cs="Arial"/>
                <w:sz w:val="18"/>
                <w:szCs w:val="18"/>
                <w:lang w:val="en-US"/>
              </w:rPr>
            </w:pPr>
          </w:p>
        </w:tc>
        <w:tc>
          <w:tcPr>
            <w:tcW w:w="964" w:type="dxa"/>
            <w:vMerge/>
            <w:vAlign w:val="center"/>
            <w:hideMark/>
          </w:tcPr>
          <w:p w14:paraId="67F08949" w14:textId="77777777" w:rsidR="00CD7086" w:rsidRPr="00547890" w:rsidRDefault="00CD7086"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11CFB5CD"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687E2BBF" w14:textId="77777777" w:rsidR="00CD7086" w:rsidRPr="00547890" w:rsidRDefault="00CD7086"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D7086" w:rsidRPr="00547890" w14:paraId="0EA5319E" w14:textId="77777777" w:rsidTr="000B177D">
        <w:trPr>
          <w:trHeight w:val="283"/>
          <w:jc w:val="center"/>
        </w:trPr>
        <w:tc>
          <w:tcPr>
            <w:tcW w:w="1134" w:type="dxa"/>
            <w:vMerge w:val="restart"/>
            <w:shd w:val="clear" w:color="auto" w:fill="auto"/>
            <w:noWrap/>
            <w:vAlign w:val="center"/>
            <w:hideMark/>
          </w:tcPr>
          <w:p w14:paraId="6BFBA06A" w14:textId="6DFACC2F" w:rsidR="00CD7086" w:rsidRPr="00547890" w:rsidRDefault="00CD7086" w:rsidP="00CD7086">
            <w:pPr>
              <w:spacing w:line="240" w:lineRule="auto"/>
              <w:ind w:firstLine="0"/>
              <w:jc w:val="center"/>
              <w:rPr>
                <w:rFonts w:ascii="Arial" w:hAnsi="Arial" w:cs="Arial"/>
                <w:sz w:val="18"/>
                <w:szCs w:val="18"/>
                <w:lang w:val="en-US"/>
              </w:rPr>
            </w:pPr>
            <w:r w:rsidRPr="009F6E9E">
              <w:rPr>
                <w:rFonts w:ascii="Arial" w:hAnsi="Arial" w:cs="Arial"/>
                <w:sz w:val="18"/>
                <w:szCs w:val="18"/>
                <w:lang w:val="en-US"/>
              </w:rPr>
              <w:t>技术信息</w:t>
            </w:r>
          </w:p>
        </w:tc>
        <w:tc>
          <w:tcPr>
            <w:tcW w:w="1701" w:type="dxa"/>
            <w:shd w:val="clear" w:color="auto" w:fill="auto"/>
            <w:noWrap/>
            <w:vAlign w:val="center"/>
          </w:tcPr>
          <w:p w14:paraId="2F45F11A" w14:textId="21D53D2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维护类别</w:t>
            </w:r>
          </w:p>
        </w:tc>
        <w:tc>
          <w:tcPr>
            <w:tcW w:w="850" w:type="dxa"/>
            <w:shd w:val="clear" w:color="auto" w:fill="auto"/>
            <w:noWrap/>
            <w:vAlign w:val="center"/>
          </w:tcPr>
          <w:p w14:paraId="293F502F" w14:textId="0C96B96A"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hideMark/>
          </w:tcPr>
          <w:p w14:paraId="7CF3D777" w14:textId="61294808" w:rsidR="00CD7086" w:rsidRPr="00547890" w:rsidRDefault="00CD7086" w:rsidP="00CD7086">
            <w:pPr>
              <w:spacing w:line="240" w:lineRule="auto"/>
              <w:ind w:firstLine="0"/>
              <w:jc w:val="center"/>
              <w:rPr>
                <w:rFonts w:ascii="Arial" w:hAnsi="Arial" w:cs="Arial"/>
                <w:sz w:val="18"/>
                <w:szCs w:val="18"/>
                <w:lang w:val="en-US"/>
              </w:rPr>
            </w:pPr>
            <w:r w:rsidRPr="005D1348">
              <w:rPr>
                <w:rFonts w:ascii="Arial" w:hAnsi="Arial" w:cs="Arial" w:hint="eastAsia"/>
                <w:sz w:val="18"/>
                <w:szCs w:val="18"/>
                <w:lang w:val="en-US"/>
              </w:rPr>
              <w:t>无</w:t>
            </w:r>
          </w:p>
        </w:tc>
        <w:tc>
          <w:tcPr>
            <w:tcW w:w="964" w:type="dxa"/>
            <w:shd w:val="clear" w:color="auto" w:fill="auto"/>
            <w:noWrap/>
            <w:vAlign w:val="center"/>
            <w:hideMark/>
          </w:tcPr>
          <w:p w14:paraId="319DD982" w14:textId="0058582B"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0FAE0BA6" w14:textId="6C59F677"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2301945B" w14:textId="0BA5AF52"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5B0FC939" w14:textId="77777777" w:rsidTr="000B177D">
        <w:trPr>
          <w:trHeight w:val="283"/>
          <w:jc w:val="center"/>
        </w:trPr>
        <w:tc>
          <w:tcPr>
            <w:tcW w:w="1134" w:type="dxa"/>
            <w:vMerge/>
            <w:vAlign w:val="center"/>
            <w:hideMark/>
          </w:tcPr>
          <w:p w14:paraId="726D239B"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5FFBEDC3" w14:textId="3446CCB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项目名称</w:t>
            </w:r>
          </w:p>
        </w:tc>
        <w:tc>
          <w:tcPr>
            <w:tcW w:w="850" w:type="dxa"/>
            <w:shd w:val="clear" w:color="auto" w:fill="auto"/>
            <w:noWrap/>
            <w:vAlign w:val="center"/>
          </w:tcPr>
          <w:p w14:paraId="5EDD46CD" w14:textId="1B296486"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hideMark/>
          </w:tcPr>
          <w:p w14:paraId="69F21511" w14:textId="5623AC7B" w:rsidR="00CD7086" w:rsidRPr="00547890" w:rsidRDefault="00CD7086" w:rsidP="00CD7086">
            <w:pPr>
              <w:spacing w:line="240" w:lineRule="auto"/>
              <w:ind w:firstLine="0"/>
              <w:jc w:val="center"/>
              <w:rPr>
                <w:rFonts w:ascii="Arial" w:hAnsi="Arial" w:cs="Arial"/>
                <w:sz w:val="18"/>
                <w:szCs w:val="18"/>
                <w:lang w:val="en-US"/>
              </w:rPr>
            </w:pPr>
            <w:r w:rsidRPr="005D1348">
              <w:rPr>
                <w:rFonts w:ascii="Arial" w:hAnsi="Arial" w:cs="Arial" w:hint="eastAsia"/>
                <w:sz w:val="18"/>
                <w:szCs w:val="18"/>
                <w:lang w:val="en-US"/>
              </w:rPr>
              <w:t>无</w:t>
            </w:r>
          </w:p>
        </w:tc>
        <w:tc>
          <w:tcPr>
            <w:tcW w:w="964" w:type="dxa"/>
            <w:shd w:val="clear" w:color="auto" w:fill="auto"/>
            <w:noWrap/>
            <w:vAlign w:val="center"/>
            <w:hideMark/>
          </w:tcPr>
          <w:p w14:paraId="071F0AEA" w14:textId="682EA33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4CF26F66" w14:textId="5893D683"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0BA88555" w14:textId="2465155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39DB272B" w14:textId="77777777" w:rsidTr="000B177D">
        <w:trPr>
          <w:trHeight w:val="283"/>
          <w:jc w:val="center"/>
        </w:trPr>
        <w:tc>
          <w:tcPr>
            <w:tcW w:w="1134" w:type="dxa"/>
            <w:vMerge/>
            <w:vAlign w:val="center"/>
            <w:hideMark/>
          </w:tcPr>
          <w:p w14:paraId="07A76428"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3BB9FAD8" w14:textId="01678FA3"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项目内容</w:t>
            </w:r>
          </w:p>
        </w:tc>
        <w:tc>
          <w:tcPr>
            <w:tcW w:w="850" w:type="dxa"/>
            <w:shd w:val="clear" w:color="auto" w:fill="auto"/>
            <w:noWrap/>
            <w:vAlign w:val="center"/>
          </w:tcPr>
          <w:p w14:paraId="68D8FFAA" w14:textId="7CFE1A81"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hideMark/>
          </w:tcPr>
          <w:p w14:paraId="67D51CBC" w14:textId="66F25F82" w:rsidR="00CD7086" w:rsidRPr="00547890" w:rsidRDefault="00CD7086" w:rsidP="00CD7086">
            <w:pPr>
              <w:spacing w:line="240" w:lineRule="auto"/>
              <w:ind w:firstLine="0"/>
              <w:jc w:val="center"/>
              <w:rPr>
                <w:rFonts w:ascii="Arial" w:hAnsi="Arial" w:cs="Arial"/>
                <w:sz w:val="18"/>
                <w:szCs w:val="18"/>
                <w:lang w:val="en-US"/>
              </w:rPr>
            </w:pPr>
            <w:r w:rsidRPr="005D1348">
              <w:rPr>
                <w:rFonts w:ascii="Arial" w:hAnsi="Arial" w:cs="Arial" w:hint="eastAsia"/>
                <w:sz w:val="18"/>
                <w:szCs w:val="18"/>
                <w:lang w:val="en-US"/>
              </w:rPr>
              <w:t>无</w:t>
            </w:r>
          </w:p>
        </w:tc>
        <w:tc>
          <w:tcPr>
            <w:tcW w:w="964" w:type="dxa"/>
            <w:shd w:val="clear" w:color="auto" w:fill="auto"/>
            <w:noWrap/>
            <w:vAlign w:val="center"/>
            <w:hideMark/>
          </w:tcPr>
          <w:p w14:paraId="75BC3B6D" w14:textId="6C1D44D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hideMark/>
          </w:tcPr>
          <w:p w14:paraId="5140AA59" w14:textId="5B5D58BA"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1701" w:type="dxa"/>
            <w:shd w:val="clear" w:color="auto" w:fill="auto"/>
            <w:noWrap/>
            <w:vAlign w:val="center"/>
            <w:hideMark/>
          </w:tcPr>
          <w:p w14:paraId="38D40BF2" w14:textId="5224406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r>
      <w:tr w:rsidR="00CD7086" w:rsidRPr="00547890" w14:paraId="49A477B3" w14:textId="77777777" w:rsidTr="000B177D">
        <w:trPr>
          <w:trHeight w:val="283"/>
          <w:jc w:val="center"/>
        </w:trPr>
        <w:tc>
          <w:tcPr>
            <w:tcW w:w="1134" w:type="dxa"/>
            <w:vMerge/>
            <w:vAlign w:val="center"/>
          </w:tcPr>
          <w:p w14:paraId="277A77D0"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0531C37" w14:textId="042941F0"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技术方案提交时间</w:t>
            </w:r>
          </w:p>
        </w:tc>
        <w:tc>
          <w:tcPr>
            <w:tcW w:w="850" w:type="dxa"/>
            <w:shd w:val="clear" w:color="auto" w:fill="auto"/>
            <w:noWrap/>
            <w:vAlign w:val="center"/>
          </w:tcPr>
          <w:p w14:paraId="2F6E1F8E" w14:textId="3DD3378E"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tcPr>
          <w:p w14:paraId="2EBD5F8E" w14:textId="095364DD" w:rsidR="00CD7086" w:rsidRDefault="00CD7086" w:rsidP="00CD7086">
            <w:pPr>
              <w:spacing w:line="240" w:lineRule="auto"/>
              <w:ind w:firstLine="0"/>
              <w:jc w:val="center"/>
              <w:rPr>
                <w:rFonts w:ascii="Arial" w:hAnsi="Arial" w:cs="Arial"/>
                <w:sz w:val="18"/>
                <w:szCs w:val="18"/>
                <w:lang w:val="en-US"/>
              </w:rPr>
            </w:pPr>
            <w:r w:rsidRPr="005D1348">
              <w:rPr>
                <w:rFonts w:ascii="Arial" w:hAnsi="Arial" w:cs="Arial" w:hint="eastAsia"/>
                <w:sz w:val="18"/>
                <w:szCs w:val="18"/>
                <w:lang w:val="en-US"/>
              </w:rPr>
              <w:t>无</w:t>
            </w:r>
          </w:p>
        </w:tc>
        <w:tc>
          <w:tcPr>
            <w:tcW w:w="964" w:type="dxa"/>
            <w:shd w:val="clear" w:color="auto" w:fill="auto"/>
            <w:noWrap/>
            <w:vAlign w:val="center"/>
          </w:tcPr>
          <w:p w14:paraId="3207A3AD" w14:textId="44D815E5"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日期</w:t>
            </w:r>
          </w:p>
        </w:tc>
        <w:tc>
          <w:tcPr>
            <w:tcW w:w="1215" w:type="dxa"/>
            <w:shd w:val="clear" w:color="auto" w:fill="auto"/>
            <w:noWrap/>
            <w:vAlign w:val="center"/>
          </w:tcPr>
          <w:p w14:paraId="6A1EFC8F" w14:textId="30CCC849" w:rsidR="00CD7086" w:rsidRPr="00547890" w:rsidRDefault="00CD7086" w:rsidP="00CD7086">
            <w:pPr>
              <w:spacing w:line="240" w:lineRule="auto"/>
              <w:ind w:firstLine="0"/>
              <w:jc w:val="center"/>
              <w:rPr>
                <w:rFonts w:ascii="Arial" w:hAnsi="Arial" w:cs="Arial"/>
                <w:sz w:val="18"/>
                <w:szCs w:val="18"/>
                <w:lang w:val="en-US"/>
              </w:rPr>
            </w:pPr>
          </w:p>
        </w:tc>
        <w:tc>
          <w:tcPr>
            <w:tcW w:w="1701" w:type="dxa"/>
            <w:shd w:val="clear" w:color="auto" w:fill="auto"/>
            <w:noWrap/>
            <w:vAlign w:val="center"/>
          </w:tcPr>
          <w:p w14:paraId="41CBFC8D" w14:textId="3B2C670C" w:rsidR="00CD7086" w:rsidRPr="00547890" w:rsidRDefault="00CD7086" w:rsidP="00CD7086">
            <w:pPr>
              <w:spacing w:line="240" w:lineRule="auto"/>
              <w:ind w:firstLine="0"/>
              <w:jc w:val="center"/>
              <w:rPr>
                <w:rFonts w:ascii="Arial" w:hAnsi="Arial" w:cs="Arial"/>
                <w:sz w:val="18"/>
                <w:szCs w:val="18"/>
                <w:lang w:val="en-US"/>
              </w:rPr>
            </w:pPr>
          </w:p>
        </w:tc>
      </w:tr>
      <w:tr w:rsidR="00CD7086" w:rsidRPr="00547890" w14:paraId="72A530EE" w14:textId="77777777" w:rsidTr="000B177D">
        <w:trPr>
          <w:trHeight w:val="283"/>
          <w:jc w:val="center"/>
        </w:trPr>
        <w:tc>
          <w:tcPr>
            <w:tcW w:w="1134" w:type="dxa"/>
            <w:vMerge/>
            <w:vAlign w:val="center"/>
          </w:tcPr>
          <w:p w14:paraId="4590FCFF"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66469CD9" w14:textId="2F43CD9F"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对接人员</w:t>
            </w:r>
          </w:p>
        </w:tc>
        <w:tc>
          <w:tcPr>
            <w:tcW w:w="850" w:type="dxa"/>
            <w:shd w:val="clear" w:color="auto" w:fill="auto"/>
            <w:noWrap/>
            <w:vAlign w:val="center"/>
          </w:tcPr>
          <w:p w14:paraId="3DFC2559" w14:textId="573408C7"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tcPr>
          <w:p w14:paraId="0D318C1F" w14:textId="2BB3ED4E" w:rsidR="00CD7086" w:rsidRDefault="00CD7086" w:rsidP="00CD7086">
            <w:pPr>
              <w:spacing w:line="240" w:lineRule="auto"/>
              <w:ind w:firstLine="0"/>
              <w:jc w:val="center"/>
              <w:rPr>
                <w:rFonts w:ascii="Arial" w:hAnsi="Arial" w:cs="Arial"/>
                <w:sz w:val="18"/>
                <w:szCs w:val="18"/>
                <w:lang w:val="en-US"/>
              </w:rPr>
            </w:pPr>
            <w:r w:rsidRPr="005D1348">
              <w:rPr>
                <w:rFonts w:ascii="Arial" w:hAnsi="Arial" w:cs="Arial" w:hint="eastAsia"/>
                <w:sz w:val="18"/>
                <w:szCs w:val="18"/>
                <w:lang w:val="en-US"/>
              </w:rPr>
              <w:t>无</w:t>
            </w:r>
          </w:p>
        </w:tc>
        <w:tc>
          <w:tcPr>
            <w:tcW w:w="964" w:type="dxa"/>
            <w:shd w:val="clear" w:color="auto" w:fill="auto"/>
            <w:noWrap/>
            <w:vAlign w:val="center"/>
          </w:tcPr>
          <w:p w14:paraId="40D92AFF" w14:textId="0FA10A92"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tcPr>
          <w:p w14:paraId="66535924" w14:textId="301F3D1C" w:rsidR="00CD7086" w:rsidRPr="00547890" w:rsidRDefault="00CD7086" w:rsidP="00CD7086">
            <w:pPr>
              <w:spacing w:line="240" w:lineRule="auto"/>
              <w:ind w:firstLine="0"/>
              <w:jc w:val="center"/>
              <w:rPr>
                <w:rFonts w:ascii="Arial" w:hAnsi="Arial" w:cs="Arial"/>
                <w:sz w:val="18"/>
                <w:szCs w:val="18"/>
                <w:lang w:val="en-US"/>
              </w:rPr>
            </w:pPr>
          </w:p>
        </w:tc>
        <w:tc>
          <w:tcPr>
            <w:tcW w:w="1701" w:type="dxa"/>
            <w:shd w:val="clear" w:color="auto" w:fill="auto"/>
            <w:noWrap/>
            <w:vAlign w:val="center"/>
          </w:tcPr>
          <w:p w14:paraId="268FB87C" w14:textId="39782C3F" w:rsidR="00CD7086" w:rsidRPr="00547890" w:rsidRDefault="00CD7086" w:rsidP="00CD7086">
            <w:pPr>
              <w:spacing w:line="240" w:lineRule="auto"/>
              <w:ind w:firstLine="0"/>
              <w:jc w:val="center"/>
              <w:rPr>
                <w:rFonts w:ascii="Arial" w:hAnsi="Arial" w:cs="Arial"/>
                <w:sz w:val="18"/>
                <w:szCs w:val="18"/>
                <w:lang w:val="en-US"/>
              </w:rPr>
            </w:pPr>
          </w:p>
        </w:tc>
      </w:tr>
      <w:tr w:rsidR="00CD7086" w:rsidRPr="00547890" w14:paraId="39C4EEC8" w14:textId="77777777" w:rsidTr="000B177D">
        <w:trPr>
          <w:trHeight w:val="283"/>
          <w:jc w:val="center"/>
        </w:trPr>
        <w:tc>
          <w:tcPr>
            <w:tcW w:w="1134" w:type="dxa"/>
            <w:vMerge/>
            <w:vAlign w:val="center"/>
          </w:tcPr>
          <w:p w14:paraId="46530A07"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7AB49A36" w14:textId="6A67FE05"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维护工程师</w:t>
            </w:r>
          </w:p>
        </w:tc>
        <w:tc>
          <w:tcPr>
            <w:tcW w:w="850" w:type="dxa"/>
            <w:shd w:val="clear" w:color="auto" w:fill="auto"/>
            <w:noWrap/>
            <w:vAlign w:val="center"/>
          </w:tcPr>
          <w:p w14:paraId="7D8D0A7E" w14:textId="3288F4F0"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tcPr>
          <w:p w14:paraId="26D86DCD" w14:textId="0CE0A8BB" w:rsidR="00CD7086" w:rsidRDefault="00CD7086" w:rsidP="00CD7086">
            <w:pPr>
              <w:spacing w:line="240" w:lineRule="auto"/>
              <w:ind w:firstLine="0"/>
              <w:jc w:val="center"/>
              <w:rPr>
                <w:rFonts w:ascii="Arial" w:hAnsi="Arial" w:cs="Arial"/>
                <w:sz w:val="18"/>
                <w:szCs w:val="18"/>
                <w:lang w:val="en-US"/>
              </w:rPr>
            </w:pPr>
            <w:r w:rsidRPr="005D1348">
              <w:rPr>
                <w:rFonts w:ascii="Arial" w:hAnsi="Arial" w:cs="Arial" w:hint="eastAsia"/>
                <w:sz w:val="18"/>
                <w:szCs w:val="18"/>
                <w:lang w:val="en-US"/>
              </w:rPr>
              <w:t>无</w:t>
            </w:r>
          </w:p>
        </w:tc>
        <w:tc>
          <w:tcPr>
            <w:tcW w:w="964" w:type="dxa"/>
            <w:shd w:val="clear" w:color="auto" w:fill="auto"/>
            <w:noWrap/>
            <w:vAlign w:val="center"/>
          </w:tcPr>
          <w:p w14:paraId="57F905D9" w14:textId="577E6BA6"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文字</w:t>
            </w:r>
          </w:p>
        </w:tc>
        <w:tc>
          <w:tcPr>
            <w:tcW w:w="1215" w:type="dxa"/>
            <w:shd w:val="clear" w:color="auto" w:fill="auto"/>
            <w:noWrap/>
            <w:vAlign w:val="center"/>
          </w:tcPr>
          <w:p w14:paraId="07622E67" w14:textId="27F49CF8" w:rsidR="00CD7086" w:rsidRPr="00547890" w:rsidRDefault="00CD7086" w:rsidP="00CD7086">
            <w:pPr>
              <w:spacing w:line="240" w:lineRule="auto"/>
              <w:ind w:firstLine="0"/>
              <w:jc w:val="center"/>
              <w:rPr>
                <w:rFonts w:ascii="Arial" w:hAnsi="Arial" w:cs="Arial"/>
                <w:sz w:val="18"/>
                <w:szCs w:val="18"/>
                <w:lang w:val="en-US"/>
              </w:rPr>
            </w:pPr>
          </w:p>
        </w:tc>
        <w:tc>
          <w:tcPr>
            <w:tcW w:w="1701" w:type="dxa"/>
            <w:shd w:val="clear" w:color="auto" w:fill="auto"/>
            <w:noWrap/>
            <w:vAlign w:val="center"/>
          </w:tcPr>
          <w:p w14:paraId="5C9ACD5A" w14:textId="6E368B84" w:rsidR="00CD7086" w:rsidRPr="00547890" w:rsidRDefault="00CD7086" w:rsidP="00CD7086">
            <w:pPr>
              <w:spacing w:line="240" w:lineRule="auto"/>
              <w:ind w:firstLine="0"/>
              <w:jc w:val="center"/>
              <w:rPr>
                <w:rFonts w:ascii="Arial" w:hAnsi="Arial" w:cs="Arial"/>
                <w:sz w:val="18"/>
                <w:szCs w:val="18"/>
                <w:lang w:val="en-US"/>
              </w:rPr>
            </w:pPr>
          </w:p>
        </w:tc>
      </w:tr>
      <w:tr w:rsidR="00CD7086" w:rsidRPr="00547890" w14:paraId="3EE03348" w14:textId="77777777" w:rsidTr="000B177D">
        <w:trPr>
          <w:trHeight w:val="283"/>
          <w:jc w:val="center"/>
        </w:trPr>
        <w:tc>
          <w:tcPr>
            <w:tcW w:w="1134" w:type="dxa"/>
            <w:vMerge/>
            <w:vAlign w:val="center"/>
          </w:tcPr>
          <w:p w14:paraId="53093683" w14:textId="77777777" w:rsidR="00CD7086" w:rsidRPr="00547890" w:rsidRDefault="00CD7086" w:rsidP="00CD7086">
            <w:pPr>
              <w:spacing w:line="240" w:lineRule="auto"/>
              <w:ind w:firstLine="0"/>
              <w:rPr>
                <w:rFonts w:ascii="Arial" w:hAnsi="Arial" w:cs="Arial"/>
                <w:sz w:val="18"/>
                <w:szCs w:val="18"/>
                <w:lang w:val="en-US"/>
              </w:rPr>
            </w:pPr>
          </w:p>
        </w:tc>
        <w:tc>
          <w:tcPr>
            <w:tcW w:w="1701" w:type="dxa"/>
            <w:shd w:val="clear" w:color="auto" w:fill="auto"/>
            <w:noWrap/>
            <w:vAlign w:val="center"/>
          </w:tcPr>
          <w:p w14:paraId="237D20D9" w14:textId="534C1BAA"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维护费用</w:t>
            </w:r>
          </w:p>
        </w:tc>
        <w:tc>
          <w:tcPr>
            <w:tcW w:w="850" w:type="dxa"/>
            <w:shd w:val="clear" w:color="auto" w:fill="auto"/>
            <w:noWrap/>
            <w:vAlign w:val="center"/>
          </w:tcPr>
          <w:p w14:paraId="1261F5D5" w14:textId="29CE20BA" w:rsidR="00CD7086" w:rsidRPr="00547890"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 xml:space="preserve">　</w:t>
            </w:r>
          </w:p>
        </w:tc>
        <w:tc>
          <w:tcPr>
            <w:tcW w:w="964" w:type="dxa"/>
            <w:shd w:val="clear" w:color="auto" w:fill="auto"/>
            <w:noWrap/>
            <w:vAlign w:val="center"/>
          </w:tcPr>
          <w:p w14:paraId="5320AD6A" w14:textId="607F54BC" w:rsidR="00CD7086" w:rsidRDefault="00CD7086" w:rsidP="00CD7086">
            <w:pPr>
              <w:spacing w:line="240" w:lineRule="auto"/>
              <w:ind w:firstLine="0"/>
              <w:jc w:val="center"/>
              <w:rPr>
                <w:rFonts w:ascii="Arial" w:hAnsi="Arial" w:cs="Arial"/>
                <w:sz w:val="18"/>
                <w:szCs w:val="18"/>
                <w:lang w:val="en-US"/>
              </w:rPr>
            </w:pPr>
            <w:r w:rsidRPr="00385020">
              <w:rPr>
                <w:rFonts w:ascii="Arial" w:hAnsi="Arial" w:cs="Arial" w:hint="eastAsia"/>
                <w:sz w:val="18"/>
                <w:szCs w:val="18"/>
                <w:lang w:val="en-US"/>
              </w:rPr>
              <w:t>元</w:t>
            </w:r>
          </w:p>
        </w:tc>
        <w:tc>
          <w:tcPr>
            <w:tcW w:w="964" w:type="dxa"/>
            <w:shd w:val="clear" w:color="auto" w:fill="auto"/>
            <w:noWrap/>
            <w:vAlign w:val="center"/>
          </w:tcPr>
          <w:p w14:paraId="27A9AED3" w14:textId="03751463" w:rsidR="00CD7086" w:rsidRPr="00547890" w:rsidRDefault="00CD7086" w:rsidP="00CD7086">
            <w:pPr>
              <w:spacing w:line="240" w:lineRule="auto"/>
              <w:ind w:firstLine="0"/>
              <w:jc w:val="center"/>
              <w:rPr>
                <w:rFonts w:ascii="Arial" w:hAnsi="Arial" w:cs="Arial"/>
                <w:sz w:val="18"/>
                <w:szCs w:val="18"/>
                <w:lang w:val="en-US"/>
              </w:rPr>
            </w:pPr>
            <w:r>
              <w:rPr>
                <w:rFonts w:ascii="Arial" w:hAnsi="Arial" w:cs="Arial" w:hint="eastAsia"/>
                <w:sz w:val="18"/>
                <w:szCs w:val="18"/>
                <w:lang w:val="en-US"/>
              </w:rPr>
              <w:t>数值</w:t>
            </w:r>
          </w:p>
        </w:tc>
        <w:tc>
          <w:tcPr>
            <w:tcW w:w="1215" w:type="dxa"/>
            <w:shd w:val="clear" w:color="auto" w:fill="auto"/>
            <w:noWrap/>
            <w:vAlign w:val="center"/>
          </w:tcPr>
          <w:p w14:paraId="33A49D09" w14:textId="3D9BCFFD" w:rsidR="00CD7086" w:rsidRPr="00547890" w:rsidRDefault="00CD7086" w:rsidP="00CD7086">
            <w:pPr>
              <w:spacing w:line="240" w:lineRule="auto"/>
              <w:ind w:firstLine="0"/>
              <w:jc w:val="center"/>
              <w:rPr>
                <w:rFonts w:ascii="Arial" w:hAnsi="Arial" w:cs="Arial"/>
                <w:sz w:val="18"/>
                <w:szCs w:val="18"/>
                <w:lang w:val="en-US"/>
              </w:rPr>
            </w:pPr>
          </w:p>
        </w:tc>
        <w:tc>
          <w:tcPr>
            <w:tcW w:w="1701" w:type="dxa"/>
            <w:shd w:val="clear" w:color="auto" w:fill="auto"/>
            <w:noWrap/>
            <w:vAlign w:val="center"/>
          </w:tcPr>
          <w:p w14:paraId="4D292794" w14:textId="1D86F554" w:rsidR="00CD7086" w:rsidRPr="00547890" w:rsidRDefault="00CD7086" w:rsidP="00CD7086">
            <w:pPr>
              <w:spacing w:line="240" w:lineRule="auto"/>
              <w:ind w:firstLine="0"/>
              <w:jc w:val="center"/>
              <w:rPr>
                <w:rFonts w:ascii="Arial" w:hAnsi="Arial" w:cs="Arial"/>
                <w:sz w:val="18"/>
                <w:szCs w:val="18"/>
                <w:lang w:val="en-US"/>
              </w:rPr>
            </w:pPr>
          </w:p>
        </w:tc>
      </w:tr>
    </w:tbl>
    <w:p w14:paraId="3A0851E9" w14:textId="77777777" w:rsidR="00CD7086" w:rsidRDefault="00CD7086" w:rsidP="00385020">
      <w:pPr>
        <w:pStyle w:val="aff6"/>
        <w:rPr>
          <w:rFonts w:ascii="Arial" w:hAnsi="Arial" w:cs="Arial"/>
        </w:rPr>
      </w:pPr>
    </w:p>
    <w:p w14:paraId="4C5E1EB9" w14:textId="46680698"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C5437F">
        <w:rPr>
          <w:rFonts w:ascii="Arial" w:hAnsi="Arial" w:cs="Arial"/>
          <w:b/>
          <w:bCs/>
        </w:rPr>
        <w:t xml:space="preserve"> -12</w:t>
      </w:r>
      <w:r w:rsidRPr="00547890">
        <w:rPr>
          <w:rFonts w:ascii="Arial" w:hAnsi="Arial" w:cs="Arial"/>
        </w:rPr>
        <w:fldChar w:fldCharType="end"/>
      </w:r>
      <w:r w:rsidR="00C5437F">
        <w:rPr>
          <w:rFonts w:ascii="Arial" w:hAnsi="Arial" w:cs="Arial"/>
        </w:rPr>
        <w:t xml:space="preserve"> </w:t>
      </w:r>
      <w:r w:rsidRPr="00547890">
        <w:rPr>
          <w:rFonts w:ascii="Arial" w:hAnsi="Arial" w:cs="Arial"/>
        </w:rPr>
        <w:t>环境监测系统数据模板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184077DF" w14:textId="77777777" w:rsidTr="000B177D">
        <w:trPr>
          <w:trHeight w:val="283"/>
          <w:tblHeader/>
          <w:jc w:val="center"/>
        </w:trPr>
        <w:tc>
          <w:tcPr>
            <w:tcW w:w="1134" w:type="dxa"/>
            <w:vMerge w:val="restart"/>
            <w:shd w:val="clear" w:color="auto" w:fill="auto"/>
            <w:noWrap/>
            <w:vAlign w:val="center"/>
            <w:hideMark/>
          </w:tcPr>
          <w:p w14:paraId="639E30B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6BEF6F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2714C3C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62A6D08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3499B55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7CE813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39EA1D94" w14:textId="77777777" w:rsidTr="000B177D">
        <w:trPr>
          <w:trHeight w:val="283"/>
          <w:tblHeader/>
          <w:jc w:val="center"/>
        </w:trPr>
        <w:tc>
          <w:tcPr>
            <w:tcW w:w="1134" w:type="dxa"/>
            <w:vMerge/>
            <w:vAlign w:val="center"/>
            <w:hideMark/>
          </w:tcPr>
          <w:p w14:paraId="7C436BC4"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18A4287"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7027067D"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2430D443"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04BC2B8"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579BF0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AA2FDA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5437F" w:rsidRPr="00547890" w14:paraId="2F743838" w14:textId="77777777" w:rsidTr="000B177D">
        <w:trPr>
          <w:trHeight w:val="283"/>
          <w:jc w:val="center"/>
        </w:trPr>
        <w:tc>
          <w:tcPr>
            <w:tcW w:w="1134" w:type="dxa"/>
            <w:vMerge w:val="restart"/>
            <w:shd w:val="clear" w:color="auto" w:fill="auto"/>
            <w:noWrap/>
            <w:vAlign w:val="center"/>
            <w:hideMark/>
          </w:tcPr>
          <w:p w14:paraId="657D80CB" w14:textId="5ECD59B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1AC2D745" w14:textId="60D84F7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系统功能</w:t>
            </w:r>
          </w:p>
        </w:tc>
        <w:tc>
          <w:tcPr>
            <w:tcW w:w="850" w:type="dxa"/>
            <w:shd w:val="clear" w:color="auto" w:fill="auto"/>
            <w:noWrap/>
            <w:vAlign w:val="center"/>
          </w:tcPr>
          <w:p w14:paraId="3FC93EA5" w14:textId="656CBD86"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6750BD8" w14:textId="4B877F1C" w:rsidR="00C5437F" w:rsidRPr="00547890" w:rsidRDefault="00C5437F" w:rsidP="00C5437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73543761" w14:textId="109F271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00DD833F" w14:textId="7089E8D0"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4D00B6DE" w14:textId="4BF365B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769EC5FF" w14:textId="77777777" w:rsidTr="000B177D">
        <w:trPr>
          <w:trHeight w:val="283"/>
          <w:jc w:val="center"/>
        </w:trPr>
        <w:tc>
          <w:tcPr>
            <w:tcW w:w="1134" w:type="dxa"/>
            <w:vMerge/>
            <w:vAlign w:val="center"/>
            <w:hideMark/>
          </w:tcPr>
          <w:p w14:paraId="189D8BEC"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F0D8C76" w14:textId="1ED2F89B"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系统形式</w:t>
            </w:r>
          </w:p>
        </w:tc>
        <w:tc>
          <w:tcPr>
            <w:tcW w:w="850" w:type="dxa"/>
            <w:shd w:val="clear" w:color="auto" w:fill="auto"/>
            <w:noWrap/>
            <w:vAlign w:val="center"/>
          </w:tcPr>
          <w:p w14:paraId="75D27FC1" w14:textId="1E981320"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77BF6BE" w14:textId="02631D3B" w:rsidR="00C5437F" w:rsidRPr="0054789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hideMark/>
          </w:tcPr>
          <w:p w14:paraId="59B59297" w14:textId="563AA67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25C59435" w14:textId="72ABFCA9"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27D37791" w14:textId="2F84F62C"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0CE84625" w14:textId="77777777" w:rsidTr="000B177D">
        <w:trPr>
          <w:trHeight w:val="283"/>
          <w:jc w:val="center"/>
        </w:trPr>
        <w:tc>
          <w:tcPr>
            <w:tcW w:w="1134" w:type="dxa"/>
            <w:vMerge/>
            <w:vAlign w:val="center"/>
            <w:hideMark/>
          </w:tcPr>
          <w:p w14:paraId="441EBD0D"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A476779" w14:textId="576FFE8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系统组成</w:t>
            </w:r>
          </w:p>
        </w:tc>
        <w:tc>
          <w:tcPr>
            <w:tcW w:w="850" w:type="dxa"/>
            <w:shd w:val="clear" w:color="auto" w:fill="auto"/>
            <w:noWrap/>
            <w:vAlign w:val="center"/>
          </w:tcPr>
          <w:p w14:paraId="50597F4C" w14:textId="7E84CE7E"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475677F" w14:textId="45DEFFB0" w:rsidR="00C5437F" w:rsidRPr="0054789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hideMark/>
          </w:tcPr>
          <w:p w14:paraId="7710214A" w14:textId="09EBF37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hideMark/>
          </w:tcPr>
          <w:p w14:paraId="40DA0FE4" w14:textId="40B48E0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hideMark/>
          </w:tcPr>
          <w:p w14:paraId="08A068FC" w14:textId="758A6EC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38C3E590" w14:textId="77777777" w:rsidTr="000B177D">
        <w:trPr>
          <w:trHeight w:val="283"/>
          <w:jc w:val="center"/>
        </w:trPr>
        <w:tc>
          <w:tcPr>
            <w:tcW w:w="1134" w:type="dxa"/>
            <w:vMerge/>
            <w:vAlign w:val="center"/>
          </w:tcPr>
          <w:p w14:paraId="45D7AE91"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7E50C232" w14:textId="463B75F5"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系统结构</w:t>
            </w:r>
          </w:p>
        </w:tc>
        <w:tc>
          <w:tcPr>
            <w:tcW w:w="850" w:type="dxa"/>
            <w:shd w:val="clear" w:color="auto" w:fill="auto"/>
            <w:noWrap/>
            <w:vAlign w:val="center"/>
          </w:tcPr>
          <w:p w14:paraId="7B36E9FA" w14:textId="722908C6"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4BB18BB" w14:textId="331FFAC6"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18B0699F" w14:textId="0D4A664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42D0A844" w14:textId="7A42CA9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59D418AF" w14:textId="6F622AE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194E6989" w14:textId="77777777" w:rsidTr="000B177D">
        <w:trPr>
          <w:trHeight w:val="283"/>
          <w:jc w:val="center"/>
        </w:trPr>
        <w:tc>
          <w:tcPr>
            <w:tcW w:w="1134" w:type="dxa"/>
            <w:vMerge/>
            <w:vAlign w:val="center"/>
          </w:tcPr>
          <w:p w14:paraId="4E4AA60B"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20D0E0F2" w14:textId="37836FE8"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系统主机房位置</w:t>
            </w:r>
          </w:p>
        </w:tc>
        <w:tc>
          <w:tcPr>
            <w:tcW w:w="850" w:type="dxa"/>
            <w:shd w:val="clear" w:color="auto" w:fill="auto"/>
            <w:noWrap/>
            <w:vAlign w:val="center"/>
          </w:tcPr>
          <w:p w14:paraId="08525B71" w14:textId="4868DD90"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A8AA204" w14:textId="3D94CBC0"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1376547D" w14:textId="50690EB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3D93FB81" w14:textId="6965BC1F"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71245143" w14:textId="7EEEDBF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3D289BB4" w14:textId="77777777" w:rsidTr="000B177D">
        <w:trPr>
          <w:trHeight w:val="283"/>
          <w:jc w:val="center"/>
        </w:trPr>
        <w:tc>
          <w:tcPr>
            <w:tcW w:w="1134" w:type="dxa"/>
            <w:vMerge/>
            <w:vAlign w:val="center"/>
          </w:tcPr>
          <w:p w14:paraId="70335959"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7CF7AE74" w14:textId="418D47C3"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系统控制室位置</w:t>
            </w:r>
          </w:p>
        </w:tc>
        <w:tc>
          <w:tcPr>
            <w:tcW w:w="850" w:type="dxa"/>
            <w:shd w:val="clear" w:color="auto" w:fill="auto"/>
            <w:noWrap/>
            <w:vAlign w:val="center"/>
          </w:tcPr>
          <w:p w14:paraId="44EC938C" w14:textId="6406E099"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2E541FE" w14:textId="086E323B"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702188D5" w14:textId="6C611B24"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518B523B" w14:textId="645B2871"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68DE8F34" w14:textId="182B5457"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095ABA91" w14:textId="77777777" w:rsidTr="000B177D">
        <w:trPr>
          <w:trHeight w:val="283"/>
          <w:jc w:val="center"/>
        </w:trPr>
        <w:tc>
          <w:tcPr>
            <w:tcW w:w="1134" w:type="dxa"/>
            <w:vMerge/>
            <w:vAlign w:val="center"/>
          </w:tcPr>
          <w:p w14:paraId="59EA0BC0"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02D1A9E8" w14:textId="69526ADC"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系统接口形式</w:t>
            </w:r>
          </w:p>
        </w:tc>
        <w:tc>
          <w:tcPr>
            <w:tcW w:w="850" w:type="dxa"/>
            <w:shd w:val="clear" w:color="auto" w:fill="auto"/>
            <w:noWrap/>
            <w:vAlign w:val="center"/>
          </w:tcPr>
          <w:p w14:paraId="406FE500" w14:textId="19DA5962"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FB101ED" w14:textId="6E354DC7"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64A3B22B" w14:textId="26453EA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76F709FD" w14:textId="49812E6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7E471E1A" w14:textId="7BDD5BC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6672A493" w14:textId="77777777" w:rsidTr="000B177D">
        <w:trPr>
          <w:trHeight w:val="283"/>
          <w:jc w:val="center"/>
        </w:trPr>
        <w:tc>
          <w:tcPr>
            <w:tcW w:w="1134" w:type="dxa"/>
            <w:vMerge/>
            <w:vAlign w:val="center"/>
          </w:tcPr>
          <w:p w14:paraId="7BCE70A7"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39C49E72" w14:textId="761632D6"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系统通信协议</w:t>
            </w:r>
          </w:p>
        </w:tc>
        <w:tc>
          <w:tcPr>
            <w:tcW w:w="850" w:type="dxa"/>
            <w:shd w:val="clear" w:color="auto" w:fill="auto"/>
            <w:noWrap/>
            <w:vAlign w:val="center"/>
          </w:tcPr>
          <w:p w14:paraId="46FF44EB"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A03CC7A" w14:textId="4CA92444"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0EC84DBF" w14:textId="0FE12D88"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355B61AB" w14:textId="4C9C724D"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0DBEA954" w14:textId="28D9E12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60362E73" w14:textId="77777777" w:rsidTr="000B177D">
        <w:trPr>
          <w:trHeight w:val="283"/>
          <w:jc w:val="center"/>
        </w:trPr>
        <w:tc>
          <w:tcPr>
            <w:tcW w:w="1134" w:type="dxa"/>
            <w:vMerge/>
            <w:vAlign w:val="center"/>
          </w:tcPr>
          <w:p w14:paraId="6BF4C628"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2862E0D2" w14:textId="499F14DE"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监测对象</w:t>
            </w:r>
          </w:p>
        </w:tc>
        <w:tc>
          <w:tcPr>
            <w:tcW w:w="850" w:type="dxa"/>
            <w:shd w:val="clear" w:color="auto" w:fill="auto"/>
            <w:noWrap/>
            <w:vAlign w:val="center"/>
          </w:tcPr>
          <w:p w14:paraId="7457AE87"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2CF73DE" w14:textId="76F06CF9"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4B9CEB2E" w14:textId="009194FB"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5DF73440" w14:textId="6C0D12DC"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6F9C74B5" w14:textId="4C996C2C"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08A27608" w14:textId="77777777" w:rsidTr="000B177D">
        <w:trPr>
          <w:trHeight w:val="283"/>
          <w:jc w:val="center"/>
        </w:trPr>
        <w:tc>
          <w:tcPr>
            <w:tcW w:w="1134" w:type="dxa"/>
            <w:vMerge/>
            <w:vAlign w:val="center"/>
          </w:tcPr>
          <w:p w14:paraId="34899988"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1DD3BEDD" w14:textId="34D7A8BB"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监测区域</w:t>
            </w:r>
          </w:p>
        </w:tc>
        <w:tc>
          <w:tcPr>
            <w:tcW w:w="850" w:type="dxa"/>
            <w:shd w:val="clear" w:color="auto" w:fill="auto"/>
            <w:noWrap/>
            <w:vAlign w:val="center"/>
          </w:tcPr>
          <w:p w14:paraId="5F4DF090"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C129AB4" w14:textId="5070D21E"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00C5D5CB" w14:textId="1339ADFB"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40A77D86" w14:textId="26D42AEF"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74876108" w14:textId="347FE7DE"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02376176" w14:textId="77777777" w:rsidTr="000B177D">
        <w:trPr>
          <w:trHeight w:val="283"/>
          <w:jc w:val="center"/>
        </w:trPr>
        <w:tc>
          <w:tcPr>
            <w:tcW w:w="1134" w:type="dxa"/>
            <w:vMerge/>
            <w:vAlign w:val="center"/>
          </w:tcPr>
          <w:p w14:paraId="4B66732E"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345D8686" w14:textId="29EF0FB5"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采样器型号</w:t>
            </w:r>
          </w:p>
        </w:tc>
        <w:tc>
          <w:tcPr>
            <w:tcW w:w="850" w:type="dxa"/>
            <w:shd w:val="clear" w:color="auto" w:fill="auto"/>
            <w:noWrap/>
            <w:vAlign w:val="center"/>
          </w:tcPr>
          <w:p w14:paraId="02FEA238"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DA1E228" w14:textId="533A6759"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466E11FE" w14:textId="029B9DF3"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07B5189D" w14:textId="270713DF"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497E029F" w14:textId="55922C60"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3EC007F9" w14:textId="77777777" w:rsidTr="000B177D">
        <w:trPr>
          <w:trHeight w:val="283"/>
          <w:jc w:val="center"/>
        </w:trPr>
        <w:tc>
          <w:tcPr>
            <w:tcW w:w="1134" w:type="dxa"/>
            <w:vMerge/>
            <w:vAlign w:val="center"/>
          </w:tcPr>
          <w:p w14:paraId="48585480"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7FAE8E35" w14:textId="63BD51F7"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采样器数量</w:t>
            </w:r>
          </w:p>
        </w:tc>
        <w:tc>
          <w:tcPr>
            <w:tcW w:w="850" w:type="dxa"/>
            <w:shd w:val="clear" w:color="auto" w:fill="auto"/>
            <w:noWrap/>
            <w:vAlign w:val="center"/>
          </w:tcPr>
          <w:p w14:paraId="6692940B"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0464F87" w14:textId="70FE4A91"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个</w:t>
            </w:r>
          </w:p>
        </w:tc>
        <w:tc>
          <w:tcPr>
            <w:tcW w:w="964" w:type="dxa"/>
            <w:shd w:val="clear" w:color="auto" w:fill="auto"/>
            <w:noWrap/>
            <w:vAlign w:val="center"/>
          </w:tcPr>
          <w:p w14:paraId="4465A63D" w14:textId="667F94B5"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数值</w:t>
            </w:r>
          </w:p>
        </w:tc>
        <w:tc>
          <w:tcPr>
            <w:tcW w:w="1215" w:type="dxa"/>
            <w:shd w:val="clear" w:color="auto" w:fill="auto"/>
            <w:noWrap/>
            <w:vAlign w:val="center"/>
          </w:tcPr>
          <w:p w14:paraId="0AA754D8" w14:textId="4778E3A8"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506E9E69" w14:textId="03C2803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55919070" w14:textId="77777777" w:rsidTr="000B177D">
        <w:trPr>
          <w:trHeight w:val="283"/>
          <w:jc w:val="center"/>
        </w:trPr>
        <w:tc>
          <w:tcPr>
            <w:tcW w:w="1134" w:type="dxa"/>
            <w:vMerge/>
            <w:vAlign w:val="center"/>
          </w:tcPr>
          <w:p w14:paraId="3A135D82"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13F7148E" w14:textId="57BCC1AC"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测量精度</w:t>
            </w:r>
          </w:p>
        </w:tc>
        <w:tc>
          <w:tcPr>
            <w:tcW w:w="850" w:type="dxa"/>
            <w:shd w:val="clear" w:color="auto" w:fill="auto"/>
            <w:noWrap/>
            <w:vAlign w:val="center"/>
          </w:tcPr>
          <w:p w14:paraId="08DC4B47"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640A568" w14:textId="7F5ED692"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多种</w:t>
            </w:r>
          </w:p>
        </w:tc>
        <w:tc>
          <w:tcPr>
            <w:tcW w:w="964" w:type="dxa"/>
            <w:shd w:val="clear" w:color="auto" w:fill="auto"/>
            <w:noWrap/>
            <w:vAlign w:val="center"/>
          </w:tcPr>
          <w:p w14:paraId="79164C9C" w14:textId="745A9F3D"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数值</w:t>
            </w:r>
          </w:p>
        </w:tc>
        <w:tc>
          <w:tcPr>
            <w:tcW w:w="1215" w:type="dxa"/>
            <w:shd w:val="clear" w:color="auto" w:fill="auto"/>
            <w:noWrap/>
            <w:vAlign w:val="center"/>
          </w:tcPr>
          <w:p w14:paraId="678607F6" w14:textId="539BDF4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1BEC5BFC" w14:textId="1DD13A80"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27663B96" w14:textId="77777777" w:rsidTr="000B177D">
        <w:trPr>
          <w:trHeight w:val="283"/>
          <w:jc w:val="center"/>
        </w:trPr>
        <w:tc>
          <w:tcPr>
            <w:tcW w:w="1134" w:type="dxa"/>
            <w:vMerge/>
            <w:vAlign w:val="center"/>
          </w:tcPr>
          <w:p w14:paraId="77598F65"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41DEFEBE" w14:textId="7EBE1192"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采样频率</w:t>
            </w:r>
          </w:p>
        </w:tc>
        <w:tc>
          <w:tcPr>
            <w:tcW w:w="850" w:type="dxa"/>
            <w:shd w:val="clear" w:color="auto" w:fill="auto"/>
            <w:noWrap/>
            <w:vAlign w:val="center"/>
          </w:tcPr>
          <w:p w14:paraId="22DF8BFA"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509BE33" w14:textId="5CB4FC68"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/s</w:t>
            </w:r>
          </w:p>
        </w:tc>
        <w:tc>
          <w:tcPr>
            <w:tcW w:w="964" w:type="dxa"/>
            <w:shd w:val="clear" w:color="auto" w:fill="auto"/>
            <w:noWrap/>
            <w:vAlign w:val="center"/>
          </w:tcPr>
          <w:p w14:paraId="11D29634" w14:textId="2644110D"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数值</w:t>
            </w:r>
          </w:p>
        </w:tc>
        <w:tc>
          <w:tcPr>
            <w:tcW w:w="1215" w:type="dxa"/>
            <w:shd w:val="clear" w:color="auto" w:fill="auto"/>
            <w:noWrap/>
            <w:vAlign w:val="center"/>
          </w:tcPr>
          <w:p w14:paraId="56D8FD1D" w14:textId="1C4EEF7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5D733287" w14:textId="1B44CC7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2F939EB8" w14:textId="77777777" w:rsidTr="000B177D">
        <w:trPr>
          <w:trHeight w:val="283"/>
          <w:jc w:val="center"/>
        </w:trPr>
        <w:tc>
          <w:tcPr>
            <w:tcW w:w="1134" w:type="dxa"/>
            <w:vMerge/>
            <w:vAlign w:val="center"/>
          </w:tcPr>
          <w:p w14:paraId="05018175"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25D0141C" w14:textId="3963F7B3"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存储格式</w:t>
            </w:r>
          </w:p>
        </w:tc>
        <w:tc>
          <w:tcPr>
            <w:tcW w:w="850" w:type="dxa"/>
            <w:shd w:val="clear" w:color="auto" w:fill="auto"/>
            <w:noWrap/>
            <w:vAlign w:val="center"/>
          </w:tcPr>
          <w:p w14:paraId="3AA04F43"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30D960E" w14:textId="4B22500A"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2B427353" w14:textId="7E656A71"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2F4F01A2" w14:textId="13B176F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04FE6C76" w14:textId="1A2D1289"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00B2BB8F" w14:textId="77777777" w:rsidTr="000B177D">
        <w:trPr>
          <w:trHeight w:val="283"/>
          <w:jc w:val="center"/>
        </w:trPr>
        <w:tc>
          <w:tcPr>
            <w:tcW w:w="1134" w:type="dxa"/>
            <w:vMerge/>
            <w:vAlign w:val="center"/>
          </w:tcPr>
          <w:p w14:paraId="15E416C3"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A49E405" w14:textId="4E2CC578"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存储时间</w:t>
            </w:r>
            <w:r w:rsidRPr="00547890">
              <w:rPr>
                <w:rFonts w:ascii="Arial" w:hAnsi="Arial" w:cs="Arial"/>
                <w:sz w:val="18"/>
                <w:szCs w:val="18"/>
                <w:lang w:val="en-US"/>
              </w:rPr>
              <w:t>\</w:t>
            </w:r>
            <w:r w:rsidRPr="00547890">
              <w:rPr>
                <w:rFonts w:ascii="Arial" w:hAnsi="Arial" w:cs="Arial"/>
                <w:sz w:val="18"/>
                <w:szCs w:val="18"/>
                <w:lang w:val="en-US"/>
              </w:rPr>
              <w:t>自动覆盖周期</w:t>
            </w:r>
          </w:p>
        </w:tc>
        <w:tc>
          <w:tcPr>
            <w:tcW w:w="850" w:type="dxa"/>
            <w:shd w:val="clear" w:color="auto" w:fill="auto"/>
            <w:noWrap/>
            <w:vAlign w:val="center"/>
          </w:tcPr>
          <w:p w14:paraId="2FBD81F6"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42F94A9" w14:textId="26A0732C"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h</w:t>
            </w:r>
          </w:p>
        </w:tc>
        <w:tc>
          <w:tcPr>
            <w:tcW w:w="964" w:type="dxa"/>
            <w:shd w:val="clear" w:color="auto" w:fill="auto"/>
            <w:noWrap/>
            <w:vAlign w:val="center"/>
          </w:tcPr>
          <w:p w14:paraId="0066C627" w14:textId="746F2C02"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数值</w:t>
            </w:r>
          </w:p>
        </w:tc>
        <w:tc>
          <w:tcPr>
            <w:tcW w:w="1215" w:type="dxa"/>
            <w:shd w:val="clear" w:color="auto" w:fill="auto"/>
            <w:noWrap/>
            <w:vAlign w:val="center"/>
          </w:tcPr>
          <w:p w14:paraId="01CC86D6" w14:textId="67F83E70"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1E5D69DB" w14:textId="39803650"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r w:rsidR="00C5437F" w:rsidRPr="00547890" w14:paraId="0B2D339B" w14:textId="77777777" w:rsidTr="000B177D">
        <w:trPr>
          <w:trHeight w:val="283"/>
          <w:jc w:val="center"/>
        </w:trPr>
        <w:tc>
          <w:tcPr>
            <w:tcW w:w="1134" w:type="dxa"/>
            <w:vMerge/>
            <w:vAlign w:val="center"/>
          </w:tcPr>
          <w:p w14:paraId="11366CDA"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FFA8F81" w14:textId="06B07CEC"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报警方式</w:t>
            </w:r>
          </w:p>
        </w:tc>
        <w:tc>
          <w:tcPr>
            <w:tcW w:w="850" w:type="dxa"/>
            <w:shd w:val="clear" w:color="auto" w:fill="auto"/>
            <w:noWrap/>
            <w:vAlign w:val="center"/>
          </w:tcPr>
          <w:p w14:paraId="7A603D6C"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9215849" w14:textId="3BB525C1"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lang w:val="en-US"/>
              </w:rPr>
              <w:t>无</w:t>
            </w:r>
          </w:p>
        </w:tc>
        <w:tc>
          <w:tcPr>
            <w:tcW w:w="964" w:type="dxa"/>
            <w:shd w:val="clear" w:color="auto" w:fill="auto"/>
            <w:noWrap/>
            <w:vAlign w:val="center"/>
          </w:tcPr>
          <w:p w14:paraId="6F44D2B1" w14:textId="2F76238C"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文字</w:t>
            </w:r>
          </w:p>
        </w:tc>
        <w:tc>
          <w:tcPr>
            <w:tcW w:w="1215" w:type="dxa"/>
            <w:shd w:val="clear" w:color="auto" w:fill="auto"/>
            <w:noWrap/>
            <w:vAlign w:val="center"/>
          </w:tcPr>
          <w:p w14:paraId="3E53B8E7" w14:textId="623E81CE"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可选</w:t>
            </w:r>
          </w:p>
        </w:tc>
        <w:tc>
          <w:tcPr>
            <w:tcW w:w="1701" w:type="dxa"/>
            <w:shd w:val="clear" w:color="auto" w:fill="auto"/>
            <w:noWrap/>
            <w:vAlign w:val="center"/>
          </w:tcPr>
          <w:p w14:paraId="2CE93F46" w14:textId="1306B4C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p>
        </w:tc>
      </w:tr>
    </w:tbl>
    <w:p w14:paraId="6B3B7902" w14:textId="77777777" w:rsidR="00C5437F" w:rsidRPr="00547890" w:rsidRDefault="00C5437F" w:rsidP="00C5437F">
      <w:pPr>
        <w:ind w:firstLine="0"/>
        <w:jc w:val="center"/>
        <w:rPr>
          <w:rFonts w:ascii="Arial" w:hAnsi="Arial" w:cs="Arial"/>
        </w:rPr>
      </w:pPr>
    </w:p>
    <w:p w14:paraId="256E2846" w14:textId="5EC5667B"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C5437F">
        <w:rPr>
          <w:rFonts w:ascii="Arial" w:hAnsi="Arial" w:cs="Arial"/>
          <w:b/>
          <w:bCs/>
        </w:rPr>
        <w:t xml:space="preserve"> -13 </w:t>
      </w:r>
      <w:r w:rsidRPr="00547890">
        <w:rPr>
          <w:rFonts w:ascii="Arial" w:hAnsi="Arial" w:cs="Arial"/>
        </w:rPr>
        <w:fldChar w:fldCharType="end"/>
      </w:r>
      <w:r w:rsidRPr="00547890">
        <w:rPr>
          <w:rFonts w:ascii="Arial" w:hAnsi="Arial" w:cs="Arial"/>
        </w:rPr>
        <w:t>能源管理系统数据模板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21965AE1" w14:textId="77777777" w:rsidTr="000B177D">
        <w:trPr>
          <w:trHeight w:val="283"/>
          <w:tblHeader/>
          <w:jc w:val="center"/>
        </w:trPr>
        <w:tc>
          <w:tcPr>
            <w:tcW w:w="1134" w:type="dxa"/>
            <w:vMerge w:val="restart"/>
            <w:shd w:val="clear" w:color="auto" w:fill="auto"/>
            <w:noWrap/>
            <w:vAlign w:val="center"/>
            <w:hideMark/>
          </w:tcPr>
          <w:p w14:paraId="2651D49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lastRenderedPageBreak/>
              <w:t>属性组</w:t>
            </w:r>
          </w:p>
        </w:tc>
        <w:tc>
          <w:tcPr>
            <w:tcW w:w="1701" w:type="dxa"/>
            <w:vMerge w:val="restart"/>
            <w:shd w:val="clear" w:color="auto" w:fill="auto"/>
            <w:noWrap/>
            <w:vAlign w:val="center"/>
            <w:hideMark/>
          </w:tcPr>
          <w:p w14:paraId="2C56707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0B26430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55E53DC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5680C36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24D52FC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7A669B4F" w14:textId="77777777" w:rsidTr="000B177D">
        <w:trPr>
          <w:trHeight w:val="283"/>
          <w:tblHeader/>
          <w:jc w:val="center"/>
        </w:trPr>
        <w:tc>
          <w:tcPr>
            <w:tcW w:w="1134" w:type="dxa"/>
            <w:vMerge/>
            <w:vAlign w:val="center"/>
            <w:hideMark/>
          </w:tcPr>
          <w:p w14:paraId="20293A10"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68A546DC"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79C57F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33E763BE"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EEA2EAA"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090D03E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35B8E1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C5437F" w:rsidRPr="00547890" w14:paraId="61B2091F" w14:textId="77777777" w:rsidTr="000B177D">
        <w:trPr>
          <w:trHeight w:val="283"/>
          <w:jc w:val="center"/>
        </w:trPr>
        <w:tc>
          <w:tcPr>
            <w:tcW w:w="1134" w:type="dxa"/>
            <w:vMerge w:val="restart"/>
            <w:shd w:val="clear" w:color="auto" w:fill="auto"/>
            <w:noWrap/>
            <w:vAlign w:val="center"/>
            <w:hideMark/>
          </w:tcPr>
          <w:p w14:paraId="4D61242D" w14:textId="2F2EBCF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22B5C391" w14:textId="12B3B1FE"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321C56C3"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4393C74" w14:textId="6E71BA5B" w:rsidR="00C5437F" w:rsidRPr="0054789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2D0D7CE" w14:textId="5C5F33F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40F3AD03" w14:textId="54DDB01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5F412840" w14:textId="734DB520"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4C173CE7" w14:textId="77777777" w:rsidTr="000B177D">
        <w:trPr>
          <w:trHeight w:val="283"/>
          <w:jc w:val="center"/>
        </w:trPr>
        <w:tc>
          <w:tcPr>
            <w:tcW w:w="1134" w:type="dxa"/>
            <w:vMerge/>
            <w:vAlign w:val="center"/>
            <w:hideMark/>
          </w:tcPr>
          <w:p w14:paraId="0614DD5B"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97C9F88" w14:textId="03F9AEE8"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6D011C70"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EACF470" w14:textId="4BA07385" w:rsidR="00C5437F" w:rsidRPr="0054789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C2A615A" w14:textId="79D6FD4F"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70E58C6A" w14:textId="45C312F1"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3148ACBB" w14:textId="79954467"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2A7EB73E" w14:textId="77777777" w:rsidTr="000B177D">
        <w:trPr>
          <w:trHeight w:val="283"/>
          <w:jc w:val="center"/>
        </w:trPr>
        <w:tc>
          <w:tcPr>
            <w:tcW w:w="1134" w:type="dxa"/>
            <w:vMerge/>
            <w:vAlign w:val="center"/>
            <w:hideMark/>
          </w:tcPr>
          <w:p w14:paraId="328841E3"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30545E62" w14:textId="0F87DCE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2FB5A2EE"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6384951" w14:textId="1E6562AF" w:rsidR="00C5437F" w:rsidRPr="0054789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1861A5DC" w14:textId="179669E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75249EF1" w14:textId="5C7EE1A8"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18F28255" w14:textId="47AF614B"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247E14E2" w14:textId="77777777" w:rsidTr="000B177D">
        <w:trPr>
          <w:trHeight w:val="283"/>
          <w:jc w:val="center"/>
        </w:trPr>
        <w:tc>
          <w:tcPr>
            <w:tcW w:w="1134" w:type="dxa"/>
            <w:vMerge/>
            <w:vAlign w:val="center"/>
          </w:tcPr>
          <w:p w14:paraId="5A48A07C"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2F41A285" w14:textId="29CC932E"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04048A42"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D38B375" w14:textId="666926BD"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3497329" w14:textId="7B3F3AE4"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73D3B5B2" w14:textId="320F446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BEE6AA6" w14:textId="0812F2F7"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69E75180" w14:textId="77777777" w:rsidTr="000B177D">
        <w:trPr>
          <w:trHeight w:val="283"/>
          <w:jc w:val="center"/>
        </w:trPr>
        <w:tc>
          <w:tcPr>
            <w:tcW w:w="1134" w:type="dxa"/>
            <w:vMerge/>
            <w:vAlign w:val="center"/>
          </w:tcPr>
          <w:p w14:paraId="13F3ECE2"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0FD35838" w14:textId="3DB02D3F"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39EC2613"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37D768D" w14:textId="551784C0"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F39DC48" w14:textId="4F4833B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9C4A6ED" w14:textId="02D945AE"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84493D0" w14:textId="5AB03B0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4A9597C8" w14:textId="77777777" w:rsidTr="000B177D">
        <w:trPr>
          <w:trHeight w:val="283"/>
          <w:jc w:val="center"/>
        </w:trPr>
        <w:tc>
          <w:tcPr>
            <w:tcW w:w="1134" w:type="dxa"/>
            <w:vMerge/>
            <w:vAlign w:val="center"/>
          </w:tcPr>
          <w:p w14:paraId="6A2E8B84"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16AB3600" w14:textId="4E5A05E9"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414358D2"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FB33A51" w14:textId="48EA9C78"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9D120F3" w14:textId="60442888"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6E9D6DA" w14:textId="270F75DE"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3E45B76" w14:textId="2F0CBBCC"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560AA292" w14:textId="77777777" w:rsidTr="000B177D">
        <w:trPr>
          <w:trHeight w:val="283"/>
          <w:jc w:val="center"/>
        </w:trPr>
        <w:tc>
          <w:tcPr>
            <w:tcW w:w="1134" w:type="dxa"/>
            <w:vMerge/>
            <w:vAlign w:val="center"/>
          </w:tcPr>
          <w:p w14:paraId="67ECAC4B"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7D9AB4E0" w14:textId="43DC1C82"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3319EA57" w14:textId="77777777" w:rsidR="00C5437F" w:rsidRPr="0054789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43FD3EA" w14:textId="6CF61159"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FB1765A" w14:textId="415F85B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761612F7" w14:textId="1754DDEA"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7E27761" w14:textId="725E518C"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5F392DC7" w14:textId="77777777" w:rsidTr="000B177D">
        <w:trPr>
          <w:trHeight w:val="283"/>
          <w:jc w:val="center"/>
        </w:trPr>
        <w:tc>
          <w:tcPr>
            <w:tcW w:w="1134" w:type="dxa"/>
            <w:vMerge/>
            <w:vAlign w:val="center"/>
          </w:tcPr>
          <w:p w14:paraId="710BAF2D"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84C4004" w14:textId="5C70378F"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5040BE3B"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ECEC309" w14:textId="0429A230"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D1D15CC" w14:textId="427260DD"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FDA11AC" w14:textId="0AB2304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BE4AFCE" w14:textId="0EECAC2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72482AE4" w14:textId="77777777" w:rsidTr="000B177D">
        <w:trPr>
          <w:trHeight w:val="283"/>
          <w:jc w:val="center"/>
        </w:trPr>
        <w:tc>
          <w:tcPr>
            <w:tcW w:w="1134" w:type="dxa"/>
            <w:vMerge/>
            <w:vAlign w:val="center"/>
          </w:tcPr>
          <w:p w14:paraId="2F9E111F"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5E03A654" w14:textId="61A49BDA"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计量对象</w:t>
            </w:r>
          </w:p>
        </w:tc>
        <w:tc>
          <w:tcPr>
            <w:tcW w:w="850" w:type="dxa"/>
            <w:shd w:val="clear" w:color="auto" w:fill="auto"/>
            <w:noWrap/>
            <w:vAlign w:val="center"/>
          </w:tcPr>
          <w:p w14:paraId="4D10DD13"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AFE05B6" w14:textId="11E5703D"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E2DC87F" w14:textId="312F5CC1"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D717E83" w14:textId="61C63CB4"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60F4147" w14:textId="48CCE9A9"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2601BE98" w14:textId="77777777" w:rsidTr="000B177D">
        <w:trPr>
          <w:trHeight w:val="283"/>
          <w:jc w:val="center"/>
        </w:trPr>
        <w:tc>
          <w:tcPr>
            <w:tcW w:w="1134" w:type="dxa"/>
            <w:vMerge/>
            <w:vAlign w:val="center"/>
          </w:tcPr>
          <w:p w14:paraId="55A24E75"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4EA8D26B" w14:textId="687EF101"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计量区域</w:t>
            </w:r>
          </w:p>
        </w:tc>
        <w:tc>
          <w:tcPr>
            <w:tcW w:w="850" w:type="dxa"/>
            <w:shd w:val="clear" w:color="auto" w:fill="auto"/>
            <w:noWrap/>
            <w:vAlign w:val="center"/>
          </w:tcPr>
          <w:p w14:paraId="3D9D2CA3"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1C633EB" w14:textId="727F31DE"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BC29BE2" w14:textId="315315A8"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3E2FAF4" w14:textId="559F6A36"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5C231EB" w14:textId="12C614D2"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0A5845DB" w14:textId="77777777" w:rsidTr="000B177D">
        <w:trPr>
          <w:trHeight w:val="283"/>
          <w:jc w:val="center"/>
        </w:trPr>
        <w:tc>
          <w:tcPr>
            <w:tcW w:w="1134" w:type="dxa"/>
            <w:vMerge/>
            <w:vAlign w:val="center"/>
          </w:tcPr>
          <w:p w14:paraId="2BF985DE"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1E91556A" w14:textId="6FB35A6E"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采样器型号</w:t>
            </w:r>
          </w:p>
        </w:tc>
        <w:tc>
          <w:tcPr>
            <w:tcW w:w="850" w:type="dxa"/>
            <w:shd w:val="clear" w:color="auto" w:fill="auto"/>
            <w:noWrap/>
            <w:vAlign w:val="center"/>
          </w:tcPr>
          <w:p w14:paraId="48868D16"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CDF6D11" w14:textId="194C6962"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2680A7A" w14:textId="23EA4569"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7C66DA56" w14:textId="543DD29C"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0D3044A" w14:textId="4D2BF64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7EBBE232" w14:textId="77777777" w:rsidTr="000B177D">
        <w:trPr>
          <w:trHeight w:val="283"/>
          <w:jc w:val="center"/>
        </w:trPr>
        <w:tc>
          <w:tcPr>
            <w:tcW w:w="1134" w:type="dxa"/>
            <w:vMerge/>
            <w:vAlign w:val="center"/>
          </w:tcPr>
          <w:p w14:paraId="777C9428"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014CCC2E" w14:textId="70F3D2A3"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采样器数量</w:t>
            </w:r>
          </w:p>
        </w:tc>
        <w:tc>
          <w:tcPr>
            <w:tcW w:w="850" w:type="dxa"/>
            <w:shd w:val="clear" w:color="auto" w:fill="auto"/>
            <w:noWrap/>
            <w:vAlign w:val="center"/>
          </w:tcPr>
          <w:p w14:paraId="7A41A7BF"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3CD3C94" w14:textId="613B8535"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3399D840" w14:textId="0FB487F7"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3009EAF7" w14:textId="352700DD"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787C5CC" w14:textId="52596AA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22073B86" w14:textId="77777777" w:rsidTr="000B177D">
        <w:trPr>
          <w:trHeight w:val="283"/>
          <w:jc w:val="center"/>
        </w:trPr>
        <w:tc>
          <w:tcPr>
            <w:tcW w:w="1134" w:type="dxa"/>
            <w:vMerge/>
            <w:vAlign w:val="center"/>
          </w:tcPr>
          <w:p w14:paraId="08E1961F"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5148E3C6" w14:textId="3FF362C5"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计量精度</w:t>
            </w:r>
          </w:p>
        </w:tc>
        <w:tc>
          <w:tcPr>
            <w:tcW w:w="850" w:type="dxa"/>
            <w:shd w:val="clear" w:color="auto" w:fill="auto"/>
            <w:noWrap/>
            <w:vAlign w:val="center"/>
          </w:tcPr>
          <w:p w14:paraId="74570BD4"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A6DA93E" w14:textId="45C80B11"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多种</w:t>
            </w:r>
          </w:p>
        </w:tc>
        <w:tc>
          <w:tcPr>
            <w:tcW w:w="964" w:type="dxa"/>
            <w:shd w:val="clear" w:color="auto" w:fill="auto"/>
            <w:noWrap/>
            <w:vAlign w:val="center"/>
          </w:tcPr>
          <w:p w14:paraId="6C0298A5" w14:textId="68B6D396"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3AA6EC13" w14:textId="58E4020F"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0BB71BD" w14:textId="4F16A988"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5F93D59D" w14:textId="77777777" w:rsidTr="000B177D">
        <w:trPr>
          <w:trHeight w:val="283"/>
          <w:jc w:val="center"/>
        </w:trPr>
        <w:tc>
          <w:tcPr>
            <w:tcW w:w="1134" w:type="dxa"/>
            <w:vMerge/>
            <w:vAlign w:val="center"/>
          </w:tcPr>
          <w:p w14:paraId="0A8351AF"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AE15D6B" w14:textId="51D047A8"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采样频率</w:t>
            </w:r>
          </w:p>
        </w:tc>
        <w:tc>
          <w:tcPr>
            <w:tcW w:w="850" w:type="dxa"/>
            <w:shd w:val="clear" w:color="auto" w:fill="auto"/>
            <w:noWrap/>
            <w:vAlign w:val="center"/>
          </w:tcPr>
          <w:p w14:paraId="62C9D093"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353773C" w14:textId="1A89BF02"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/s</w:t>
            </w:r>
          </w:p>
        </w:tc>
        <w:tc>
          <w:tcPr>
            <w:tcW w:w="964" w:type="dxa"/>
            <w:shd w:val="clear" w:color="auto" w:fill="auto"/>
            <w:noWrap/>
            <w:vAlign w:val="center"/>
          </w:tcPr>
          <w:p w14:paraId="64121ED9" w14:textId="6910EFDE"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263653F5" w14:textId="2507439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D3FB1C7" w14:textId="17C71E53"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10643540" w14:textId="77777777" w:rsidTr="000B177D">
        <w:trPr>
          <w:trHeight w:val="283"/>
          <w:jc w:val="center"/>
        </w:trPr>
        <w:tc>
          <w:tcPr>
            <w:tcW w:w="1134" w:type="dxa"/>
            <w:vMerge/>
            <w:vAlign w:val="center"/>
          </w:tcPr>
          <w:p w14:paraId="4576DC53"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7BEF3264" w14:textId="40C0CB73"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存储格式</w:t>
            </w:r>
          </w:p>
        </w:tc>
        <w:tc>
          <w:tcPr>
            <w:tcW w:w="850" w:type="dxa"/>
            <w:shd w:val="clear" w:color="auto" w:fill="auto"/>
            <w:noWrap/>
            <w:vAlign w:val="center"/>
          </w:tcPr>
          <w:p w14:paraId="226D2928"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0D09CB3" w14:textId="0C971848"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E186F91" w14:textId="4A10716F"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A7D0723" w14:textId="6CBAF69F"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9878E1F" w14:textId="5A9658CB"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1958AF90" w14:textId="77777777" w:rsidTr="000B177D">
        <w:trPr>
          <w:trHeight w:val="283"/>
          <w:jc w:val="center"/>
        </w:trPr>
        <w:tc>
          <w:tcPr>
            <w:tcW w:w="1134" w:type="dxa"/>
            <w:vMerge/>
            <w:vAlign w:val="center"/>
          </w:tcPr>
          <w:p w14:paraId="6F5B80A2"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2462C362" w14:textId="2EC30228"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存储时间</w:t>
            </w:r>
            <w:r w:rsidRPr="00547890">
              <w:rPr>
                <w:rFonts w:ascii="Arial" w:hAnsi="Arial" w:cs="Arial"/>
                <w:sz w:val="18"/>
                <w:szCs w:val="18"/>
              </w:rPr>
              <w:t>\</w:t>
            </w:r>
            <w:r w:rsidRPr="00547890">
              <w:rPr>
                <w:rFonts w:ascii="Arial" w:hAnsi="Arial" w:cs="Arial"/>
                <w:sz w:val="18"/>
                <w:szCs w:val="18"/>
              </w:rPr>
              <w:t>自动覆盖周期</w:t>
            </w:r>
          </w:p>
        </w:tc>
        <w:tc>
          <w:tcPr>
            <w:tcW w:w="850" w:type="dxa"/>
            <w:shd w:val="clear" w:color="auto" w:fill="auto"/>
            <w:noWrap/>
            <w:vAlign w:val="center"/>
          </w:tcPr>
          <w:p w14:paraId="7BEE5C3E"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255A7F8" w14:textId="65FCAD56"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h</w:t>
            </w:r>
          </w:p>
        </w:tc>
        <w:tc>
          <w:tcPr>
            <w:tcW w:w="964" w:type="dxa"/>
            <w:shd w:val="clear" w:color="auto" w:fill="auto"/>
            <w:noWrap/>
            <w:vAlign w:val="center"/>
          </w:tcPr>
          <w:p w14:paraId="2B1988DF" w14:textId="78608C1E"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0DA49A33" w14:textId="44C3D068"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EBC5012" w14:textId="6BEAE0CD"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5B5F9F8F" w14:textId="77777777" w:rsidTr="000B177D">
        <w:trPr>
          <w:trHeight w:val="283"/>
          <w:jc w:val="center"/>
        </w:trPr>
        <w:tc>
          <w:tcPr>
            <w:tcW w:w="1134" w:type="dxa"/>
            <w:vMerge/>
            <w:vAlign w:val="center"/>
          </w:tcPr>
          <w:p w14:paraId="7A53E5E0"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7FA6B5E9" w14:textId="381FEDAB" w:rsidR="00C5437F" w:rsidRPr="0038502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报警方式</w:t>
            </w:r>
          </w:p>
        </w:tc>
        <w:tc>
          <w:tcPr>
            <w:tcW w:w="850" w:type="dxa"/>
            <w:shd w:val="clear" w:color="auto" w:fill="auto"/>
            <w:noWrap/>
            <w:vAlign w:val="center"/>
          </w:tcPr>
          <w:p w14:paraId="399DAF72"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1606F5E" w14:textId="256ACAB0" w:rsidR="00C5437F" w:rsidRPr="00385020"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B9D69E1" w14:textId="337A10EA" w:rsidR="00C5437F"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0F3929E" w14:textId="0DC4AD5D"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B4C5B84" w14:textId="0195FFED"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C5437F" w:rsidRPr="00547890" w14:paraId="53E6F283" w14:textId="77777777" w:rsidTr="000B177D">
        <w:trPr>
          <w:trHeight w:val="283"/>
          <w:jc w:val="center"/>
        </w:trPr>
        <w:tc>
          <w:tcPr>
            <w:tcW w:w="1134" w:type="dxa"/>
            <w:vMerge/>
            <w:vAlign w:val="center"/>
          </w:tcPr>
          <w:p w14:paraId="089F6A3F" w14:textId="77777777" w:rsidR="00C5437F" w:rsidRPr="00547890" w:rsidRDefault="00C5437F" w:rsidP="00C5437F">
            <w:pPr>
              <w:spacing w:line="240" w:lineRule="auto"/>
              <w:ind w:firstLine="0"/>
              <w:rPr>
                <w:rFonts w:ascii="Arial" w:hAnsi="Arial" w:cs="Arial"/>
                <w:sz w:val="18"/>
                <w:szCs w:val="18"/>
                <w:lang w:val="en-US"/>
              </w:rPr>
            </w:pPr>
          </w:p>
        </w:tc>
        <w:tc>
          <w:tcPr>
            <w:tcW w:w="1701" w:type="dxa"/>
            <w:shd w:val="clear" w:color="auto" w:fill="auto"/>
            <w:noWrap/>
            <w:vAlign w:val="center"/>
          </w:tcPr>
          <w:p w14:paraId="66BBB38C" w14:textId="7287CE9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防护等级</w:t>
            </w:r>
          </w:p>
        </w:tc>
        <w:tc>
          <w:tcPr>
            <w:tcW w:w="850" w:type="dxa"/>
            <w:shd w:val="clear" w:color="auto" w:fill="auto"/>
            <w:noWrap/>
            <w:vAlign w:val="center"/>
          </w:tcPr>
          <w:p w14:paraId="49E3F8B2" w14:textId="77777777" w:rsidR="00C5437F" w:rsidRPr="00385020" w:rsidRDefault="00C5437F" w:rsidP="00C5437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9C8A1A6" w14:textId="5F0D1FC4" w:rsidR="00C5437F" w:rsidRDefault="00C5437F" w:rsidP="00C5437F">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0EE471B" w14:textId="15888E54"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02A9C91" w14:textId="32C8E41D"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DC544A3" w14:textId="5FE3FDD5" w:rsidR="00C5437F" w:rsidRPr="00547890" w:rsidRDefault="00C5437F" w:rsidP="00C5437F">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32C763F1" w14:textId="77777777" w:rsidR="00C5437F" w:rsidRPr="00547890" w:rsidRDefault="00C5437F" w:rsidP="00750B72">
      <w:pPr>
        <w:ind w:firstLine="0"/>
        <w:rPr>
          <w:rFonts w:ascii="Arial" w:hAnsi="Arial" w:cs="Arial"/>
        </w:rPr>
      </w:pPr>
    </w:p>
    <w:p w14:paraId="6DEC7529" w14:textId="011349D7"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0B177D">
        <w:rPr>
          <w:rFonts w:ascii="Arial" w:hAnsi="Arial" w:cs="Arial"/>
          <w:b/>
          <w:bCs/>
        </w:rPr>
        <w:t xml:space="preserve"> -14</w:t>
      </w:r>
      <w:r w:rsidRPr="00547890">
        <w:rPr>
          <w:rFonts w:ascii="Arial" w:hAnsi="Arial" w:cs="Arial"/>
          <w:b/>
          <w:bCs/>
        </w:rPr>
        <w:t xml:space="preserve"> </w:t>
      </w:r>
      <w:r w:rsidRPr="00547890">
        <w:rPr>
          <w:rFonts w:ascii="Arial" w:hAnsi="Arial" w:cs="Arial"/>
        </w:rPr>
        <w:fldChar w:fldCharType="end"/>
      </w:r>
      <w:r w:rsidRPr="00547890">
        <w:rPr>
          <w:rFonts w:ascii="Arial" w:hAnsi="Arial" w:cs="Arial"/>
        </w:rPr>
        <w:t>安全报警系统数据模板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5A4EE43" w14:textId="77777777" w:rsidTr="000B177D">
        <w:trPr>
          <w:trHeight w:val="283"/>
          <w:tblHeader/>
          <w:jc w:val="center"/>
        </w:trPr>
        <w:tc>
          <w:tcPr>
            <w:tcW w:w="1134" w:type="dxa"/>
            <w:vMerge w:val="restart"/>
            <w:shd w:val="clear" w:color="auto" w:fill="auto"/>
            <w:noWrap/>
            <w:vAlign w:val="center"/>
            <w:hideMark/>
          </w:tcPr>
          <w:p w14:paraId="4522475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F18747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7839674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4D3BEB6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EC2BBB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5FA91C0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5875982" w14:textId="77777777" w:rsidTr="000B177D">
        <w:trPr>
          <w:trHeight w:val="283"/>
          <w:tblHeader/>
          <w:jc w:val="center"/>
        </w:trPr>
        <w:tc>
          <w:tcPr>
            <w:tcW w:w="1134" w:type="dxa"/>
            <w:vMerge/>
            <w:vAlign w:val="center"/>
            <w:hideMark/>
          </w:tcPr>
          <w:p w14:paraId="5355899C"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138CF686"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1DA25C8"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8E83ED9"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0BFF8D4"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2FB9A95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00A3588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0B177D" w:rsidRPr="00547890" w14:paraId="1ADC8A27" w14:textId="77777777" w:rsidTr="000B177D">
        <w:trPr>
          <w:trHeight w:val="283"/>
          <w:jc w:val="center"/>
        </w:trPr>
        <w:tc>
          <w:tcPr>
            <w:tcW w:w="1134" w:type="dxa"/>
            <w:vMerge w:val="restart"/>
            <w:shd w:val="clear" w:color="auto" w:fill="auto"/>
            <w:noWrap/>
            <w:vAlign w:val="center"/>
            <w:hideMark/>
          </w:tcPr>
          <w:p w14:paraId="04818162" w14:textId="5ECFB946"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774D5192" w14:textId="418FD20B"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系统功能</w:t>
            </w:r>
          </w:p>
        </w:tc>
        <w:tc>
          <w:tcPr>
            <w:tcW w:w="850" w:type="dxa"/>
            <w:shd w:val="clear" w:color="auto" w:fill="auto"/>
            <w:noWrap/>
            <w:vAlign w:val="center"/>
          </w:tcPr>
          <w:p w14:paraId="6C3F42BD"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1F03615" w14:textId="6B8EB06E" w:rsidR="000B177D" w:rsidRPr="0054789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0757B35A" w14:textId="6E23F048"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hideMark/>
          </w:tcPr>
          <w:p w14:paraId="4A883081" w14:textId="0A4B2DF7"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hideMark/>
          </w:tcPr>
          <w:p w14:paraId="65B9902A" w14:textId="089B6FC1"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5026BE56" w14:textId="77777777" w:rsidTr="000B177D">
        <w:trPr>
          <w:trHeight w:val="283"/>
          <w:jc w:val="center"/>
        </w:trPr>
        <w:tc>
          <w:tcPr>
            <w:tcW w:w="1134" w:type="dxa"/>
            <w:vMerge/>
            <w:vAlign w:val="center"/>
            <w:hideMark/>
          </w:tcPr>
          <w:p w14:paraId="19ACCD6A"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15512DC8" w14:textId="79863749"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系统形式</w:t>
            </w:r>
          </w:p>
        </w:tc>
        <w:tc>
          <w:tcPr>
            <w:tcW w:w="850" w:type="dxa"/>
            <w:shd w:val="clear" w:color="auto" w:fill="auto"/>
            <w:noWrap/>
            <w:vAlign w:val="center"/>
          </w:tcPr>
          <w:p w14:paraId="66561610"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F995DCD" w14:textId="0AB9070F" w:rsidR="000B177D" w:rsidRPr="0054789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09B029DD" w14:textId="654C66A8"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hideMark/>
          </w:tcPr>
          <w:p w14:paraId="4642B317" w14:textId="2A4B9CBC"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hideMark/>
          </w:tcPr>
          <w:p w14:paraId="07DD4EDA" w14:textId="765EF452"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7A3BD667" w14:textId="77777777" w:rsidTr="000B177D">
        <w:trPr>
          <w:trHeight w:val="283"/>
          <w:jc w:val="center"/>
        </w:trPr>
        <w:tc>
          <w:tcPr>
            <w:tcW w:w="1134" w:type="dxa"/>
            <w:vMerge/>
            <w:vAlign w:val="center"/>
            <w:hideMark/>
          </w:tcPr>
          <w:p w14:paraId="7960CB78"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116ABFD2" w14:textId="4B90B385"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系统组成</w:t>
            </w:r>
          </w:p>
        </w:tc>
        <w:tc>
          <w:tcPr>
            <w:tcW w:w="850" w:type="dxa"/>
            <w:shd w:val="clear" w:color="auto" w:fill="auto"/>
            <w:noWrap/>
            <w:vAlign w:val="center"/>
          </w:tcPr>
          <w:p w14:paraId="474D8D44"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5314977" w14:textId="0915E737" w:rsidR="000B177D" w:rsidRPr="0054789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4EDC12F3" w14:textId="3611D119"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hideMark/>
          </w:tcPr>
          <w:p w14:paraId="6BCFE15F" w14:textId="6E1202EF"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hideMark/>
          </w:tcPr>
          <w:p w14:paraId="2105E556" w14:textId="6E879338"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7C369258" w14:textId="77777777" w:rsidTr="000B177D">
        <w:trPr>
          <w:trHeight w:val="283"/>
          <w:jc w:val="center"/>
        </w:trPr>
        <w:tc>
          <w:tcPr>
            <w:tcW w:w="1134" w:type="dxa"/>
            <w:vMerge/>
            <w:vAlign w:val="center"/>
          </w:tcPr>
          <w:p w14:paraId="649D162A"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7968470F" w14:textId="28E14C67"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系统结构</w:t>
            </w:r>
          </w:p>
        </w:tc>
        <w:tc>
          <w:tcPr>
            <w:tcW w:w="850" w:type="dxa"/>
            <w:shd w:val="clear" w:color="auto" w:fill="auto"/>
            <w:noWrap/>
            <w:vAlign w:val="center"/>
          </w:tcPr>
          <w:p w14:paraId="307B09AE"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B2F1C2B" w14:textId="467F25D1"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9589428" w14:textId="5B07C505"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3638AA28" w14:textId="28AFAEA8"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36E4A263" w14:textId="10EC8F5B"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449993EE" w14:textId="77777777" w:rsidTr="000B177D">
        <w:trPr>
          <w:trHeight w:val="283"/>
          <w:jc w:val="center"/>
        </w:trPr>
        <w:tc>
          <w:tcPr>
            <w:tcW w:w="1134" w:type="dxa"/>
            <w:vMerge/>
            <w:vAlign w:val="center"/>
          </w:tcPr>
          <w:p w14:paraId="549926C4"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1270FD28" w14:textId="7D66D732"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系统主机房位置</w:t>
            </w:r>
          </w:p>
        </w:tc>
        <w:tc>
          <w:tcPr>
            <w:tcW w:w="850" w:type="dxa"/>
            <w:shd w:val="clear" w:color="auto" w:fill="auto"/>
            <w:noWrap/>
            <w:vAlign w:val="center"/>
          </w:tcPr>
          <w:p w14:paraId="13AC93BE"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EAC99F1" w14:textId="47923EB5"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E9A9C0D" w14:textId="515A915C"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2C616EF9" w14:textId="531677E9"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30EB0E8A" w14:textId="2D525241"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01E1ED1E" w14:textId="77777777" w:rsidTr="000B177D">
        <w:trPr>
          <w:trHeight w:val="283"/>
          <w:jc w:val="center"/>
        </w:trPr>
        <w:tc>
          <w:tcPr>
            <w:tcW w:w="1134" w:type="dxa"/>
            <w:vMerge/>
            <w:vAlign w:val="center"/>
          </w:tcPr>
          <w:p w14:paraId="52CCFC75"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1CFDFD08" w14:textId="575C6BA3"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系统控制室位置</w:t>
            </w:r>
          </w:p>
        </w:tc>
        <w:tc>
          <w:tcPr>
            <w:tcW w:w="850" w:type="dxa"/>
            <w:shd w:val="clear" w:color="auto" w:fill="auto"/>
            <w:noWrap/>
            <w:vAlign w:val="center"/>
          </w:tcPr>
          <w:p w14:paraId="56E0DE4B"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BBCBA8B" w14:textId="2BAC4AFA"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24D0B0F" w14:textId="26FBD1A8"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40AE30DD" w14:textId="0BEFFCD9"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75957622" w14:textId="4400BD55"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4E857267" w14:textId="77777777" w:rsidTr="000B177D">
        <w:trPr>
          <w:trHeight w:val="283"/>
          <w:jc w:val="center"/>
        </w:trPr>
        <w:tc>
          <w:tcPr>
            <w:tcW w:w="1134" w:type="dxa"/>
            <w:vMerge/>
            <w:vAlign w:val="center"/>
          </w:tcPr>
          <w:p w14:paraId="535247A0"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1692BA05" w14:textId="3405F9CF"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系统接口形式</w:t>
            </w:r>
          </w:p>
        </w:tc>
        <w:tc>
          <w:tcPr>
            <w:tcW w:w="850" w:type="dxa"/>
            <w:shd w:val="clear" w:color="auto" w:fill="auto"/>
            <w:noWrap/>
            <w:vAlign w:val="center"/>
          </w:tcPr>
          <w:p w14:paraId="15F703B9"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05682A2" w14:textId="03536FB1"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1DE640E" w14:textId="50C5C66F"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5BB159CE" w14:textId="7D6B41A4"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3DCF232E" w14:textId="343D8A2A"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25563980" w14:textId="77777777" w:rsidTr="000B177D">
        <w:trPr>
          <w:trHeight w:val="283"/>
          <w:jc w:val="center"/>
        </w:trPr>
        <w:tc>
          <w:tcPr>
            <w:tcW w:w="1134" w:type="dxa"/>
            <w:vMerge/>
            <w:vAlign w:val="center"/>
          </w:tcPr>
          <w:p w14:paraId="7082B953"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620C922C" w14:textId="2F2F98DB"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系统通信协议</w:t>
            </w:r>
          </w:p>
        </w:tc>
        <w:tc>
          <w:tcPr>
            <w:tcW w:w="850" w:type="dxa"/>
            <w:shd w:val="clear" w:color="auto" w:fill="auto"/>
            <w:noWrap/>
            <w:vAlign w:val="center"/>
          </w:tcPr>
          <w:p w14:paraId="175086EA"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548C30" w14:textId="54D4A977"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192C45C" w14:textId="37935533"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0683DCBC" w14:textId="50D49DA1"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0BB7CD93" w14:textId="06AA7D1F"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10778FC5" w14:textId="77777777" w:rsidTr="000B177D">
        <w:trPr>
          <w:trHeight w:val="283"/>
          <w:jc w:val="center"/>
        </w:trPr>
        <w:tc>
          <w:tcPr>
            <w:tcW w:w="1134" w:type="dxa"/>
            <w:vMerge/>
            <w:vAlign w:val="center"/>
          </w:tcPr>
          <w:p w14:paraId="77E8A6B5"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33506B56" w14:textId="6237EF7C"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监控对象</w:t>
            </w:r>
          </w:p>
        </w:tc>
        <w:tc>
          <w:tcPr>
            <w:tcW w:w="850" w:type="dxa"/>
            <w:shd w:val="clear" w:color="auto" w:fill="auto"/>
            <w:noWrap/>
            <w:vAlign w:val="center"/>
          </w:tcPr>
          <w:p w14:paraId="2F328634"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0534910" w14:textId="5B3CE846"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626D24A" w14:textId="1B622E12"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2A5E34CE" w14:textId="06629C4D"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7B1C8718" w14:textId="42365F91"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4925DE27" w14:textId="77777777" w:rsidTr="000B177D">
        <w:trPr>
          <w:trHeight w:val="283"/>
          <w:jc w:val="center"/>
        </w:trPr>
        <w:tc>
          <w:tcPr>
            <w:tcW w:w="1134" w:type="dxa"/>
            <w:vMerge/>
            <w:vAlign w:val="center"/>
          </w:tcPr>
          <w:p w14:paraId="55D32958"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20E5F853" w14:textId="1C3C6074"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监控类型</w:t>
            </w:r>
          </w:p>
        </w:tc>
        <w:tc>
          <w:tcPr>
            <w:tcW w:w="850" w:type="dxa"/>
            <w:shd w:val="clear" w:color="auto" w:fill="auto"/>
            <w:noWrap/>
            <w:vAlign w:val="center"/>
          </w:tcPr>
          <w:p w14:paraId="31745C73"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80B6884" w14:textId="4BCAB0CF"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8B56765" w14:textId="74F86F9C"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724C668E" w14:textId="6E82374F"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78073FC2" w14:textId="138F1422"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616987AA" w14:textId="77777777" w:rsidTr="000B177D">
        <w:trPr>
          <w:trHeight w:val="283"/>
          <w:jc w:val="center"/>
        </w:trPr>
        <w:tc>
          <w:tcPr>
            <w:tcW w:w="1134" w:type="dxa"/>
            <w:vMerge/>
            <w:vAlign w:val="center"/>
          </w:tcPr>
          <w:p w14:paraId="4CC84E91"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3B7AE6B2" w14:textId="7E55E462"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探测器型号</w:t>
            </w:r>
          </w:p>
        </w:tc>
        <w:tc>
          <w:tcPr>
            <w:tcW w:w="850" w:type="dxa"/>
            <w:shd w:val="clear" w:color="auto" w:fill="auto"/>
            <w:noWrap/>
            <w:vAlign w:val="center"/>
          </w:tcPr>
          <w:p w14:paraId="74F10238"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CEF0A17" w14:textId="4496E300"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962F5FC" w14:textId="73C9BD86"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4483B863" w14:textId="3CB491DE"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0C4580C4" w14:textId="7786D5DA"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5858DF92" w14:textId="77777777" w:rsidTr="000B177D">
        <w:trPr>
          <w:trHeight w:val="283"/>
          <w:jc w:val="center"/>
        </w:trPr>
        <w:tc>
          <w:tcPr>
            <w:tcW w:w="1134" w:type="dxa"/>
            <w:vMerge/>
            <w:vAlign w:val="center"/>
          </w:tcPr>
          <w:p w14:paraId="288661E5"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46665F90" w14:textId="0F678B7F"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探测器数量</w:t>
            </w:r>
          </w:p>
        </w:tc>
        <w:tc>
          <w:tcPr>
            <w:tcW w:w="850" w:type="dxa"/>
            <w:shd w:val="clear" w:color="auto" w:fill="auto"/>
            <w:noWrap/>
            <w:vAlign w:val="center"/>
          </w:tcPr>
          <w:p w14:paraId="606CFB31"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FED6582" w14:textId="6C66730A"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个</w:t>
            </w:r>
          </w:p>
        </w:tc>
        <w:tc>
          <w:tcPr>
            <w:tcW w:w="964" w:type="dxa"/>
            <w:shd w:val="clear" w:color="auto" w:fill="auto"/>
            <w:noWrap/>
            <w:vAlign w:val="center"/>
          </w:tcPr>
          <w:p w14:paraId="615C1CD8" w14:textId="1EC85DC6"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25CB6489" w14:textId="4360583B"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06DC9BFD" w14:textId="5A8B0C36"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71694EC6" w14:textId="77777777" w:rsidTr="000B177D">
        <w:trPr>
          <w:trHeight w:val="283"/>
          <w:jc w:val="center"/>
        </w:trPr>
        <w:tc>
          <w:tcPr>
            <w:tcW w:w="1134" w:type="dxa"/>
            <w:vMerge/>
            <w:vAlign w:val="center"/>
          </w:tcPr>
          <w:p w14:paraId="6485D9C0"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7DFF824C" w14:textId="43095656"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报警通信器型号</w:t>
            </w:r>
          </w:p>
        </w:tc>
        <w:tc>
          <w:tcPr>
            <w:tcW w:w="850" w:type="dxa"/>
            <w:shd w:val="clear" w:color="auto" w:fill="auto"/>
            <w:noWrap/>
            <w:vAlign w:val="center"/>
          </w:tcPr>
          <w:p w14:paraId="4E369EDC"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0794480" w14:textId="767B0419"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745AF86" w14:textId="41FFDE9B"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776B9D64" w14:textId="2F7218A3"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7681ECE0" w14:textId="64A16B8F"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13867B41" w14:textId="77777777" w:rsidTr="000B177D">
        <w:trPr>
          <w:trHeight w:val="283"/>
          <w:jc w:val="center"/>
        </w:trPr>
        <w:tc>
          <w:tcPr>
            <w:tcW w:w="1134" w:type="dxa"/>
            <w:vMerge/>
            <w:vAlign w:val="center"/>
          </w:tcPr>
          <w:p w14:paraId="6FFFF671"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499E3846" w14:textId="11D37A53"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报警通信器数量</w:t>
            </w:r>
          </w:p>
        </w:tc>
        <w:tc>
          <w:tcPr>
            <w:tcW w:w="850" w:type="dxa"/>
            <w:shd w:val="clear" w:color="auto" w:fill="auto"/>
            <w:noWrap/>
            <w:vAlign w:val="center"/>
          </w:tcPr>
          <w:p w14:paraId="55E1AC92"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DA64065" w14:textId="54FFCE60"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个</w:t>
            </w:r>
          </w:p>
        </w:tc>
        <w:tc>
          <w:tcPr>
            <w:tcW w:w="964" w:type="dxa"/>
            <w:shd w:val="clear" w:color="auto" w:fill="auto"/>
            <w:noWrap/>
            <w:vAlign w:val="center"/>
          </w:tcPr>
          <w:p w14:paraId="7E0136FB" w14:textId="48FAC71E"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0FA748A7" w14:textId="6F1AD289"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1F9ADFC0" w14:textId="25B16428"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1628936C" w14:textId="77777777" w:rsidTr="000B177D">
        <w:trPr>
          <w:trHeight w:val="283"/>
          <w:jc w:val="center"/>
        </w:trPr>
        <w:tc>
          <w:tcPr>
            <w:tcW w:w="1134" w:type="dxa"/>
            <w:vMerge/>
            <w:vAlign w:val="center"/>
          </w:tcPr>
          <w:p w14:paraId="2933306D"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2BD587D6" w14:textId="65AC6660"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采样频率</w:t>
            </w:r>
          </w:p>
        </w:tc>
        <w:tc>
          <w:tcPr>
            <w:tcW w:w="850" w:type="dxa"/>
            <w:shd w:val="clear" w:color="auto" w:fill="auto"/>
            <w:noWrap/>
            <w:vAlign w:val="center"/>
          </w:tcPr>
          <w:p w14:paraId="39C8E619"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B302040" w14:textId="36F50541"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/s</w:t>
            </w:r>
          </w:p>
        </w:tc>
        <w:tc>
          <w:tcPr>
            <w:tcW w:w="964" w:type="dxa"/>
            <w:shd w:val="clear" w:color="auto" w:fill="auto"/>
            <w:noWrap/>
            <w:vAlign w:val="center"/>
          </w:tcPr>
          <w:p w14:paraId="305228EB" w14:textId="10C3D35A"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5AF887FA" w14:textId="0357E0F7"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0B855C0A" w14:textId="7FA1476B"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0342BCC7" w14:textId="77777777" w:rsidTr="000B177D">
        <w:trPr>
          <w:trHeight w:val="283"/>
          <w:jc w:val="center"/>
        </w:trPr>
        <w:tc>
          <w:tcPr>
            <w:tcW w:w="1134" w:type="dxa"/>
            <w:vMerge/>
            <w:vAlign w:val="center"/>
          </w:tcPr>
          <w:p w14:paraId="2DAC5B05"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482C9EEA" w14:textId="05B29AFF"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存储格式</w:t>
            </w:r>
          </w:p>
        </w:tc>
        <w:tc>
          <w:tcPr>
            <w:tcW w:w="850" w:type="dxa"/>
            <w:shd w:val="clear" w:color="auto" w:fill="auto"/>
            <w:noWrap/>
            <w:vAlign w:val="center"/>
          </w:tcPr>
          <w:p w14:paraId="72D95783"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6FF3AFF" w14:textId="455040AF"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8870C98" w14:textId="2E99CFBE" w:rsidR="000B177D"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4FFB19C1" w14:textId="3157DC6F"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6F17E896" w14:textId="10297804"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37B38C67" w14:textId="77777777" w:rsidTr="000B177D">
        <w:trPr>
          <w:trHeight w:val="283"/>
          <w:jc w:val="center"/>
        </w:trPr>
        <w:tc>
          <w:tcPr>
            <w:tcW w:w="1134" w:type="dxa"/>
            <w:vMerge/>
            <w:vAlign w:val="center"/>
          </w:tcPr>
          <w:p w14:paraId="3250E28E"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64102745" w14:textId="40DE5454"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存储时间</w:t>
            </w:r>
            <w:r w:rsidRPr="00050F9A">
              <w:rPr>
                <w:rFonts w:ascii="Arial" w:hAnsi="Arial" w:cs="Arial"/>
                <w:sz w:val="18"/>
                <w:szCs w:val="18"/>
              </w:rPr>
              <w:t>\</w:t>
            </w:r>
            <w:r w:rsidRPr="00050F9A">
              <w:rPr>
                <w:rFonts w:ascii="Arial" w:hAnsi="Arial" w:cs="Arial"/>
                <w:sz w:val="18"/>
                <w:szCs w:val="18"/>
              </w:rPr>
              <w:t>自动覆盖周期</w:t>
            </w:r>
          </w:p>
        </w:tc>
        <w:tc>
          <w:tcPr>
            <w:tcW w:w="850" w:type="dxa"/>
            <w:shd w:val="clear" w:color="auto" w:fill="auto"/>
            <w:noWrap/>
            <w:vAlign w:val="center"/>
          </w:tcPr>
          <w:p w14:paraId="5ABF700F"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D3AE229" w14:textId="77EDFFD7" w:rsidR="000B177D" w:rsidRPr="0038502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h</w:t>
            </w:r>
          </w:p>
        </w:tc>
        <w:tc>
          <w:tcPr>
            <w:tcW w:w="964" w:type="dxa"/>
            <w:shd w:val="clear" w:color="auto" w:fill="auto"/>
            <w:noWrap/>
            <w:vAlign w:val="center"/>
          </w:tcPr>
          <w:p w14:paraId="5703429E" w14:textId="505DDE60"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331F8DD4" w14:textId="07D080A5"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5C90BD1B" w14:textId="18DE1F1D"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r w:rsidR="000B177D" w:rsidRPr="00547890" w14:paraId="4530B04C" w14:textId="77777777" w:rsidTr="000B177D">
        <w:trPr>
          <w:trHeight w:val="283"/>
          <w:jc w:val="center"/>
        </w:trPr>
        <w:tc>
          <w:tcPr>
            <w:tcW w:w="1134" w:type="dxa"/>
            <w:vMerge/>
            <w:vAlign w:val="center"/>
          </w:tcPr>
          <w:p w14:paraId="6E1BA913"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363230C5" w14:textId="1C5C4F9D"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防护等级</w:t>
            </w:r>
          </w:p>
        </w:tc>
        <w:tc>
          <w:tcPr>
            <w:tcW w:w="850" w:type="dxa"/>
            <w:shd w:val="clear" w:color="auto" w:fill="auto"/>
            <w:noWrap/>
            <w:vAlign w:val="center"/>
          </w:tcPr>
          <w:p w14:paraId="3E85BA93"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B537E68" w14:textId="1C66F6BB"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D252FED" w14:textId="35141C5B"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文字</w:t>
            </w:r>
          </w:p>
        </w:tc>
        <w:tc>
          <w:tcPr>
            <w:tcW w:w="1215" w:type="dxa"/>
            <w:shd w:val="clear" w:color="auto" w:fill="auto"/>
            <w:noWrap/>
            <w:vAlign w:val="center"/>
          </w:tcPr>
          <w:p w14:paraId="56AC7043" w14:textId="5F90A047"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可选</w:t>
            </w:r>
          </w:p>
        </w:tc>
        <w:tc>
          <w:tcPr>
            <w:tcW w:w="1701" w:type="dxa"/>
            <w:shd w:val="clear" w:color="auto" w:fill="auto"/>
            <w:noWrap/>
            <w:vAlign w:val="center"/>
          </w:tcPr>
          <w:p w14:paraId="305B9A06" w14:textId="4A61C019" w:rsidR="000B177D" w:rsidRPr="00547890" w:rsidRDefault="000B177D" w:rsidP="000B177D">
            <w:pPr>
              <w:spacing w:line="240" w:lineRule="auto"/>
              <w:ind w:firstLine="0"/>
              <w:jc w:val="center"/>
              <w:rPr>
                <w:rFonts w:ascii="Arial" w:hAnsi="Arial" w:cs="Arial"/>
                <w:sz w:val="18"/>
                <w:szCs w:val="18"/>
                <w:lang w:val="en-US"/>
              </w:rPr>
            </w:pPr>
            <w:r w:rsidRPr="00050F9A">
              <w:rPr>
                <w:rFonts w:ascii="Arial" w:hAnsi="Arial" w:cs="Arial"/>
                <w:sz w:val="18"/>
                <w:szCs w:val="18"/>
              </w:rPr>
              <w:t>必选</w:t>
            </w:r>
          </w:p>
        </w:tc>
      </w:tr>
    </w:tbl>
    <w:p w14:paraId="06675486" w14:textId="77777777" w:rsidR="00C5437F" w:rsidRPr="00547890" w:rsidRDefault="00C5437F" w:rsidP="00750B72">
      <w:pPr>
        <w:ind w:firstLine="0"/>
        <w:rPr>
          <w:rFonts w:ascii="Arial" w:hAnsi="Arial" w:cs="Arial"/>
        </w:rPr>
      </w:pPr>
    </w:p>
    <w:p w14:paraId="70DA65F5" w14:textId="25FAA5EB"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0B177D">
        <w:rPr>
          <w:rFonts w:ascii="Arial" w:hAnsi="Arial" w:cs="Arial"/>
          <w:b/>
          <w:bCs/>
        </w:rPr>
        <w:t xml:space="preserve">-15 </w:t>
      </w:r>
      <w:r w:rsidRPr="00547890">
        <w:rPr>
          <w:rFonts w:ascii="Arial" w:hAnsi="Arial" w:cs="Arial"/>
        </w:rPr>
        <w:fldChar w:fldCharType="end"/>
      </w:r>
      <w:r w:rsidRPr="00547890">
        <w:rPr>
          <w:rFonts w:ascii="Arial" w:hAnsi="Arial" w:cs="Arial"/>
        </w:rPr>
        <w:t>建筑设备管理系统数据模板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58753591" w14:textId="77777777" w:rsidTr="000B177D">
        <w:trPr>
          <w:trHeight w:val="283"/>
          <w:tblHeader/>
          <w:jc w:val="center"/>
        </w:trPr>
        <w:tc>
          <w:tcPr>
            <w:tcW w:w="1134" w:type="dxa"/>
            <w:vMerge w:val="restart"/>
            <w:shd w:val="clear" w:color="auto" w:fill="auto"/>
            <w:noWrap/>
            <w:vAlign w:val="center"/>
            <w:hideMark/>
          </w:tcPr>
          <w:p w14:paraId="2C014ED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93A310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8777F6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7B5EA20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787AAEB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158CDFD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2FF82E0F" w14:textId="77777777" w:rsidTr="000B177D">
        <w:trPr>
          <w:trHeight w:val="283"/>
          <w:tblHeader/>
          <w:jc w:val="center"/>
        </w:trPr>
        <w:tc>
          <w:tcPr>
            <w:tcW w:w="1134" w:type="dxa"/>
            <w:vMerge/>
            <w:vAlign w:val="center"/>
            <w:hideMark/>
          </w:tcPr>
          <w:p w14:paraId="2394E76D"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227EFBB8"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7C8B8161"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EEF67A5"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167CCBB"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5625E6B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0710F0F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0B177D" w:rsidRPr="00547890" w14:paraId="2EAE385D" w14:textId="77777777" w:rsidTr="000B177D">
        <w:trPr>
          <w:trHeight w:val="283"/>
          <w:jc w:val="center"/>
        </w:trPr>
        <w:tc>
          <w:tcPr>
            <w:tcW w:w="1134" w:type="dxa"/>
            <w:vMerge w:val="restart"/>
            <w:shd w:val="clear" w:color="auto" w:fill="auto"/>
            <w:noWrap/>
            <w:vAlign w:val="center"/>
            <w:hideMark/>
          </w:tcPr>
          <w:p w14:paraId="5F0BCD7D" w14:textId="5968A90A"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62D71EA8" w14:textId="2154646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71C00299"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E30932D" w14:textId="556ADD37" w:rsidR="000B177D" w:rsidRPr="0054789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588B1F41" w14:textId="6FA303AE"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6C3AEED5" w14:textId="7DB4AB89"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2BE942A3" w14:textId="1739362D"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655557E6" w14:textId="77777777" w:rsidTr="000B177D">
        <w:trPr>
          <w:trHeight w:val="283"/>
          <w:jc w:val="center"/>
        </w:trPr>
        <w:tc>
          <w:tcPr>
            <w:tcW w:w="1134" w:type="dxa"/>
            <w:vMerge/>
            <w:vAlign w:val="center"/>
            <w:hideMark/>
          </w:tcPr>
          <w:p w14:paraId="6CB516C2"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7A36FB8C" w14:textId="15CC0ED6"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2A5D196E"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0A55645" w14:textId="584B80AD" w:rsidR="000B177D" w:rsidRPr="0054789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71EB6F94" w14:textId="49464CA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70246AC9" w14:textId="5540788F"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4021A21F" w14:textId="1CD24065"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4555F070" w14:textId="77777777" w:rsidTr="000B177D">
        <w:trPr>
          <w:trHeight w:val="283"/>
          <w:jc w:val="center"/>
        </w:trPr>
        <w:tc>
          <w:tcPr>
            <w:tcW w:w="1134" w:type="dxa"/>
            <w:vMerge/>
            <w:vAlign w:val="center"/>
            <w:hideMark/>
          </w:tcPr>
          <w:p w14:paraId="161A0E30"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009F160B" w14:textId="31BB109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721D45DC"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80E0D05" w14:textId="6F55AC98" w:rsidR="000B177D" w:rsidRPr="0054789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7E16672F" w14:textId="43B5A5B1"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3C816545" w14:textId="2D83211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4B16D0D2" w14:textId="1EBDD347"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49A24690" w14:textId="77777777" w:rsidTr="000B177D">
        <w:trPr>
          <w:trHeight w:val="283"/>
          <w:jc w:val="center"/>
        </w:trPr>
        <w:tc>
          <w:tcPr>
            <w:tcW w:w="1134" w:type="dxa"/>
            <w:vMerge/>
            <w:vAlign w:val="center"/>
          </w:tcPr>
          <w:p w14:paraId="0CF5E4F6"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505D76E6" w14:textId="21022F93"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2CA744F9"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80DE21F" w14:textId="37677BB0"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7A874B0" w14:textId="72851347"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4914AF8" w14:textId="497301E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4F5ED6C" w14:textId="74416F70"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0EB7394A" w14:textId="77777777" w:rsidTr="000B177D">
        <w:trPr>
          <w:trHeight w:val="283"/>
          <w:jc w:val="center"/>
        </w:trPr>
        <w:tc>
          <w:tcPr>
            <w:tcW w:w="1134" w:type="dxa"/>
            <w:vMerge/>
            <w:vAlign w:val="center"/>
          </w:tcPr>
          <w:p w14:paraId="7179E597"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6C69C58B" w14:textId="43A87DC1"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30CC50B8"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94179FD" w14:textId="7251C245"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FF19BE7" w14:textId="41A5A6C1"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2F6C137" w14:textId="5B817D19"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F5F1BB8" w14:textId="1E2B5058"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51E3897F" w14:textId="77777777" w:rsidTr="000B177D">
        <w:trPr>
          <w:trHeight w:val="283"/>
          <w:jc w:val="center"/>
        </w:trPr>
        <w:tc>
          <w:tcPr>
            <w:tcW w:w="1134" w:type="dxa"/>
            <w:vMerge/>
            <w:vAlign w:val="center"/>
          </w:tcPr>
          <w:p w14:paraId="261D9564"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57F8D812" w14:textId="292EA136"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008613F8"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2B8B403" w14:textId="6D55A30E"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72DEA34A" w14:textId="59FB0E5B"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22B4F2B" w14:textId="54E964DF"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28921D4" w14:textId="6F869099"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5CEBA4AF" w14:textId="77777777" w:rsidTr="000B177D">
        <w:trPr>
          <w:trHeight w:val="283"/>
          <w:jc w:val="center"/>
        </w:trPr>
        <w:tc>
          <w:tcPr>
            <w:tcW w:w="1134" w:type="dxa"/>
            <w:vMerge/>
            <w:vAlign w:val="center"/>
          </w:tcPr>
          <w:p w14:paraId="211EB1EB"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319C439D" w14:textId="2229DEB4"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52DA9D33" w14:textId="77777777" w:rsidR="000B177D" w:rsidRPr="0054789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7CD8C17" w14:textId="39B40285"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3840AAD" w14:textId="0469F67E"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B9A4ACA" w14:textId="629A431E"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9340D35" w14:textId="5126DFCB"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65EEEB6B" w14:textId="77777777" w:rsidTr="000B177D">
        <w:trPr>
          <w:trHeight w:val="283"/>
          <w:jc w:val="center"/>
        </w:trPr>
        <w:tc>
          <w:tcPr>
            <w:tcW w:w="1134" w:type="dxa"/>
            <w:vMerge/>
            <w:vAlign w:val="center"/>
          </w:tcPr>
          <w:p w14:paraId="5719C648"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12D8A9E7" w14:textId="33C55732"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1CFAAC0E"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7A76436" w14:textId="364003F3"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BBC3E43" w14:textId="63EFDAEA"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FAD7798" w14:textId="4A47BA7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CD1C13D" w14:textId="2E73C069"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0DD5BFD6" w14:textId="77777777" w:rsidTr="000B177D">
        <w:trPr>
          <w:trHeight w:val="283"/>
          <w:jc w:val="center"/>
        </w:trPr>
        <w:tc>
          <w:tcPr>
            <w:tcW w:w="1134" w:type="dxa"/>
            <w:vMerge/>
            <w:vAlign w:val="center"/>
          </w:tcPr>
          <w:p w14:paraId="19CA52CC"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01D7174F" w14:textId="5FFE3A19"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信息发布屏类型</w:t>
            </w:r>
          </w:p>
        </w:tc>
        <w:tc>
          <w:tcPr>
            <w:tcW w:w="850" w:type="dxa"/>
            <w:shd w:val="clear" w:color="auto" w:fill="auto"/>
            <w:noWrap/>
            <w:vAlign w:val="center"/>
          </w:tcPr>
          <w:p w14:paraId="33A5D1D8"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B702262" w14:textId="3D6B6371"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7E4156C" w14:textId="3B91C81C"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2416819D" w14:textId="1486BB63"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E77326A" w14:textId="27ECFA76"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0D575651" w14:textId="77777777" w:rsidTr="000B177D">
        <w:trPr>
          <w:trHeight w:val="283"/>
          <w:jc w:val="center"/>
        </w:trPr>
        <w:tc>
          <w:tcPr>
            <w:tcW w:w="1134" w:type="dxa"/>
            <w:vMerge/>
            <w:vAlign w:val="center"/>
          </w:tcPr>
          <w:p w14:paraId="5C2D387A"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4DDC81F4" w14:textId="50372D41"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监测点类型</w:t>
            </w:r>
          </w:p>
        </w:tc>
        <w:tc>
          <w:tcPr>
            <w:tcW w:w="850" w:type="dxa"/>
            <w:shd w:val="clear" w:color="auto" w:fill="auto"/>
            <w:noWrap/>
            <w:vAlign w:val="center"/>
          </w:tcPr>
          <w:p w14:paraId="1F723B1E"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C52C0B1" w14:textId="182899BA"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0DB73B7E" w14:textId="19F3FDAF"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972078C" w14:textId="0773231A"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698573B" w14:textId="5DF962EC"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3943155C" w14:textId="77777777" w:rsidTr="000B177D">
        <w:trPr>
          <w:trHeight w:val="283"/>
          <w:jc w:val="center"/>
        </w:trPr>
        <w:tc>
          <w:tcPr>
            <w:tcW w:w="1134" w:type="dxa"/>
            <w:vMerge/>
            <w:vAlign w:val="center"/>
          </w:tcPr>
          <w:p w14:paraId="6A9719C5"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41C48B2F" w14:textId="2A5FEA66"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监测点数量</w:t>
            </w:r>
          </w:p>
        </w:tc>
        <w:tc>
          <w:tcPr>
            <w:tcW w:w="850" w:type="dxa"/>
            <w:shd w:val="clear" w:color="auto" w:fill="auto"/>
            <w:noWrap/>
            <w:vAlign w:val="center"/>
          </w:tcPr>
          <w:p w14:paraId="2C1C6424"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83A794A" w14:textId="4C8436DD"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564BFF45" w14:textId="472FDC13"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3C8CEFC7" w14:textId="202C4903"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5D78CD9" w14:textId="4F45DF31"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0335137C" w14:textId="77777777" w:rsidTr="000B177D">
        <w:trPr>
          <w:trHeight w:val="283"/>
          <w:jc w:val="center"/>
        </w:trPr>
        <w:tc>
          <w:tcPr>
            <w:tcW w:w="1134" w:type="dxa"/>
            <w:vMerge/>
            <w:vAlign w:val="center"/>
          </w:tcPr>
          <w:p w14:paraId="5D972A8F"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0B489C60" w14:textId="249F507F"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控制点类型</w:t>
            </w:r>
          </w:p>
        </w:tc>
        <w:tc>
          <w:tcPr>
            <w:tcW w:w="850" w:type="dxa"/>
            <w:shd w:val="clear" w:color="auto" w:fill="auto"/>
            <w:noWrap/>
            <w:vAlign w:val="center"/>
          </w:tcPr>
          <w:p w14:paraId="7BA3BBFB"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36F735C" w14:textId="3A98D773" w:rsidR="000B177D" w:rsidRPr="00385020"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75A96EE7" w14:textId="2C9E7E13" w:rsidR="000B177D"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01095FF" w14:textId="4E95472A"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75717B4" w14:textId="2BC0AE22"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0B177D" w:rsidRPr="00547890" w14:paraId="6D2B3F19" w14:textId="77777777" w:rsidTr="000B177D">
        <w:trPr>
          <w:trHeight w:val="283"/>
          <w:jc w:val="center"/>
        </w:trPr>
        <w:tc>
          <w:tcPr>
            <w:tcW w:w="1134" w:type="dxa"/>
            <w:vMerge/>
            <w:vAlign w:val="center"/>
          </w:tcPr>
          <w:p w14:paraId="26393AEF" w14:textId="77777777" w:rsidR="000B177D" w:rsidRPr="00547890" w:rsidRDefault="000B177D" w:rsidP="000B177D">
            <w:pPr>
              <w:spacing w:line="240" w:lineRule="auto"/>
              <w:ind w:firstLine="0"/>
              <w:rPr>
                <w:rFonts w:ascii="Arial" w:hAnsi="Arial" w:cs="Arial"/>
                <w:sz w:val="18"/>
                <w:szCs w:val="18"/>
                <w:lang w:val="en-US"/>
              </w:rPr>
            </w:pPr>
          </w:p>
        </w:tc>
        <w:tc>
          <w:tcPr>
            <w:tcW w:w="1701" w:type="dxa"/>
            <w:shd w:val="clear" w:color="auto" w:fill="auto"/>
            <w:noWrap/>
            <w:vAlign w:val="center"/>
          </w:tcPr>
          <w:p w14:paraId="7C969DA9" w14:textId="0480914A"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控制点数量</w:t>
            </w:r>
          </w:p>
        </w:tc>
        <w:tc>
          <w:tcPr>
            <w:tcW w:w="850" w:type="dxa"/>
            <w:shd w:val="clear" w:color="auto" w:fill="auto"/>
            <w:noWrap/>
            <w:vAlign w:val="center"/>
          </w:tcPr>
          <w:p w14:paraId="392B5BEC" w14:textId="77777777" w:rsidR="000B177D" w:rsidRPr="00385020" w:rsidRDefault="000B177D" w:rsidP="000B177D">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F724C91" w14:textId="201B3AAE" w:rsidR="000B177D" w:rsidRPr="0038502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6EF03CBA" w14:textId="500FDB62" w:rsidR="000B177D" w:rsidRDefault="000B177D" w:rsidP="000B177D">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1156948C" w14:textId="01936D59"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18D84C5" w14:textId="35848FA7" w:rsidR="000B177D" w:rsidRPr="00547890" w:rsidRDefault="000B177D" w:rsidP="000B177D">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61B9B27D" w14:textId="77777777" w:rsidR="00C5437F" w:rsidRPr="00547890" w:rsidRDefault="00C5437F" w:rsidP="00750B72">
      <w:pPr>
        <w:pStyle w:val="aff6"/>
        <w:rPr>
          <w:rFonts w:ascii="Arial" w:hAnsi="Arial" w:cs="Arial"/>
        </w:rPr>
      </w:pPr>
    </w:p>
    <w:p w14:paraId="5CE8D2FD" w14:textId="2536AD95"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-16</w:t>
      </w:r>
      <w:r w:rsidRPr="00547890">
        <w:rPr>
          <w:rFonts w:ascii="Arial" w:hAnsi="Arial" w:cs="Arial"/>
        </w:rPr>
        <w:fldChar w:fldCharType="end"/>
      </w:r>
      <w:r w:rsidR="002200A5">
        <w:rPr>
          <w:rFonts w:ascii="Arial" w:hAnsi="Arial" w:cs="Arial"/>
        </w:rPr>
        <w:t xml:space="preserve"> </w:t>
      </w:r>
      <w:r w:rsidRPr="00547890">
        <w:rPr>
          <w:rFonts w:ascii="Arial" w:hAnsi="Arial" w:cs="Arial"/>
        </w:rPr>
        <w:t>视频监控系统数据模板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573E0343" w14:textId="77777777" w:rsidTr="000B177D">
        <w:trPr>
          <w:trHeight w:val="283"/>
          <w:tblHeader/>
          <w:jc w:val="center"/>
        </w:trPr>
        <w:tc>
          <w:tcPr>
            <w:tcW w:w="1134" w:type="dxa"/>
            <w:vMerge w:val="restart"/>
            <w:shd w:val="clear" w:color="auto" w:fill="auto"/>
            <w:noWrap/>
            <w:vAlign w:val="center"/>
            <w:hideMark/>
          </w:tcPr>
          <w:p w14:paraId="0C03D5C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0A2BD9C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4F4E758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0FFF3B1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4D89ED8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3F69C1D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5E75DDF1" w14:textId="77777777" w:rsidTr="000B177D">
        <w:trPr>
          <w:trHeight w:val="283"/>
          <w:tblHeader/>
          <w:jc w:val="center"/>
        </w:trPr>
        <w:tc>
          <w:tcPr>
            <w:tcW w:w="1134" w:type="dxa"/>
            <w:vMerge/>
            <w:vAlign w:val="center"/>
            <w:hideMark/>
          </w:tcPr>
          <w:p w14:paraId="010FF6FD"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5C82ECA0"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5BC901E"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DF1939B"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7B890CD"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0E97ED1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756FD61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6C32CB74" w14:textId="77777777" w:rsidTr="000B177D">
        <w:trPr>
          <w:trHeight w:val="283"/>
          <w:jc w:val="center"/>
        </w:trPr>
        <w:tc>
          <w:tcPr>
            <w:tcW w:w="1134" w:type="dxa"/>
            <w:vMerge w:val="restart"/>
            <w:shd w:val="clear" w:color="auto" w:fill="auto"/>
            <w:noWrap/>
            <w:vAlign w:val="center"/>
            <w:hideMark/>
          </w:tcPr>
          <w:p w14:paraId="6AD0446F" w14:textId="7A82A61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52DE4704" w14:textId="6953962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3457457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3118881" w14:textId="1DD5D135"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2AE8A44" w14:textId="3C36A1B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1CFB1E88" w14:textId="058AC30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68CF1A5A" w14:textId="1F17C3D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EE3F80F" w14:textId="77777777" w:rsidTr="000B177D">
        <w:trPr>
          <w:trHeight w:val="283"/>
          <w:jc w:val="center"/>
        </w:trPr>
        <w:tc>
          <w:tcPr>
            <w:tcW w:w="1134" w:type="dxa"/>
            <w:vMerge/>
            <w:vAlign w:val="center"/>
            <w:hideMark/>
          </w:tcPr>
          <w:p w14:paraId="73B41C6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FB24740" w14:textId="415037F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55644621"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2E33EB4" w14:textId="0837ED17"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62E92348" w14:textId="6755F87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24FB5B39" w14:textId="0A108E6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59E770EC" w14:textId="22A4FA8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5B3EB65" w14:textId="77777777" w:rsidTr="000B177D">
        <w:trPr>
          <w:trHeight w:val="283"/>
          <w:jc w:val="center"/>
        </w:trPr>
        <w:tc>
          <w:tcPr>
            <w:tcW w:w="1134" w:type="dxa"/>
            <w:vMerge/>
            <w:vAlign w:val="center"/>
            <w:hideMark/>
          </w:tcPr>
          <w:p w14:paraId="2AB027A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2ECE63D" w14:textId="6099739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1549861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0A997E4" w14:textId="11ACF9AB"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4534CB83" w14:textId="02FDF32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15703796" w14:textId="5950DBE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0D11248D" w14:textId="7020738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0D55598" w14:textId="77777777" w:rsidTr="000B177D">
        <w:trPr>
          <w:trHeight w:val="283"/>
          <w:jc w:val="center"/>
        </w:trPr>
        <w:tc>
          <w:tcPr>
            <w:tcW w:w="1134" w:type="dxa"/>
            <w:vMerge/>
            <w:vAlign w:val="center"/>
          </w:tcPr>
          <w:p w14:paraId="425A680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1564C7C" w14:textId="5123E24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06C0E666"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153971F" w14:textId="44BCDFEC"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ED93F59" w14:textId="6E79C2A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F60374A" w14:textId="0DFD95C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935D265" w14:textId="4FDEF3C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73A9008" w14:textId="77777777" w:rsidTr="000B177D">
        <w:trPr>
          <w:trHeight w:val="283"/>
          <w:jc w:val="center"/>
        </w:trPr>
        <w:tc>
          <w:tcPr>
            <w:tcW w:w="1134" w:type="dxa"/>
            <w:vMerge/>
            <w:vAlign w:val="center"/>
          </w:tcPr>
          <w:p w14:paraId="0341671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F1C79AD" w14:textId="04B7EF35"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0274D50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71CCBE6" w14:textId="5456A1AA"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06C72169" w14:textId="73C7B4D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20595E03" w14:textId="2A065E0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F785AA8" w14:textId="47DF057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EB6F8DA" w14:textId="77777777" w:rsidTr="000B177D">
        <w:trPr>
          <w:trHeight w:val="283"/>
          <w:jc w:val="center"/>
        </w:trPr>
        <w:tc>
          <w:tcPr>
            <w:tcW w:w="1134" w:type="dxa"/>
            <w:vMerge/>
            <w:vAlign w:val="center"/>
          </w:tcPr>
          <w:p w14:paraId="4CB47B2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2E5E88D" w14:textId="42542400"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09175174"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E9C75A7" w14:textId="67642F3F"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35A6F72" w14:textId="7B03276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2F7231D8" w14:textId="3F26801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AEF059B" w14:textId="3FCDDC3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C0F0628" w14:textId="77777777" w:rsidTr="000B177D">
        <w:trPr>
          <w:trHeight w:val="283"/>
          <w:jc w:val="center"/>
        </w:trPr>
        <w:tc>
          <w:tcPr>
            <w:tcW w:w="1134" w:type="dxa"/>
            <w:vMerge/>
            <w:vAlign w:val="center"/>
          </w:tcPr>
          <w:p w14:paraId="5C75B27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A4C4EF5" w14:textId="47CF692E"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4C7DCAA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0D4EEC5" w14:textId="3B27EFA4"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3D8BD94" w14:textId="45BF4E6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CEDB194" w14:textId="415D88C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5C25A4E" w14:textId="7EB9BD4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F67607E" w14:textId="77777777" w:rsidTr="000B177D">
        <w:trPr>
          <w:trHeight w:val="283"/>
          <w:jc w:val="center"/>
        </w:trPr>
        <w:tc>
          <w:tcPr>
            <w:tcW w:w="1134" w:type="dxa"/>
            <w:vMerge/>
            <w:vAlign w:val="center"/>
          </w:tcPr>
          <w:p w14:paraId="376BD94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F7ACA0A" w14:textId="05CCFA0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64A5AE4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31BF964" w14:textId="6B6ECF80"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33B4720" w14:textId="526C9702"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4244947" w14:textId="6E310A8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F1BFA8A" w14:textId="76CCB99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D6DF28F" w14:textId="77777777" w:rsidTr="000B177D">
        <w:trPr>
          <w:trHeight w:val="283"/>
          <w:jc w:val="center"/>
        </w:trPr>
        <w:tc>
          <w:tcPr>
            <w:tcW w:w="1134" w:type="dxa"/>
            <w:vMerge/>
            <w:vAlign w:val="center"/>
          </w:tcPr>
          <w:p w14:paraId="5BED8C0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321C29B" w14:textId="471B8A3C"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信息发布屏类型</w:t>
            </w:r>
          </w:p>
        </w:tc>
        <w:tc>
          <w:tcPr>
            <w:tcW w:w="850" w:type="dxa"/>
            <w:shd w:val="clear" w:color="auto" w:fill="auto"/>
            <w:noWrap/>
            <w:vAlign w:val="center"/>
          </w:tcPr>
          <w:p w14:paraId="01339AE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3C9C37E" w14:textId="501DCCC6"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E5D881F" w14:textId="64D1AEE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53C0050" w14:textId="008324C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9E4E690" w14:textId="4BE61B8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1135AD5" w14:textId="77777777" w:rsidTr="000B177D">
        <w:trPr>
          <w:trHeight w:val="283"/>
          <w:jc w:val="center"/>
        </w:trPr>
        <w:tc>
          <w:tcPr>
            <w:tcW w:w="1134" w:type="dxa"/>
            <w:vMerge/>
            <w:vAlign w:val="center"/>
          </w:tcPr>
          <w:p w14:paraId="0DFF466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53C607E" w14:textId="1D4CBBA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摄像机类型</w:t>
            </w:r>
          </w:p>
        </w:tc>
        <w:tc>
          <w:tcPr>
            <w:tcW w:w="850" w:type="dxa"/>
            <w:shd w:val="clear" w:color="auto" w:fill="auto"/>
            <w:noWrap/>
            <w:vAlign w:val="center"/>
          </w:tcPr>
          <w:p w14:paraId="484E866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872C4F" w14:textId="1D31F862"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7BB9515" w14:textId="6204C68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22534449" w14:textId="05885D0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F6F6F72" w14:textId="5ACEA0F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589E7B9" w14:textId="77777777" w:rsidTr="000B177D">
        <w:trPr>
          <w:trHeight w:val="283"/>
          <w:jc w:val="center"/>
        </w:trPr>
        <w:tc>
          <w:tcPr>
            <w:tcW w:w="1134" w:type="dxa"/>
            <w:vMerge/>
            <w:vAlign w:val="center"/>
          </w:tcPr>
          <w:p w14:paraId="7E905EF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3971AEC" w14:textId="319F5BE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摄像机数量</w:t>
            </w:r>
          </w:p>
        </w:tc>
        <w:tc>
          <w:tcPr>
            <w:tcW w:w="850" w:type="dxa"/>
            <w:shd w:val="clear" w:color="auto" w:fill="auto"/>
            <w:noWrap/>
            <w:vAlign w:val="center"/>
          </w:tcPr>
          <w:p w14:paraId="56F07B6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2BB8DBD" w14:textId="0B4AF08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50396BA5" w14:textId="1AC7E21C"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45E36691" w14:textId="2D78224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FE2A969" w14:textId="36B5C4D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1044B06" w14:textId="77777777" w:rsidTr="000B177D">
        <w:trPr>
          <w:trHeight w:val="283"/>
          <w:jc w:val="center"/>
        </w:trPr>
        <w:tc>
          <w:tcPr>
            <w:tcW w:w="1134" w:type="dxa"/>
            <w:vMerge/>
            <w:vAlign w:val="center"/>
          </w:tcPr>
          <w:p w14:paraId="468BA87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6CA5AE8" w14:textId="7C6FEB2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存储格式</w:t>
            </w:r>
          </w:p>
        </w:tc>
        <w:tc>
          <w:tcPr>
            <w:tcW w:w="850" w:type="dxa"/>
            <w:shd w:val="clear" w:color="auto" w:fill="auto"/>
            <w:noWrap/>
            <w:vAlign w:val="center"/>
          </w:tcPr>
          <w:p w14:paraId="4C0E5E4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E43CE7D" w14:textId="6DB434F0"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A55858C" w14:textId="3474167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DF13A87" w14:textId="7DC9F46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A5F31BF" w14:textId="23744D7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6B2BC71" w14:textId="77777777" w:rsidTr="000B177D">
        <w:trPr>
          <w:trHeight w:val="283"/>
          <w:jc w:val="center"/>
        </w:trPr>
        <w:tc>
          <w:tcPr>
            <w:tcW w:w="1134" w:type="dxa"/>
            <w:vMerge/>
            <w:vAlign w:val="center"/>
          </w:tcPr>
          <w:p w14:paraId="6CBEE87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2E8FB6A" w14:textId="5165DEE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存储时间</w:t>
            </w:r>
            <w:r w:rsidRPr="00547890">
              <w:rPr>
                <w:rFonts w:ascii="Arial" w:hAnsi="Arial" w:cs="Arial"/>
                <w:sz w:val="18"/>
                <w:szCs w:val="18"/>
              </w:rPr>
              <w:t>\</w:t>
            </w:r>
            <w:r w:rsidRPr="00547890">
              <w:rPr>
                <w:rFonts w:ascii="Arial" w:hAnsi="Arial" w:cs="Arial"/>
                <w:sz w:val="18"/>
                <w:szCs w:val="18"/>
              </w:rPr>
              <w:t>自动覆盖周期</w:t>
            </w:r>
          </w:p>
        </w:tc>
        <w:tc>
          <w:tcPr>
            <w:tcW w:w="850" w:type="dxa"/>
            <w:shd w:val="clear" w:color="auto" w:fill="auto"/>
            <w:noWrap/>
            <w:vAlign w:val="center"/>
          </w:tcPr>
          <w:p w14:paraId="6F01F7C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98BB19D" w14:textId="4BA2173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h</w:t>
            </w:r>
          </w:p>
        </w:tc>
        <w:tc>
          <w:tcPr>
            <w:tcW w:w="964" w:type="dxa"/>
            <w:shd w:val="clear" w:color="auto" w:fill="auto"/>
            <w:noWrap/>
            <w:vAlign w:val="center"/>
          </w:tcPr>
          <w:p w14:paraId="3F29948C" w14:textId="505B04F1"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3934A7C2" w14:textId="0801F59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414A2B5" w14:textId="44B3294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75745C3F" w14:textId="77777777" w:rsidR="00C5437F" w:rsidRPr="00547890" w:rsidRDefault="00C5437F" w:rsidP="00750B72">
      <w:pPr>
        <w:pStyle w:val="aff6"/>
        <w:rPr>
          <w:rFonts w:ascii="Arial" w:hAnsi="Arial" w:cs="Arial"/>
        </w:rPr>
      </w:pPr>
    </w:p>
    <w:p w14:paraId="0337A5EE" w14:textId="1D59433B"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-17 </w:t>
      </w:r>
      <w:r w:rsidRPr="00547890">
        <w:rPr>
          <w:rFonts w:ascii="Arial" w:hAnsi="Arial" w:cs="Arial"/>
        </w:rPr>
        <w:fldChar w:fldCharType="end"/>
      </w:r>
      <w:r w:rsidRPr="00547890">
        <w:rPr>
          <w:rFonts w:ascii="Arial" w:hAnsi="Arial" w:cs="Arial"/>
        </w:rPr>
        <w:t>无线对讲系统数据模板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608A1A77" w14:textId="77777777" w:rsidTr="000B177D">
        <w:trPr>
          <w:trHeight w:val="283"/>
          <w:tblHeader/>
          <w:jc w:val="center"/>
        </w:trPr>
        <w:tc>
          <w:tcPr>
            <w:tcW w:w="1134" w:type="dxa"/>
            <w:vMerge w:val="restart"/>
            <w:shd w:val="clear" w:color="auto" w:fill="auto"/>
            <w:noWrap/>
            <w:vAlign w:val="center"/>
            <w:hideMark/>
          </w:tcPr>
          <w:p w14:paraId="4E07339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0552D78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622842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05346B3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4700F1E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A4DAA4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54023D95" w14:textId="77777777" w:rsidTr="000B177D">
        <w:trPr>
          <w:trHeight w:val="283"/>
          <w:tblHeader/>
          <w:jc w:val="center"/>
        </w:trPr>
        <w:tc>
          <w:tcPr>
            <w:tcW w:w="1134" w:type="dxa"/>
            <w:vMerge/>
            <w:vAlign w:val="center"/>
            <w:hideMark/>
          </w:tcPr>
          <w:p w14:paraId="2D263BAC"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2ECBF34D"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6141A531"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2E6B28EF"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600E3463"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1BFC927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438B59D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22A27520" w14:textId="77777777" w:rsidTr="000B177D">
        <w:trPr>
          <w:trHeight w:val="283"/>
          <w:jc w:val="center"/>
        </w:trPr>
        <w:tc>
          <w:tcPr>
            <w:tcW w:w="1134" w:type="dxa"/>
            <w:vMerge w:val="restart"/>
            <w:shd w:val="clear" w:color="auto" w:fill="auto"/>
            <w:noWrap/>
            <w:vAlign w:val="center"/>
            <w:hideMark/>
          </w:tcPr>
          <w:p w14:paraId="75016AF9" w14:textId="6845E5C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5271B73C" w14:textId="381140E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6F8F5E79"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A283473" w14:textId="2AC098D8"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3712095" w14:textId="590EE65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45FBB0D2" w14:textId="4F5C4F3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63BB4712" w14:textId="256FB83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E4AA57C" w14:textId="77777777" w:rsidTr="000B177D">
        <w:trPr>
          <w:trHeight w:val="283"/>
          <w:jc w:val="center"/>
        </w:trPr>
        <w:tc>
          <w:tcPr>
            <w:tcW w:w="1134" w:type="dxa"/>
            <w:vMerge/>
            <w:vAlign w:val="center"/>
            <w:hideMark/>
          </w:tcPr>
          <w:p w14:paraId="4D74229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B5EFBA0" w14:textId="6848D13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05E818FF"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413A975" w14:textId="02D2CFE9"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7158B788" w14:textId="5754AD8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7385C7ED" w14:textId="67FAB25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6E53C21C" w14:textId="7CA97A1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37F4453" w14:textId="77777777" w:rsidTr="000B177D">
        <w:trPr>
          <w:trHeight w:val="283"/>
          <w:jc w:val="center"/>
        </w:trPr>
        <w:tc>
          <w:tcPr>
            <w:tcW w:w="1134" w:type="dxa"/>
            <w:vMerge/>
            <w:vAlign w:val="center"/>
            <w:hideMark/>
          </w:tcPr>
          <w:p w14:paraId="30BB3C8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A0D962E" w14:textId="51E068E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164730B7"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4249354" w14:textId="0E6333D8"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4A34D5DB" w14:textId="3ED7422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67FD1251" w14:textId="32A5781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72B48C82" w14:textId="4C5BB6E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59AAA29" w14:textId="77777777" w:rsidTr="000B177D">
        <w:trPr>
          <w:trHeight w:val="283"/>
          <w:jc w:val="center"/>
        </w:trPr>
        <w:tc>
          <w:tcPr>
            <w:tcW w:w="1134" w:type="dxa"/>
            <w:vMerge/>
            <w:vAlign w:val="center"/>
          </w:tcPr>
          <w:p w14:paraId="146CE99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14AEE20" w14:textId="13DB007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229DFD0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2016A69" w14:textId="6545931E"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B5C08B3" w14:textId="1636D31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4C68A9B" w14:textId="2AFF343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FC00C0A" w14:textId="02A8D92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CBA720C" w14:textId="77777777" w:rsidTr="000B177D">
        <w:trPr>
          <w:trHeight w:val="283"/>
          <w:jc w:val="center"/>
        </w:trPr>
        <w:tc>
          <w:tcPr>
            <w:tcW w:w="1134" w:type="dxa"/>
            <w:vMerge/>
            <w:vAlign w:val="center"/>
          </w:tcPr>
          <w:p w14:paraId="697EA82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B05E863" w14:textId="04C51FDA"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6CB10058"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D671CC3" w14:textId="1B895454"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7C75B27" w14:textId="615A431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600B9BE" w14:textId="6FF8D4A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4E267F2" w14:textId="698B0A5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1F76137" w14:textId="77777777" w:rsidTr="000B177D">
        <w:trPr>
          <w:trHeight w:val="283"/>
          <w:jc w:val="center"/>
        </w:trPr>
        <w:tc>
          <w:tcPr>
            <w:tcW w:w="1134" w:type="dxa"/>
            <w:vMerge/>
            <w:vAlign w:val="center"/>
          </w:tcPr>
          <w:p w14:paraId="47B62CF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2E8149D" w14:textId="2FE793E2"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0C6BA1CE"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82B1C5A" w14:textId="2C78EC0B"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8EB6B3B" w14:textId="57CC5CB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A7D9BAA" w14:textId="55E9247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FC98B72" w14:textId="020D0BB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422C27B" w14:textId="77777777" w:rsidTr="000B177D">
        <w:trPr>
          <w:trHeight w:val="283"/>
          <w:jc w:val="center"/>
        </w:trPr>
        <w:tc>
          <w:tcPr>
            <w:tcW w:w="1134" w:type="dxa"/>
            <w:vMerge/>
            <w:vAlign w:val="center"/>
          </w:tcPr>
          <w:p w14:paraId="4A595BC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12321EF" w14:textId="66BD1DFA"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1BD9A797"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FF1690" w14:textId="63653535"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0114975" w14:textId="577CDC1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23C01B9" w14:textId="49BA79C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31ABF1F" w14:textId="4CF4191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EA81817" w14:textId="77777777" w:rsidTr="000B177D">
        <w:trPr>
          <w:trHeight w:val="283"/>
          <w:jc w:val="center"/>
        </w:trPr>
        <w:tc>
          <w:tcPr>
            <w:tcW w:w="1134" w:type="dxa"/>
            <w:vMerge/>
            <w:vAlign w:val="center"/>
          </w:tcPr>
          <w:p w14:paraId="548BC7B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178B76E" w14:textId="093E058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5F21C08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CE45636" w14:textId="40C5A74A"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ECC148E" w14:textId="5EA5B485"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63D7B9C" w14:textId="4656447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FBBB1FC" w14:textId="09BF248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BD792B0" w14:textId="77777777" w:rsidTr="000B177D">
        <w:trPr>
          <w:trHeight w:val="283"/>
          <w:jc w:val="center"/>
        </w:trPr>
        <w:tc>
          <w:tcPr>
            <w:tcW w:w="1134" w:type="dxa"/>
            <w:vMerge/>
            <w:vAlign w:val="center"/>
          </w:tcPr>
          <w:p w14:paraId="71B11AD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25EDCC8" w14:textId="1D48E46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室内吸顶天线个数</w:t>
            </w:r>
          </w:p>
        </w:tc>
        <w:tc>
          <w:tcPr>
            <w:tcW w:w="850" w:type="dxa"/>
            <w:shd w:val="clear" w:color="auto" w:fill="auto"/>
            <w:noWrap/>
            <w:vAlign w:val="center"/>
          </w:tcPr>
          <w:p w14:paraId="7C48AD1C"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B25FDD1" w14:textId="2F27AC1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4B86EB1B" w14:textId="670690BB"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11F63CC9" w14:textId="385ABC2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E86938F" w14:textId="4E63718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4B093A2" w14:textId="77777777" w:rsidTr="000B177D">
        <w:trPr>
          <w:trHeight w:val="283"/>
          <w:jc w:val="center"/>
        </w:trPr>
        <w:tc>
          <w:tcPr>
            <w:tcW w:w="1134" w:type="dxa"/>
            <w:vMerge/>
            <w:vAlign w:val="center"/>
          </w:tcPr>
          <w:p w14:paraId="18235D8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FC8CE8E" w14:textId="074EDEF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对讲终端容量</w:t>
            </w:r>
          </w:p>
        </w:tc>
        <w:tc>
          <w:tcPr>
            <w:tcW w:w="850" w:type="dxa"/>
            <w:shd w:val="clear" w:color="auto" w:fill="auto"/>
            <w:noWrap/>
            <w:vAlign w:val="center"/>
          </w:tcPr>
          <w:p w14:paraId="75A8D96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9A83621" w14:textId="758832C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75316C5F" w14:textId="75E1BAD5"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0417774B" w14:textId="1D6E0B2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348389D" w14:textId="1AC25AF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6B1E7C7" w14:textId="77777777" w:rsidTr="000B177D">
        <w:trPr>
          <w:trHeight w:val="283"/>
          <w:jc w:val="center"/>
        </w:trPr>
        <w:tc>
          <w:tcPr>
            <w:tcW w:w="1134" w:type="dxa"/>
            <w:vMerge/>
            <w:vAlign w:val="center"/>
          </w:tcPr>
          <w:p w14:paraId="151C9B5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57F8118" w14:textId="1735B7A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频道数</w:t>
            </w:r>
          </w:p>
        </w:tc>
        <w:tc>
          <w:tcPr>
            <w:tcW w:w="850" w:type="dxa"/>
            <w:shd w:val="clear" w:color="auto" w:fill="auto"/>
            <w:noWrap/>
            <w:vAlign w:val="center"/>
          </w:tcPr>
          <w:p w14:paraId="0788233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CBB3F2F" w14:textId="6CB5CA5F"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0673B7E2" w14:textId="463FF63E"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2062095C" w14:textId="246E315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C0DC0FF" w14:textId="277C7D2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2E715CF0" w14:textId="77777777" w:rsidR="00C5437F" w:rsidRPr="00547890" w:rsidRDefault="00C5437F" w:rsidP="00750B72">
      <w:pPr>
        <w:pStyle w:val="aff6"/>
        <w:rPr>
          <w:rFonts w:ascii="Arial" w:hAnsi="Arial" w:cs="Arial"/>
        </w:rPr>
      </w:pPr>
    </w:p>
    <w:p w14:paraId="0B3E156F" w14:textId="24CE1615"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-18 </w:t>
      </w:r>
      <w:r w:rsidRPr="00547890">
        <w:rPr>
          <w:rFonts w:ascii="Arial" w:hAnsi="Arial" w:cs="Arial"/>
        </w:rPr>
        <w:fldChar w:fldCharType="end"/>
      </w:r>
      <w:r w:rsidRPr="00547890">
        <w:rPr>
          <w:rFonts w:ascii="Arial" w:hAnsi="Arial" w:cs="Arial"/>
        </w:rPr>
        <w:t>信息发布系统数据模板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5A947631" w14:textId="77777777" w:rsidTr="000B177D">
        <w:trPr>
          <w:trHeight w:val="283"/>
          <w:tblHeader/>
          <w:jc w:val="center"/>
        </w:trPr>
        <w:tc>
          <w:tcPr>
            <w:tcW w:w="1134" w:type="dxa"/>
            <w:vMerge w:val="restart"/>
            <w:shd w:val="clear" w:color="auto" w:fill="auto"/>
            <w:noWrap/>
            <w:vAlign w:val="center"/>
            <w:hideMark/>
          </w:tcPr>
          <w:p w14:paraId="1E18899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2E629CC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18263A7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0D9EBB5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1D85714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2356F8D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55D2E0B4" w14:textId="77777777" w:rsidTr="000B177D">
        <w:trPr>
          <w:trHeight w:val="283"/>
          <w:tblHeader/>
          <w:jc w:val="center"/>
        </w:trPr>
        <w:tc>
          <w:tcPr>
            <w:tcW w:w="1134" w:type="dxa"/>
            <w:vMerge/>
            <w:vAlign w:val="center"/>
            <w:hideMark/>
          </w:tcPr>
          <w:p w14:paraId="0C8710D8"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349DD62F"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62E86E4"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61F9AD0C"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270857E"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1BE0E5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2338D1B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3FC1632C" w14:textId="77777777" w:rsidTr="000B177D">
        <w:trPr>
          <w:trHeight w:val="283"/>
          <w:jc w:val="center"/>
        </w:trPr>
        <w:tc>
          <w:tcPr>
            <w:tcW w:w="1134" w:type="dxa"/>
            <w:vMerge w:val="restart"/>
            <w:shd w:val="clear" w:color="auto" w:fill="auto"/>
            <w:noWrap/>
            <w:vAlign w:val="center"/>
            <w:hideMark/>
          </w:tcPr>
          <w:p w14:paraId="16033734" w14:textId="6D96BCE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14698941" w14:textId="082D449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2FC34168" w14:textId="4BAD926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hideMark/>
          </w:tcPr>
          <w:p w14:paraId="70B0EE7F" w14:textId="452E2D1B"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4EBA756C" w14:textId="6C00CC2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623790AA" w14:textId="4D0A454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08B5C132" w14:textId="0885610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FCFD114" w14:textId="77777777" w:rsidTr="000B177D">
        <w:trPr>
          <w:trHeight w:val="283"/>
          <w:jc w:val="center"/>
        </w:trPr>
        <w:tc>
          <w:tcPr>
            <w:tcW w:w="1134" w:type="dxa"/>
            <w:vMerge/>
            <w:vAlign w:val="center"/>
            <w:hideMark/>
          </w:tcPr>
          <w:p w14:paraId="790657D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363B5AF" w14:textId="1B93529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233DBC70" w14:textId="7DD44CC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hideMark/>
          </w:tcPr>
          <w:p w14:paraId="1272E191" w14:textId="18B892FA"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5C443916" w14:textId="09EBB1A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404EF0C9" w14:textId="6FDDFCE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2F782929" w14:textId="5B08EB1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C88BA68" w14:textId="77777777" w:rsidTr="000B177D">
        <w:trPr>
          <w:trHeight w:val="283"/>
          <w:jc w:val="center"/>
        </w:trPr>
        <w:tc>
          <w:tcPr>
            <w:tcW w:w="1134" w:type="dxa"/>
            <w:vMerge/>
            <w:vAlign w:val="center"/>
            <w:hideMark/>
          </w:tcPr>
          <w:p w14:paraId="5294B52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DF728B6" w14:textId="6EA872E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7DE18BC8" w14:textId="4F4CCEA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hideMark/>
          </w:tcPr>
          <w:p w14:paraId="50BC644D" w14:textId="3FA0753F"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6660C67F" w14:textId="75334BE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29ABDEE3" w14:textId="76937AE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419281C2" w14:textId="1BD1A44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5E01699" w14:textId="77777777" w:rsidTr="000B177D">
        <w:trPr>
          <w:trHeight w:val="283"/>
          <w:jc w:val="center"/>
        </w:trPr>
        <w:tc>
          <w:tcPr>
            <w:tcW w:w="1134" w:type="dxa"/>
            <w:vMerge/>
            <w:vAlign w:val="center"/>
          </w:tcPr>
          <w:p w14:paraId="1463F3D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98E1A3A" w14:textId="52886745"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3B9119D5" w14:textId="55EE9EF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4898D665" w14:textId="7AA6338B"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A65CE9D" w14:textId="099E6D5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EB4226C" w14:textId="72EDF21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F994459" w14:textId="05D0369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34FDF39" w14:textId="77777777" w:rsidTr="000B177D">
        <w:trPr>
          <w:trHeight w:val="283"/>
          <w:jc w:val="center"/>
        </w:trPr>
        <w:tc>
          <w:tcPr>
            <w:tcW w:w="1134" w:type="dxa"/>
            <w:vMerge/>
            <w:vAlign w:val="center"/>
          </w:tcPr>
          <w:p w14:paraId="70CFC69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E038FD6" w14:textId="22194A2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19B1E913" w14:textId="3F3FA73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594739C5" w14:textId="58FF84D9"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C80196E" w14:textId="3AE9FCA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795C42C9" w14:textId="1AF413C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37B1134" w14:textId="40D6991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F2A42EA" w14:textId="77777777" w:rsidTr="000B177D">
        <w:trPr>
          <w:trHeight w:val="283"/>
          <w:jc w:val="center"/>
        </w:trPr>
        <w:tc>
          <w:tcPr>
            <w:tcW w:w="1134" w:type="dxa"/>
            <w:vMerge/>
            <w:vAlign w:val="center"/>
          </w:tcPr>
          <w:p w14:paraId="2A332D5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85EBC06" w14:textId="72B3ED3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355FE7C1" w14:textId="7BA033F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3B4AAC15" w14:textId="48E42B1C"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AB87AB8" w14:textId="3CF6B7B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248BD8F" w14:textId="1BADED6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B9CF330" w14:textId="06AB194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E5F6686" w14:textId="77777777" w:rsidTr="000B177D">
        <w:trPr>
          <w:trHeight w:val="283"/>
          <w:jc w:val="center"/>
        </w:trPr>
        <w:tc>
          <w:tcPr>
            <w:tcW w:w="1134" w:type="dxa"/>
            <w:vMerge/>
            <w:vAlign w:val="center"/>
          </w:tcPr>
          <w:p w14:paraId="7355F9F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463C609" w14:textId="2D6A3669"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42B1156B" w14:textId="5EB614D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1E8F9505" w14:textId="39DC5738"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0554B0EB" w14:textId="1A2129E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D13E185" w14:textId="460E9B9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EBF5CFF" w14:textId="3A24AA0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335FA63" w14:textId="77777777" w:rsidTr="000B177D">
        <w:trPr>
          <w:trHeight w:val="283"/>
          <w:jc w:val="center"/>
        </w:trPr>
        <w:tc>
          <w:tcPr>
            <w:tcW w:w="1134" w:type="dxa"/>
            <w:vMerge/>
            <w:vAlign w:val="center"/>
          </w:tcPr>
          <w:p w14:paraId="1CECEBE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82228B3" w14:textId="76E62EA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61802E92" w14:textId="779826C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0D878530" w14:textId="74A3F80A"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30D365D" w14:textId="3D358BB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CEB62E7" w14:textId="26DFDFC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D3E1EF1" w14:textId="1879268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40A1DEC" w14:textId="77777777" w:rsidTr="000B177D">
        <w:trPr>
          <w:trHeight w:val="283"/>
          <w:jc w:val="center"/>
        </w:trPr>
        <w:tc>
          <w:tcPr>
            <w:tcW w:w="1134" w:type="dxa"/>
            <w:vMerge/>
            <w:vAlign w:val="center"/>
          </w:tcPr>
          <w:p w14:paraId="58D3851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5A607D1" w14:textId="4AC04DFA"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显示屏类型</w:t>
            </w:r>
          </w:p>
        </w:tc>
        <w:tc>
          <w:tcPr>
            <w:tcW w:w="850" w:type="dxa"/>
            <w:shd w:val="clear" w:color="auto" w:fill="auto"/>
            <w:noWrap/>
            <w:vAlign w:val="center"/>
          </w:tcPr>
          <w:p w14:paraId="0D86C0CF" w14:textId="4E7C4E7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059F7D8D" w14:textId="0B7DA092"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52A02E1D" w14:textId="3F454849"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615E899" w14:textId="07CF738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1891C28" w14:textId="55A272F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8B1EB63" w14:textId="77777777" w:rsidTr="000B177D">
        <w:trPr>
          <w:trHeight w:val="283"/>
          <w:jc w:val="center"/>
        </w:trPr>
        <w:tc>
          <w:tcPr>
            <w:tcW w:w="1134" w:type="dxa"/>
            <w:vMerge/>
            <w:vAlign w:val="center"/>
          </w:tcPr>
          <w:p w14:paraId="032AB61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8982B2F" w14:textId="281D6F7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显示屏个数</w:t>
            </w:r>
          </w:p>
        </w:tc>
        <w:tc>
          <w:tcPr>
            <w:tcW w:w="850" w:type="dxa"/>
            <w:shd w:val="clear" w:color="auto" w:fill="auto"/>
            <w:noWrap/>
            <w:vAlign w:val="center"/>
          </w:tcPr>
          <w:p w14:paraId="20BD5E9B" w14:textId="0C49883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1BE31117" w14:textId="19A8E4C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71135C58" w14:textId="51402F47"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0ECA96A1" w14:textId="2D9B70C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D015F4E" w14:textId="118A91C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D1F3A68" w14:textId="77777777" w:rsidTr="000B177D">
        <w:trPr>
          <w:trHeight w:val="283"/>
          <w:jc w:val="center"/>
        </w:trPr>
        <w:tc>
          <w:tcPr>
            <w:tcW w:w="1134" w:type="dxa"/>
            <w:vMerge/>
            <w:vAlign w:val="center"/>
          </w:tcPr>
          <w:p w14:paraId="2C9FE35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CE19185" w14:textId="1F5E18F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信息发布终端个数</w:t>
            </w:r>
          </w:p>
        </w:tc>
        <w:tc>
          <w:tcPr>
            <w:tcW w:w="850" w:type="dxa"/>
            <w:shd w:val="clear" w:color="auto" w:fill="auto"/>
            <w:noWrap/>
            <w:vAlign w:val="center"/>
          </w:tcPr>
          <w:p w14:paraId="44985A08" w14:textId="77F0BE2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 xml:space="preserve">　</w:t>
            </w:r>
          </w:p>
        </w:tc>
        <w:tc>
          <w:tcPr>
            <w:tcW w:w="964" w:type="dxa"/>
            <w:shd w:val="clear" w:color="auto" w:fill="auto"/>
            <w:noWrap/>
            <w:vAlign w:val="center"/>
          </w:tcPr>
          <w:p w14:paraId="23C2C005" w14:textId="0B28F74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014D54DD" w14:textId="0BB422E4"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0EBD5BFC" w14:textId="7EA1173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17E80C8" w14:textId="1CFC8BD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13577B0E" w14:textId="77777777" w:rsidR="00C5437F" w:rsidRPr="00547890" w:rsidRDefault="00C5437F" w:rsidP="00750B72">
      <w:pPr>
        <w:pStyle w:val="aff6"/>
        <w:rPr>
          <w:rFonts w:ascii="Arial" w:hAnsi="Arial" w:cs="Arial"/>
        </w:rPr>
      </w:pPr>
    </w:p>
    <w:p w14:paraId="6D2D5E33" w14:textId="14F6AEC5"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-19 </w:t>
      </w:r>
      <w:r w:rsidRPr="00547890">
        <w:rPr>
          <w:rFonts w:ascii="Arial" w:hAnsi="Arial" w:cs="Arial"/>
        </w:rPr>
        <w:fldChar w:fldCharType="end"/>
      </w:r>
      <w:r w:rsidRPr="00547890">
        <w:rPr>
          <w:rFonts w:ascii="Arial" w:hAnsi="Arial" w:cs="Arial"/>
        </w:rPr>
        <w:t>广播系统数据模板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1AA66310" w14:textId="77777777" w:rsidTr="000B177D">
        <w:trPr>
          <w:trHeight w:val="283"/>
          <w:tblHeader/>
          <w:jc w:val="center"/>
        </w:trPr>
        <w:tc>
          <w:tcPr>
            <w:tcW w:w="1134" w:type="dxa"/>
            <w:vMerge w:val="restart"/>
            <w:shd w:val="clear" w:color="auto" w:fill="auto"/>
            <w:noWrap/>
            <w:vAlign w:val="center"/>
            <w:hideMark/>
          </w:tcPr>
          <w:p w14:paraId="12554AE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6D27F3F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30C6EEF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5ACB832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4C744DA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24D5017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274D869A" w14:textId="77777777" w:rsidTr="000B177D">
        <w:trPr>
          <w:trHeight w:val="283"/>
          <w:tblHeader/>
          <w:jc w:val="center"/>
        </w:trPr>
        <w:tc>
          <w:tcPr>
            <w:tcW w:w="1134" w:type="dxa"/>
            <w:vMerge/>
            <w:vAlign w:val="center"/>
            <w:hideMark/>
          </w:tcPr>
          <w:p w14:paraId="7C332A0F"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51E18C11"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54C74383"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B75E289"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4809BD3"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04E6E9D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29A4834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3930C0CE" w14:textId="77777777" w:rsidTr="000B177D">
        <w:trPr>
          <w:trHeight w:val="283"/>
          <w:jc w:val="center"/>
        </w:trPr>
        <w:tc>
          <w:tcPr>
            <w:tcW w:w="1134" w:type="dxa"/>
            <w:vMerge w:val="restart"/>
            <w:shd w:val="clear" w:color="auto" w:fill="auto"/>
            <w:noWrap/>
            <w:vAlign w:val="center"/>
            <w:hideMark/>
          </w:tcPr>
          <w:p w14:paraId="643177D1" w14:textId="5BF3360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58CE7DC4" w14:textId="29312F6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04BBB72D"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06EED33" w14:textId="06554293"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A8E8BAE" w14:textId="44F3A5D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399156FF" w14:textId="5D1F55A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17C344BD" w14:textId="5E223FF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E344071" w14:textId="77777777" w:rsidTr="000B177D">
        <w:trPr>
          <w:trHeight w:val="283"/>
          <w:jc w:val="center"/>
        </w:trPr>
        <w:tc>
          <w:tcPr>
            <w:tcW w:w="1134" w:type="dxa"/>
            <w:vMerge/>
            <w:vAlign w:val="center"/>
            <w:hideMark/>
          </w:tcPr>
          <w:p w14:paraId="1E6176E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C1A59A0" w14:textId="37B0C86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39ED185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7CB3A1D" w14:textId="13CC48B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A813E15" w14:textId="5DF451E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3B377369" w14:textId="20CB91E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59535D6F" w14:textId="607B6CF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86436EE" w14:textId="77777777" w:rsidTr="000B177D">
        <w:trPr>
          <w:trHeight w:val="283"/>
          <w:jc w:val="center"/>
        </w:trPr>
        <w:tc>
          <w:tcPr>
            <w:tcW w:w="1134" w:type="dxa"/>
            <w:vMerge/>
            <w:vAlign w:val="center"/>
            <w:hideMark/>
          </w:tcPr>
          <w:p w14:paraId="6599161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CF0CDD0" w14:textId="7FEA0CF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7D148883"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7C615A2" w14:textId="0322C3C2"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538AE10" w14:textId="484300C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0A7A56DC" w14:textId="306897A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1262EE7F" w14:textId="0F79418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E57EBF7" w14:textId="77777777" w:rsidTr="000B177D">
        <w:trPr>
          <w:trHeight w:val="283"/>
          <w:jc w:val="center"/>
        </w:trPr>
        <w:tc>
          <w:tcPr>
            <w:tcW w:w="1134" w:type="dxa"/>
            <w:vMerge/>
            <w:vAlign w:val="center"/>
          </w:tcPr>
          <w:p w14:paraId="379C3C8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FCAC874" w14:textId="03B8FDB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2178F9F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9191FF7" w14:textId="17E8FF3A"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3EC0DEA" w14:textId="2E1427F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1DE92E9" w14:textId="650E0BF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2B6EABC" w14:textId="3C19EF2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0E521C3" w14:textId="77777777" w:rsidTr="000B177D">
        <w:trPr>
          <w:trHeight w:val="283"/>
          <w:jc w:val="center"/>
        </w:trPr>
        <w:tc>
          <w:tcPr>
            <w:tcW w:w="1134" w:type="dxa"/>
            <w:vMerge/>
            <w:vAlign w:val="center"/>
          </w:tcPr>
          <w:p w14:paraId="7E04290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0A64078" w14:textId="0CF1939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0503F01F"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31F9568" w14:textId="6EDB12FC"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DB361F8" w14:textId="36CF736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5C267F4" w14:textId="373A937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E1AB02A" w14:textId="7667366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08FAC5A" w14:textId="77777777" w:rsidTr="000B177D">
        <w:trPr>
          <w:trHeight w:val="283"/>
          <w:jc w:val="center"/>
        </w:trPr>
        <w:tc>
          <w:tcPr>
            <w:tcW w:w="1134" w:type="dxa"/>
            <w:vMerge/>
            <w:vAlign w:val="center"/>
          </w:tcPr>
          <w:p w14:paraId="314CFBE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1687A06" w14:textId="01052D1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501E1F5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EA5C48B" w14:textId="73E068BB"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871E436" w14:textId="503B820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44CABAF" w14:textId="51A77C2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C6317A9" w14:textId="10BA504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5C15FAC" w14:textId="77777777" w:rsidTr="000B177D">
        <w:trPr>
          <w:trHeight w:val="283"/>
          <w:jc w:val="center"/>
        </w:trPr>
        <w:tc>
          <w:tcPr>
            <w:tcW w:w="1134" w:type="dxa"/>
            <w:vMerge/>
            <w:vAlign w:val="center"/>
          </w:tcPr>
          <w:p w14:paraId="22D3B93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F750F28" w14:textId="75C44E2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38D33BE6"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AADB7E4" w14:textId="70F7F37E"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5747302" w14:textId="3C0E958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2F6CCAA6" w14:textId="4D32C25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BA7219C" w14:textId="291BFF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B4D8C2E" w14:textId="77777777" w:rsidTr="000B177D">
        <w:trPr>
          <w:trHeight w:val="283"/>
          <w:jc w:val="center"/>
        </w:trPr>
        <w:tc>
          <w:tcPr>
            <w:tcW w:w="1134" w:type="dxa"/>
            <w:vMerge/>
            <w:vAlign w:val="center"/>
          </w:tcPr>
          <w:p w14:paraId="7680290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DB26EFF" w14:textId="5B5DF00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3158FFE2"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E5D5360" w14:textId="3F8C9BC6"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D544E49" w14:textId="2160648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64C1A24" w14:textId="7A93BCD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093A5D3" w14:textId="4BC4CA3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AC22336" w14:textId="77777777" w:rsidTr="000B177D">
        <w:trPr>
          <w:trHeight w:val="283"/>
          <w:jc w:val="center"/>
        </w:trPr>
        <w:tc>
          <w:tcPr>
            <w:tcW w:w="1134" w:type="dxa"/>
            <w:vMerge/>
            <w:vAlign w:val="center"/>
          </w:tcPr>
          <w:p w14:paraId="1907BCB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8DFA9FF" w14:textId="724833FE"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扩音器类型</w:t>
            </w:r>
          </w:p>
        </w:tc>
        <w:tc>
          <w:tcPr>
            <w:tcW w:w="850" w:type="dxa"/>
            <w:shd w:val="clear" w:color="auto" w:fill="auto"/>
            <w:noWrap/>
            <w:vAlign w:val="center"/>
          </w:tcPr>
          <w:p w14:paraId="17897C99"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07DAEB6" w14:textId="22218602"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0A42747" w14:textId="6715C422"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74839A3E" w14:textId="5AC29B4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7C1395A" w14:textId="06BD8EC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1725C85" w14:textId="77777777" w:rsidTr="000B177D">
        <w:trPr>
          <w:trHeight w:val="283"/>
          <w:jc w:val="center"/>
        </w:trPr>
        <w:tc>
          <w:tcPr>
            <w:tcW w:w="1134" w:type="dxa"/>
            <w:vMerge/>
            <w:vAlign w:val="center"/>
          </w:tcPr>
          <w:p w14:paraId="14CDAFA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1D855C3" w14:textId="649E05B6"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扩音器数量</w:t>
            </w:r>
          </w:p>
        </w:tc>
        <w:tc>
          <w:tcPr>
            <w:tcW w:w="850" w:type="dxa"/>
            <w:shd w:val="clear" w:color="auto" w:fill="auto"/>
            <w:noWrap/>
            <w:vAlign w:val="center"/>
          </w:tcPr>
          <w:p w14:paraId="535EE73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ADA0159" w14:textId="55A8501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1872ACA5" w14:textId="6E7BB80D"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0255EC6B" w14:textId="046C048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55B7A5F" w14:textId="05B1104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C795058" w14:textId="77777777" w:rsidTr="000B177D">
        <w:trPr>
          <w:trHeight w:val="283"/>
          <w:jc w:val="center"/>
        </w:trPr>
        <w:tc>
          <w:tcPr>
            <w:tcW w:w="1134" w:type="dxa"/>
            <w:vMerge/>
            <w:vAlign w:val="center"/>
          </w:tcPr>
          <w:p w14:paraId="6B5401C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0D60B1D" w14:textId="65BF18F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广播功放数量</w:t>
            </w:r>
          </w:p>
        </w:tc>
        <w:tc>
          <w:tcPr>
            <w:tcW w:w="850" w:type="dxa"/>
            <w:shd w:val="clear" w:color="auto" w:fill="auto"/>
            <w:noWrap/>
            <w:vAlign w:val="center"/>
          </w:tcPr>
          <w:p w14:paraId="7E7511E7"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C3CB7DD" w14:textId="30C7636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70667751" w14:textId="0D8211D0"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25FC5D22" w14:textId="4E20A92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D8D9AD2" w14:textId="57174E4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69057B3A" w14:textId="77777777" w:rsidR="00C5437F" w:rsidRPr="00547890" w:rsidRDefault="00C5437F" w:rsidP="00750B72">
      <w:pPr>
        <w:pStyle w:val="aff6"/>
        <w:rPr>
          <w:rFonts w:ascii="Arial" w:hAnsi="Arial" w:cs="Arial"/>
        </w:rPr>
      </w:pPr>
    </w:p>
    <w:p w14:paraId="19FB50D1" w14:textId="2440D8F3"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-20 </w:t>
      </w:r>
      <w:r w:rsidRPr="00547890">
        <w:rPr>
          <w:rFonts w:ascii="Arial" w:hAnsi="Arial" w:cs="Arial"/>
        </w:rPr>
        <w:fldChar w:fldCharType="end"/>
      </w:r>
      <w:r w:rsidRPr="00547890">
        <w:rPr>
          <w:rFonts w:ascii="Arial" w:hAnsi="Arial" w:cs="Arial"/>
        </w:rPr>
        <w:t>门禁控制系统数据模板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334EB2EE" w14:textId="77777777" w:rsidTr="000B177D">
        <w:trPr>
          <w:trHeight w:val="283"/>
          <w:tblHeader/>
          <w:jc w:val="center"/>
        </w:trPr>
        <w:tc>
          <w:tcPr>
            <w:tcW w:w="1134" w:type="dxa"/>
            <w:vMerge w:val="restart"/>
            <w:shd w:val="clear" w:color="auto" w:fill="auto"/>
            <w:noWrap/>
            <w:vAlign w:val="center"/>
            <w:hideMark/>
          </w:tcPr>
          <w:p w14:paraId="45EC044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lastRenderedPageBreak/>
              <w:t>属性组</w:t>
            </w:r>
          </w:p>
        </w:tc>
        <w:tc>
          <w:tcPr>
            <w:tcW w:w="1701" w:type="dxa"/>
            <w:vMerge w:val="restart"/>
            <w:shd w:val="clear" w:color="auto" w:fill="auto"/>
            <w:noWrap/>
            <w:vAlign w:val="center"/>
            <w:hideMark/>
          </w:tcPr>
          <w:p w14:paraId="0A6C43C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7671D18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07813CB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403AD6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1C20D9C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2C919A17" w14:textId="77777777" w:rsidTr="000B177D">
        <w:trPr>
          <w:trHeight w:val="283"/>
          <w:tblHeader/>
          <w:jc w:val="center"/>
        </w:trPr>
        <w:tc>
          <w:tcPr>
            <w:tcW w:w="1134" w:type="dxa"/>
            <w:vMerge/>
            <w:vAlign w:val="center"/>
            <w:hideMark/>
          </w:tcPr>
          <w:p w14:paraId="6D332AED"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5F02B776"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06452354"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256911DA"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ADEA4D9"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5A66EBB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396D2E2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75AEC1E2" w14:textId="77777777" w:rsidTr="000B177D">
        <w:trPr>
          <w:trHeight w:val="283"/>
          <w:jc w:val="center"/>
        </w:trPr>
        <w:tc>
          <w:tcPr>
            <w:tcW w:w="1134" w:type="dxa"/>
            <w:vMerge w:val="restart"/>
            <w:shd w:val="clear" w:color="auto" w:fill="auto"/>
            <w:noWrap/>
            <w:vAlign w:val="center"/>
            <w:hideMark/>
          </w:tcPr>
          <w:p w14:paraId="68D1361A" w14:textId="55C97C8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3D1563CE" w14:textId="5EBDE24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78A29FF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1DEACAE" w14:textId="35BDDB17"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69357AB" w14:textId="1AE8974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7D970765" w14:textId="72015D4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2603AA73" w14:textId="345E352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59F5D6B" w14:textId="77777777" w:rsidTr="000B177D">
        <w:trPr>
          <w:trHeight w:val="283"/>
          <w:jc w:val="center"/>
        </w:trPr>
        <w:tc>
          <w:tcPr>
            <w:tcW w:w="1134" w:type="dxa"/>
            <w:vMerge/>
            <w:vAlign w:val="center"/>
            <w:hideMark/>
          </w:tcPr>
          <w:p w14:paraId="4C50FF9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A6989A3" w14:textId="46F2BFD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1DD206E3"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D5EEFAF" w14:textId="7DB2C4F9"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5E1DCF69" w14:textId="5A774F1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38AAC9E2" w14:textId="4F71BC6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0B0FBBAC" w14:textId="557F650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E2BD288" w14:textId="77777777" w:rsidTr="000B177D">
        <w:trPr>
          <w:trHeight w:val="283"/>
          <w:jc w:val="center"/>
        </w:trPr>
        <w:tc>
          <w:tcPr>
            <w:tcW w:w="1134" w:type="dxa"/>
            <w:vMerge/>
            <w:vAlign w:val="center"/>
            <w:hideMark/>
          </w:tcPr>
          <w:p w14:paraId="7DCFCAF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7A9E0DD" w14:textId="71128E9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3B243941"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7B54A93" w14:textId="0F954273"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00FAF30D" w14:textId="14499E0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364AE0C3" w14:textId="3CF5347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719D64AA" w14:textId="5375367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0079DCE" w14:textId="77777777" w:rsidTr="000B177D">
        <w:trPr>
          <w:trHeight w:val="283"/>
          <w:jc w:val="center"/>
        </w:trPr>
        <w:tc>
          <w:tcPr>
            <w:tcW w:w="1134" w:type="dxa"/>
            <w:vMerge/>
            <w:vAlign w:val="center"/>
          </w:tcPr>
          <w:p w14:paraId="3238802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C991C5A" w14:textId="079D135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58E18DC6"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008C00A" w14:textId="53008D08"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ABC3B0A" w14:textId="4B09884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231CEB1" w14:textId="4AB4C69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BD330E5" w14:textId="1EFD3F5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99FF983" w14:textId="77777777" w:rsidTr="000B177D">
        <w:trPr>
          <w:trHeight w:val="283"/>
          <w:jc w:val="center"/>
        </w:trPr>
        <w:tc>
          <w:tcPr>
            <w:tcW w:w="1134" w:type="dxa"/>
            <w:vMerge/>
            <w:vAlign w:val="center"/>
          </w:tcPr>
          <w:p w14:paraId="2F3DAEC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C677C1B" w14:textId="7AE66AC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59111A4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02938F6" w14:textId="6DDB7431"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87AE6D2" w14:textId="44AD2F9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2DF5DBA3" w14:textId="6D19956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BF7B9CE" w14:textId="3E9784B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9A40A47" w14:textId="77777777" w:rsidTr="000B177D">
        <w:trPr>
          <w:trHeight w:val="283"/>
          <w:jc w:val="center"/>
        </w:trPr>
        <w:tc>
          <w:tcPr>
            <w:tcW w:w="1134" w:type="dxa"/>
            <w:vMerge/>
            <w:vAlign w:val="center"/>
          </w:tcPr>
          <w:p w14:paraId="0934031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B673D6F" w14:textId="0EA9727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32AC8804"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FEAE03D" w14:textId="4317FF39"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0A95563" w14:textId="46D060E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B3D668B" w14:textId="12E494D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D93C973" w14:textId="0E987E3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BD37212" w14:textId="77777777" w:rsidTr="000B177D">
        <w:trPr>
          <w:trHeight w:val="283"/>
          <w:jc w:val="center"/>
        </w:trPr>
        <w:tc>
          <w:tcPr>
            <w:tcW w:w="1134" w:type="dxa"/>
            <w:vMerge/>
            <w:vAlign w:val="center"/>
          </w:tcPr>
          <w:p w14:paraId="252B4D4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93FECC5" w14:textId="46AF356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746AE47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3CC3540" w14:textId="396CEB3C"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0C23A7C1" w14:textId="0183E51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EE73FE0" w14:textId="602E35B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88A4706" w14:textId="2DC9C23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A477FE5" w14:textId="77777777" w:rsidTr="000B177D">
        <w:trPr>
          <w:trHeight w:val="283"/>
          <w:jc w:val="center"/>
        </w:trPr>
        <w:tc>
          <w:tcPr>
            <w:tcW w:w="1134" w:type="dxa"/>
            <w:vMerge/>
            <w:vAlign w:val="center"/>
          </w:tcPr>
          <w:p w14:paraId="49CBDB8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CB2A736" w14:textId="3C1ED1B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5CC5872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0DFAAE8" w14:textId="56E85F19"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FAC4CCA" w14:textId="137C717A"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00AB84D" w14:textId="0B3A7B7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64D306C" w14:textId="6542412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0C6A0FA" w14:textId="77777777" w:rsidTr="000B177D">
        <w:trPr>
          <w:trHeight w:val="283"/>
          <w:jc w:val="center"/>
        </w:trPr>
        <w:tc>
          <w:tcPr>
            <w:tcW w:w="1134" w:type="dxa"/>
            <w:vMerge/>
            <w:vAlign w:val="center"/>
          </w:tcPr>
          <w:p w14:paraId="440233C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38A47D8" w14:textId="04E8D81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门组设备种类</w:t>
            </w:r>
          </w:p>
        </w:tc>
        <w:tc>
          <w:tcPr>
            <w:tcW w:w="850" w:type="dxa"/>
            <w:shd w:val="clear" w:color="auto" w:fill="auto"/>
            <w:noWrap/>
            <w:vAlign w:val="center"/>
          </w:tcPr>
          <w:p w14:paraId="0AF2F36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5715ACA" w14:textId="3080F674"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08B4C816" w14:textId="440623EE"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A6C9929" w14:textId="3AD6A33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33C70F7" w14:textId="5B67059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E1B7AE2" w14:textId="77777777" w:rsidTr="000B177D">
        <w:trPr>
          <w:trHeight w:val="283"/>
          <w:jc w:val="center"/>
        </w:trPr>
        <w:tc>
          <w:tcPr>
            <w:tcW w:w="1134" w:type="dxa"/>
            <w:vMerge/>
            <w:vAlign w:val="center"/>
          </w:tcPr>
          <w:p w14:paraId="6F1A6A3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369A030" w14:textId="37E8BF1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门组设备数量</w:t>
            </w:r>
          </w:p>
        </w:tc>
        <w:tc>
          <w:tcPr>
            <w:tcW w:w="850" w:type="dxa"/>
            <w:shd w:val="clear" w:color="auto" w:fill="auto"/>
            <w:noWrap/>
            <w:vAlign w:val="center"/>
          </w:tcPr>
          <w:p w14:paraId="663333F7"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55D8576" w14:textId="7400765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7FD5EDEF" w14:textId="360CFEC3"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4D15E382" w14:textId="41DD7C7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BC5CB77" w14:textId="6EB3D79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A79AD2C" w14:textId="77777777" w:rsidTr="000B177D">
        <w:trPr>
          <w:trHeight w:val="283"/>
          <w:jc w:val="center"/>
        </w:trPr>
        <w:tc>
          <w:tcPr>
            <w:tcW w:w="1134" w:type="dxa"/>
            <w:vMerge/>
            <w:vAlign w:val="center"/>
          </w:tcPr>
          <w:p w14:paraId="0F46041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C17FE50" w14:textId="6E229EF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门组控制类型</w:t>
            </w:r>
          </w:p>
        </w:tc>
        <w:tc>
          <w:tcPr>
            <w:tcW w:w="850" w:type="dxa"/>
            <w:shd w:val="clear" w:color="auto" w:fill="auto"/>
            <w:noWrap/>
            <w:vAlign w:val="center"/>
          </w:tcPr>
          <w:p w14:paraId="0F8404A1"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6B2457E" w14:textId="455F0061"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020C4AC" w14:textId="208AD99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425C26A" w14:textId="263F918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7A044BC" w14:textId="58AF612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186A6D33" w14:textId="77777777" w:rsidR="00C5437F" w:rsidRPr="00547890" w:rsidRDefault="00C5437F" w:rsidP="00750B72">
      <w:pPr>
        <w:pStyle w:val="aff6"/>
        <w:rPr>
          <w:rFonts w:ascii="Arial" w:hAnsi="Arial" w:cs="Arial"/>
        </w:rPr>
      </w:pPr>
    </w:p>
    <w:p w14:paraId="4B5D5346" w14:textId="5E902C35"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-21 </w:t>
      </w:r>
      <w:r w:rsidRPr="00547890">
        <w:rPr>
          <w:rFonts w:ascii="Arial" w:hAnsi="Arial" w:cs="Arial"/>
        </w:rPr>
        <w:fldChar w:fldCharType="end"/>
      </w:r>
      <w:r w:rsidRPr="00547890">
        <w:rPr>
          <w:rFonts w:ascii="Arial" w:hAnsi="Arial" w:cs="Arial"/>
        </w:rPr>
        <w:t>停车管理系统数据模板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229932C4" w14:textId="77777777" w:rsidTr="000B177D">
        <w:trPr>
          <w:trHeight w:val="283"/>
          <w:tblHeader/>
          <w:jc w:val="center"/>
        </w:trPr>
        <w:tc>
          <w:tcPr>
            <w:tcW w:w="1134" w:type="dxa"/>
            <w:vMerge w:val="restart"/>
            <w:shd w:val="clear" w:color="auto" w:fill="auto"/>
            <w:noWrap/>
            <w:vAlign w:val="center"/>
            <w:hideMark/>
          </w:tcPr>
          <w:p w14:paraId="57CB9B8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391B73A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6D3071B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768714C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37340E7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631B1FA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0F32A4C3" w14:textId="77777777" w:rsidTr="000B177D">
        <w:trPr>
          <w:trHeight w:val="283"/>
          <w:tblHeader/>
          <w:jc w:val="center"/>
        </w:trPr>
        <w:tc>
          <w:tcPr>
            <w:tcW w:w="1134" w:type="dxa"/>
            <w:vMerge/>
            <w:vAlign w:val="center"/>
            <w:hideMark/>
          </w:tcPr>
          <w:p w14:paraId="6A3D436C"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B50653E"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6648E1A6"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5058D40"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10891F7"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10D46FA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40CCE32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2F06E584" w14:textId="77777777" w:rsidTr="000B177D">
        <w:trPr>
          <w:trHeight w:val="283"/>
          <w:jc w:val="center"/>
        </w:trPr>
        <w:tc>
          <w:tcPr>
            <w:tcW w:w="1134" w:type="dxa"/>
            <w:vMerge w:val="restart"/>
            <w:shd w:val="clear" w:color="auto" w:fill="auto"/>
            <w:noWrap/>
            <w:vAlign w:val="center"/>
            <w:hideMark/>
          </w:tcPr>
          <w:p w14:paraId="24E787A9" w14:textId="36BA601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614C286C" w14:textId="76E2C4A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41B7A2C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CEBB90E" w14:textId="1F796288"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3A2719FD" w14:textId="5351091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091CD8D4" w14:textId="291DC30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32B6EF4B" w14:textId="3F16D97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469CA98" w14:textId="77777777" w:rsidTr="000B177D">
        <w:trPr>
          <w:trHeight w:val="283"/>
          <w:jc w:val="center"/>
        </w:trPr>
        <w:tc>
          <w:tcPr>
            <w:tcW w:w="1134" w:type="dxa"/>
            <w:vMerge/>
            <w:vAlign w:val="center"/>
            <w:hideMark/>
          </w:tcPr>
          <w:p w14:paraId="369FC78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AB75AD2" w14:textId="4BB738E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5723E1A9"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694F327" w14:textId="5C4C3A9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6B40E214" w14:textId="2061C47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332DFAF9" w14:textId="4159931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0601F6E8" w14:textId="5EF9C42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156238F" w14:textId="77777777" w:rsidTr="000B177D">
        <w:trPr>
          <w:trHeight w:val="283"/>
          <w:jc w:val="center"/>
        </w:trPr>
        <w:tc>
          <w:tcPr>
            <w:tcW w:w="1134" w:type="dxa"/>
            <w:vMerge/>
            <w:vAlign w:val="center"/>
            <w:hideMark/>
          </w:tcPr>
          <w:p w14:paraId="398DF86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67FFA7D" w14:textId="7DEFD32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46B94A2D"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D5F861A" w14:textId="74D59E5C"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64A8608B" w14:textId="3EC4B98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2A8CB12E" w14:textId="55EE09D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7275EEC6" w14:textId="1F8D8CC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CC67B76" w14:textId="77777777" w:rsidTr="000B177D">
        <w:trPr>
          <w:trHeight w:val="283"/>
          <w:jc w:val="center"/>
        </w:trPr>
        <w:tc>
          <w:tcPr>
            <w:tcW w:w="1134" w:type="dxa"/>
            <w:vMerge/>
            <w:vAlign w:val="center"/>
          </w:tcPr>
          <w:p w14:paraId="509EE1B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A460F3B" w14:textId="017B0F8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6CC33DE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92A76F3" w14:textId="11DFF1AB"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0D220C64" w14:textId="56DDCB5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E421013" w14:textId="300A65D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76F8822" w14:textId="456C7E3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91A1067" w14:textId="77777777" w:rsidTr="000B177D">
        <w:trPr>
          <w:trHeight w:val="283"/>
          <w:jc w:val="center"/>
        </w:trPr>
        <w:tc>
          <w:tcPr>
            <w:tcW w:w="1134" w:type="dxa"/>
            <w:vMerge/>
            <w:vAlign w:val="center"/>
          </w:tcPr>
          <w:p w14:paraId="357B222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FD911AC" w14:textId="56FDD71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5587CA7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56F7FBD" w14:textId="1DA69857"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1845233" w14:textId="759F1FB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C522E84" w14:textId="7C82F39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7CF5C70" w14:textId="1745378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AB14047" w14:textId="77777777" w:rsidTr="000B177D">
        <w:trPr>
          <w:trHeight w:val="283"/>
          <w:jc w:val="center"/>
        </w:trPr>
        <w:tc>
          <w:tcPr>
            <w:tcW w:w="1134" w:type="dxa"/>
            <w:vMerge/>
            <w:vAlign w:val="center"/>
          </w:tcPr>
          <w:p w14:paraId="67F3FF7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69CF724" w14:textId="27C1ABFB"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1EC1D14F"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C878424" w14:textId="417514B0"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5E514A5" w14:textId="0BB0AB8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055E74B" w14:textId="26029AB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A96EA8E" w14:textId="20706A3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756049E" w14:textId="77777777" w:rsidTr="000B177D">
        <w:trPr>
          <w:trHeight w:val="283"/>
          <w:jc w:val="center"/>
        </w:trPr>
        <w:tc>
          <w:tcPr>
            <w:tcW w:w="1134" w:type="dxa"/>
            <w:vMerge/>
            <w:vAlign w:val="center"/>
          </w:tcPr>
          <w:p w14:paraId="4CFB9AD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B70FD87" w14:textId="12AA55E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68BB1DCD"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D7321C1" w14:textId="3FD3B013"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74E2D29C" w14:textId="790C949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CB6A149" w14:textId="0DB2508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55635AD" w14:textId="6B65B5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6F14C67" w14:textId="77777777" w:rsidTr="000B177D">
        <w:trPr>
          <w:trHeight w:val="283"/>
          <w:jc w:val="center"/>
        </w:trPr>
        <w:tc>
          <w:tcPr>
            <w:tcW w:w="1134" w:type="dxa"/>
            <w:vMerge/>
            <w:vAlign w:val="center"/>
          </w:tcPr>
          <w:p w14:paraId="59FBE1E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F16908C" w14:textId="280A127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0FB409B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8E5E743" w14:textId="51B18A14"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76E59BC6" w14:textId="79BA10A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1960219" w14:textId="19E996B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2DB6CFF" w14:textId="342D51C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EFE477F" w14:textId="77777777" w:rsidTr="000B177D">
        <w:trPr>
          <w:trHeight w:val="283"/>
          <w:jc w:val="center"/>
        </w:trPr>
        <w:tc>
          <w:tcPr>
            <w:tcW w:w="1134" w:type="dxa"/>
            <w:vMerge/>
            <w:vAlign w:val="center"/>
          </w:tcPr>
          <w:p w14:paraId="320CD61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17F40C6" w14:textId="0B4AA64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道闸数量</w:t>
            </w:r>
          </w:p>
        </w:tc>
        <w:tc>
          <w:tcPr>
            <w:tcW w:w="850" w:type="dxa"/>
            <w:shd w:val="clear" w:color="auto" w:fill="auto"/>
            <w:noWrap/>
            <w:vAlign w:val="center"/>
          </w:tcPr>
          <w:p w14:paraId="79E4B9C7"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6B7FCEE" w14:textId="56FAF5FA"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B6F1731" w14:textId="54ED276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FD99FC0" w14:textId="704C3ED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AD2406B" w14:textId="3C6EE9A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FD1E17E" w14:textId="77777777" w:rsidTr="000B177D">
        <w:trPr>
          <w:trHeight w:val="283"/>
          <w:jc w:val="center"/>
        </w:trPr>
        <w:tc>
          <w:tcPr>
            <w:tcW w:w="1134" w:type="dxa"/>
            <w:vMerge/>
            <w:vAlign w:val="center"/>
          </w:tcPr>
          <w:p w14:paraId="2C09D27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FDB03E8" w14:textId="517C59C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停车位辨识套装数量</w:t>
            </w:r>
          </w:p>
        </w:tc>
        <w:tc>
          <w:tcPr>
            <w:tcW w:w="850" w:type="dxa"/>
            <w:shd w:val="clear" w:color="auto" w:fill="auto"/>
            <w:noWrap/>
            <w:vAlign w:val="center"/>
          </w:tcPr>
          <w:p w14:paraId="6031A05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AE1FBC1" w14:textId="080AF87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套</w:t>
            </w:r>
          </w:p>
        </w:tc>
        <w:tc>
          <w:tcPr>
            <w:tcW w:w="964" w:type="dxa"/>
            <w:shd w:val="clear" w:color="auto" w:fill="auto"/>
            <w:noWrap/>
            <w:vAlign w:val="center"/>
          </w:tcPr>
          <w:p w14:paraId="7A84117F" w14:textId="5EB6AEA1"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37A0350A" w14:textId="03606E7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81F9CDF" w14:textId="0F354C7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6936F41" w14:textId="77777777" w:rsidTr="000B177D">
        <w:trPr>
          <w:trHeight w:val="283"/>
          <w:jc w:val="center"/>
        </w:trPr>
        <w:tc>
          <w:tcPr>
            <w:tcW w:w="1134" w:type="dxa"/>
            <w:vMerge/>
            <w:vAlign w:val="center"/>
          </w:tcPr>
          <w:p w14:paraId="01C4676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6BECE73" w14:textId="68B1FCC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停车信息显示屏数量</w:t>
            </w:r>
          </w:p>
        </w:tc>
        <w:tc>
          <w:tcPr>
            <w:tcW w:w="850" w:type="dxa"/>
            <w:shd w:val="clear" w:color="auto" w:fill="auto"/>
            <w:noWrap/>
            <w:vAlign w:val="center"/>
          </w:tcPr>
          <w:p w14:paraId="4103064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C154709" w14:textId="4A83B98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个</w:t>
            </w:r>
          </w:p>
        </w:tc>
        <w:tc>
          <w:tcPr>
            <w:tcW w:w="964" w:type="dxa"/>
            <w:shd w:val="clear" w:color="auto" w:fill="auto"/>
            <w:noWrap/>
            <w:vAlign w:val="center"/>
          </w:tcPr>
          <w:p w14:paraId="4752EB4D" w14:textId="29E6B559"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数值</w:t>
            </w:r>
          </w:p>
        </w:tc>
        <w:tc>
          <w:tcPr>
            <w:tcW w:w="1215" w:type="dxa"/>
            <w:shd w:val="clear" w:color="auto" w:fill="auto"/>
            <w:noWrap/>
            <w:vAlign w:val="center"/>
          </w:tcPr>
          <w:p w14:paraId="5319CA4E" w14:textId="1AD25E4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F72EA4E" w14:textId="7D2CD57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47886D08" w14:textId="77777777" w:rsidR="00C5437F" w:rsidRPr="00547890" w:rsidRDefault="00C5437F" w:rsidP="00750B72">
      <w:pPr>
        <w:pStyle w:val="aff6"/>
        <w:rPr>
          <w:rFonts w:ascii="Arial" w:hAnsi="Arial" w:cs="Arial"/>
        </w:rPr>
      </w:pPr>
    </w:p>
    <w:p w14:paraId="11D86D7F" w14:textId="7F5ED702"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-22 </w:t>
      </w:r>
      <w:r w:rsidRPr="00547890">
        <w:rPr>
          <w:rFonts w:ascii="Arial" w:hAnsi="Arial" w:cs="Arial"/>
        </w:rPr>
        <w:fldChar w:fldCharType="end"/>
      </w:r>
      <w:r w:rsidRPr="00547890">
        <w:rPr>
          <w:rFonts w:ascii="Arial" w:hAnsi="Arial" w:cs="Arial"/>
        </w:rPr>
        <w:t>访客管理系统数据模板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CD06E3E" w14:textId="77777777" w:rsidTr="000B177D">
        <w:trPr>
          <w:trHeight w:val="283"/>
          <w:tblHeader/>
          <w:jc w:val="center"/>
        </w:trPr>
        <w:tc>
          <w:tcPr>
            <w:tcW w:w="1134" w:type="dxa"/>
            <w:vMerge w:val="restart"/>
            <w:shd w:val="clear" w:color="auto" w:fill="auto"/>
            <w:noWrap/>
            <w:vAlign w:val="center"/>
            <w:hideMark/>
          </w:tcPr>
          <w:p w14:paraId="28D92D5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2EAC961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2E07523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69E8E71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26F6F7B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6B88DE9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05338F13" w14:textId="77777777" w:rsidTr="000B177D">
        <w:trPr>
          <w:trHeight w:val="283"/>
          <w:tblHeader/>
          <w:jc w:val="center"/>
        </w:trPr>
        <w:tc>
          <w:tcPr>
            <w:tcW w:w="1134" w:type="dxa"/>
            <w:vMerge/>
            <w:vAlign w:val="center"/>
            <w:hideMark/>
          </w:tcPr>
          <w:p w14:paraId="632238A2"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32E37F49"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5C96E49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23CC633A"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30770E6"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F8316A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6309ACB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43D92C48" w14:textId="77777777" w:rsidTr="000B177D">
        <w:trPr>
          <w:trHeight w:val="283"/>
          <w:jc w:val="center"/>
        </w:trPr>
        <w:tc>
          <w:tcPr>
            <w:tcW w:w="1134" w:type="dxa"/>
            <w:vMerge w:val="restart"/>
            <w:shd w:val="clear" w:color="auto" w:fill="auto"/>
            <w:noWrap/>
            <w:vAlign w:val="center"/>
            <w:hideMark/>
          </w:tcPr>
          <w:p w14:paraId="26046DEC" w14:textId="70582C5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12F9BC0C" w14:textId="7448B58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11AFCC83"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0458141" w14:textId="64D3BCF5"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57C4EEA" w14:textId="1A761B2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2CEC389B" w14:textId="63DA2F8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7D4464BA" w14:textId="66B7AE1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554734F" w14:textId="77777777" w:rsidTr="000B177D">
        <w:trPr>
          <w:trHeight w:val="283"/>
          <w:jc w:val="center"/>
        </w:trPr>
        <w:tc>
          <w:tcPr>
            <w:tcW w:w="1134" w:type="dxa"/>
            <w:vMerge/>
            <w:vAlign w:val="center"/>
            <w:hideMark/>
          </w:tcPr>
          <w:p w14:paraId="7D84919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1D2E423" w14:textId="151A328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7287043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0BA2C64" w14:textId="04D7176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4145D3F7" w14:textId="3FA9067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2EE18A31" w14:textId="4E1FE54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1D7F3D04" w14:textId="3F17E2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8BA13EC" w14:textId="77777777" w:rsidTr="000B177D">
        <w:trPr>
          <w:trHeight w:val="283"/>
          <w:jc w:val="center"/>
        </w:trPr>
        <w:tc>
          <w:tcPr>
            <w:tcW w:w="1134" w:type="dxa"/>
            <w:vMerge/>
            <w:vAlign w:val="center"/>
            <w:hideMark/>
          </w:tcPr>
          <w:p w14:paraId="03D861A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F276092" w14:textId="77C7855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44B08227"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27DE616" w14:textId="5C32CC10"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72F0C49D" w14:textId="4DB86E1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19B3A716" w14:textId="4A86956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1C1DA7C6" w14:textId="3055695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0111027" w14:textId="77777777" w:rsidTr="000B177D">
        <w:trPr>
          <w:trHeight w:val="283"/>
          <w:jc w:val="center"/>
        </w:trPr>
        <w:tc>
          <w:tcPr>
            <w:tcW w:w="1134" w:type="dxa"/>
            <w:vMerge/>
            <w:vAlign w:val="center"/>
          </w:tcPr>
          <w:p w14:paraId="559B190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A1C08A5" w14:textId="4A57F31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6084796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5317D77" w14:textId="13AEFDED"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6A72867" w14:textId="0ED5B85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5C5E005" w14:textId="17C4F9C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32FE92D" w14:textId="2270306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1FDB289" w14:textId="77777777" w:rsidTr="000B177D">
        <w:trPr>
          <w:trHeight w:val="283"/>
          <w:jc w:val="center"/>
        </w:trPr>
        <w:tc>
          <w:tcPr>
            <w:tcW w:w="1134" w:type="dxa"/>
            <w:vMerge/>
            <w:vAlign w:val="center"/>
          </w:tcPr>
          <w:p w14:paraId="09A599D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10B8647" w14:textId="7490FBE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222B1BF9"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ADCF28D" w14:textId="3AABE903"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951F5EC" w14:textId="384F6B8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8542B64" w14:textId="15808F5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01147D5" w14:textId="1FC7313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38D5B57" w14:textId="77777777" w:rsidTr="000B177D">
        <w:trPr>
          <w:trHeight w:val="283"/>
          <w:jc w:val="center"/>
        </w:trPr>
        <w:tc>
          <w:tcPr>
            <w:tcW w:w="1134" w:type="dxa"/>
            <w:vMerge/>
            <w:vAlign w:val="center"/>
          </w:tcPr>
          <w:p w14:paraId="5CB70AD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52872A2" w14:textId="3730D80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2BC2B374"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76B33B1" w14:textId="025E9788"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16AB033E" w14:textId="3B3DB38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39A81141" w14:textId="6B02BD3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FAAB922" w14:textId="39A00DB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A57B844" w14:textId="77777777" w:rsidTr="000B177D">
        <w:trPr>
          <w:trHeight w:val="283"/>
          <w:jc w:val="center"/>
        </w:trPr>
        <w:tc>
          <w:tcPr>
            <w:tcW w:w="1134" w:type="dxa"/>
            <w:vMerge/>
            <w:vAlign w:val="center"/>
          </w:tcPr>
          <w:p w14:paraId="70F5FA8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799431F" w14:textId="1AA1D15E"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3DB0BEB9"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0919D78" w14:textId="419C156C"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D52CB67" w14:textId="2B05AED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5C51FAD8" w14:textId="7E5F603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01114CC" w14:textId="78441A8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46817CF" w14:textId="77777777" w:rsidTr="000B177D">
        <w:trPr>
          <w:trHeight w:val="283"/>
          <w:jc w:val="center"/>
        </w:trPr>
        <w:tc>
          <w:tcPr>
            <w:tcW w:w="1134" w:type="dxa"/>
            <w:vMerge/>
            <w:vAlign w:val="center"/>
          </w:tcPr>
          <w:p w14:paraId="5244E09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7690388" w14:textId="08D2D14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52B949D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9531B0B" w14:textId="69FB807D"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74414F95" w14:textId="0A3D6312"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0896F820" w14:textId="73C8207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2B993CE" w14:textId="0EC18B5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64B6774" w14:textId="77777777" w:rsidTr="000B177D">
        <w:trPr>
          <w:trHeight w:val="283"/>
          <w:jc w:val="center"/>
        </w:trPr>
        <w:tc>
          <w:tcPr>
            <w:tcW w:w="1134" w:type="dxa"/>
            <w:vMerge/>
            <w:vAlign w:val="center"/>
          </w:tcPr>
          <w:p w14:paraId="68662F1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329B630" w14:textId="5545C5C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访客辨识方式</w:t>
            </w:r>
          </w:p>
        </w:tc>
        <w:tc>
          <w:tcPr>
            <w:tcW w:w="850" w:type="dxa"/>
            <w:shd w:val="clear" w:color="auto" w:fill="auto"/>
            <w:noWrap/>
            <w:vAlign w:val="center"/>
          </w:tcPr>
          <w:p w14:paraId="623F1CB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A3C7031" w14:textId="488E143A"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BA8E2FC" w14:textId="6E4081C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918DFEC" w14:textId="285C682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A533CAC" w14:textId="61367CA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3BD343F" w14:textId="77777777" w:rsidTr="000B177D">
        <w:trPr>
          <w:trHeight w:val="283"/>
          <w:jc w:val="center"/>
        </w:trPr>
        <w:tc>
          <w:tcPr>
            <w:tcW w:w="1134" w:type="dxa"/>
            <w:vMerge/>
            <w:vAlign w:val="center"/>
          </w:tcPr>
          <w:p w14:paraId="55CCA63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711FE27" w14:textId="02C73AEC"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访客通道控制器</w:t>
            </w:r>
          </w:p>
        </w:tc>
        <w:tc>
          <w:tcPr>
            <w:tcW w:w="850" w:type="dxa"/>
            <w:shd w:val="clear" w:color="auto" w:fill="auto"/>
            <w:noWrap/>
            <w:vAlign w:val="center"/>
          </w:tcPr>
          <w:p w14:paraId="784FD40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986747A" w14:textId="256A18A8"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262F3514" w14:textId="34B1532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7C14020D" w14:textId="179591C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69F98FF" w14:textId="7F8ABBB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0547A6DD" w14:textId="77777777" w:rsidR="00C5437F" w:rsidRPr="00547890" w:rsidRDefault="00C5437F" w:rsidP="00750B72">
      <w:pPr>
        <w:pStyle w:val="aff6"/>
        <w:rPr>
          <w:rFonts w:ascii="Arial" w:hAnsi="Arial" w:cs="Arial"/>
        </w:rPr>
      </w:pPr>
    </w:p>
    <w:p w14:paraId="270D88CC" w14:textId="13A6E074"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-23 </w:t>
      </w:r>
      <w:r w:rsidRPr="00547890">
        <w:rPr>
          <w:rFonts w:ascii="Arial" w:hAnsi="Arial" w:cs="Arial"/>
        </w:rPr>
        <w:fldChar w:fldCharType="end"/>
      </w:r>
      <w:r w:rsidRPr="00547890">
        <w:rPr>
          <w:rFonts w:ascii="Arial" w:hAnsi="Arial" w:cs="Arial"/>
        </w:rPr>
        <w:t>中央集成管理系统数据模板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4CBC6F8" w14:textId="77777777" w:rsidTr="000B177D">
        <w:trPr>
          <w:trHeight w:val="283"/>
          <w:tblHeader/>
          <w:jc w:val="center"/>
        </w:trPr>
        <w:tc>
          <w:tcPr>
            <w:tcW w:w="1134" w:type="dxa"/>
            <w:vMerge w:val="restart"/>
            <w:shd w:val="clear" w:color="auto" w:fill="auto"/>
            <w:noWrap/>
            <w:vAlign w:val="center"/>
            <w:hideMark/>
          </w:tcPr>
          <w:p w14:paraId="11949AA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0CFD977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77A87CC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5C8DD1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55D7086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356B69E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0E77E4E" w14:textId="77777777" w:rsidTr="000B177D">
        <w:trPr>
          <w:trHeight w:val="283"/>
          <w:tblHeader/>
          <w:jc w:val="center"/>
        </w:trPr>
        <w:tc>
          <w:tcPr>
            <w:tcW w:w="1134" w:type="dxa"/>
            <w:vMerge/>
            <w:vAlign w:val="center"/>
            <w:hideMark/>
          </w:tcPr>
          <w:p w14:paraId="489D0D6E"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C19202F"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7AF48223"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1317B78"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325A5CB9"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4FA3EC8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EB640F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6606868E" w14:textId="77777777" w:rsidTr="000B177D">
        <w:trPr>
          <w:trHeight w:val="283"/>
          <w:jc w:val="center"/>
        </w:trPr>
        <w:tc>
          <w:tcPr>
            <w:tcW w:w="1134" w:type="dxa"/>
            <w:vMerge w:val="restart"/>
            <w:shd w:val="clear" w:color="auto" w:fill="auto"/>
            <w:noWrap/>
            <w:vAlign w:val="center"/>
            <w:hideMark/>
          </w:tcPr>
          <w:p w14:paraId="1BE534C1" w14:textId="00F4D73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43258F5A" w14:textId="57FBF7D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系统功能</w:t>
            </w:r>
          </w:p>
        </w:tc>
        <w:tc>
          <w:tcPr>
            <w:tcW w:w="850" w:type="dxa"/>
            <w:shd w:val="clear" w:color="auto" w:fill="auto"/>
            <w:noWrap/>
            <w:vAlign w:val="center"/>
          </w:tcPr>
          <w:p w14:paraId="12F9553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2474A45" w14:textId="7AD67172"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03F8F563" w14:textId="7E9FDD4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00EA92EA" w14:textId="4D26BC3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4212CB1A" w14:textId="25A0576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51E59DC" w14:textId="77777777" w:rsidTr="000B177D">
        <w:trPr>
          <w:trHeight w:val="283"/>
          <w:jc w:val="center"/>
        </w:trPr>
        <w:tc>
          <w:tcPr>
            <w:tcW w:w="1134" w:type="dxa"/>
            <w:vMerge/>
            <w:vAlign w:val="center"/>
            <w:hideMark/>
          </w:tcPr>
          <w:p w14:paraId="2364D96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EF4A911" w14:textId="18A997B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系统形式</w:t>
            </w:r>
          </w:p>
        </w:tc>
        <w:tc>
          <w:tcPr>
            <w:tcW w:w="850" w:type="dxa"/>
            <w:shd w:val="clear" w:color="auto" w:fill="auto"/>
            <w:noWrap/>
            <w:vAlign w:val="center"/>
          </w:tcPr>
          <w:p w14:paraId="3B06E5E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2AF1BDA" w14:textId="3532E2B8"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62CC2581" w14:textId="6B55A8A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4CC79F41" w14:textId="5A1F2CD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21354ED7" w14:textId="3D2CC93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AC791A0" w14:textId="77777777" w:rsidTr="000B177D">
        <w:trPr>
          <w:trHeight w:val="283"/>
          <w:jc w:val="center"/>
        </w:trPr>
        <w:tc>
          <w:tcPr>
            <w:tcW w:w="1134" w:type="dxa"/>
            <w:vMerge/>
            <w:vAlign w:val="center"/>
            <w:hideMark/>
          </w:tcPr>
          <w:p w14:paraId="486A18E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94A1070" w14:textId="4CBBD3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系统组成</w:t>
            </w:r>
          </w:p>
        </w:tc>
        <w:tc>
          <w:tcPr>
            <w:tcW w:w="850" w:type="dxa"/>
            <w:shd w:val="clear" w:color="auto" w:fill="auto"/>
            <w:noWrap/>
            <w:vAlign w:val="center"/>
          </w:tcPr>
          <w:p w14:paraId="19656D36"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31B5FE5" w14:textId="03D1B0D6"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hideMark/>
          </w:tcPr>
          <w:p w14:paraId="2C3AC5A2" w14:textId="3D60C01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hideMark/>
          </w:tcPr>
          <w:p w14:paraId="65BCB1D7" w14:textId="1A6B978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hideMark/>
          </w:tcPr>
          <w:p w14:paraId="12FF64B8" w14:textId="0D378E6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05B61C2" w14:textId="77777777" w:rsidTr="000B177D">
        <w:trPr>
          <w:trHeight w:val="283"/>
          <w:jc w:val="center"/>
        </w:trPr>
        <w:tc>
          <w:tcPr>
            <w:tcW w:w="1134" w:type="dxa"/>
            <w:vMerge/>
            <w:vAlign w:val="center"/>
          </w:tcPr>
          <w:p w14:paraId="052A9C7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EC14617" w14:textId="768F0A6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系统结构</w:t>
            </w:r>
          </w:p>
        </w:tc>
        <w:tc>
          <w:tcPr>
            <w:tcW w:w="850" w:type="dxa"/>
            <w:shd w:val="clear" w:color="auto" w:fill="auto"/>
            <w:noWrap/>
            <w:vAlign w:val="center"/>
          </w:tcPr>
          <w:p w14:paraId="67AAB76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B4B86A0" w14:textId="307327D1"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B785A2D" w14:textId="2ED25A2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13285714" w14:textId="468BCBC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DA14EDE" w14:textId="6BCA7B9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99393E4" w14:textId="77777777" w:rsidTr="000B177D">
        <w:trPr>
          <w:trHeight w:val="283"/>
          <w:jc w:val="center"/>
        </w:trPr>
        <w:tc>
          <w:tcPr>
            <w:tcW w:w="1134" w:type="dxa"/>
            <w:vMerge/>
            <w:vAlign w:val="center"/>
          </w:tcPr>
          <w:p w14:paraId="4CC2116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C22E35B" w14:textId="2A13E31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系统主机房位置</w:t>
            </w:r>
          </w:p>
        </w:tc>
        <w:tc>
          <w:tcPr>
            <w:tcW w:w="850" w:type="dxa"/>
            <w:shd w:val="clear" w:color="auto" w:fill="auto"/>
            <w:noWrap/>
            <w:vAlign w:val="center"/>
          </w:tcPr>
          <w:p w14:paraId="7178E5B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61248AB" w14:textId="1C384F1D"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467AAD33" w14:textId="26E5615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B5358A3" w14:textId="1EA85AE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77C609E" w14:textId="69539DF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BC6E694" w14:textId="77777777" w:rsidTr="000B177D">
        <w:trPr>
          <w:trHeight w:val="283"/>
          <w:jc w:val="center"/>
        </w:trPr>
        <w:tc>
          <w:tcPr>
            <w:tcW w:w="1134" w:type="dxa"/>
            <w:vMerge/>
            <w:vAlign w:val="center"/>
          </w:tcPr>
          <w:p w14:paraId="2D9D93D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13D0B8D" w14:textId="1FCC63D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系统控制室位置</w:t>
            </w:r>
          </w:p>
        </w:tc>
        <w:tc>
          <w:tcPr>
            <w:tcW w:w="850" w:type="dxa"/>
            <w:shd w:val="clear" w:color="auto" w:fill="auto"/>
            <w:noWrap/>
            <w:vAlign w:val="center"/>
          </w:tcPr>
          <w:p w14:paraId="6DF0EA66"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E5D4483" w14:textId="3E099A57"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B1A405C" w14:textId="7A14EEE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9240367" w14:textId="4BB47A1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5A37B88" w14:textId="7557498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2E841F4" w14:textId="77777777" w:rsidTr="000B177D">
        <w:trPr>
          <w:trHeight w:val="283"/>
          <w:jc w:val="center"/>
        </w:trPr>
        <w:tc>
          <w:tcPr>
            <w:tcW w:w="1134" w:type="dxa"/>
            <w:vMerge/>
            <w:vAlign w:val="center"/>
          </w:tcPr>
          <w:p w14:paraId="68886AE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479B6B2" w14:textId="437C105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系统接口形式</w:t>
            </w:r>
          </w:p>
        </w:tc>
        <w:tc>
          <w:tcPr>
            <w:tcW w:w="850" w:type="dxa"/>
            <w:shd w:val="clear" w:color="auto" w:fill="auto"/>
            <w:noWrap/>
            <w:vAlign w:val="center"/>
          </w:tcPr>
          <w:p w14:paraId="5C62ACE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08FAC0D" w14:textId="576032A7" w:rsidR="002200A5"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32C846EA" w14:textId="04D04C3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485550D4" w14:textId="275F946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0C0ABC58" w14:textId="0610A46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85C8330" w14:textId="77777777" w:rsidTr="000B177D">
        <w:trPr>
          <w:trHeight w:val="283"/>
          <w:jc w:val="center"/>
        </w:trPr>
        <w:tc>
          <w:tcPr>
            <w:tcW w:w="1134" w:type="dxa"/>
            <w:vMerge/>
            <w:vAlign w:val="center"/>
          </w:tcPr>
          <w:p w14:paraId="7336FA2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F272261" w14:textId="7F4C577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系统通信协议</w:t>
            </w:r>
          </w:p>
        </w:tc>
        <w:tc>
          <w:tcPr>
            <w:tcW w:w="850" w:type="dxa"/>
            <w:shd w:val="clear" w:color="auto" w:fill="auto"/>
            <w:noWrap/>
            <w:vAlign w:val="center"/>
          </w:tcPr>
          <w:p w14:paraId="3B5E9AE9"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769B4E9" w14:textId="2CF26C23"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sz w:val="18"/>
                <w:szCs w:val="18"/>
              </w:rPr>
              <w:t>无</w:t>
            </w:r>
          </w:p>
        </w:tc>
        <w:tc>
          <w:tcPr>
            <w:tcW w:w="964" w:type="dxa"/>
            <w:shd w:val="clear" w:color="auto" w:fill="auto"/>
            <w:noWrap/>
            <w:vAlign w:val="center"/>
          </w:tcPr>
          <w:p w14:paraId="6D4E276F" w14:textId="7740C9C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文字</w:t>
            </w:r>
          </w:p>
        </w:tc>
        <w:tc>
          <w:tcPr>
            <w:tcW w:w="1215" w:type="dxa"/>
            <w:shd w:val="clear" w:color="auto" w:fill="auto"/>
            <w:noWrap/>
            <w:vAlign w:val="center"/>
          </w:tcPr>
          <w:p w14:paraId="6A4BB087" w14:textId="61374EA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4C017C3" w14:textId="6FE8E4A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43F10D36" w14:textId="77777777" w:rsidR="00C5437F" w:rsidRPr="00547890" w:rsidRDefault="00C5437F" w:rsidP="00750B72">
      <w:pPr>
        <w:pStyle w:val="aff6"/>
        <w:rPr>
          <w:rFonts w:ascii="Arial" w:hAnsi="Arial" w:cs="Arial"/>
        </w:rPr>
      </w:pPr>
    </w:p>
    <w:p w14:paraId="289627B6" w14:textId="57BE1654"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-24 </w:t>
      </w:r>
      <w:r w:rsidRPr="00547890">
        <w:rPr>
          <w:rFonts w:ascii="Arial" w:hAnsi="Arial" w:cs="Arial"/>
        </w:rPr>
        <w:fldChar w:fldCharType="end"/>
      </w:r>
      <w:r w:rsidRPr="00547890">
        <w:rPr>
          <w:rFonts w:ascii="Arial" w:hAnsi="Arial" w:cs="Arial"/>
        </w:rPr>
        <w:t>制冷机组数据模板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14A9B7FD" w14:textId="77777777" w:rsidTr="000B177D">
        <w:trPr>
          <w:trHeight w:val="283"/>
          <w:tblHeader/>
          <w:jc w:val="center"/>
        </w:trPr>
        <w:tc>
          <w:tcPr>
            <w:tcW w:w="1134" w:type="dxa"/>
            <w:vMerge w:val="restart"/>
            <w:shd w:val="clear" w:color="auto" w:fill="auto"/>
            <w:noWrap/>
            <w:vAlign w:val="center"/>
            <w:hideMark/>
          </w:tcPr>
          <w:p w14:paraId="37A6D09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159DDD2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643A950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3675438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4BAB8AA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EF2D38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6003F012" w14:textId="77777777" w:rsidTr="000B177D">
        <w:trPr>
          <w:trHeight w:val="283"/>
          <w:tblHeader/>
          <w:jc w:val="center"/>
        </w:trPr>
        <w:tc>
          <w:tcPr>
            <w:tcW w:w="1134" w:type="dxa"/>
            <w:vMerge/>
            <w:vAlign w:val="center"/>
            <w:hideMark/>
          </w:tcPr>
          <w:p w14:paraId="4E04257F"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101F6902"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00C2C79"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E12E105"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54F461A"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4D40F94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0A834F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377FDE84" w14:textId="77777777" w:rsidTr="000B177D">
        <w:trPr>
          <w:trHeight w:val="283"/>
          <w:jc w:val="center"/>
        </w:trPr>
        <w:tc>
          <w:tcPr>
            <w:tcW w:w="1134" w:type="dxa"/>
            <w:vMerge w:val="restart"/>
            <w:shd w:val="clear" w:color="auto" w:fill="auto"/>
            <w:noWrap/>
            <w:vAlign w:val="center"/>
            <w:hideMark/>
          </w:tcPr>
          <w:p w14:paraId="121DB94F" w14:textId="1665C79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195ACC37" w14:textId="656CB1E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类型</w:t>
            </w:r>
          </w:p>
        </w:tc>
        <w:tc>
          <w:tcPr>
            <w:tcW w:w="850" w:type="dxa"/>
            <w:shd w:val="clear" w:color="auto" w:fill="auto"/>
            <w:noWrap/>
            <w:vAlign w:val="center"/>
          </w:tcPr>
          <w:p w14:paraId="4B591C84"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4A7D92F" w14:textId="59716D9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643A2C3" w14:textId="66888C1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枚举</w:t>
            </w:r>
          </w:p>
        </w:tc>
        <w:tc>
          <w:tcPr>
            <w:tcW w:w="1215" w:type="dxa"/>
            <w:shd w:val="clear" w:color="auto" w:fill="auto"/>
            <w:noWrap/>
            <w:vAlign w:val="center"/>
            <w:hideMark/>
          </w:tcPr>
          <w:p w14:paraId="0BC7DFA5" w14:textId="19F79B9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0DDB7764" w14:textId="23D5EA5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F025957" w14:textId="77777777" w:rsidTr="000B177D">
        <w:trPr>
          <w:trHeight w:val="283"/>
          <w:jc w:val="center"/>
        </w:trPr>
        <w:tc>
          <w:tcPr>
            <w:tcW w:w="1134" w:type="dxa"/>
            <w:vMerge/>
            <w:vAlign w:val="center"/>
            <w:hideMark/>
          </w:tcPr>
          <w:p w14:paraId="3F8847B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A34288C" w14:textId="5F27F05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额定功率</w:t>
            </w:r>
          </w:p>
        </w:tc>
        <w:tc>
          <w:tcPr>
            <w:tcW w:w="850" w:type="dxa"/>
            <w:shd w:val="clear" w:color="auto" w:fill="auto"/>
            <w:noWrap/>
            <w:vAlign w:val="center"/>
          </w:tcPr>
          <w:p w14:paraId="6E04605E"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8F1EA5D" w14:textId="6EB3F3C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hideMark/>
          </w:tcPr>
          <w:p w14:paraId="33B8C123" w14:textId="04F61C0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hideMark/>
          </w:tcPr>
          <w:p w14:paraId="51D61CE7" w14:textId="1C1D303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1E1FA4CF" w14:textId="092349B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31A215B" w14:textId="77777777" w:rsidTr="000B177D">
        <w:trPr>
          <w:trHeight w:val="283"/>
          <w:jc w:val="center"/>
        </w:trPr>
        <w:tc>
          <w:tcPr>
            <w:tcW w:w="1134" w:type="dxa"/>
            <w:vMerge/>
            <w:vAlign w:val="center"/>
            <w:hideMark/>
          </w:tcPr>
          <w:p w14:paraId="582A24A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3CD613A" w14:textId="03EB48B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额定制冷量</w:t>
            </w:r>
          </w:p>
        </w:tc>
        <w:tc>
          <w:tcPr>
            <w:tcW w:w="850" w:type="dxa"/>
            <w:shd w:val="clear" w:color="auto" w:fill="auto"/>
            <w:noWrap/>
            <w:vAlign w:val="center"/>
          </w:tcPr>
          <w:p w14:paraId="5917D53F"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25CB04D" w14:textId="6E7305F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hideMark/>
          </w:tcPr>
          <w:p w14:paraId="38E4285B" w14:textId="448340F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hideMark/>
          </w:tcPr>
          <w:p w14:paraId="23ECEF3F" w14:textId="43979CC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53A3199B" w14:textId="4C71009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33C2E22" w14:textId="77777777" w:rsidTr="000B177D">
        <w:trPr>
          <w:trHeight w:val="283"/>
          <w:jc w:val="center"/>
        </w:trPr>
        <w:tc>
          <w:tcPr>
            <w:tcW w:w="1134" w:type="dxa"/>
            <w:vMerge/>
            <w:vAlign w:val="center"/>
          </w:tcPr>
          <w:p w14:paraId="0C7E75E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A7EE514" w14:textId="3032AA0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冷媒</w:t>
            </w:r>
          </w:p>
        </w:tc>
        <w:tc>
          <w:tcPr>
            <w:tcW w:w="850" w:type="dxa"/>
            <w:shd w:val="clear" w:color="auto" w:fill="auto"/>
            <w:noWrap/>
            <w:vAlign w:val="center"/>
          </w:tcPr>
          <w:p w14:paraId="2127244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5A6B258" w14:textId="3DED6D19"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1714C6EB" w14:textId="1F91A01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131FDD0C" w14:textId="16E71D4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86FC743" w14:textId="7FEE5A4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385555B" w14:textId="77777777" w:rsidTr="000B177D">
        <w:trPr>
          <w:trHeight w:val="283"/>
          <w:jc w:val="center"/>
        </w:trPr>
        <w:tc>
          <w:tcPr>
            <w:tcW w:w="1134" w:type="dxa"/>
            <w:vMerge/>
            <w:vAlign w:val="center"/>
          </w:tcPr>
          <w:p w14:paraId="36C28B3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062C386" w14:textId="31E0AB1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冷却方式</w:t>
            </w:r>
          </w:p>
        </w:tc>
        <w:tc>
          <w:tcPr>
            <w:tcW w:w="850" w:type="dxa"/>
            <w:shd w:val="clear" w:color="auto" w:fill="auto"/>
            <w:noWrap/>
            <w:vAlign w:val="center"/>
          </w:tcPr>
          <w:p w14:paraId="47F3CBA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ED90662" w14:textId="5152AB75"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16D6BE56" w14:textId="70974A7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tcPr>
          <w:p w14:paraId="4750AFE6" w14:textId="52F321C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D78EF68" w14:textId="7EBB030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51EE8CD" w14:textId="77777777" w:rsidTr="000B177D">
        <w:trPr>
          <w:trHeight w:val="283"/>
          <w:jc w:val="center"/>
        </w:trPr>
        <w:tc>
          <w:tcPr>
            <w:tcW w:w="1134" w:type="dxa"/>
            <w:vMerge/>
            <w:vAlign w:val="center"/>
          </w:tcPr>
          <w:p w14:paraId="4D283F2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C0C8741" w14:textId="6853FF1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冷却水进口温度</w:t>
            </w:r>
          </w:p>
        </w:tc>
        <w:tc>
          <w:tcPr>
            <w:tcW w:w="850" w:type="dxa"/>
            <w:shd w:val="clear" w:color="auto" w:fill="auto"/>
            <w:noWrap/>
            <w:vAlign w:val="center"/>
          </w:tcPr>
          <w:p w14:paraId="27AD7D4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5AC4DF5" w14:textId="072B1D9C"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7E37942E" w14:textId="6BB5FD7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53CA34B" w14:textId="426354F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2515460" w14:textId="5CC5143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2AB7D04" w14:textId="77777777" w:rsidTr="000B177D">
        <w:trPr>
          <w:trHeight w:val="283"/>
          <w:jc w:val="center"/>
        </w:trPr>
        <w:tc>
          <w:tcPr>
            <w:tcW w:w="1134" w:type="dxa"/>
            <w:vMerge/>
            <w:vAlign w:val="center"/>
          </w:tcPr>
          <w:p w14:paraId="7DD5D91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FF702CF" w14:textId="6070DDD7"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冷却水出口温度</w:t>
            </w:r>
          </w:p>
        </w:tc>
        <w:tc>
          <w:tcPr>
            <w:tcW w:w="850" w:type="dxa"/>
            <w:shd w:val="clear" w:color="auto" w:fill="auto"/>
            <w:noWrap/>
            <w:vAlign w:val="center"/>
          </w:tcPr>
          <w:p w14:paraId="12336797"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919BBA9" w14:textId="1E0457BD"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4B4117E3" w14:textId="3FE4FD5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B3E42F9" w14:textId="5721926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E9C0653" w14:textId="6B473EC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9D9B2A5" w14:textId="77777777" w:rsidTr="000B177D">
        <w:trPr>
          <w:trHeight w:val="283"/>
          <w:jc w:val="center"/>
        </w:trPr>
        <w:tc>
          <w:tcPr>
            <w:tcW w:w="1134" w:type="dxa"/>
            <w:vMerge/>
            <w:vAlign w:val="center"/>
          </w:tcPr>
          <w:p w14:paraId="07E7B44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EFBFFFB" w14:textId="0E6CF4D2"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冷却水流量</w:t>
            </w:r>
          </w:p>
        </w:tc>
        <w:tc>
          <w:tcPr>
            <w:tcW w:w="850" w:type="dxa"/>
            <w:shd w:val="clear" w:color="auto" w:fill="auto"/>
            <w:noWrap/>
            <w:vAlign w:val="center"/>
          </w:tcPr>
          <w:p w14:paraId="04981825"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9E2F112" w14:textId="58A63F9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72473121" w14:textId="2CBCC11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034A6EA" w14:textId="00B1BD3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EF43672" w14:textId="00C84F2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CD7B944" w14:textId="77777777" w:rsidTr="000B177D">
        <w:trPr>
          <w:trHeight w:val="283"/>
          <w:jc w:val="center"/>
        </w:trPr>
        <w:tc>
          <w:tcPr>
            <w:tcW w:w="1134" w:type="dxa"/>
            <w:vMerge/>
            <w:vAlign w:val="center"/>
          </w:tcPr>
          <w:p w14:paraId="1FA727E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AB29917" w14:textId="24D7923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冷却水阻力</w:t>
            </w:r>
          </w:p>
        </w:tc>
        <w:tc>
          <w:tcPr>
            <w:tcW w:w="850" w:type="dxa"/>
            <w:shd w:val="clear" w:color="auto" w:fill="auto"/>
            <w:noWrap/>
            <w:vAlign w:val="center"/>
          </w:tcPr>
          <w:p w14:paraId="60A7EED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582354D" w14:textId="6E1CBA3E"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0F438F3C" w14:textId="2D52090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DDAB67B" w14:textId="5F1A609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A9763AD" w14:textId="7DD6663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E8C9A1D" w14:textId="77777777" w:rsidTr="000B177D">
        <w:trPr>
          <w:trHeight w:val="283"/>
          <w:jc w:val="center"/>
        </w:trPr>
        <w:tc>
          <w:tcPr>
            <w:tcW w:w="1134" w:type="dxa"/>
            <w:vMerge/>
            <w:vAlign w:val="center"/>
          </w:tcPr>
          <w:p w14:paraId="5AEB423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E590484" w14:textId="22371ED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冷凝器工作压力</w:t>
            </w:r>
          </w:p>
        </w:tc>
        <w:tc>
          <w:tcPr>
            <w:tcW w:w="850" w:type="dxa"/>
            <w:shd w:val="clear" w:color="auto" w:fill="auto"/>
            <w:noWrap/>
            <w:vAlign w:val="center"/>
          </w:tcPr>
          <w:p w14:paraId="080EF41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0B6589D" w14:textId="6E5C789A"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2E726577" w14:textId="44F3640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5AB4551" w14:textId="4B4B311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68F3261" w14:textId="323B66A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AF6D1BB" w14:textId="77777777" w:rsidTr="000B177D">
        <w:trPr>
          <w:trHeight w:val="283"/>
          <w:jc w:val="center"/>
        </w:trPr>
        <w:tc>
          <w:tcPr>
            <w:tcW w:w="1134" w:type="dxa"/>
            <w:vMerge/>
            <w:vAlign w:val="center"/>
          </w:tcPr>
          <w:p w14:paraId="7301336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01F0E8E" w14:textId="09C6A52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冷冻水进口温度</w:t>
            </w:r>
          </w:p>
        </w:tc>
        <w:tc>
          <w:tcPr>
            <w:tcW w:w="850" w:type="dxa"/>
            <w:shd w:val="clear" w:color="auto" w:fill="auto"/>
            <w:noWrap/>
            <w:vAlign w:val="center"/>
          </w:tcPr>
          <w:p w14:paraId="127E205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BABCA1B" w14:textId="78ACAB83"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58752421" w14:textId="1AAC154B"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0F7FA47" w14:textId="27B95C2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4494C09" w14:textId="5C4A458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689AFFC" w14:textId="77777777" w:rsidTr="000B177D">
        <w:trPr>
          <w:trHeight w:val="283"/>
          <w:jc w:val="center"/>
        </w:trPr>
        <w:tc>
          <w:tcPr>
            <w:tcW w:w="1134" w:type="dxa"/>
            <w:vMerge/>
            <w:vAlign w:val="center"/>
          </w:tcPr>
          <w:p w14:paraId="19D8D25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E09501C" w14:textId="1DBB195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冷冻水出口温度</w:t>
            </w:r>
          </w:p>
        </w:tc>
        <w:tc>
          <w:tcPr>
            <w:tcW w:w="850" w:type="dxa"/>
            <w:shd w:val="clear" w:color="auto" w:fill="auto"/>
            <w:noWrap/>
            <w:vAlign w:val="center"/>
          </w:tcPr>
          <w:p w14:paraId="3652FE1E"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8EB845D" w14:textId="0B9BEE1F"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6E41B7DA" w14:textId="549DF852"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6A371EC1" w14:textId="4517327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FA3B5FE" w14:textId="5501329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94C0A0B" w14:textId="77777777" w:rsidTr="000B177D">
        <w:trPr>
          <w:trHeight w:val="283"/>
          <w:jc w:val="center"/>
        </w:trPr>
        <w:tc>
          <w:tcPr>
            <w:tcW w:w="1134" w:type="dxa"/>
            <w:vMerge/>
            <w:vAlign w:val="center"/>
          </w:tcPr>
          <w:p w14:paraId="0B3120C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6C43289" w14:textId="11A05F9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冷冻水流量</w:t>
            </w:r>
          </w:p>
        </w:tc>
        <w:tc>
          <w:tcPr>
            <w:tcW w:w="850" w:type="dxa"/>
            <w:shd w:val="clear" w:color="auto" w:fill="auto"/>
            <w:noWrap/>
            <w:vAlign w:val="center"/>
          </w:tcPr>
          <w:p w14:paraId="5FD3985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3885B6F" w14:textId="5CE33CEA"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312887A5" w14:textId="125D029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AE88201" w14:textId="462A441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4D061FD" w14:textId="7ACF79C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3C55FE4" w14:textId="77777777" w:rsidTr="000B177D">
        <w:trPr>
          <w:trHeight w:val="283"/>
          <w:jc w:val="center"/>
        </w:trPr>
        <w:tc>
          <w:tcPr>
            <w:tcW w:w="1134" w:type="dxa"/>
            <w:vMerge/>
            <w:vAlign w:val="center"/>
          </w:tcPr>
          <w:p w14:paraId="452A076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86A2E10" w14:textId="3B02E09A"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冷冻水阻力</w:t>
            </w:r>
          </w:p>
        </w:tc>
        <w:tc>
          <w:tcPr>
            <w:tcW w:w="850" w:type="dxa"/>
            <w:shd w:val="clear" w:color="auto" w:fill="auto"/>
            <w:noWrap/>
            <w:vAlign w:val="center"/>
          </w:tcPr>
          <w:p w14:paraId="1C76187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9967D33" w14:textId="5DE02E0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1D4E0F28" w14:textId="0F089F6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6A82E4C" w14:textId="0C31739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D04FF5E" w14:textId="0DC4096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6CA7B6B" w14:textId="77777777" w:rsidTr="000B177D">
        <w:trPr>
          <w:trHeight w:val="283"/>
          <w:jc w:val="center"/>
        </w:trPr>
        <w:tc>
          <w:tcPr>
            <w:tcW w:w="1134" w:type="dxa"/>
            <w:vMerge/>
            <w:vAlign w:val="center"/>
          </w:tcPr>
          <w:p w14:paraId="15FC5DC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DA6A517" w14:textId="70D5E32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蒸发器工作压力</w:t>
            </w:r>
          </w:p>
        </w:tc>
        <w:tc>
          <w:tcPr>
            <w:tcW w:w="850" w:type="dxa"/>
            <w:shd w:val="clear" w:color="auto" w:fill="auto"/>
            <w:noWrap/>
            <w:vAlign w:val="center"/>
          </w:tcPr>
          <w:p w14:paraId="4D181841"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0675898" w14:textId="15E3B6C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07BE970A" w14:textId="06B2B66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5B5099D" w14:textId="21D9D8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D3EA19A" w14:textId="3A881B3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6123055" w14:textId="77777777" w:rsidTr="000B177D">
        <w:trPr>
          <w:trHeight w:val="283"/>
          <w:jc w:val="center"/>
        </w:trPr>
        <w:tc>
          <w:tcPr>
            <w:tcW w:w="1134" w:type="dxa"/>
            <w:vMerge/>
            <w:vAlign w:val="center"/>
          </w:tcPr>
          <w:p w14:paraId="00ED960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5A27D4A" w14:textId="023AB70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噪音</w:t>
            </w:r>
          </w:p>
        </w:tc>
        <w:tc>
          <w:tcPr>
            <w:tcW w:w="850" w:type="dxa"/>
            <w:shd w:val="clear" w:color="auto" w:fill="auto"/>
            <w:noWrap/>
            <w:vAlign w:val="center"/>
          </w:tcPr>
          <w:p w14:paraId="35AD506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4F37B61" w14:textId="34BCC0BE"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dB(A)</w:t>
            </w:r>
          </w:p>
        </w:tc>
        <w:tc>
          <w:tcPr>
            <w:tcW w:w="964" w:type="dxa"/>
            <w:shd w:val="clear" w:color="auto" w:fill="auto"/>
            <w:noWrap/>
            <w:vAlign w:val="center"/>
          </w:tcPr>
          <w:p w14:paraId="1BD115E7" w14:textId="1ADCD627"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F41F458" w14:textId="7F3BF5B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0479B00" w14:textId="6607BE1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0FBB9B2" w14:textId="77777777" w:rsidTr="000B177D">
        <w:trPr>
          <w:trHeight w:val="283"/>
          <w:jc w:val="center"/>
        </w:trPr>
        <w:tc>
          <w:tcPr>
            <w:tcW w:w="1134" w:type="dxa"/>
            <w:vMerge/>
            <w:vAlign w:val="center"/>
          </w:tcPr>
          <w:p w14:paraId="72D504D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127B5BF" w14:textId="5808153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电源</w:t>
            </w:r>
          </w:p>
        </w:tc>
        <w:tc>
          <w:tcPr>
            <w:tcW w:w="850" w:type="dxa"/>
            <w:shd w:val="clear" w:color="auto" w:fill="auto"/>
            <w:noWrap/>
            <w:vAlign w:val="center"/>
          </w:tcPr>
          <w:p w14:paraId="1B745427"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8CD2812" w14:textId="2DDD7A51"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51871474" w14:textId="334E254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tcPr>
          <w:p w14:paraId="46287EC8" w14:textId="0ACF5EF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1A9493ED" w14:textId="3C53217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C295FBC" w14:textId="77777777" w:rsidTr="000B177D">
        <w:trPr>
          <w:trHeight w:val="283"/>
          <w:jc w:val="center"/>
        </w:trPr>
        <w:tc>
          <w:tcPr>
            <w:tcW w:w="1134" w:type="dxa"/>
            <w:vMerge/>
            <w:vAlign w:val="center"/>
          </w:tcPr>
          <w:p w14:paraId="0EBA24A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61D7BC1" w14:textId="6A4A9845"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外形尺寸</w:t>
            </w:r>
          </w:p>
        </w:tc>
        <w:tc>
          <w:tcPr>
            <w:tcW w:w="850" w:type="dxa"/>
            <w:shd w:val="clear" w:color="auto" w:fill="auto"/>
            <w:noWrap/>
            <w:vAlign w:val="center"/>
          </w:tcPr>
          <w:p w14:paraId="0421677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08B1D98" w14:textId="4AC07B4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43FB1022" w14:textId="55459E44"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11A6BFDF" w14:textId="6AD58A3E"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451B877B" w14:textId="1D2549D0"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2A284064" w14:textId="77777777" w:rsidTr="000B177D">
        <w:trPr>
          <w:trHeight w:val="283"/>
          <w:jc w:val="center"/>
        </w:trPr>
        <w:tc>
          <w:tcPr>
            <w:tcW w:w="1134" w:type="dxa"/>
            <w:vMerge/>
            <w:vAlign w:val="center"/>
          </w:tcPr>
          <w:p w14:paraId="1AF0748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5B38BC1" w14:textId="653B1784"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重量</w:t>
            </w:r>
          </w:p>
        </w:tc>
        <w:tc>
          <w:tcPr>
            <w:tcW w:w="850" w:type="dxa"/>
            <w:shd w:val="clear" w:color="auto" w:fill="auto"/>
            <w:noWrap/>
            <w:vAlign w:val="center"/>
          </w:tcPr>
          <w:p w14:paraId="240538BE"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75E8B64" w14:textId="2701FEF8"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kg</w:t>
            </w:r>
          </w:p>
        </w:tc>
        <w:tc>
          <w:tcPr>
            <w:tcW w:w="964" w:type="dxa"/>
            <w:shd w:val="clear" w:color="auto" w:fill="auto"/>
            <w:noWrap/>
            <w:vAlign w:val="center"/>
          </w:tcPr>
          <w:p w14:paraId="01166847" w14:textId="129F25A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53AB2377" w14:textId="7E74E616"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677C647F" w14:textId="65ABD971"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4DA919CE" w14:textId="77777777" w:rsidTr="000B177D">
        <w:trPr>
          <w:trHeight w:val="283"/>
          <w:jc w:val="center"/>
        </w:trPr>
        <w:tc>
          <w:tcPr>
            <w:tcW w:w="1134" w:type="dxa"/>
            <w:vMerge/>
            <w:vAlign w:val="center"/>
          </w:tcPr>
          <w:p w14:paraId="5A4A880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8506654" w14:textId="6B4FC1AF"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制冷性能系数（</w:t>
            </w:r>
            <w:r w:rsidRPr="00547890">
              <w:rPr>
                <w:rFonts w:ascii="Arial" w:hAnsi="Arial" w:cs="Arial"/>
                <w:sz w:val="18"/>
                <w:szCs w:val="18"/>
              </w:rPr>
              <w:t>COP</w:t>
            </w:r>
            <w:r w:rsidRPr="00547890">
              <w:rPr>
                <w:rFonts w:ascii="Arial" w:hAnsi="Arial" w:cs="Arial"/>
                <w:sz w:val="18"/>
                <w:szCs w:val="18"/>
              </w:rPr>
              <w:t>）</w:t>
            </w:r>
          </w:p>
        </w:tc>
        <w:tc>
          <w:tcPr>
            <w:tcW w:w="850" w:type="dxa"/>
            <w:shd w:val="clear" w:color="auto" w:fill="auto"/>
            <w:noWrap/>
            <w:vAlign w:val="center"/>
          </w:tcPr>
          <w:p w14:paraId="3F72956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9DB92FA" w14:textId="6DC64C36" w:rsidR="002200A5" w:rsidRPr="00547890" w:rsidRDefault="002200A5" w:rsidP="002200A5">
            <w:pPr>
              <w:spacing w:line="240" w:lineRule="auto"/>
              <w:ind w:firstLine="0"/>
              <w:jc w:val="center"/>
              <w:rPr>
                <w:rFonts w:ascii="Arial" w:hAnsi="Arial" w:cs="Arial"/>
                <w:sz w:val="18"/>
                <w:szCs w:val="18"/>
              </w:rPr>
            </w:pPr>
            <w:r>
              <w:rPr>
                <w:rFonts w:ascii="Arial" w:hAnsi="Arial" w:cs="Arial" w:hint="eastAsia"/>
                <w:sz w:val="18"/>
                <w:szCs w:val="18"/>
                <w:lang w:val="en-US"/>
              </w:rPr>
              <w:t>无</w:t>
            </w:r>
          </w:p>
        </w:tc>
        <w:tc>
          <w:tcPr>
            <w:tcW w:w="964" w:type="dxa"/>
            <w:shd w:val="clear" w:color="auto" w:fill="auto"/>
            <w:noWrap/>
            <w:vAlign w:val="center"/>
          </w:tcPr>
          <w:p w14:paraId="67A23784" w14:textId="6B669459"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5538B3B8" w14:textId="5956075A"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c>
          <w:tcPr>
            <w:tcW w:w="1701" w:type="dxa"/>
            <w:shd w:val="clear" w:color="auto" w:fill="auto"/>
            <w:noWrap/>
            <w:vAlign w:val="center"/>
          </w:tcPr>
          <w:p w14:paraId="7B5381D7" w14:textId="5464EC9F"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r w:rsidR="002200A5" w:rsidRPr="00547890" w14:paraId="1C2ECF79" w14:textId="77777777" w:rsidTr="000B177D">
        <w:trPr>
          <w:trHeight w:val="283"/>
          <w:jc w:val="center"/>
        </w:trPr>
        <w:tc>
          <w:tcPr>
            <w:tcW w:w="1134" w:type="dxa"/>
            <w:vMerge/>
            <w:vAlign w:val="center"/>
          </w:tcPr>
          <w:p w14:paraId="351E0DA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CFF02EF" w14:textId="4ADA1971"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部分负荷性能系数</w:t>
            </w:r>
            <w:r w:rsidRPr="00547890">
              <w:rPr>
                <w:rFonts w:ascii="Arial" w:hAnsi="Arial" w:cs="Arial"/>
                <w:sz w:val="18"/>
                <w:szCs w:val="18"/>
              </w:rPr>
              <w:t>(IPLV)</w:t>
            </w:r>
          </w:p>
        </w:tc>
        <w:tc>
          <w:tcPr>
            <w:tcW w:w="850" w:type="dxa"/>
            <w:shd w:val="clear" w:color="auto" w:fill="auto"/>
            <w:noWrap/>
            <w:vAlign w:val="center"/>
          </w:tcPr>
          <w:p w14:paraId="3E2062F1"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B808267" w14:textId="2C0EDEA4"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C1794DE" w14:textId="51800435"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7FB6CE67" w14:textId="372E3BC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c>
          <w:tcPr>
            <w:tcW w:w="1701" w:type="dxa"/>
            <w:shd w:val="clear" w:color="auto" w:fill="auto"/>
            <w:noWrap/>
            <w:vAlign w:val="center"/>
          </w:tcPr>
          <w:p w14:paraId="231949BE" w14:textId="03B8D316"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r w:rsidR="002200A5" w:rsidRPr="00547890" w14:paraId="15420B9E" w14:textId="77777777" w:rsidTr="000B177D">
        <w:trPr>
          <w:trHeight w:val="283"/>
          <w:jc w:val="center"/>
        </w:trPr>
        <w:tc>
          <w:tcPr>
            <w:tcW w:w="1134" w:type="dxa"/>
            <w:vMerge/>
            <w:vAlign w:val="center"/>
          </w:tcPr>
          <w:p w14:paraId="39B0A85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937F79D" w14:textId="21C4714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冷源综合制冷性能系数</w:t>
            </w:r>
            <w:r w:rsidRPr="00547890">
              <w:rPr>
                <w:rFonts w:ascii="Arial" w:hAnsi="Arial" w:cs="Arial"/>
                <w:sz w:val="18"/>
                <w:szCs w:val="18"/>
              </w:rPr>
              <w:t>(SCOP)</w:t>
            </w:r>
          </w:p>
        </w:tc>
        <w:tc>
          <w:tcPr>
            <w:tcW w:w="850" w:type="dxa"/>
            <w:shd w:val="clear" w:color="auto" w:fill="auto"/>
            <w:noWrap/>
            <w:vAlign w:val="center"/>
          </w:tcPr>
          <w:p w14:paraId="0323173C"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43EFA10" w14:textId="083B37FB"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F0C2A88" w14:textId="62DF5F54"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00C87169" w14:textId="77777777" w:rsidR="002200A5" w:rsidRPr="00547890" w:rsidRDefault="002200A5" w:rsidP="002200A5">
            <w:pPr>
              <w:spacing w:line="240" w:lineRule="auto"/>
              <w:ind w:firstLine="0"/>
              <w:jc w:val="center"/>
              <w:rPr>
                <w:rFonts w:ascii="Arial" w:hAnsi="Arial" w:cs="Arial"/>
                <w:sz w:val="18"/>
                <w:szCs w:val="18"/>
              </w:rPr>
            </w:pPr>
          </w:p>
        </w:tc>
        <w:tc>
          <w:tcPr>
            <w:tcW w:w="1701" w:type="dxa"/>
            <w:shd w:val="clear" w:color="auto" w:fill="auto"/>
            <w:noWrap/>
            <w:vAlign w:val="center"/>
          </w:tcPr>
          <w:p w14:paraId="24B37FFE" w14:textId="2E58F21F"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bl>
    <w:p w14:paraId="382D29BC" w14:textId="77777777" w:rsidR="00C5437F" w:rsidRPr="00547890" w:rsidRDefault="00C5437F" w:rsidP="00750B72">
      <w:pPr>
        <w:pStyle w:val="aff6"/>
        <w:rPr>
          <w:rFonts w:ascii="Arial" w:hAnsi="Arial" w:cs="Arial"/>
        </w:rPr>
      </w:pPr>
    </w:p>
    <w:p w14:paraId="08FB42A5" w14:textId="15DB2EF1"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-25 </w:t>
      </w:r>
      <w:r w:rsidRPr="00547890">
        <w:rPr>
          <w:rFonts w:ascii="Arial" w:hAnsi="Arial" w:cs="Arial"/>
        </w:rPr>
        <w:fldChar w:fldCharType="end"/>
      </w:r>
      <w:r w:rsidRPr="00547890">
        <w:rPr>
          <w:rFonts w:ascii="Arial" w:hAnsi="Arial" w:cs="Arial"/>
        </w:rPr>
        <w:t>锅炉数据模板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4D822E8D" w14:textId="77777777" w:rsidTr="000B177D">
        <w:trPr>
          <w:trHeight w:val="283"/>
          <w:tblHeader/>
          <w:jc w:val="center"/>
        </w:trPr>
        <w:tc>
          <w:tcPr>
            <w:tcW w:w="1134" w:type="dxa"/>
            <w:vMerge w:val="restart"/>
            <w:shd w:val="clear" w:color="auto" w:fill="auto"/>
            <w:noWrap/>
            <w:vAlign w:val="center"/>
            <w:hideMark/>
          </w:tcPr>
          <w:p w14:paraId="400C95D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lastRenderedPageBreak/>
              <w:t>属性组</w:t>
            </w:r>
          </w:p>
        </w:tc>
        <w:tc>
          <w:tcPr>
            <w:tcW w:w="1701" w:type="dxa"/>
            <w:vMerge w:val="restart"/>
            <w:shd w:val="clear" w:color="auto" w:fill="auto"/>
            <w:noWrap/>
            <w:vAlign w:val="center"/>
            <w:hideMark/>
          </w:tcPr>
          <w:p w14:paraId="3DDE754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1A46533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6F3AC8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1D2E12A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B8D79B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77A6643" w14:textId="77777777" w:rsidTr="000B177D">
        <w:trPr>
          <w:trHeight w:val="283"/>
          <w:tblHeader/>
          <w:jc w:val="center"/>
        </w:trPr>
        <w:tc>
          <w:tcPr>
            <w:tcW w:w="1134" w:type="dxa"/>
            <w:vMerge/>
            <w:vAlign w:val="center"/>
            <w:hideMark/>
          </w:tcPr>
          <w:p w14:paraId="1640BA5B"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C39F473"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6663ACE0"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8EC0A0F"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324A9E84"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3B0093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435E65F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178648FB" w14:textId="77777777" w:rsidTr="000B177D">
        <w:trPr>
          <w:trHeight w:val="283"/>
          <w:jc w:val="center"/>
        </w:trPr>
        <w:tc>
          <w:tcPr>
            <w:tcW w:w="1134" w:type="dxa"/>
            <w:vMerge w:val="restart"/>
            <w:shd w:val="clear" w:color="auto" w:fill="auto"/>
            <w:noWrap/>
            <w:vAlign w:val="center"/>
            <w:hideMark/>
          </w:tcPr>
          <w:p w14:paraId="4DB1CE4A" w14:textId="5B201F0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3943BE55" w14:textId="05FFC34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类型</w:t>
            </w:r>
          </w:p>
        </w:tc>
        <w:tc>
          <w:tcPr>
            <w:tcW w:w="850" w:type="dxa"/>
            <w:shd w:val="clear" w:color="auto" w:fill="auto"/>
            <w:noWrap/>
            <w:vAlign w:val="center"/>
          </w:tcPr>
          <w:p w14:paraId="76E9875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7FAD55F" w14:textId="7F6E248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6CD88E93" w14:textId="7E352F0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hideMark/>
          </w:tcPr>
          <w:p w14:paraId="4AE2A15A" w14:textId="4CDD3A0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7354CE96" w14:textId="1277CCB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C1B3F31" w14:textId="77777777" w:rsidTr="000B177D">
        <w:trPr>
          <w:trHeight w:val="283"/>
          <w:jc w:val="center"/>
        </w:trPr>
        <w:tc>
          <w:tcPr>
            <w:tcW w:w="1134" w:type="dxa"/>
            <w:vMerge/>
            <w:vAlign w:val="center"/>
            <w:hideMark/>
          </w:tcPr>
          <w:p w14:paraId="15AA7BA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856B7E5" w14:textId="087ED11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热媒种类</w:t>
            </w:r>
          </w:p>
        </w:tc>
        <w:tc>
          <w:tcPr>
            <w:tcW w:w="850" w:type="dxa"/>
            <w:shd w:val="clear" w:color="auto" w:fill="auto"/>
            <w:noWrap/>
            <w:vAlign w:val="center"/>
          </w:tcPr>
          <w:p w14:paraId="41D99A31"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3FD2703" w14:textId="37D3A0FD"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31CE766E" w14:textId="76DAF9A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hideMark/>
          </w:tcPr>
          <w:p w14:paraId="58A239B8" w14:textId="788F6CD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628D26ED" w14:textId="6712E4D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3E69868" w14:textId="77777777" w:rsidTr="000B177D">
        <w:trPr>
          <w:trHeight w:val="283"/>
          <w:jc w:val="center"/>
        </w:trPr>
        <w:tc>
          <w:tcPr>
            <w:tcW w:w="1134" w:type="dxa"/>
            <w:vMerge/>
            <w:vAlign w:val="center"/>
            <w:hideMark/>
          </w:tcPr>
          <w:p w14:paraId="1C5426A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35A8A36" w14:textId="1214DA5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额定功率</w:t>
            </w:r>
          </w:p>
        </w:tc>
        <w:tc>
          <w:tcPr>
            <w:tcW w:w="850" w:type="dxa"/>
            <w:shd w:val="clear" w:color="auto" w:fill="auto"/>
            <w:noWrap/>
            <w:vAlign w:val="center"/>
          </w:tcPr>
          <w:p w14:paraId="23751B67"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EA8F377" w14:textId="2DC73B1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hideMark/>
          </w:tcPr>
          <w:p w14:paraId="12910D27" w14:textId="08DCE76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hideMark/>
          </w:tcPr>
          <w:p w14:paraId="61B23A60" w14:textId="0D01703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0D767156" w14:textId="5E68AFB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70B26E9" w14:textId="77777777" w:rsidTr="000B177D">
        <w:trPr>
          <w:trHeight w:val="283"/>
          <w:jc w:val="center"/>
        </w:trPr>
        <w:tc>
          <w:tcPr>
            <w:tcW w:w="1134" w:type="dxa"/>
            <w:vMerge/>
            <w:vAlign w:val="center"/>
          </w:tcPr>
          <w:p w14:paraId="10718F0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F897ADA" w14:textId="4A9FE247"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额定供热量</w:t>
            </w:r>
          </w:p>
        </w:tc>
        <w:tc>
          <w:tcPr>
            <w:tcW w:w="850" w:type="dxa"/>
            <w:shd w:val="clear" w:color="auto" w:fill="auto"/>
            <w:noWrap/>
            <w:vAlign w:val="center"/>
          </w:tcPr>
          <w:p w14:paraId="083ADF94"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59FF746" w14:textId="2D2E041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74DE0F58" w14:textId="36A2678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5FF97C9" w14:textId="272E7A5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96EB464" w14:textId="05D5AB5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006D699" w14:textId="77777777" w:rsidTr="000B177D">
        <w:trPr>
          <w:trHeight w:val="283"/>
          <w:jc w:val="center"/>
        </w:trPr>
        <w:tc>
          <w:tcPr>
            <w:tcW w:w="1134" w:type="dxa"/>
            <w:vMerge/>
            <w:vAlign w:val="center"/>
          </w:tcPr>
          <w:p w14:paraId="31E0968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FFBA9BD" w14:textId="43F7ABC5"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进水温度</w:t>
            </w:r>
          </w:p>
        </w:tc>
        <w:tc>
          <w:tcPr>
            <w:tcW w:w="850" w:type="dxa"/>
            <w:shd w:val="clear" w:color="auto" w:fill="auto"/>
            <w:noWrap/>
            <w:vAlign w:val="center"/>
          </w:tcPr>
          <w:p w14:paraId="44AB7254"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04DE2FA" w14:textId="1182941C"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470937DC" w14:textId="04AF5B6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47B0BEC0" w14:textId="05C194F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292AD14" w14:textId="25E608D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FEA20D7" w14:textId="77777777" w:rsidTr="000B177D">
        <w:trPr>
          <w:trHeight w:val="283"/>
          <w:jc w:val="center"/>
        </w:trPr>
        <w:tc>
          <w:tcPr>
            <w:tcW w:w="1134" w:type="dxa"/>
            <w:vMerge/>
            <w:vAlign w:val="center"/>
          </w:tcPr>
          <w:p w14:paraId="1163688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DACC3D4" w14:textId="5E1B5AA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出水温度</w:t>
            </w:r>
          </w:p>
        </w:tc>
        <w:tc>
          <w:tcPr>
            <w:tcW w:w="850" w:type="dxa"/>
            <w:shd w:val="clear" w:color="auto" w:fill="auto"/>
            <w:noWrap/>
            <w:vAlign w:val="center"/>
          </w:tcPr>
          <w:p w14:paraId="57E160E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C4E4870" w14:textId="3C349291"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623DF370" w14:textId="1BE6FD8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DB0E82D" w14:textId="3D1B776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6C7F40C" w14:textId="4F4ED3B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BF6C9E2" w14:textId="77777777" w:rsidTr="000B177D">
        <w:trPr>
          <w:trHeight w:val="283"/>
          <w:jc w:val="center"/>
        </w:trPr>
        <w:tc>
          <w:tcPr>
            <w:tcW w:w="1134" w:type="dxa"/>
            <w:vMerge/>
            <w:vAlign w:val="center"/>
          </w:tcPr>
          <w:p w14:paraId="13FA9F9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0C92246" w14:textId="50D5B90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循环水量</w:t>
            </w:r>
          </w:p>
        </w:tc>
        <w:tc>
          <w:tcPr>
            <w:tcW w:w="850" w:type="dxa"/>
            <w:shd w:val="clear" w:color="auto" w:fill="auto"/>
            <w:noWrap/>
            <w:vAlign w:val="center"/>
          </w:tcPr>
          <w:p w14:paraId="0F3496A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F8503A5" w14:textId="24BDE2B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5CE9D5DD" w14:textId="38715D8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1BE621E" w14:textId="2417F1E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FC6E2C7" w14:textId="4425517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1EADFC3" w14:textId="77777777" w:rsidTr="000B177D">
        <w:trPr>
          <w:trHeight w:val="283"/>
          <w:jc w:val="center"/>
        </w:trPr>
        <w:tc>
          <w:tcPr>
            <w:tcW w:w="1134" w:type="dxa"/>
            <w:vMerge/>
            <w:vAlign w:val="center"/>
          </w:tcPr>
          <w:p w14:paraId="65AB918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1FBE61B" w14:textId="2356DC7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热水阻力</w:t>
            </w:r>
          </w:p>
        </w:tc>
        <w:tc>
          <w:tcPr>
            <w:tcW w:w="850" w:type="dxa"/>
            <w:shd w:val="clear" w:color="auto" w:fill="auto"/>
            <w:noWrap/>
            <w:vAlign w:val="center"/>
          </w:tcPr>
          <w:p w14:paraId="37B75467"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F2DCEE9" w14:textId="791AF0FC"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6B6782CE" w14:textId="0F221BA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D120195" w14:textId="4ABC4CB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6D3AEEF" w14:textId="45A8351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07BE8D0" w14:textId="77777777" w:rsidTr="000B177D">
        <w:trPr>
          <w:trHeight w:val="283"/>
          <w:jc w:val="center"/>
        </w:trPr>
        <w:tc>
          <w:tcPr>
            <w:tcW w:w="1134" w:type="dxa"/>
            <w:vMerge/>
            <w:vAlign w:val="center"/>
          </w:tcPr>
          <w:p w14:paraId="5A972CF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4A57DCF" w14:textId="2261089F"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热水工作压力</w:t>
            </w:r>
          </w:p>
        </w:tc>
        <w:tc>
          <w:tcPr>
            <w:tcW w:w="850" w:type="dxa"/>
            <w:shd w:val="clear" w:color="auto" w:fill="auto"/>
            <w:noWrap/>
            <w:vAlign w:val="center"/>
          </w:tcPr>
          <w:p w14:paraId="0BD86C3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8BCDAFE" w14:textId="7E7ED1AE"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502A07A8" w14:textId="24A10409"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7749983" w14:textId="25013ED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F321C7E" w14:textId="4DEE23E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5C742EE" w14:textId="77777777" w:rsidTr="000B177D">
        <w:trPr>
          <w:trHeight w:val="283"/>
          <w:jc w:val="center"/>
        </w:trPr>
        <w:tc>
          <w:tcPr>
            <w:tcW w:w="1134" w:type="dxa"/>
            <w:vMerge/>
            <w:vAlign w:val="center"/>
          </w:tcPr>
          <w:p w14:paraId="3C9F41A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4A5EE65" w14:textId="3ED843A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额定蒸发量</w:t>
            </w:r>
          </w:p>
        </w:tc>
        <w:tc>
          <w:tcPr>
            <w:tcW w:w="850" w:type="dxa"/>
            <w:shd w:val="clear" w:color="auto" w:fill="auto"/>
            <w:noWrap/>
            <w:vAlign w:val="center"/>
          </w:tcPr>
          <w:p w14:paraId="2CB76CE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3DA06C8" w14:textId="7ECBEC3A"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t/h</w:t>
            </w:r>
          </w:p>
        </w:tc>
        <w:tc>
          <w:tcPr>
            <w:tcW w:w="964" w:type="dxa"/>
            <w:shd w:val="clear" w:color="auto" w:fill="auto"/>
            <w:noWrap/>
            <w:vAlign w:val="center"/>
          </w:tcPr>
          <w:p w14:paraId="2E42DBDB" w14:textId="5AE738F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5F9390C" w14:textId="471D959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50E6F0E" w14:textId="69ED2AC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A8B1EC5" w14:textId="77777777" w:rsidTr="000B177D">
        <w:trPr>
          <w:trHeight w:val="283"/>
          <w:jc w:val="center"/>
        </w:trPr>
        <w:tc>
          <w:tcPr>
            <w:tcW w:w="1134" w:type="dxa"/>
            <w:vMerge/>
            <w:vAlign w:val="center"/>
          </w:tcPr>
          <w:p w14:paraId="685F6BF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FBCE155" w14:textId="13F4A97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蒸汽压力</w:t>
            </w:r>
          </w:p>
        </w:tc>
        <w:tc>
          <w:tcPr>
            <w:tcW w:w="850" w:type="dxa"/>
            <w:shd w:val="clear" w:color="auto" w:fill="auto"/>
            <w:noWrap/>
            <w:vAlign w:val="center"/>
          </w:tcPr>
          <w:p w14:paraId="7C1D391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825196E" w14:textId="6371E636"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124D493C" w14:textId="57F700E9"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9FF4615" w14:textId="7E191F5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113071D1" w14:textId="2CBCAAC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9B75BD7" w14:textId="77777777" w:rsidTr="000B177D">
        <w:trPr>
          <w:trHeight w:val="283"/>
          <w:jc w:val="center"/>
        </w:trPr>
        <w:tc>
          <w:tcPr>
            <w:tcW w:w="1134" w:type="dxa"/>
            <w:vMerge/>
            <w:vAlign w:val="center"/>
          </w:tcPr>
          <w:p w14:paraId="162815C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AD74AB5" w14:textId="2C2BED1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蒸汽温度</w:t>
            </w:r>
          </w:p>
        </w:tc>
        <w:tc>
          <w:tcPr>
            <w:tcW w:w="850" w:type="dxa"/>
            <w:shd w:val="clear" w:color="auto" w:fill="auto"/>
            <w:noWrap/>
            <w:vAlign w:val="center"/>
          </w:tcPr>
          <w:p w14:paraId="5059C111"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E5095AD" w14:textId="1F4115B8"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148AC1ED" w14:textId="34E9E44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A3E5DCB" w14:textId="2E2323A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5A0ED2B" w14:textId="593AC55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786E7E8" w14:textId="77777777" w:rsidTr="000B177D">
        <w:trPr>
          <w:trHeight w:val="283"/>
          <w:jc w:val="center"/>
        </w:trPr>
        <w:tc>
          <w:tcPr>
            <w:tcW w:w="1134" w:type="dxa"/>
            <w:vMerge/>
            <w:vAlign w:val="center"/>
          </w:tcPr>
          <w:p w14:paraId="0A4B436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465FA2D" w14:textId="27A1F0D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额定水容量</w:t>
            </w:r>
          </w:p>
        </w:tc>
        <w:tc>
          <w:tcPr>
            <w:tcW w:w="850" w:type="dxa"/>
            <w:shd w:val="clear" w:color="auto" w:fill="auto"/>
            <w:noWrap/>
            <w:vAlign w:val="center"/>
          </w:tcPr>
          <w:p w14:paraId="573B3A75"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63E777E" w14:textId="51C88BCC"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w:t>
            </w:r>
          </w:p>
        </w:tc>
        <w:tc>
          <w:tcPr>
            <w:tcW w:w="964" w:type="dxa"/>
            <w:shd w:val="clear" w:color="auto" w:fill="auto"/>
            <w:noWrap/>
            <w:vAlign w:val="center"/>
          </w:tcPr>
          <w:p w14:paraId="757AE035" w14:textId="65DEDE9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5F83D61" w14:textId="6BCE195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F5769EA" w14:textId="34859D9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7702F597" w14:textId="77777777" w:rsidTr="000B177D">
        <w:trPr>
          <w:trHeight w:val="283"/>
          <w:jc w:val="center"/>
        </w:trPr>
        <w:tc>
          <w:tcPr>
            <w:tcW w:w="1134" w:type="dxa"/>
            <w:vMerge/>
            <w:vAlign w:val="center"/>
          </w:tcPr>
          <w:p w14:paraId="0D7BAE7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CDFBB9A" w14:textId="3BF5E38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噪音</w:t>
            </w:r>
          </w:p>
        </w:tc>
        <w:tc>
          <w:tcPr>
            <w:tcW w:w="850" w:type="dxa"/>
            <w:shd w:val="clear" w:color="auto" w:fill="auto"/>
            <w:noWrap/>
            <w:vAlign w:val="center"/>
          </w:tcPr>
          <w:p w14:paraId="0E2CF6A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DFE9012" w14:textId="384405B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dB(A)</w:t>
            </w:r>
          </w:p>
        </w:tc>
        <w:tc>
          <w:tcPr>
            <w:tcW w:w="964" w:type="dxa"/>
            <w:shd w:val="clear" w:color="auto" w:fill="auto"/>
            <w:noWrap/>
            <w:vAlign w:val="center"/>
          </w:tcPr>
          <w:p w14:paraId="59E9FFF8" w14:textId="6D4C4B3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10DA9A2" w14:textId="0E59C37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4316BD8" w14:textId="01C12CD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67DD507" w14:textId="77777777" w:rsidTr="000B177D">
        <w:trPr>
          <w:trHeight w:val="283"/>
          <w:jc w:val="center"/>
        </w:trPr>
        <w:tc>
          <w:tcPr>
            <w:tcW w:w="1134" w:type="dxa"/>
            <w:vMerge/>
            <w:vAlign w:val="center"/>
          </w:tcPr>
          <w:p w14:paraId="4794891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85B1849" w14:textId="27284BD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电源</w:t>
            </w:r>
          </w:p>
        </w:tc>
        <w:tc>
          <w:tcPr>
            <w:tcW w:w="850" w:type="dxa"/>
            <w:shd w:val="clear" w:color="auto" w:fill="auto"/>
            <w:noWrap/>
            <w:vAlign w:val="center"/>
          </w:tcPr>
          <w:p w14:paraId="49BF6A75"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F63DE59" w14:textId="79328E8C"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4555DFFD" w14:textId="6F0E661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tcPr>
          <w:p w14:paraId="0A7EB6B8" w14:textId="6846388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A346119" w14:textId="52C3891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01AAF88E" w14:textId="77777777" w:rsidTr="000B177D">
        <w:trPr>
          <w:trHeight w:val="283"/>
          <w:jc w:val="center"/>
        </w:trPr>
        <w:tc>
          <w:tcPr>
            <w:tcW w:w="1134" w:type="dxa"/>
            <w:vMerge/>
            <w:vAlign w:val="center"/>
          </w:tcPr>
          <w:p w14:paraId="246211F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157C87B" w14:textId="6A69578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外形尺寸</w:t>
            </w:r>
          </w:p>
        </w:tc>
        <w:tc>
          <w:tcPr>
            <w:tcW w:w="850" w:type="dxa"/>
            <w:shd w:val="clear" w:color="auto" w:fill="auto"/>
            <w:noWrap/>
            <w:vAlign w:val="center"/>
          </w:tcPr>
          <w:p w14:paraId="7FB306C6"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217CFF2" w14:textId="233679E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36912DB0" w14:textId="192C4F7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A928A4E" w14:textId="63E0963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2D0DC94" w14:textId="46B579C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48913BEA" w14:textId="77777777" w:rsidTr="000B177D">
        <w:trPr>
          <w:trHeight w:val="283"/>
          <w:jc w:val="center"/>
        </w:trPr>
        <w:tc>
          <w:tcPr>
            <w:tcW w:w="1134" w:type="dxa"/>
            <w:vMerge/>
            <w:vAlign w:val="center"/>
          </w:tcPr>
          <w:p w14:paraId="170E0A7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0B38D5D" w14:textId="1F626E7E"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材质</w:t>
            </w:r>
          </w:p>
        </w:tc>
        <w:tc>
          <w:tcPr>
            <w:tcW w:w="850" w:type="dxa"/>
            <w:shd w:val="clear" w:color="auto" w:fill="auto"/>
            <w:noWrap/>
            <w:vAlign w:val="center"/>
          </w:tcPr>
          <w:p w14:paraId="5342DA0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6B28BE4" w14:textId="0C2DEE3F"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4AAD8BC2" w14:textId="46B6AE49"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7ED77AD2" w14:textId="2ED96F8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B8FD954" w14:textId="7F9C9D5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4CEB1620" w14:textId="77777777" w:rsidTr="000B177D">
        <w:trPr>
          <w:trHeight w:val="283"/>
          <w:jc w:val="center"/>
        </w:trPr>
        <w:tc>
          <w:tcPr>
            <w:tcW w:w="1134" w:type="dxa"/>
            <w:vMerge/>
            <w:vAlign w:val="center"/>
          </w:tcPr>
          <w:p w14:paraId="2458E48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1448F3A" w14:textId="71BC9EE4"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重量</w:t>
            </w:r>
          </w:p>
        </w:tc>
        <w:tc>
          <w:tcPr>
            <w:tcW w:w="850" w:type="dxa"/>
            <w:shd w:val="clear" w:color="auto" w:fill="auto"/>
            <w:noWrap/>
            <w:vAlign w:val="center"/>
          </w:tcPr>
          <w:p w14:paraId="3E3758AC"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C518597" w14:textId="6C2885CA"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kg</w:t>
            </w:r>
          </w:p>
        </w:tc>
        <w:tc>
          <w:tcPr>
            <w:tcW w:w="964" w:type="dxa"/>
            <w:shd w:val="clear" w:color="auto" w:fill="auto"/>
            <w:noWrap/>
            <w:vAlign w:val="center"/>
          </w:tcPr>
          <w:p w14:paraId="0E7EE59F" w14:textId="69A1850D"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353BD0AA" w14:textId="747A2880"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52C0E3AC" w14:textId="0D709C1B"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0EA8D464" w14:textId="77777777" w:rsidTr="000B177D">
        <w:trPr>
          <w:trHeight w:val="283"/>
          <w:jc w:val="center"/>
        </w:trPr>
        <w:tc>
          <w:tcPr>
            <w:tcW w:w="1134" w:type="dxa"/>
            <w:vMerge/>
            <w:vAlign w:val="center"/>
          </w:tcPr>
          <w:p w14:paraId="785B0FA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8742414" w14:textId="7DE8BFCA"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锅炉设计热效率</w:t>
            </w:r>
          </w:p>
        </w:tc>
        <w:tc>
          <w:tcPr>
            <w:tcW w:w="850" w:type="dxa"/>
            <w:shd w:val="clear" w:color="auto" w:fill="auto"/>
            <w:noWrap/>
            <w:vAlign w:val="center"/>
          </w:tcPr>
          <w:p w14:paraId="7A98E5E9"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6B902E5" w14:textId="6512A2D0"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w:t>
            </w:r>
          </w:p>
        </w:tc>
        <w:tc>
          <w:tcPr>
            <w:tcW w:w="964" w:type="dxa"/>
            <w:shd w:val="clear" w:color="auto" w:fill="auto"/>
            <w:noWrap/>
            <w:vAlign w:val="center"/>
          </w:tcPr>
          <w:p w14:paraId="12B0F0B9" w14:textId="16FCFE46"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290FA168" w14:textId="02B38ED0"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c>
          <w:tcPr>
            <w:tcW w:w="1701" w:type="dxa"/>
            <w:shd w:val="clear" w:color="auto" w:fill="auto"/>
            <w:noWrap/>
            <w:vAlign w:val="center"/>
          </w:tcPr>
          <w:p w14:paraId="57AFCF19" w14:textId="3D7A6AB3"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bl>
    <w:p w14:paraId="4DB551B6" w14:textId="77777777" w:rsidR="00C5437F" w:rsidRPr="00547890" w:rsidRDefault="00C5437F" w:rsidP="00750B72">
      <w:pPr>
        <w:pStyle w:val="aff6"/>
        <w:rPr>
          <w:rFonts w:ascii="Arial" w:hAnsi="Arial" w:cs="Arial"/>
        </w:rPr>
      </w:pPr>
    </w:p>
    <w:p w14:paraId="53FDF7FE" w14:textId="1FA6BBF7"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-26 </w:t>
      </w:r>
      <w:r w:rsidRPr="00547890">
        <w:rPr>
          <w:rFonts w:ascii="Arial" w:hAnsi="Arial" w:cs="Arial"/>
        </w:rPr>
        <w:fldChar w:fldCharType="end"/>
      </w:r>
      <w:r w:rsidRPr="00547890">
        <w:rPr>
          <w:rFonts w:ascii="Arial" w:hAnsi="Arial" w:cs="Arial"/>
        </w:rPr>
        <w:t>热泵数据模板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A359648" w14:textId="77777777" w:rsidTr="000B177D">
        <w:trPr>
          <w:trHeight w:val="283"/>
          <w:tblHeader/>
          <w:jc w:val="center"/>
        </w:trPr>
        <w:tc>
          <w:tcPr>
            <w:tcW w:w="1134" w:type="dxa"/>
            <w:vMerge w:val="restart"/>
            <w:shd w:val="clear" w:color="auto" w:fill="auto"/>
            <w:noWrap/>
            <w:vAlign w:val="center"/>
            <w:hideMark/>
          </w:tcPr>
          <w:p w14:paraId="0DA434D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6F8B8A7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74D100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426D2AA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710AD68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47D6102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B7C7AB2" w14:textId="77777777" w:rsidTr="000B177D">
        <w:trPr>
          <w:trHeight w:val="283"/>
          <w:tblHeader/>
          <w:jc w:val="center"/>
        </w:trPr>
        <w:tc>
          <w:tcPr>
            <w:tcW w:w="1134" w:type="dxa"/>
            <w:vMerge/>
            <w:vAlign w:val="center"/>
            <w:hideMark/>
          </w:tcPr>
          <w:p w14:paraId="74D32F41"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64C8CE6A"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06A3B7D1"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51CF715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E3BFB16"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E1C44B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1D853CD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250A3E9C" w14:textId="77777777" w:rsidTr="002200A5">
        <w:trPr>
          <w:trHeight w:val="283"/>
          <w:jc w:val="center"/>
        </w:trPr>
        <w:tc>
          <w:tcPr>
            <w:tcW w:w="1134" w:type="dxa"/>
            <w:vMerge w:val="restart"/>
            <w:shd w:val="clear" w:color="auto" w:fill="auto"/>
            <w:noWrap/>
            <w:vAlign w:val="center"/>
            <w:hideMark/>
          </w:tcPr>
          <w:p w14:paraId="117BD00A" w14:textId="4995A26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tcPr>
          <w:p w14:paraId="55E8CD26" w14:textId="1B0B67A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类型</w:t>
            </w:r>
          </w:p>
        </w:tc>
        <w:tc>
          <w:tcPr>
            <w:tcW w:w="850" w:type="dxa"/>
            <w:shd w:val="clear" w:color="auto" w:fill="auto"/>
            <w:noWrap/>
            <w:vAlign w:val="center"/>
          </w:tcPr>
          <w:p w14:paraId="5F130983"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860D734" w14:textId="25C8C32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362CE652" w14:textId="733B1DB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hideMark/>
          </w:tcPr>
          <w:p w14:paraId="738C9826" w14:textId="66C0654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73B5EB21" w14:textId="6A4FFDB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669A558" w14:textId="77777777" w:rsidTr="002200A5">
        <w:trPr>
          <w:trHeight w:val="283"/>
          <w:jc w:val="center"/>
        </w:trPr>
        <w:tc>
          <w:tcPr>
            <w:tcW w:w="1134" w:type="dxa"/>
            <w:vMerge/>
            <w:vAlign w:val="center"/>
            <w:hideMark/>
          </w:tcPr>
          <w:p w14:paraId="1510B6A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3D3AC455" w14:textId="43EA9B6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电源种类</w:t>
            </w:r>
          </w:p>
        </w:tc>
        <w:tc>
          <w:tcPr>
            <w:tcW w:w="850" w:type="dxa"/>
            <w:shd w:val="clear" w:color="auto" w:fill="auto"/>
            <w:noWrap/>
            <w:vAlign w:val="center"/>
          </w:tcPr>
          <w:p w14:paraId="128AD12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286FB64" w14:textId="01F65A62"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3F6721F1" w14:textId="13D8C5D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hideMark/>
          </w:tcPr>
          <w:p w14:paraId="728DE2B4" w14:textId="5C797E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483F1085" w14:textId="0142F70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E2DEC18" w14:textId="77777777" w:rsidTr="002200A5">
        <w:trPr>
          <w:trHeight w:val="283"/>
          <w:jc w:val="center"/>
        </w:trPr>
        <w:tc>
          <w:tcPr>
            <w:tcW w:w="1134" w:type="dxa"/>
            <w:vMerge/>
            <w:vAlign w:val="center"/>
            <w:hideMark/>
          </w:tcPr>
          <w:p w14:paraId="0DF8F17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2253590A" w14:textId="55219A5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制冷剂种类</w:t>
            </w:r>
          </w:p>
        </w:tc>
        <w:tc>
          <w:tcPr>
            <w:tcW w:w="850" w:type="dxa"/>
            <w:shd w:val="clear" w:color="auto" w:fill="auto"/>
            <w:noWrap/>
            <w:vAlign w:val="center"/>
          </w:tcPr>
          <w:p w14:paraId="728B9811"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055B04B" w14:textId="035945B7"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25931A6" w14:textId="7083E2E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hideMark/>
          </w:tcPr>
          <w:p w14:paraId="52D25F48" w14:textId="4BF3D88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6B9E2CEA" w14:textId="204561F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0978DAB" w14:textId="77777777" w:rsidTr="002200A5">
        <w:trPr>
          <w:trHeight w:val="283"/>
          <w:jc w:val="center"/>
        </w:trPr>
        <w:tc>
          <w:tcPr>
            <w:tcW w:w="1134" w:type="dxa"/>
            <w:vMerge/>
            <w:vAlign w:val="center"/>
          </w:tcPr>
          <w:p w14:paraId="32C71B8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1B77D679" w14:textId="7B5F1E50"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制冷能效比</w:t>
            </w:r>
            <w:r w:rsidRPr="00547890">
              <w:rPr>
                <w:rFonts w:ascii="Arial" w:hAnsi="Arial" w:cs="Arial"/>
                <w:sz w:val="18"/>
                <w:szCs w:val="18"/>
                <w:lang w:val="en-US"/>
              </w:rPr>
              <w:t>（</w:t>
            </w:r>
            <w:r w:rsidRPr="00547890">
              <w:rPr>
                <w:rFonts w:ascii="Arial" w:hAnsi="Arial" w:cs="Arial"/>
                <w:sz w:val="18"/>
                <w:szCs w:val="18"/>
                <w:lang w:val="en-US"/>
              </w:rPr>
              <w:t>COP</w:t>
            </w:r>
            <w:r w:rsidRPr="00547890">
              <w:rPr>
                <w:rFonts w:ascii="Arial" w:hAnsi="Arial" w:cs="Arial"/>
                <w:sz w:val="18"/>
                <w:szCs w:val="18"/>
                <w:lang w:val="en-US"/>
              </w:rPr>
              <w:t>）</w:t>
            </w:r>
          </w:p>
        </w:tc>
        <w:tc>
          <w:tcPr>
            <w:tcW w:w="850" w:type="dxa"/>
            <w:shd w:val="clear" w:color="auto" w:fill="auto"/>
            <w:noWrap/>
            <w:vAlign w:val="center"/>
          </w:tcPr>
          <w:p w14:paraId="5F6B9DE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E9648E4" w14:textId="21681B35"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6772AB9" w14:textId="41F98D1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44AEB128" w14:textId="006E93E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CCF1CFA" w14:textId="3BA4864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36297E7" w14:textId="77777777" w:rsidTr="002200A5">
        <w:trPr>
          <w:trHeight w:val="283"/>
          <w:jc w:val="center"/>
        </w:trPr>
        <w:tc>
          <w:tcPr>
            <w:tcW w:w="1134" w:type="dxa"/>
            <w:vMerge/>
            <w:vAlign w:val="center"/>
          </w:tcPr>
          <w:p w14:paraId="4122B3D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6B5AD77C" w14:textId="4C65526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制热性能系数</w:t>
            </w:r>
          </w:p>
        </w:tc>
        <w:tc>
          <w:tcPr>
            <w:tcW w:w="850" w:type="dxa"/>
            <w:shd w:val="clear" w:color="auto" w:fill="auto"/>
            <w:noWrap/>
            <w:vAlign w:val="center"/>
          </w:tcPr>
          <w:p w14:paraId="1709A4B7"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800ACE9" w14:textId="2294AB3F"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CF65BD4" w14:textId="3EF1D95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22DD785" w14:textId="3451175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3B1B467" w14:textId="0D2A287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F002193" w14:textId="77777777" w:rsidTr="002200A5">
        <w:trPr>
          <w:trHeight w:val="283"/>
          <w:jc w:val="center"/>
        </w:trPr>
        <w:tc>
          <w:tcPr>
            <w:tcW w:w="1134" w:type="dxa"/>
            <w:vMerge/>
            <w:vAlign w:val="center"/>
          </w:tcPr>
          <w:p w14:paraId="086A538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72126CDA" w14:textId="3423098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额定制冷量</w:t>
            </w:r>
          </w:p>
        </w:tc>
        <w:tc>
          <w:tcPr>
            <w:tcW w:w="850" w:type="dxa"/>
            <w:shd w:val="clear" w:color="auto" w:fill="auto"/>
            <w:noWrap/>
            <w:vAlign w:val="center"/>
          </w:tcPr>
          <w:p w14:paraId="47E6E41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FC98B7D" w14:textId="488D391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71F936A3" w14:textId="16F7A99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0B211B7" w14:textId="5D5B124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A5E4EC1" w14:textId="64BEF24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81BE4F3" w14:textId="77777777" w:rsidTr="002200A5">
        <w:trPr>
          <w:trHeight w:val="283"/>
          <w:jc w:val="center"/>
        </w:trPr>
        <w:tc>
          <w:tcPr>
            <w:tcW w:w="1134" w:type="dxa"/>
            <w:vMerge/>
            <w:vAlign w:val="center"/>
          </w:tcPr>
          <w:p w14:paraId="6314D31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30F27577" w14:textId="7FEB3AA5"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制冷功率</w:t>
            </w:r>
          </w:p>
        </w:tc>
        <w:tc>
          <w:tcPr>
            <w:tcW w:w="850" w:type="dxa"/>
            <w:shd w:val="clear" w:color="auto" w:fill="auto"/>
            <w:noWrap/>
            <w:vAlign w:val="center"/>
          </w:tcPr>
          <w:p w14:paraId="60912FD8"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CE55499" w14:textId="717532B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44EB5756" w14:textId="6667144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3824B59" w14:textId="7967C20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891454A" w14:textId="4104F82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67A8250" w14:textId="77777777" w:rsidTr="002200A5">
        <w:trPr>
          <w:trHeight w:val="283"/>
          <w:jc w:val="center"/>
        </w:trPr>
        <w:tc>
          <w:tcPr>
            <w:tcW w:w="1134" w:type="dxa"/>
            <w:vMerge/>
            <w:vAlign w:val="center"/>
          </w:tcPr>
          <w:p w14:paraId="712B198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1D7FA61E" w14:textId="19EC112C"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额定制热量</w:t>
            </w:r>
          </w:p>
        </w:tc>
        <w:tc>
          <w:tcPr>
            <w:tcW w:w="850" w:type="dxa"/>
            <w:shd w:val="clear" w:color="auto" w:fill="auto"/>
            <w:noWrap/>
            <w:vAlign w:val="center"/>
          </w:tcPr>
          <w:p w14:paraId="45147E6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E42F7E9" w14:textId="2256BF7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2A2D7718" w14:textId="6F298D3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D3E9834" w14:textId="623995E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561DD7A" w14:textId="635D8E7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BD520BE" w14:textId="77777777" w:rsidTr="002200A5">
        <w:trPr>
          <w:trHeight w:val="283"/>
          <w:jc w:val="center"/>
        </w:trPr>
        <w:tc>
          <w:tcPr>
            <w:tcW w:w="1134" w:type="dxa"/>
            <w:vMerge/>
            <w:vAlign w:val="center"/>
          </w:tcPr>
          <w:p w14:paraId="44E60D9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48A4C548" w14:textId="09DE87B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制热功率</w:t>
            </w:r>
          </w:p>
        </w:tc>
        <w:tc>
          <w:tcPr>
            <w:tcW w:w="850" w:type="dxa"/>
            <w:shd w:val="clear" w:color="auto" w:fill="auto"/>
            <w:noWrap/>
            <w:vAlign w:val="center"/>
          </w:tcPr>
          <w:p w14:paraId="74312A0E"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D273F31" w14:textId="2644D7F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05B0080E" w14:textId="1DF4BF0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4D31BEFA" w14:textId="545FCDE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8785803" w14:textId="50B4867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112C7A6" w14:textId="77777777" w:rsidTr="002200A5">
        <w:trPr>
          <w:trHeight w:val="283"/>
          <w:jc w:val="center"/>
        </w:trPr>
        <w:tc>
          <w:tcPr>
            <w:tcW w:w="1134" w:type="dxa"/>
            <w:vMerge/>
            <w:vAlign w:val="center"/>
          </w:tcPr>
          <w:p w14:paraId="0A55CE9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18E3988E" w14:textId="39E1B87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冷却方式</w:t>
            </w:r>
          </w:p>
        </w:tc>
        <w:tc>
          <w:tcPr>
            <w:tcW w:w="850" w:type="dxa"/>
            <w:shd w:val="clear" w:color="auto" w:fill="auto"/>
            <w:noWrap/>
            <w:vAlign w:val="center"/>
          </w:tcPr>
          <w:p w14:paraId="6E60324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B76FFC6" w14:textId="519C8EDF"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1F3F5188" w14:textId="74E9A27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tcPr>
          <w:p w14:paraId="5B2798F5" w14:textId="1622A52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1923E4F2" w14:textId="34CFCA2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61B0C5F" w14:textId="77777777" w:rsidTr="002200A5">
        <w:trPr>
          <w:trHeight w:val="283"/>
          <w:jc w:val="center"/>
        </w:trPr>
        <w:tc>
          <w:tcPr>
            <w:tcW w:w="1134" w:type="dxa"/>
            <w:vMerge/>
            <w:vAlign w:val="center"/>
          </w:tcPr>
          <w:p w14:paraId="1881D37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479A63DB" w14:textId="398E9D1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冷冻水进水温度</w:t>
            </w:r>
          </w:p>
        </w:tc>
        <w:tc>
          <w:tcPr>
            <w:tcW w:w="850" w:type="dxa"/>
            <w:shd w:val="clear" w:color="auto" w:fill="auto"/>
            <w:noWrap/>
            <w:vAlign w:val="center"/>
          </w:tcPr>
          <w:p w14:paraId="08F5AA6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39786E3" w14:textId="771668C2"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771E9F42" w14:textId="5AAF0010"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6CD09D49" w14:textId="1CFA329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1A2EF288" w14:textId="129EA1B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7F7542B" w14:textId="77777777" w:rsidTr="002200A5">
        <w:trPr>
          <w:trHeight w:val="283"/>
          <w:jc w:val="center"/>
        </w:trPr>
        <w:tc>
          <w:tcPr>
            <w:tcW w:w="1134" w:type="dxa"/>
            <w:vMerge/>
            <w:vAlign w:val="center"/>
          </w:tcPr>
          <w:p w14:paraId="26B65E7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3D53FAA4" w14:textId="68A5DA2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冷冻水出水温度</w:t>
            </w:r>
          </w:p>
        </w:tc>
        <w:tc>
          <w:tcPr>
            <w:tcW w:w="850" w:type="dxa"/>
            <w:shd w:val="clear" w:color="auto" w:fill="auto"/>
            <w:noWrap/>
            <w:vAlign w:val="center"/>
          </w:tcPr>
          <w:p w14:paraId="59C32A8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F42C1A0" w14:textId="65ADB5E1"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2F0AEF64" w14:textId="09042AFA"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18EA81E" w14:textId="6C6CCA6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8D46A1A" w14:textId="73F333C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7411866" w14:textId="77777777" w:rsidTr="002200A5">
        <w:trPr>
          <w:trHeight w:val="283"/>
          <w:jc w:val="center"/>
        </w:trPr>
        <w:tc>
          <w:tcPr>
            <w:tcW w:w="1134" w:type="dxa"/>
            <w:vMerge/>
            <w:vAlign w:val="center"/>
          </w:tcPr>
          <w:p w14:paraId="2664BE9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01F0F0A4" w14:textId="71CB9BA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流量</w:t>
            </w:r>
          </w:p>
        </w:tc>
        <w:tc>
          <w:tcPr>
            <w:tcW w:w="850" w:type="dxa"/>
            <w:shd w:val="clear" w:color="auto" w:fill="auto"/>
            <w:noWrap/>
            <w:vAlign w:val="center"/>
          </w:tcPr>
          <w:p w14:paraId="134C7D2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868FB48" w14:textId="60FC3EC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6E7CF503" w14:textId="68059A9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4AD057AB" w14:textId="5FFF557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5C02465" w14:textId="579F15A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950EA78" w14:textId="77777777" w:rsidTr="002200A5">
        <w:trPr>
          <w:trHeight w:val="283"/>
          <w:jc w:val="center"/>
        </w:trPr>
        <w:tc>
          <w:tcPr>
            <w:tcW w:w="1134" w:type="dxa"/>
            <w:vMerge/>
            <w:vAlign w:val="center"/>
          </w:tcPr>
          <w:p w14:paraId="0751D58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69785E2C" w14:textId="1FF3202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重量</w:t>
            </w:r>
          </w:p>
        </w:tc>
        <w:tc>
          <w:tcPr>
            <w:tcW w:w="850" w:type="dxa"/>
            <w:shd w:val="clear" w:color="auto" w:fill="auto"/>
            <w:noWrap/>
            <w:vAlign w:val="center"/>
          </w:tcPr>
          <w:p w14:paraId="49C1B38C"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711DB7A" w14:textId="4B919A4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kg</w:t>
            </w:r>
          </w:p>
        </w:tc>
        <w:tc>
          <w:tcPr>
            <w:tcW w:w="964" w:type="dxa"/>
            <w:shd w:val="clear" w:color="auto" w:fill="auto"/>
            <w:noWrap/>
            <w:vAlign w:val="center"/>
          </w:tcPr>
          <w:p w14:paraId="731D9416" w14:textId="288A53A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0C6F5BE" w14:textId="135C3CF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BCE6DA2" w14:textId="17A7CEE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1D748CAE" w14:textId="77777777" w:rsidTr="002200A5">
        <w:trPr>
          <w:trHeight w:val="283"/>
          <w:jc w:val="center"/>
        </w:trPr>
        <w:tc>
          <w:tcPr>
            <w:tcW w:w="1134" w:type="dxa"/>
            <w:vMerge/>
            <w:vAlign w:val="center"/>
          </w:tcPr>
          <w:p w14:paraId="703FD8E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5C720C68" w14:textId="0748C58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噪音</w:t>
            </w:r>
          </w:p>
        </w:tc>
        <w:tc>
          <w:tcPr>
            <w:tcW w:w="850" w:type="dxa"/>
            <w:shd w:val="clear" w:color="auto" w:fill="auto"/>
            <w:noWrap/>
            <w:vAlign w:val="center"/>
          </w:tcPr>
          <w:p w14:paraId="1E52EBFE"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E342C90" w14:textId="5D73B4D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dB(A)</w:t>
            </w:r>
          </w:p>
        </w:tc>
        <w:tc>
          <w:tcPr>
            <w:tcW w:w="964" w:type="dxa"/>
            <w:shd w:val="clear" w:color="auto" w:fill="auto"/>
            <w:noWrap/>
            <w:vAlign w:val="center"/>
          </w:tcPr>
          <w:p w14:paraId="629E807A" w14:textId="2F2F18C7"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5B3C55F" w14:textId="070BA6B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CA7D3C9" w14:textId="47A4C2A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792EDC1" w14:textId="77777777" w:rsidTr="002200A5">
        <w:trPr>
          <w:trHeight w:val="283"/>
          <w:jc w:val="center"/>
        </w:trPr>
        <w:tc>
          <w:tcPr>
            <w:tcW w:w="1134" w:type="dxa"/>
            <w:vMerge/>
            <w:vAlign w:val="center"/>
          </w:tcPr>
          <w:p w14:paraId="1B45ADB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5B259899" w14:textId="5FB81DC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工作压力</w:t>
            </w:r>
          </w:p>
        </w:tc>
        <w:tc>
          <w:tcPr>
            <w:tcW w:w="850" w:type="dxa"/>
            <w:shd w:val="clear" w:color="auto" w:fill="auto"/>
            <w:noWrap/>
            <w:vAlign w:val="center"/>
          </w:tcPr>
          <w:p w14:paraId="4C5C06F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184F6D9" w14:textId="5E52A05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64FE9BA0" w14:textId="44B0E56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6A53D31" w14:textId="2B4AAA0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C294D9A" w14:textId="559AB54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0C7FC08" w14:textId="77777777" w:rsidTr="002200A5">
        <w:trPr>
          <w:trHeight w:val="283"/>
          <w:jc w:val="center"/>
        </w:trPr>
        <w:tc>
          <w:tcPr>
            <w:tcW w:w="1134" w:type="dxa"/>
            <w:vMerge/>
            <w:vAlign w:val="center"/>
          </w:tcPr>
          <w:p w14:paraId="1AB7D2A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19199D86" w14:textId="4457DD0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水阻</w:t>
            </w:r>
          </w:p>
        </w:tc>
        <w:tc>
          <w:tcPr>
            <w:tcW w:w="850" w:type="dxa"/>
            <w:shd w:val="clear" w:color="auto" w:fill="auto"/>
            <w:noWrap/>
            <w:vAlign w:val="center"/>
          </w:tcPr>
          <w:p w14:paraId="06BCE86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82BD51D" w14:textId="5407EAE6"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649B8762" w14:textId="686525B5"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DA5B03D" w14:textId="29B2B45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1866F4BF" w14:textId="54876CF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F7679F2" w14:textId="77777777" w:rsidTr="002200A5">
        <w:trPr>
          <w:trHeight w:val="283"/>
          <w:jc w:val="center"/>
        </w:trPr>
        <w:tc>
          <w:tcPr>
            <w:tcW w:w="1134" w:type="dxa"/>
            <w:vMerge/>
            <w:vAlign w:val="center"/>
          </w:tcPr>
          <w:p w14:paraId="207A033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03DAEEF1" w14:textId="4F3100C5"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外形尺寸</w:t>
            </w:r>
          </w:p>
        </w:tc>
        <w:tc>
          <w:tcPr>
            <w:tcW w:w="850" w:type="dxa"/>
            <w:shd w:val="clear" w:color="auto" w:fill="auto"/>
            <w:noWrap/>
            <w:vAlign w:val="center"/>
          </w:tcPr>
          <w:p w14:paraId="010D346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29EE96A" w14:textId="25F766D3"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mm</w:t>
            </w:r>
          </w:p>
        </w:tc>
        <w:tc>
          <w:tcPr>
            <w:tcW w:w="964" w:type="dxa"/>
            <w:shd w:val="clear" w:color="auto" w:fill="auto"/>
            <w:noWrap/>
            <w:vAlign w:val="center"/>
          </w:tcPr>
          <w:p w14:paraId="556D7D98" w14:textId="1F307DA7"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64781FC9" w14:textId="225130B5"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6F684D9D" w14:textId="1FC65CB5"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62AF0CAA" w14:textId="77777777" w:rsidTr="002200A5">
        <w:trPr>
          <w:trHeight w:val="283"/>
          <w:jc w:val="center"/>
        </w:trPr>
        <w:tc>
          <w:tcPr>
            <w:tcW w:w="1134" w:type="dxa"/>
            <w:vMerge/>
            <w:vAlign w:val="center"/>
          </w:tcPr>
          <w:p w14:paraId="125907C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tcPr>
          <w:p w14:paraId="7C8CC21F" w14:textId="7085C1BA"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进出口管径</w:t>
            </w:r>
          </w:p>
        </w:tc>
        <w:tc>
          <w:tcPr>
            <w:tcW w:w="850" w:type="dxa"/>
            <w:shd w:val="clear" w:color="auto" w:fill="auto"/>
            <w:noWrap/>
            <w:vAlign w:val="center"/>
          </w:tcPr>
          <w:p w14:paraId="3F00152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1373BD4" w14:textId="5665F2F5"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mm</w:t>
            </w:r>
          </w:p>
        </w:tc>
        <w:tc>
          <w:tcPr>
            <w:tcW w:w="964" w:type="dxa"/>
            <w:shd w:val="clear" w:color="auto" w:fill="auto"/>
            <w:noWrap/>
            <w:vAlign w:val="center"/>
          </w:tcPr>
          <w:p w14:paraId="3EFEE744" w14:textId="20267A8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53FAFED5" w14:textId="7F3802A8"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5F0F2298" w14:textId="22CAD0E8"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071C650E" w14:textId="77777777" w:rsidTr="002200A5">
        <w:trPr>
          <w:trHeight w:val="283"/>
          <w:jc w:val="center"/>
        </w:trPr>
        <w:tc>
          <w:tcPr>
            <w:tcW w:w="1134" w:type="dxa"/>
            <w:vMerge/>
            <w:vAlign w:val="center"/>
          </w:tcPr>
          <w:p w14:paraId="1988FE5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791BD19" w14:textId="675D8DF8"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部分负荷性能系数</w:t>
            </w:r>
            <w:r w:rsidRPr="00547890">
              <w:rPr>
                <w:rFonts w:ascii="Arial" w:hAnsi="Arial" w:cs="Arial"/>
                <w:sz w:val="18"/>
                <w:szCs w:val="18"/>
              </w:rPr>
              <w:t>(IPLV)</w:t>
            </w:r>
          </w:p>
        </w:tc>
        <w:tc>
          <w:tcPr>
            <w:tcW w:w="850" w:type="dxa"/>
            <w:shd w:val="clear" w:color="auto" w:fill="auto"/>
            <w:noWrap/>
            <w:vAlign w:val="center"/>
          </w:tcPr>
          <w:p w14:paraId="6D104717"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484237C" w14:textId="0B1C52AA" w:rsidR="002200A5" w:rsidRPr="00547890" w:rsidRDefault="002200A5" w:rsidP="002200A5">
            <w:pPr>
              <w:spacing w:line="240" w:lineRule="auto"/>
              <w:ind w:firstLine="0"/>
              <w:jc w:val="center"/>
              <w:rPr>
                <w:rFonts w:ascii="Arial" w:hAnsi="Arial" w:cs="Arial"/>
                <w:sz w:val="18"/>
                <w:szCs w:val="18"/>
              </w:rPr>
            </w:pPr>
            <w:r>
              <w:rPr>
                <w:rFonts w:ascii="Arial" w:hAnsi="Arial" w:cs="Arial" w:hint="eastAsia"/>
                <w:sz w:val="18"/>
                <w:szCs w:val="18"/>
                <w:lang w:val="en-US"/>
              </w:rPr>
              <w:t>无</w:t>
            </w:r>
          </w:p>
        </w:tc>
        <w:tc>
          <w:tcPr>
            <w:tcW w:w="964" w:type="dxa"/>
            <w:shd w:val="clear" w:color="auto" w:fill="auto"/>
            <w:noWrap/>
            <w:vAlign w:val="center"/>
          </w:tcPr>
          <w:p w14:paraId="7C5215B3" w14:textId="589C08FE"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74176311" w14:textId="7511CBD1"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c>
          <w:tcPr>
            <w:tcW w:w="1701" w:type="dxa"/>
            <w:shd w:val="clear" w:color="auto" w:fill="auto"/>
            <w:noWrap/>
            <w:vAlign w:val="center"/>
          </w:tcPr>
          <w:p w14:paraId="40408ADF" w14:textId="46C4FF12"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r w:rsidR="002200A5" w:rsidRPr="00547890" w14:paraId="02C8A80C" w14:textId="77777777" w:rsidTr="002200A5">
        <w:trPr>
          <w:trHeight w:val="283"/>
          <w:jc w:val="center"/>
        </w:trPr>
        <w:tc>
          <w:tcPr>
            <w:tcW w:w="1134" w:type="dxa"/>
            <w:vMerge/>
            <w:vAlign w:val="center"/>
          </w:tcPr>
          <w:p w14:paraId="41F7B2D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693E20D" w14:textId="66E37853"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冷源综合制冷性能系数</w:t>
            </w:r>
            <w:r w:rsidRPr="00547890">
              <w:rPr>
                <w:rFonts w:ascii="Arial" w:hAnsi="Arial" w:cs="Arial"/>
                <w:sz w:val="18"/>
                <w:szCs w:val="18"/>
              </w:rPr>
              <w:t>(SCOP)</w:t>
            </w:r>
          </w:p>
        </w:tc>
        <w:tc>
          <w:tcPr>
            <w:tcW w:w="850" w:type="dxa"/>
            <w:shd w:val="clear" w:color="auto" w:fill="auto"/>
            <w:noWrap/>
            <w:vAlign w:val="center"/>
          </w:tcPr>
          <w:p w14:paraId="0253FCA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B10EDD5" w14:textId="3F8BE930"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380E9B0" w14:textId="757DA988"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0391BF50" w14:textId="70DDB11A"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rPr>
              <w:t xml:space="preserve">　</w:t>
            </w:r>
          </w:p>
        </w:tc>
        <w:tc>
          <w:tcPr>
            <w:tcW w:w="1701" w:type="dxa"/>
            <w:shd w:val="clear" w:color="auto" w:fill="auto"/>
            <w:noWrap/>
            <w:vAlign w:val="center"/>
          </w:tcPr>
          <w:p w14:paraId="09650049" w14:textId="03E02577"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r w:rsidR="002200A5" w:rsidRPr="00547890" w14:paraId="18A93191" w14:textId="77777777" w:rsidTr="002200A5">
        <w:trPr>
          <w:trHeight w:val="283"/>
          <w:jc w:val="center"/>
        </w:trPr>
        <w:tc>
          <w:tcPr>
            <w:tcW w:w="1134" w:type="dxa"/>
            <w:vMerge/>
            <w:vAlign w:val="center"/>
          </w:tcPr>
          <w:p w14:paraId="49B41F2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E1BA583" w14:textId="2DDF3529"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由可再生能源提供的热量比例（</w:t>
            </w:r>
            <w:r w:rsidRPr="00547890">
              <w:rPr>
                <w:rFonts w:ascii="Arial" w:hAnsi="Arial" w:cs="Arial"/>
                <w:sz w:val="18"/>
                <w:szCs w:val="18"/>
              </w:rPr>
              <w:t>Rch</w:t>
            </w:r>
            <w:r w:rsidRPr="00547890">
              <w:rPr>
                <w:rFonts w:ascii="Arial" w:hAnsi="Arial" w:cs="Arial"/>
                <w:sz w:val="18"/>
                <w:szCs w:val="18"/>
              </w:rPr>
              <w:t>）</w:t>
            </w:r>
          </w:p>
        </w:tc>
        <w:tc>
          <w:tcPr>
            <w:tcW w:w="850" w:type="dxa"/>
            <w:shd w:val="clear" w:color="auto" w:fill="auto"/>
            <w:noWrap/>
            <w:vAlign w:val="center"/>
          </w:tcPr>
          <w:p w14:paraId="25A9489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A538773" w14:textId="6707232F"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1802D82" w14:textId="17DDB23F"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4D5E88D3" w14:textId="2F0BCB24" w:rsidR="002200A5" w:rsidRPr="00547890" w:rsidRDefault="002200A5" w:rsidP="002200A5">
            <w:pPr>
              <w:spacing w:line="240" w:lineRule="auto"/>
              <w:ind w:firstLine="0"/>
              <w:jc w:val="center"/>
              <w:rPr>
                <w:rFonts w:ascii="Arial" w:hAnsi="Arial" w:cs="Arial"/>
              </w:rPr>
            </w:pPr>
            <w:r w:rsidRPr="00547890">
              <w:rPr>
                <w:rFonts w:ascii="Arial" w:hAnsi="Arial" w:cs="Arial"/>
              </w:rPr>
              <w:t xml:space="preserve">　</w:t>
            </w:r>
          </w:p>
        </w:tc>
        <w:tc>
          <w:tcPr>
            <w:tcW w:w="1701" w:type="dxa"/>
            <w:shd w:val="clear" w:color="auto" w:fill="auto"/>
            <w:noWrap/>
            <w:vAlign w:val="center"/>
          </w:tcPr>
          <w:p w14:paraId="3EB3F41F" w14:textId="727CFD04"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必选</w:t>
            </w:r>
          </w:p>
        </w:tc>
      </w:tr>
    </w:tbl>
    <w:p w14:paraId="4F551219" w14:textId="77777777" w:rsidR="00C5437F" w:rsidRPr="00547890" w:rsidRDefault="00C5437F" w:rsidP="00750B72">
      <w:pPr>
        <w:pStyle w:val="aff6"/>
        <w:rPr>
          <w:rFonts w:ascii="Arial" w:hAnsi="Arial" w:cs="Arial"/>
        </w:rPr>
      </w:pPr>
    </w:p>
    <w:p w14:paraId="2A002E8D" w14:textId="0BD7276E"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-27 </w:t>
      </w:r>
      <w:r w:rsidRPr="00547890">
        <w:rPr>
          <w:rFonts w:ascii="Arial" w:hAnsi="Arial" w:cs="Arial"/>
        </w:rPr>
        <w:fldChar w:fldCharType="end"/>
      </w:r>
      <w:r w:rsidRPr="00547890">
        <w:rPr>
          <w:rFonts w:ascii="Arial" w:hAnsi="Arial" w:cs="Arial"/>
        </w:rPr>
        <w:t>热交换器数据模板</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89"/>
        <w:gridCol w:w="964"/>
        <w:gridCol w:w="1215"/>
        <w:gridCol w:w="1701"/>
      </w:tblGrid>
      <w:tr w:rsidR="00C5437F" w:rsidRPr="00547890" w14:paraId="2AD23EEE" w14:textId="77777777" w:rsidTr="002200A5">
        <w:trPr>
          <w:trHeight w:val="283"/>
          <w:tblHeader/>
          <w:jc w:val="center"/>
        </w:trPr>
        <w:tc>
          <w:tcPr>
            <w:tcW w:w="1134" w:type="dxa"/>
            <w:vMerge w:val="restart"/>
            <w:shd w:val="clear" w:color="auto" w:fill="auto"/>
            <w:noWrap/>
            <w:vAlign w:val="center"/>
            <w:hideMark/>
          </w:tcPr>
          <w:p w14:paraId="0AAA53E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361D09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1A8BD42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89" w:type="dxa"/>
            <w:vMerge w:val="restart"/>
            <w:shd w:val="clear" w:color="auto" w:fill="auto"/>
            <w:noWrap/>
            <w:vAlign w:val="center"/>
            <w:hideMark/>
          </w:tcPr>
          <w:p w14:paraId="01567E7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6E3F3C3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AF66D7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6918A447" w14:textId="77777777" w:rsidTr="002200A5">
        <w:trPr>
          <w:trHeight w:val="283"/>
          <w:tblHeader/>
          <w:jc w:val="center"/>
        </w:trPr>
        <w:tc>
          <w:tcPr>
            <w:tcW w:w="1134" w:type="dxa"/>
            <w:vMerge/>
            <w:vAlign w:val="center"/>
            <w:hideMark/>
          </w:tcPr>
          <w:p w14:paraId="5EC4FBFD"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603F658"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10E7B37" w14:textId="77777777" w:rsidR="00C5437F" w:rsidRPr="00547890" w:rsidRDefault="00C5437F" w:rsidP="000B177D">
            <w:pPr>
              <w:spacing w:line="240" w:lineRule="auto"/>
              <w:ind w:firstLine="0"/>
              <w:jc w:val="center"/>
              <w:rPr>
                <w:rFonts w:ascii="Arial" w:hAnsi="Arial" w:cs="Arial"/>
                <w:sz w:val="18"/>
                <w:szCs w:val="18"/>
                <w:lang w:val="en-US"/>
              </w:rPr>
            </w:pPr>
          </w:p>
        </w:tc>
        <w:tc>
          <w:tcPr>
            <w:tcW w:w="989" w:type="dxa"/>
            <w:vMerge/>
            <w:vAlign w:val="center"/>
            <w:hideMark/>
          </w:tcPr>
          <w:p w14:paraId="4399C060"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C760314"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56611F2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66F53C5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79298B3D" w14:textId="77777777" w:rsidTr="002200A5">
        <w:trPr>
          <w:trHeight w:val="283"/>
          <w:jc w:val="center"/>
        </w:trPr>
        <w:tc>
          <w:tcPr>
            <w:tcW w:w="1134" w:type="dxa"/>
            <w:vMerge w:val="restart"/>
            <w:shd w:val="clear" w:color="auto" w:fill="auto"/>
            <w:noWrap/>
            <w:vAlign w:val="center"/>
            <w:hideMark/>
          </w:tcPr>
          <w:p w14:paraId="71632D5A" w14:textId="4B7825A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04CFD5AD" w14:textId="3530B3F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类型</w:t>
            </w:r>
          </w:p>
        </w:tc>
        <w:tc>
          <w:tcPr>
            <w:tcW w:w="850" w:type="dxa"/>
            <w:shd w:val="clear" w:color="auto" w:fill="auto"/>
            <w:noWrap/>
            <w:vAlign w:val="center"/>
          </w:tcPr>
          <w:p w14:paraId="34450A9E"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hideMark/>
          </w:tcPr>
          <w:p w14:paraId="57B50EC9" w14:textId="33E5574A"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805287C" w14:textId="78F5335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hideMark/>
          </w:tcPr>
          <w:p w14:paraId="58EEF35D" w14:textId="39AAADC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61FB1A37" w14:textId="48CA61F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12CFBC3" w14:textId="77777777" w:rsidTr="002200A5">
        <w:trPr>
          <w:trHeight w:val="283"/>
          <w:jc w:val="center"/>
        </w:trPr>
        <w:tc>
          <w:tcPr>
            <w:tcW w:w="1134" w:type="dxa"/>
            <w:vMerge/>
            <w:vAlign w:val="center"/>
            <w:hideMark/>
          </w:tcPr>
          <w:p w14:paraId="49CFAC8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F19A8C1" w14:textId="6BC9423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热负荷</w:t>
            </w:r>
          </w:p>
        </w:tc>
        <w:tc>
          <w:tcPr>
            <w:tcW w:w="850" w:type="dxa"/>
            <w:shd w:val="clear" w:color="auto" w:fill="auto"/>
            <w:noWrap/>
            <w:vAlign w:val="center"/>
          </w:tcPr>
          <w:p w14:paraId="566BD06D"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hideMark/>
          </w:tcPr>
          <w:p w14:paraId="0127B70D" w14:textId="345E77F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hideMark/>
          </w:tcPr>
          <w:p w14:paraId="6BA60BD7" w14:textId="63822FE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hideMark/>
          </w:tcPr>
          <w:p w14:paraId="5C21380F" w14:textId="77AE620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01706DB2" w14:textId="6859B20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B28169F" w14:textId="77777777" w:rsidTr="002200A5">
        <w:trPr>
          <w:trHeight w:val="283"/>
          <w:jc w:val="center"/>
        </w:trPr>
        <w:tc>
          <w:tcPr>
            <w:tcW w:w="1134" w:type="dxa"/>
            <w:vMerge/>
            <w:vAlign w:val="center"/>
            <w:hideMark/>
          </w:tcPr>
          <w:p w14:paraId="45C3473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F9043C6" w14:textId="0858E87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一次侧热媒</w:t>
            </w:r>
          </w:p>
        </w:tc>
        <w:tc>
          <w:tcPr>
            <w:tcW w:w="850" w:type="dxa"/>
            <w:shd w:val="clear" w:color="auto" w:fill="auto"/>
            <w:noWrap/>
            <w:vAlign w:val="center"/>
          </w:tcPr>
          <w:p w14:paraId="0C84FC9E"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hideMark/>
          </w:tcPr>
          <w:p w14:paraId="64DBEC46" w14:textId="6CA18A7E"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64042014" w14:textId="316F076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hideMark/>
          </w:tcPr>
          <w:p w14:paraId="0D4F99A0" w14:textId="24438AE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41C55A5A" w14:textId="6F3E93A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F91CCC7" w14:textId="77777777" w:rsidTr="002200A5">
        <w:trPr>
          <w:trHeight w:val="283"/>
          <w:jc w:val="center"/>
        </w:trPr>
        <w:tc>
          <w:tcPr>
            <w:tcW w:w="1134" w:type="dxa"/>
            <w:vMerge/>
            <w:vAlign w:val="center"/>
          </w:tcPr>
          <w:p w14:paraId="5BF8A92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D7D28E2" w14:textId="358A5AE7"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一次侧流量</w:t>
            </w:r>
          </w:p>
        </w:tc>
        <w:tc>
          <w:tcPr>
            <w:tcW w:w="850" w:type="dxa"/>
            <w:shd w:val="clear" w:color="auto" w:fill="auto"/>
            <w:noWrap/>
            <w:vAlign w:val="center"/>
          </w:tcPr>
          <w:p w14:paraId="75965465"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23308EEB" w14:textId="5AD16CE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18E79A53" w14:textId="0114868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8182A89" w14:textId="3E29815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22248F15" w14:textId="60AF1DA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2DAEBDE4" w14:textId="77777777" w:rsidTr="002200A5">
        <w:trPr>
          <w:trHeight w:val="283"/>
          <w:jc w:val="center"/>
        </w:trPr>
        <w:tc>
          <w:tcPr>
            <w:tcW w:w="1134" w:type="dxa"/>
            <w:vMerge/>
            <w:vAlign w:val="center"/>
          </w:tcPr>
          <w:p w14:paraId="4769D85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29C762A" w14:textId="78A2A0CB"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一次侧进水温度</w:t>
            </w:r>
          </w:p>
        </w:tc>
        <w:tc>
          <w:tcPr>
            <w:tcW w:w="850" w:type="dxa"/>
            <w:shd w:val="clear" w:color="auto" w:fill="auto"/>
            <w:noWrap/>
            <w:vAlign w:val="center"/>
          </w:tcPr>
          <w:p w14:paraId="076E01D4"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2248C9F4" w14:textId="108F5EB9"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5D78685C" w14:textId="72C9C14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6F487FA4" w14:textId="7C41AE2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B5597D6" w14:textId="22C4F6D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E84A6CA" w14:textId="77777777" w:rsidTr="002200A5">
        <w:trPr>
          <w:trHeight w:val="283"/>
          <w:jc w:val="center"/>
        </w:trPr>
        <w:tc>
          <w:tcPr>
            <w:tcW w:w="1134" w:type="dxa"/>
            <w:vMerge/>
            <w:vAlign w:val="center"/>
          </w:tcPr>
          <w:p w14:paraId="23B7A2C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6ED7D8B" w14:textId="13A3189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一次侧出水温度</w:t>
            </w:r>
          </w:p>
        </w:tc>
        <w:tc>
          <w:tcPr>
            <w:tcW w:w="850" w:type="dxa"/>
            <w:shd w:val="clear" w:color="auto" w:fill="auto"/>
            <w:noWrap/>
            <w:vAlign w:val="center"/>
          </w:tcPr>
          <w:p w14:paraId="6FF62CFD"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5228CA8A" w14:textId="51EA5298"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01EEE7E1" w14:textId="3EBB6C8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45424AC0" w14:textId="6AB3D09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1B3A8172" w14:textId="5682674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B5A8E98" w14:textId="77777777" w:rsidTr="002200A5">
        <w:trPr>
          <w:trHeight w:val="283"/>
          <w:jc w:val="center"/>
        </w:trPr>
        <w:tc>
          <w:tcPr>
            <w:tcW w:w="1134" w:type="dxa"/>
            <w:vMerge/>
            <w:vAlign w:val="center"/>
          </w:tcPr>
          <w:p w14:paraId="31FF6BF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EDD1794" w14:textId="7254807B"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一次侧水阻</w:t>
            </w:r>
          </w:p>
        </w:tc>
        <w:tc>
          <w:tcPr>
            <w:tcW w:w="850" w:type="dxa"/>
            <w:shd w:val="clear" w:color="auto" w:fill="auto"/>
            <w:noWrap/>
            <w:vAlign w:val="center"/>
          </w:tcPr>
          <w:p w14:paraId="72DE5B7C" w14:textId="77777777" w:rsidR="002200A5" w:rsidRPr="0054789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57689244" w14:textId="4505E06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61C01C09" w14:textId="37C6C84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2005D3D" w14:textId="4ABEE31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305AA15" w14:textId="03E8332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F2C12FC" w14:textId="77777777" w:rsidTr="002200A5">
        <w:trPr>
          <w:trHeight w:val="283"/>
          <w:jc w:val="center"/>
        </w:trPr>
        <w:tc>
          <w:tcPr>
            <w:tcW w:w="1134" w:type="dxa"/>
            <w:vMerge/>
            <w:vAlign w:val="center"/>
          </w:tcPr>
          <w:p w14:paraId="2C1D221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4B14753" w14:textId="67E40D26"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一次侧进出口管径</w:t>
            </w:r>
          </w:p>
        </w:tc>
        <w:tc>
          <w:tcPr>
            <w:tcW w:w="850" w:type="dxa"/>
            <w:shd w:val="clear" w:color="auto" w:fill="auto"/>
            <w:noWrap/>
            <w:vAlign w:val="center"/>
          </w:tcPr>
          <w:p w14:paraId="500A2596"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3050D96A" w14:textId="55A6AE8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28B17CE5" w14:textId="1564D597"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C11184F" w14:textId="60CA2D6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76DE7499" w14:textId="0586E3C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3E829586" w14:textId="77777777" w:rsidTr="002200A5">
        <w:trPr>
          <w:trHeight w:val="283"/>
          <w:jc w:val="center"/>
        </w:trPr>
        <w:tc>
          <w:tcPr>
            <w:tcW w:w="1134" w:type="dxa"/>
            <w:vMerge/>
            <w:vAlign w:val="center"/>
          </w:tcPr>
          <w:p w14:paraId="68E11BB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EF066D0" w14:textId="2C233FFF"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二次侧热媒</w:t>
            </w:r>
          </w:p>
        </w:tc>
        <w:tc>
          <w:tcPr>
            <w:tcW w:w="850" w:type="dxa"/>
            <w:shd w:val="clear" w:color="auto" w:fill="auto"/>
            <w:noWrap/>
            <w:vAlign w:val="center"/>
          </w:tcPr>
          <w:p w14:paraId="07A509AA"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617078E7" w14:textId="3FA89C14"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32DB0DF6" w14:textId="240D34B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18B35A41" w14:textId="2576E36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39A38D2" w14:textId="28DC777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89A9628" w14:textId="77777777" w:rsidTr="002200A5">
        <w:trPr>
          <w:trHeight w:val="283"/>
          <w:jc w:val="center"/>
        </w:trPr>
        <w:tc>
          <w:tcPr>
            <w:tcW w:w="1134" w:type="dxa"/>
            <w:vMerge/>
            <w:vAlign w:val="center"/>
          </w:tcPr>
          <w:p w14:paraId="32AF093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001BDDB" w14:textId="4C76015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二次侧流量</w:t>
            </w:r>
          </w:p>
        </w:tc>
        <w:tc>
          <w:tcPr>
            <w:tcW w:w="850" w:type="dxa"/>
            <w:shd w:val="clear" w:color="auto" w:fill="auto"/>
            <w:noWrap/>
            <w:vAlign w:val="center"/>
          </w:tcPr>
          <w:p w14:paraId="5DDD2E7B"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094D202C" w14:textId="0832040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6ED7E025" w14:textId="69B0220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6ABED311" w14:textId="5CF98E9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5B4151C" w14:textId="6FEC74C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25A952FA" w14:textId="77777777" w:rsidTr="002200A5">
        <w:trPr>
          <w:trHeight w:val="283"/>
          <w:jc w:val="center"/>
        </w:trPr>
        <w:tc>
          <w:tcPr>
            <w:tcW w:w="1134" w:type="dxa"/>
            <w:vMerge/>
            <w:vAlign w:val="center"/>
          </w:tcPr>
          <w:p w14:paraId="3D7F653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B5A7293" w14:textId="59F8E94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二次侧进口温度</w:t>
            </w:r>
          </w:p>
        </w:tc>
        <w:tc>
          <w:tcPr>
            <w:tcW w:w="850" w:type="dxa"/>
            <w:shd w:val="clear" w:color="auto" w:fill="auto"/>
            <w:noWrap/>
            <w:vAlign w:val="center"/>
          </w:tcPr>
          <w:p w14:paraId="37EA66D1"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36772B9B" w14:textId="0B5F2942"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14D09E52" w14:textId="11BF2B1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2566E6E" w14:textId="5BCD083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8D7461A" w14:textId="0D347F6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626FC0C" w14:textId="77777777" w:rsidTr="002200A5">
        <w:trPr>
          <w:trHeight w:val="283"/>
          <w:jc w:val="center"/>
        </w:trPr>
        <w:tc>
          <w:tcPr>
            <w:tcW w:w="1134" w:type="dxa"/>
            <w:vMerge/>
            <w:vAlign w:val="center"/>
          </w:tcPr>
          <w:p w14:paraId="6BE0FA2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0E90F32" w14:textId="0CF0BAD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二次侧出口温度</w:t>
            </w:r>
          </w:p>
        </w:tc>
        <w:tc>
          <w:tcPr>
            <w:tcW w:w="850" w:type="dxa"/>
            <w:shd w:val="clear" w:color="auto" w:fill="auto"/>
            <w:noWrap/>
            <w:vAlign w:val="center"/>
          </w:tcPr>
          <w:p w14:paraId="77F8BC04"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1C51D0E7" w14:textId="2DB5BEDD" w:rsidR="002200A5" w:rsidRPr="0038502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09C7F3AE" w14:textId="1EE37670"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6DC11CF" w14:textId="12FFD43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3A4037F" w14:textId="0AE30A7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A6B175D" w14:textId="77777777" w:rsidTr="002200A5">
        <w:trPr>
          <w:trHeight w:val="283"/>
          <w:jc w:val="center"/>
        </w:trPr>
        <w:tc>
          <w:tcPr>
            <w:tcW w:w="1134" w:type="dxa"/>
            <w:vMerge/>
            <w:vAlign w:val="center"/>
          </w:tcPr>
          <w:p w14:paraId="30A03B3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E0B90AF" w14:textId="34D9AD27"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二次侧水阻</w:t>
            </w:r>
          </w:p>
        </w:tc>
        <w:tc>
          <w:tcPr>
            <w:tcW w:w="850" w:type="dxa"/>
            <w:shd w:val="clear" w:color="auto" w:fill="auto"/>
            <w:noWrap/>
            <w:vAlign w:val="center"/>
          </w:tcPr>
          <w:p w14:paraId="6CBA40CB"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4054A6EE" w14:textId="7EAED45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0A94C39E" w14:textId="097170E9"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8213EFF" w14:textId="48CED33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E7A71C2" w14:textId="432F528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BC60465" w14:textId="77777777" w:rsidTr="002200A5">
        <w:trPr>
          <w:trHeight w:val="283"/>
          <w:jc w:val="center"/>
        </w:trPr>
        <w:tc>
          <w:tcPr>
            <w:tcW w:w="1134" w:type="dxa"/>
            <w:vMerge/>
            <w:vAlign w:val="center"/>
          </w:tcPr>
          <w:p w14:paraId="396C163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29DF8A2" w14:textId="67340E1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二次侧进出口管径</w:t>
            </w:r>
          </w:p>
        </w:tc>
        <w:tc>
          <w:tcPr>
            <w:tcW w:w="850" w:type="dxa"/>
            <w:shd w:val="clear" w:color="auto" w:fill="auto"/>
            <w:noWrap/>
            <w:vAlign w:val="center"/>
          </w:tcPr>
          <w:p w14:paraId="0158037F"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288ACBCC" w14:textId="3D2A92A6"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6FB92578" w14:textId="7088D46B"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CDF6DE2" w14:textId="4BF370F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2874DF2" w14:textId="52DD5DC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4B17BF7D" w14:textId="77777777" w:rsidTr="002200A5">
        <w:trPr>
          <w:trHeight w:val="283"/>
          <w:jc w:val="center"/>
        </w:trPr>
        <w:tc>
          <w:tcPr>
            <w:tcW w:w="1134" w:type="dxa"/>
            <w:vMerge/>
            <w:vAlign w:val="center"/>
          </w:tcPr>
          <w:p w14:paraId="26A37B7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8C49045" w14:textId="5138476F"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工作压力</w:t>
            </w:r>
          </w:p>
        </w:tc>
        <w:tc>
          <w:tcPr>
            <w:tcW w:w="850" w:type="dxa"/>
            <w:shd w:val="clear" w:color="auto" w:fill="auto"/>
            <w:noWrap/>
            <w:vAlign w:val="center"/>
          </w:tcPr>
          <w:p w14:paraId="57DF9390"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372CD5C0" w14:textId="200E04F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4E1109CE" w14:textId="54C083F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7EB2029E" w14:textId="3D0E01F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0E1B5EFD" w14:textId="41CD85B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C648033" w14:textId="77777777" w:rsidTr="002200A5">
        <w:trPr>
          <w:trHeight w:val="283"/>
          <w:jc w:val="center"/>
        </w:trPr>
        <w:tc>
          <w:tcPr>
            <w:tcW w:w="1134" w:type="dxa"/>
            <w:vMerge/>
            <w:vAlign w:val="center"/>
          </w:tcPr>
          <w:p w14:paraId="691A055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64C8A4B" w14:textId="2A6CB07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换热面积</w:t>
            </w:r>
          </w:p>
        </w:tc>
        <w:tc>
          <w:tcPr>
            <w:tcW w:w="850" w:type="dxa"/>
            <w:shd w:val="clear" w:color="auto" w:fill="auto"/>
            <w:noWrap/>
            <w:vAlign w:val="center"/>
          </w:tcPr>
          <w:p w14:paraId="616219FD"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0B8BE856" w14:textId="45BBFB02"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m2</w:t>
            </w:r>
          </w:p>
        </w:tc>
        <w:tc>
          <w:tcPr>
            <w:tcW w:w="964" w:type="dxa"/>
            <w:shd w:val="clear" w:color="auto" w:fill="auto"/>
            <w:noWrap/>
            <w:vAlign w:val="center"/>
          </w:tcPr>
          <w:p w14:paraId="115CF486" w14:textId="2E74C45E"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61D84E2" w14:textId="5E786B5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257FA187" w14:textId="339A22E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44F5B45" w14:textId="77777777" w:rsidTr="002200A5">
        <w:trPr>
          <w:trHeight w:val="283"/>
          <w:jc w:val="center"/>
        </w:trPr>
        <w:tc>
          <w:tcPr>
            <w:tcW w:w="1134" w:type="dxa"/>
            <w:vMerge/>
            <w:vAlign w:val="center"/>
          </w:tcPr>
          <w:p w14:paraId="2696FB4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9335320" w14:textId="2B85B4F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换热量</w:t>
            </w:r>
          </w:p>
        </w:tc>
        <w:tc>
          <w:tcPr>
            <w:tcW w:w="850" w:type="dxa"/>
            <w:shd w:val="clear" w:color="auto" w:fill="auto"/>
            <w:noWrap/>
            <w:vAlign w:val="center"/>
          </w:tcPr>
          <w:p w14:paraId="1108B52A"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161ACB20" w14:textId="32F207DB"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1CEF4D50" w14:textId="2767D9D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375C2DE" w14:textId="2523C7B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7C17917" w14:textId="51E6516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CFFA415" w14:textId="77777777" w:rsidTr="002200A5">
        <w:trPr>
          <w:trHeight w:val="283"/>
          <w:jc w:val="center"/>
        </w:trPr>
        <w:tc>
          <w:tcPr>
            <w:tcW w:w="1134" w:type="dxa"/>
            <w:vMerge/>
            <w:vAlign w:val="center"/>
          </w:tcPr>
          <w:p w14:paraId="02BBAED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52F2699" w14:textId="1646720E"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传热系数</w:t>
            </w:r>
          </w:p>
        </w:tc>
        <w:tc>
          <w:tcPr>
            <w:tcW w:w="850" w:type="dxa"/>
            <w:shd w:val="clear" w:color="auto" w:fill="auto"/>
            <w:noWrap/>
            <w:vAlign w:val="center"/>
          </w:tcPr>
          <w:p w14:paraId="2CE8BA24"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7739B989" w14:textId="27922DF2"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W/(m2•K)</w:t>
            </w:r>
          </w:p>
        </w:tc>
        <w:tc>
          <w:tcPr>
            <w:tcW w:w="964" w:type="dxa"/>
            <w:shd w:val="clear" w:color="auto" w:fill="auto"/>
            <w:noWrap/>
            <w:vAlign w:val="center"/>
          </w:tcPr>
          <w:p w14:paraId="7C8FC164" w14:textId="2DF972D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31FB06A6" w14:textId="55B82282"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063AE8BF" w14:textId="1410C519"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29EEE38C" w14:textId="77777777" w:rsidTr="002200A5">
        <w:trPr>
          <w:trHeight w:val="283"/>
          <w:jc w:val="center"/>
        </w:trPr>
        <w:tc>
          <w:tcPr>
            <w:tcW w:w="1134" w:type="dxa"/>
            <w:vMerge/>
            <w:vAlign w:val="center"/>
          </w:tcPr>
          <w:p w14:paraId="1419CD6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CEA4190" w14:textId="4C9C4D6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重量</w:t>
            </w:r>
          </w:p>
        </w:tc>
        <w:tc>
          <w:tcPr>
            <w:tcW w:w="850" w:type="dxa"/>
            <w:shd w:val="clear" w:color="auto" w:fill="auto"/>
            <w:noWrap/>
            <w:vAlign w:val="center"/>
          </w:tcPr>
          <w:p w14:paraId="01E1F3EE"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545790EE" w14:textId="235300BA"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kg</w:t>
            </w:r>
          </w:p>
        </w:tc>
        <w:tc>
          <w:tcPr>
            <w:tcW w:w="964" w:type="dxa"/>
            <w:shd w:val="clear" w:color="auto" w:fill="auto"/>
            <w:noWrap/>
            <w:vAlign w:val="center"/>
          </w:tcPr>
          <w:p w14:paraId="3E5FDF64" w14:textId="424FA6E7"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7F09E381" w14:textId="04C2C2C4"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3969C672" w14:textId="3EB67A52"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66AB6C55" w14:textId="77777777" w:rsidTr="002200A5">
        <w:trPr>
          <w:trHeight w:val="283"/>
          <w:jc w:val="center"/>
        </w:trPr>
        <w:tc>
          <w:tcPr>
            <w:tcW w:w="1134" w:type="dxa"/>
            <w:vMerge/>
            <w:vAlign w:val="center"/>
          </w:tcPr>
          <w:p w14:paraId="0F22216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B67A52A" w14:textId="5967F050"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材质</w:t>
            </w:r>
          </w:p>
        </w:tc>
        <w:tc>
          <w:tcPr>
            <w:tcW w:w="850" w:type="dxa"/>
            <w:shd w:val="clear" w:color="auto" w:fill="auto"/>
            <w:noWrap/>
            <w:vAlign w:val="center"/>
          </w:tcPr>
          <w:p w14:paraId="4237F9B3"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78731FC4" w14:textId="037B1B70" w:rsidR="002200A5" w:rsidRPr="00547890" w:rsidRDefault="002200A5" w:rsidP="002200A5">
            <w:pPr>
              <w:spacing w:line="240" w:lineRule="auto"/>
              <w:ind w:firstLine="0"/>
              <w:jc w:val="center"/>
              <w:rPr>
                <w:rFonts w:ascii="Arial" w:hAnsi="Arial" w:cs="Arial"/>
                <w:sz w:val="18"/>
                <w:szCs w:val="18"/>
              </w:rPr>
            </w:pPr>
            <w:r>
              <w:rPr>
                <w:rFonts w:ascii="Arial" w:hAnsi="Arial" w:cs="Arial" w:hint="eastAsia"/>
                <w:sz w:val="18"/>
                <w:szCs w:val="18"/>
                <w:lang w:val="en-US"/>
              </w:rPr>
              <w:t>无</w:t>
            </w:r>
          </w:p>
        </w:tc>
        <w:tc>
          <w:tcPr>
            <w:tcW w:w="964" w:type="dxa"/>
            <w:shd w:val="clear" w:color="auto" w:fill="auto"/>
            <w:noWrap/>
            <w:vAlign w:val="center"/>
          </w:tcPr>
          <w:p w14:paraId="739696F0" w14:textId="24D83A28"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字符</w:t>
            </w:r>
          </w:p>
        </w:tc>
        <w:tc>
          <w:tcPr>
            <w:tcW w:w="1215" w:type="dxa"/>
            <w:shd w:val="clear" w:color="auto" w:fill="auto"/>
            <w:noWrap/>
            <w:vAlign w:val="center"/>
          </w:tcPr>
          <w:p w14:paraId="73297563" w14:textId="163BD94A"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18894F14" w14:textId="110BADAC"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r w:rsidR="002200A5" w:rsidRPr="00547890" w14:paraId="1699F140" w14:textId="77777777" w:rsidTr="002200A5">
        <w:trPr>
          <w:trHeight w:val="283"/>
          <w:jc w:val="center"/>
        </w:trPr>
        <w:tc>
          <w:tcPr>
            <w:tcW w:w="1134" w:type="dxa"/>
            <w:vMerge/>
            <w:vAlign w:val="center"/>
          </w:tcPr>
          <w:p w14:paraId="2D1B10A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25B5368" w14:textId="2AC8D22F"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外形尺寸</w:t>
            </w:r>
          </w:p>
        </w:tc>
        <w:tc>
          <w:tcPr>
            <w:tcW w:w="850" w:type="dxa"/>
            <w:shd w:val="clear" w:color="auto" w:fill="auto"/>
            <w:noWrap/>
            <w:vAlign w:val="center"/>
          </w:tcPr>
          <w:p w14:paraId="049B63BF" w14:textId="77777777" w:rsidR="002200A5" w:rsidRPr="00385020" w:rsidRDefault="002200A5" w:rsidP="002200A5">
            <w:pPr>
              <w:spacing w:line="240" w:lineRule="auto"/>
              <w:ind w:firstLine="0"/>
              <w:jc w:val="center"/>
              <w:rPr>
                <w:rFonts w:ascii="Arial" w:hAnsi="Arial" w:cs="Arial"/>
                <w:sz w:val="18"/>
                <w:szCs w:val="18"/>
                <w:lang w:val="en-US"/>
              </w:rPr>
            </w:pPr>
          </w:p>
        </w:tc>
        <w:tc>
          <w:tcPr>
            <w:tcW w:w="989" w:type="dxa"/>
            <w:shd w:val="clear" w:color="auto" w:fill="auto"/>
            <w:noWrap/>
            <w:vAlign w:val="center"/>
          </w:tcPr>
          <w:p w14:paraId="584E5B3F" w14:textId="753415C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510F6DF2" w14:textId="6A35A400"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数值</w:t>
            </w:r>
          </w:p>
        </w:tc>
        <w:tc>
          <w:tcPr>
            <w:tcW w:w="1215" w:type="dxa"/>
            <w:shd w:val="clear" w:color="auto" w:fill="auto"/>
            <w:noWrap/>
            <w:vAlign w:val="center"/>
          </w:tcPr>
          <w:p w14:paraId="57F9C750" w14:textId="26E1934E"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c>
          <w:tcPr>
            <w:tcW w:w="1701" w:type="dxa"/>
            <w:shd w:val="clear" w:color="auto" w:fill="auto"/>
            <w:noWrap/>
            <w:vAlign w:val="center"/>
          </w:tcPr>
          <w:p w14:paraId="24601F35" w14:textId="36DCE21E" w:rsidR="002200A5" w:rsidRPr="00547890" w:rsidRDefault="002200A5" w:rsidP="002200A5">
            <w:pPr>
              <w:spacing w:line="240" w:lineRule="auto"/>
              <w:ind w:firstLine="0"/>
              <w:jc w:val="center"/>
              <w:rPr>
                <w:rFonts w:ascii="Arial" w:hAnsi="Arial" w:cs="Arial"/>
                <w:sz w:val="18"/>
                <w:szCs w:val="18"/>
              </w:rPr>
            </w:pPr>
            <w:r w:rsidRPr="00547890">
              <w:rPr>
                <w:rFonts w:ascii="Arial" w:hAnsi="Arial" w:cs="Arial"/>
                <w:sz w:val="18"/>
                <w:szCs w:val="18"/>
              </w:rPr>
              <w:t>可选</w:t>
            </w:r>
          </w:p>
        </w:tc>
      </w:tr>
    </w:tbl>
    <w:p w14:paraId="0CF413DA" w14:textId="77777777" w:rsidR="00C5437F" w:rsidRPr="00547890" w:rsidRDefault="00C5437F" w:rsidP="00750B72">
      <w:pPr>
        <w:pStyle w:val="aff6"/>
        <w:rPr>
          <w:rFonts w:ascii="Arial" w:hAnsi="Arial" w:cs="Arial"/>
        </w:rPr>
      </w:pPr>
    </w:p>
    <w:p w14:paraId="5E48BCAF" w14:textId="5F33C0BA"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-28 </w:t>
      </w:r>
      <w:r w:rsidRPr="00547890">
        <w:rPr>
          <w:rFonts w:ascii="Arial" w:hAnsi="Arial" w:cs="Arial"/>
        </w:rPr>
        <w:fldChar w:fldCharType="end"/>
      </w:r>
      <w:r w:rsidRPr="00547890">
        <w:rPr>
          <w:rFonts w:ascii="Arial" w:hAnsi="Arial" w:cs="Arial"/>
        </w:rPr>
        <w:t>蓄热装置数据模板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1353B555" w14:textId="77777777" w:rsidTr="000B177D">
        <w:trPr>
          <w:trHeight w:val="283"/>
          <w:tblHeader/>
          <w:jc w:val="center"/>
        </w:trPr>
        <w:tc>
          <w:tcPr>
            <w:tcW w:w="1134" w:type="dxa"/>
            <w:vMerge w:val="restart"/>
            <w:shd w:val="clear" w:color="auto" w:fill="auto"/>
            <w:noWrap/>
            <w:vAlign w:val="center"/>
            <w:hideMark/>
          </w:tcPr>
          <w:p w14:paraId="64E2020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D74BB2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123BD31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C1E7EC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58F2C5E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749F036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09E8C293" w14:textId="77777777" w:rsidTr="000B177D">
        <w:trPr>
          <w:trHeight w:val="283"/>
          <w:tblHeader/>
          <w:jc w:val="center"/>
        </w:trPr>
        <w:tc>
          <w:tcPr>
            <w:tcW w:w="1134" w:type="dxa"/>
            <w:vMerge/>
            <w:vAlign w:val="center"/>
            <w:hideMark/>
          </w:tcPr>
          <w:p w14:paraId="0D604909"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1DE98DD"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139B31C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3D14A74"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F220F98"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68BD10A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3835FAF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10BCF416" w14:textId="77777777" w:rsidTr="000B177D">
        <w:trPr>
          <w:trHeight w:val="283"/>
          <w:jc w:val="center"/>
        </w:trPr>
        <w:tc>
          <w:tcPr>
            <w:tcW w:w="1134" w:type="dxa"/>
            <w:vMerge w:val="restart"/>
            <w:shd w:val="clear" w:color="auto" w:fill="auto"/>
            <w:noWrap/>
            <w:vAlign w:val="center"/>
            <w:hideMark/>
          </w:tcPr>
          <w:p w14:paraId="417D3EC5" w14:textId="4E7D75B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7CDDDC56" w14:textId="7A8DEE2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类型</w:t>
            </w:r>
          </w:p>
        </w:tc>
        <w:tc>
          <w:tcPr>
            <w:tcW w:w="850" w:type="dxa"/>
            <w:shd w:val="clear" w:color="auto" w:fill="auto"/>
            <w:noWrap/>
            <w:vAlign w:val="center"/>
          </w:tcPr>
          <w:p w14:paraId="665AC819"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3BB66D6" w14:textId="5C78021A"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0764EDF9" w14:textId="1F404B6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枚举</w:t>
            </w:r>
          </w:p>
        </w:tc>
        <w:tc>
          <w:tcPr>
            <w:tcW w:w="1215" w:type="dxa"/>
            <w:shd w:val="clear" w:color="auto" w:fill="auto"/>
            <w:noWrap/>
            <w:vAlign w:val="center"/>
            <w:hideMark/>
          </w:tcPr>
          <w:p w14:paraId="460A0ED9" w14:textId="3B053B7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0AE866D0" w14:textId="5317A9F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AB45772" w14:textId="77777777" w:rsidTr="000B177D">
        <w:trPr>
          <w:trHeight w:val="283"/>
          <w:jc w:val="center"/>
        </w:trPr>
        <w:tc>
          <w:tcPr>
            <w:tcW w:w="1134" w:type="dxa"/>
            <w:vMerge/>
            <w:vAlign w:val="center"/>
            <w:hideMark/>
          </w:tcPr>
          <w:p w14:paraId="3BEC9E2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F7BED72" w14:textId="378AAEF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热负荷</w:t>
            </w:r>
          </w:p>
        </w:tc>
        <w:tc>
          <w:tcPr>
            <w:tcW w:w="850" w:type="dxa"/>
            <w:shd w:val="clear" w:color="auto" w:fill="auto"/>
            <w:noWrap/>
            <w:vAlign w:val="center"/>
          </w:tcPr>
          <w:p w14:paraId="50511FD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33FEEB2" w14:textId="1D05BB7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hideMark/>
          </w:tcPr>
          <w:p w14:paraId="56B51035" w14:textId="01B4495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hideMark/>
          </w:tcPr>
          <w:p w14:paraId="7B3BB085" w14:textId="30484A8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3BEFD467" w14:textId="3C27430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447AE2A7" w14:textId="77777777" w:rsidTr="000B177D">
        <w:trPr>
          <w:trHeight w:val="283"/>
          <w:jc w:val="center"/>
        </w:trPr>
        <w:tc>
          <w:tcPr>
            <w:tcW w:w="1134" w:type="dxa"/>
            <w:vMerge/>
            <w:vAlign w:val="center"/>
            <w:hideMark/>
          </w:tcPr>
          <w:p w14:paraId="738B9D0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E1530F9" w14:textId="16E374D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蓄热温度</w:t>
            </w:r>
          </w:p>
        </w:tc>
        <w:tc>
          <w:tcPr>
            <w:tcW w:w="850" w:type="dxa"/>
            <w:shd w:val="clear" w:color="auto" w:fill="auto"/>
            <w:noWrap/>
            <w:vAlign w:val="center"/>
          </w:tcPr>
          <w:p w14:paraId="1E04A949"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3DF0D6B" w14:textId="0E47383F" w:rsidR="002200A5" w:rsidRPr="00547890"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hideMark/>
          </w:tcPr>
          <w:p w14:paraId="0F1288AF" w14:textId="4F47BBD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hideMark/>
          </w:tcPr>
          <w:p w14:paraId="551247A3" w14:textId="0EE2ECF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39531C8B" w14:textId="588DEE6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9B44813" w14:textId="77777777" w:rsidTr="000B177D">
        <w:trPr>
          <w:trHeight w:val="283"/>
          <w:jc w:val="center"/>
        </w:trPr>
        <w:tc>
          <w:tcPr>
            <w:tcW w:w="1134" w:type="dxa"/>
            <w:vMerge/>
            <w:vAlign w:val="center"/>
          </w:tcPr>
          <w:p w14:paraId="3955F88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22D6243" w14:textId="65D7F19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额定流量</w:t>
            </w:r>
          </w:p>
        </w:tc>
        <w:tc>
          <w:tcPr>
            <w:tcW w:w="850" w:type="dxa"/>
            <w:shd w:val="clear" w:color="auto" w:fill="auto"/>
            <w:noWrap/>
            <w:vAlign w:val="center"/>
          </w:tcPr>
          <w:p w14:paraId="121F75C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BF68ADE" w14:textId="5A66E6BE"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m³/h</w:t>
            </w:r>
          </w:p>
        </w:tc>
        <w:tc>
          <w:tcPr>
            <w:tcW w:w="964" w:type="dxa"/>
            <w:shd w:val="clear" w:color="auto" w:fill="auto"/>
            <w:noWrap/>
            <w:vAlign w:val="center"/>
          </w:tcPr>
          <w:p w14:paraId="1C3A413D" w14:textId="275A16F1"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01E58BCB" w14:textId="11525CF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E309AEC" w14:textId="720850A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F51F930" w14:textId="77777777" w:rsidTr="000B177D">
        <w:trPr>
          <w:trHeight w:val="283"/>
          <w:jc w:val="center"/>
        </w:trPr>
        <w:tc>
          <w:tcPr>
            <w:tcW w:w="1134" w:type="dxa"/>
            <w:vMerge/>
            <w:vAlign w:val="center"/>
          </w:tcPr>
          <w:p w14:paraId="643DC07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00C8A17" w14:textId="75DE58C2"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进口温度</w:t>
            </w:r>
          </w:p>
        </w:tc>
        <w:tc>
          <w:tcPr>
            <w:tcW w:w="850" w:type="dxa"/>
            <w:shd w:val="clear" w:color="auto" w:fill="auto"/>
            <w:noWrap/>
            <w:vAlign w:val="center"/>
          </w:tcPr>
          <w:p w14:paraId="6C1A626E"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B3EFA24" w14:textId="132DA0F5"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4A0F0B5F" w14:textId="7181CE2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E34229D" w14:textId="06D5E7B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120B879" w14:textId="0CF3AC2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29AC892" w14:textId="77777777" w:rsidTr="000B177D">
        <w:trPr>
          <w:trHeight w:val="283"/>
          <w:jc w:val="center"/>
        </w:trPr>
        <w:tc>
          <w:tcPr>
            <w:tcW w:w="1134" w:type="dxa"/>
            <w:vMerge/>
            <w:vAlign w:val="center"/>
          </w:tcPr>
          <w:p w14:paraId="56D16A6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AEB9B3B" w14:textId="3839B5DF"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出口温度</w:t>
            </w:r>
          </w:p>
        </w:tc>
        <w:tc>
          <w:tcPr>
            <w:tcW w:w="850" w:type="dxa"/>
            <w:shd w:val="clear" w:color="auto" w:fill="auto"/>
            <w:noWrap/>
            <w:vAlign w:val="center"/>
          </w:tcPr>
          <w:p w14:paraId="7BAEE78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FF5B9C7" w14:textId="20A034ED" w:rsidR="002200A5" w:rsidRDefault="002200A5" w:rsidP="002200A5">
            <w:pPr>
              <w:spacing w:line="240" w:lineRule="auto"/>
              <w:ind w:firstLine="0"/>
              <w:jc w:val="center"/>
              <w:rPr>
                <w:rFonts w:ascii="Arial" w:hAnsi="Arial" w:cs="Arial"/>
                <w:sz w:val="18"/>
                <w:szCs w:val="18"/>
                <w:lang w:val="en-US"/>
              </w:rPr>
            </w:pPr>
            <w:r w:rsidRPr="00547890">
              <w:rPr>
                <w:rFonts w:ascii="宋体" w:eastAsia="宋体" w:hAnsi="宋体" w:cs="宋体" w:hint="eastAsia"/>
                <w:sz w:val="18"/>
                <w:szCs w:val="18"/>
              </w:rPr>
              <w:t>℃</w:t>
            </w:r>
          </w:p>
        </w:tc>
        <w:tc>
          <w:tcPr>
            <w:tcW w:w="964" w:type="dxa"/>
            <w:shd w:val="clear" w:color="auto" w:fill="auto"/>
            <w:noWrap/>
            <w:vAlign w:val="center"/>
          </w:tcPr>
          <w:p w14:paraId="10E4F1EB" w14:textId="56760B9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3A218A21" w14:textId="28FD8A1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3BCF1F3" w14:textId="207FEF8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DE94357" w14:textId="77777777" w:rsidTr="000B177D">
        <w:trPr>
          <w:trHeight w:val="283"/>
          <w:jc w:val="center"/>
        </w:trPr>
        <w:tc>
          <w:tcPr>
            <w:tcW w:w="1134" w:type="dxa"/>
            <w:vMerge/>
            <w:vAlign w:val="center"/>
          </w:tcPr>
          <w:p w14:paraId="370D8C5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DCCBBE5" w14:textId="10A4688D"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蓄热介质</w:t>
            </w:r>
          </w:p>
        </w:tc>
        <w:tc>
          <w:tcPr>
            <w:tcW w:w="850" w:type="dxa"/>
            <w:shd w:val="clear" w:color="auto" w:fill="auto"/>
            <w:noWrap/>
            <w:vAlign w:val="center"/>
          </w:tcPr>
          <w:p w14:paraId="52510A1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9FC3221" w14:textId="062ECC0C"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B1BCA72" w14:textId="32576A6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64324291" w14:textId="437AE35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73095A1" w14:textId="6E339652"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3C5FB096" w14:textId="77777777" w:rsidTr="000B177D">
        <w:trPr>
          <w:trHeight w:val="283"/>
          <w:jc w:val="center"/>
        </w:trPr>
        <w:tc>
          <w:tcPr>
            <w:tcW w:w="1134" w:type="dxa"/>
            <w:vMerge/>
            <w:vAlign w:val="center"/>
          </w:tcPr>
          <w:p w14:paraId="18C9323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997C74F" w14:textId="35EDE14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有效放热量</w:t>
            </w:r>
          </w:p>
        </w:tc>
        <w:tc>
          <w:tcPr>
            <w:tcW w:w="850" w:type="dxa"/>
            <w:shd w:val="clear" w:color="auto" w:fill="auto"/>
            <w:noWrap/>
            <w:vAlign w:val="center"/>
          </w:tcPr>
          <w:p w14:paraId="4EC61A6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0EFF999" w14:textId="37236B8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KW·h</w:t>
            </w:r>
          </w:p>
        </w:tc>
        <w:tc>
          <w:tcPr>
            <w:tcW w:w="964" w:type="dxa"/>
            <w:shd w:val="clear" w:color="auto" w:fill="auto"/>
            <w:noWrap/>
            <w:vAlign w:val="center"/>
          </w:tcPr>
          <w:p w14:paraId="3147390D" w14:textId="2EE8FB53"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46472BB" w14:textId="4DA2CEE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C921C97" w14:textId="56BB47B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77B0F4AE" w14:textId="77777777" w:rsidTr="000B177D">
        <w:trPr>
          <w:trHeight w:val="283"/>
          <w:jc w:val="center"/>
        </w:trPr>
        <w:tc>
          <w:tcPr>
            <w:tcW w:w="1134" w:type="dxa"/>
            <w:vMerge/>
            <w:vAlign w:val="center"/>
          </w:tcPr>
          <w:p w14:paraId="3E063B5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01F5213" w14:textId="45BFE90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额定工作电压</w:t>
            </w:r>
          </w:p>
        </w:tc>
        <w:tc>
          <w:tcPr>
            <w:tcW w:w="850" w:type="dxa"/>
            <w:shd w:val="clear" w:color="auto" w:fill="auto"/>
            <w:noWrap/>
            <w:vAlign w:val="center"/>
          </w:tcPr>
          <w:p w14:paraId="1C9C51BC"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3F860EE" w14:textId="6BD3AF1A"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kV</w:t>
            </w:r>
          </w:p>
        </w:tc>
        <w:tc>
          <w:tcPr>
            <w:tcW w:w="964" w:type="dxa"/>
            <w:shd w:val="clear" w:color="auto" w:fill="auto"/>
            <w:noWrap/>
            <w:vAlign w:val="center"/>
          </w:tcPr>
          <w:p w14:paraId="5AAB56D0" w14:textId="7355599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7A2E46EC" w14:textId="1679188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C63B203" w14:textId="7594DD0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61CBA0E8" w14:textId="77777777" w:rsidTr="000B177D">
        <w:trPr>
          <w:trHeight w:val="283"/>
          <w:jc w:val="center"/>
        </w:trPr>
        <w:tc>
          <w:tcPr>
            <w:tcW w:w="1134" w:type="dxa"/>
            <w:vMerge/>
            <w:vAlign w:val="center"/>
          </w:tcPr>
          <w:p w14:paraId="5AA79E0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B65BB05" w14:textId="4DF7AD24"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材质</w:t>
            </w:r>
          </w:p>
        </w:tc>
        <w:tc>
          <w:tcPr>
            <w:tcW w:w="850" w:type="dxa"/>
            <w:shd w:val="clear" w:color="auto" w:fill="auto"/>
            <w:noWrap/>
            <w:vAlign w:val="center"/>
          </w:tcPr>
          <w:p w14:paraId="38C4982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90E6C15" w14:textId="4ECC3AA8"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69553FE3" w14:textId="0B948C1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0680D4A4" w14:textId="7CC24F9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76A3DA5" w14:textId="47ADD02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48FF516A" w14:textId="77777777" w:rsidTr="000B177D">
        <w:trPr>
          <w:trHeight w:val="283"/>
          <w:jc w:val="center"/>
        </w:trPr>
        <w:tc>
          <w:tcPr>
            <w:tcW w:w="1134" w:type="dxa"/>
            <w:vMerge/>
            <w:vAlign w:val="center"/>
          </w:tcPr>
          <w:p w14:paraId="5BE8C67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C118E95" w14:textId="7F8E8C7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钢板厚度</w:t>
            </w:r>
          </w:p>
        </w:tc>
        <w:tc>
          <w:tcPr>
            <w:tcW w:w="850" w:type="dxa"/>
            <w:shd w:val="clear" w:color="auto" w:fill="auto"/>
            <w:noWrap/>
            <w:vAlign w:val="center"/>
          </w:tcPr>
          <w:p w14:paraId="1897A01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BE4F0B7" w14:textId="3CA76628"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68F360F6" w14:textId="0C61C074"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BDBBE51" w14:textId="12C37CA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18211A6C" w14:textId="0F9CAF3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13671BC9" w14:textId="77777777" w:rsidTr="000B177D">
        <w:trPr>
          <w:trHeight w:val="283"/>
          <w:jc w:val="center"/>
        </w:trPr>
        <w:tc>
          <w:tcPr>
            <w:tcW w:w="1134" w:type="dxa"/>
            <w:vMerge/>
            <w:vAlign w:val="center"/>
          </w:tcPr>
          <w:p w14:paraId="05E3217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5883A95" w14:textId="3E7F1C62"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保温材料材质</w:t>
            </w:r>
          </w:p>
        </w:tc>
        <w:tc>
          <w:tcPr>
            <w:tcW w:w="850" w:type="dxa"/>
            <w:shd w:val="clear" w:color="auto" w:fill="auto"/>
            <w:noWrap/>
            <w:vAlign w:val="center"/>
          </w:tcPr>
          <w:p w14:paraId="063C4A3D"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1F8AD0C" w14:textId="59ED2AB4"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4C13899D" w14:textId="6A53D2E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字符</w:t>
            </w:r>
          </w:p>
        </w:tc>
        <w:tc>
          <w:tcPr>
            <w:tcW w:w="1215" w:type="dxa"/>
            <w:shd w:val="clear" w:color="auto" w:fill="auto"/>
            <w:noWrap/>
            <w:vAlign w:val="center"/>
          </w:tcPr>
          <w:p w14:paraId="2493273A" w14:textId="0EE12FB6"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C5491B8" w14:textId="652BCB6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30F3F8BB" w14:textId="77777777" w:rsidTr="000B177D">
        <w:trPr>
          <w:trHeight w:val="283"/>
          <w:jc w:val="center"/>
        </w:trPr>
        <w:tc>
          <w:tcPr>
            <w:tcW w:w="1134" w:type="dxa"/>
            <w:vMerge/>
            <w:vAlign w:val="center"/>
          </w:tcPr>
          <w:p w14:paraId="75A19C9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4027F37" w14:textId="531DB74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保温材料厚度</w:t>
            </w:r>
          </w:p>
        </w:tc>
        <w:tc>
          <w:tcPr>
            <w:tcW w:w="850" w:type="dxa"/>
            <w:shd w:val="clear" w:color="auto" w:fill="auto"/>
            <w:noWrap/>
            <w:vAlign w:val="center"/>
          </w:tcPr>
          <w:p w14:paraId="7ED739C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1D01DC6" w14:textId="39A5C401"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4812FB4A" w14:textId="3BDC9541"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1B3F0EDE" w14:textId="52F1C02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D2A0AFA" w14:textId="3069A81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155AAE56" w14:textId="77777777" w:rsidTr="000B177D">
        <w:trPr>
          <w:trHeight w:val="283"/>
          <w:jc w:val="center"/>
        </w:trPr>
        <w:tc>
          <w:tcPr>
            <w:tcW w:w="1134" w:type="dxa"/>
            <w:vMerge/>
            <w:vAlign w:val="center"/>
          </w:tcPr>
          <w:p w14:paraId="1A99E49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CE359B6" w14:textId="5BE56DF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重量</w:t>
            </w:r>
          </w:p>
        </w:tc>
        <w:tc>
          <w:tcPr>
            <w:tcW w:w="850" w:type="dxa"/>
            <w:shd w:val="clear" w:color="auto" w:fill="auto"/>
            <w:noWrap/>
            <w:vAlign w:val="center"/>
          </w:tcPr>
          <w:p w14:paraId="58F5615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8A38E8F" w14:textId="4D7BE600"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kg</w:t>
            </w:r>
          </w:p>
        </w:tc>
        <w:tc>
          <w:tcPr>
            <w:tcW w:w="964" w:type="dxa"/>
            <w:shd w:val="clear" w:color="auto" w:fill="auto"/>
            <w:noWrap/>
            <w:vAlign w:val="center"/>
          </w:tcPr>
          <w:p w14:paraId="15A0E2E3" w14:textId="413D281B"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582CD742" w14:textId="26B9EEA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B4AF30A" w14:textId="707C97E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4DE94303" w14:textId="77777777" w:rsidTr="000B177D">
        <w:trPr>
          <w:trHeight w:val="283"/>
          <w:jc w:val="center"/>
        </w:trPr>
        <w:tc>
          <w:tcPr>
            <w:tcW w:w="1134" w:type="dxa"/>
            <w:vMerge/>
            <w:vAlign w:val="center"/>
          </w:tcPr>
          <w:p w14:paraId="52DEDBB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A9F66A6" w14:textId="5AB33D95"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外形尺寸</w:t>
            </w:r>
          </w:p>
        </w:tc>
        <w:tc>
          <w:tcPr>
            <w:tcW w:w="850" w:type="dxa"/>
            <w:shd w:val="clear" w:color="auto" w:fill="auto"/>
            <w:noWrap/>
            <w:vAlign w:val="center"/>
          </w:tcPr>
          <w:p w14:paraId="6031DB79"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3BDA3BF" w14:textId="3CCA4102"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4D3FBAB7" w14:textId="6E5D231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数值</w:t>
            </w:r>
          </w:p>
        </w:tc>
        <w:tc>
          <w:tcPr>
            <w:tcW w:w="1215" w:type="dxa"/>
            <w:shd w:val="clear" w:color="auto" w:fill="auto"/>
            <w:noWrap/>
            <w:vAlign w:val="center"/>
          </w:tcPr>
          <w:p w14:paraId="20EAE0B7" w14:textId="60F1F5E9"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6DBB84F9" w14:textId="210C6DF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bl>
    <w:p w14:paraId="113978F5" w14:textId="77777777" w:rsidR="00C5437F" w:rsidRDefault="00C5437F" w:rsidP="00750B72">
      <w:pPr>
        <w:pStyle w:val="aff6"/>
        <w:rPr>
          <w:rFonts w:ascii="Arial" w:hAnsi="Arial" w:cs="Arial"/>
        </w:rPr>
      </w:pPr>
    </w:p>
    <w:p w14:paraId="1C7926C9" w14:textId="326D5F7A"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-29 </w:t>
      </w:r>
      <w:r w:rsidRPr="00547890">
        <w:rPr>
          <w:rFonts w:ascii="Arial" w:hAnsi="Arial" w:cs="Arial"/>
        </w:rPr>
        <w:fldChar w:fldCharType="end"/>
      </w:r>
      <w:r>
        <w:rPr>
          <w:rFonts w:ascii="Arial" w:hAnsi="Arial" w:cs="Arial" w:hint="eastAsia"/>
        </w:rPr>
        <w:t>家用热水器</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03FD8D31" w14:textId="77777777" w:rsidTr="000B177D">
        <w:trPr>
          <w:trHeight w:val="283"/>
          <w:tblHeader/>
          <w:jc w:val="center"/>
        </w:trPr>
        <w:tc>
          <w:tcPr>
            <w:tcW w:w="1134" w:type="dxa"/>
            <w:vMerge w:val="restart"/>
            <w:shd w:val="clear" w:color="auto" w:fill="auto"/>
            <w:noWrap/>
            <w:vAlign w:val="center"/>
            <w:hideMark/>
          </w:tcPr>
          <w:p w14:paraId="73E0BFA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1025D5F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168F473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1ABEFE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C206D5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530F109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6E757F4D" w14:textId="77777777" w:rsidTr="000B177D">
        <w:trPr>
          <w:trHeight w:val="283"/>
          <w:tblHeader/>
          <w:jc w:val="center"/>
        </w:trPr>
        <w:tc>
          <w:tcPr>
            <w:tcW w:w="1134" w:type="dxa"/>
            <w:vMerge/>
            <w:vAlign w:val="center"/>
            <w:hideMark/>
          </w:tcPr>
          <w:p w14:paraId="311E33B8"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6EB2E60B"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603029C8"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32BFCC2D"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308B11E"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F7F8C6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B3A810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59AB2252" w14:textId="77777777" w:rsidTr="000B177D">
        <w:trPr>
          <w:trHeight w:val="283"/>
          <w:jc w:val="center"/>
        </w:trPr>
        <w:tc>
          <w:tcPr>
            <w:tcW w:w="1134" w:type="dxa"/>
            <w:vMerge w:val="restart"/>
            <w:shd w:val="clear" w:color="auto" w:fill="auto"/>
            <w:noWrap/>
            <w:vAlign w:val="center"/>
            <w:hideMark/>
          </w:tcPr>
          <w:p w14:paraId="2CA193ED" w14:textId="12F1055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lang w:val="en-US"/>
              </w:rPr>
              <w:t>技术信息</w:t>
            </w:r>
          </w:p>
        </w:tc>
        <w:tc>
          <w:tcPr>
            <w:tcW w:w="1701" w:type="dxa"/>
            <w:shd w:val="clear" w:color="auto" w:fill="auto"/>
            <w:noWrap/>
            <w:vAlign w:val="center"/>
          </w:tcPr>
          <w:p w14:paraId="4DB4B4C0" w14:textId="54AF9BE6"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类型</w:t>
            </w:r>
          </w:p>
        </w:tc>
        <w:tc>
          <w:tcPr>
            <w:tcW w:w="850" w:type="dxa"/>
            <w:shd w:val="clear" w:color="auto" w:fill="auto"/>
            <w:noWrap/>
            <w:vAlign w:val="center"/>
          </w:tcPr>
          <w:p w14:paraId="288718C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1CF04ED" w14:textId="495D1778"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DFCE87D" w14:textId="03888074"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枚举</w:t>
            </w:r>
          </w:p>
        </w:tc>
        <w:tc>
          <w:tcPr>
            <w:tcW w:w="1215" w:type="dxa"/>
            <w:shd w:val="clear" w:color="auto" w:fill="auto"/>
            <w:noWrap/>
            <w:vAlign w:val="center"/>
            <w:hideMark/>
          </w:tcPr>
          <w:p w14:paraId="4A6FEEEF" w14:textId="76AEF92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432E1367" w14:textId="65FCD06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4DED789" w14:textId="77777777" w:rsidTr="000B177D">
        <w:trPr>
          <w:trHeight w:val="283"/>
          <w:jc w:val="center"/>
        </w:trPr>
        <w:tc>
          <w:tcPr>
            <w:tcW w:w="1134" w:type="dxa"/>
            <w:vMerge/>
            <w:vAlign w:val="center"/>
            <w:hideMark/>
          </w:tcPr>
          <w:p w14:paraId="15507DB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BF33B08" w14:textId="30963652"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额定功率</w:t>
            </w:r>
          </w:p>
        </w:tc>
        <w:tc>
          <w:tcPr>
            <w:tcW w:w="850" w:type="dxa"/>
            <w:shd w:val="clear" w:color="auto" w:fill="auto"/>
            <w:noWrap/>
            <w:vAlign w:val="center"/>
          </w:tcPr>
          <w:p w14:paraId="4D2C772D"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DE4C7F3" w14:textId="02AC01A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hideMark/>
          </w:tcPr>
          <w:p w14:paraId="0CD77D83" w14:textId="6DEEFEC0"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hideMark/>
          </w:tcPr>
          <w:p w14:paraId="41F6C1F6" w14:textId="6D188BC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327BDD20" w14:textId="758FBEE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60925DE" w14:textId="77777777" w:rsidTr="000B177D">
        <w:trPr>
          <w:trHeight w:val="283"/>
          <w:jc w:val="center"/>
        </w:trPr>
        <w:tc>
          <w:tcPr>
            <w:tcW w:w="1134" w:type="dxa"/>
            <w:vMerge/>
            <w:vAlign w:val="center"/>
            <w:hideMark/>
          </w:tcPr>
          <w:p w14:paraId="03FF847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C8A10C3" w14:textId="311E27E2"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燃烧介质</w:t>
            </w:r>
          </w:p>
        </w:tc>
        <w:tc>
          <w:tcPr>
            <w:tcW w:w="850" w:type="dxa"/>
            <w:shd w:val="clear" w:color="auto" w:fill="auto"/>
            <w:noWrap/>
            <w:vAlign w:val="center"/>
          </w:tcPr>
          <w:p w14:paraId="57B1FDE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2657016" w14:textId="56DF2851"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6889E38A" w14:textId="77D60398"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字符</w:t>
            </w:r>
          </w:p>
        </w:tc>
        <w:tc>
          <w:tcPr>
            <w:tcW w:w="1215" w:type="dxa"/>
            <w:shd w:val="clear" w:color="auto" w:fill="auto"/>
            <w:noWrap/>
            <w:vAlign w:val="center"/>
            <w:hideMark/>
          </w:tcPr>
          <w:p w14:paraId="0CEB2663" w14:textId="1A392EB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hideMark/>
          </w:tcPr>
          <w:p w14:paraId="342C641B" w14:textId="3901916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7651B33" w14:textId="77777777" w:rsidTr="000B177D">
        <w:trPr>
          <w:trHeight w:val="283"/>
          <w:jc w:val="center"/>
        </w:trPr>
        <w:tc>
          <w:tcPr>
            <w:tcW w:w="1134" w:type="dxa"/>
            <w:vMerge/>
            <w:vAlign w:val="center"/>
          </w:tcPr>
          <w:p w14:paraId="47FE891E"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ADF2B14" w14:textId="6F5657F8"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控制方式</w:t>
            </w:r>
          </w:p>
        </w:tc>
        <w:tc>
          <w:tcPr>
            <w:tcW w:w="850" w:type="dxa"/>
            <w:shd w:val="clear" w:color="auto" w:fill="auto"/>
            <w:noWrap/>
            <w:vAlign w:val="center"/>
          </w:tcPr>
          <w:p w14:paraId="2E84565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5F00FCF" w14:textId="7EF1F92E"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59B3C63" w14:textId="7CA8DC9C"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字符</w:t>
            </w:r>
          </w:p>
        </w:tc>
        <w:tc>
          <w:tcPr>
            <w:tcW w:w="1215" w:type="dxa"/>
            <w:shd w:val="clear" w:color="auto" w:fill="auto"/>
            <w:noWrap/>
            <w:vAlign w:val="center"/>
          </w:tcPr>
          <w:p w14:paraId="2F6860AE" w14:textId="0E86099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5251CE53" w14:textId="5BE9C17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A1D0317" w14:textId="77777777" w:rsidTr="000B177D">
        <w:trPr>
          <w:trHeight w:val="283"/>
          <w:jc w:val="center"/>
        </w:trPr>
        <w:tc>
          <w:tcPr>
            <w:tcW w:w="1134" w:type="dxa"/>
            <w:vMerge/>
            <w:vAlign w:val="center"/>
          </w:tcPr>
          <w:p w14:paraId="6CD12D38"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FC0B84D" w14:textId="63EF44B2"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额定热负荷</w:t>
            </w:r>
          </w:p>
        </w:tc>
        <w:tc>
          <w:tcPr>
            <w:tcW w:w="850" w:type="dxa"/>
            <w:shd w:val="clear" w:color="auto" w:fill="auto"/>
            <w:noWrap/>
            <w:vAlign w:val="center"/>
          </w:tcPr>
          <w:p w14:paraId="0F6B3EA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04FA752" w14:textId="2F6D2D28"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kW</w:t>
            </w:r>
          </w:p>
        </w:tc>
        <w:tc>
          <w:tcPr>
            <w:tcW w:w="964" w:type="dxa"/>
            <w:shd w:val="clear" w:color="auto" w:fill="auto"/>
            <w:noWrap/>
            <w:vAlign w:val="center"/>
          </w:tcPr>
          <w:p w14:paraId="2AD2CB08" w14:textId="244E79B5"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73C3CE5D" w14:textId="1BC57A9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9D0CB88" w14:textId="6D39C00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12F0BCB6" w14:textId="77777777" w:rsidTr="000B177D">
        <w:trPr>
          <w:trHeight w:val="283"/>
          <w:jc w:val="center"/>
        </w:trPr>
        <w:tc>
          <w:tcPr>
            <w:tcW w:w="1134" w:type="dxa"/>
            <w:vMerge/>
            <w:vAlign w:val="center"/>
          </w:tcPr>
          <w:p w14:paraId="660C454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FCB5A6F" w14:textId="2DEF385A"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额定产水能力</w:t>
            </w:r>
          </w:p>
        </w:tc>
        <w:tc>
          <w:tcPr>
            <w:tcW w:w="850" w:type="dxa"/>
            <w:shd w:val="clear" w:color="auto" w:fill="auto"/>
            <w:noWrap/>
            <w:vAlign w:val="center"/>
          </w:tcPr>
          <w:p w14:paraId="37594EC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82F3AD2" w14:textId="4E6E544C"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L/min</w:t>
            </w:r>
          </w:p>
        </w:tc>
        <w:tc>
          <w:tcPr>
            <w:tcW w:w="964" w:type="dxa"/>
            <w:shd w:val="clear" w:color="auto" w:fill="auto"/>
            <w:noWrap/>
            <w:vAlign w:val="center"/>
          </w:tcPr>
          <w:p w14:paraId="46F07C08" w14:textId="4416627D"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12D30E8F" w14:textId="3E6F895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5E23AA6" w14:textId="0ED892C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5CD67557" w14:textId="77777777" w:rsidTr="000B177D">
        <w:trPr>
          <w:trHeight w:val="283"/>
          <w:jc w:val="center"/>
        </w:trPr>
        <w:tc>
          <w:tcPr>
            <w:tcW w:w="1134" w:type="dxa"/>
            <w:vMerge/>
            <w:vAlign w:val="center"/>
          </w:tcPr>
          <w:p w14:paraId="388453C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78DF173" w14:textId="32F884FC"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容量</w:t>
            </w:r>
          </w:p>
        </w:tc>
        <w:tc>
          <w:tcPr>
            <w:tcW w:w="850" w:type="dxa"/>
            <w:shd w:val="clear" w:color="auto" w:fill="auto"/>
            <w:noWrap/>
            <w:vAlign w:val="center"/>
          </w:tcPr>
          <w:p w14:paraId="2B74968E"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2C08DE5" w14:textId="7AFB8DA6" w:rsidR="002200A5"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L</w:t>
            </w:r>
          </w:p>
        </w:tc>
        <w:tc>
          <w:tcPr>
            <w:tcW w:w="964" w:type="dxa"/>
            <w:shd w:val="clear" w:color="auto" w:fill="auto"/>
            <w:noWrap/>
            <w:vAlign w:val="center"/>
          </w:tcPr>
          <w:p w14:paraId="20104889" w14:textId="11D16C7D" w:rsidR="002200A5" w:rsidRPr="0054789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2BBB680B" w14:textId="509E5B0A"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4F933148" w14:textId="2A0467A8"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6EF20D11" w14:textId="77777777" w:rsidTr="000B177D">
        <w:trPr>
          <w:trHeight w:val="283"/>
          <w:jc w:val="center"/>
        </w:trPr>
        <w:tc>
          <w:tcPr>
            <w:tcW w:w="1134" w:type="dxa"/>
            <w:vMerge/>
            <w:vAlign w:val="center"/>
          </w:tcPr>
          <w:p w14:paraId="2A6070C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0D485BF" w14:textId="3342AB1B"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适用水压</w:t>
            </w:r>
          </w:p>
        </w:tc>
        <w:tc>
          <w:tcPr>
            <w:tcW w:w="850" w:type="dxa"/>
            <w:shd w:val="clear" w:color="auto" w:fill="auto"/>
            <w:noWrap/>
            <w:vAlign w:val="center"/>
          </w:tcPr>
          <w:p w14:paraId="041BD45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AADF349" w14:textId="7FD83AB9"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MPa</w:t>
            </w:r>
          </w:p>
        </w:tc>
        <w:tc>
          <w:tcPr>
            <w:tcW w:w="964" w:type="dxa"/>
            <w:shd w:val="clear" w:color="auto" w:fill="auto"/>
            <w:noWrap/>
            <w:vAlign w:val="center"/>
          </w:tcPr>
          <w:p w14:paraId="3E5AFDA7" w14:textId="4BE7447C"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43C1CA1B" w14:textId="2FADE78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C7350DC" w14:textId="24BAA457"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2C548C49" w14:textId="77777777" w:rsidTr="000B177D">
        <w:trPr>
          <w:trHeight w:val="283"/>
          <w:jc w:val="center"/>
        </w:trPr>
        <w:tc>
          <w:tcPr>
            <w:tcW w:w="1134" w:type="dxa"/>
            <w:vMerge/>
            <w:vAlign w:val="center"/>
          </w:tcPr>
          <w:p w14:paraId="56EC3CD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FE6BABB" w14:textId="4327A386"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能效等级</w:t>
            </w:r>
          </w:p>
        </w:tc>
        <w:tc>
          <w:tcPr>
            <w:tcW w:w="850" w:type="dxa"/>
            <w:shd w:val="clear" w:color="auto" w:fill="auto"/>
            <w:noWrap/>
            <w:vAlign w:val="center"/>
          </w:tcPr>
          <w:p w14:paraId="11965B5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03C1145" w14:textId="75DB1A39"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B6F6207" w14:textId="563102F5"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枚举</w:t>
            </w:r>
          </w:p>
        </w:tc>
        <w:tc>
          <w:tcPr>
            <w:tcW w:w="1215" w:type="dxa"/>
            <w:shd w:val="clear" w:color="auto" w:fill="auto"/>
            <w:noWrap/>
            <w:vAlign w:val="center"/>
          </w:tcPr>
          <w:p w14:paraId="6B1077D6" w14:textId="344EA66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71D25004" w14:textId="49E8565B"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EA70342" w14:textId="77777777" w:rsidTr="000B177D">
        <w:trPr>
          <w:trHeight w:val="283"/>
          <w:jc w:val="center"/>
        </w:trPr>
        <w:tc>
          <w:tcPr>
            <w:tcW w:w="1134" w:type="dxa"/>
            <w:vMerge/>
            <w:vAlign w:val="center"/>
          </w:tcPr>
          <w:p w14:paraId="42969679"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6178483" w14:textId="18DB355A"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热效率值</w:t>
            </w:r>
          </w:p>
        </w:tc>
        <w:tc>
          <w:tcPr>
            <w:tcW w:w="850" w:type="dxa"/>
            <w:shd w:val="clear" w:color="auto" w:fill="auto"/>
            <w:noWrap/>
            <w:vAlign w:val="center"/>
          </w:tcPr>
          <w:p w14:paraId="6F436649"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B7F06A" w14:textId="3FE84922"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w:t>
            </w:r>
          </w:p>
        </w:tc>
        <w:tc>
          <w:tcPr>
            <w:tcW w:w="964" w:type="dxa"/>
            <w:shd w:val="clear" w:color="auto" w:fill="auto"/>
            <w:noWrap/>
            <w:vAlign w:val="center"/>
          </w:tcPr>
          <w:p w14:paraId="368EC995" w14:textId="3DCE18D5"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1ED82003" w14:textId="37F709CF"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6450E67C" w14:textId="0315CEF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0932A414" w14:textId="77777777" w:rsidTr="000B177D">
        <w:trPr>
          <w:trHeight w:val="283"/>
          <w:jc w:val="center"/>
        </w:trPr>
        <w:tc>
          <w:tcPr>
            <w:tcW w:w="1134" w:type="dxa"/>
            <w:vMerge/>
            <w:vAlign w:val="center"/>
          </w:tcPr>
          <w:p w14:paraId="3834B72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962DACF" w14:textId="00D6DE83"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额定电压</w:t>
            </w:r>
          </w:p>
        </w:tc>
        <w:tc>
          <w:tcPr>
            <w:tcW w:w="850" w:type="dxa"/>
            <w:shd w:val="clear" w:color="auto" w:fill="auto"/>
            <w:noWrap/>
            <w:vAlign w:val="center"/>
          </w:tcPr>
          <w:p w14:paraId="40712545"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FAF9B63" w14:textId="2DD5DA8F"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V</w:t>
            </w:r>
          </w:p>
        </w:tc>
        <w:tc>
          <w:tcPr>
            <w:tcW w:w="964" w:type="dxa"/>
            <w:shd w:val="clear" w:color="auto" w:fill="auto"/>
            <w:noWrap/>
            <w:vAlign w:val="center"/>
          </w:tcPr>
          <w:p w14:paraId="1EE8FE35" w14:textId="102301A8"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6B6CF78A" w14:textId="58F1290D"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4E61637D" w14:textId="19A7F02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r w:rsidR="002200A5" w:rsidRPr="00547890" w14:paraId="6B36AF4A" w14:textId="77777777" w:rsidTr="000B177D">
        <w:trPr>
          <w:trHeight w:val="283"/>
          <w:jc w:val="center"/>
        </w:trPr>
        <w:tc>
          <w:tcPr>
            <w:tcW w:w="1134" w:type="dxa"/>
            <w:vMerge/>
            <w:vAlign w:val="center"/>
          </w:tcPr>
          <w:p w14:paraId="76CD5BC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F47745B" w14:textId="54E817DF"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额定电流</w:t>
            </w:r>
          </w:p>
        </w:tc>
        <w:tc>
          <w:tcPr>
            <w:tcW w:w="850" w:type="dxa"/>
            <w:shd w:val="clear" w:color="auto" w:fill="auto"/>
            <w:noWrap/>
            <w:vAlign w:val="center"/>
          </w:tcPr>
          <w:p w14:paraId="3347996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CD4F628" w14:textId="08CFD743"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A</w:t>
            </w:r>
          </w:p>
        </w:tc>
        <w:tc>
          <w:tcPr>
            <w:tcW w:w="964" w:type="dxa"/>
            <w:shd w:val="clear" w:color="auto" w:fill="auto"/>
            <w:noWrap/>
            <w:vAlign w:val="center"/>
          </w:tcPr>
          <w:p w14:paraId="70F45264" w14:textId="19E30A87"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6809BBD0" w14:textId="45B61A73"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58771392" w14:textId="7C93AA24"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5ACBACAD" w14:textId="77777777" w:rsidTr="000B177D">
        <w:trPr>
          <w:trHeight w:val="283"/>
          <w:jc w:val="center"/>
        </w:trPr>
        <w:tc>
          <w:tcPr>
            <w:tcW w:w="1134" w:type="dxa"/>
            <w:vMerge/>
            <w:vAlign w:val="center"/>
          </w:tcPr>
          <w:p w14:paraId="2BEF8F4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057CE0A" w14:textId="541A5F37"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重量</w:t>
            </w:r>
          </w:p>
        </w:tc>
        <w:tc>
          <w:tcPr>
            <w:tcW w:w="850" w:type="dxa"/>
            <w:shd w:val="clear" w:color="auto" w:fill="auto"/>
            <w:noWrap/>
            <w:vAlign w:val="center"/>
          </w:tcPr>
          <w:p w14:paraId="63882129"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86CFF54" w14:textId="7730C3C6"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kg</w:t>
            </w:r>
          </w:p>
        </w:tc>
        <w:tc>
          <w:tcPr>
            <w:tcW w:w="964" w:type="dxa"/>
            <w:shd w:val="clear" w:color="auto" w:fill="auto"/>
            <w:noWrap/>
            <w:vAlign w:val="center"/>
          </w:tcPr>
          <w:p w14:paraId="088C26C4" w14:textId="60C7E79E"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03B7DA64" w14:textId="519360E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F41CFBF" w14:textId="2038DF20"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4B6001A7" w14:textId="77777777" w:rsidTr="000B177D">
        <w:trPr>
          <w:trHeight w:val="283"/>
          <w:jc w:val="center"/>
        </w:trPr>
        <w:tc>
          <w:tcPr>
            <w:tcW w:w="1134" w:type="dxa"/>
            <w:vMerge/>
            <w:vAlign w:val="center"/>
          </w:tcPr>
          <w:p w14:paraId="52AC3DF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4D213C2" w14:textId="36EE4A52"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外形尺寸</w:t>
            </w:r>
          </w:p>
        </w:tc>
        <w:tc>
          <w:tcPr>
            <w:tcW w:w="850" w:type="dxa"/>
            <w:shd w:val="clear" w:color="auto" w:fill="auto"/>
            <w:noWrap/>
            <w:vAlign w:val="center"/>
          </w:tcPr>
          <w:p w14:paraId="7A4CC9F2"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EEC4C43" w14:textId="70D412EF"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mm</w:t>
            </w:r>
          </w:p>
        </w:tc>
        <w:tc>
          <w:tcPr>
            <w:tcW w:w="964" w:type="dxa"/>
            <w:shd w:val="clear" w:color="auto" w:fill="auto"/>
            <w:noWrap/>
            <w:vAlign w:val="center"/>
          </w:tcPr>
          <w:p w14:paraId="7A369036" w14:textId="5125E715"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1A475AC9" w14:textId="5B29EE5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c>
          <w:tcPr>
            <w:tcW w:w="1701" w:type="dxa"/>
            <w:shd w:val="clear" w:color="auto" w:fill="auto"/>
            <w:noWrap/>
            <w:vAlign w:val="center"/>
          </w:tcPr>
          <w:p w14:paraId="3E728B8A" w14:textId="03F3C15E"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可选</w:t>
            </w:r>
          </w:p>
        </w:tc>
      </w:tr>
      <w:tr w:rsidR="002200A5" w:rsidRPr="00547890" w14:paraId="2D1E8374" w14:textId="77777777" w:rsidTr="000B177D">
        <w:trPr>
          <w:trHeight w:val="283"/>
          <w:jc w:val="center"/>
        </w:trPr>
        <w:tc>
          <w:tcPr>
            <w:tcW w:w="1134" w:type="dxa"/>
            <w:vMerge/>
            <w:vAlign w:val="center"/>
          </w:tcPr>
          <w:p w14:paraId="3D2C395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649F7D24" w14:textId="7C89DA50" w:rsidR="002200A5" w:rsidRPr="00385020"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噪音</w:t>
            </w:r>
          </w:p>
        </w:tc>
        <w:tc>
          <w:tcPr>
            <w:tcW w:w="850" w:type="dxa"/>
            <w:shd w:val="clear" w:color="auto" w:fill="auto"/>
            <w:noWrap/>
            <w:vAlign w:val="center"/>
          </w:tcPr>
          <w:p w14:paraId="5590A811"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98C73C9" w14:textId="598E7BFD" w:rsidR="002200A5" w:rsidRPr="0038502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dB(A)</w:t>
            </w:r>
          </w:p>
        </w:tc>
        <w:tc>
          <w:tcPr>
            <w:tcW w:w="964" w:type="dxa"/>
            <w:shd w:val="clear" w:color="auto" w:fill="auto"/>
            <w:noWrap/>
            <w:vAlign w:val="center"/>
          </w:tcPr>
          <w:p w14:paraId="0C42B72C" w14:textId="4D455565" w:rsidR="002200A5" w:rsidRDefault="002200A5" w:rsidP="002200A5">
            <w:pPr>
              <w:spacing w:line="240" w:lineRule="auto"/>
              <w:ind w:firstLine="0"/>
              <w:jc w:val="center"/>
              <w:rPr>
                <w:rFonts w:ascii="Arial" w:hAnsi="Arial" w:cs="Arial"/>
                <w:sz w:val="18"/>
                <w:szCs w:val="18"/>
                <w:lang w:val="en-US"/>
              </w:rPr>
            </w:pPr>
            <w:r w:rsidRPr="00547890">
              <w:rPr>
                <w:rFonts w:hint="eastAsia"/>
                <w:sz w:val="18"/>
                <w:szCs w:val="18"/>
              </w:rPr>
              <w:t>数值</w:t>
            </w:r>
          </w:p>
        </w:tc>
        <w:tc>
          <w:tcPr>
            <w:tcW w:w="1215" w:type="dxa"/>
            <w:shd w:val="clear" w:color="auto" w:fill="auto"/>
            <w:noWrap/>
            <w:vAlign w:val="center"/>
          </w:tcPr>
          <w:p w14:paraId="7679BB98" w14:textId="61E19C35"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c>
          <w:tcPr>
            <w:tcW w:w="1701" w:type="dxa"/>
            <w:shd w:val="clear" w:color="auto" w:fill="auto"/>
            <w:noWrap/>
            <w:vAlign w:val="center"/>
          </w:tcPr>
          <w:p w14:paraId="371EA14B" w14:textId="569F5EEC" w:rsidR="002200A5" w:rsidRPr="00547890" w:rsidRDefault="002200A5" w:rsidP="002200A5">
            <w:pPr>
              <w:spacing w:line="240" w:lineRule="auto"/>
              <w:ind w:firstLine="0"/>
              <w:jc w:val="center"/>
              <w:rPr>
                <w:rFonts w:ascii="Arial" w:hAnsi="Arial" w:cs="Arial"/>
                <w:sz w:val="18"/>
                <w:szCs w:val="18"/>
                <w:lang w:val="en-US"/>
              </w:rPr>
            </w:pPr>
            <w:r w:rsidRPr="00547890">
              <w:rPr>
                <w:rFonts w:ascii="Arial" w:hAnsi="Arial" w:cs="Arial"/>
                <w:sz w:val="18"/>
                <w:szCs w:val="18"/>
              </w:rPr>
              <w:t>必选</w:t>
            </w:r>
          </w:p>
        </w:tc>
      </w:tr>
    </w:tbl>
    <w:p w14:paraId="5E2606D3" w14:textId="77777777" w:rsidR="00C5437F" w:rsidRDefault="00C5437F" w:rsidP="00750B72">
      <w:pPr>
        <w:pStyle w:val="aff6"/>
        <w:rPr>
          <w:rFonts w:ascii="Arial" w:hAnsi="Arial" w:cs="Arial"/>
        </w:rPr>
      </w:pPr>
    </w:p>
    <w:p w14:paraId="7BCBB870" w14:textId="3E0D1C9D"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-30 </w:t>
      </w:r>
      <w:r w:rsidRPr="00547890">
        <w:rPr>
          <w:rFonts w:ascii="Arial" w:hAnsi="Arial" w:cs="Arial"/>
        </w:rPr>
        <w:fldChar w:fldCharType="end"/>
      </w:r>
      <w:r>
        <w:rPr>
          <w:rFonts w:ascii="Arial" w:hAnsi="Arial" w:cs="Arial" w:hint="eastAsia"/>
        </w:rPr>
        <w:t>多联机</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00D5AF3D" w14:textId="77777777" w:rsidTr="000B177D">
        <w:trPr>
          <w:trHeight w:val="283"/>
          <w:tblHeader/>
          <w:jc w:val="center"/>
        </w:trPr>
        <w:tc>
          <w:tcPr>
            <w:tcW w:w="1134" w:type="dxa"/>
            <w:vMerge w:val="restart"/>
            <w:shd w:val="clear" w:color="auto" w:fill="auto"/>
            <w:noWrap/>
            <w:vAlign w:val="center"/>
            <w:hideMark/>
          </w:tcPr>
          <w:p w14:paraId="068E703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2172978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442C422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70F2B4C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2A0DEB4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730779B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5471F636" w14:textId="77777777" w:rsidTr="000B177D">
        <w:trPr>
          <w:trHeight w:val="283"/>
          <w:tblHeader/>
          <w:jc w:val="center"/>
        </w:trPr>
        <w:tc>
          <w:tcPr>
            <w:tcW w:w="1134" w:type="dxa"/>
            <w:vMerge/>
            <w:vAlign w:val="center"/>
            <w:hideMark/>
          </w:tcPr>
          <w:p w14:paraId="20B0628C"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29C14EDB"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77FAFD29"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2CF0F08"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C80952E"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3BE7AF2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4237097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231638B4" w14:textId="77777777" w:rsidTr="000B177D">
        <w:trPr>
          <w:trHeight w:val="283"/>
          <w:jc w:val="center"/>
        </w:trPr>
        <w:tc>
          <w:tcPr>
            <w:tcW w:w="1134" w:type="dxa"/>
            <w:vMerge w:val="restart"/>
            <w:shd w:val="clear" w:color="auto" w:fill="auto"/>
            <w:noWrap/>
            <w:vAlign w:val="center"/>
            <w:hideMark/>
          </w:tcPr>
          <w:p w14:paraId="32FF5E5E" w14:textId="2D088F61"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lang w:val="en-US"/>
              </w:rPr>
              <w:t>技术信息</w:t>
            </w:r>
          </w:p>
        </w:tc>
        <w:tc>
          <w:tcPr>
            <w:tcW w:w="1701" w:type="dxa"/>
            <w:shd w:val="clear" w:color="auto" w:fill="auto"/>
            <w:noWrap/>
            <w:vAlign w:val="center"/>
          </w:tcPr>
          <w:p w14:paraId="09D41372" w14:textId="60F4E679"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种类</w:t>
            </w:r>
          </w:p>
        </w:tc>
        <w:tc>
          <w:tcPr>
            <w:tcW w:w="850" w:type="dxa"/>
            <w:shd w:val="clear" w:color="auto" w:fill="auto"/>
            <w:noWrap/>
            <w:vAlign w:val="center"/>
          </w:tcPr>
          <w:p w14:paraId="27FAA0F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4FE893C" w14:textId="19DE8517"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43E3AAA6" w14:textId="2A63C48D"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枚举</w:t>
            </w:r>
          </w:p>
        </w:tc>
        <w:tc>
          <w:tcPr>
            <w:tcW w:w="1215" w:type="dxa"/>
            <w:shd w:val="clear" w:color="auto" w:fill="auto"/>
            <w:noWrap/>
            <w:vAlign w:val="center"/>
            <w:hideMark/>
          </w:tcPr>
          <w:p w14:paraId="101672B5" w14:textId="29A7790B"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hideMark/>
          </w:tcPr>
          <w:p w14:paraId="483B3968" w14:textId="3429DDEB"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2B65863D" w14:textId="77777777" w:rsidTr="000B177D">
        <w:trPr>
          <w:trHeight w:val="283"/>
          <w:jc w:val="center"/>
        </w:trPr>
        <w:tc>
          <w:tcPr>
            <w:tcW w:w="1134" w:type="dxa"/>
            <w:vMerge/>
            <w:vAlign w:val="center"/>
            <w:hideMark/>
          </w:tcPr>
          <w:p w14:paraId="268A16C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A988B6A" w14:textId="5C41307F"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制冷剂种类</w:t>
            </w:r>
          </w:p>
        </w:tc>
        <w:tc>
          <w:tcPr>
            <w:tcW w:w="850" w:type="dxa"/>
            <w:shd w:val="clear" w:color="auto" w:fill="auto"/>
            <w:noWrap/>
            <w:vAlign w:val="center"/>
          </w:tcPr>
          <w:p w14:paraId="6929210B"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9E5A465" w14:textId="1446CD67" w:rsidR="002200A5" w:rsidRPr="0054789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9E0AB22" w14:textId="49574457"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字符</w:t>
            </w:r>
          </w:p>
        </w:tc>
        <w:tc>
          <w:tcPr>
            <w:tcW w:w="1215" w:type="dxa"/>
            <w:shd w:val="clear" w:color="auto" w:fill="auto"/>
            <w:noWrap/>
            <w:vAlign w:val="center"/>
            <w:hideMark/>
          </w:tcPr>
          <w:p w14:paraId="2B11F52B" w14:textId="0AF83631"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hideMark/>
          </w:tcPr>
          <w:p w14:paraId="6AF746D7" w14:textId="125D137C"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004E0561" w14:textId="77777777" w:rsidTr="000B177D">
        <w:trPr>
          <w:trHeight w:val="283"/>
          <w:jc w:val="center"/>
        </w:trPr>
        <w:tc>
          <w:tcPr>
            <w:tcW w:w="1134" w:type="dxa"/>
            <w:vMerge/>
            <w:vAlign w:val="center"/>
            <w:hideMark/>
          </w:tcPr>
          <w:p w14:paraId="70DBADC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6A74A92" w14:textId="6A5CECEF"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额定制冷量</w:t>
            </w:r>
          </w:p>
        </w:tc>
        <w:tc>
          <w:tcPr>
            <w:tcW w:w="850" w:type="dxa"/>
            <w:shd w:val="clear" w:color="auto" w:fill="auto"/>
            <w:noWrap/>
            <w:vAlign w:val="center"/>
          </w:tcPr>
          <w:p w14:paraId="4AE48666"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C04DC35" w14:textId="6A23ECAE"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KW</w:t>
            </w:r>
          </w:p>
        </w:tc>
        <w:tc>
          <w:tcPr>
            <w:tcW w:w="964" w:type="dxa"/>
            <w:shd w:val="clear" w:color="auto" w:fill="auto"/>
            <w:noWrap/>
            <w:vAlign w:val="center"/>
            <w:hideMark/>
          </w:tcPr>
          <w:p w14:paraId="2180BF56" w14:textId="33887314"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字符</w:t>
            </w:r>
          </w:p>
        </w:tc>
        <w:tc>
          <w:tcPr>
            <w:tcW w:w="1215" w:type="dxa"/>
            <w:shd w:val="clear" w:color="auto" w:fill="auto"/>
            <w:noWrap/>
            <w:vAlign w:val="center"/>
            <w:hideMark/>
          </w:tcPr>
          <w:p w14:paraId="6339172A" w14:textId="495A05C2"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hideMark/>
          </w:tcPr>
          <w:p w14:paraId="203A86B1" w14:textId="79F16726"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5A179AA5" w14:textId="77777777" w:rsidTr="000B177D">
        <w:trPr>
          <w:trHeight w:val="283"/>
          <w:jc w:val="center"/>
        </w:trPr>
        <w:tc>
          <w:tcPr>
            <w:tcW w:w="1134" w:type="dxa"/>
            <w:vMerge/>
            <w:vAlign w:val="center"/>
          </w:tcPr>
          <w:p w14:paraId="4C30FBE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E3BD5F0" w14:textId="05044811"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制冷功率</w:t>
            </w:r>
          </w:p>
        </w:tc>
        <w:tc>
          <w:tcPr>
            <w:tcW w:w="850" w:type="dxa"/>
            <w:shd w:val="clear" w:color="auto" w:fill="auto"/>
            <w:noWrap/>
            <w:vAlign w:val="center"/>
          </w:tcPr>
          <w:p w14:paraId="288B08F8"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8E3CF15" w14:textId="05EFD370" w:rsidR="002200A5"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KW</w:t>
            </w:r>
          </w:p>
        </w:tc>
        <w:tc>
          <w:tcPr>
            <w:tcW w:w="964" w:type="dxa"/>
            <w:shd w:val="clear" w:color="auto" w:fill="auto"/>
            <w:noWrap/>
            <w:vAlign w:val="center"/>
          </w:tcPr>
          <w:p w14:paraId="568C5349" w14:textId="78FA42CD"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6063FEB2" w14:textId="70C7B440"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772ED112" w14:textId="12DB2095"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631F2D96" w14:textId="77777777" w:rsidTr="000B177D">
        <w:trPr>
          <w:trHeight w:val="283"/>
          <w:jc w:val="center"/>
        </w:trPr>
        <w:tc>
          <w:tcPr>
            <w:tcW w:w="1134" w:type="dxa"/>
            <w:vMerge/>
            <w:vAlign w:val="center"/>
          </w:tcPr>
          <w:p w14:paraId="5694969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D60FE5D" w14:textId="1E4BDA37"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额定制热量</w:t>
            </w:r>
          </w:p>
        </w:tc>
        <w:tc>
          <w:tcPr>
            <w:tcW w:w="850" w:type="dxa"/>
            <w:shd w:val="clear" w:color="auto" w:fill="auto"/>
            <w:noWrap/>
            <w:vAlign w:val="center"/>
          </w:tcPr>
          <w:p w14:paraId="2D0AE66A"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63645EE" w14:textId="00E2A46F" w:rsidR="002200A5"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KW</w:t>
            </w:r>
          </w:p>
        </w:tc>
        <w:tc>
          <w:tcPr>
            <w:tcW w:w="964" w:type="dxa"/>
            <w:shd w:val="clear" w:color="auto" w:fill="auto"/>
            <w:noWrap/>
            <w:vAlign w:val="center"/>
          </w:tcPr>
          <w:p w14:paraId="3B2571A2" w14:textId="2F6FBB0C"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26853A35" w14:textId="580F5E19"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6016BB60" w14:textId="05C26F76"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4E391B76" w14:textId="77777777" w:rsidTr="000B177D">
        <w:trPr>
          <w:trHeight w:val="283"/>
          <w:jc w:val="center"/>
        </w:trPr>
        <w:tc>
          <w:tcPr>
            <w:tcW w:w="1134" w:type="dxa"/>
            <w:vMerge/>
            <w:vAlign w:val="center"/>
          </w:tcPr>
          <w:p w14:paraId="3E24B9EB"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1FD51D3" w14:textId="5A90BF89"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制热功率</w:t>
            </w:r>
          </w:p>
        </w:tc>
        <w:tc>
          <w:tcPr>
            <w:tcW w:w="850" w:type="dxa"/>
            <w:shd w:val="clear" w:color="auto" w:fill="auto"/>
            <w:noWrap/>
            <w:vAlign w:val="center"/>
          </w:tcPr>
          <w:p w14:paraId="0E38E33F"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772A853" w14:textId="66AF0B2F" w:rsidR="002200A5"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KW</w:t>
            </w:r>
          </w:p>
        </w:tc>
        <w:tc>
          <w:tcPr>
            <w:tcW w:w="964" w:type="dxa"/>
            <w:shd w:val="clear" w:color="auto" w:fill="auto"/>
            <w:noWrap/>
            <w:vAlign w:val="center"/>
          </w:tcPr>
          <w:p w14:paraId="44B05A15" w14:textId="7748BD3A"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3C7CC0FB" w14:textId="052F6BDC"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19041F7F" w14:textId="291EB5F2"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72CE7B23" w14:textId="77777777" w:rsidTr="000B177D">
        <w:trPr>
          <w:trHeight w:val="283"/>
          <w:jc w:val="center"/>
        </w:trPr>
        <w:tc>
          <w:tcPr>
            <w:tcW w:w="1134" w:type="dxa"/>
            <w:vMerge/>
            <w:vAlign w:val="center"/>
          </w:tcPr>
          <w:p w14:paraId="7FDF4CE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34969F0D" w14:textId="45AD880E"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循环风量</w:t>
            </w:r>
          </w:p>
        </w:tc>
        <w:tc>
          <w:tcPr>
            <w:tcW w:w="850" w:type="dxa"/>
            <w:shd w:val="clear" w:color="auto" w:fill="auto"/>
            <w:noWrap/>
            <w:vAlign w:val="center"/>
          </w:tcPr>
          <w:p w14:paraId="11607AE2"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D56FCAE" w14:textId="6F8306AD" w:rsidR="002200A5"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m³/h</w:t>
            </w:r>
          </w:p>
        </w:tc>
        <w:tc>
          <w:tcPr>
            <w:tcW w:w="964" w:type="dxa"/>
            <w:shd w:val="clear" w:color="auto" w:fill="auto"/>
            <w:noWrap/>
            <w:vAlign w:val="center"/>
          </w:tcPr>
          <w:p w14:paraId="4D286B1D" w14:textId="00BD49EC" w:rsidR="002200A5" w:rsidRPr="0054789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22A21174" w14:textId="68358B8E"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3E84416B" w14:textId="1AE08FEC"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49E9CA26" w14:textId="77777777" w:rsidTr="000B177D">
        <w:trPr>
          <w:trHeight w:val="283"/>
          <w:jc w:val="center"/>
        </w:trPr>
        <w:tc>
          <w:tcPr>
            <w:tcW w:w="1134" w:type="dxa"/>
            <w:vMerge/>
            <w:vAlign w:val="center"/>
          </w:tcPr>
          <w:p w14:paraId="7656E2AD"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E42F583" w14:textId="33059C84"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冷媒</w:t>
            </w:r>
          </w:p>
        </w:tc>
        <w:tc>
          <w:tcPr>
            <w:tcW w:w="850" w:type="dxa"/>
            <w:shd w:val="clear" w:color="auto" w:fill="auto"/>
            <w:noWrap/>
            <w:vAlign w:val="center"/>
          </w:tcPr>
          <w:p w14:paraId="69D1ADB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C02C49D" w14:textId="61B961DF"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13D812C" w14:textId="4FBCD42D"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2F912910" w14:textId="0B09DDC9"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6EE10781" w14:textId="286BC3B6"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0E8AFAA4" w14:textId="77777777" w:rsidTr="000B177D">
        <w:trPr>
          <w:trHeight w:val="283"/>
          <w:jc w:val="center"/>
        </w:trPr>
        <w:tc>
          <w:tcPr>
            <w:tcW w:w="1134" w:type="dxa"/>
            <w:vMerge/>
            <w:vAlign w:val="center"/>
          </w:tcPr>
          <w:p w14:paraId="28FCF3C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B215A03" w14:textId="321AD2E8"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电源</w:t>
            </w:r>
          </w:p>
        </w:tc>
        <w:tc>
          <w:tcPr>
            <w:tcW w:w="850" w:type="dxa"/>
            <w:shd w:val="clear" w:color="auto" w:fill="auto"/>
            <w:noWrap/>
            <w:vAlign w:val="center"/>
          </w:tcPr>
          <w:p w14:paraId="1986DF76"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6377873" w14:textId="5D58510A"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914B1A9" w14:textId="7DD81FD1"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字符</w:t>
            </w:r>
          </w:p>
        </w:tc>
        <w:tc>
          <w:tcPr>
            <w:tcW w:w="1215" w:type="dxa"/>
            <w:shd w:val="clear" w:color="auto" w:fill="auto"/>
            <w:noWrap/>
            <w:vAlign w:val="center"/>
          </w:tcPr>
          <w:p w14:paraId="29F09117" w14:textId="09F406E1"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0CFADA07" w14:textId="54E5A19B"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00196C66" w14:textId="77777777" w:rsidTr="000B177D">
        <w:trPr>
          <w:trHeight w:val="283"/>
          <w:jc w:val="center"/>
        </w:trPr>
        <w:tc>
          <w:tcPr>
            <w:tcW w:w="1134" w:type="dxa"/>
            <w:vMerge/>
            <w:vAlign w:val="center"/>
          </w:tcPr>
          <w:p w14:paraId="04BE0C9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9F6D53B" w14:textId="209BF87F"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室外机重量</w:t>
            </w:r>
          </w:p>
        </w:tc>
        <w:tc>
          <w:tcPr>
            <w:tcW w:w="850" w:type="dxa"/>
            <w:shd w:val="clear" w:color="auto" w:fill="auto"/>
            <w:noWrap/>
            <w:vAlign w:val="center"/>
          </w:tcPr>
          <w:p w14:paraId="5D5EE504"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C84A738" w14:textId="77B554C5" w:rsidR="002200A5" w:rsidRPr="0038502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kg</w:t>
            </w:r>
          </w:p>
        </w:tc>
        <w:tc>
          <w:tcPr>
            <w:tcW w:w="964" w:type="dxa"/>
            <w:shd w:val="clear" w:color="auto" w:fill="auto"/>
            <w:noWrap/>
            <w:vAlign w:val="center"/>
          </w:tcPr>
          <w:p w14:paraId="280FBDE0" w14:textId="4DDB090F"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枚举</w:t>
            </w:r>
          </w:p>
        </w:tc>
        <w:tc>
          <w:tcPr>
            <w:tcW w:w="1215" w:type="dxa"/>
            <w:shd w:val="clear" w:color="auto" w:fill="auto"/>
            <w:noWrap/>
            <w:vAlign w:val="center"/>
          </w:tcPr>
          <w:p w14:paraId="7EF40C7E" w14:textId="3CDA6F2F"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c>
          <w:tcPr>
            <w:tcW w:w="1701" w:type="dxa"/>
            <w:shd w:val="clear" w:color="auto" w:fill="auto"/>
            <w:noWrap/>
            <w:vAlign w:val="center"/>
          </w:tcPr>
          <w:p w14:paraId="739040F8" w14:textId="42AD128F"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r>
      <w:tr w:rsidR="002200A5" w:rsidRPr="00547890" w14:paraId="060F3576" w14:textId="77777777" w:rsidTr="000B177D">
        <w:trPr>
          <w:trHeight w:val="283"/>
          <w:jc w:val="center"/>
        </w:trPr>
        <w:tc>
          <w:tcPr>
            <w:tcW w:w="1134" w:type="dxa"/>
            <w:vMerge/>
            <w:vAlign w:val="center"/>
          </w:tcPr>
          <w:p w14:paraId="6A6033BC"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7AD935C" w14:textId="19E6149C"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室内机重量</w:t>
            </w:r>
          </w:p>
        </w:tc>
        <w:tc>
          <w:tcPr>
            <w:tcW w:w="850" w:type="dxa"/>
            <w:shd w:val="clear" w:color="auto" w:fill="auto"/>
            <w:noWrap/>
            <w:vAlign w:val="center"/>
          </w:tcPr>
          <w:p w14:paraId="28FAEC4B"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D47B1BE" w14:textId="74CE0A97" w:rsidR="002200A5" w:rsidRPr="0038502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kg</w:t>
            </w:r>
          </w:p>
        </w:tc>
        <w:tc>
          <w:tcPr>
            <w:tcW w:w="964" w:type="dxa"/>
            <w:shd w:val="clear" w:color="auto" w:fill="auto"/>
            <w:noWrap/>
            <w:vAlign w:val="center"/>
          </w:tcPr>
          <w:p w14:paraId="027A9E38" w14:textId="06821111"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351475CE" w14:textId="055FACB7"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c>
          <w:tcPr>
            <w:tcW w:w="1701" w:type="dxa"/>
            <w:shd w:val="clear" w:color="auto" w:fill="auto"/>
            <w:noWrap/>
            <w:vAlign w:val="center"/>
          </w:tcPr>
          <w:p w14:paraId="6CF820CC" w14:textId="19764ED4"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r>
      <w:tr w:rsidR="002200A5" w:rsidRPr="00547890" w14:paraId="7CAD9C71" w14:textId="77777777" w:rsidTr="000B177D">
        <w:trPr>
          <w:trHeight w:val="283"/>
          <w:jc w:val="center"/>
        </w:trPr>
        <w:tc>
          <w:tcPr>
            <w:tcW w:w="1134" w:type="dxa"/>
            <w:vMerge/>
            <w:vAlign w:val="center"/>
          </w:tcPr>
          <w:p w14:paraId="1082B36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1285CF8" w14:textId="1CCF9B18"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室外机外形尺寸</w:t>
            </w:r>
          </w:p>
        </w:tc>
        <w:tc>
          <w:tcPr>
            <w:tcW w:w="850" w:type="dxa"/>
            <w:shd w:val="clear" w:color="auto" w:fill="auto"/>
            <w:noWrap/>
            <w:vAlign w:val="center"/>
          </w:tcPr>
          <w:p w14:paraId="0483499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BAA37B6" w14:textId="65167A91" w:rsidR="002200A5" w:rsidRPr="0038502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mm</w:t>
            </w:r>
          </w:p>
        </w:tc>
        <w:tc>
          <w:tcPr>
            <w:tcW w:w="964" w:type="dxa"/>
            <w:shd w:val="clear" w:color="auto" w:fill="auto"/>
            <w:noWrap/>
            <w:vAlign w:val="center"/>
          </w:tcPr>
          <w:p w14:paraId="0C282602" w14:textId="17ECAA45"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7B46C9A1" w14:textId="39C7FA35"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c>
          <w:tcPr>
            <w:tcW w:w="1701" w:type="dxa"/>
            <w:shd w:val="clear" w:color="auto" w:fill="auto"/>
            <w:noWrap/>
            <w:vAlign w:val="center"/>
          </w:tcPr>
          <w:p w14:paraId="65B21A73" w14:textId="0E2A80D8"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r>
      <w:tr w:rsidR="002200A5" w:rsidRPr="00547890" w14:paraId="002326B4" w14:textId="77777777" w:rsidTr="000B177D">
        <w:trPr>
          <w:trHeight w:val="283"/>
          <w:jc w:val="center"/>
        </w:trPr>
        <w:tc>
          <w:tcPr>
            <w:tcW w:w="1134" w:type="dxa"/>
            <w:vMerge/>
            <w:vAlign w:val="center"/>
          </w:tcPr>
          <w:p w14:paraId="2B57A61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C8CAB88" w14:textId="2BE077FC"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室内机外形尺寸</w:t>
            </w:r>
          </w:p>
        </w:tc>
        <w:tc>
          <w:tcPr>
            <w:tcW w:w="850" w:type="dxa"/>
            <w:shd w:val="clear" w:color="auto" w:fill="auto"/>
            <w:noWrap/>
            <w:vAlign w:val="center"/>
          </w:tcPr>
          <w:p w14:paraId="1B9D6A0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0FA7946" w14:textId="6F2DD5F3" w:rsidR="002200A5" w:rsidRPr="0038502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mm</w:t>
            </w:r>
          </w:p>
        </w:tc>
        <w:tc>
          <w:tcPr>
            <w:tcW w:w="964" w:type="dxa"/>
            <w:shd w:val="clear" w:color="auto" w:fill="auto"/>
            <w:noWrap/>
            <w:vAlign w:val="center"/>
          </w:tcPr>
          <w:p w14:paraId="240B3245" w14:textId="5EA73872"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5C94519D" w14:textId="7632A1D7"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c>
          <w:tcPr>
            <w:tcW w:w="1701" w:type="dxa"/>
            <w:shd w:val="clear" w:color="auto" w:fill="auto"/>
            <w:noWrap/>
            <w:vAlign w:val="center"/>
          </w:tcPr>
          <w:p w14:paraId="410BE37E" w14:textId="7CA49E57"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可选</w:t>
            </w:r>
          </w:p>
        </w:tc>
      </w:tr>
      <w:tr w:rsidR="002200A5" w:rsidRPr="00547890" w14:paraId="7D768557" w14:textId="77777777" w:rsidTr="000B177D">
        <w:trPr>
          <w:trHeight w:val="283"/>
          <w:jc w:val="center"/>
        </w:trPr>
        <w:tc>
          <w:tcPr>
            <w:tcW w:w="1134" w:type="dxa"/>
            <w:vMerge/>
            <w:vAlign w:val="center"/>
          </w:tcPr>
          <w:p w14:paraId="5F90774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443C6E88" w14:textId="16D4E16F"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室外机噪音</w:t>
            </w:r>
          </w:p>
        </w:tc>
        <w:tc>
          <w:tcPr>
            <w:tcW w:w="850" w:type="dxa"/>
            <w:shd w:val="clear" w:color="auto" w:fill="auto"/>
            <w:noWrap/>
            <w:vAlign w:val="center"/>
          </w:tcPr>
          <w:p w14:paraId="5D691ED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4CFEF60" w14:textId="448541B9" w:rsidR="002200A5" w:rsidRPr="0038502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dB(A)</w:t>
            </w:r>
          </w:p>
        </w:tc>
        <w:tc>
          <w:tcPr>
            <w:tcW w:w="964" w:type="dxa"/>
            <w:shd w:val="clear" w:color="auto" w:fill="auto"/>
            <w:noWrap/>
            <w:vAlign w:val="center"/>
          </w:tcPr>
          <w:p w14:paraId="581EF93C" w14:textId="2CC7BC30"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374C57F3" w14:textId="48D1C7D1"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06D6E75D" w14:textId="0E045135"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17D3B2C7" w14:textId="77777777" w:rsidTr="000B177D">
        <w:trPr>
          <w:trHeight w:val="283"/>
          <w:jc w:val="center"/>
        </w:trPr>
        <w:tc>
          <w:tcPr>
            <w:tcW w:w="1134" w:type="dxa"/>
            <w:vMerge/>
            <w:vAlign w:val="center"/>
          </w:tcPr>
          <w:p w14:paraId="46E6616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F337D92" w14:textId="21BE09C8"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室外机噪音</w:t>
            </w:r>
          </w:p>
        </w:tc>
        <w:tc>
          <w:tcPr>
            <w:tcW w:w="850" w:type="dxa"/>
            <w:shd w:val="clear" w:color="auto" w:fill="auto"/>
            <w:noWrap/>
            <w:vAlign w:val="center"/>
          </w:tcPr>
          <w:p w14:paraId="4564F2A6"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CBDB560" w14:textId="52982424" w:rsidR="002200A5" w:rsidRPr="0038502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dB(A)</w:t>
            </w:r>
          </w:p>
        </w:tc>
        <w:tc>
          <w:tcPr>
            <w:tcW w:w="964" w:type="dxa"/>
            <w:shd w:val="clear" w:color="auto" w:fill="auto"/>
            <w:noWrap/>
            <w:vAlign w:val="center"/>
          </w:tcPr>
          <w:p w14:paraId="24E4135F" w14:textId="2FCD3EDF"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5CC7E1C7" w14:textId="259351D3"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7B2D66F5" w14:textId="429B11F8"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74D65D69" w14:textId="77777777" w:rsidTr="000B177D">
        <w:trPr>
          <w:trHeight w:val="283"/>
          <w:jc w:val="center"/>
        </w:trPr>
        <w:tc>
          <w:tcPr>
            <w:tcW w:w="1134" w:type="dxa"/>
            <w:vMerge/>
            <w:vAlign w:val="center"/>
          </w:tcPr>
          <w:p w14:paraId="2F7E33D1"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796A342" w14:textId="5DF5DFB0"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制冷能效比</w:t>
            </w:r>
            <w:r w:rsidRPr="00251D6E">
              <w:rPr>
                <w:rFonts w:hint="eastAsia"/>
                <w:sz w:val="18"/>
                <w:szCs w:val="18"/>
                <w:lang w:val="en-US"/>
              </w:rPr>
              <w:t>（EER）</w:t>
            </w:r>
          </w:p>
        </w:tc>
        <w:tc>
          <w:tcPr>
            <w:tcW w:w="850" w:type="dxa"/>
            <w:shd w:val="clear" w:color="auto" w:fill="auto"/>
            <w:noWrap/>
            <w:vAlign w:val="center"/>
          </w:tcPr>
          <w:p w14:paraId="0901D5A6"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66DFD66" w14:textId="773EF395"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649EFF74" w14:textId="1C351DE3"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42BAF755" w14:textId="6BA675BE"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19AF4AD4" w14:textId="552F8067"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2E409FE2" w14:textId="77777777" w:rsidTr="000B177D">
        <w:trPr>
          <w:trHeight w:val="283"/>
          <w:jc w:val="center"/>
        </w:trPr>
        <w:tc>
          <w:tcPr>
            <w:tcW w:w="1134" w:type="dxa"/>
            <w:vMerge/>
            <w:vAlign w:val="center"/>
          </w:tcPr>
          <w:p w14:paraId="5ECA8066"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9ACC19E" w14:textId="1A804057" w:rsidR="002200A5" w:rsidRPr="00385020"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制热性能系数</w:t>
            </w:r>
          </w:p>
        </w:tc>
        <w:tc>
          <w:tcPr>
            <w:tcW w:w="850" w:type="dxa"/>
            <w:shd w:val="clear" w:color="auto" w:fill="auto"/>
            <w:noWrap/>
            <w:vAlign w:val="center"/>
          </w:tcPr>
          <w:p w14:paraId="138C87D8"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1441ADA" w14:textId="0785F0F9"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CC6C534" w14:textId="41443F39" w:rsidR="002200A5" w:rsidRDefault="002200A5" w:rsidP="002200A5">
            <w:pPr>
              <w:spacing w:line="240" w:lineRule="auto"/>
              <w:ind w:firstLine="0"/>
              <w:jc w:val="center"/>
              <w:rPr>
                <w:rFonts w:ascii="Arial" w:hAnsi="Arial" w:cs="Arial"/>
                <w:sz w:val="18"/>
                <w:szCs w:val="18"/>
                <w:lang w:val="en-US"/>
              </w:rPr>
            </w:pPr>
            <w:r w:rsidRPr="00251D6E">
              <w:rPr>
                <w:rFonts w:hint="eastAsia"/>
                <w:sz w:val="18"/>
                <w:szCs w:val="18"/>
              </w:rPr>
              <w:t>数值</w:t>
            </w:r>
          </w:p>
        </w:tc>
        <w:tc>
          <w:tcPr>
            <w:tcW w:w="1215" w:type="dxa"/>
            <w:shd w:val="clear" w:color="auto" w:fill="auto"/>
            <w:noWrap/>
            <w:vAlign w:val="center"/>
          </w:tcPr>
          <w:p w14:paraId="70885BF1" w14:textId="410B5534"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c>
          <w:tcPr>
            <w:tcW w:w="1701" w:type="dxa"/>
            <w:shd w:val="clear" w:color="auto" w:fill="auto"/>
            <w:noWrap/>
            <w:vAlign w:val="center"/>
          </w:tcPr>
          <w:p w14:paraId="3A3C16BA" w14:textId="5CF7A4FC" w:rsidR="002200A5" w:rsidRPr="00547890" w:rsidRDefault="002200A5" w:rsidP="002200A5">
            <w:pPr>
              <w:spacing w:line="240" w:lineRule="auto"/>
              <w:ind w:firstLine="0"/>
              <w:jc w:val="center"/>
              <w:rPr>
                <w:rFonts w:ascii="Arial" w:hAnsi="Arial" w:cs="Arial"/>
                <w:sz w:val="18"/>
                <w:szCs w:val="18"/>
                <w:lang w:val="en-US"/>
              </w:rPr>
            </w:pPr>
            <w:r w:rsidRPr="00251D6E">
              <w:rPr>
                <w:rFonts w:ascii="Arial" w:hAnsi="Arial" w:cs="Arial"/>
                <w:sz w:val="18"/>
                <w:szCs w:val="18"/>
              </w:rPr>
              <w:t>必选</w:t>
            </w:r>
          </w:p>
        </w:tc>
      </w:tr>
      <w:tr w:rsidR="002200A5" w:rsidRPr="00547890" w14:paraId="15861B01" w14:textId="77777777" w:rsidTr="000B177D">
        <w:trPr>
          <w:trHeight w:val="283"/>
          <w:jc w:val="center"/>
        </w:trPr>
        <w:tc>
          <w:tcPr>
            <w:tcW w:w="1134" w:type="dxa"/>
            <w:vMerge/>
            <w:vAlign w:val="center"/>
          </w:tcPr>
          <w:p w14:paraId="55C9602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297A2D4E" w14:textId="54C6ACBC" w:rsidR="002200A5" w:rsidRPr="00251D6E" w:rsidRDefault="002200A5" w:rsidP="002200A5">
            <w:pPr>
              <w:spacing w:line="240" w:lineRule="auto"/>
              <w:ind w:firstLine="0"/>
              <w:jc w:val="center"/>
              <w:rPr>
                <w:sz w:val="18"/>
                <w:szCs w:val="18"/>
              </w:rPr>
            </w:pPr>
            <w:r w:rsidRPr="00251D6E">
              <w:rPr>
                <w:rFonts w:hint="eastAsia"/>
                <w:sz w:val="18"/>
                <w:szCs w:val="18"/>
              </w:rPr>
              <w:t>制冷综合性能系数（IPLV(C)）</w:t>
            </w:r>
          </w:p>
        </w:tc>
        <w:tc>
          <w:tcPr>
            <w:tcW w:w="850" w:type="dxa"/>
            <w:shd w:val="clear" w:color="auto" w:fill="auto"/>
            <w:noWrap/>
            <w:vAlign w:val="center"/>
          </w:tcPr>
          <w:p w14:paraId="4F28D636"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CAEBD64" w14:textId="64DD8B0D"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6A49520" w14:textId="222C5B00" w:rsidR="002200A5" w:rsidRPr="00251D6E" w:rsidRDefault="002200A5" w:rsidP="002200A5">
            <w:pPr>
              <w:spacing w:line="240" w:lineRule="auto"/>
              <w:ind w:firstLine="0"/>
              <w:jc w:val="center"/>
              <w:rPr>
                <w:sz w:val="18"/>
                <w:szCs w:val="18"/>
              </w:rPr>
            </w:pPr>
            <w:r w:rsidRPr="00251D6E">
              <w:rPr>
                <w:rFonts w:hint="eastAsia"/>
                <w:sz w:val="18"/>
                <w:szCs w:val="18"/>
              </w:rPr>
              <w:t>数值</w:t>
            </w:r>
          </w:p>
        </w:tc>
        <w:tc>
          <w:tcPr>
            <w:tcW w:w="1215" w:type="dxa"/>
            <w:shd w:val="clear" w:color="auto" w:fill="auto"/>
            <w:noWrap/>
            <w:vAlign w:val="center"/>
          </w:tcPr>
          <w:p w14:paraId="72F9A066" w14:textId="1AABCA59" w:rsidR="002200A5" w:rsidRPr="00251D6E" w:rsidRDefault="002200A5" w:rsidP="002200A5">
            <w:pPr>
              <w:spacing w:line="240" w:lineRule="auto"/>
              <w:ind w:firstLine="0"/>
              <w:jc w:val="center"/>
              <w:rPr>
                <w:rFonts w:ascii="Arial" w:hAnsi="Arial" w:cs="Arial"/>
                <w:sz w:val="18"/>
                <w:szCs w:val="18"/>
              </w:rPr>
            </w:pPr>
            <w:r w:rsidRPr="00251D6E">
              <w:rPr>
                <w:rFonts w:ascii="Arial" w:hAnsi="Arial" w:cs="Arial"/>
                <w:sz w:val="18"/>
                <w:szCs w:val="18"/>
              </w:rPr>
              <w:t>必选</w:t>
            </w:r>
          </w:p>
        </w:tc>
        <w:tc>
          <w:tcPr>
            <w:tcW w:w="1701" w:type="dxa"/>
            <w:shd w:val="clear" w:color="auto" w:fill="auto"/>
            <w:noWrap/>
            <w:vAlign w:val="center"/>
          </w:tcPr>
          <w:p w14:paraId="6D8B5699" w14:textId="4B7E666A" w:rsidR="002200A5" w:rsidRPr="00251D6E" w:rsidRDefault="002200A5" w:rsidP="002200A5">
            <w:pPr>
              <w:spacing w:line="240" w:lineRule="auto"/>
              <w:ind w:firstLine="0"/>
              <w:jc w:val="center"/>
              <w:rPr>
                <w:rFonts w:ascii="Arial" w:hAnsi="Arial" w:cs="Arial"/>
                <w:sz w:val="18"/>
                <w:szCs w:val="18"/>
              </w:rPr>
            </w:pPr>
            <w:r w:rsidRPr="00251D6E">
              <w:rPr>
                <w:rFonts w:ascii="Arial" w:hAnsi="Arial" w:cs="Arial"/>
                <w:sz w:val="18"/>
                <w:szCs w:val="18"/>
              </w:rPr>
              <w:t>必选</w:t>
            </w:r>
          </w:p>
        </w:tc>
      </w:tr>
      <w:tr w:rsidR="002200A5" w:rsidRPr="00547890" w14:paraId="4EBCAF4E" w14:textId="77777777" w:rsidTr="000B177D">
        <w:trPr>
          <w:trHeight w:val="283"/>
          <w:jc w:val="center"/>
        </w:trPr>
        <w:tc>
          <w:tcPr>
            <w:tcW w:w="1134" w:type="dxa"/>
            <w:vMerge/>
            <w:vAlign w:val="center"/>
          </w:tcPr>
          <w:p w14:paraId="4559982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92F5E86" w14:textId="379E34B4" w:rsidR="002200A5" w:rsidRPr="002200A5" w:rsidRDefault="002200A5" w:rsidP="002200A5">
            <w:pPr>
              <w:spacing w:line="240" w:lineRule="auto"/>
              <w:ind w:firstLine="0"/>
              <w:jc w:val="center"/>
              <w:rPr>
                <w:sz w:val="18"/>
                <w:szCs w:val="18"/>
                <w:lang w:val="en-US"/>
              </w:rPr>
            </w:pPr>
            <w:r w:rsidRPr="00251D6E">
              <w:rPr>
                <w:rFonts w:hint="eastAsia"/>
                <w:sz w:val="18"/>
                <w:szCs w:val="18"/>
              </w:rPr>
              <w:t>全年能源消耗效率</w:t>
            </w:r>
            <w:r w:rsidRPr="00251D6E">
              <w:rPr>
                <w:rFonts w:hint="eastAsia"/>
                <w:sz w:val="18"/>
                <w:szCs w:val="18"/>
                <w:lang w:val="en-US"/>
              </w:rPr>
              <w:t>(APF)</w:t>
            </w:r>
          </w:p>
        </w:tc>
        <w:tc>
          <w:tcPr>
            <w:tcW w:w="850" w:type="dxa"/>
            <w:shd w:val="clear" w:color="auto" w:fill="auto"/>
            <w:noWrap/>
            <w:vAlign w:val="center"/>
          </w:tcPr>
          <w:p w14:paraId="494A02C3"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758C2A4" w14:textId="4B58B069"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632FD236" w14:textId="24748FE0" w:rsidR="002200A5" w:rsidRPr="00251D6E" w:rsidRDefault="002200A5" w:rsidP="002200A5">
            <w:pPr>
              <w:spacing w:line="240" w:lineRule="auto"/>
              <w:ind w:firstLine="0"/>
              <w:jc w:val="center"/>
              <w:rPr>
                <w:sz w:val="18"/>
                <w:szCs w:val="18"/>
              </w:rPr>
            </w:pPr>
            <w:r w:rsidRPr="00251D6E">
              <w:rPr>
                <w:rFonts w:hint="eastAsia"/>
                <w:sz w:val="18"/>
                <w:szCs w:val="18"/>
              </w:rPr>
              <w:t>数值</w:t>
            </w:r>
          </w:p>
        </w:tc>
        <w:tc>
          <w:tcPr>
            <w:tcW w:w="1215" w:type="dxa"/>
            <w:shd w:val="clear" w:color="auto" w:fill="auto"/>
            <w:noWrap/>
            <w:vAlign w:val="center"/>
          </w:tcPr>
          <w:p w14:paraId="3CA04A25" w14:textId="26C05526" w:rsidR="002200A5" w:rsidRPr="00251D6E" w:rsidRDefault="002200A5" w:rsidP="002200A5">
            <w:pPr>
              <w:spacing w:line="240" w:lineRule="auto"/>
              <w:ind w:firstLine="0"/>
              <w:jc w:val="center"/>
              <w:rPr>
                <w:rFonts w:ascii="Arial" w:hAnsi="Arial" w:cs="Arial"/>
                <w:sz w:val="18"/>
                <w:szCs w:val="18"/>
              </w:rPr>
            </w:pPr>
            <w:r w:rsidRPr="00251D6E">
              <w:rPr>
                <w:rFonts w:ascii="Arial" w:hAnsi="Arial" w:cs="Arial"/>
                <w:sz w:val="18"/>
                <w:szCs w:val="18"/>
              </w:rPr>
              <w:t>必选</w:t>
            </w:r>
          </w:p>
        </w:tc>
        <w:tc>
          <w:tcPr>
            <w:tcW w:w="1701" w:type="dxa"/>
            <w:shd w:val="clear" w:color="auto" w:fill="auto"/>
            <w:noWrap/>
            <w:vAlign w:val="center"/>
          </w:tcPr>
          <w:p w14:paraId="6C492FD3" w14:textId="3B8F654D" w:rsidR="002200A5" w:rsidRPr="00251D6E" w:rsidRDefault="002200A5" w:rsidP="002200A5">
            <w:pPr>
              <w:spacing w:line="240" w:lineRule="auto"/>
              <w:ind w:firstLine="0"/>
              <w:jc w:val="center"/>
              <w:rPr>
                <w:rFonts w:ascii="Arial" w:hAnsi="Arial" w:cs="Arial"/>
                <w:sz w:val="18"/>
                <w:szCs w:val="18"/>
              </w:rPr>
            </w:pPr>
            <w:r w:rsidRPr="00251D6E">
              <w:rPr>
                <w:rFonts w:ascii="Arial" w:hAnsi="Arial" w:cs="Arial"/>
                <w:sz w:val="18"/>
                <w:szCs w:val="18"/>
              </w:rPr>
              <w:t>必选</w:t>
            </w:r>
          </w:p>
        </w:tc>
      </w:tr>
    </w:tbl>
    <w:p w14:paraId="34BE60A5" w14:textId="77777777" w:rsidR="00C5437F" w:rsidRDefault="00C5437F" w:rsidP="00750B72">
      <w:pPr>
        <w:pStyle w:val="aff6"/>
        <w:rPr>
          <w:rFonts w:ascii="Arial" w:hAnsi="Arial" w:cs="Arial"/>
        </w:rPr>
      </w:pPr>
    </w:p>
    <w:p w14:paraId="59FC9FF8" w14:textId="08D64D68"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2200A5">
        <w:rPr>
          <w:rFonts w:ascii="Arial" w:hAnsi="Arial" w:cs="Arial"/>
          <w:b/>
          <w:bCs/>
        </w:rPr>
        <w:t xml:space="preserve"> -31 </w:t>
      </w:r>
      <w:r w:rsidRPr="00547890">
        <w:rPr>
          <w:rFonts w:ascii="Arial" w:hAnsi="Arial" w:cs="Arial"/>
        </w:rPr>
        <w:fldChar w:fldCharType="end"/>
      </w:r>
      <w:r>
        <w:rPr>
          <w:rFonts w:ascii="Arial" w:hAnsi="Arial" w:cs="Arial" w:hint="eastAsia"/>
        </w:rPr>
        <w:t>家用空调</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428940D2" w14:textId="77777777" w:rsidTr="000B177D">
        <w:trPr>
          <w:trHeight w:val="283"/>
          <w:tblHeader/>
          <w:jc w:val="center"/>
        </w:trPr>
        <w:tc>
          <w:tcPr>
            <w:tcW w:w="1134" w:type="dxa"/>
            <w:vMerge w:val="restart"/>
            <w:shd w:val="clear" w:color="auto" w:fill="auto"/>
            <w:noWrap/>
            <w:vAlign w:val="center"/>
            <w:hideMark/>
          </w:tcPr>
          <w:p w14:paraId="58AB78F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54D2EE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3D0DFBC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5C82198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619338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0FDA3E0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23D3B236" w14:textId="77777777" w:rsidTr="000B177D">
        <w:trPr>
          <w:trHeight w:val="283"/>
          <w:tblHeader/>
          <w:jc w:val="center"/>
        </w:trPr>
        <w:tc>
          <w:tcPr>
            <w:tcW w:w="1134" w:type="dxa"/>
            <w:vMerge/>
            <w:vAlign w:val="center"/>
            <w:hideMark/>
          </w:tcPr>
          <w:p w14:paraId="26888252"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5DFC48F2"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32875EDB"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E4EC37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EAD5FC7"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5C40544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2AEEBCF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2200A5" w:rsidRPr="00547890" w14:paraId="013C254F" w14:textId="77777777" w:rsidTr="000B177D">
        <w:trPr>
          <w:trHeight w:val="283"/>
          <w:jc w:val="center"/>
        </w:trPr>
        <w:tc>
          <w:tcPr>
            <w:tcW w:w="1134" w:type="dxa"/>
            <w:vMerge w:val="restart"/>
            <w:shd w:val="clear" w:color="auto" w:fill="auto"/>
            <w:noWrap/>
            <w:vAlign w:val="center"/>
            <w:hideMark/>
          </w:tcPr>
          <w:p w14:paraId="0B6885BB" w14:textId="673E0F70"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lang w:val="en-US"/>
              </w:rPr>
              <w:t>技术信息</w:t>
            </w:r>
          </w:p>
        </w:tc>
        <w:tc>
          <w:tcPr>
            <w:tcW w:w="1701" w:type="dxa"/>
            <w:shd w:val="clear" w:color="auto" w:fill="auto"/>
            <w:noWrap/>
            <w:vAlign w:val="center"/>
          </w:tcPr>
          <w:p w14:paraId="43DF0EAE" w14:textId="6EC8D62D"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制冷量</w:t>
            </w:r>
          </w:p>
        </w:tc>
        <w:tc>
          <w:tcPr>
            <w:tcW w:w="850" w:type="dxa"/>
            <w:shd w:val="clear" w:color="auto" w:fill="auto"/>
            <w:noWrap/>
            <w:vAlign w:val="center"/>
          </w:tcPr>
          <w:p w14:paraId="5F430871"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9A7D216" w14:textId="47F42437"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KW</w:t>
            </w:r>
          </w:p>
        </w:tc>
        <w:tc>
          <w:tcPr>
            <w:tcW w:w="964" w:type="dxa"/>
            <w:shd w:val="clear" w:color="auto" w:fill="auto"/>
            <w:noWrap/>
            <w:vAlign w:val="center"/>
            <w:hideMark/>
          </w:tcPr>
          <w:p w14:paraId="26335336" w14:textId="2D2201D9"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hideMark/>
          </w:tcPr>
          <w:p w14:paraId="1A0C0175" w14:textId="007E41BB"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hideMark/>
          </w:tcPr>
          <w:p w14:paraId="59A099E1" w14:textId="19796E7B"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3A38FB89" w14:textId="77777777" w:rsidTr="000B177D">
        <w:trPr>
          <w:trHeight w:val="283"/>
          <w:jc w:val="center"/>
        </w:trPr>
        <w:tc>
          <w:tcPr>
            <w:tcW w:w="1134" w:type="dxa"/>
            <w:vMerge/>
            <w:vAlign w:val="center"/>
            <w:hideMark/>
          </w:tcPr>
          <w:p w14:paraId="7B6FEFA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04912F1" w14:textId="4D6D3975"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制冷功率</w:t>
            </w:r>
          </w:p>
        </w:tc>
        <w:tc>
          <w:tcPr>
            <w:tcW w:w="850" w:type="dxa"/>
            <w:shd w:val="clear" w:color="auto" w:fill="auto"/>
            <w:noWrap/>
            <w:vAlign w:val="center"/>
          </w:tcPr>
          <w:p w14:paraId="5E68549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381B856" w14:textId="6DEDAC79"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KW</w:t>
            </w:r>
          </w:p>
        </w:tc>
        <w:tc>
          <w:tcPr>
            <w:tcW w:w="964" w:type="dxa"/>
            <w:shd w:val="clear" w:color="auto" w:fill="auto"/>
            <w:noWrap/>
            <w:vAlign w:val="center"/>
            <w:hideMark/>
          </w:tcPr>
          <w:p w14:paraId="02899DC7" w14:textId="2D82799D"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hideMark/>
          </w:tcPr>
          <w:p w14:paraId="7476894C" w14:textId="2F0196E0"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hideMark/>
          </w:tcPr>
          <w:p w14:paraId="027E16AF" w14:textId="583ED4CA"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6D0751E8" w14:textId="77777777" w:rsidTr="000B177D">
        <w:trPr>
          <w:trHeight w:val="283"/>
          <w:jc w:val="center"/>
        </w:trPr>
        <w:tc>
          <w:tcPr>
            <w:tcW w:w="1134" w:type="dxa"/>
            <w:vMerge/>
            <w:vAlign w:val="center"/>
            <w:hideMark/>
          </w:tcPr>
          <w:p w14:paraId="371686F2"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643CA07" w14:textId="38BC0D2C"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制热量</w:t>
            </w:r>
          </w:p>
        </w:tc>
        <w:tc>
          <w:tcPr>
            <w:tcW w:w="850" w:type="dxa"/>
            <w:shd w:val="clear" w:color="auto" w:fill="auto"/>
            <w:noWrap/>
            <w:vAlign w:val="center"/>
          </w:tcPr>
          <w:p w14:paraId="21AA5FC3"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0288100" w14:textId="67503D2F"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KW</w:t>
            </w:r>
          </w:p>
        </w:tc>
        <w:tc>
          <w:tcPr>
            <w:tcW w:w="964" w:type="dxa"/>
            <w:shd w:val="clear" w:color="auto" w:fill="auto"/>
            <w:noWrap/>
            <w:vAlign w:val="center"/>
            <w:hideMark/>
          </w:tcPr>
          <w:p w14:paraId="4CE9A994" w14:textId="491B98B0"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hideMark/>
          </w:tcPr>
          <w:p w14:paraId="3B1B5EAB" w14:textId="7ABC9A33"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hideMark/>
          </w:tcPr>
          <w:p w14:paraId="240BA009" w14:textId="04401041"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5B60FAD3" w14:textId="77777777" w:rsidTr="000B177D">
        <w:trPr>
          <w:trHeight w:val="283"/>
          <w:jc w:val="center"/>
        </w:trPr>
        <w:tc>
          <w:tcPr>
            <w:tcW w:w="1134" w:type="dxa"/>
            <w:vMerge/>
            <w:vAlign w:val="center"/>
          </w:tcPr>
          <w:p w14:paraId="4CDE2CEA"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26DDBC3" w14:textId="5722D7A9"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制热功率</w:t>
            </w:r>
          </w:p>
        </w:tc>
        <w:tc>
          <w:tcPr>
            <w:tcW w:w="850" w:type="dxa"/>
            <w:shd w:val="clear" w:color="auto" w:fill="auto"/>
            <w:noWrap/>
            <w:vAlign w:val="center"/>
          </w:tcPr>
          <w:p w14:paraId="4B9477A5"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9BECA71" w14:textId="2D7EA591" w:rsidR="002200A5"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KW</w:t>
            </w:r>
          </w:p>
        </w:tc>
        <w:tc>
          <w:tcPr>
            <w:tcW w:w="964" w:type="dxa"/>
            <w:shd w:val="clear" w:color="auto" w:fill="auto"/>
            <w:noWrap/>
            <w:vAlign w:val="center"/>
          </w:tcPr>
          <w:p w14:paraId="4768FED5" w14:textId="6A2E3E8A"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22050A8C" w14:textId="378CB7F4"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tcPr>
          <w:p w14:paraId="3672562E" w14:textId="5A12409D"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716DC31E" w14:textId="77777777" w:rsidTr="000B177D">
        <w:trPr>
          <w:trHeight w:val="283"/>
          <w:jc w:val="center"/>
        </w:trPr>
        <w:tc>
          <w:tcPr>
            <w:tcW w:w="1134" w:type="dxa"/>
            <w:vMerge/>
            <w:vAlign w:val="center"/>
          </w:tcPr>
          <w:p w14:paraId="328361DF"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754E6D18" w14:textId="530AD713"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冷媒</w:t>
            </w:r>
          </w:p>
        </w:tc>
        <w:tc>
          <w:tcPr>
            <w:tcW w:w="850" w:type="dxa"/>
            <w:shd w:val="clear" w:color="auto" w:fill="auto"/>
            <w:noWrap/>
            <w:vAlign w:val="center"/>
          </w:tcPr>
          <w:p w14:paraId="5CBC1DB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7CBDF66" w14:textId="6432E4EA" w:rsidR="002200A5"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3462C90" w14:textId="75074091"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字符</w:t>
            </w:r>
          </w:p>
        </w:tc>
        <w:tc>
          <w:tcPr>
            <w:tcW w:w="1215" w:type="dxa"/>
            <w:shd w:val="clear" w:color="auto" w:fill="auto"/>
            <w:noWrap/>
            <w:vAlign w:val="center"/>
          </w:tcPr>
          <w:p w14:paraId="5628685A" w14:textId="1A1D29B7"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tcPr>
          <w:p w14:paraId="67382EF1" w14:textId="0C74DD96"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4B5181AF" w14:textId="77777777" w:rsidTr="000B177D">
        <w:trPr>
          <w:trHeight w:val="283"/>
          <w:jc w:val="center"/>
        </w:trPr>
        <w:tc>
          <w:tcPr>
            <w:tcW w:w="1134" w:type="dxa"/>
            <w:vMerge/>
            <w:vAlign w:val="center"/>
          </w:tcPr>
          <w:p w14:paraId="1AE3418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B5478AF" w14:textId="20166AD7"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额定电压</w:t>
            </w:r>
          </w:p>
        </w:tc>
        <w:tc>
          <w:tcPr>
            <w:tcW w:w="850" w:type="dxa"/>
            <w:shd w:val="clear" w:color="auto" w:fill="auto"/>
            <w:noWrap/>
            <w:vAlign w:val="center"/>
          </w:tcPr>
          <w:p w14:paraId="12A6995C"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C56125A" w14:textId="7A2EB36B" w:rsidR="002200A5"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V</w:t>
            </w:r>
          </w:p>
        </w:tc>
        <w:tc>
          <w:tcPr>
            <w:tcW w:w="964" w:type="dxa"/>
            <w:shd w:val="clear" w:color="auto" w:fill="auto"/>
            <w:noWrap/>
            <w:vAlign w:val="center"/>
          </w:tcPr>
          <w:p w14:paraId="2D0AB574" w14:textId="3717596E"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0EDFE3CF" w14:textId="32FA1D7A"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tcPr>
          <w:p w14:paraId="3E33264F" w14:textId="61ABBE6E"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42477CB9" w14:textId="77777777" w:rsidTr="000B177D">
        <w:trPr>
          <w:trHeight w:val="283"/>
          <w:jc w:val="center"/>
        </w:trPr>
        <w:tc>
          <w:tcPr>
            <w:tcW w:w="1134" w:type="dxa"/>
            <w:vMerge/>
            <w:vAlign w:val="center"/>
          </w:tcPr>
          <w:p w14:paraId="10E90060"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5C028A2" w14:textId="11ED9B54"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重量</w:t>
            </w:r>
          </w:p>
        </w:tc>
        <w:tc>
          <w:tcPr>
            <w:tcW w:w="850" w:type="dxa"/>
            <w:shd w:val="clear" w:color="auto" w:fill="auto"/>
            <w:noWrap/>
            <w:vAlign w:val="center"/>
          </w:tcPr>
          <w:p w14:paraId="47E3ACD0" w14:textId="77777777" w:rsidR="002200A5" w:rsidRPr="0054789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46978DD" w14:textId="5BE4EF86" w:rsidR="002200A5"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kg</w:t>
            </w:r>
          </w:p>
        </w:tc>
        <w:tc>
          <w:tcPr>
            <w:tcW w:w="964" w:type="dxa"/>
            <w:shd w:val="clear" w:color="auto" w:fill="auto"/>
            <w:noWrap/>
            <w:vAlign w:val="center"/>
          </w:tcPr>
          <w:p w14:paraId="5D4E6CD5" w14:textId="59F36B11" w:rsidR="002200A5" w:rsidRPr="0054789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24B20A36" w14:textId="66E9D977"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可选</w:t>
            </w:r>
          </w:p>
        </w:tc>
        <w:tc>
          <w:tcPr>
            <w:tcW w:w="1701" w:type="dxa"/>
            <w:shd w:val="clear" w:color="auto" w:fill="auto"/>
            <w:noWrap/>
            <w:vAlign w:val="center"/>
          </w:tcPr>
          <w:p w14:paraId="5D3E837F" w14:textId="5E24AB05"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可选</w:t>
            </w:r>
          </w:p>
        </w:tc>
      </w:tr>
      <w:tr w:rsidR="002200A5" w:rsidRPr="00547890" w14:paraId="021FAB8C" w14:textId="77777777" w:rsidTr="000B177D">
        <w:trPr>
          <w:trHeight w:val="283"/>
          <w:jc w:val="center"/>
        </w:trPr>
        <w:tc>
          <w:tcPr>
            <w:tcW w:w="1134" w:type="dxa"/>
            <w:vMerge/>
            <w:vAlign w:val="center"/>
          </w:tcPr>
          <w:p w14:paraId="4B889A07"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289C9B2" w14:textId="0603D4A3" w:rsidR="002200A5" w:rsidRPr="0038502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外形尺寸</w:t>
            </w:r>
          </w:p>
        </w:tc>
        <w:tc>
          <w:tcPr>
            <w:tcW w:w="850" w:type="dxa"/>
            <w:shd w:val="clear" w:color="auto" w:fill="auto"/>
            <w:noWrap/>
            <w:vAlign w:val="center"/>
          </w:tcPr>
          <w:p w14:paraId="0B0B92A0"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604B940" w14:textId="34761A20" w:rsidR="002200A5" w:rsidRPr="0038502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mm</w:t>
            </w:r>
          </w:p>
        </w:tc>
        <w:tc>
          <w:tcPr>
            <w:tcW w:w="964" w:type="dxa"/>
            <w:shd w:val="clear" w:color="auto" w:fill="auto"/>
            <w:noWrap/>
            <w:vAlign w:val="center"/>
          </w:tcPr>
          <w:p w14:paraId="0E439DC6" w14:textId="57E3770A"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53088062" w14:textId="49CAF9F5"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可选</w:t>
            </w:r>
          </w:p>
        </w:tc>
        <w:tc>
          <w:tcPr>
            <w:tcW w:w="1701" w:type="dxa"/>
            <w:shd w:val="clear" w:color="auto" w:fill="auto"/>
            <w:noWrap/>
            <w:vAlign w:val="center"/>
          </w:tcPr>
          <w:p w14:paraId="08320613" w14:textId="684E0650"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可选</w:t>
            </w:r>
          </w:p>
        </w:tc>
      </w:tr>
      <w:tr w:rsidR="002200A5" w:rsidRPr="00547890" w14:paraId="0EC253BD" w14:textId="77777777" w:rsidTr="000B177D">
        <w:trPr>
          <w:trHeight w:val="283"/>
          <w:jc w:val="center"/>
        </w:trPr>
        <w:tc>
          <w:tcPr>
            <w:tcW w:w="1134" w:type="dxa"/>
            <w:vMerge/>
            <w:vAlign w:val="center"/>
          </w:tcPr>
          <w:p w14:paraId="1404C685"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164099B0" w14:textId="1E4D90B6" w:rsidR="002200A5" w:rsidRPr="0038502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噪音</w:t>
            </w:r>
          </w:p>
        </w:tc>
        <w:tc>
          <w:tcPr>
            <w:tcW w:w="850" w:type="dxa"/>
            <w:shd w:val="clear" w:color="auto" w:fill="auto"/>
            <w:noWrap/>
            <w:vAlign w:val="center"/>
          </w:tcPr>
          <w:p w14:paraId="4754B65A"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7E46421" w14:textId="679589B7" w:rsidR="002200A5" w:rsidRPr="0038502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dB(A)</w:t>
            </w:r>
          </w:p>
        </w:tc>
        <w:tc>
          <w:tcPr>
            <w:tcW w:w="964" w:type="dxa"/>
            <w:shd w:val="clear" w:color="auto" w:fill="auto"/>
            <w:noWrap/>
            <w:vAlign w:val="center"/>
          </w:tcPr>
          <w:p w14:paraId="2FE1F9C4" w14:textId="65FF4B33"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0B379B63" w14:textId="02DD7C22"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tcPr>
          <w:p w14:paraId="6F50EDDE" w14:textId="5C127EE1"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518AF5B5" w14:textId="77777777" w:rsidTr="000B177D">
        <w:trPr>
          <w:trHeight w:val="283"/>
          <w:jc w:val="center"/>
        </w:trPr>
        <w:tc>
          <w:tcPr>
            <w:tcW w:w="1134" w:type="dxa"/>
            <w:vMerge/>
            <w:vAlign w:val="center"/>
          </w:tcPr>
          <w:p w14:paraId="50133753"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0C3E57CD" w14:textId="5B403A58" w:rsidR="002200A5" w:rsidRPr="0038502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能效比（EER）</w:t>
            </w:r>
          </w:p>
        </w:tc>
        <w:tc>
          <w:tcPr>
            <w:tcW w:w="850" w:type="dxa"/>
            <w:shd w:val="clear" w:color="auto" w:fill="auto"/>
            <w:noWrap/>
            <w:vAlign w:val="center"/>
          </w:tcPr>
          <w:p w14:paraId="4EBB157C"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A3410DB" w14:textId="27000855"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3A77A775" w14:textId="57118ACA"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1B5FFDC3" w14:textId="282BC06C"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tcPr>
          <w:p w14:paraId="4C96D58A" w14:textId="56C480D9"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r w:rsidR="002200A5" w:rsidRPr="00547890" w14:paraId="3E3AFAA7" w14:textId="77777777" w:rsidTr="000B177D">
        <w:trPr>
          <w:trHeight w:val="283"/>
          <w:jc w:val="center"/>
        </w:trPr>
        <w:tc>
          <w:tcPr>
            <w:tcW w:w="1134" w:type="dxa"/>
            <w:vMerge/>
            <w:vAlign w:val="center"/>
          </w:tcPr>
          <w:p w14:paraId="5B011424" w14:textId="77777777" w:rsidR="002200A5" w:rsidRPr="00547890" w:rsidRDefault="002200A5" w:rsidP="002200A5">
            <w:pPr>
              <w:spacing w:line="240" w:lineRule="auto"/>
              <w:ind w:firstLine="0"/>
              <w:rPr>
                <w:rFonts w:ascii="Arial" w:hAnsi="Arial" w:cs="Arial"/>
                <w:sz w:val="18"/>
                <w:szCs w:val="18"/>
                <w:lang w:val="en-US"/>
              </w:rPr>
            </w:pPr>
          </w:p>
        </w:tc>
        <w:tc>
          <w:tcPr>
            <w:tcW w:w="1701" w:type="dxa"/>
            <w:shd w:val="clear" w:color="auto" w:fill="auto"/>
            <w:noWrap/>
            <w:vAlign w:val="center"/>
          </w:tcPr>
          <w:p w14:paraId="536E9ECA" w14:textId="68E2A3B7" w:rsidR="002200A5" w:rsidRPr="00385020"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全年能源消耗效率</w:t>
            </w:r>
            <w:r w:rsidRPr="00D7124B">
              <w:rPr>
                <w:rFonts w:hint="eastAsia"/>
                <w:sz w:val="18"/>
                <w:szCs w:val="18"/>
                <w:lang w:val="en-US"/>
              </w:rPr>
              <w:t>(APF)</w:t>
            </w:r>
          </w:p>
        </w:tc>
        <w:tc>
          <w:tcPr>
            <w:tcW w:w="850" w:type="dxa"/>
            <w:shd w:val="clear" w:color="auto" w:fill="auto"/>
            <w:noWrap/>
            <w:vAlign w:val="center"/>
          </w:tcPr>
          <w:p w14:paraId="55CE92EF" w14:textId="77777777" w:rsidR="002200A5" w:rsidRPr="00385020" w:rsidRDefault="002200A5" w:rsidP="002200A5">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0E7B5B6" w14:textId="3FE57C3E" w:rsidR="002200A5" w:rsidRPr="00385020" w:rsidRDefault="002200A5" w:rsidP="002200A5">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432EDA0" w14:textId="54CE2D43" w:rsidR="002200A5" w:rsidRDefault="002200A5" w:rsidP="002200A5">
            <w:pPr>
              <w:spacing w:line="240" w:lineRule="auto"/>
              <w:ind w:firstLine="0"/>
              <w:jc w:val="center"/>
              <w:rPr>
                <w:rFonts w:ascii="Arial" w:hAnsi="Arial" w:cs="Arial"/>
                <w:sz w:val="18"/>
                <w:szCs w:val="18"/>
                <w:lang w:val="en-US"/>
              </w:rPr>
            </w:pPr>
            <w:r w:rsidRPr="00D7124B">
              <w:rPr>
                <w:rFonts w:hint="eastAsia"/>
                <w:sz w:val="18"/>
                <w:szCs w:val="18"/>
              </w:rPr>
              <w:t>数值</w:t>
            </w:r>
          </w:p>
        </w:tc>
        <w:tc>
          <w:tcPr>
            <w:tcW w:w="1215" w:type="dxa"/>
            <w:shd w:val="clear" w:color="auto" w:fill="auto"/>
            <w:noWrap/>
            <w:vAlign w:val="center"/>
          </w:tcPr>
          <w:p w14:paraId="30D2B2D2" w14:textId="38D279D3"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c>
          <w:tcPr>
            <w:tcW w:w="1701" w:type="dxa"/>
            <w:shd w:val="clear" w:color="auto" w:fill="auto"/>
            <w:noWrap/>
            <w:vAlign w:val="center"/>
          </w:tcPr>
          <w:p w14:paraId="1E22F5C3" w14:textId="580CD637" w:rsidR="002200A5" w:rsidRPr="00547890" w:rsidRDefault="002200A5" w:rsidP="002200A5">
            <w:pPr>
              <w:spacing w:line="240" w:lineRule="auto"/>
              <w:ind w:firstLine="0"/>
              <w:jc w:val="center"/>
              <w:rPr>
                <w:rFonts w:ascii="Arial" w:hAnsi="Arial" w:cs="Arial"/>
                <w:sz w:val="18"/>
                <w:szCs w:val="18"/>
                <w:lang w:val="en-US"/>
              </w:rPr>
            </w:pPr>
            <w:r w:rsidRPr="00D7124B">
              <w:rPr>
                <w:rFonts w:ascii="Arial" w:hAnsi="Arial" w:cs="Arial"/>
                <w:sz w:val="18"/>
                <w:szCs w:val="18"/>
              </w:rPr>
              <w:t>必选</w:t>
            </w:r>
          </w:p>
        </w:tc>
      </w:tr>
    </w:tbl>
    <w:p w14:paraId="100631A6" w14:textId="77777777" w:rsidR="00C5437F" w:rsidRDefault="00C5437F" w:rsidP="00750B72">
      <w:pPr>
        <w:pStyle w:val="aff6"/>
        <w:rPr>
          <w:rFonts w:ascii="Arial" w:hAnsi="Arial" w:cs="Arial"/>
        </w:rPr>
      </w:pPr>
    </w:p>
    <w:p w14:paraId="758A4001" w14:textId="04478D32"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E927D1">
        <w:rPr>
          <w:rFonts w:ascii="Arial" w:hAnsi="Arial" w:cs="Arial"/>
          <w:b/>
          <w:bCs/>
        </w:rPr>
        <w:t xml:space="preserve"> -32 </w:t>
      </w:r>
      <w:r w:rsidRPr="00547890">
        <w:rPr>
          <w:rFonts w:ascii="Arial" w:hAnsi="Arial" w:cs="Arial"/>
        </w:rPr>
        <w:fldChar w:fldCharType="end"/>
      </w:r>
      <w:r>
        <w:rPr>
          <w:rFonts w:ascii="Arial" w:hAnsi="Arial" w:cs="Arial" w:hint="eastAsia"/>
        </w:rPr>
        <w:t>水泵</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4E6E9717" w14:textId="77777777" w:rsidTr="000B177D">
        <w:trPr>
          <w:trHeight w:val="283"/>
          <w:tblHeader/>
          <w:jc w:val="center"/>
        </w:trPr>
        <w:tc>
          <w:tcPr>
            <w:tcW w:w="1134" w:type="dxa"/>
            <w:vMerge w:val="restart"/>
            <w:shd w:val="clear" w:color="auto" w:fill="auto"/>
            <w:noWrap/>
            <w:vAlign w:val="center"/>
            <w:hideMark/>
          </w:tcPr>
          <w:p w14:paraId="1E85261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7512865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62B960F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7CCAEDE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10168E6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4C615E6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6507B632" w14:textId="77777777" w:rsidTr="000B177D">
        <w:trPr>
          <w:trHeight w:val="283"/>
          <w:tblHeader/>
          <w:jc w:val="center"/>
        </w:trPr>
        <w:tc>
          <w:tcPr>
            <w:tcW w:w="1134" w:type="dxa"/>
            <w:vMerge/>
            <w:vAlign w:val="center"/>
            <w:hideMark/>
          </w:tcPr>
          <w:p w14:paraId="03A71DC2"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3D2D4B22"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0DA81EE9"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5B69608"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48A66C06"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338B081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77C1E8A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E927D1" w:rsidRPr="00547890" w14:paraId="6052AB6D" w14:textId="77777777" w:rsidTr="000B177D">
        <w:trPr>
          <w:trHeight w:val="283"/>
          <w:jc w:val="center"/>
        </w:trPr>
        <w:tc>
          <w:tcPr>
            <w:tcW w:w="1134" w:type="dxa"/>
            <w:vMerge w:val="restart"/>
            <w:shd w:val="clear" w:color="auto" w:fill="auto"/>
            <w:noWrap/>
            <w:vAlign w:val="center"/>
            <w:hideMark/>
          </w:tcPr>
          <w:p w14:paraId="73E5807D" w14:textId="02466094"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lang w:val="en-US"/>
              </w:rPr>
              <w:t>技术信息</w:t>
            </w:r>
          </w:p>
        </w:tc>
        <w:tc>
          <w:tcPr>
            <w:tcW w:w="1701" w:type="dxa"/>
            <w:shd w:val="clear" w:color="auto" w:fill="auto"/>
            <w:noWrap/>
            <w:vAlign w:val="center"/>
          </w:tcPr>
          <w:p w14:paraId="467F43EE" w14:textId="038E0A96"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型式</w:t>
            </w:r>
          </w:p>
        </w:tc>
        <w:tc>
          <w:tcPr>
            <w:tcW w:w="850" w:type="dxa"/>
            <w:shd w:val="clear" w:color="auto" w:fill="auto"/>
            <w:noWrap/>
            <w:vAlign w:val="center"/>
          </w:tcPr>
          <w:p w14:paraId="1B5DD981"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A6DEDBF" w14:textId="50245105" w:rsidR="00E927D1" w:rsidRPr="0054789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6646A7F4" w14:textId="20BB1A15"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字符</w:t>
            </w:r>
          </w:p>
        </w:tc>
        <w:tc>
          <w:tcPr>
            <w:tcW w:w="1215" w:type="dxa"/>
            <w:shd w:val="clear" w:color="auto" w:fill="auto"/>
            <w:noWrap/>
            <w:vAlign w:val="center"/>
            <w:hideMark/>
          </w:tcPr>
          <w:p w14:paraId="3FA62750" w14:textId="081EBA15"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hideMark/>
          </w:tcPr>
          <w:p w14:paraId="643F0293" w14:textId="21DC2111"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1A776E88" w14:textId="77777777" w:rsidTr="000B177D">
        <w:trPr>
          <w:trHeight w:val="283"/>
          <w:jc w:val="center"/>
        </w:trPr>
        <w:tc>
          <w:tcPr>
            <w:tcW w:w="1134" w:type="dxa"/>
            <w:vMerge/>
            <w:vAlign w:val="center"/>
            <w:hideMark/>
          </w:tcPr>
          <w:p w14:paraId="5E874F42"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07F88EF1" w14:textId="6D78D61D"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扬程H</w:t>
            </w:r>
          </w:p>
        </w:tc>
        <w:tc>
          <w:tcPr>
            <w:tcW w:w="850" w:type="dxa"/>
            <w:shd w:val="clear" w:color="auto" w:fill="auto"/>
            <w:noWrap/>
            <w:vAlign w:val="center"/>
          </w:tcPr>
          <w:p w14:paraId="65905F9B"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EB0B604" w14:textId="52A1593E"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m</w:t>
            </w:r>
          </w:p>
        </w:tc>
        <w:tc>
          <w:tcPr>
            <w:tcW w:w="964" w:type="dxa"/>
            <w:shd w:val="clear" w:color="auto" w:fill="auto"/>
            <w:noWrap/>
            <w:vAlign w:val="center"/>
            <w:hideMark/>
          </w:tcPr>
          <w:p w14:paraId="0C43A933" w14:textId="2040E936"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hideMark/>
          </w:tcPr>
          <w:p w14:paraId="1ABEB2D1" w14:textId="20FAD505"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hideMark/>
          </w:tcPr>
          <w:p w14:paraId="20DEB2A0" w14:textId="6CEE9689"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4D965DB9" w14:textId="77777777" w:rsidTr="000B177D">
        <w:trPr>
          <w:trHeight w:val="283"/>
          <w:jc w:val="center"/>
        </w:trPr>
        <w:tc>
          <w:tcPr>
            <w:tcW w:w="1134" w:type="dxa"/>
            <w:vMerge/>
            <w:vAlign w:val="center"/>
            <w:hideMark/>
          </w:tcPr>
          <w:p w14:paraId="72D8190A"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67459954" w14:textId="06763377"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 xml:space="preserve">效率η </w:t>
            </w:r>
          </w:p>
        </w:tc>
        <w:tc>
          <w:tcPr>
            <w:tcW w:w="850" w:type="dxa"/>
            <w:shd w:val="clear" w:color="auto" w:fill="auto"/>
            <w:noWrap/>
            <w:vAlign w:val="center"/>
          </w:tcPr>
          <w:p w14:paraId="74181FBA"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C861835" w14:textId="631AAAF2"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w:t>
            </w:r>
          </w:p>
        </w:tc>
        <w:tc>
          <w:tcPr>
            <w:tcW w:w="964" w:type="dxa"/>
            <w:shd w:val="clear" w:color="auto" w:fill="auto"/>
            <w:noWrap/>
            <w:vAlign w:val="center"/>
            <w:hideMark/>
          </w:tcPr>
          <w:p w14:paraId="1F5B89FD" w14:textId="208389F4"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hideMark/>
          </w:tcPr>
          <w:p w14:paraId="15C9757F" w14:textId="29043858"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hideMark/>
          </w:tcPr>
          <w:p w14:paraId="6CAD40A8" w14:textId="68F5A702"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308E4703" w14:textId="77777777" w:rsidTr="000B177D">
        <w:trPr>
          <w:trHeight w:val="283"/>
          <w:jc w:val="center"/>
        </w:trPr>
        <w:tc>
          <w:tcPr>
            <w:tcW w:w="1134" w:type="dxa"/>
            <w:vMerge/>
            <w:vAlign w:val="center"/>
          </w:tcPr>
          <w:p w14:paraId="1C96633E"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5069FD9E" w14:textId="45D17EA2"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泵节能评估值η</w:t>
            </w:r>
          </w:p>
        </w:tc>
        <w:tc>
          <w:tcPr>
            <w:tcW w:w="850" w:type="dxa"/>
            <w:shd w:val="clear" w:color="auto" w:fill="auto"/>
            <w:noWrap/>
            <w:vAlign w:val="center"/>
          </w:tcPr>
          <w:p w14:paraId="0D3363CE"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887B4E" w14:textId="7927D77C" w:rsidR="00E927D1"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w:t>
            </w:r>
          </w:p>
        </w:tc>
        <w:tc>
          <w:tcPr>
            <w:tcW w:w="964" w:type="dxa"/>
            <w:shd w:val="clear" w:color="auto" w:fill="auto"/>
            <w:noWrap/>
            <w:vAlign w:val="center"/>
          </w:tcPr>
          <w:p w14:paraId="19EF0BEC" w14:textId="18711BD8"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02A91323" w14:textId="04E43249"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tcPr>
          <w:p w14:paraId="2B4FD43F" w14:textId="111F37AF"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169FDBDD" w14:textId="77777777" w:rsidTr="000B177D">
        <w:trPr>
          <w:trHeight w:val="283"/>
          <w:jc w:val="center"/>
        </w:trPr>
        <w:tc>
          <w:tcPr>
            <w:tcW w:w="1134" w:type="dxa"/>
            <w:vMerge/>
            <w:vAlign w:val="center"/>
          </w:tcPr>
          <w:p w14:paraId="5D470B90"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09938C7A" w14:textId="48C84680"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流量</w:t>
            </w:r>
          </w:p>
        </w:tc>
        <w:tc>
          <w:tcPr>
            <w:tcW w:w="850" w:type="dxa"/>
            <w:shd w:val="clear" w:color="auto" w:fill="auto"/>
            <w:noWrap/>
            <w:vAlign w:val="center"/>
          </w:tcPr>
          <w:p w14:paraId="7C80CCC7"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43CF1CA" w14:textId="74D09722" w:rsidR="00E927D1"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m</w:t>
            </w:r>
            <w:r w:rsidRPr="00A96A75">
              <w:rPr>
                <w:rFonts w:ascii="Arial" w:hAnsi="Arial" w:cs="Arial"/>
                <w:sz w:val="18"/>
                <w:szCs w:val="18"/>
                <w:vertAlign w:val="superscript"/>
              </w:rPr>
              <w:t>3</w:t>
            </w:r>
            <w:r w:rsidRPr="00A96A75">
              <w:rPr>
                <w:rFonts w:ascii="Arial" w:hAnsi="Arial" w:cs="Arial"/>
                <w:sz w:val="18"/>
                <w:szCs w:val="18"/>
              </w:rPr>
              <w:t>/h</w:t>
            </w:r>
          </w:p>
        </w:tc>
        <w:tc>
          <w:tcPr>
            <w:tcW w:w="964" w:type="dxa"/>
            <w:shd w:val="clear" w:color="auto" w:fill="auto"/>
            <w:noWrap/>
            <w:vAlign w:val="center"/>
          </w:tcPr>
          <w:p w14:paraId="6114CA31" w14:textId="7E6438E7"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759DA4B8" w14:textId="0C6FDC48"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tcPr>
          <w:p w14:paraId="3BC52EC4" w14:textId="6CCE99C5"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308AE64D" w14:textId="77777777" w:rsidTr="000B177D">
        <w:trPr>
          <w:trHeight w:val="283"/>
          <w:jc w:val="center"/>
        </w:trPr>
        <w:tc>
          <w:tcPr>
            <w:tcW w:w="1134" w:type="dxa"/>
            <w:vMerge/>
            <w:vAlign w:val="center"/>
          </w:tcPr>
          <w:p w14:paraId="0DC26BC7"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76AD777F" w14:textId="64CAF1CB"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额定电压</w:t>
            </w:r>
          </w:p>
        </w:tc>
        <w:tc>
          <w:tcPr>
            <w:tcW w:w="850" w:type="dxa"/>
            <w:shd w:val="clear" w:color="auto" w:fill="auto"/>
            <w:noWrap/>
            <w:vAlign w:val="center"/>
          </w:tcPr>
          <w:p w14:paraId="77CE4AE7"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01C8537" w14:textId="2E49200D" w:rsidR="00E927D1"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V</w:t>
            </w:r>
          </w:p>
        </w:tc>
        <w:tc>
          <w:tcPr>
            <w:tcW w:w="964" w:type="dxa"/>
            <w:shd w:val="clear" w:color="auto" w:fill="auto"/>
            <w:noWrap/>
            <w:vAlign w:val="center"/>
          </w:tcPr>
          <w:p w14:paraId="212F6E37" w14:textId="53A41B34"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33A408A7" w14:textId="7A69C2DF"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36ECABE3" w14:textId="4B683F90"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05E44EA0" w14:textId="77777777" w:rsidTr="000B177D">
        <w:trPr>
          <w:trHeight w:val="283"/>
          <w:jc w:val="center"/>
        </w:trPr>
        <w:tc>
          <w:tcPr>
            <w:tcW w:w="1134" w:type="dxa"/>
            <w:vMerge/>
            <w:vAlign w:val="center"/>
          </w:tcPr>
          <w:p w14:paraId="5BB1F2B6"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54B908AE" w14:textId="3D53CD37"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额定电流</w:t>
            </w:r>
          </w:p>
        </w:tc>
        <w:tc>
          <w:tcPr>
            <w:tcW w:w="850" w:type="dxa"/>
            <w:shd w:val="clear" w:color="auto" w:fill="auto"/>
            <w:noWrap/>
            <w:vAlign w:val="center"/>
          </w:tcPr>
          <w:p w14:paraId="598EEFE0"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B953718" w14:textId="08F1F628" w:rsidR="00E927D1"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A</w:t>
            </w:r>
          </w:p>
        </w:tc>
        <w:tc>
          <w:tcPr>
            <w:tcW w:w="964" w:type="dxa"/>
            <w:shd w:val="clear" w:color="auto" w:fill="auto"/>
            <w:noWrap/>
            <w:vAlign w:val="center"/>
          </w:tcPr>
          <w:p w14:paraId="066F81F1" w14:textId="6C31D37F" w:rsidR="00E927D1" w:rsidRPr="0054789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7ED8B571" w14:textId="5DC745E3"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5AB5A769" w14:textId="2E9E054A"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2A5FF251" w14:textId="77777777" w:rsidTr="000B177D">
        <w:trPr>
          <w:trHeight w:val="283"/>
          <w:jc w:val="center"/>
        </w:trPr>
        <w:tc>
          <w:tcPr>
            <w:tcW w:w="1134" w:type="dxa"/>
            <w:vMerge/>
            <w:vAlign w:val="center"/>
          </w:tcPr>
          <w:p w14:paraId="22A8FDAF"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4818E6D5" w14:textId="7B8072F1"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额定功率</w:t>
            </w:r>
          </w:p>
        </w:tc>
        <w:tc>
          <w:tcPr>
            <w:tcW w:w="850" w:type="dxa"/>
            <w:shd w:val="clear" w:color="auto" w:fill="auto"/>
            <w:noWrap/>
            <w:vAlign w:val="center"/>
          </w:tcPr>
          <w:p w14:paraId="7E5C656C"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9ABDD97" w14:textId="1EF418A4" w:rsidR="00E927D1" w:rsidRPr="0038502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KW</w:t>
            </w:r>
          </w:p>
        </w:tc>
        <w:tc>
          <w:tcPr>
            <w:tcW w:w="964" w:type="dxa"/>
            <w:shd w:val="clear" w:color="auto" w:fill="auto"/>
            <w:noWrap/>
            <w:vAlign w:val="center"/>
          </w:tcPr>
          <w:p w14:paraId="1160BF5A" w14:textId="6D17DB85"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47999CD6" w14:textId="01EC539E"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tcPr>
          <w:p w14:paraId="6B229FF9" w14:textId="46C70A8F"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31E517D2" w14:textId="77777777" w:rsidTr="000B177D">
        <w:trPr>
          <w:trHeight w:val="283"/>
          <w:jc w:val="center"/>
        </w:trPr>
        <w:tc>
          <w:tcPr>
            <w:tcW w:w="1134" w:type="dxa"/>
            <w:vMerge/>
            <w:vAlign w:val="center"/>
          </w:tcPr>
          <w:p w14:paraId="3DDFE5C4"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517E6FF6" w14:textId="0605D0C0"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耗电输冷（热）比EC(H)R</w:t>
            </w:r>
          </w:p>
        </w:tc>
        <w:tc>
          <w:tcPr>
            <w:tcW w:w="850" w:type="dxa"/>
            <w:shd w:val="clear" w:color="auto" w:fill="auto"/>
            <w:noWrap/>
            <w:vAlign w:val="center"/>
          </w:tcPr>
          <w:p w14:paraId="7A9A0F73"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34F9BE1" w14:textId="573F7C1A" w:rsidR="00E927D1" w:rsidRPr="0038502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01BA5D6" w14:textId="51C2EBFB"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5FB5C4D4" w14:textId="6AB89D47"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 xml:space="preserve">　</w:t>
            </w:r>
          </w:p>
        </w:tc>
        <w:tc>
          <w:tcPr>
            <w:tcW w:w="1701" w:type="dxa"/>
            <w:shd w:val="clear" w:color="auto" w:fill="auto"/>
            <w:noWrap/>
            <w:vAlign w:val="center"/>
          </w:tcPr>
          <w:p w14:paraId="5B4CF1CC" w14:textId="2C6AA03F"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301531F5" w14:textId="77777777" w:rsidTr="000B177D">
        <w:trPr>
          <w:trHeight w:val="283"/>
          <w:jc w:val="center"/>
        </w:trPr>
        <w:tc>
          <w:tcPr>
            <w:tcW w:w="1134" w:type="dxa"/>
            <w:vMerge/>
            <w:vAlign w:val="center"/>
          </w:tcPr>
          <w:p w14:paraId="3CCF9EAB"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0406D5A0" w14:textId="346F28C9"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电源种类</w:t>
            </w:r>
          </w:p>
        </w:tc>
        <w:tc>
          <w:tcPr>
            <w:tcW w:w="850" w:type="dxa"/>
            <w:shd w:val="clear" w:color="auto" w:fill="auto"/>
            <w:noWrap/>
            <w:vAlign w:val="center"/>
          </w:tcPr>
          <w:p w14:paraId="153E03E4"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27EE1D" w14:textId="6B4EED49" w:rsidR="00E927D1" w:rsidRPr="0038502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1E68F6D" w14:textId="57552802"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枚举</w:t>
            </w:r>
          </w:p>
        </w:tc>
        <w:tc>
          <w:tcPr>
            <w:tcW w:w="1215" w:type="dxa"/>
            <w:shd w:val="clear" w:color="auto" w:fill="auto"/>
            <w:noWrap/>
            <w:vAlign w:val="center"/>
          </w:tcPr>
          <w:p w14:paraId="2519079D" w14:textId="2BCF1864"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4C45E2A8" w14:textId="46A7EBEA"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20544294" w14:textId="77777777" w:rsidTr="000B177D">
        <w:trPr>
          <w:trHeight w:val="283"/>
          <w:jc w:val="center"/>
        </w:trPr>
        <w:tc>
          <w:tcPr>
            <w:tcW w:w="1134" w:type="dxa"/>
            <w:vMerge/>
            <w:vAlign w:val="center"/>
          </w:tcPr>
          <w:p w14:paraId="382A3F33"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47C74E09" w14:textId="62487D3D"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变频</w:t>
            </w:r>
          </w:p>
        </w:tc>
        <w:tc>
          <w:tcPr>
            <w:tcW w:w="850" w:type="dxa"/>
            <w:shd w:val="clear" w:color="auto" w:fill="auto"/>
            <w:noWrap/>
            <w:vAlign w:val="center"/>
          </w:tcPr>
          <w:p w14:paraId="44098630"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C6DADE3" w14:textId="2CD6844A" w:rsidR="00E927D1" w:rsidRPr="0038502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56B4BE1F" w14:textId="0B7CD703"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枚举</w:t>
            </w:r>
          </w:p>
        </w:tc>
        <w:tc>
          <w:tcPr>
            <w:tcW w:w="1215" w:type="dxa"/>
            <w:shd w:val="clear" w:color="auto" w:fill="auto"/>
            <w:noWrap/>
            <w:vAlign w:val="center"/>
          </w:tcPr>
          <w:p w14:paraId="6EEE913D" w14:textId="790E4336"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tcPr>
          <w:p w14:paraId="5146B32A" w14:textId="20E122F5"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30BDE37F" w14:textId="77777777" w:rsidTr="000B177D">
        <w:trPr>
          <w:trHeight w:val="283"/>
          <w:jc w:val="center"/>
        </w:trPr>
        <w:tc>
          <w:tcPr>
            <w:tcW w:w="1134" w:type="dxa"/>
            <w:vMerge/>
            <w:vAlign w:val="center"/>
          </w:tcPr>
          <w:p w14:paraId="5B8AE5F4"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7AA4B8B3" w14:textId="37AC48D9"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转速n</w:t>
            </w:r>
          </w:p>
        </w:tc>
        <w:tc>
          <w:tcPr>
            <w:tcW w:w="850" w:type="dxa"/>
            <w:shd w:val="clear" w:color="auto" w:fill="auto"/>
            <w:noWrap/>
            <w:vAlign w:val="center"/>
          </w:tcPr>
          <w:p w14:paraId="1C4E9CEC"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EE6C0CF" w14:textId="52BAEBEB" w:rsidR="00E927D1" w:rsidRPr="0038502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r/min</w:t>
            </w:r>
          </w:p>
        </w:tc>
        <w:tc>
          <w:tcPr>
            <w:tcW w:w="964" w:type="dxa"/>
            <w:shd w:val="clear" w:color="auto" w:fill="auto"/>
            <w:noWrap/>
            <w:vAlign w:val="center"/>
          </w:tcPr>
          <w:p w14:paraId="457F8C15" w14:textId="695DC1C0"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492DD506" w14:textId="1A79A190"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tcPr>
          <w:p w14:paraId="7E522762" w14:textId="41180FF8"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2A61BFC8" w14:textId="77777777" w:rsidTr="000B177D">
        <w:trPr>
          <w:trHeight w:val="283"/>
          <w:jc w:val="center"/>
        </w:trPr>
        <w:tc>
          <w:tcPr>
            <w:tcW w:w="1134" w:type="dxa"/>
            <w:vMerge/>
            <w:vAlign w:val="center"/>
          </w:tcPr>
          <w:p w14:paraId="7FCD5394"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030C49CF" w14:textId="792BFBD6"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噪音</w:t>
            </w:r>
          </w:p>
        </w:tc>
        <w:tc>
          <w:tcPr>
            <w:tcW w:w="850" w:type="dxa"/>
            <w:shd w:val="clear" w:color="auto" w:fill="auto"/>
            <w:noWrap/>
            <w:vAlign w:val="center"/>
          </w:tcPr>
          <w:p w14:paraId="09783330"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35079A0" w14:textId="0C9F8DA5" w:rsidR="00E927D1" w:rsidRPr="0038502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dB(A)</w:t>
            </w:r>
          </w:p>
        </w:tc>
        <w:tc>
          <w:tcPr>
            <w:tcW w:w="964" w:type="dxa"/>
            <w:shd w:val="clear" w:color="auto" w:fill="auto"/>
            <w:noWrap/>
            <w:vAlign w:val="center"/>
          </w:tcPr>
          <w:p w14:paraId="2156E102" w14:textId="703066C9"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1D02D7E1" w14:textId="4B5FD8C3"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c>
          <w:tcPr>
            <w:tcW w:w="1701" w:type="dxa"/>
            <w:shd w:val="clear" w:color="auto" w:fill="auto"/>
            <w:noWrap/>
            <w:vAlign w:val="center"/>
          </w:tcPr>
          <w:p w14:paraId="11209787" w14:textId="510AA46D"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必选</w:t>
            </w:r>
          </w:p>
        </w:tc>
      </w:tr>
      <w:tr w:rsidR="00E927D1" w:rsidRPr="00547890" w14:paraId="55854DA2" w14:textId="77777777" w:rsidTr="000B177D">
        <w:trPr>
          <w:trHeight w:val="283"/>
          <w:jc w:val="center"/>
        </w:trPr>
        <w:tc>
          <w:tcPr>
            <w:tcW w:w="1134" w:type="dxa"/>
            <w:vMerge/>
            <w:vAlign w:val="center"/>
          </w:tcPr>
          <w:p w14:paraId="030715CE"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41DC3183" w14:textId="21D2D4DA"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汽蚀余量NPSH</w:t>
            </w:r>
          </w:p>
        </w:tc>
        <w:tc>
          <w:tcPr>
            <w:tcW w:w="850" w:type="dxa"/>
            <w:shd w:val="clear" w:color="auto" w:fill="auto"/>
            <w:noWrap/>
            <w:vAlign w:val="center"/>
          </w:tcPr>
          <w:p w14:paraId="376458D7"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FB11051" w14:textId="1CBE1751" w:rsidR="00E927D1" w:rsidRPr="0038502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m</w:t>
            </w:r>
          </w:p>
        </w:tc>
        <w:tc>
          <w:tcPr>
            <w:tcW w:w="964" w:type="dxa"/>
            <w:shd w:val="clear" w:color="auto" w:fill="auto"/>
            <w:noWrap/>
            <w:vAlign w:val="center"/>
          </w:tcPr>
          <w:p w14:paraId="66CBAF97" w14:textId="34D81538"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2F1C2E97" w14:textId="486288AB"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67341E8F" w14:textId="3C33B187"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004FDDBA" w14:textId="77777777" w:rsidTr="000B177D">
        <w:trPr>
          <w:trHeight w:val="283"/>
          <w:jc w:val="center"/>
        </w:trPr>
        <w:tc>
          <w:tcPr>
            <w:tcW w:w="1134" w:type="dxa"/>
            <w:vMerge/>
            <w:vAlign w:val="center"/>
          </w:tcPr>
          <w:p w14:paraId="76001917"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7CCF6E01" w14:textId="5C3D0EF8"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额定工作温度</w:t>
            </w:r>
          </w:p>
        </w:tc>
        <w:tc>
          <w:tcPr>
            <w:tcW w:w="850" w:type="dxa"/>
            <w:shd w:val="clear" w:color="auto" w:fill="auto"/>
            <w:noWrap/>
            <w:vAlign w:val="center"/>
          </w:tcPr>
          <w:p w14:paraId="3CBC16DF"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6C64241" w14:textId="5EC26191"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w:t>
            </w:r>
          </w:p>
        </w:tc>
        <w:tc>
          <w:tcPr>
            <w:tcW w:w="964" w:type="dxa"/>
            <w:shd w:val="clear" w:color="auto" w:fill="auto"/>
            <w:noWrap/>
            <w:vAlign w:val="center"/>
          </w:tcPr>
          <w:p w14:paraId="4EE877E7" w14:textId="610019D2"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474CACEA" w14:textId="72E87740"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6392583C" w14:textId="6B7FBC18"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63BD5549" w14:textId="77777777" w:rsidTr="000B177D">
        <w:trPr>
          <w:trHeight w:val="283"/>
          <w:jc w:val="center"/>
        </w:trPr>
        <w:tc>
          <w:tcPr>
            <w:tcW w:w="1134" w:type="dxa"/>
            <w:vMerge/>
            <w:vAlign w:val="center"/>
          </w:tcPr>
          <w:p w14:paraId="12F9D994"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161CAE4E" w14:textId="5C4ECC8D"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泵壳额定压力</w:t>
            </w:r>
          </w:p>
        </w:tc>
        <w:tc>
          <w:tcPr>
            <w:tcW w:w="850" w:type="dxa"/>
            <w:shd w:val="clear" w:color="auto" w:fill="auto"/>
            <w:noWrap/>
            <w:vAlign w:val="center"/>
          </w:tcPr>
          <w:p w14:paraId="65579645"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C2CC058" w14:textId="5E7697B6" w:rsidR="00E927D1" w:rsidRPr="0038502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MPa</w:t>
            </w:r>
          </w:p>
        </w:tc>
        <w:tc>
          <w:tcPr>
            <w:tcW w:w="964" w:type="dxa"/>
            <w:shd w:val="clear" w:color="auto" w:fill="auto"/>
            <w:noWrap/>
            <w:vAlign w:val="center"/>
          </w:tcPr>
          <w:p w14:paraId="0BDBD5E0" w14:textId="534908E2"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0BA8A70E" w14:textId="35332874"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601D6BCC" w14:textId="4F8ED4CD"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39CD4081" w14:textId="77777777" w:rsidTr="000B177D">
        <w:trPr>
          <w:trHeight w:val="283"/>
          <w:jc w:val="center"/>
        </w:trPr>
        <w:tc>
          <w:tcPr>
            <w:tcW w:w="1134" w:type="dxa"/>
            <w:vMerge/>
            <w:vAlign w:val="center"/>
          </w:tcPr>
          <w:p w14:paraId="717DCC19"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020BE195" w14:textId="07276DE7" w:rsidR="00E927D1" w:rsidRPr="00385020"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水阻</w:t>
            </w:r>
          </w:p>
        </w:tc>
        <w:tc>
          <w:tcPr>
            <w:tcW w:w="850" w:type="dxa"/>
            <w:shd w:val="clear" w:color="auto" w:fill="auto"/>
            <w:noWrap/>
            <w:vAlign w:val="center"/>
          </w:tcPr>
          <w:p w14:paraId="1CD9C668"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99D3CE0" w14:textId="0D7DD957" w:rsidR="00E927D1" w:rsidRPr="0038502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MPa</w:t>
            </w:r>
          </w:p>
        </w:tc>
        <w:tc>
          <w:tcPr>
            <w:tcW w:w="964" w:type="dxa"/>
            <w:shd w:val="clear" w:color="auto" w:fill="auto"/>
            <w:noWrap/>
            <w:vAlign w:val="center"/>
          </w:tcPr>
          <w:p w14:paraId="50355DF4" w14:textId="301F82E9" w:rsidR="00E927D1" w:rsidRDefault="00E927D1" w:rsidP="00E927D1">
            <w:pPr>
              <w:spacing w:line="240" w:lineRule="auto"/>
              <w:ind w:firstLine="0"/>
              <w:jc w:val="center"/>
              <w:rPr>
                <w:rFonts w:ascii="Arial" w:hAnsi="Arial" w:cs="Arial"/>
                <w:sz w:val="18"/>
                <w:szCs w:val="18"/>
                <w:lang w:val="en-US"/>
              </w:rPr>
            </w:pPr>
            <w:r w:rsidRPr="00A96A75">
              <w:rPr>
                <w:rFonts w:hint="eastAsia"/>
                <w:sz w:val="18"/>
                <w:szCs w:val="18"/>
              </w:rPr>
              <w:t>数值</w:t>
            </w:r>
          </w:p>
        </w:tc>
        <w:tc>
          <w:tcPr>
            <w:tcW w:w="1215" w:type="dxa"/>
            <w:shd w:val="clear" w:color="auto" w:fill="auto"/>
            <w:noWrap/>
            <w:vAlign w:val="center"/>
          </w:tcPr>
          <w:p w14:paraId="2A6227CB" w14:textId="1AD01DAA"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c>
          <w:tcPr>
            <w:tcW w:w="1701" w:type="dxa"/>
            <w:shd w:val="clear" w:color="auto" w:fill="auto"/>
            <w:noWrap/>
            <w:vAlign w:val="center"/>
          </w:tcPr>
          <w:p w14:paraId="129D5B89" w14:textId="78CB0975" w:rsidR="00E927D1" w:rsidRPr="00547890" w:rsidRDefault="00E927D1" w:rsidP="00E927D1">
            <w:pPr>
              <w:spacing w:line="240" w:lineRule="auto"/>
              <w:ind w:firstLine="0"/>
              <w:jc w:val="center"/>
              <w:rPr>
                <w:rFonts w:ascii="Arial" w:hAnsi="Arial" w:cs="Arial"/>
                <w:sz w:val="18"/>
                <w:szCs w:val="18"/>
                <w:lang w:val="en-US"/>
              </w:rPr>
            </w:pPr>
            <w:r w:rsidRPr="00A96A75">
              <w:rPr>
                <w:rFonts w:ascii="Arial" w:hAnsi="Arial" w:cs="Arial"/>
                <w:sz w:val="18"/>
                <w:szCs w:val="18"/>
              </w:rPr>
              <w:t>可选</w:t>
            </w:r>
          </w:p>
        </w:tc>
      </w:tr>
      <w:tr w:rsidR="00E927D1" w:rsidRPr="00547890" w14:paraId="77983B6E" w14:textId="77777777" w:rsidTr="000B177D">
        <w:trPr>
          <w:trHeight w:val="283"/>
          <w:jc w:val="center"/>
        </w:trPr>
        <w:tc>
          <w:tcPr>
            <w:tcW w:w="1134" w:type="dxa"/>
            <w:vMerge/>
            <w:vAlign w:val="center"/>
          </w:tcPr>
          <w:p w14:paraId="7CF74151"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3491B457" w14:textId="262CF295" w:rsidR="00E927D1" w:rsidRPr="00A96A75" w:rsidRDefault="00E927D1" w:rsidP="00E927D1">
            <w:pPr>
              <w:spacing w:line="240" w:lineRule="auto"/>
              <w:ind w:firstLine="0"/>
              <w:jc w:val="center"/>
              <w:rPr>
                <w:sz w:val="18"/>
                <w:szCs w:val="18"/>
              </w:rPr>
            </w:pPr>
            <w:r w:rsidRPr="00A96A75">
              <w:rPr>
                <w:rFonts w:hint="eastAsia"/>
                <w:sz w:val="18"/>
                <w:szCs w:val="18"/>
              </w:rPr>
              <w:t>外形尺寸</w:t>
            </w:r>
          </w:p>
        </w:tc>
        <w:tc>
          <w:tcPr>
            <w:tcW w:w="850" w:type="dxa"/>
            <w:shd w:val="clear" w:color="auto" w:fill="auto"/>
            <w:noWrap/>
            <w:vAlign w:val="center"/>
          </w:tcPr>
          <w:p w14:paraId="54C04772"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F81B215" w14:textId="25630F47"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mm</w:t>
            </w:r>
          </w:p>
        </w:tc>
        <w:tc>
          <w:tcPr>
            <w:tcW w:w="964" w:type="dxa"/>
            <w:shd w:val="clear" w:color="auto" w:fill="auto"/>
            <w:noWrap/>
            <w:vAlign w:val="center"/>
          </w:tcPr>
          <w:p w14:paraId="5D99CF61" w14:textId="644DE5C4" w:rsidR="00E927D1" w:rsidRPr="00A96A75" w:rsidRDefault="00E927D1" w:rsidP="00E927D1">
            <w:pPr>
              <w:spacing w:line="240" w:lineRule="auto"/>
              <w:ind w:firstLine="0"/>
              <w:jc w:val="center"/>
              <w:rPr>
                <w:sz w:val="18"/>
                <w:szCs w:val="18"/>
              </w:rPr>
            </w:pPr>
            <w:r w:rsidRPr="00A96A75">
              <w:rPr>
                <w:rFonts w:hint="eastAsia"/>
                <w:sz w:val="18"/>
                <w:szCs w:val="18"/>
              </w:rPr>
              <w:t>数值</w:t>
            </w:r>
          </w:p>
        </w:tc>
        <w:tc>
          <w:tcPr>
            <w:tcW w:w="1215" w:type="dxa"/>
            <w:shd w:val="clear" w:color="auto" w:fill="auto"/>
            <w:noWrap/>
            <w:vAlign w:val="center"/>
          </w:tcPr>
          <w:p w14:paraId="70B5B0E6" w14:textId="1B747B47"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可选</w:t>
            </w:r>
          </w:p>
        </w:tc>
        <w:tc>
          <w:tcPr>
            <w:tcW w:w="1701" w:type="dxa"/>
            <w:shd w:val="clear" w:color="auto" w:fill="auto"/>
            <w:noWrap/>
            <w:vAlign w:val="center"/>
          </w:tcPr>
          <w:p w14:paraId="055060A5" w14:textId="5EAA1BEC"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可选</w:t>
            </w:r>
          </w:p>
        </w:tc>
      </w:tr>
      <w:tr w:rsidR="00E927D1" w:rsidRPr="00547890" w14:paraId="76B27963" w14:textId="77777777" w:rsidTr="000B177D">
        <w:trPr>
          <w:trHeight w:val="283"/>
          <w:jc w:val="center"/>
        </w:trPr>
        <w:tc>
          <w:tcPr>
            <w:tcW w:w="1134" w:type="dxa"/>
            <w:vMerge/>
            <w:vAlign w:val="center"/>
          </w:tcPr>
          <w:p w14:paraId="761F5963"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2BB531C4" w14:textId="37E7BD88" w:rsidR="00E927D1" w:rsidRPr="00A96A75" w:rsidRDefault="00E927D1" w:rsidP="00E927D1">
            <w:pPr>
              <w:spacing w:line="240" w:lineRule="auto"/>
              <w:ind w:firstLine="0"/>
              <w:jc w:val="center"/>
              <w:rPr>
                <w:sz w:val="18"/>
                <w:szCs w:val="18"/>
              </w:rPr>
            </w:pPr>
            <w:r w:rsidRPr="00A96A75">
              <w:rPr>
                <w:rFonts w:hint="eastAsia"/>
                <w:sz w:val="18"/>
                <w:szCs w:val="18"/>
              </w:rPr>
              <w:t>重量</w:t>
            </w:r>
          </w:p>
        </w:tc>
        <w:tc>
          <w:tcPr>
            <w:tcW w:w="850" w:type="dxa"/>
            <w:shd w:val="clear" w:color="auto" w:fill="auto"/>
            <w:noWrap/>
            <w:vAlign w:val="center"/>
          </w:tcPr>
          <w:p w14:paraId="6142EDEA"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FAE0F4F" w14:textId="505ED9E8"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kg</w:t>
            </w:r>
          </w:p>
        </w:tc>
        <w:tc>
          <w:tcPr>
            <w:tcW w:w="964" w:type="dxa"/>
            <w:shd w:val="clear" w:color="auto" w:fill="auto"/>
            <w:noWrap/>
            <w:vAlign w:val="center"/>
          </w:tcPr>
          <w:p w14:paraId="338E39B8" w14:textId="61DA6867" w:rsidR="00E927D1" w:rsidRPr="00A96A75" w:rsidRDefault="00E927D1" w:rsidP="00E927D1">
            <w:pPr>
              <w:spacing w:line="240" w:lineRule="auto"/>
              <w:ind w:firstLine="0"/>
              <w:jc w:val="center"/>
              <w:rPr>
                <w:sz w:val="18"/>
                <w:szCs w:val="18"/>
              </w:rPr>
            </w:pPr>
            <w:r w:rsidRPr="00A96A75">
              <w:rPr>
                <w:rFonts w:hint="eastAsia"/>
                <w:sz w:val="18"/>
                <w:szCs w:val="18"/>
              </w:rPr>
              <w:t>数值</w:t>
            </w:r>
          </w:p>
        </w:tc>
        <w:tc>
          <w:tcPr>
            <w:tcW w:w="1215" w:type="dxa"/>
            <w:shd w:val="clear" w:color="auto" w:fill="auto"/>
            <w:noWrap/>
            <w:vAlign w:val="center"/>
          </w:tcPr>
          <w:p w14:paraId="72491085" w14:textId="12E4306E"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可选</w:t>
            </w:r>
          </w:p>
        </w:tc>
        <w:tc>
          <w:tcPr>
            <w:tcW w:w="1701" w:type="dxa"/>
            <w:shd w:val="clear" w:color="auto" w:fill="auto"/>
            <w:noWrap/>
            <w:vAlign w:val="center"/>
          </w:tcPr>
          <w:p w14:paraId="780BC5DC" w14:textId="5722ACD9"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可选</w:t>
            </w:r>
          </w:p>
        </w:tc>
      </w:tr>
      <w:tr w:rsidR="00E927D1" w:rsidRPr="00547890" w14:paraId="1CE208DA" w14:textId="77777777" w:rsidTr="000B177D">
        <w:trPr>
          <w:trHeight w:val="283"/>
          <w:jc w:val="center"/>
        </w:trPr>
        <w:tc>
          <w:tcPr>
            <w:tcW w:w="1134" w:type="dxa"/>
            <w:vMerge/>
            <w:vAlign w:val="center"/>
          </w:tcPr>
          <w:p w14:paraId="6682A190"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3C7CF7AA" w14:textId="267A4EC4" w:rsidR="00E927D1" w:rsidRPr="00A96A75" w:rsidRDefault="00E927D1" w:rsidP="00E927D1">
            <w:pPr>
              <w:spacing w:line="240" w:lineRule="auto"/>
              <w:ind w:firstLine="0"/>
              <w:jc w:val="center"/>
              <w:rPr>
                <w:sz w:val="18"/>
                <w:szCs w:val="18"/>
              </w:rPr>
            </w:pPr>
            <w:r w:rsidRPr="00A96A75">
              <w:rPr>
                <w:rFonts w:hint="eastAsia"/>
                <w:sz w:val="18"/>
                <w:szCs w:val="18"/>
              </w:rPr>
              <w:t>进出口管径</w:t>
            </w:r>
          </w:p>
        </w:tc>
        <w:tc>
          <w:tcPr>
            <w:tcW w:w="850" w:type="dxa"/>
            <w:shd w:val="clear" w:color="auto" w:fill="auto"/>
            <w:noWrap/>
            <w:vAlign w:val="center"/>
          </w:tcPr>
          <w:p w14:paraId="2136133F"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28D0D3D" w14:textId="3D2C7831"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mm</w:t>
            </w:r>
          </w:p>
        </w:tc>
        <w:tc>
          <w:tcPr>
            <w:tcW w:w="964" w:type="dxa"/>
            <w:shd w:val="clear" w:color="auto" w:fill="auto"/>
            <w:noWrap/>
            <w:vAlign w:val="center"/>
          </w:tcPr>
          <w:p w14:paraId="68419D39" w14:textId="6E0BB21C" w:rsidR="00E927D1" w:rsidRPr="00A96A75" w:rsidRDefault="00E927D1" w:rsidP="00E927D1">
            <w:pPr>
              <w:spacing w:line="240" w:lineRule="auto"/>
              <w:ind w:firstLine="0"/>
              <w:jc w:val="center"/>
              <w:rPr>
                <w:sz w:val="18"/>
                <w:szCs w:val="18"/>
              </w:rPr>
            </w:pPr>
            <w:r w:rsidRPr="00A96A75">
              <w:rPr>
                <w:rFonts w:hint="eastAsia"/>
                <w:sz w:val="18"/>
                <w:szCs w:val="18"/>
              </w:rPr>
              <w:t>数值</w:t>
            </w:r>
          </w:p>
        </w:tc>
        <w:tc>
          <w:tcPr>
            <w:tcW w:w="1215" w:type="dxa"/>
            <w:shd w:val="clear" w:color="auto" w:fill="auto"/>
            <w:noWrap/>
            <w:vAlign w:val="center"/>
          </w:tcPr>
          <w:p w14:paraId="38397929" w14:textId="51BCD2DC"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可选</w:t>
            </w:r>
          </w:p>
        </w:tc>
        <w:tc>
          <w:tcPr>
            <w:tcW w:w="1701" w:type="dxa"/>
            <w:shd w:val="clear" w:color="auto" w:fill="auto"/>
            <w:noWrap/>
            <w:vAlign w:val="center"/>
          </w:tcPr>
          <w:p w14:paraId="0FE9F17D" w14:textId="53F210F8" w:rsidR="00E927D1" w:rsidRPr="00A96A75" w:rsidRDefault="00E927D1" w:rsidP="00E927D1">
            <w:pPr>
              <w:spacing w:line="240" w:lineRule="auto"/>
              <w:ind w:firstLine="0"/>
              <w:jc w:val="center"/>
              <w:rPr>
                <w:rFonts w:ascii="Arial" w:hAnsi="Arial" w:cs="Arial"/>
                <w:sz w:val="18"/>
                <w:szCs w:val="18"/>
              </w:rPr>
            </w:pPr>
            <w:r w:rsidRPr="00A96A75">
              <w:rPr>
                <w:rFonts w:ascii="Arial" w:hAnsi="Arial" w:cs="Arial"/>
                <w:sz w:val="18"/>
                <w:szCs w:val="18"/>
              </w:rPr>
              <w:t>可选</w:t>
            </w:r>
          </w:p>
        </w:tc>
      </w:tr>
    </w:tbl>
    <w:p w14:paraId="66D1ED30" w14:textId="77777777" w:rsidR="00C5437F" w:rsidRDefault="00C5437F" w:rsidP="00750B72">
      <w:pPr>
        <w:pStyle w:val="aff6"/>
        <w:rPr>
          <w:rFonts w:ascii="Arial" w:hAnsi="Arial" w:cs="Arial"/>
        </w:rPr>
      </w:pPr>
    </w:p>
    <w:p w14:paraId="37159CA2" w14:textId="4B8CE7A9"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E927D1">
        <w:rPr>
          <w:rFonts w:ascii="Arial" w:hAnsi="Arial" w:cs="Arial"/>
          <w:b/>
          <w:bCs/>
        </w:rPr>
        <w:t xml:space="preserve"> -33 </w:t>
      </w:r>
      <w:r w:rsidRPr="00547890">
        <w:rPr>
          <w:rFonts w:ascii="Arial" w:hAnsi="Arial" w:cs="Arial"/>
        </w:rPr>
        <w:fldChar w:fldCharType="end"/>
      </w:r>
      <w:r>
        <w:rPr>
          <w:rFonts w:ascii="Arial" w:hAnsi="Arial" w:cs="Arial" w:hint="eastAsia"/>
        </w:rPr>
        <w:t>冷却塔</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CC827A1" w14:textId="77777777" w:rsidTr="000B177D">
        <w:trPr>
          <w:trHeight w:val="283"/>
          <w:tblHeader/>
          <w:jc w:val="center"/>
        </w:trPr>
        <w:tc>
          <w:tcPr>
            <w:tcW w:w="1134" w:type="dxa"/>
            <w:vMerge w:val="restart"/>
            <w:shd w:val="clear" w:color="auto" w:fill="auto"/>
            <w:noWrap/>
            <w:vAlign w:val="center"/>
            <w:hideMark/>
          </w:tcPr>
          <w:p w14:paraId="525D2C7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5B7FE72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4D3FB7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6363E45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A3AE59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1085EC5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3A36A48C" w14:textId="77777777" w:rsidTr="000B177D">
        <w:trPr>
          <w:trHeight w:val="283"/>
          <w:tblHeader/>
          <w:jc w:val="center"/>
        </w:trPr>
        <w:tc>
          <w:tcPr>
            <w:tcW w:w="1134" w:type="dxa"/>
            <w:vMerge/>
            <w:vAlign w:val="center"/>
            <w:hideMark/>
          </w:tcPr>
          <w:p w14:paraId="25A558E1"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534F8049"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2BF9547A"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72A8BA3"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563BB259"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4B35DAC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6C169A9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E927D1" w:rsidRPr="00547890" w14:paraId="569BFFDB" w14:textId="77777777" w:rsidTr="000B177D">
        <w:trPr>
          <w:trHeight w:val="283"/>
          <w:jc w:val="center"/>
        </w:trPr>
        <w:tc>
          <w:tcPr>
            <w:tcW w:w="1134" w:type="dxa"/>
            <w:vMerge w:val="restart"/>
            <w:shd w:val="clear" w:color="auto" w:fill="auto"/>
            <w:noWrap/>
            <w:vAlign w:val="center"/>
            <w:hideMark/>
          </w:tcPr>
          <w:p w14:paraId="5D536028" w14:textId="31803AFC"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lang w:val="en-US"/>
              </w:rPr>
              <w:t>技术信息</w:t>
            </w:r>
          </w:p>
        </w:tc>
        <w:tc>
          <w:tcPr>
            <w:tcW w:w="1701" w:type="dxa"/>
            <w:shd w:val="clear" w:color="auto" w:fill="auto"/>
            <w:noWrap/>
            <w:vAlign w:val="center"/>
          </w:tcPr>
          <w:p w14:paraId="629CBB71" w14:textId="4D1B8858"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类型</w:t>
            </w:r>
          </w:p>
        </w:tc>
        <w:tc>
          <w:tcPr>
            <w:tcW w:w="850" w:type="dxa"/>
            <w:shd w:val="clear" w:color="auto" w:fill="auto"/>
            <w:noWrap/>
            <w:vAlign w:val="center"/>
          </w:tcPr>
          <w:p w14:paraId="31CFC0E2"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A2767FC" w14:textId="2924CB0B" w:rsidR="00E927D1" w:rsidRPr="0054789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4CCE5C5" w14:textId="7F645392"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枚举</w:t>
            </w:r>
          </w:p>
        </w:tc>
        <w:tc>
          <w:tcPr>
            <w:tcW w:w="1215" w:type="dxa"/>
            <w:shd w:val="clear" w:color="auto" w:fill="auto"/>
            <w:noWrap/>
            <w:vAlign w:val="center"/>
            <w:hideMark/>
          </w:tcPr>
          <w:p w14:paraId="63978B62" w14:textId="283F83C1"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hideMark/>
          </w:tcPr>
          <w:p w14:paraId="47CB201E" w14:textId="65B27F83"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6DC8A97D" w14:textId="77777777" w:rsidTr="000B177D">
        <w:trPr>
          <w:trHeight w:val="283"/>
          <w:jc w:val="center"/>
        </w:trPr>
        <w:tc>
          <w:tcPr>
            <w:tcW w:w="1134" w:type="dxa"/>
            <w:vMerge/>
            <w:vAlign w:val="center"/>
            <w:hideMark/>
          </w:tcPr>
          <w:p w14:paraId="39B3500C"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2F12ADE2" w14:textId="2BAA0166"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进水温度</w:t>
            </w:r>
          </w:p>
        </w:tc>
        <w:tc>
          <w:tcPr>
            <w:tcW w:w="850" w:type="dxa"/>
            <w:shd w:val="clear" w:color="auto" w:fill="auto"/>
            <w:noWrap/>
            <w:vAlign w:val="center"/>
          </w:tcPr>
          <w:p w14:paraId="7AA5828D"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A8E580E" w14:textId="2AC27057" w:rsidR="00E927D1" w:rsidRPr="00547890" w:rsidRDefault="00E927D1" w:rsidP="00E927D1">
            <w:pPr>
              <w:spacing w:line="240" w:lineRule="auto"/>
              <w:ind w:firstLine="0"/>
              <w:jc w:val="center"/>
              <w:rPr>
                <w:rFonts w:ascii="Arial" w:hAnsi="Arial" w:cs="Arial"/>
                <w:sz w:val="18"/>
                <w:szCs w:val="18"/>
                <w:lang w:val="en-US"/>
              </w:rPr>
            </w:pPr>
            <w:r w:rsidRPr="000E6791">
              <w:rPr>
                <w:rFonts w:ascii="宋体" w:eastAsia="宋体" w:hAnsi="宋体" w:cs="宋体" w:hint="eastAsia"/>
                <w:sz w:val="18"/>
                <w:szCs w:val="18"/>
              </w:rPr>
              <w:t>℃</w:t>
            </w:r>
          </w:p>
        </w:tc>
        <w:tc>
          <w:tcPr>
            <w:tcW w:w="964" w:type="dxa"/>
            <w:shd w:val="clear" w:color="auto" w:fill="auto"/>
            <w:noWrap/>
            <w:vAlign w:val="center"/>
            <w:hideMark/>
          </w:tcPr>
          <w:p w14:paraId="01D4DC3E" w14:textId="78C842A5"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hideMark/>
          </w:tcPr>
          <w:p w14:paraId="5E11F11E" w14:textId="7DBD6AF8"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hideMark/>
          </w:tcPr>
          <w:p w14:paraId="715BE763" w14:textId="16200A6E"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6CB44D6E" w14:textId="77777777" w:rsidTr="000B177D">
        <w:trPr>
          <w:trHeight w:val="283"/>
          <w:jc w:val="center"/>
        </w:trPr>
        <w:tc>
          <w:tcPr>
            <w:tcW w:w="1134" w:type="dxa"/>
            <w:vMerge/>
            <w:vAlign w:val="center"/>
            <w:hideMark/>
          </w:tcPr>
          <w:p w14:paraId="461B093C"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163E2122" w14:textId="47ED93D5"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出水温度</w:t>
            </w:r>
          </w:p>
        </w:tc>
        <w:tc>
          <w:tcPr>
            <w:tcW w:w="850" w:type="dxa"/>
            <w:shd w:val="clear" w:color="auto" w:fill="auto"/>
            <w:noWrap/>
            <w:vAlign w:val="center"/>
          </w:tcPr>
          <w:p w14:paraId="6889E320"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CDB314C" w14:textId="2A502168" w:rsidR="00E927D1" w:rsidRPr="00547890" w:rsidRDefault="00E927D1" w:rsidP="00E927D1">
            <w:pPr>
              <w:spacing w:line="240" w:lineRule="auto"/>
              <w:ind w:firstLine="0"/>
              <w:jc w:val="center"/>
              <w:rPr>
                <w:rFonts w:ascii="Arial" w:hAnsi="Arial" w:cs="Arial"/>
                <w:sz w:val="18"/>
                <w:szCs w:val="18"/>
                <w:lang w:val="en-US"/>
              </w:rPr>
            </w:pPr>
            <w:r w:rsidRPr="000E6791">
              <w:rPr>
                <w:rFonts w:ascii="宋体" w:eastAsia="宋体" w:hAnsi="宋体" w:cs="宋体" w:hint="eastAsia"/>
                <w:sz w:val="18"/>
                <w:szCs w:val="18"/>
              </w:rPr>
              <w:t>℃</w:t>
            </w:r>
          </w:p>
        </w:tc>
        <w:tc>
          <w:tcPr>
            <w:tcW w:w="964" w:type="dxa"/>
            <w:shd w:val="clear" w:color="auto" w:fill="auto"/>
            <w:noWrap/>
            <w:vAlign w:val="center"/>
            <w:hideMark/>
          </w:tcPr>
          <w:p w14:paraId="4FFEEEF3" w14:textId="2BE99EF4"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hideMark/>
          </w:tcPr>
          <w:p w14:paraId="0221BEEA" w14:textId="249D55FE"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hideMark/>
          </w:tcPr>
          <w:p w14:paraId="63A5DA4B" w14:textId="59423AFF"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7FAA7B14" w14:textId="77777777" w:rsidTr="000B177D">
        <w:trPr>
          <w:trHeight w:val="283"/>
          <w:jc w:val="center"/>
        </w:trPr>
        <w:tc>
          <w:tcPr>
            <w:tcW w:w="1134" w:type="dxa"/>
            <w:vMerge/>
            <w:vAlign w:val="center"/>
          </w:tcPr>
          <w:p w14:paraId="5C0B722A"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3E27A32E" w14:textId="52DA3D1A"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冷却水量</w:t>
            </w:r>
          </w:p>
        </w:tc>
        <w:tc>
          <w:tcPr>
            <w:tcW w:w="850" w:type="dxa"/>
            <w:shd w:val="clear" w:color="auto" w:fill="auto"/>
            <w:noWrap/>
            <w:vAlign w:val="center"/>
          </w:tcPr>
          <w:p w14:paraId="11ABE119"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9E73734" w14:textId="1BC4ABE0" w:rsidR="00E927D1"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m</w:t>
            </w:r>
            <w:r w:rsidRPr="000E6791">
              <w:rPr>
                <w:rFonts w:ascii="Arial" w:hAnsi="Arial" w:cs="Arial"/>
                <w:sz w:val="18"/>
                <w:szCs w:val="18"/>
                <w:vertAlign w:val="superscript"/>
              </w:rPr>
              <w:t>3</w:t>
            </w:r>
            <w:r w:rsidRPr="000E6791">
              <w:rPr>
                <w:rFonts w:ascii="Arial" w:hAnsi="Arial" w:cs="Arial"/>
                <w:sz w:val="18"/>
                <w:szCs w:val="18"/>
              </w:rPr>
              <w:t>/h</w:t>
            </w:r>
          </w:p>
        </w:tc>
        <w:tc>
          <w:tcPr>
            <w:tcW w:w="964" w:type="dxa"/>
            <w:shd w:val="clear" w:color="auto" w:fill="auto"/>
            <w:noWrap/>
            <w:vAlign w:val="center"/>
          </w:tcPr>
          <w:p w14:paraId="063D856F" w14:textId="6FF3BA63"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0134A801" w14:textId="31A336F4"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tcPr>
          <w:p w14:paraId="5C1DD613" w14:textId="1353AE0C"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54297396" w14:textId="77777777" w:rsidTr="000B177D">
        <w:trPr>
          <w:trHeight w:val="283"/>
          <w:jc w:val="center"/>
        </w:trPr>
        <w:tc>
          <w:tcPr>
            <w:tcW w:w="1134" w:type="dxa"/>
            <w:vMerge/>
            <w:vAlign w:val="center"/>
          </w:tcPr>
          <w:p w14:paraId="4A40B450"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2F523941" w14:textId="6090B514"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风量</w:t>
            </w:r>
          </w:p>
        </w:tc>
        <w:tc>
          <w:tcPr>
            <w:tcW w:w="850" w:type="dxa"/>
            <w:shd w:val="clear" w:color="auto" w:fill="auto"/>
            <w:noWrap/>
            <w:vAlign w:val="center"/>
          </w:tcPr>
          <w:p w14:paraId="006B4470"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E2D3DA7" w14:textId="0024A2FF" w:rsidR="00E927D1"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m</w:t>
            </w:r>
            <w:r w:rsidRPr="000E6791">
              <w:rPr>
                <w:rFonts w:ascii="Arial" w:hAnsi="Arial" w:cs="Arial"/>
                <w:sz w:val="18"/>
                <w:szCs w:val="18"/>
                <w:vertAlign w:val="superscript"/>
              </w:rPr>
              <w:t>3</w:t>
            </w:r>
            <w:r w:rsidRPr="000E6791">
              <w:rPr>
                <w:rFonts w:ascii="Arial" w:hAnsi="Arial" w:cs="Arial"/>
                <w:sz w:val="18"/>
                <w:szCs w:val="18"/>
              </w:rPr>
              <w:t>/h</w:t>
            </w:r>
          </w:p>
        </w:tc>
        <w:tc>
          <w:tcPr>
            <w:tcW w:w="964" w:type="dxa"/>
            <w:shd w:val="clear" w:color="auto" w:fill="auto"/>
            <w:noWrap/>
            <w:vAlign w:val="center"/>
          </w:tcPr>
          <w:p w14:paraId="18A2F5A8" w14:textId="11DD1BE2"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3EB6DFAC" w14:textId="4F948B04"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可选</w:t>
            </w:r>
          </w:p>
        </w:tc>
        <w:tc>
          <w:tcPr>
            <w:tcW w:w="1701" w:type="dxa"/>
            <w:shd w:val="clear" w:color="auto" w:fill="auto"/>
            <w:noWrap/>
            <w:vAlign w:val="center"/>
          </w:tcPr>
          <w:p w14:paraId="08AF9D12" w14:textId="4CF04F04"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可选</w:t>
            </w:r>
          </w:p>
        </w:tc>
      </w:tr>
      <w:tr w:rsidR="00E927D1" w:rsidRPr="00547890" w14:paraId="3451775A" w14:textId="77777777" w:rsidTr="000B177D">
        <w:trPr>
          <w:trHeight w:val="283"/>
          <w:jc w:val="center"/>
        </w:trPr>
        <w:tc>
          <w:tcPr>
            <w:tcW w:w="1134" w:type="dxa"/>
            <w:vMerge/>
            <w:vAlign w:val="center"/>
          </w:tcPr>
          <w:p w14:paraId="5544163C"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3015E659" w14:textId="331C10C3"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额定功率</w:t>
            </w:r>
          </w:p>
        </w:tc>
        <w:tc>
          <w:tcPr>
            <w:tcW w:w="850" w:type="dxa"/>
            <w:shd w:val="clear" w:color="auto" w:fill="auto"/>
            <w:noWrap/>
            <w:vAlign w:val="center"/>
          </w:tcPr>
          <w:p w14:paraId="5332A30C"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8A5DE79" w14:textId="00530621" w:rsidR="00E927D1"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KW</w:t>
            </w:r>
          </w:p>
        </w:tc>
        <w:tc>
          <w:tcPr>
            <w:tcW w:w="964" w:type="dxa"/>
            <w:shd w:val="clear" w:color="auto" w:fill="auto"/>
            <w:noWrap/>
            <w:vAlign w:val="center"/>
          </w:tcPr>
          <w:p w14:paraId="6E549D00" w14:textId="15A90DA6"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3F17E90F" w14:textId="0FD18087"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tcPr>
          <w:p w14:paraId="1354B932" w14:textId="727B0E20"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47C6DE7B" w14:textId="77777777" w:rsidTr="000B177D">
        <w:trPr>
          <w:trHeight w:val="283"/>
          <w:jc w:val="center"/>
        </w:trPr>
        <w:tc>
          <w:tcPr>
            <w:tcW w:w="1134" w:type="dxa"/>
            <w:vMerge/>
            <w:vAlign w:val="center"/>
          </w:tcPr>
          <w:p w14:paraId="345C7669"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5A377542" w14:textId="40D6697D"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电源</w:t>
            </w:r>
          </w:p>
        </w:tc>
        <w:tc>
          <w:tcPr>
            <w:tcW w:w="850" w:type="dxa"/>
            <w:shd w:val="clear" w:color="auto" w:fill="auto"/>
            <w:noWrap/>
            <w:vAlign w:val="center"/>
          </w:tcPr>
          <w:p w14:paraId="1C9A3A06"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3B0B1DF" w14:textId="31CCEC70" w:rsidR="00E927D1"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CA4B2F9" w14:textId="52D8B54D" w:rsidR="00E927D1" w:rsidRPr="0054789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枚举</w:t>
            </w:r>
          </w:p>
        </w:tc>
        <w:tc>
          <w:tcPr>
            <w:tcW w:w="1215" w:type="dxa"/>
            <w:shd w:val="clear" w:color="auto" w:fill="auto"/>
            <w:noWrap/>
            <w:vAlign w:val="center"/>
          </w:tcPr>
          <w:p w14:paraId="2572B0B5" w14:textId="274A482F"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tcPr>
          <w:p w14:paraId="3BF1D6B6" w14:textId="4AAE61DB"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5D1A5C17" w14:textId="77777777" w:rsidTr="000B177D">
        <w:trPr>
          <w:trHeight w:val="283"/>
          <w:jc w:val="center"/>
        </w:trPr>
        <w:tc>
          <w:tcPr>
            <w:tcW w:w="1134" w:type="dxa"/>
            <w:vMerge/>
            <w:vAlign w:val="center"/>
          </w:tcPr>
          <w:p w14:paraId="3351F0C6"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698E9878" w14:textId="02CD1506" w:rsidR="00E927D1" w:rsidRPr="0038502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飘水率</w:t>
            </w:r>
          </w:p>
        </w:tc>
        <w:tc>
          <w:tcPr>
            <w:tcW w:w="850" w:type="dxa"/>
            <w:shd w:val="clear" w:color="auto" w:fill="auto"/>
            <w:noWrap/>
            <w:vAlign w:val="center"/>
          </w:tcPr>
          <w:p w14:paraId="1E7C2ACF"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C82FA4E" w14:textId="3808AB17" w:rsidR="00E927D1" w:rsidRPr="0038502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w:t>
            </w:r>
          </w:p>
        </w:tc>
        <w:tc>
          <w:tcPr>
            <w:tcW w:w="964" w:type="dxa"/>
            <w:shd w:val="clear" w:color="auto" w:fill="auto"/>
            <w:noWrap/>
            <w:vAlign w:val="center"/>
          </w:tcPr>
          <w:p w14:paraId="67C9312A" w14:textId="52782FD0"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2C700641" w14:textId="11187FE0"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tcPr>
          <w:p w14:paraId="60ACB7F7" w14:textId="1C4F4527"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16712282" w14:textId="77777777" w:rsidTr="000B177D">
        <w:trPr>
          <w:trHeight w:val="283"/>
          <w:jc w:val="center"/>
        </w:trPr>
        <w:tc>
          <w:tcPr>
            <w:tcW w:w="1134" w:type="dxa"/>
            <w:vMerge/>
            <w:vAlign w:val="center"/>
          </w:tcPr>
          <w:p w14:paraId="574BC4A2"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10C3525F" w14:textId="70EB06FC" w:rsidR="00E927D1" w:rsidRPr="0038502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冷却能力</w:t>
            </w:r>
          </w:p>
        </w:tc>
        <w:tc>
          <w:tcPr>
            <w:tcW w:w="850" w:type="dxa"/>
            <w:shd w:val="clear" w:color="auto" w:fill="auto"/>
            <w:noWrap/>
            <w:vAlign w:val="center"/>
          </w:tcPr>
          <w:p w14:paraId="303BBFFC"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F40E63B" w14:textId="2931FF24" w:rsidR="00E927D1" w:rsidRPr="0038502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Kcal/h</w:t>
            </w:r>
          </w:p>
        </w:tc>
        <w:tc>
          <w:tcPr>
            <w:tcW w:w="964" w:type="dxa"/>
            <w:shd w:val="clear" w:color="auto" w:fill="auto"/>
            <w:noWrap/>
            <w:vAlign w:val="center"/>
          </w:tcPr>
          <w:p w14:paraId="77CD74C5" w14:textId="2480D479"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200595D7" w14:textId="7DC9A444"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tcPr>
          <w:p w14:paraId="11521EB8" w14:textId="5E2AEC2B"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r w:rsidR="00E927D1" w:rsidRPr="00547890" w14:paraId="55DBA65E" w14:textId="77777777" w:rsidTr="000B177D">
        <w:trPr>
          <w:trHeight w:val="283"/>
          <w:jc w:val="center"/>
        </w:trPr>
        <w:tc>
          <w:tcPr>
            <w:tcW w:w="1134" w:type="dxa"/>
            <w:vMerge/>
            <w:vAlign w:val="center"/>
          </w:tcPr>
          <w:p w14:paraId="0D458868"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3F8EB395" w14:textId="053D087F" w:rsidR="00E927D1" w:rsidRPr="0038502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重量</w:t>
            </w:r>
          </w:p>
        </w:tc>
        <w:tc>
          <w:tcPr>
            <w:tcW w:w="850" w:type="dxa"/>
            <w:shd w:val="clear" w:color="auto" w:fill="auto"/>
            <w:noWrap/>
            <w:vAlign w:val="center"/>
          </w:tcPr>
          <w:p w14:paraId="608C1EA3"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A80464D" w14:textId="4E8B77DB" w:rsidR="00E927D1" w:rsidRPr="0038502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kg</w:t>
            </w:r>
          </w:p>
        </w:tc>
        <w:tc>
          <w:tcPr>
            <w:tcW w:w="964" w:type="dxa"/>
            <w:shd w:val="clear" w:color="auto" w:fill="auto"/>
            <w:noWrap/>
            <w:vAlign w:val="center"/>
          </w:tcPr>
          <w:p w14:paraId="2615F82D" w14:textId="2C0958E5"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33DEA818" w14:textId="19854240"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可选</w:t>
            </w:r>
          </w:p>
        </w:tc>
        <w:tc>
          <w:tcPr>
            <w:tcW w:w="1701" w:type="dxa"/>
            <w:shd w:val="clear" w:color="auto" w:fill="auto"/>
            <w:noWrap/>
            <w:vAlign w:val="center"/>
          </w:tcPr>
          <w:p w14:paraId="7FE38113" w14:textId="6B395DFF"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可选</w:t>
            </w:r>
          </w:p>
        </w:tc>
      </w:tr>
      <w:tr w:rsidR="00E927D1" w:rsidRPr="00547890" w14:paraId="321D3EC9" w14:textId="77777777" w:rsidTr="000B177D">
        <w:trPr>
          <w:trHeight w:val="283"/>
          <w:jc w:val="center"/>
        </w:trPr>
        <w:tc>
          <w:tcPr>
            <w:tcW w:w="1134" w:type="dxa"/>
            <w:vMerge/>
            <w:vAlign w:val="center"/>
          </w:tcPr>
          <w:p w14:paraId="668A56B6"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642D79E7" w14:textId="03566EAB" w:rsidR="00E927D1" w:rsidRPr="0038502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外形尺寸</w:t>
            </w:r>
          </w:p>
        </w:tc>
        <w:tc>
          <w:tcPr>
            <w:tcW w:w="850" w:type="dxa"/>
            <w:shd w:val="clear" w:color="auto" w:fill="auto"/>
            <w:noWrap/>
            <w:vAlign w:val="center"/>
          </w:tcPr>
          <w:p w14:paraId="3FAA8170"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B347C75" w14:textId="269439DA" w:rsidR="00E927D1" w:rsidRPr="0038502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mm</w:t>
            </w:r>
          </w:p>
        </w:tc>
        <w:tc>
          <w:tcPr>
            <w:tcW w:w="964" w:type="dxa"/>
            <w:shd w:val="clear" w:color="auto" w:fill="auto"/>
            <w:noWrap/>
            <w:vAlign w:val="center"/>
          </w:tcPr>
          <w:p w14:paraId="77975504" w14:textId="7B60E1B9"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03A5635B" w14:textId="4854CE46"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可选</w:t>
            </w:r>
          </w:p>
        </w:tc>
        <w:tc>
          <w:tcPr>
            <w:tcW w:w="1701" w:type="dxa"/>
            <w:shd w:val="clear" w:color="auto" w:fill="auto"/>
            <w:noWrap/>
            <w:vAlign w:val="center"/>
          </w:tcPr>
          <w:p w14:paraId="7AE158EC" w14:textId="02529FCD"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可选</w:t>
            </w:r>
          </w:p>
        </w:tc>
      </w:tr>
      <w:tr w:rsidR="00E927D1" w:rsidRPr="00547890" w14:paraId="516E4AAE" w14:textId="77777777" w:rsidTr="000B177D">
        <w:trPr>
          <w:trHeight w:val="283"/>
          <w:jc w:val="center"/>
        </w:trPr>
        <w:tc>
          <w:tcPr>
            <w:tcW w:w="1134" w:type="dxa"/>
            <w:vMerge/>
            <w:vAlign w:val="center"/>
          </w:tcPr>
          <w:p w14:paraId="26FE71F9"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0A6725D7" w14:textId="614898DC" w:rsidR="00E927D1" w:rsidRPr="00385020"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噪音</w:t>
            </w:r>
          </w:p>
        </w:tc>
        <w:tc>
          <w:tcPr>
            <w:tcW w:w="850" w:type="dxa"/>
            <w:shd w:val="clear" w:color="auto" w:fill="auto"/>
            <w:noWrap/>
            <w:vAlign w:val="center"/>
          </w:tcPr>
          <w:p w14:paraId="32236E6A"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44FB306" w14:textId="2E593DFB" w:rsidR="00E927D1" w:rsidRPr="0038502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dB(A)</w:t>
            </w:r>
          </w:p>
        </w:tc>
        <w:tc>
          <w:tcPr>
            <w:tcW w:w="964" w:type="dxa"/>
            <w:shd w:val="clear" w:color="auto" w:fill="auto"/>
            <w:noWrap/>
            <w:vAlign w:val="center"/>
          </w:tcPr>
          <w:p w14:paraId="5093B0D7" w14:textId="4243C212" w:rsidR="00E927D1" w:rsidRDefault="00E927D1" w:rsidP="00E927D1">
            <w:pPr>
              <w:spacing w:line="240" w:lineRule="auto"/>
              <w:ind w:firstLine="0"/>
              <w:jc w:val="center"/>
              <w:rPr>
                <w:rFonts w:ascii="Arial" w:hAnsi="Arial" w:cs="Arial"/>
                <w:sz w:val="18"/>
                <w:szCs w:val="18"/>
                <w:lang w:val="en-US"/>
              </w:rPr>
            </w:pPr>
            <w:r w:rsidRPr="000E6791">
              <w:rPr>
                <w:rFonts w:hint="eastAsia"/>
                <w:sz w:val="18"/>
                <w:szCs w:val="18"/>
              </w:rPr>
              <w:t>数值</w:t>
            </w:r>
          </w:p>
        </w:tc>
        <w:tc>
          <w:tcPr>
            <w:tcW w:w="1215" w:type="dxa"/>
            <w:shd w:val="clear" w:color="auto" w:fill="auto"/>
            <w:noWrap/>
            <w:vAlign w:val="center"/>
          </w:tcPr>
          <w:p w14:paraId="4CF402C5" w14:textId="06F14BB4"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c>
          <w:tcPr>
            <w:tcW w:w="1701" w:type="dxa"/>
            <w:shd w:val="clear" w:color="auto" w:fill="auto"/>
            <w:noWrap/>
            <w:vAlign w:val="center"/>
          </w:tcPr>
          <w:p w14:paraId="481B112A" w14:textId="6848DCF3" w:rsidR="00E927D1" w:rsidRPr="00547890" w:rsidRDefault="00E927D1" w:rsidP="00E927D1">
            <w:pPr>
              <w:spacing w:line="240" w:lineRule="auto"/>
              <w:ind w:firstLine="0"/>
              <w:jc w:val="center"/>
              <w:rPr>
                <w:rFonts w:ascii="Arial" w:hAnsi="Arial" w:cs="Arial"/>
                <w:sz w:val="18"/>
                <w:szCs w:val="18"/>
                <w:lang w:val="en-US"/>
              </w:rPr>
            </w:pPr>
            <w:r w:rsidRPr="000E6791">
              <w:rPr>
                <w:rFonts w:ascii="Arial" w:hAnsi="Arial" w:cs="Arial"/>
                <w:sz w:val="18"/>
                <w:szCs w:val="18"/>
              </w:rPr>
              <w:t>必选</w:t>
            </w:r>
          </w:p>
        </w:tc>
      </w:tr>
    </w:tbl>
    <w:p w14:paraId="6813958D" w14:textId="77777777" w:rsidR="00C5437F" w:rsidRDefault="00C5437F" w:rsidP="00750B72">
      <w:pPr>
        <w:pStyle w:val="aff6"/>
        <w:rPr>
          <w:rFonts w:ascii="Arial" w:hAnsi="Arial" w:cs="Arial"/>
        </w:rPr>
      </w:pPr>
    </w:p>
    <w:p w14:paraId="6448D1A1" w14:textId="760D3545"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E927D1">
        <w:rPr>
          <w:rFonts w:ascii="Arial" w:hAnsi="Arial" w:cs="Arial"/>
          <w:b/>
          <w:bCs/>
        </w:rPr>
        <w:t xml:space="preserve"> -34 </w:t>
      </w:r>
      <w:r w:rsidRPr="00547890">
        <w:rPr>
          <w:rFonts w:ascii="Arial" w:hAnsi="Arial" w:cs="Arial"/>
        </w:rPr>
        <w:fldChar w:fldCharType="end"/>
      </w:r>
      <w:r>
        <w:rPr>
          <w:rFonts w:ascii="Arial" w:hAnsi="Arial" w:cs="Arial" w:hint="eastAsia"/>
        </w:rPr>
        <w:t>水箱</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C247FC3" w14:textId="77777777" w:rsidTr="000B177D">
        <w:trPr>
          <w:trHeight w:val="283"/>
          <w:tblHeader/>
          <w:jc w:val="center"/>
        </w:trPr>
        <w:tc>
          <w:tcPr>
            <w:tcW w:w="1134" w:type="dxa"/>
            <w:vMerge w:val="restart"/>
            <w:shd w:val="clear" w:color="auto" w:fill="auto"/>
            <w:noWrap/>
            <w:vAlign w:val="center"/>
            <w:hideMark/>
          </w:tcPr>
          <w:p w14:paraId="340E25F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1DD2420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263BEF3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645507A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2D13FA2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727135A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5FE411CC" w14:textId="77777777" w:rsidTr="000B177D">
        <w:trPr>
          <w:trHeight w:val="283"/>
          <w:tblHeader/>
          <w:jc w:val="center"/>
        </w:trPr>
        <w:tc>
          <w:tcPr>
            <w:tcW w:w="1134" w:type="dxa"/>
            <w:vMerge/>
            <w:vAlign w:val="center"/>
            <w:hideMark/>
          </w:tcPr>
          <w:p w14:paraId="1F466749"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6AF51057"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5680DBFB"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2884081F"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6C38623A"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4A1D4A8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60C0CF7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E927D1" w:rsidRPr="00547890" w14:paraId="6884EEF6" w14:textId="77777777" w:rsidTr="000B177D">
        <w:trPr>
          <w:trHeight w:val="283"/>
          <w:jc w:val="center"/>
        </w:trPr>
        <w:tc>
          <w:tcPr>
            <w:tcW w:w="1134" w:type="dxa"/>
            <w:vMerge w:val="restart"/>
            <w:shd w:val="clear" w:color="auto" w:fill="auto"/>
            <w:noWrap/>
            <w:vAlign w:val="center"/>
            <w:hideMark/>
          </w:tcPr>
          <w:p w14:paraId="4B8BABD4" w14:textId="3ED0CF29"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lang w:val="en-US"/>
              </w:rPr>
              <w:t>技术信息</w:t>
            </w:r>
          </w:p>
        </w:tc>
        <w:tc>
          <w:tcPr>
            <w:tcW w:w="1701" w:type="dxa"/>
            <w:shd w:val="clear" w:color="auto" w:fill="auto"/>
            <w:noWrap/>
            <w:vAlign w:val="center"/>
          </w:tcPr>
          <w:p w14:paraId="484BD35C" w14:textId="2D8BD65A"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箱体板材材质</w:t>
            </w:r>
          </w:p>
        </w:tc>
        <w:tc>
          <w:tcPr>
            <w:tcW w:w="850" w:type="dxa"/>
            <w:shd w:val="clear" w:color="auto" w:fill="auto"/>
            <w:noWrap/>
            <w:vAlign w:val="center"/>
          </w:tcPr>
          <w:p w14:paraId="1FF8471E"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2CD0372" w14:textId="030F422D" w:rsidR="00E927D1" w:rsidRPr="0054789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E09F312" w14:textId="39D1B0B1"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枚举</w:t>
            </w:r>
          </w:p>
        </w:tc>
        <w:tc>
          <w:tcPr>
            <w:tcW w:w="1215" w:type="dxa"/>
            <w:shd w:val="clear" w:color="auto" w:fill="auto"/>
            <w:noWrap/>
            <w:vAlign w:val="center"/>
            <w:hideMark/>
          </w:tcPr>
          <w:p w14:paraId="3EBEDE65" w14:textId="56F3B293"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hideMark/>
          </w:tcPr>
          <w:p w14:paraId="3B668EE6" w14:textId="233BCBF0"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E927D1" w:rsidRPr="00547890" w14:paraId="16A12C87" w14:textId="77777777" w:rsidTr="000B177D">
        <w:trPr>
          <w:trHeight w:val="283"/>
          <w:jc w:val="center"/>
        </w:trPr>
        <w:tc>
          <w:tcPr>
            <w:tcW w:w="1134" w:type="dxa"/>
            <w:vMerge/>
            <w:vAlign w:val="center"/>
            <w:hideMark/>
          </w:tcPr>
          <w:p w14:paraId="4ED0324D"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24269322" w14:textId="7AAD5BBC"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组装方式</w:t>
            </w:r>
          </w:p>
        </w:tc>
        <w:tc>
          <w:tcPr>
            <w:tcW w:w="850" w:type="dxa"/>
            <w:shd w:val="clear" w:color="auto" w:fill="auto"/>
            <w:noWrap/>
            <w:vAlign w:val="center"/>
          </w:tcPr>
          <w:p w14:paraId="76E74D0D"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2283D36D" w14:textId="47C33C70" w:rsidR="00E927D1" w:rsidRPr="0054789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3652BF0F" w14:textId="1B41DA50"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枚举</w:t>
            </w:r>
          </w:p>
        </w:tc>
        <w:tc>
          <w:tcPr>
            <w:tcW w:w="1215" w:type="dxa"/>
            <w:shd w:val="clear" w:color="auto" w:fill="auto"/>
            <w:noWrap/>
            <w:vAlign w:val="center"/>
            <w:hideMark/>
          </w:tcPr>
          <w:p w14:paraId="1F7880B6" w14:textId="47E8396B"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hideMark/>
          </w:tcPr>
          <w:p w14:paraId="6CEE8CEC" w14:textId="2AB068E8"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E927D1" w:rsidRPr="00547890" w14:paraId="67BB2E1F" w14:textId="77777777" w:rsidTr="000B177D">
        <w:trPr>
          <w:trHeight w:val="283"/>
          <w:jc w:val="center"/>
        </w:trPr>
        <w:tc>
          <w:tcPr>
            <w:tcW w:w="1134" w:type="dxa"/>
            <w:vMerge/>
            <w:vAlign w:val="center"/>
            <w:hideMark/>
          </w:tcPr>
          <w:p w14:paraId="4035F502"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71052FE1" w14:textId="6269CF7B"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最大公称容积</w:t>
            </w:r>
          </w:p>
        </w:tc>
        <w:tc>
          <w:tcPr>
            <w:tcW w:w="850" w:type="dxa"/>
            <w:shd w:val="clear" w:color="auto" w:fill="auto"/>
            <w:noWrap/>
            <w:vAlign w:val="center"/>
          </w:tcPr>
          <w:p w14:paraId="6F0AC8FD"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0BCD94AA" w14:textId="6FFA5F7E"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m</w:t>
            </w:r>
            <w:r w:rsidRPr="009E48FF">
              <w:rPr>
                <w:rFonts w:ascii="Arial" w:hAnsi="Arial" w:cs="Arial"/>
                <w:sz w:val="18"/>
                <w:szCs w:val="18"/>
                <w:vertAlign w:val="superscript"/>
              </w:rPr>
              <w:t>3</w:t>
            </w:r>
          </w:p>
        </w:tc>
        <w:tc>
          <w:tcPr>
            <w:tcW w:w="964" w:type="dxa"/>
            <w:shd w:val="clear" w:color="auto" w:fill="auto"/>
            <w:noWrap/>
            <w:vAlign w:val="center"/>
            <w:hideMark/>
          </w:tcPr>
          <w:p w14:paraId="68CCEFE2" w14:textId="54F047A2"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hideMark/>
          </w:tcPr>
          <w:p w14:paraId="191B9ECD" w14:textId="0B3F96E7"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c>
          <w:tcPr>
            <w:tcW w:w="1701" w:type="dxa"/>
            <w:shd w:val="clear" w:color="auto" w:fill="auto"/>
            <w:noWrap/>
            <w:vAlign w:val="center"/>
            <w:hideMark/>
          </w:tcPr>
          <w:p w14:paraId="53A7CEF3" w14:textId="33FCD058"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r>
      <w:tr w:rsidR="00E927D1" w:rsidRPr="00547890" w14:paraId="2EB204AF" w14:textId="77777777" w:rsidTr="000B177D">
        <w:trPr>
          <w:trHeight w:val="283"/>
          <w:jc w:val="center"/>
        </w:trPr>
        <w:tc>
          <w:tcPr>
            <w:tcW w:w="1134" w:type="dxa"/>
            <w:vMerge/>
            <w:vAlign w:val="center"/>
          </w:tcPr>
          <w:p w14:paraId="12E5400B"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7FD6A53B" w14:textId="7742F4AA" w:rsidR="00E927D1"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有效容积</w:t>
            </w:r>
          </w:p>
        </w:tc>
        <w:tc>
          <w:tcPr>
            <w:tcW w:w="850" w:type="dxa"/>
            <w:shd w:val="clear" w:color="auto" w:fill="auto"/>
            <w:noWrap/>
            <w:vAlign w:val="center"/>
          </w:tcPr>
          <w:p w14:paraId="688DD453"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41752CA" w14:textId="47C6A6EE" w:rsidR="00E927D1"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m</w:t>
            </w:r>
            <w:r w:rsidRPr="009E48FF">
              <w:rPr>
                <w:rFonts w:ascii="Arial" w:hAnsi="Arial" w:cs="Arial"/>
                <w:sz w:val="18"/>
                <w:szCs w:val="18"/>
                <w:vertAlign w:val="superscript"/>
              </w:rPr>
              <w:t>3</w:t>
            </w:r>
          </w:p>
        </w:tc>
        <w:tc>
          <w:tcPr>
            <w:tcW w:w="964" w:type="dxa"/>
            <w:shd w:val="clear" w:color="auto" w:fill="auto"/>
            <w:noWrap/>
            <w:vAlign w:val="center"/>
          </w:tcPr>
          <w:p w14:paraId="2DCFD2AB" w14:textId="0D2A01E6"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18D1C84F" w14:textId="128F94FD"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tcPr>
          <w:p w14:paraId="42FE3E8A" w14:textId="7EA0C693"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E927D1" w:rsidRPr="00547890" w14:paraId="05CD59D1" w14:textId="77777777" w:rsidTr="000B177D">
        <w:trPr>
          <w:trHeight w:val="283"/>
          <w:jc w:val="center"/>
        </w:trPr>
        <w:tc>
          <w:tcPr>
            <w:tcW w:w="1134" w:type="dxa"/>
            <w:vMerge/>
            <w:vAlign w:val="center"/>
          </w:tcPr>
          <w:p w14:paraId="7E6A6B29"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539E0FEF" w14:textId="0003C7A5" w:rsidR="00E927D1"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工作温度</w:t>
            </w:r>
          </w:p>
        </w:tc>
        <w:tc>
          <w:tcPr>
            <w:tcW w:w="850" w:type="dxa"/>
            <w:shd w:val="clear" w:color="auto" w:fill="auto"/>
            <w:noWrap/>
            <w:vAlign w:val="center"/>
          </w:tcPr>
          <w:p w14:paraId="71D63065"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10B7419" w14:textId="4DED99B7" w:rsidR="00E927D1" w:rsidRDefault="00E927D1" w:rsidP="00E927D1">
            <w:pPr>
              <w:spacing w:line="240" w:lineRule="auto"/>
              <w:ind w:firstLine="0"/>
              <w:jc w:val="center"/>
              <w:rPr>
                <w:rFonts w:ascii="Arial" w:hAnsi="Arial" w:cs="Arial"/>
                <w:sz w:val="18"/>
                <w:szCs w:val="18"/>
                <w:lang w:val="en-US"/>
              </w:rPr>
            </w:pPr>
            <w:r w:rsidRPr="009E48FF">
              <w:rPr>
                <w:rFonts w:ascii="宋体" w:eastAsia="宋体" w:hAnsi="宋体" w:cs="宋体" w:hint="eastAsia"/>
                <w:sz w:val="18"/>
                <w:szCs w:val="18"/>
              </w:rPr>
              <w:t>℃</w:t>
            </w:r>
          </w:p>
        </w:tc>
        <w:tc>
          <w:tcPr>
            <w:tcW w:w="964" w:type="dxa"/>
            <w:shd w:val="clear" w:color="auto" w:fill="auto"/>
            <w:noWrap/>
            <w:vAlign w:val="center"/>
          </w:tcPr>
          <w:p w14:paraId="6F71C203" w14:textId="3209ECB9"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7A2CF29C" w14:textId="30340A91"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c>
          <w:tcPr>
            <w:tcW w:w="1701" w:type="dxa"/>
            <w:shd w:val="clear" w:color="auto" w:fill="auto"/>
            <w:noWrap/>
            <w:vAlign w:val="center"/>
          </w:tcPr>
          <w:p w14:paraId="29643EE3" w14:textId="50B2D0F9"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r>
      <w:tr w:rsidR="00E927D1" w:rsidRPr="00547890" w14:paraId="627B0DBA" w14:textId="77777777" w:rsidTr="000B177D">
        <w:trPr>
          <w:trHeight w:val="283"/>
          <w:jc w:val="center"/>
        </w:trPr>
        <w:tc>
          <w:tcPr>
            <w:tcW w:w="1134" w:type="dxa"/>
            <w:vMerge/>
            <w:vAlign w:val="center"/>
          </w:tcPr>
          <w:p w14:paraId="31FB681D"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14D5FB6D" w14:textId="7EC2046F" w:rsidR="00E927D1"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重量</w:t>
            </w:r>
          </w:p>
        </w:tc>
        <w:tc>
          <w:tcPr>
            <w:tcW w:w="850" w:type="dxa"/>
            <w:shd w:val="clear" w:color="auto" w:fill="auto"/>
            <w:noWrap/>
            <w:vAlign w:val="center"/>
          </w:tcPr>
          <w:p w14:paraId="701B44BC"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128CCB7" w14:textId="181223A0" w:rsidR="00E927D1"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kg</w:t>
            </w:r>
          </w:p>
        </w:tc>
        <w:tc>
          <w:tcPr>
            <w:tcW w:w="964" w:type="dxa"/>
            <w:shd w:val="clear" w:color="auto" w:fill="auto"/>
            <w:noWrap/>
            <w:vAlign w:val="center"/>
          </w:tcPr>
          <w:p w14:paraId="75428263" w14:textId="4F0E4711"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1390FE1D" w14:textId="4F55ED85"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c>
          <w:tcPr>
            <w:tcW w:w="1701" w:type="dxa"/>
            <w:shd w:val="clear" w:color="auto" w:fill="auto"/>
            <w:noWrap/>
            <w:vAlign w:val="center"/>
          </w:tcPr>
          <w:p w14:paraId="3C71529C" w14:textId="6224014E"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r>
      <w:tr w:rsidR="00E927D1" w:rsidRPr="00547890" w14:paraId="4C648BF2" w14:textId="77777777" w:rsidTr="000B177D">
        <w:trPr>
          <w:trHeight w:val="283"/>
          <w:jc w:val="center"/>
        </w:trPr>
        <w:tc>
          <w:tcPr>
            <w:tcW w:w="1134" w:type="dxa"/>
            <w:vMerge/>
            <w:vAlign w:val="center"/>
          </w:tcPr>
          <w:p w14:paraId="25CA775B"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6351AF47" w14:textId="7A16B408" w:rsidR="00E927D1"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外形尺寸</w:t>
            </w:r>
          </w:p>
        </w:tc>
        <w:tc>
          <w:tcPr>
            <w:tcW w:w="850" w:type="dxa"/>
            <w:shd w:val="clear" w:color="auto" w:fill="auto"/>
            <w:noWrap/>
            <w:vAlign w:val="center"/>
          </w:tcPr>
          <w:p w14:paraId="4FBE3319" w14:textId="77777777" w:rsidR="00E927D1" w:rsidRPr="0054789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EBB2D08" w14:textId="7696D280" w:rsidR="00E927D1"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mm</w:t>
            </w:r>
          </w:p>
        </w:tc>
        <w:tc>
          <w:tcPr>
            <w:tcW w:w="964" w:type="dxa"/>
            <w:shd w:val="clear" w:color="auto" w:fill="auto"/>
            <w:noWrap/>
            <w:vAlign w:val="center"/>
          </w:tcPr>
          <w:p w14:paraId="7DBB7BC5" w14:textId="5F4F8CA7" w:rsidR="00E927D1" w:rsidRPr="0054789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1C883C0A" w14:textId="1C102C19"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tcPr>
          <w:p w14:paraId="31740EB2" w14:textId="303E7E37"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E927D1" w:rsidRPr="00547890" w14:paraId="5D04A83B" w14:textId="77777777" w:rsidTr="000B177D">
        <w:trPr>
          <w:trHeight w:val="283"/>
          <w:jc w:val="center"/>
        </w:trPr>
        <w:tc>
          <w:tcPr>
            <w:tcW w:w="1134" w:type="dxa"/>
            <w:vMerge/>
            <w:vAlign w:val="center"/>
          </w:tcPr>
          <w:p w14:paraId="48598F1E"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2ED44153" w14:textId="16B8D119" w:rsidR="00E927D1" w:rsidRPr="0038502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防腐蚀处理要求</w:t>
            </w:r>
          </w:p>
        </w:tc>
        <w:tc>
          <w:tcPr>
            <w:tcW w:w="850" w:type="dxa"/>
            <w:shd w:val="clear" w:color="auto" w:fill="auto"/>
            <w:noWrap/>
            <w:vAlign w:val="center"/>
          </w:tcPr>
          <w:p w14:paraId="1FDAD550"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9360E78" w14:textId="198AA176" w:rsidR="00E927D1" w:rsidRPr="0038502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19D5D21C" w14:textId="7D84A337" w:rsidR="00E927D1"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字符</w:t>
            </w:r>
          </w:p>
        </w:tc>
        <w:tc>
          <w:tcPr>
            <w:tcW w:w="1215" w:type="dxa"/>
            <w:shd w:val="clear" w:color="auto" w:fill="auto"/>
            <w:noWrap/>
            <w:vAlign w:val="center"/>
          </w:tcPr>
          <w:p w14:paraId="3AEA3EB5" w14:textId="2E60AA7F"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tcPr>
          <w:p w14:paraId="47748AFB" w14:textId="4CD6F38A"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E927D1" w:rsidRPr="00547890" w14:paraId="146D2187" w14:textId="77777777" w:rsidTr="000B177D">
        <w:trPr>
          <w:trHeight w:val="283"/>
          <w:jc w:val="center"/>
        </w:trPr>
        <w:tc>
          <w:tcPr>
            <w:tcW w:w="1134" w:type="dxa"/>
            <w:vMerge/>
            <w:vAlign w:val="center"/>
          </w:tcPr>
          <w:p w14:paraId="16B6D29A" w14:textId="77777777" w:rsidR="00E927D1" w:rsidRPr="00547890" w:rsidRDefault="00E927D1" w:rsidP="00E927D1">
            <w:pPr>
              <w:spacing w:line="240" w:lineRule="auto"/>
              <w:ind w:firstLine="0"/>
              <w:rPr>
                <w:rFonts w:ascii="Arial" w:hAnsi="Arial" w:cs="Arial"/>
                <w:sz w:val="18"/>
                <w:szCs w:val="18"/>
                <w:lang w:val="en-US"/>
              </w:rPr>
            </w:pPr>
          </w:p>
        </w:tc>
        <w:tc>
          <w:tcPr>
            <w:tcW w:w="1701" w:type="dxa"/>
            <w:shd w:val="clear" w:color="auto" w:fill="auto"/>
            <w:noWrap/>
            <w:vAlign w:val="center"/>
          </w:tcPr>
          <w:p w14:paraId="7EBA1863" w14:textId="4182300E" w:rsidR="00E927D1" w:rsidRPr="00385020"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卫生要求</w:t>
            </w:r>
          </w:p>
        </w:tc>
        <w:tc>
          <w:tcPr>
            <w:tcW w:w="850" w:type="dxa"/>
            <w:shd w:val="clear" w:color="auto" w:fill="auto"/>
            <w:noWrap/>
            <w:vAlign w:val="center"/>
          </w:tcPr>
          <w:p w14:paraId="444681E1" w14:textId="77777777" w:rsidR="00E927D1" w:rsidRPr="00385020" w:rsidRDefault="00E927D1" w:rsidP="00E927D1">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FF16E93" w14:textId="0368B8D4" w:rsidR="00E927D1" w:rsidRPr="00385020" w:rsidRDefault="00E927D1" w:rsidP="00E927D1">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4C2BF570" w14:textId="56536409" w:rsidR="00E927D1" w:rsidRDefault="00E927D1" w:rsidP="00E927D1">
            <w:pPr>
              <w:spacing w:line="240" w:lineRule="auto"/>
              <w:ind w:firstLine="0"/>
              <w:jc w:val="center"/>
              <w:rPr>
                <w:rFonts w:ascii="Arial" w:hAnsi="Arial" w:cs="Arial"/>
                <w:sz w:val="18"/>
                <w:szCs w:val="18"/>
                <w:lang w:val="en-US"/>
              </w:rPr>
            </w:pPr>
            <w:r w:rsidRPr="009E48FF">
              <w:rPr>
                <w:rFonts w:hint="eastAsia"/>
                <w:sz w:val="18"/>
                <w:szCs w:val="18"/>
              </w:rPr>
              <w:t>字符</w:t>
            </w:r>
          </w:p>
        </w:tc>
        <w:tc>
          <w:tcPr>
            <w:tcW w:w="1215" w:type="dxa"/>
            <w:shd w:val="clear" w:color="auto" w:fill="auto"/>
            <w:noWrap/>
            <w:vAlign w:val="center"/>
          </w:tcPr>
          <w:p w14:paraId="4D73A314" w14:textId="7F6F4AF6"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tcPr>
          <w:p w14:paraId="6844047D" w14:textId="4FB8254E" w:rsidR="00E927D1" w:rsidRPr="00547890" w:rsidRDefault="00E927D1" w:rsidP="00E927D1">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bl>
    <w:p w14:paraId="02C3FEAF" w14:textId="77777777" w:rsidR="00C5437F" w:rsidRDefault="00C5437F" w:rsidP="00750B72">
      <w:pPr>
        <w:pStyle w:val="aff6"/>
        <w:rPr>
          <w:rFonts w:ascii="Arial" w:hAnsi="Arial" w:cs="Arial"/>
        </w:rPr>
      </w:pPr>
    </w:p>
    <w:p w14:paraId="479F6F31" w14:textId="3E201815"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6E6A1F">
        <w:rPr>
          <w:rFonts w:ascii="Arial" w:hAnsi="Arial" w:cs="Arial"/>
          <w:b/>
          <w:bCs/>
        </w:rPr>
        <w:t xml:space="preserve"> -35 </w:t>
      </w:r>
      <w:r w:rsidRPr="00547890">
        <w:rPr>
          <w:rFonts w:ascii="Arial" w:hAnsi="Arial" w:cs="Arial"/>
        </w:rPr>
        <w:fldChar w:fldCharType="end"/>
      </w:r>
      <w:r>
        <w:rPr>
          <w:rFonts w:ascii="Arial" w:hAnsi="Arial" w:cs="Arial" w:hint="eastAsia"/>
        </w:rPr>
        <w:t>集分水器</w:t>
      </w:r>
      <w:r w:rsidRPr="00547890">
        <w:rPr>
          <w:rFonts w:ascii="Arial" w:hAnsi="Arial" w:cs="Arial"/>
        </w:rPr>
        <w:t>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2FF20476" w14:textId="77777777" w:rsidTr="000B177D">
        <w:trPr>
          <w:trHeight w:val="283"/>
          <w:tblHeader/>
          <w:jc w:val="center"/>
        </w:trPr>
        <w:tc>
          <w:tcPr>
            <w:tcW w:w="1134" w:type="dxa"/>
            <w:vMerge w:val="restart"/>
            <w:shd w:val="clear" w:color="auto" w:fill="auto"/>
            <w:noWrap/>
            <w:vAlign w:val="center"/>
            <w:hideMark/>
          </w:tcPr>
          <w:p w14:paraId="023E60F8"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2E1AB4B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1942AF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3C41766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36687FD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61FC87C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4F4A4312" w14:textId="77777777" w:rsidTr="000B177D">
        <w:trPr>
          <w:trHeight w:val="283"/>
          <w:tblHeader/>
          <w:jc w:val="center"/>
        </w:trPr>
        <w:tc>
          <w:tcPr>
            <w:tcW w:w="1134" w:type="dxa"/>
            <w:vMerge/>
            <w:vAlign w:val="center"/>
            <w:hideMark/>
          </w:tcPr>
          <w:p w14:paraId="72A1DF8E"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70A4FBC"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71A1B09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63009421"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283F98D2"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2AD67A2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0119A13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6E6A1F" w:rsidRPr="00547890" w14:paraId="686B519A" w14:textId="77777777" w:rsidTr="000B177D">
        <w:trPr>
          <w:trHeight w:val="283"/>
          <w:jc w:val="center"/>
        </w:trPr>
        <w:tc>
          <w:tcPr>
            <w:tcW w:w="1134" w:type="dxa"/>
            <w:vMerge w:val="restart"/>
            <w:shd w:val="clear" w:color="auto" w:fill="auto"/>
            <w:noWrap/>
            <w:vAlign w:val="center"/>
            <w:hideMark/>
          </w:tcPr>
          <w:p w14:paraId="6EFBFB0E" w14:textId="0F759CE1"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lang w:val="en-US"/>
              </w:rPr>
              <w:t>技术信息</w:t>
            </w:r>
          </w:p>
        </w:tc>
        <w:tc>
          <w:tcPr>
            <w:tcW w:w="1701" w:type="dxa"/>
            <w:shd w:val="clear" w:color="auto" w:fill="auto"/>
            <w:noWrap/>
            <w:vAlign w:val="center"/>
          </w:tcPr>
          <w:p w14:paraId="53DB3482" w14:textId="3C31B550"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壳体材质</w:t>
            </w:r>
          </w:p>
        </w:tc>
        <w:tc>
          <w:tcPr>
            <w:tcW w:w="850" w:type="dxa"/>
            <w:shd w:val="clear" w:color="auto" w:fill="auto"/>
            <w:noWrap/>
            <w:vAlign w:val="center"/>
          </w:tcPr>
          <w:p w14:paraId="1B7A32C6"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9FA9DB6" w14:textId="25255922"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E812967" w14:textId="3B98F67C"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字符</w:t>
            </w:r>
          </w:p>
        </w:tc>
        <w:tc>
          <w:tcPr>
            <w:tcW w:w="1215" w:type="dxa"/>
            <w:shd w:val="clear" w:color="auto" w:fill="auto"/>
            <w:noWrap/>
            <w:vAlign w:val="center"/>
            <w:hideMark/>
          </w:tcPr>
          <w:p w14:paraId="1C1E4FE7" w14:textId="6406823A"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c>
          <w:tcPr>
            <w:tcW w:w="1701" w:type="dxa"/>
            <w:shd w:val="clear" w:color="auto" w:fill="auto"/>
            <w:noWrap/>
            <w:vAlign w:val="center"/>
            <w:hideMark/>
          </w:tcPr>
          <w:p w14:paraId="51EC1195" w14:textId="7E0CFCD7"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r>
      <w:tr w:rsidR="006E6A1F" w:rsidRPr="00547890" w14:paraId="5459B0D0" w14:textId="77777777" w:rsidTr="000B177D">
        <w:trPr>
          <w:trHeight w:val="283"/>
          <w:jc w:val="center"/>
        </w:trPr>
        <w:tc>
          <w:tcPr>
            <w:tcW w:w="1134" w:type="dxa"/>
            <w:vMerge/>
            <w:vAlign w:val="center"/>
            <w:hideMark/>
          </w:tcPr>
          <w:p w14:paraId="78265DEE"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2EE5D42" w14:textId="446CCCED"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外形尺寸</w:t>
            </w:r>
          </w:p>
        </w:tc>
        <w:tc>
          <w:tcPr>
            <w:tcW w:w="850" w:type="dxa"/>
            <w:shd w:val="clear" w:color="auto" w:fill="auto"/>
            <w:noWrap/>
            <w:vAlign w:val="center"/>
          </w:tcPr>
          <w:p w14:paraId="3D7C9919"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00A321D" w14:textId="6B33CB5D"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231812A" w14:textId="4ED9EA48"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字符</w:t>
            </w:r>
          </w:p>
        </w:tc>
        <w:tc>
          <w:tcPr>
            <w:tcW w:w="1215" w:type="dxa"/>
            <w:shd w:val="clear" w:color="auto" w:fill="auto"/>
            <w:noWrap/>
            <w:vAlign w:val="center"/>
            <w:hideMark/>
          </w:tcPr>
          <w:p w14:paraId="50350132" w14:textId="58BE77D0"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hideMark/>
          </w:tcPr>
          <w:p w14:paraId="1C7BCC4F" w14:textId="1832D61A"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6E6A1F" w:rsidRPr="00547890" w14:paraId="5E1B0638" w14:textId="77777777" w:rsidTr="000B177D">
        <w:trPr>
          <w:trHeight w:val="283"/>
          <w:jc w:val="center"/>
        </w:trPr>
        <w:tc>
          <w:tcPr>
            <w:tcW w:w="1134" w:type="dxa"/>
            <w:vMerge/>
            <w:vAlign w:val="center"/>
            <w:hideMark/>
          </w:tcPr>
          <w:p w14:paraId="0FE10BA9"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788FBAE" w14:textId="17DD96DA"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工作压力</w:t>
            </w:r>
          </w:p>
        </w:tc>
        <w:tc>
          <w:tcPr>
            <w:tcW w:w="850" w:type="dxa"/>
            <w:shd w:val="clear" w:color="auto" w:fill="auto"/>
            <w:noWrap/>
            <w:vAlign w:val="center"/>
          </w:tcPr>
          <w:p w14:paraId="6D2C1F45"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0B88AD5" w14:textId="74574F46"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mm</w:t>
            </w:r>
          </w:p>
        </w:tc>
        <w:tc>
          <w:tcPr>
            <w:tcW w:w="964" w:type="dxa"/>
            <w:shd w:val="clear" w:color="auto" w:fill="auto"/>
            <w:noWrap/>
            <w:vAlign w:val="center"/>
            <w:hideMark/>
          </w:tcPr>
          <w:p w14:paraId="52B2F574" w14:textId="2F68F999"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hideMark/>
          </w:tcPr>
          <w:p w14:paraId="367F4872" w14:textId="453A802D"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hideMark/>
          </w:tcPr>
          <w:p w14:paraId="4C0B0711" w14:textId="65281B7F"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6E6A1F" w:rsidRPr="00547890" w14:paraId="0D6DC0BB" w14:textId="77777777" w:rsidTr="000B177D">
        <w:trPr>
          <w:trHeight w:val="283"/>
          <w:jc w:val="center"/>
        </w:trPr>
        <w:tc>
          <w:tcPr>
            <w:tcW w:w="1134" w:type="dxa"/>
            <w:vMerge/>
            <w:vAlign w:val="center"/>
          </w:tcPr>
          <w:p w14:paraId="4DCA7386"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ABECC12" w14:textId="606523CC" w:rsidR="006E6A1F"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适用水温</w:t>
            </w:r>
          </w:p>
        </w:tc>
        <w:tc>
          <w:tcPr>
            <w:tcW w:w="850" w:type="dxa"/>
            <w:shd w:val="clear" w:color="auto" w:fill="auto"/>
            <w:noWrap/>
            <w:vAlign w:val="center"/>
          </w:tcPr>
          <w:p w14:paraId="34A7BA10"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199C464" w14:textId="67B320EC" w:rsidR="006E6A1F"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w:t>
            </w:r>
          </w:p>
        </w:tc>
        <w:tc>
          <w:tcPr>
            <w:tcW w:w="964" w:type="dxa"/>
            <w:shd w:val="clear" w:color="auto" w:fill="auto"/>
            <w:noWrap/>
            <w:vAlign w:val="center"/>
          </w:tcPr>
          <w:p w14:paraId="230FFC3C" w14:textId="3384357B"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374C3D59" w14:textId="3316EB9C"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c>
          <w:tcPr>
            <w:tcW w:w="1701" w:type="dxa"/>
            <w:shd w:val="clear" w:color="auto" w:fill="auto"/>
            <w:noWrap/>
            <w:vAlign w:val="center"/>
          </w:tcPr>
          <w:p w14:paraId="02DA57FA" w14:textId="368DFAD0"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必选</w:t>
            </w:r>
          </w:p>
        </w:tc>
      </w:tr>
      <w:tr w:rsidR="006E6A1F" w:rsidRPr="00547890" w14:paraId="15B7BDFA" w14:textId="77777777" w:rsidTr="000B177D">
        <w:trPr>
          <w:trHeight w:val="283"/>
          <w:jc w:val="center"/>
        </w:trPr>
        <w:tc>
          <w:tcPr>
            <w:tcW w:w="1134" w:type="dxa"/>
            <w:vMerge/>
            <w:vAlign w:val="center"/>
          </w:tcPr>
          <w:p w14:paraId="46876E2C"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49A6D38" w14:textId="2ED5283F" w:rsidR="006E6A1F"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环境温度</w:t>
            </w:r>
          </w:p>
        </w:tc>
        <w:tc>
          <w:tcPr>
            <w:tcW w:w="850" w:type="dxa"/>
            <w:shd w:val="clear" w:color="auto" w:fill="auto"/>
            <w:noWrap/>
            <w:vAlign w:val="center"/>
          </w:tcPr>
          <w:p w14:paraId="435CD203"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AF1A0AB" w14:textId="3DA0758D" w:rsidR="006E6A1F"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w:t>
            </w:r>
          </w:p>
        </w:tc>
        <w:tc>
          <w:tcPr>
            <w:tcW w:w="964" w:type="dxa"/>
            <w:shd w:val="clear" w:color="auto" w:fill="auto"/>
            <w:noWrap/>
            <w:vAlign w:val="center"/>
          </w:tcPr>
          <w:p w14:paraId="02ADA953" w14:textId="27877228"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5B458987" w14:textId="51302315"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c>
          <w:tcPr>
            <w:tcW w:w="1701" w:type="dxa"/>
            <w:shd w:val="clear" w:color="auto" w:fill="auto"/>
            <w:noWrap/>
            <w:vAlign w:val="center"/>
          </w:tcPr>
          <w:p w14:paraId="15B9D89D" w14:textId="37539548"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r>
      <w:tr w:rsidR="006E6A1F" w:rsidRPr="00547890" w14:paraId="1140E7E2" w14:textId="77777777" w:rsidTr="000B177D">
        <w:trPr>
          <w:trHeight w:val="283"/>
          <w:jc w:val="center"/>
        </w:trPr>
        <w:tc>
          <w:tcPr>
            <w:tcW w:w="1134" w:type="dxa"/>
            <w:vMerge/>
            <w:vAlign w:val="center"/>
          </w:tcPr>
          <w:p w14:paraId="44FFE97A"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8ACB601" w14:textId="4409CE6A" w:rsidR="006E6A1F"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重量</w:t>
            </w:r>
          </w:p>
        </w:tc>
        <w:tc>
          <w:tcPr>
            <w:tcW w:w="850" w:type="dxa"/>
            <w:shd w:val="clear" w:color="auto" w:fill="auto"/>
            <w:noWrap/>
            <w:vAlign w:val="center"/>
          </w:tcPr>
          <w:p w14:paraId="04CEFF30"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420781B" w14:textId="13637032" w:rsidR="006E6A1F" w:rsidRDefault="006E6A1F" w:rsidP="006E6A1F">
            <w:pPr>
              <w:spacing w:line="240" w:lineRule="auto"/>
              <w:ind w:firstLine="0"/>
              <w:jc w:val="center"/>
              <w:rPr>
                <w:rFonts w:ascii="Arial" w:hAnsi="Arial" w:cs="Arial"/>
                <w:sz w:val="18"/>
                <w:szCs w:val="18"/>
                <w:lang w:val="en-US"/>
              </w:rPr>
            </w:pPr>
            <w:r>
              <w:rPr>
                <w:rFonts w:hint="eastAsia"/>
                <w:sz w:val="18"/>
                <w:szCs w:val="18"/>
              </w:rPr>
              <w:t>k</w:t>
            </w:r>
            <w:r>
              <w:rPr>
                <w:sz w:val="18"/>
                <w:szCs w:val="18"/>
              </w:rPr>
              <w:t>g</w:t>
            </w:r>
          </w:p>
        </w:tc>
        <w:tc>
          <w:tcPr>
            <w:tcW w:w="964" w:type="dxa"/>
            <w:shd w:val="clear" w:color="auto" w:fill="auto"/>
            <w:noWrap/>
            <w:vAlign w:val="center"/>
          </w:tcPr>
          <w:p w14:paraId="3CAC68F8" w14:textId="264D022E" w:rsidR="006E6A1F" w:rsidRPr="00547890" w:rsidRDefault="006E6A1F" w:rsidP="006E6A1F">
            <w:pPr>
              <w:spacing w:line="240" w:lineRule="auto"/>
              <w:ind w:firstLine="0"/>
              <w:jc w:val="center"/>
              <w:rPr>
                <w:rFonts w:ascii="Arial" w:hAnsi="Arial" w:cs="Arial"/>
                <w:sz w:val="18"/>
                <w:szCs w:val="18"/>
                <w:lang w:val="en-US"/>
              </w:rPr>
            </w:pPr>
            <w:r w:rsidRPr="009E48FF">
              <w:rPr>
                <w:rFonts w:hint="eastAsia"/>
                <w:sz w:val="18"/>
                <w:szCs w:val="18"/>
              </w:rPr>
              <w:t>数值</w:t>
            </w:r>
          </w:p>
        </w:tc>
        <w:tc>
          <w:tcPr>
            <w:tcW w:w="1215" w:type="dxa"/>
            <w:shd w:val="clear" w:color="auto" w:fill="auto"/>
            <w:noWrap/>
            <w:vAlign w:val="center"/>
          </w:tcPr>
          <w:p w14:paraId="3D43BEAC" w14:textId="46B27617"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c>
          <w:tcPr>
            <w:tcW w:w="1701" w:type="dxa"/>
            <w:shd w:val="clear" w:color="auto" w:fill="auto"/>
            <w:noWrap/>
            <w:vAlign w:val="center"/>
          </w:tcPr>
          <w:p w14:paraId="6AF69862" w14:textId="27C11AA2" w:rsidR="006E6A1F" w:rsidRPr="00547890" w:rsidRDefault="006E6A1F" w:rsidP="006E6A1F">
            <w:pPr>
              <w:spacing w:line="240" w:lineRule="auto"/>
              <w:ind w:firstLine="0"/>
              <w:jc w:val="center"/>
              <w:rPr>
                <w:rFonts w:ascii="Arial" w:hAnsi="Arial" w:cs="Arial"/>
                <w:sz w:val="18"/>
                <w:szCs w:val="18"/>
                <w:lang w:val="en-US"/>
              </w:rPr>
            </w:pPr>
            <w:r w:rsidRPr="009E48FF">
              <w:rPr>
                <w:rFonts w:ascii="Arial" w:hAnsi="Arial" w:cs="Arial"/>
                <w:sz w:val="18"/>
                <w:szCs w:val="18"/>
              </w:rPr>
              <w:t>可选</w:t>
            </w:r>
          </w:p>
        </w:tc>
      </w:tr>
    </w:tbl>
    <w:p w14:paraId="6AB37939" w14:textId="77777777" w:rsidR="00C5437F" w:rsidRDefault="00C5437F" w:rsidP="00750B72">
      <w:pPr>
        <w:ind w:firstLine="0"/>
        <w:rPr>
          <w:rFonts w:ascii="Arial" w:hAnsi="Arial" w:cs="Arial"/>
          <w:lang w:val="en-US"/>
        </w:rPr>
      </w:pPr>
    </w:p>
    <w:p w14:paraId="364EA2A5" w14:textId="537D739E"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6E6A1F">
        <w:rPr>
          <w:rFonts w:ascii="Arial" w:hAnsi="Arial" w:cs="Arial"/>
          <w:b/>
          <w:bCs/>
        </w:rPr>
        <w:t xml:space="preserve"> -36 </w:t>
      </w:r>
      <w:r w:rsidRPr="00547890">
        <w:rPr>
          <w:rFonts w:ascii="Arial" w:hAnsi="Arial" w:cs="Arial"/>
        </w:rPr>
        <w:fldChar w:fldCharType="end"/>
      </w:r>
      <w:r>
        <w:rPr>
          <w:rFonts w:ascii="Arial" w:hAnsi="Arial" w:cs="Arial" w:hint="eastAsia"/>
        </w:rPr>
        <w:t>变风量末端</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5008E4D6" w14:textId="77777777" w:rsidTr="000B177D">
        <w:trPr>
          <w:trHeight w:val="283"/>
          <w:tblHeader/>
          <w:jc w:val="center"/>
        </w:trPr>
        <w:tc>
          <w:tcPr>
            <w:tcW w:w="1134" w:type="dxa"/>
            <w:vMerge w:val="restart"/>
            <w:shd w:val="clear" w:color="auto" w:fill="auto"/>
            <w:noWrap/>
            <w:vAlign w:val="center"/>
            <w:hideMark/>
          </w:tcPr>
          <w:p w14:paraId="296BD30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288ADC0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7227CC6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7BD8D59E"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4887FEB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2443971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7FB7DEA" w14:textId="77777777" w:rsidTr="000B177D">
        <w:trPr>
          <w:trHeight w:val="283"/>
          <w:tblHeader/>
          <w:jc w:val="center"/>
        </w:trPr>
        <w:tc>
          <w:tcPr>
            <w:tcW w:w="1134" w:type="dxa"/>
            <w:vMerge/>
            <w:vAlign w:val="center"/>
            <w:hideMark/>
          </w:tcPr>
          <w:p w14:paraId="003FD384"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2BA22667"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06A800C9"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632C5D4"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4DC59AB"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6468AE2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1EED7DB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6E6A1F" w:rsidRPr="00547890" w14:paraId="3249670C" w14:textId="77777777" w:rsidTr="000B177D">
        <w:trPr>
          <w:trHeight w:val="283"/>
          <w:jc w:val="center"/>
        </w:trPr>
        <w:tc>
          <w:tcPr>
            <w:tcW w:w="1134" w:type="dxa"/>
            <w:vMerge w:val="restart"/>
            <w:shd w:val="clear" w:color="auto" w:fill="auto"/>
            <w:noWrap/>
            <w:vAlign w:val="center"/>
            <w:hideMark/>
          </w:tcPr>
          <w:p w14:paraId="261A3D98" w14:textId="60B8E038"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lang w:val="en-US"/>
              </w:rPr>
              <w:t>技术信息</w:t>
            </w:r>
          </w:p>
        </w:tc>
        <w:tc>
          <w:tcPr>
            <w:tcW w:w="1701" w:type="dxa"/>
            <w:shd w:val="clear" w:color="auto" w:fill="auto"/>
            <w:noWrap/>
            <w:vAlign w:val="center"/>
          </w:tcPr>
          <w:p w14:paraId="57B9C3EA" w14:textId="2B025AA8"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类型</w:t>
            </w:r>
          </w:p>
        </w:tc>
        <w:tc>
          <w:tcPr>
            <w:tcW w:w="850" w:type="dxa"/>
            <w:shd w:val="clear" w:color="auto" w:fill="auto"/>
            <w:noWrap/>
            <w:vAlign w:val="center"/>
          </w:tcPr>
          <w:p w14:paraId="0C9DBDBB"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A845A9F" w14:textId="42612960"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62953544" w14:textId="7085EF83"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字符</w:t>
            </w:r>
          </w:p>
        </w:tc>
        <w:tc>
          <w:tcPr>
            <w:tcW w:w="1215" w:type="dxa"/>
            <w:shd w:val="clear" w:color="auto" w:fill="auto"/>
            <w:noWrap/>
            <w:vAlign w:val="center"/>
            <w:hideMark/>
          </w:tcPr>
          <w:p w14:paraId="112951B0" w14:textId="559F0E7F"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hideMark/>
          </w:tcPr>
          <w:p w14:paraId="792F9A8F" w14:textId="4D927EE4"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2A526747" w14:textId="77777777" w:rsidTr="000B177D">
        <w:trPr>
          <w:trHeight w:val="283"/>
          <w:jc w:val="center"/>
        </w:trPr>
        <w:tc>
          <w:tcPr>
            <w:tcW w:w="1134" w:type="dxa"/>
            <w:vMerge/>
            <w:vAlign w:val="center"/>
            <w:hideMark/>
          </w:tcPr>
          <w:p w14:paraId="4502FE0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ED7C44F" w14:textId="0A3F0CDF"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所需风量</w:t>
            </w:r>
          </w:p>
        </w:tc>
        <w:tc>
          <w:tcPr>
            <w:tcW w:w="850" w:type="dxa"/>
            <w:shd w:val="clear" w:color="auto" w:fill="auto"/>
            <w:noWrap/>
            <w:vAlign w:val="center"/>
          </w:tcPr>
          <w:p w14:paraId="5692D0E8"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96535B0" w14:textId="5CB415F9"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m</w:t>
            </w:r>
            <w:r w:rsidRPr="00295041">
              <w:rPr>
                <w:rFonts w:ascii="Arial" w:hAnsi="Arial" w:cs="Arial"/>
                <w:sz w:val="18"/>
                <w:szCs w:val="18"/>
                <w:vertAlign w:val="superscript"/>
              </w:rPr>
              <w:t>3</w:t>
            </w:r>
            <w:r w:rsidRPr="00295041">
              <w:rPr>
                <w:rFonts w:ascii="Arial" w:hAnsi="Arial" w:cs="Arial"/>
                <w:sz w:val="18"/>
                <w:szCs w:val="18"/>
              </w:rPr>
              <w:t>/h</w:t>
            </w:r>
          </w:p>
        </w:tc>
        <w:tc>
          <w:tcPr>
            <w:tcW w:w="964" w:type="dxa"/>
            <w:shd w:val="clear" w:color="auto" w:fill="auto"/>
            <w:noWrap/>
            <w:vAlign w:val="center"/>
            <w:hideMark/>
          </w:tcPr>
          <w:p w14:paraId="1AC97FE0" w14:textId="5675D427"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hideMark/>
          </w:tcPr>
          <w:p w14:paraId="3F3B6D2C" w14:textId="429BE44A"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hideMark/>
          </w:tcPr>
          <w:p w14:paraId="65D7FEAF" w14:textId="7D9148BB"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7C88EA93" w14:textId="77777777" w:rsidTr="000B177D">
        <w:trPr>
          <w:trHeight w:val="283"/>
          <w:jc w:val="center"/>
        </w:trPr>
        <w:tc>
          <w:tcPr>
            <w:tcW w:w="1134" w:type="dxa"/>
            <w:vMerge/>
            <w:vAlign w:val="center"/>
            <w:hideMark/>
          </w:tcPr>
          <w:p w14:paraId="3650D141"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57888DF" w14:textId="213944E9"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漏风量</w:t>
            </w:r>
          </w:p>
        </w:tc>
        <w:tc>
          <w:tcPr>
            <w:tcW w:w="850" w:type="dxa"/>
            <w:shd w:val="clear" w:color="auto" w:fill="auto"/>
            <w:noWrap/>
            <w:vAlign w:val="center"/>
          </w:tcPr>
          <w:p w14:paraId="0C27C030"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6C049780" w14:textId="2B0CA69C"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m</w:t>
            </w:r>
            <w:r w:rsidRPr="00295041">
              <w:rPr>
                <w:rFonts w:ascii="Arial" w:hAnsi="Arial" w:cs="Arial"/>
                <w:sz w:val="18"/>
                <w:szCs w:val="18"/>
                <w:vertAlign w:val="superscript"/>
              </w:rPr>
              <w:t>3</w:t>
            </w:r>
            <w:r w:rsidRPr="00295041">
              <w:rPr>
                <w:rFonts w:ascii="Arial" w:hAnsi="Arial" w:cs="Arial"/>
                <w:sz w:val="18"/>
                <w:szCs w:val="18"/>
              </w:rPr>
              <w:t>/h</w:t>
            </w:r>
          </w:p>
        </w:tc>
        <w:tc>
          <w:tcPr>
            <w:tcW w:w="964" w:type="dxa"/>
            <w:shd w:val="clear" w:color="auto" w:fill="auto"/>
            <w:noWrap/>
            <w:vAlign w:val="center"/>
            <w:hideMark/>
          </w:tcPr>
          <w:p w14:paraId="0734EDD5" w14:textId="52BE59A7"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hideMark/>
          </w:tcPr>
          <w:p w14:paraId="1494C040" w14:textId="7EA19E81"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c>
          <w:tcPr>
            <w:tcW w:w="1701" w:type="dxa"/>
            <w:shd w:val="clear" w:color="auto" w:fill="auto"/>
            <w:noWrap/>
            <w:vAlign w:val="center"/>
            <w:hideMark/>
          </w:tcPr>
          <w:p w14:paraId="29A00FBF" w14:textId="6427FF36"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r>
      <w:tr w:rsidR="006E6A1F" w:rsidRPr="00547890" w14:paraId="55A6857F" w14:textId="77777777" w:rsidTr="000B177D">
        <w:trPr>
          <w:trHeight w:val="283"/>
          <w:jc w:val="center"/>
        </w:trPr>
        <w:tc>
          <w:tcPr>
            <w:tcW w:w="1134" w:type="dxa"/>
            <w:vMerge/>
            <w:vAlign w:val="center"/>
          </w:tcPr>
          <w:p w14:paraId="2B9C0197"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AF5BED2" w14:textId="7DAACA50"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压力损失</w:t>
            </w:r>
          </w:p>
        </w:tc>
        <w:tc>
          <w:tcPr>
            <w:tcW w:w="850" w:type="dxa"/>
            <w:shd w:val="clear" w:color="auto" w:fill="auto"/>
            <w:noWrap/>
            <w:vAlign w:val="center"/>
          </w:tcPr>
          <w:p w14:paraId="60A64445"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595FDEE" w14:textId="20750B24" w:rsidR="006E6A1F"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Pa</w:t>
            </w:r>
          </w:p>
        </w:tc>
        <w:tc>
          <w:tcPr>
            <w:tcW w:w="964" w:type="dxa"/>
            <w:shd w:val="clear" w:color="auto" w:fill="auto"/>
            <w:noWrap/>
            <w:vAlign w:val="center"/>
          </w:tcPr>
          <w:p w14:paraId="463B7EC2" w14:textId="3F70D8E6"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737AB682" w14:textId="468F6E71"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tcPr>
          <w:p w14:paraId="45B897DB" w14:textId="40610186"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431DD457" w14:textId="77777777" w:rsidTr="000B177D">
        <w:trPr>
          <w:trHeight w:val="283"/>
          <w:jc w:val="center"/>
        </w:trPr>
        <w:tc>
          <w:tcPr>
            <w:tcW w:w="1134" w:type="dxa"/>
            <w:vMerge/>
            <w:vAlign w:val="center"/>
          </w:tcPr>
          <w:p w14:paraId="705C4A47"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F9A6A46" w14:textId="3FFEF9C2"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最小送风量</w:t>
            </w:r>
          </w:p>
        </w:tc>
        <w:tc>
          <w:tcPr>
            <w:tcW w:w="850" w:type="dxa"/>
            <w:shd w:val="clear" w:color="auto" w:fill="auto"/>
            <w:noWrap/>
            <w:vAlign w:val="center"/>
          </w:tcPr>
          <w:p w14:paraId="01EBC93D"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D93D96A" w14:textId="77ACC339" w:rsidR="006E6A1F"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m</w:t>
            </w:r>
            <w:r w:rsidRPr="00295041">
              <w:rPr>
                <w:rFonts w:ascii="Arial" w:hAnsi="Arial" w:cs="Arial"/>
                <w:sz w:val="18"/>
                <w:szCs w:val="18"/>
                <w:vertAlign w:val="superscript"/>
              </w:rPr>
              <w:t>3</w:t>
            </w:r>
            <w:r w:rsidRPr="00295041">
              <w:rPr>
                <w:rFonts w:ascii="Arial" w:hAnsi="Arial" w:cs="Arial"/>
                <w:sz w:val="18"/>
                <w:szCs w:val="18"/>
              </w:rPr>
              <w:t>/h</w:t>
            </w:r>
          </w:p>
        </w:tc>
        <w:tc>
          <w:tcPr>
            <w:tcW w:w="964" w:type="dxa"/>
            <w:shd w:val="clear" w:color="auto" w:fill="auto"/>
            <w:noWrap/>
            <w:vAlign w:val="center"/>
          </w:tcPr>
          <w:p w14:paraId="3C089073" w14:textId="22017181"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2F9A6D8F" w14:textId="49EB973C"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tcPr>
          <w:p w14:paraId="5269E25C" w14:textId="504AD635"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66118762" w14:textId="77777777" w:rsidTr="000B177D">
        <w:trPr>
          <w:trHeight w:val="283"/>
          <w:jc w:val="center"/>
        </w:trPr>
        <w:tc>
          <w:tcPr>
            <w:tcW w:w="1134" w:type="dxa"/>
            <w:vMerge/>
            <w:vAlign w:val="center"/>
          </w:tcPr>
          <w:p w14:paraId="6A67DD2D"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D9D03CE" w14:textId="7CD0ABC4"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机外静压</w:t>
            </w:r>
          </w:p>
        </w:tc>
        <w:tc>
          <w:tcPr>
            <w:tcW w:w="850" w:type="dxa"/>
            <w:shd w:val="clear" w:color="auto" w:fill="auto"/>
            <w:noWrap/>
            <w:vAlign w:val="center"/>
          </w:tcPr>
          <w:p w14:paraId="7BA7C45C"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E24E50C" w14:textId="66936ED2" w:rsidR="006E6A1F"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Pa</w:t>
            </w:r>
          </w:p>
        </w:tc>
        <w:tc>
          <w:tcPr>
            <w:tcW w:w="964" w:type="dxa"/>
            <w:shd w:val="clear" w:color="auto" w:fill="auto"/>
            <w:noWrap/>
            <w:vAlign w:val="center"/>
          </w:tcPr>
          <w:p w14:paraId="1873DF4B" w14:textId="03B91B5E"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304A034F" w14:textId="2A95E5CB"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tcPr>
          <w:p w14:paraId="226DB6FB" w14:textId="5B42A582"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2BE12DFF" w14:textId="77777777" w:rsidTr="000B177D">
        <w:trPr>
          <w:trHeight w:val="283"/>
          <w:jc w:val="center"/>
        </w:trPr>
        <w:tc>
          <w:tcPr>
            <w:tcW w:w="1134" w:type="dxa"/>
            <w:vMerge/>
            <w:vAlign w:val="center"/>
          </w:tcPr>
          <w:p w14:paraId="4983B06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C12B47C" w14:textId="394303D5"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额定电压</w:t>
            </w:r>
          </w:p>
        </w:tc>
        <w:tc>
          <w:tcPr>
            <w:tcW w:w="850" w:type="dxa"/>
            <w:shd w:val="clear" w:color="auto" w:fill="auto"/>
            <w:noWrap/>
            <w:vAlign w:val="center"/>
          </w:tcPr>
          <w:p w14:paraId="54A2CFD0"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50B4571" w14:textId="478E4E81" w:rsidR="006E6A1F"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V</w:t>
            </w:r>
          </w:p>
        </w:tc>
        <w:tc>
          <w:tcPr>
            <w:tcW w:w="964" w:type="dxa"/>
            <w:shd w:val="clear" w:color="auto" w:fill="auto"/>
            <w:noWrap/>
            <w:vAlign w:val="center"/>
          </w:tcPr>
          <w:p w14:paraId="1C73C297" w14:textId="2CA782F2" w:rsidR="006E6A1F" w:rsidRPr="0054789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1FFCD9B9" w14:textId="7A450D08"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c>
          <w:tcPr>
            <w:tcW w:w="1701" w:type="dxa"/>
            <w:shd w:val="clear" w:color="auto" w:fill="auto"/>
            <w:noWrap/>
            <w:vAlign w:val="center"/>
          </w:tcPr>
          <w:p w14:paraId="423950E5" w14:textId="35152887"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r>
      <w:tr w:rsidR="006E6A1F" w:rsidRPr="00547890" w14:paraId="4E2256F2" w14:textId="77777777" w:rsidTr="000B177D">
        <w:trPr>
          <w:trHeight w:val="283"/>
          <w:jc w:val="center"/>
        </w:trPr>
        <w:tc>
          <w:tcPr>
            <w:tcW w:w="1134" w:type="dxa"/>
            <w:vMerge/>
            <w:vAlign w:val="center"/>
          </w:tcPr>
          <w:p w14:paraId="78AE4A1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15CD52E" w14:textId="02BCC260" w:rsidR="006E6A1F" w:rsidRPr="0038502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额定电流</w:t>
            </w:r>
          </w:p>
        </w:tc>
        <w:tc>
          <w:tcPr>
            <w:tcW w:w="850" w:type="dxa"/>
            <w:shd w:val="clear" w:color="auto" w:fill="auto"/>
            <w:noWrap/>
            <w:vAlign w:val="center"/>
          </w:tcPr>
          <w:p w14:paraId="716B1F8C"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5A635E5" w14:textId="3592E1AD" w:rsidR="006E6A1F" w:rsidRPr="0038502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A</w:t>
            </w:r>
          </w:p>
        </w:tc>
        <w:tc>
          <w:tcPr>
            <w:tcW w:w="964" w:type="dxa"/>
            <w:shd w:val="clear" w:color="auto" w:fill="auto"/>
            <w:noWrap/>
            <w:vAlign w:val="center"/>
          </w:tcPr>
          <w:p w14:paraId="446E6BBB" w14:textId="18924E4D"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5B27C118" w14:textId="108B851E"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c>
          <w:tcPr>
            <w:tcW w:w="1701" w:type="dxa"/>
            <w:shd w:val="clear" w:color="auto" w:fill="auto"/>
            <w:noWrap/>
            <w:vAlign w:val="center"/>
          </w:tcPr>
          <w:p w14:paraId="1F279F98" w14:textId="3B5F9F0F"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r>
      <w:tr w:rsidR="006E6A1F" w:rsidRPr="00547890" w14:paraId="08CE433E" w14:textId="77777777" w:rsidTr="000B177D">
        <w:trPr>
          <w:trHeight w:val="283"/>
          <w:jc w:val="center"/>
        </w:trPr>
        <w:tc>
          <w:tcPr>
            <w:tcW w:w="1134" w:type="dxa"/>
            <w:vMerge/>
            <w:vAlign w:val="center"/>
          </w:tcPr>
          <w:p w14:paraId="166E5BC2"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2C2CCCA" w14:textId="04F4923B" w:rsidR="006E6A1F" w:rsidRPr="0038502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额定功率</w:t>
            </w:r>
          </w:p>
        </w:tc>
        <w:tc>
          <w:tcPr>
            <w:tcW w:w="850" w:type="dxa"/>
            <w:shd w:val="clear" w:color="auto" w:fill="auto"/>
            <w:noWrap/>
            <w:vAlign w:val="center"/>
          </w:tcPr>
          <w:p w14:paraId="26371469"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A16CE5F" w14:textId="069FFCB3" w:rsidR="006E6A1F" w:rsidRPr="0038502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KW</w:t>
            </w:r>
          </w:p>
        </w:tc>
        <w:tc>
          <w:tcPr>
            <w:tcW w:w="964" w:type="dxa"/>
            <w:shd w:val="clear" w:color="auto" w:fill="auto"/>
            <w:noWrap/>
            <w:vAlign w:val="center"/>
          </w:tcPr>
          <w:p w14:paraId="47F7DE44" w14:textId="2AEBF1D4"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0B16A2AF" w14:textId="4D603E17"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tcPr>
          <w:p w14:paraId="7E6BCE17" w14:textId="6EC9355D"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5EBED886" w14:textId="77777777" w:rsidTr="000B177D">
        <w:trPr>
          <w:trHeight w:val="283"/>
          <w:jc w:val="center"/>
        </w:trPr>
        <w:tc>
          <w:tcPr>
            <w:tcW w:w="1134" w:type="dxa"/>
            <w:vMerge/>
            <w:vAlign w:val="center"/>
          </w:tcPr>
          <w:p w14:paraId="6BF650CD"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386B9EA" w14:textId="04D0CE39" w:rsidR="006E6A1F" w:rsidRPr="0038502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噪音</w:t>
            </w:r>
          </w:p>
        </w:tc>
        <w:tc>
          <w:tcPr>
            <w:tcW w:w="850" w:type="dxa"/>
            <w:shd w:val="clear" w:color="auto" w:fill="auto"/>
            <w:noWrap/>
            <w:vAlign w:val="center"/>
          </w:tcPr>
          <w:p w14:paraId="42972026"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AB918FD" w14:textId="39E4CDCF" w:rsidR="006E6A1F" w:rsidRPr="0038502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dB(A)</w:t>
            </w:r>
          </w:p>
        </w:tc>
        <w:tc>
          <w:tcPr>
            <w:tcW w:w="964" w:type="dxa"/>
            <w:shd w:val="clear" w:color="auto" w:fill="auto"/>
            <w:noWrap/>
            <w:vAlign w:val="center"/>
          </w:tcPr>
          <w:p w14:paraId="6A006AD0" w14:textId="4F27B40A"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2D0EA3A7" w14:textId="520EC2F7"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c>
          <w:tcPr>
            <w:tcW w:w="1701" w:type="dxa"/>
            <w:shd w:val="clear" w:color="auto" w:fill="auto"/>
            <w:noWrap/>
            <w:vAlign w:val="center"/>
          </w:tcPr>
          <w:p w14:paraId="25A8FB56" w14:textId="75511D06"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必选</w:t>
            </w:r>
          </w:p>
        </w:tc>
      </w:tr>
      <w:tr w:rsidR="006E6A1F" w:rsidRPr="00547890" w14:paraId="62E5AC79" w14:textId="77777777" w:rsidTr="000B177D">
        <w:trPr>
          <w:trHeight w:val="283"/>
          <w:jc w:val="center"/>
        </w:trPr>
        <w:tc>
          <w:tcPr>
            <w:tcW w:w="1134" w:type="dxa"/>
            <w:vMerge/>
            <w:vAlign w:val="center"/>
          </w:tcPr>
          <w:p w14:paraId="5A85750E"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CE874E6" w14:textId="22256BC3" w:rsidR="006E6A1F" w:rsidRPr="0038502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外形尺寸</w:t>
            </w:r>
          </w:p>
        </w:tc>
        <w:tc>
          <w:tcPr>
            <w:tcW w:w="850" w:type="dxa"/>
            <w:shd w:val="clear" w:color="auto" w:fill="auto"/>
            <w:noWrap/>
            <w:vAlign w:val="center"/>
          </w:tcPr>
          <w:p w14:paraId="0CD97B17"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E53EB8A" w14:textId="779EC9E1" w:rsidR="006E6A1F" w:rsidRPr="0038502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mm</w:t>
            </w:r>
          </w:p>
        </w:tc>
        <w:tc>
          <w:tcPr>
            <w:tcW w:w="964" w:type="dxa"/>
            <w:shd w:val="clear" w:color="auto" w:fill="auto"/>
            <w:noWrap/>
            <w:vAlign w:val="center"/>
          </w:tcPr>
          <w:p w14:paraId="447FB9DD" w14:textId="04873C34"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730A3DFB" w14:textId="27EB509B"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c>
          <w:tcPr>
            <w:tcW w:w="1701" w:type="dxa"/>
            <w:shd w:val="clear" w:color="auto" w:fill="auto"/>
            <w:noWrap/>
            <w:vAlign w:val="center"/>
          </w:tcPr>
          <w:p w14:paraId="6AF8B932" w14:textId="0E7436FB"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r>
      <w:tr w:rsidR="006E6A1F" w:rsidRPr="00547890" w14:paraId="3732FA11" w14:textId="77777777" w:rsidTr="000B177D">
        <w:trPr>
          <w:trHeight w:val="283"/>
          <w:jc w:val="center"/>
        </w:trPr>
        <w:tc>
          <w:tcPr>
            <w:tcW w:w="1134" w:type="dxa"/>
            <w:vMerge/>
            <w:vAlign w:val="center"/>
          </w:tcPr>
          <w:p w14:paraId="20167ACC"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971999C" w14:textId="61DFCCC8" w:rsidR="006E6A1F" w:rsidRPr="0038502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重量</w:t>
            </w:r>
          </w:p>
        </w:tc>
        <w:tc>
          <w:tcPr>
            <w:tcW w:w="850" w:type="dxa"/>
            <w:shd w:val="clear" w:color="auto" w:fill="auto"/>
            <w:noWrap/>
            <w:vAlign w:val="center"/>
          </w:tcPr>
          <w:p w14:paraId="361EC3AC"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5457AB2" w14:textId="1F3B0120" w:rsidR="006E6A1F" w:rsidRPr="0038502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kg</w:t>
            </w:r>
          </w:p>
        </w:tc>
        <w:tc>
          <w:tcPr>
            <w:tcW w:w="964" w:type="dxa"/>
            <w:shd w:val="clear" w:color="auto" w:fill="auto"/>
            <w:noWrap/>
            <w:vAlign w:val="center"/>
          </w:tcPr>
          <w:p w14:paraId="6580D701" w14:textId="5E8A3547"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1AC52120" w14:textId="40B75DCE"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c>
          <w:tcPr>
            <w:tcW w:w="1701" w:type="dxa"/>
            <w:shd w:val="clear" w:color="auto" w:fill="auto"/>
            <w:noWrap/>
            <w:vAlign w:val="center"/>
          </w:tcPr>
          <w:p w14:paraId="17948159" w14:textId="08E5A7F0"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r>
      <w:tr w:rsidR="006E6A1F" w:rsidRPr="00547890" w14:paraId="4A4F9069" w14:textId="77777777" w:rsidTr="000B177D">
        <w:trPr>
          <w:trHeight w:val="283"/>
          <w:jc w:val="center"/>
        </w:trPr>
        <w:tc>
          <w:tcPr>
            <w:tcW w:w="1134" w:type="dxa"/>
            <w:vMerge/>
            <w:vAlign w:val="center"/>
          </w:tcPr>
          <w:p w14:paraId="39B023A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553E64D" w14:textId="5865D883" w:rsidR="006E6A1F" w:rsidRPr="00385020"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进出口尺寸</w:t>
            </w:r>
          </w:p>
        </w:tc>
        <w:tc>
          <w:tcPr>
            <w:tcW w:w="850" w:type="dxa"/>
            <w:shd w:val="clear" w:color="auto" w:fill="auto"/>
            <w:noWrap/>
            <w:vAlign w:val="center"/>
          </w:tcPr>
          <w:p w14:paraId="6EB6F9C0"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C983C86" w14:textId="0B29F726" w:rsidR="006E6A1F" w:rsidRPr="0038502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mm</w:t>
            </w:r>
          </w:p>
        </w:tc>
        <w:tc>
          <w:tcPr>
            <w:tcW w:w="964" w:type="dxa"/>
            <w:shd w:val="clear" w:color="auto" w:fill="auto"/>
            <w:noWrap/>
            <w:vAlign w:val="center"/>
          </w:tcPr>
          <w:p w14:paraId="7756D198" w14:textId="36EC5AFB" w:rsidR="006E6A1F" w:rsidRDefault="006E6A1F" w:rsidP="006E6A1F">
            <w:pPr>
              <w:spacing w:line="240" w:lineRule="auto"/>
              <w:ind w:firstLine="0"/>
              <w:jc w:val="center"/>
              <w:rPr>
                <w:rFonts w:ascii="Arial" w:hAnsi="Arial" w:cs="Arial"/>
                <w:sz w:val="18"/>
                <w:szCs w:val="18"/>
                <w:lang w:val="en-US"/>
              </w:rPr>
            </w:pPr>
            <w:r w:rsidRPr="00295041">
              <w:rPr>
                <w:rFonts w:hint="eastAsia"/>
                <w:sz w:val="18"/>
                <w:szCs w:val="18"/>
              </w:rPr>
              <w:t>数值</w:t>
            </w:r>
          </w:p>
        </w:tc>
        <w:tc>
          <w:tcPr>
            <w:tcW w:w="1215" w:type="dxa"/>
            <w:shd w:val="clear" w:color="auto" w:fill="auto"/>
            <w:noWrap/>
            <w:vAlign w:val="center"/>
          </w:tcPr>
          <w:p w14:paraId="58B3AA3B" w14:textId="3C5CB082"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c>
          <w:tcPr>
            <w:tcW w:w="1701" w:type="dxa"/>
            <w:shd w:val="clear" w:color="auto" w:fill="auto"/>
            <w:noWrap/>
            <w:vAlign w:val="center"/>
          </w:tcPr>
          <w:p w14:paraId="7F967691" w14:textId="66F419E5" w:rsidR="006E6A1F" w:rsidRPr="00547890" w:rsidRDefault="006E6A1F" w:rsidP="006E6A1F">
            <w:pPr>
              <w:spacing w:line="240" w:lineRule="auto"/>
              <w:ind w:firstLine="0"/>
              <w:jc w:val="center"/>
              <w:rPr>
                <w:rFonts w:ascii="Arial" w:hAnsi="Arial" w:cs="Arial"/>
                <w:sz w:val="18"/>
                <w:szCs w:val="18"/>
                <w:lang w:val="en-US"/>
              </w:rPr>
            </w:pPr>
            <w:r w:rsidRPr="00295041">
              <w:rPr>
                <w:rFonts w:ascii="Arial" w:hAnsi="Arial" w:cs="Arial"/>
                <w:sz w:val="18"/>
                <w:szCs w:val="18"/>
              </w:rPr>
              <w:t>可选</w:t>
            </w:r>
          </w:p>
        </w:tc>
      </w:tr>
    </w:tbl>
    <w:p w14:paraId="2943CF13" w14:textId="77777777" w:rsidR="00C5437F" w:rsidRDefault="00C5437F" w:rsidP="00750B72">
      <w:pPr>
        <w:ind w:firstLine="0"/>
        <w:rPr>
          <w:rFonts w:ascii="Arial" w:hAnsi="Arial" w:cs="Arial"/>
          <w:lang w:val="en-US"/>
        </w:rPr>
      </w:pPr>
    </w:p>
    <w:p w14:paraId="1E1250AD" w14:textId="4B108AFE"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6E6A1F">
        <w:rPr>
          <w:rFonts w:ascii="Arial" w:hAnsi="Arial" w:cs="Arial"/>
          <w:b/>
          <w:bCs/>
        </w:rPr>
        <w:t xml:space="preserve"> -37 </w:t>
      </w:r>
      <w:r w:rsidRPr="00547890">
        <w:rPr>
          <w:rFonts w:ascii="Arial" w:hAnsi="Arial" w:cs="Arial"/>
        </w:rPr>
        <w:fldChar w:fldCharType="end"/>
      </w:r>
      <w:r w:rsidRPr="00413FBA">
        <w:rPr>
          <w:rFonts w:ascii="Arial" w:hAnsi="Arial" w:cs="Arial" w:hint="eastAsia"/>
        </w:rPr>
        <w:t>空气热回收设备</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2C6DB042" w14:textId="77777777" w:rsidTr="000B177D">
        <w:trPr>
          <w:trHeight w:val="283"/>
          <w:tblHeader/>
          <w:jc w:val="center"/>
        </w:trPr>
        <w:tc>
          <w:tcPr>
            <w:tcW w:w="1134" w:type="dxa"/>
            <w:vMerge w:val="restart"/>
            <w:shd w:val="clear" w:color="auto" w:fill="auto"/>
            <w:noWrap/>
            <w:vAlign w:val="center"/>
            <w:hideMark/>
          </w:tcPr>
          <w:p w14:paraId="005C28C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6A94633B"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9AFB69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44FC6CC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22E6421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768376B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268D8A7" w14:textId="77777777" w:rsidTr="000B177D">
        <w:trPr>
          <w:trHeight w:val="283"/>
          <w:tblHeader/>
          <w:jc w:val="center"/>
        </w:trPr>
        <w:tc>
          <w:tcPr>
            <w:tcW w:w="1134" w:type="dxa"/>
            <w:vMerge/>
            <w:vAlign w:val="center"/>
            <w:hideMark/>
          </w:tcPr>
          <w:p w14:paraId="070F97F1"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7C44A25B"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70158AE5"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057E6D8E"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5E3D8586"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7938549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01115EA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6E6A1F" w:rsidRPr="00547890" w14:paraId="30635CDB" w14:textId="77777777" w:rsidTr="000B177D">
        <w:trPr>
          <w:trHeight w:val="283"/>
          <w:jc w:val="center"/>
        </w:trPr>
        <w:tc>
          <w:tcPr>
            <w:tcW w:w="1134" w:type="dxa"/>
            <w:vMerge w:val="restart"/>
            <w:shd w:val="clear" w:color="auto" w:fill="auto"/>
            <w:noWrap/>
            <w:vAlign w:val="center"/>
            <w:hideMark/>
          </w:tcPr>
          <w:p w14:paraId="5B4C4A0C" w14:textId="52B3D613"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lang w:val="en-US"/>
              </w:rPr>
              <w:t>技术信息</w:t>
            </w:r>
          </w:p>
        </w:tc>
        <w:tc>
          <w:tcPr>
            <w:tcW w:w="1701" w:type="dxa"/>
            <w:shd w:val="clear" w:color="auto" w:fill="auto"/>
            <w:noWrap/>
            <w:vAlign w:val="center"/>
          </w:tcPr>
          <w:p w14:paraId="18C1895D" w14:textId="235D107B"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热回收型式</w:t>
            </w:r>
          </w:p>
        </w:tc>
        <w:tc>
          <w:tcPr>
            <w:tcW w:w="850" w:type="dxa"/>
            <w:shd w:val="clear" w:color="auto" w:fill="auto"/>
            <w:noWrap/>
            <w:vAlign w:val="center"/>
          </w:tcPr>
          <w:p w14:paraId="53BF6C3B"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71A7FD28" w14:textId="00329F55"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4A7CCAF" w14:textId="644A8283"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字符</w:t>
            </w:r>
          </w:p>
        </w:tc>
        <w:tc>
          <w:tcPr>
            <w:tcW w:w="1215" w:type="dxa"/>
            <w:shd w:val="clear" w:color="auto" w:fill="auto"/>
            <w:noWrap/>
            <w:vAlign w:val="center"/>
            <w:hideMark/>
          </w:tcPr>
          <w:p w14:paraId="446437CE" w14:textId="090A5317"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hideMark/>
          </w:tcPr>
          <w:p w14:paraId="53BDB8B2" w14:textId="7B8871EF"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5E898EFB" w14:textId="77777777" w:rsidTr="000B177D">
        <w:trPr>
          <w:trHeight w:val="283"/>
          <w:jc w:val="center"/>
        </w:trPr>
        <w:tc>
          <w:tcPr>
            <w:tcW w:w="1134" w:type="dxa"/>
            <w:vMerge/>
            <w:vAlign w:val="center"/>
            <w:hideMark/>
          </w:tcPr>
          <w:p w14:paraId="6EEE0F61"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DD0E391" w14:textId="43D63EDC"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热回收类型</w:t>
            </w:r>
          </w:p>
        </w:tc>
        <w:tc>
          <w:tcPr>
            <w:tcW w:w="850" w:type="dxa"/>
            <w:shd w:val="clear" w:color="auto" w:fill="auto"/>
            <w:noWrap/>
            <w:vAlign w:val="center"/>
          </w:tcPr>
          <w:p w14:paraId="11B6F7BD"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34ABAC5" w14:textId="76DA9C24"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54EBD861" w14:textId="455B7713"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hideMark/>
          </w:tcPr>
          <w:p w14:paraId="76D8DFA5" w14:textId="094D7FB1"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hideMark/>
          </w:tcPr>
          <w:p w14:paraId="7908B80C" w14:textId="0E85069A"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0E17A9E1" w14:textId="77777777" w:rsidTr="000B177D">
        <w:trPr>
          <w:trHeight w:val="283"/>
          <w:jc w:val="center"/>
        </w:trPr>
        <w:tc>
          <w:tcPr>
            <w:tcW w:w="1134" w:type="dxa"/>
            <w:vMerge/>
            <w:vAlign w:val="center"/>
            <w:hideMark/>
          </w:tcPr>
          <w:p w14:paraId="5E3F1F4E"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6A0D14C" w14:textId="5B4F8FDF"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安装方式</w:t>
            </w:r>
          </w:p>
        </w:tc>
        <w:tc>
          <w:tcPr>
            <w:tcW w:w="850" w:type="dxa"/>
            <w:shd w:val="clear" w:color="auto" w:fill="auto"/>
            <w:noWrap/>
            <w:vAlign w:val="center"/>
          </w:tcPr>
          <w:p w14:paraId="528A21E8"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8439E32" w14:textId="7B8290CF"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7518A0A1" w14:textId="4E10402B"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hideMark/>
          </w:tcPr>
          <w:p w14:paraId="4CD730BB" w14:textId="58CC1976"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hideMark/>
          </w:tcPr>
          <w:p w14:paraId="767553AA" w14:textId="0ACADE7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54F006FE" w14:textId="77777777" w:rsidTr="000B177D">
        <w:trPr>
          <w:trHeight w:val="283"/>
          <w:jc w:val="center"/>
        </w:trPr>
        <w:tc>
          <w:tcPr>
            <w:tcW w:w="1134" w:type="dxa"/>
            <w:vMerge/>
            <w:vAlign w:val="center"/>
          </w:tcPr>
          <w:p w14:paraId="3CDCDFCD"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08284C2" w14:textId="383401DA"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送风量</w:t>
            </w:r>
          </w:p>
        </w:tc>
        <w:tc>
          <w:tcPr>
            <w:tcW w:w="850" w:type="dxa"/>
            <w:shd w:val="clear" w:color="auto" w:fill="auto"/>
            <w:noWrap/>
            <w:vAlign w:val="center"/>
          </w:tcPr>
          <w:p w14:paraId="2A2BAC51"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87E6ED9" w14:textId="7DE7C778" w:rsidR="006E6A1F"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556F74DA" w14:textId="7EAF07C9"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tcPr>
          <w:p w14:paraId="2FE2B4A6" w14:textId="4619DF4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27391BE6" w14:textId="493BA732"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361DE5DA" w14:textId="77777777" w:rsidTr="000B177D">
        <w:trPr>
          <w:trHeight w:val="283"/>
          <w:jc w:val="center"/>
        </w:trPr>
        <w:tc>
          <w:tcPr>
            <w:tcW w:w="1134" w:type="dxa"/>
            <w:vMerge/>
            <w:vAlign w:val="center"/>
          </w:tcPr>
          <w:p w14:paraId="17492035"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B65543D" w14:textId="18ECF72F"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新风量</w:t>
            </w:r>
          </w:p>
        </w:tc>
        <w:tc>
          <w:tcPr>
            <w:tcW w:w="850" w:type="dxa"/>
            <w:shd w:val="clear" w:color="auto" w:fill="auto"/>
            <w:noWrap/>
            <w:vAlign w:val="center"/>
          </w:tcPr>
          <w:p w14:paraId="295D90D6"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58A3225" w14:textId="314355D9"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21B26519" w14:textId="01D901D4"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53DD37A3" w14:textId="7CD70D34"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68AC53F6" w14:textId="01BFBAAA"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0AC0CB4A" w14:textId="77777777" w:rsidTr="000B177D">
        <w:trPr>
          <w:trHeight w:val="283"/>
          <w:jc w:val="center"/>
        </w:trPr>
        <w:tc>
          <w:tcPr>
            <w:tcW w:w="1134" w:type="dxa"/>
            <w:vMerge/>
            <w:vAlign w:val="center"/>
          </w:tcPr>
          <w:p w14:paraId="34079BBC"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2EE5656" w14:textId="521EADC2"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回风量</w:t>
            </w:r>
          </w:p>
        </w:tc>
        <w:tc>
          <w:tcPr>
            <w:tcW w:w="850" w:type="dxa"/>
            <w:shd w:val="clear" w:color="auto" w:fill="auto"/>
            <w:noWrap/>
            <w:vAlign w:val="center"/>
          </w:tcPr>
          <w:p w14:paraId="2C72EF52"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053DA9B" w14:textId="66A03549"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3BF64087" w14:textId="60C8188A"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71165B2C" w14:textId="134216D5"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01B4A8EA" w14:textId="70062C0D"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635DD5B8" w14:textId="77777777" w:rsidTr="000B177D">
        <w:trPr>
          <w:trHeight w:val="283"/>
          <w:jc w:val="center"/>
        </w:trPr>
        <w:tc>
          <w:tcPr>
            <w:tcW w:w="1134" w:type="dxa"/>
            <w:vMerge/>
            <w:vAlign w:val="center"/>
          </w:tcPr>
          <w:p w14:paraId="214384CB"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64A1EFA" w14:textId="7D8B9B1A"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新风排风温差</w:t>
            </w:r>
          </w:p>
        </w:tc>
        <w:tc>
          <w:tcPr>
            <w:tcW w:w="850" w:type="dxa"/>
            <w:shd w:val="clear" w:color="auto" w:fill="auto"/>
            <w:noWrap/>
            <w:vAlign w:val="center"/>
          </w:tcPr>
          <w:p w14:paraId="54933319"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E1C392C" w14:textId="3A6F8032"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0BCA26D4" w14:textId="268A12B2"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65403E52" w14:textId="74CA4546"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6CA3CF8A" w14:textId="73559F14"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22E2A897" w14:textId="77777777" w:rsidTr="000B177D">
        <w:trPr>
          <w:trHeight w:val="283"/>
          <w:jc w:val="center"/>
        </w:trPr>
        <w:tc>
          <w:tcPr>
            <w:tcW w:w="1134" w:type="dxa"/>
            <w:vMerge/>
            <w:vAlign w:val="center"/>
          </w:tcPr>
          <w:p w14:paraId="21DCE5F6"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26EDA58" w14:textId="31409723"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风速</w:t>
            </w:r>
          </w:p>
        </w:tc>
        <w:tc>
          <w:tcPr>
            <w:tcW w:w="850" w:type="dxa"/>
            <w:shd w:val="clear" w:color="auto" w:fill="auto"/>
            <w:noWrap/>
            <w:vAlign w:val="center"/>
          </w:tcPr>
          <w:p w14:paraId="61BB42D9"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80079B6" w14:textId="246800E8"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w:t>
            </w:r>
          </w:p>
        </w:tc>
        <w:tc>
          <w:tcPr>
            <w:tcW w:w="964" w:type="dxa"/>
            <w:shd w:val="clear" w:color="auto" w:fill="auto"/>
            <w:noWrap/>
            <w:vAlign w:val="center"/>
          </w:tcPr>
          <w:p w14:paraId="754A371F" w14:textId="67BF5C5C"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3B3191B4" w14:textId="48A868EF"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77AF8087" w14:textId="2DB89971"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5B170B0B" w14:textId="77777777" w:rsidTr="000B177D">
        <w:trPr>
          <w:trHeight w:val="283"/>
          <w:jc w:val="center"/>
        </w:trPr>
        <w:tc>
          <w:tcPr>
            <w:tcW w:w="1134" w:type="dxa"/>
            <w:vMerge/>
            <w:vAlign w:val="center"/>
          </w:tcPr>
          <w:p w14:paraId="6C6A71E8"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AA0D54E" w14:textId="32AD7282"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送风机余压</w:t>
            </w:r>
          </w:p>
        </w:tc>
        <w:tc>
          <w:tcPr>
            <w:tcW w:w="850" w:type="dxa"/>
            <w:shd w:val="clear" w:color="auto" w:fill="auto"/>
            <w:noWrap/>
            <w:vAlign w:val="center"/>
          </w:tcPr>
          <w:p w14:paraId="1723ED47"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8526B66" w14:textId="24272A7E"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m/s</w:t>
            </w:r>
          </w:p>
        </w:tc>
        <w:tc>
          <w:tcPr>
            <w:tcW w:w="964" w:type="dxa"/>
            <w:shd w:val="clear" w:color="auto" w:fill="auto"/>
            <w:noWrap/>
            <w:vAlign w:val="center"/>
          </w:tcPr>
          <w:p w14:paraId="6CEF0124" w14:textId="4BC25DA4"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280BC129" w14:textId="64412BD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65FDF7C4" w14:textId="3EE4979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799E1B46" w14:textId="77777777" w:rsidTr="000B177D">
        <w:trPr>
          <w:trHeight w:val="283"/>
          <w:jc w:val="center"/>
        </w:trPr>
        <w:tc>
          <w:tcPr>
            <w:tcW w:w="1134" w:type="dxa"/>
            <w:vMerge/>
            <w:vAlign w:val="center"/>
          </w:tcPr>
          <w:p w14:paraId="1E0F93F8"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6AC44F1" w14:textId="5EC786E5"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排风机余压</w:t>
            </w:r>
          </w:p>
        </w:tc>
        <w:tc>
          <w:tcPr>
            <w:tcW w:w="850" w:type="dxa"/>
            <w:shd w:val="clear" w:color="auto" w:fill="auto"/>
            <w:noWrap/>
            <w:vAlign w:val="center"/>
          </w:tcPr>
          <w:p w14:paraId="29DDC611"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C043EF6" w14:textId="2DFADBA6"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Pa</w:t>
            </w:r>
          </w:p>
        </w:tc>
        <w:tc>
          <w:tcPr>
            <w:tcW w:w="964" w:type="dxa"/>
            <w:shd w:val="clear" w:color="auto" w:fill="auto"/>
            <w:noWrap/>
            <w:vAlign w:val="center"/>
          </w:tcPr>
          <w:p w14:paraId="09F03378" w14:textId="4258B583"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5EF33CBD" w14:textId="690892E8"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346DF6B4" w14:textId="48A6A44B"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3F563FEC" w14:textId="77777777" w:rsidTr="000B177D">
        <w:trPr>
          <w:trHeight w:val="283"/>
          <w:jc w:val="center"/>
        </w:trPr>
        <w:tc>
          <w:tcPr>
            <w:tcW w:w="1134" w:type="dxa"/>
            <w:vMerge/>
            <w:vAlign w:val="center"/>
          </w:tcPr>
          <w:p w14:paraId="41893C00"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8CF914F" w14:textId="735645F9"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送风机功率</w:t>
            </w:r>
          </w:p>
        </w:tc>
        <w:tc>
          <w:tcPr>
            <w:tcW w:w="850" w:type="dxa"/>
            <w:shd w:val="clear" w:color="auto" w:fill="auto"/>
            <w:noWrap/>
            <w:vAlign w:val="center"/>
          </w:tcPr>
          <w:p w14:paraId="5E065E36"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55927A4" w14:textId="2D623482"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Pa</w:t>
            </w:r>
          </w:p>
        </w:tc>
        <w:tc>
          <w:tcPr>
            <w:tcW w:w="964" w:type="dxa"/>
            <w:shd w:val="clear" w:color="auto" w:fill="auto"/>
            <w:noWrap/>
            <w:vAlign w:val="center"/>
          </w:tcPr>
          <w:p w14:paraId="3852993E" w14:textId="2D9B1900"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53CDB11F" w14:textId="4C6F351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1510C4B0" w14:textId="2A512C58"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7D8B5D06" w14:textId="77777777" w:rsidTr="000B177D">
        <w:trPr>
          <w:trHeight w:val="283"/>
          <w:jc w:val="center"/>
        </w:trPr>
        <w:tc>
          <w:tcPr>
            <w:tcW w:w="1134" w:type="dxa"/>
            <w:vMerge/>
            <w:vAlign w:val="center"/>
          </w:tcPr>
          <w:p w14:paraId="6ADF0C1C"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9E0840A" w14:textId="4AE9D67C"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排风机功率</w:t>
            </w:r>
          </w:p>
        </w:tc>
        <w:tc>
          <w:tcPr>
            <w:tcW w:w="850" w:type="dxa"/>
            <w:shd w:val="clear" w:color="auto" w:fill="auto"/>
            <w:noWrap/>
            <w:vAlign w:val="center"/>
          </w:tcPr>
          <w:p w14:paraId="05361C79"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7EF0136" w14:textId="3F3FA9BB"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KW</w:t>
            </w:r>
          </w:p>
        </w:tc>
        <w:tc>
          <w:tcPr>
            <w:tcW w:w="964" w:type="dxa"/>
            <w:shd w:val="clear" w:color="auto" w:fill="auto"/>
            <w:noWrap/>
            <w:vAlign w:val="center"/>
          </w:tcPr>
          <w:p w14:paraId="770E3162" w14:textId="49E6D137"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7689625A" w14:textId="6EDB3413"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0F8F0A50" w14:textId="71D6D12D"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248B996C" w14:textId="77777777" w:rsidTr="000B177D">
        <w:trPr>
          <w:trHeight w:val="283"/>
          <w:jc w:val="center"/>
        </w:trPr>
        <w:tc>
          <w:tcPr>
            <w:tcW w:w="1134" w:type="dxa"/>
            <w:vMerge/>
            <w:vAlign w:val="center"/>
          </w:tcPr>
          <w:p w14:paraId="667CB7B2"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9A02611" w14:textId="46B5C659"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电源种类</w:t>
            </w:r>
          </w:p>
        </w:tc>
        <w:tc>
          <w:tcPr>
            <w:tcW w:w="850" w:type="dxa"/>
            <w:shd w:val="clear" w:color="auto" w:fill="auto"/>
            <w:noWrap/>
            <w:vAlign w:val="center"/>
          </w:tcPr>
          <w:p w14:paraId="6FE1446C"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00AD2CE" w14:textId="49DC614D"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KW</w:t>
            </w:r>
          </w:p>
        </w:tc>
        <w:tc>
          <w:tcPr>
            <w:tcW w:w="964" w:type="dxa"/>
            <w:shd w:val="clear" w:color="auto" w:fill="auto"/>
            <w:noWrap/>
            <w:vAlign w:val="center"/>
          </w:tcPr>
          <w:p w14:paraId="2A45EE25" w14:textId="22BDF8F8"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57CDDBF4" w14:textId="74DA365A"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0F7C09AB" w14:textId="0324156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52C5B46C" w14:textId="77777777" w:rsidTr="000B177D">
        <w:trPr>
          <w:trHeight w:val="283"/>
          <w:jc w:val="center"/>
        </w:trPr>
        <w:tc>
          <w:tcPr>
            <w:tcW w:w="1134" w:type="dxa"/>
            <w:vMerge/>
            <w:vAlign w:val="center"/>
          </w:tcPr>
          <w:p w14:paraId="1A8995D5"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B45DECD" w14:textId="0EC972E7"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变频</w:t>
            </w:r>
          </w:p>
        </w:tc>
        <w:tc>
          <w:tcPr>
            <w:tcW w:w="850" w:type="dxa"/>
            <w:shd w:val="clear" w:color="auto" w:fill="auto"/>
            <w:noWrap/>
            <w:vAlign w:val="center"/>
          </w:tcPr>
          <w:p w14:paraId="328130D2"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13AB3AB" w14:textId="62CC98B3" w:rsidR="006E6A1F" w:rsidRPr="0038502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640B769E" w14:textId="67141B1D"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tcPr>
          <w:p w14:paraId="26D280E3" w14:textId="6DF97DF1"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74A7571C" w14:textId="14364362"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4D625CF8" w14:textId="77777777" w:rsidTr="000B177D">
        <w:trPr>
          <w:trHeight w:val="283"/>
          <w:jc w:val="center"/>
        </w:trPr>
        <w:tc>
          <w:tcPr>
            <w:tcW w:w="1134" w:type="dxa"/>
            <w:vMerge/>
            <w:vAlign w:val="center"/>
          </w:tcPr>
          <w:p w14:paraId="05A778C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4D0AF67" w14:textId="6FCF028C"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风机效率</w:t>
            </w:r>
          </w:p>
        </w:tc>
        <w:tc>
          <w:tcPr>
            <w:tcW w:w="850" w:type="dxa"/>
            <w:shd w:val="clear" w:color="auto" w:fill="auto"/>
            <w:noWrap/>
            <w:vAlign w:val="center"/>
          </w:tcPr>
          <w:p w14:paraId="54E5BEBC"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CD3149B" w14:textId="1BC07A24" w:rsidR="006E6A1F" w:rsidRPr="0038502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18CA3DC7" w14:textId="0C5F4547"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tcPr>
          <w:p w14:paraId="21B0A900" w14:textId="6FA782D7"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11503733" w14:textId="047D50A4"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3829EA68" w14:textId="77777777" w:rsidTr="000B177D">
        <w:trPr>
          <w:trHeight w:val="283"/>
          <w:jc w:val="center"/>
        </w:trPr>
        <w:tc>
          <w:tcPr>
            <w:tcW w:w="1134" w:type="dxa"/>
            <w:vMerge/>
            <w:vAlign w:val="center"/>
          </w:tcPr>
          <w:p w14:paraId="51956DD6"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CA3791D" w14:textId="38ABFBE0"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风机节能评估值η</w:t>
            </w:r>
          </w:p>
        </w:tc>
        <w:tc>
          <w:tcPr>
            <w:tcW w:w="850" w:type="dxa"/>
            <w:shd w:val="clear" w:color="auto" w:fill="auto"/>
            <w:noWrap/>
            <w:vAlign w:val="center"/>
          </w:tcPr>
          <w:p w14:paraId="566A4D96"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72F5DAA" w14:textId="17794C34"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w:t>
            </w:r>
          </w:p>
        </w:tc>
        <w:tc>
          <w:tcPr>
            <w:tcW w:w="964" w:type="dxa"/>
            <w:shd w:val="clear" w:color="auto" w:fill="auto"/>
            <w:noWrap/>
            <w:vAlign w:val="center"/>
          </w:tcPr>
          <w:p w14:paraId="7F292B5B" w14:textId="2D7F23F7"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697131C6" w14:textId="14C321B5"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368F728A" w14:textId="5E209CB7"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0CF15CE1" w14:textId="77777777" w:rsidTr="000B177D">
        <w:trPr>
          <w:trHeight w:val="283"/>
          <w:jc w:val="center"/>
        </w:trPr>
        <w:tc>
          <w:tcPr>
            <w:tcW w:w="1134" w:type="dxa"/>
            <w:vMerge/>
            <w:vAlign w:val="center"/>
          </w:tcPr>
          <w:p w14:paraId="3B125C31"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A67976C" w14:textId="5697FF4D"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热回收效率</w:t>
            </w:r>
          </w:p>
        </w:tc>
        <w:tc>
          <w:tcPr>
            <w:tcW w:w="850" w:type="dxa"/>
            <w:shd w:val="clear" w:color="auto" w:fill="auto"/>
            <w:noWrap/>
            <w:vAlign w:val="center"/>
          </w:tcPr>
          <w:p w14:paraId="0328D8FD"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11911B7" w14:textId="06FDEF1E"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w:t>
            </w:r>
          </w:p>
        </w:tc>
        <w:tc>
          <w:tcPr>
            <w:tcW w:w="964" w:type="dxa"/>
            <w:shd w:val="clear" w:color="auto" w:fill="auto"/>
            <w:noWrap/>
            <w:vAlign w:val="center"/>
          </w:tcPr>
          <w:p w14:paraId="49C96EFA" w14:textId="46D07794"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4FB340F7" w14:textId="76A92C5F"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2AD01CE6" w14:textId="61A6A8D9"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15683BB7" w14:textId="77777777" w:rsidTr="000B177D">
        <w:trPr>
          <w:trHeight w:val="283"/>
          <w:jc w:val="center"/>
        </w:trPr>
        <w:tc>
          <w:tcPr>
            <w:tcW w:w="1134" w:type="dxa"/>
            <w:vMerge/>
            <w:vAlign w:val="center"/>
          </w:tcPr>
          <w:p w14:paraId="47758F5F"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409FE7D" w14:textId="5AC7A5CF" w:rsidR="006E6A1F" w:rsidRPr="00D95782" w:rsidRDefault="006E6A1F" w:rsidP="006E6A1F">
            <w:pPr>
              <w:spacing w:line="240" w:lineRule="auto"/>
              <w:ind w:firstLine="0"/>
              <w:jc w:val="center"/>
              <w:rPr>
                <w:sz w:val="18"/>
                <w:szCs w:val="18"/>
              </w:rPr>
            </w:pPr>
            <w:r w:rsidRPr="00D95782">
              <w:rPr>
                <w:rFonts w:hint="eastAsia"/>
                <w:sz w:val="18"/>
                <w:szCs w:val="18"/>
              </w:rPr>
              <w:t>单位风量耗功率</w:t>
            </w:r>
          </w:p>
        </w:tc>
        <w:tc>
          <w:tcPr>
            <w:tcW w:w="850" w:type="dxa"/>
            <w:shd w:val="clear" w:color="auto" w:fill="auto"/>
            <w:noWrap/>
            <w:vAlign w:val="center"/>
          </w:tcPr>
          <w:p w14:paraId="0E74C61F"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0E15C65" w14:textId="3830D73B"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w:t>
            </w:r>
          </w:p>
        </w:tc>
        <w:tc>
          <w:tcPr>
            <w:tcW w:w="964" w:type="dxa"/>
            <w:shd w:val="clear" w:color="auto" w:fill="auto"/>
            <w:noWrap/>
            <w:vAlign w:val="center"/>
          </w:tcPr>
          <w:p w14:paraId="50A24CF5" w14:textId="44BDD4E4"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7D6F2AAB" w14:textId="419CFC3B"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c>
          <w:tcPr>
            <w:tcW w:w="1701" w:type="dxa"/>
            <w:shd w:val="clear" w:color="auto" w:fill="auto"/>
            <w:noWrap/>
            <w:vAlign w:val="center"/>
          </w:tcPr>
          <w:p w14:paraId="2CC4CFE4" w14:textId="3E852F43"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r>
      <w:tr w:rsidR="006E6A1F" w:rsidRPr="00547890" w14:paraId="75D3A47B" w14:textId="77777777" w:rsidTr="000B177D">
        <w:trPr>
          <w:trHeight w:val="283"/>
          <w:jc w:val="center"/>
        </w:trPr>
        <w:tc>
          <w:tcPr>
            <w:tcW w:w="1134" w:type="dxa"/>
            <w:vMerge/>
            <w:vAlign w:val="center"/>
          </w:tcPr>
          <w:p w14:paraId="27038141"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C8272F4" w14:textId="535A0489" w:rsidR="006E6A1F" w:rsidRPr="00D95782" w:rsidRDefault="006E6A1F" w:rsidP="006E6A1F">
            <w:pPr>
              <w:spacing w:line="240" w:lineRule="auto"/>
              <w:ind w:firstLine="0"/>
              <w:jc w:val="center"/>
              <w:rPr>
                <w:sz w:val="18"/>
                <w:szCs w:val="18"/>
              </w:rPr>
            </w:pPr>
            <w:r w:rsidRPr="00D95782">
              <w:rPr>
                <w:rFonts w:hint="eastAsia"/>
                <w:sz w:val="18"/>
                <w:szCs w:val="18"/>
              </w:rPr>
              <w:t>内部漏风率</w:t>
            </w:r>
          </w:p>
        </w:tc>
        <w:tc>
          <w:tcPr>
            <w:tcW w:w="850" w:type="dxa"/>
            <w:shd w:val="clear" w:color="auto" w:fill="auto"/>
            <w:noWrap/>
            <w:vAlign w:val="center"/>
          </w:tcPr>
          <w:p w14:paraId="4380DA66"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1475A24" w14:textId="3F6CCD5E" w:rsidR="006E6A1F" w:rsidRPr="00D95782" w:rsidRDefault="006E6A1F" w:rsidP="006E6A1F">
            <w:pPr>
              <w:spacing w:line="240" w:lineRule="auto"/>
              <w:ind w:firstLine="0"/>
              <w:jc w:val="center"/>
              <w:rPr>
                <w:rFonts w:ascii="Arial" w:hAnsi="Arial" w:cs="Arial"/>
                <w:sz w:val="18"/>
                <w:szCs w:val="18"/>
              </w:rPr>
            </w:pPr>
            <w:r>
              <w:rPr>
                <w:rFonts w:ascii="Arial" w:hAnsi="Arial" w:cs="Arial" w:hint="eastAsia"/>
                <w:sz w:val="18"/>
                <w:szCs w:val="18"/>
                <w:lang w:val="en-US"/>
              </w:rPr>
              <w:t>无</w:t>
            </w:r>
          </w:p>
        </w:tc>
        <w:tc>
          <w:tcPr>
            <w:tcW w:w="964" w:type="dxa"/>
            <w:shd w:val="clear" w:color="auto" w:fill="auto"/>
            <w:noWrap/>
            <w:vAlign w:val="center"/>
          </w:tcPr>
          <w:p w14:paraId="6959DDCF" w14:textId="4C0F6192"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379F3A06" w14:textId="051EF064"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7281BA44" w14:textId="0EF8D159"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4639D151" w14:textId="77777777" w:rsidTr="000B177D">
        <w:trPr>
          <w:trHeight w:val="283"/>
          <w:jc w:val="center"/>
        </w:trPr>
        <w:tc>
          <w:tcPr>
            <w:tcW w:w="1134" w:type="dxa"/>
            <w:vMerge/>
            <w:vAlign w:val="center"/>
          </w:tcPr>
          <w:p w14:paraId="37FA161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02DA462" w14:textId="331FDAAE" w:rsidR="006E6A1F" w:rsidRPr="00D95782" w:rsidRDefault="006E6A1F" w:rsidP="006E6A1F">
            <w:pPr>
              <w:spacing w:line="240" w:lineRule="auto"/>
              <w:ind w:firstLine="0"/>
              <w:jc w:val="center"/>
              <w:rPr>
                <w:sz w:val="18"/>
                <w:szCs w:val="18"/>
              </w:rPr>
            </w:pPr>
            <w:r w:rsidRPr="00D95782">
              <w:rPr>
                <w:rFonts w:hint="eastAsia"/>
                <w:sz w:val="18"/>
                <w:szCs w:val="18"/>
              </w:rPr>
              <w:t>外形尺寸</w:t>
            </w:r>
          </w:p>
        </w:tc>
        <w:tc>
          <w:tcPr>
            <w:tcW w:w="850" w:type="dxa"/>
            <w:shd w:val="clear" w:color="auto" w:fill="auto"/>
            <w:noWrap/>
            <w:vAlign w:val="center"/>
          </w:tcPr>
          <w:p w14:paraId="4207F009"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5905818" w14:textId="68151F46"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w:t>
            </w:r>
          </w:p>
        </w:tc>
        <w:tc>
          <w:tcPr>
            <w:tcW w:w="964" w:type="dxa"/>
            <w:shd w:val="clear" w:color="auto" w:fill="auto"/>
            <w:noWrap/>
            <w:vAlign w:val="center"/>
          </w:tcPr>
          <w:p w14:paraId="4D906DDB" w14:textId="0D5DA703"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38D33BEE" w14:textId="5CDCC4C0"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1AAEFD58" w14:textId="1C74EF77"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003EDAA2" w14:textId="77777777" w:rsidTr="000B177D">
        <w:trPr>
          <w:trHeight w:val="283"/>
          <w:jc w:val="center"/>
        </w:trPr>
        <w:tc>
          <w:tcPr>
            <w:tcW w:w="1134" w:type="dxa"/>
            <w:vMerge/>
            <w:vAlign w:val="center"/>
          </w:tcPr>
          <w:p w14:paraId="28D47B76"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A91257F" w14:textId="065622BE" w:rsidR="006E6A1F" w:rsidRPr="00D95782" w:rsidRDefault="006E6A1F" w:rsidP="006E6A1F">
            <w:pPr>
              <w:spacing w:line="240" w:lineRule="auto"/>
              <w:ind w:firstLine="0"/>
              <w:jc w:val="center"/>
              <w:rPr>
                <w:sz w:val="18"/>
                <w:szCs w:val="18"/>
              </w:rPr>
            </w:pPr>
            <w:r w:rsidRPr="00D95782">
              <w:rPr>
                <w:rFonts w:hint="eastAsia"/>
                <w:sz w:val="18"/>
                <w:szCs w:val="18"/>
              </w:rPr>
              <w:t>重量</w:t>
            </w:r>
          </w:p>
        </w:tc>
        <w:tc>
          <w:tcPr>
            <w:tcW w:w="850" w:type="dxa"/>
            <w:shd w:val="clear" w:color="auto" w:fill="auto"/>
            <w:noWrap/>
            <w:vAlign w:val="center"/>
          </w:tcPr>
          <w:p w14:paraId="2D586BDA"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42E67A2" w14:textId="317F74BE"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kg</w:t>
            </w:r>
          </w:p>
        </w:tc>
        <w:tc>
          <w:tcPr>
            <w:tcW w:w="964" w:type="dxa"/>
            <w:shd w:val="clear" w:color="auto" w:fill="auto"/>
            <w:noWrap/>
            <w:vAlign w:val="center"/>
          </w:tcPr>
          <w:p w14:paraId="734A78BB" w14:textId="01AE7B33"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0B0697B2" w14:textId="1DB8FC7A"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16F64196" w14:textId="5CBAA535"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0880E42D" w14:textId="77777777" w:rsidTr="000B177D">
        <w:trPr>
          <w:trHeight w:val="283"/>
          <w:jc w:val="center"/>
        </w:trPr>
        <w:tc>
          <w:tcPr>
            <w:tcW w:w="1134" w:type="dxa"/>
            <w:vMerge/>
            <w:vAlign w:val="center"/>
          </w:tcPr>
          <w:p w14:paraId="2C8A9EB0"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CF6815B" w14:textId="53BE4A51" w:rsidR="006E6A1F" w:rsidRPr="00D95782" w:rsidRDefault="006E6A1F" w:rsidP="006E6A1F">
            <w:pPr>
              <w:spacing w:line="240" w:lineRule="auto"/>
              <w:ind w:firstLine="0"/>
              <w:jc w:val="center"/>
              <w:rPr>
                <w:sz w:val="18"/>
                <w:szCs w:val="18"/>
              </w:rPr>
            </w:pPr>
            <w:r w:rsidRPr="00D95782">
              <w:rPr>
                <w:rFonts w:hint="eastAsia"/>
                <w:sz w:val="18"/>
                <w:szCs w:val="18"/>
              </w:rPr>
              <w:t>噪音</w:t>
            </w:r>
          </w:p>
        </w:tc>
        <w:tc>
          <w:tcPr>
            <w:tcW w:w="850" w:type="dxa"/>
            <w:shd w:val="clear" w:color="auto" w:fill="auto"/>
            <w:noWrap/>
            <w:vAlign w:val="center"/>
          </w:tcPr>
          <w:p w14:paraId="77CD5B78"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C3AFB83" w14:textId="4635F991"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dB(A)</w:t>
            </w:r>
          </w:p>
        </w:tc>
        <w:tc>
          <w:tcPr>
            <w:tcW w:w="964" w:type="dxa"/>
            <w:shd w:val="clear" w:color="auto" w:fill="auto"/>
            <w:noWrap/>
            <w:vAlign w:val="center"/>
          </w:tcPr>
          <w:p w14:paraId="1DCFA03E" w14:textId="1FB3F7FC"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41432139" w14:textId="563D3CE3"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c>
          <w:tcPr>
            <w:tcW w:w="1701" w:type="dxa"/>
            <w:shd w:val="clear" w:color="auto" w:fill="auto"/>
            <w:noWrap/>
            <w:vAlign w:val="center"/>
          </w:tcPr>
          <w:p w14:paraId="475E521C" w14:textId="0655AF1A"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r>
      <w:tr w:rsidR="006E6A1F" w:rsidRPr="00547890" w14:paraId="60D2E2C7" w14:textId="77777777" w:rsidTr="000B177D">
        <w:trPr>
          <w:trHeight w:val="283"/>
          <w:jc w:val="center"/>
        </w:trPr>
        <w:tc>
          <w:tcPr>
            <w:tcW w:w="1134" w:type="dxa"/>
            <w:vMerge/>
            <w:vAlign w:val="center"/>
          </w:tcPr>
          <w:p w14:paraId="6FF4228A"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3DDEB31" w14:textId="1552D26C" w:rsidR="006E6A1F" w:rsidRPr="00D95782" w:rsidRDefault="006E6A1F" w:rsidP="006E6A1F">
            <w:pPr>
              <w:spacing w:line="240" w:lineRule="auto"/>
              <w:ind w:firstLine="0"/>
              <w:jc w:val="center"/>
              <w:rPr>
                <w:sz w:val="18"/>
                <w:szCs w:val="18"/>
              </w:rPr>
            </w:pPr>
            <w:r w:rsidRPr="00D95782">
              <w:rPr>
                <w:rFonts w:hint="eastAsia"/>
                <w:sz w:val="18"/>
                <w:szCs w:val="18"/>
              </w:rPr>
              <w:t>进出口尺寸</w:t>
            </w:r>
          </w:p>
        </w:tc>
        <w:tc>
          <w:tcPr>
            <w:tcW w:w="850" w:type="dxa"/>
            <w:shd w:val="clear" w:color="auto" w:fill="auto"/>
            <w:noWrap/>
            <w:vAlign w:val="center"/>
          </w:tcPr>
          <w:p w14:paraId="73946F5E"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0816EAC" w14:textId="255F42D1" w:rsidR="006E6A1F" w:rsidRPr="00D95782" w:rsidRDefault="006E6A1F" w:rsidP="006E6A1F">
            <w:pPr>
              <w:spacing w:line="240" w:lineRule="auto"/>
              <w:ind w:firstLine="0"/>
              <w:jc w:val="center"/>
              <w:rPr>
                <w:rFonts w:ascii="Arial" w:hAnsi="Arial" w:cs="Arial"/>
                <w:sz w:val="18"/>
                <w:szCs w:val="18"/>
              </w:rPr>
            </w:pPr>
            <w:r>
              <w:rPr>
                <w:rFonts w:ascii="Arial" w:hAnsi="Arial" w:cs="Arial"/>
                <w:sz w:val="18"/>
                <w:szCs w:val="18"/>
              </w:rPr>
              <w:t>mm</w:t>
            </w:r>
          </w:p>
        </w:tc>
        <w:tc>
          <w:tcPr>
            <w:tcW w:w="964" w:type="dxa"/>
            <w:shd w:val="clear" w:color="auto" w:fill="auto"/>
            <w:noWrap/>
            <w:vAlign w:val="center"/>
          </w:tcPr>
          <w:p w14:paraId="207F8A56" w14:textId="52930DA3"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57EAD484" w14:textId="6E7F0B84"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66E7AC89" w14:textId="1AE9B6F9"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bl>
    <w:p w14:paraId="211366D1" w14:textId="77777777" w:rsidR="00C5437F" w:rsidRDefault="00C5437F" w:rsidP="00750B72">
      <w:pPr>
        <w:pStyle w:val="aff6"/>
        <w:rPr>
          <w:rFonts w:ascii="Arial" w:hAnsi="Arial" w:cs="Arial"/>
        </w:rPr>
      </w:pPr>
    </w:p>
    <w:p w14:paraId="126FD80E" w14:textId="7124ADB3"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6E6A1F">
        <w:rPr>
          <w:rFonts w:ascii="Arial" w:hAnsi="Arial" w:cs="Arial"/>
          <w:b/>
          <w:bCs/>
        </w:rPr>
        <w:t xml:space="preserve"> -38 </w:t>
      </w:r>
      <w:r w:rsidRPr="00547890">
        <w:rPr>
          <w:rFonts w:ascii="Arial" w:hAnsi="Arial" w:cs="Arial"/>
        </w:rPr>
        <w:fldChar w:fldCharType="end"/>
      </w:r>
      <w:r>
        <w:rPr>
          <w:rFonts w:hint="eastAsia"/>
        </w:rPr>
        <w:t>组合式空调机组</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03F2E0AB" w14:textId="77777777" w:rsidTr="000B177D">
        <w:trPr>
          <w:trHeight w:val="283"/>
          <w:tblHeader/>
          <w:jc w:val="center"/>
        </w:trPr>
        <w:tc>
          <w:tcPr>
            <w:tcW w:w="1134" w:type="dxa"/>
            <w:vMerge w:val="restart"/>
            <w:shd w:val="clear" w:color="auto" w:fill="auto"/>
            <w:noWrap/>
            <w:vAlign w:val="center"/>
            <w:hideMark/>
          </w:tcPr>
          <w:p w14:paraId="3FBA9E9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75623302"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534BCA1D"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1D95941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0E5E791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595744A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7E201FF4" w14:textId="77777777" w:rsidTr="000B177D">
        <w:trPr>
          <w:trHeight w:val="283"/>
          <w:tblHeader/>
          <w:jc w:val="center"/>
        </w:trPr>
        <w:tc>
          <w:tcPr>
            <w:tcW w:w="1134" w:type="dxa"/>
            <w:vMerge/>
            <w:vAlign w:val="center"/>
            <w:hideMark/>
          </w:tcPr>
          <w:p w14:paraId="17A1B39A"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3173C641"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41898501"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53C04596"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23A7D9C"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68F195A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1706E231"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6E6A1F" w:rsidRPr="00547890" w14:paraId="27B622BD" w14:textId="77777777" w:rsidTr="000B177D">
        <w:trPr>
          <w:trHeight w:val="283"/>
          <w:jc w:val="center"/>
        </w:trPr>
        <w:tc>
          <w:tcPr>
            <w:tcW w:w="1134" w:type="dxa"/>
            <w:vMerge w:val="restart"/>
            <w:shd w:val="clear" w:color="auto" w:fill="auto"/>
            <w:noWrap/>
            <w:vAlign w:val="center"/>
            <w:hideMark/>
          </w:tcPr>
          <w:p w14:paraId="3176CFA6" w14:textId="378D15CF"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lang w:val="en-US"/>
              </w:rPr>
              <w:t>技术信息</w:t>
            </w:r>
          </w:p>
        </w:tc>
        <w:tc>
          <w:tcPr>
            <w:tcW w:w="1701" w:type="dxa"/>
            <w:shd w:val="clear" w:color="auto" w:fill="auto"/>
            <w:noWrap/>
            <w:vAlign w:val="center"/>
          </w:tcPr>
          <w:p w14:paraId="3608DE75" w14:textId="6FAF222C"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型式</w:t>
            </w:r>
          </w:p>
        </w:tc>
        <w:tc>
          <w:tcPr>
            <w:tcW w:w="850" w:type="dxa"/>
            <w:shd w:val="clear" w:color="auto" w:fill="auto"/>
            <w:noWrap/>
            <w:vAlign w:val="center"/>
          </w:tcPr>
          <w:p w14:paraId="0D4B0F77"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39CFD5C" w14:textId="310833AC"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08B05D96" w14:textId="49B13E19"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hideMark/>
          </w:tcPr>
          <w:p w14:paraId="7102E894" w14:textId="5F3B7AF7"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hideMark/>
          </w:tcPr>
          <w:p w14:paraId="17A17299" w14:textId="1B50BD7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3CBF1FFA" w14:textId="77777777" w:rsidTr="000B177D">
        <w:trPr>
          <w:trHeight w:val="283"/>
          <w:jc w:val="center"/>
        </w:trPr>
        <w:tc>
          <w:tcPr>
            <w:tcW w:w="1134" w:type="dxa"/>
            <w:vMerge/>
            <w:vAlign w:val="center"/>
            <w:hideMark/>
          </w:tcPr>
          <w:p w14:paraId="115F6742"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409041B" w14:textId="39F0A883"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用途</w:t>
            </w:r>
          </w:p>
        </w:tc>
        <w:tc>
          <w:tcPr>
            <w:tcW w:w="850" w:type="dxa"/>
            <w:shd w:val="clear" w:color="auto" w:fill="auto"/>
            <w:noWrap/>
            <w:vAlign w:val="center"/>
          </w:tcPr>
          <w:p w14:paraId="38EF2AF8"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4A50378C" w14:textId="4AA37F12"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026FCC55" w14:textId="50CA3578"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hideMark/>
          </w:tcPr>
          <w:p w14:paraId="15FE7D86" w14:textId="4A0786B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hideMark/>
          </w:tcPr>
          <w:p w14:paraId="5F222A56" w14:textId="73BF031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49FDF9E1" w14:textId="77777777" w:rsidTr="000B177D">
        <w:trPr>
          <w:trHeight w:val="283"/>
          <w:jc w:val="center"/>
        </w:trPr>
        <w:tc>
          <w:tcPr>
            <w:tcW w:w="1134" w:type="dxa"/>
            <w:vMerge/>
            <w:vAlign w:val="center"/>
            <w:hideMark/>
          </w:tcPr>
          <w:p w14:paraId="0B3A8188"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E87EB5D" w14:textId="5C950D37"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制冷量</w:t>
            </w:r>
          </w:p>
        </w:tc>
        <w:tc>
          <w:tcPr>
            <w:tcW w:w="850" w:type="dxa"/>
            <w:shd w:val="clear" w:color="auto" w:fill="auto"/>
            <w:noWrap/>
            <w:vAlign w:val="center"/>
          </w:tcPr>
          <w:p w14:paraId="1F5D2807"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53D554D5" w14:textId="03FF3886"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KW</w:t>
            </w:r>
          </w:p>
        </w:tc>
        <w:tc>
          <w:tcPr>
            <w:tcW w:w="964" w:type="dxa"/>
            <w:shd w:val="clear" w:color="auto" w:fill="auto"/>
            <w:noWrap/>
            <w:vAlign w:val="center"/>
            <w:hideMark/>
          </w:tcPr>
          <w:p w14:paraId="3A244360" w14:textId="2DFB9276"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hideMark/>
          </w:tcPr>
          <w:p w14:paraId="1C39851B" w14:textId="3C9D2B05"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hideMark/>
          </w:tcPr>
          <w:p w14:paraId="65B41E5E" w14:textId="262F3685"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47A129D8" w14:textId="77777777" w:rsidTr="000B177D">
        <w:trPr>
          <w:trHeight w:val="283"/>
          <w:jc w:val="center"/>
        </w:trPr>
        <w:tc>
          <w:tcPr>
            <w:tcW w:w="1134" w:type="dxa"/>
            <w:vMerge/>
            <w:vAlign w:val="center"/>
          </w:tcPr>
          <w:p w14:paraId="2F67FEA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3A07B25" w14:textId="703C8500"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制热量</w:t>
            </w:r>
          </w:p>
        </w:tc>
        <w:tc>
          <w:tcPr>
            <w:tcW w:w="850" w:type="dxa"/>
            <w:shd w:val="clear" w:color="auto" w:fill="auto"/>
            <w:noWrap/>
            <w:vAlign w:val="center"/>
          </w:tcPr>
          <w:p w14:paraId="7EA122AA"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6BBC700" w14:textId="61053D5E"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KW</w:t>
            </w:r>
          </w:p>
        </w:tc>
        <w:tc>
          <w:tcPr>
            <w:tcW w:w="964" w:type="dxa"/>
            <w:shd w:val="clear" w:color="auto" w:fill="auto"/>
            <w:noWrap/>
            <w:vAlign w:val="center"/>
          </w:tcPr>
          <w:p w14:paraId="6CCE0C8F" w14:textId="02678A67"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37C4C7AE" w14:textId="6DB49EF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132D3043" w14:textId="1C61E9F5"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1BE3A5BA" w14:textId="77777777" w:rsidTr="000B177D">
        <w:trPr>
          <w:trHeight w:val="283"/>
          <w:jc w:val="center"/>
        </w:trPr>
        <w:tc>
          <w:tcPr>
            <w:tcW w:w="1134" w:type="dxa"/>
            <w:vMerge/>
            <w:vAlign w:val="center"/>
          </w:tcPr>
          <w:p w14:paraId="0CCF2375"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18FE6C5" w14:textId="3F9BDAD7"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冷冻水流量</w:t>
            </w:r>
          </w:p>
        </w:tc>
        <w:tc>
          <w:tcPr>
            <w:tcW w:w="850" w:type="dxa"/>
            <w:shd w:val="clear" w:color="auto" w:fill="auto"/>
            <w:noWrap/>
            <w:vAlign w:val="center"/>
          </w:tcPr>
          <w:p w14:paraId="0894CDF0"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FAD36C5" w14:textId="52AB697B"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431B0CF4" w14:textId="68A42431"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7FCCC5A7" w14:textId="26ADD9CD"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6DC78FC7" w14:textId="0C9E6428"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224733F1" w14:textId="77777777" w:rsidTr="000B177D">
        <w:trPr>
          <w:trHeight w:val="283"/>
          <w:jc w:val="center"/>
        </w:trPr>
        <w:tc>
          <w:tcPr>
            <w:tcW w:w="1134" w:type="dxa"/>
            <w:vMerge/>
            <w:vAlign w:val="center"/>
          </w:tcPr>
          <w:p w14:paraId="0759A1B9"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49DDED2" w14:textId="2CC1BD66"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热水流量</w:t>
            </w:r>
          </w:p>
        </w:tc>
        <w:tc>
          <w:tcPr>
            <w:tcW w:w="850" w:type="dxa"/>
            <w:shd w:val="clear" w:color="auto" w:fill="auto"/>
            <w:noWrap/>
            <w:vAlign w:val="center"/>
          </w:tcPr>
          <w:p w14:paraId="0779E301"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A064021" w14:textId="4E624129"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0CD7169F" w14:textId="56CE4E01"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328B8311" w14:textId="057EA4A7"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2D2FEA95" w14:textId="3F021ACD"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4DC2826B" w14:textId="77777777" w:rsidTr="000B177D">
        <w:trPr>
          <w:trHeight w:val="283"/>
          <w:jc w:val="center"/>
        </w:trPr>
        <w:tc>
          <w:tcPr>
            <w:tcW w:w="1134" w:type="dxa"/>
            <w:vMerge/>
            <w:vAlign w:val="center"/>
          </w:tcPr>
          <w:p w14:paraId="20A067EA"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4BF3ACC" w14:textId="5C409071"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送风量</w:t>
            </w:r>
          </w:p>
        </w:tc>
        <w:tc>
          <w:tcPr>
            <w:tcW w:w="850" w:type="dxa"/>
            <w:shd w:val="clear" w:color="auto" w:fill="auto"/>
            <w:noWrap/>
            <w:vAlign w:val="center"/>
          </w:tcPr>
          <w:p w14:paraId="773F8630"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B0BD6B9" w14:textId="6BD99BAB"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703957A3" w14:textId="2A81FF10" w:rsidR="006E6A1F" w:rsidRPr="0054789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62E3FFA6" w14:textId="48B50803"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5FD371D3" w14:textId="1ADD1CB7"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39F03AF5" w14:textId="77777777" w:rsidTr="000B177D">
        <w:trPr>
          <w:trHeight w:val="283"/>
          <w:jc w:val="center"/>
        </w:trPr>
        <w:tc>
          <w:tcPr>
            <w:tcW w:w="1134" w:type="dxa"/>
            <w:vMerge/>
            <w:vAlign w:val="center"/>
          </w:tcPr>
          <w:p w14:paraId="3A1229C0"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5D86D49" w14:textId="2AD5F770"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新风量</w:t>
            </w:r>
          </w:p>
        </w:tc>
        <w:tc>
          <w:tcPr>
            <w:tcW w:w="850" w:type="dxa"/>
            <w:shd w:val="clear" w:color="auto" w:fill="auto"/>
            <w:noWrap/>
            <w:vAlign w:val="center"/>
          </w:tcPr>
          <w:p w14:paraId="3AE56EC0"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ED67E71" w14:textId="3CD4FB05"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55BD5B7D" w14:textId="35D98ECC"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5C6BAB37" w14:textId="3F694806"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299450E5" w14:textId="35E7D348"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7BFA9607" w14:textId="77777777" w:rsidTr="000B177D">
        <w:trPr>
          <w:trHeight w:val="283"/>
          <w:jc w:val="center"/>
        </w:trPr>
        <w:tc>
          <w:tcPr>
            <w:tcW w:w="1134" w:type="dxa"/>
            <w:vMerge/>
            <w:vAlign w:val="center"/>
          </w:tcPr>
          <w:p w14:paraId="501293B5"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3B96443" w14:textId="5ACFB56E"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回风量</w:t>
            </w:r>
          </w:p>
        </w:tc>
        <w:tc>
          <w:tcPr>
            <w:tcW w:w="850" w:type="dxa"/>
            <w:shd w:val="clear" w:color="auto" w:fill="auto"/>
            <w:noWrap/>
            <w:vAlign w:val="center"/>
          </w:tcPr>
          <w:p w14:paraId="2A48528E"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393E0F0" w14:textId="0174F926"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w:t>
            </w:r>
            <w:r w:rsidRPr="00D95782">
              <w:rPr>
                <w:rFonts w:ascii="Arial" w:hAnsi="Arial" w:cs="Arial"/>
                <w:sz w:val="18"/>
                <w:szCs w:val="18"/>
                <w:vertAlign w:val="superscript"/>
              </w:rPr>
              <w:t>3</w:t>
            </w:r>
            <w:r w:rsidRPr="00D95782">
              <w:rPr>
                <w:rFonts w:ascii="Arial" w:hAnsi="Arial" w:cs="Arial"/>
                <w:sz w:val="18"/>
                <w:szCs w:val="18"/>
              </w:rPr>
              <w:t>/h</w:t>
            </w:r>
          </w:p>
        </w:tc>
        <w:tc>
          <w:tcPr>
            <w:tcW w:w="964" w:type="dxa"/>
            <w:shd w:val="clear" w:color="auto" w:fill="auto"/>
            <w:noWrap/>
            <w:vAlign w:val="center"/>
          </w:tcPr>
          <w:p w14:paraId="4B291860" w14:textId="70BEECDD"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0298F5C4" w14:textId="61DF3A8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41192058" w14:textId="24C0D93C"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5F043C66" w14:textId="77777777" w:rsidTr="000B177D">
        <w:trPr>
          <w:trHeight w:val="283"/>
          <w:jc w:val="center"/>
        </w:trPr>
        <w:tc>
          <w:tcPr>
            <w:tcW w:w="1134" w:type="dxa"/>
            <w:vMerge/>
            <w:vAlign w:val="center"/>
          </w:tcPr>
          <w:p w14:paraId="575A750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447F8A3" w14:textId="4ECF46BA"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机外余压</w:t>
            </w:r>
          </w:p>
        </w:tc>
        <w:tc>
          <w:tcPr>
            <w:tcW w:w="850" w:type="dxa"/>
            <w:shd w:val="clear" w:color="auto" w:fill="auto"/>
            <w:noWrap/>
            <w:vAlign w:val="center"/>
          </w:tcPr>
          <w:p w14:paraId="181A6B6B"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897B86B" w14:textId="281CBE0C"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Pa</w:t>
            </w:r>
          </w:p>
        </w:tc>
        <w:tc>
          <w:tcPr>
            <w:tcW w:w="964" w:type="dxa"/>
            <w:shd w:val="clear" w:color="auto" w:fill="auto"/>
            <w:noWrap/>
            <w:vAlign w:val="center"/>
          </w:tcPr>
          <w:p w14:paraId="7F8AC4D2" w14:textId="1374EE21"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09ADB855" w14:textId="3BA174D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68855B16" w14:textId="647A3E8B"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7040A9B9" w14:textId="77777777" w:rsidTr="000B177D">
        <w:trPr>
          <w:trHeight w:val="283"/>
          <w:jc w:val="center"/>
        </w:trPr>
        <w:tc>
          <w:tcPr>
            <w:tcW w:w="1134" w:type="dxa"/>
            <w:vMerge/>
            <w:vAlign w:val="center"/>
          </w:tcPr>
          <w:p w14:paraId="408DF3FD"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0D61012" w14:textId="6114DD6C"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风机效率</w:t>
            </w:r>
          </w:p>
        </w:tc>
        <w:tc>
          <w:tcPr>
            <w:tcW w:w="850" w:type="dxa"/>
            <w:shd w:val="clear" w:color="auto" w:fill="auto"/>
            <w:noWrap/>
            <w:vAlign w:val="center"/>
          </w:tcPr>
          <w:p w14:paraId="4F33503D"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E9A1BDB" w14:textId="4AC98E8D"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w:t>
            </w:r>
          </w:p>
        </w:tc>
        <w:tc>
          <w:tcPr>
            <w:tcW w:w="964" w:type="dxa"/>
            <w:shd w:val="clear" w:color="auto" w:fill="auto"/>
            <w:noWrap/>
            <w:vAlign w:val="center"/>
          </w:tcPr>
          <w:p w14:paraId="792BAFBE" w14:textId="7C15C995"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1C0210B9" w14:textId="2CDBBB2A"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1648570F" w14:textId="3D7FA71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2185DFE7" w14:textId="77777777" w:rsidTr="000B177D">
        <w:trPr>
          <w:trHeight w:val="283"/>
          <w:jc w:val="center"/>
        </w:trPr>
        <w:tc>
          <w:tcPr>
            <w:tcW w:w="1134" w:type="dxa"/>
            <w:vMerge/>
            <w:vAlign w:val="center"/>
          </w:tcPr>
          <w:p w14:paraId="7BBBFEC9"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62A6A77" w14:textId="256FAB4C"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风机节能评估值η</w:t>
            </w:r>
          </w:p>
        </w:tc>
        <w:tc>
          <w:tcPr>
            <w:tcW w:w="850" w:type="dxa"/>
            <w:shd w:val="clear" w:color="auto" w:fill="auto"/>
            <w:noWrap/>
            <w:vAlign w:val="center"/>
          </w:tcPr>
          <w:p w14:paraId="54434466"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3A3EFEC" w14:textId="74FDCF6F"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w:t>
            </w:r>
          </w:p>
        </w:tc>
        <w:tc>
          <w:tcPr>
            <w:tcW w:w="964" w:type="dxa"/>
            <w:shd w:val="clear" w:color="auto" w:fill="auto"/>
            <w:noWrap/>
            <w:vAlign w:val="center"/>
          </w:tcPr>
          <w:p w14:paraId="3337F5AB" w14:textId="04BB9F74"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04D87F29" w14:textId="4B4CFB44"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0092F9CD" w14:textId="171E4249"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498520BC" w14:textId="77777777" w:rsidTr="000B177D">
        <w:trPr>
          <w:trHeight w:val="283"/>
          <w:jc w:val="center"/>
        </w:trPr>
        <w:tc>
          <w:tcPr>
            <w:tcW w:w="1134" w:type="dxa"/>
            <w:vMerge/>
            <w:vAlign w:val="center"/>
          </w:tcPr>
          <w:p w14:paraId="27EB5DC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B78D3B4" w14:textId="2FDEB82A"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风机转速</w:t>
            </w:r>
          </w:p>
        </w:tc>
        <w:tc>
          <w:tcPr>
            <w:tcW w:w="850" w:type="dxa"/>
            <w:shd w:val="clear" w:color="auto" w:fill="auto"/>
            <w:noWrap/>
            <w:vAlign w:val="center"/>
          </w:tcPr>
          <w:p w14:paraId="355E51A8"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E6F7122" w14:textId="1267CEB5"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r/min</w:t>
            </w:r>
          </w:p>
        </w:tc>
        <w:tc>
          <w:tcPr>
            <w:tcW w:w="964" w:type="dxa"/>
            <w:shd w:val="clear" w:color="auto" w:fill="auto"/>
            <w:noWrap/>
            <w:vAlign w:val="center"/>
          </w:tcPr>
          <w:p w14:paraId="14541868" w14:textId="2CB4F43E"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793910FD" w14:textId="76DB4A4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1D4DB77E" w14:textId="06DB39F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49D1C866" w14:textId="77777777" w:rsidTr="000B177D">
        <w:trPr>
          <w:trHeight w:val="283"/>
          <w:jc w:val="center"/>
        </w:trPr>
        <w:tc>
          <w:tcPr>
            <w:tcW w:w="1134" w:type="dxa"/>
            <w:vMerge/>
            <w:vAlign w:val="center"/>
          </w:tcPr>
          <w:p w14:paraId="13459C79"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0908F11" w14:textId="4881C6C2"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额定功率</w:t>
            </w:r>
          </w:p>
        </w:tc>
        <w:tc>
          <w:tcPr>
            <w:tcW w:w="850" w:type="dxa"/>
            <w:shd w:val="clear" w:color="auto" w:fill="auto"/>
            <w:noWrap/>
            <w:vAlign w:val="center"/>
          </w:tcPr>
          <w:p w14:paraId="74CD7975"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9B96821" w14:textId="283A94F0"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KW</w:t>
            </w:r>
          </w:p>
        </w:tc>
        <w:tc>
          <w:tcPr>
            <w:tcW w:w="964" w:type="dxa"/>
            <w:shd w:val="clear" w:color="auto" w:fill="auto"/>
            <w:noWrap/>
            <w:vAlign w:val="center"/>
          </w:tcPr>
          <w:p w14:paraId="28DC7FC0" w14:textId="7918417C"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2E1DA059" w14:textId="1D939702"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419D47A1" w14:textId="34EDCE48"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068B8C0B" w14:textId="77777777" w:rsidTr="000B177D">
        <w:trPr>
          <w:trHeight w:val="283"/>
          <w:jc w:val="center"/>
        </w:trPr>
        <w:tc>
          <w:tcPr>
            <w:tcW w:w="1134" w:type="dxa"/>
            <w:vMerge/>
            <w:vAlign w:val="center"/>
          </w:tcPr>
          <w:p w14:paraId="1001D3E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12A7558" w14:textId="426F8F5C"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噪音</w:t>
            </w:r>
          </w:p>
        </w:tc>
        <w:tc>
          <w:tcPr>
            <w:tcW w:w="850" w:type="dxa"/>
            <w:shd w:val="clear" w:color="auto" w:fill="auto"/>
            <w:noWrap/>
            <w:vAlign w:val="center"/>
          </w:tcPr>
          <w:p w14:paraId="44E48E8E"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F3DB268" w14:textId="1C99971D"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dB(A)</w:t>
            </w:r>
          </w:p>
        </w:tc>
        <w:tc>
          <w:tcPr>
            <w:tcW w:w="964" w:type="dxa"/>
            <w:shd w:val="clear" w:color="auto" w:fill="auto"/>
            <w:noWrap/>
            <w:vAlign w:val="center"/>
          </w:tcPr>
          <w:p w14:paraId="4CF20AEF" w14:textId="7B020548"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7C9A53C7" w14:textId="49A8773B"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478CFB25" w14:textId="2B9805FD"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1E0D07F2" w14:textId="77777777" w:rsidTr="000B177D">
        <w:trPr>
          <w:trHeight w:val="283"/>
          <w:jc w:val="center"/>
        </w:trPr>
        <w:tc>
          <w:tcPr>
            <w:tcW w:w="1134" w:type="dxa"/>
            <w:vMerge/>
            <w:vAlign w:val="center"/>
          </w:tcPr>
          <w:p w14:paraId="32882E0E"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D5BA16F" w14:textId="31C2732A"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水阻</w:t>
            </w:r>
          </w:p>
        </w:tc>
        <w:tc>
          <w:tcPr>
            <w:tcW w:w="850" w:type="dxa"/>
            <w:shd w:val="clear" w:color="auto" w:fill="auto"/>
            <w:noWrap/>
            <w:vAlign w:val="center"/>
          </w:tcPr>
          <w:p w14:paraId="2F4CEAB4"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4D4CAE4" w14:textId="31FD32F6" w:rsidR="006E6A1F" w:rsidRPr="0038502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MPa</w:t>
            </w:r>
          </w:p>
        </w:tc>
        <w:tc>
          <w:tcPr>
            <w:tcW w:w="964" w:type="dxa"/>
            <w:shd w:val="clear" w:color="auto" w:fill="auto"/>
            <w:noWrap/>
            <w:vAlign w:val="center"/>
          </w:tcPr>
          <w:p w14:paraId="62785BF3" w14:textId="58CB0283"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数值</w:t>
            </w:r>
          </w:p>
        </w:tc>
        <w:tc>
          <w:tcPr>
            <w:tcW w:w="1215" w:type="dxa"/>
            <w:shd w:val="clear" w:color="auto" w:fill="auto"/>
            <w:noWrap/>
            <w:vAlign w:val="center"/>
          </w:tcPr>
          <w:p w14:paraId="3E6C7249" w14:textId="5ED3C594"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c>
          <w:tcPr>
            <w:tcW w:w="1701" w:type="dxa"/>
            <w:shd w:val="clear" w:color="auto" w:fill="auto"/>
            <w:noWrap/>
            <w:vAlign w:val="center"/>
          </w:tcPr>
          <w:p w14:paraId="616941C5" w14:textId="745024F0"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可选</w:t>
            </w:r>
          </w:p>
        </w:tc>
      </w:tr>
      <w:tr w:rsidR="006E6A1F" w:rsidRPr="00547890" w14:paraId="18366203" w14:textId="77777777" w:rsidTr="000B177D">
        <w:trPr>
          <w:trHeight w:val="283"/>
          <w:jc w:val="center"/>
        </w:trPr>
        <w:tc>
          <w:tcPr>
            <w:tcW w:w="1134" w:type="dxa"/>
            <w:vMerge/>
            <w:vAlign w:val="center"/>
          </w:tcPr>
          <w:p w14:paraId="74F69F89"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45335B1" w14:textId="1B463F1C" w:rsidR="006E6A1F" w:rsidRPr="00385020"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电源</w:t>
            </w:r>
          </w:p>
        </w:tc>
        <w:tc>
          <w:tcPr>
            <w:tcW w:w="850" w:type="dxa"/>
            <w:shd w:val="clear" w:color="auto" w:fill="auto"/>
            <w:noWrap/>
            <w:vAlign w:val="center"/>
          </w:tcPr>
          <w:p w14:paraId="773FA8EE"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040A64C" w14:textId="3D35D458" w:rsidR="006E6A1F" w:rsidRPr="0038502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2B38AAEB" w14:textId="4831E1B8" w:rsidR="006E6A1F" w:rsidRDefault="006E6A1F" w:rsidP="006E6A1F">
            <w:pPr>
              <w:spacing w:line="240" w:lineRule="auto"/>
              <w:ind w:firstLine="0"/>
              <w:jc w:val="center"/>
              <w:rPr>
                <w:rFonts w:ascii="Arial" w:hAnsi="Arial" w:cs="Arial"/>
                <w:sz w:val="18"/>
                <w:szCs w:val="18"/>
                <w:lang w:val="en-US"/>
              </w:rPr>
            </w:pPr>
            <w:r w:rsidRPr="00D95782">
              <w:rPr>
                <w:rFonts w:hint="eastAsia"/>
                <w:sz w:val="18"/>
                <w:szCs w:val="18"/>
              </w:rPr>
              <w:t>枚举</w:t>
            </w:r>
          </w:p>
        </w:tc>
        <w:tc>
          <w:tcPr>
            <w:tcW w:w="1215" w:type="dxa"/>
            <w:shd w:val="clear" w:color="auto" w:fill="auto"/>
            <w:noWrap/>
            <w:vAlign w:val="center"/>
          </w:tcPr>
          <w:p w14:paraId="3801D622" w14:textId="5910FCA9"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c>
          <w:tcPr>
            <w:tcW w:w="1701" w:type="dxa"/>
            <w:shd w:val="clear" w:color="auto" w:fill="auto"/>
            <w:noWrap/>
            <w:vAlign w:val="center"/>
          </w:tcPr>
          <w:p w14:paraId="3980AB3F" w14:textId="20BEB08E" w:rsidR="006E6A1F" w:rsidRPr="00547890"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必选</w:t>
            </w:r>
          </w:p>
        </w:tc>
      </w:tr>
      <w:tr w:rsidR="006E6A1F" w:rsidRPr="00547890" w14:paraId="7CF005E8" w14:textId="77777777" w:rsidTr="000B177D">
        <w:trPr>
          <w:trHeight w:val="283"/>
          <w:jc w:val="center"/>
        </w:trPr>
        <w:tc>
          <w:tcPr>
            <w:tcW w:w="1134" w:type="dxa"/>
            <w:vMerge/>
            <w:vAlign w:val="center"/>
          </w:tcPr>
          <w:p w14:paraId="1CDCD21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E741398" w14:textId="1F1F908A" w:rsidR="006E6A1F" w:rsidRPr="00D95782" w:rsidRDefault="006E6A1F" w:rsidP="006E6A1F">
            <w:pPr>
              <w:spacing w:line="240" w:lineRule="auto"/>
              <w:ind w:firstLine="0"/>
              <w:jc w:val="center"/>
              <w:rPr>
                <w:sz w:val="18"/>
                <w:szCs w:val="18"/>
              </w:rPr>
            </w:pPr>
            <w:r w:rsidRPr="00D95782">
              <w:rPr>
                <w:rFonts w:hint="eastAsia"/>
                <w:sz w:val="18"/>
                <w:szCs w:val="18"/>
              </w:rPr>
              <w:t>变频</w:t>
            </w:r>
          </w:p>
        </w:tc>
        <w:tc>
          <w:tcPr>
            <w:tcW w:w="850" w:type="dxa"/>
            <w:shd w:val="clear" w:color="auto" w:fill="auto"/>
            <w:noWrap/>
            <w:vAlign w:val="center"/>
          </w:tcPr>
          <w:p w14:paraId="26208F41"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4A246CB5" w14:textId="18F8D055" w:rsidR="006E6A1F"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726B2927" w14:textId="1C5D0A53" w:rsidR="006E6A1F" w:rsidRPr="00D95782" w:rsidRDefault="006E6A1F" w:rsidP="006E6A1F">
            <w:pPr>
              <w:spacing w:line="240" w:lineRule="auto"/>
              <w:ind w:firstLine="0"/>
              <w:jc w:val="center"/>
              <w:rPr>
                <w:sz w:val="18"/>
                <w:szCs w:val="18"/>
              </w:rPr>
            </w:pPr>
            <w:r w:rsidRPr="00D95782">
              <w:rPr>
                <w:rFonts w:hint="eastAsia"/>
                <w:sz w:val="18"/>
                <w:szCs w:val="18"/>
              </w:rPr>
              <w:t>枚举</w:t>
            </w:r>
          </w:p>
        </w:tc>
        <w:tc>
          <w:tcPr>
            <w:tcW w:w="1215" w:type="dxa"/>
            <w:shd w:val="clear" w:color="auto" w:fill="auto"/>
            <w:noWrap/>
            <w:vAlign w:val="center"/>
          </w:tcPr>
          <w:p w14:paraId="1416AF5D" w14:textId="3861C388"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c>
          <w:tcPr>
            <w:tcW w:w="1701" w:type="dxa"/>
            <w:shd w:val="clear" w:color="auto" w:fill="auto"/>
            <w:noWrap/>
            <w:vAlign w:val="center"/>
          </w:tcPr>
          <w:p w14:paraId="45522F5E" w14:textId="199706C9"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r>
      <w:tr w:rsidR="006E6A1F" w:rsidRPr="00547890" w14:paraId="1912227F" w14:textId="77777777" w:rsidTr="000B177D">
        <w:trPr>
          <w:trHeight w:val="283"/>
          <w:jc w:val="center"/>
        </w:trPr>
        <w:tc>
          <w:tcPr>
            <w:tcW w:w="1134" w:type="dxa"/>
            <w:vMerge/>
            <w:vAlign w:val="center"/>
          </w:tcPr>
          <w:p w14:paraId="66D40EFA"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04F70D9" w14:textId="67C2239F" w:rsidR="006E6A1F" w:rsidRPr="00D95782" w:rsidRDefault="006E6A1F" w:rsidP="006E6A1F">
            <w:pPr>
              <w:spacing w:line="240" w:lineRule="auto"/>
              <w:ind w:firstLine="0"/>
              <w:jc w:val="center"/>
              <w:rPr>
                <w:sz w:val="18"/>
                <w:szCs w:val="18"/>
              </w:rPr>
            </w:pPr>
            <w:r w:rsidRPr="00D95782">
              <w:rPr>
                <w:rFonts w:hint="eastAsia"/>
                <w:sz w:val="18"/>
                <w:szCs w:val="18"/>
              </w:rPr>
              <w:t>外形尺寸</w:t>
            </w:r>
          </w:p>
        </w:tc>
        <w:tc>
          <w:tcPr>
            <w:tcW w:w="850" w:type="dxa"/>
            <w:shd w:val="clear" w:color="auto" w:fill="auto"/>
            <w:noWrap/>
            <w:vAlign w:val="center"/>
          </w:tcPr>
          <w:p w14:paraId="32A9217B"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D762DD9" w14:textId="1DDD8187" w:rsidR="006E6A1F" w:rsidRDefault="006E6A1F" w:rsidP="006E6A1F">
            <w:pPr>
              <w:spacing w:line="240" w:lineRule="auto"/>
              <w:ind w:firstLine="0"/>
              <w:jc w:val="center"/>
              <w:rPr>
                <w:rFonts w:ascii="Arial" w:hAnsi="Arial" w:cs="Arial"/>
                <w:sz w:val="18"/>
                <w:szCs w:val="18"/>
                <w:lang w:val="en-US"/>
              </w:rPr>
            </w:pPr>
            <w:r w:rsidRPr="00D95782">
              <w:rPr>
                <w:rFonts w:ascii="Arial" w:hAnsi="Arial" w:cs="Arial"/>
                <w:sz w:val="18"/>
                <w:szCs w:val="18"/>
              </w:rPr>
              <w:t>mm</w:t>
            </w:r>
          </w:p>
        </w:tc>
        <w:tc>
          <w:tcPr>
            <w:tcW w:w="964" w:type="dxa"/>
            <w:shd w:val="clear" w:color="auto" w:fill="auto"/>
            <w:noWrap/>
            <w:vAlign w:val="center"/>
          </w:tcPr>
          <w:p w14:paraId="59C9A038" w14:textId="55BEC7B2"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27145BA3" w14:textId="12FFE596"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530C4724" w14:textId="7E1770DF"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5E8647C4" w14:textId="77777777" w:rsidTr="000B177D">
        <w:trPr>
          <w:trHeight w:val="283"/>
          <w:jc w:val="center"/>
        </w:trPr>
        <w:tc>
          <w:tcPr>
            <w:tcW w:w="1134" w:type="dxa"/>
            <w:vMerge/>
            <w:vAlign w:val="center"/>
          </w:tcPr>
          <w:p w14:paraId="38E6083B"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BD68663" w14:textId="607C113B" w:rsidR="006E6A1F" w:rsidRPr="00D95782" w:rsidRDefault="006E6A1F" w:rsidP="006E6A1F">
            <w:pPr>
              <w:spacing w:line="240" w:lineRule="auto"/>
              <w:ind w:firstLine="0"/>
              <w:jc w:val="center"/>
              <w:rPr>
                <w:sz w:val="18"/>
                <w:szCs w:val="18"/>
              </w:rPr>
            </w:pPr>
            <w:r w:rsidRPr="00D95782">
              <w:rPr>
                <w:rFonts w:hint="eastAsia"/>
                <w:sz w:val="18"/>
                <w:szCs w:val="18"/>
              </w:rPr>
              <w:t>重量</w:t>
            </w:r>
          </w:p>
        </w:tc>
        <w:tc>
          <w:tcPr>
            <w:tcW w:w="850" w:type="dxa"/>
            <w:shd w:val="clear" w:color="auto" w:fill="auto"/>
            <w:noWrap/>
            <w:vAlign w:val="center"/>
          </w:tcPr>
          <w:p w14:paraId="1FEE84B2"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C65568A" w14:textId="12ADE060"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kg</w:t>
            </w:r>
          </w:p>
        </w:tc>
        <w:tc>
          <w:tcPr>
            <w:tcW w:w="964" w:type="dxa"/>
            <w:shd w:val="clear" w:color="auto" w:fill="auto"/>
            <w:noWrap/>
            <w:vAlign w:val="center"/>
          </w:tcPr>
          <w:p w14:paraId="76B5B69C" w14:textId="3385717B"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342B6DA4" w14:textId="215F54C7"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011A06DF" w14:textId="614408A5"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40EC99CA" w14:textId="77777777" w:rsidTr="000B177D">
        <w:trPr>
          <w:trHeight w:val="283"/>
          <w:jc w:val="center"/>
        </w:trPr>
        <w:tc>
          <w:tcPr>
            <w:tcW w:w="1134" w:type="dxa"/>
            <w:vMerge/>
            <w:vAlign w:val="center"/>
          </w:tcPr>
          <w:p w14:paraId="551EAA5A"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47A16BD" w14:textId="4FD4AB61" w:rsidR="006E6A1F" w:rsidRPr="00D95782" w:rsidRDefault="006E6A1F" w:rsidP="006E6A1F">
            <w:pPr>
              <w:spacing w:line="240" w:lineRule="auto"/>
              <w:ind w:firstLine="0"/>
              <w:jc w:val="center"/>
              <w:rPr>
                <w:sz w:val="18"/>
                <w:szCs w:val="18"/>
              </w:rPr>
            </w:pPr>
            <w:r w:rsidRPr="00D95782">
              <w:rPr>
                <w:rFonts w:hint="eastAsia"/>
                <w:sz w:val="18"/>
                <w:szCs w:val="18"/>
              </w:rPr>
              <w:t>进回管径</w:t>
            </w:r>
          </w:p>
        </w:tc>
        <w:tc>
          <w:tcPr>
            <w:tcW w:w="850" w:type="dxa"/>
            <w:shd w:val="clear" w:color="auto" w:fill="auto"/>
            <w:noWrap/>
            <w:vAlign w:val="center"/>
          </w:tcPr>
          <w:p w14:paraId="2AC7148C"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26C0811" w14:textId="2CBF8FA4"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mm</w:t>
            </w:r>
          </w:p>
        </w:tc>
        <w:tc>
          <w:tcPr>
            <w:tcW w:w="964" w:type="dxa"/>
            <w:shd w:val="clear" w:color="auto" w:fill="auto"/>
            <w:noWrap/>
            <w:vAlign w:val="center"/>
          </w:tcPr>
          <w:p w14:paraId="757E3968" w14:textId="4BF65387"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066D44B2" w14:textId="43EF50C9"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28F10229" w14:textId="4EFB1AB1"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7BFE957A" w14:textId="77777777" w:rsidTr="000B177D">
        <w:trPr>
          <w:trHeight w:val="283"/>
          <w:jc w:val="center"/>
        </w:trPr>
        <w:tc>
          <w:tcPr>
            <w:tcW w:w="1134" w:type="dxa"/>
            <w:vMerge/>
            <w:vAlign w:val="center"/>
          </w:tcPr>
          <w:p w14:paraId="483E9AAB"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24C0613F" w14:textId="70B95703" w:rsidR="006E6A1F" w:rsidRPr="00D95782" w:rsidRDefault="006E6A1F" w:rsidP="006E6A1F">
            <w:pPr>
              <w:spacing w:line="240" w:lineRule="auto"/>
              <w:ind w:firstLine="0"/>
              <w:jc w:val="center"/>
              <w:rPr>
                <w:sz w:val="18"/>
                <w:szCs w:val="18"/>
              </w:rPr>
            </w:pPr>
            <w:r w:rsidRPr="00D95782">
              <w:rPr>
                <w:rFonts w:hint="eastAsia"/>
                <w:sz w:val="18"/>
                <w:szCs w:val="18"/>
              </w:rPr>
              <w:t>冷凝水管径</w:t>
            </w:r>
          </w:p>
        </w:tc>
        <w:tc>
          <w:tcPr>
            <w:tcW w:w="850" w:type="dxa"/>
            <w:shd w:val="clear" w:color="auto" w:fill="auto"/>
            <w:noWrap/>
            <w:vAlign w:val="center"/>
          </w:tcPr>
          <w:p w14:paraId="035F8089"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1D2C8A9" w14:textId="114C0B4C"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mm</w:t>
            </w:r>
          </w:p>
        </w:tc>
        <w:tc>
          <w:tcPr>
            <w:tcW w:w="964" w:type="dxa"/>
            <w:shd w:val="clear" w:color="auto" w:fill="auto"/>
            <w:noWrap/>
            <w:vAlign w:val="center"/>
          </w:tcPr>
          <w:p w14:paraId="0E68BA6A" w14:textId="2D5A2A2B"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62C41EC5" w14:textId="77107900"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c>
          <w:tcPr>
            <w:tcW w:w="1701" w:type="dxa"/>
            <w:shd w:val="clear" w:color="auto" w:fill="auto"/>
            <w:noWrap/>
            <w:vAlign w:val="center"/>
          </w:tcPr>
          <w:p w14:paraId="18DD4722" w14:textId="4DFEFCD8"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可选</w:t>
            </w:r>
          </w:p>
        </w:tc>
      </w:tr>
      <w:tr w:rsidR="006E6A1F" w:rsidRPr="00547890" w14:paraId="48C139FB" w14:textId="77777777" w:rsidTr="000B177D">
        <w:trPr>
          <w:trHeight w:val="283"/>
          <w:jc w:val="center"/>
        </w:trPr>
        <w:tc>
          <w:tcPr>
            <w:tcW w:w="1134" w:type="dxa"/>
            <w:vMerge/>
            <w:vAlign w:val="center"/>
          </w:tcPr>
          <w:p w14:paraId="256E166E"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B5F4D5C" w14:textId="37DA38D6" w:rsidR="006E6A1F" w:rsidRPr="00D95782" w:rsidRDefault="006E6A1F" w:rsidP="006E6A1F">
            <w:pPr>
              <w:spacing w:line="240" w:lineRule="auto"/>
              <w:ind w:firstLine="0"/>
              <w:jc w:val="center"/>
              <w:rPr>
                <w:sz w:val="18"/>
                <w:szCs w:val="18"/>
              </w:rPr>
            </w:pPr>
            <w:r w:rsidRPr="00D95782">
              <w:rPr>
                <w:rFonts w:hint="eastAsia"/>
                <w:sz w:val="18"/>
                <w:szCs w:val="18"/>
              </w:rPr>
              <w:t>工作压力</w:t>
            </w:r>
          </w:p>
        </w:tc>
        <w:tc>
          <w:tcPr>
            <w:tcW w:w="850" w:type="dxa"/>
            <w:shd w:val="clear" w:color="auto" w:fill="auto"/>
            <w:noWrap/>
            <w:vAlign w:val="center"/>
          </w:tcPr>
          <w:p w14:paraId="62277C44"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FD71F3C" w14:textId="49C33DBD"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MPa</w:t>
            </w:r>
          </w:p>
        </w:tc>
        <w:tc>
          <w:tcPr>
            <w:tcW w:w="964" w:type="dxa"/>
            <w:shd w:val="clear" w:color="auto" w:fill="auto"/>
            <w:noWrap/>
            <w:vAlign w:val="center"/>
          </w:tcPr>
          <w:p w14:paraId="1AD6152B" w14:textId="622446E3"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21F6DA54" w14:textId="24C05A64"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c>
          <w:tcPr>
            <w:tcW w:w="1701" w:type="dxa"/>
            <w:shd w:val="clear" w:color="auto" w:fill="auto"/>
            <w:noWrap/>
            <w:vAlign w:val="center"/>
          </w:tcPr>
          <w:p w14:paraId="16229BD7" w14:textId="025885B3"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r>
      <w:tr w:rsidR="006E6A1F" w:rsidRPr="00547890" w14:paraId="3972E0F4" w14:textId="77777777" w:rsidTr="000B177D">
        <w:trPr>
          <w:trHeight w:val="283"/>
          <w:jc w:val="center"/>
        </w:trPr>
        <w:tc>
          <w:tcPr>
            <w:tcW w:w="1134" w:type="dxa"/>
            <w:vMerge/>
            <w:vAlign w:val="center"/>
          </w:tcPr>
          <w:p w14:paraId="553B2C5C"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A21B729" w14:textId="072CB5A7" w:rsidR="006E6A1F" w:rsidRPr="00D95782" w:rsidRDefault="006E6A1F" w:rsidP="006E6A1F">
            <w:pPr>
              <w:spacing w:line="240" w:lineRule="auto"/>
              <w:ind w:firstLine="0"/>
              <w:jc w:val="center"/>
              <w:rPr>
                <w:sz w:val="18"/>
                <w:szCs w:val="18"/>
              </w:rPr>
            </w:pPr>
            <w:r w:rsidRPr="00D95782">
              <w:rPr>
                <w:rFonts w:hint="eastAsia"/>
                <w:sz w:val="18"/>
                <w:szCs w:val="18"/>
              </w:rPr>
              <w:t>单位风量耗功率</w:t>
            </w:r>
          </w:p>
        </w:tc>
        <w:tc>
          <w:tcPr>
            <w:tcW w:w="850" w:type="dxa"/>
            <w:shd w:val="clear" w:color="auto" w:fill="auto"/>
            <w:noWrap/>
            <w:vAlign w:val="center"/>
          </w:tcPr>
          <w:p w14:paraId="5A7C95C1"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88A0299" w14:textId="5941864F" w:rsidR="006E6A1F" w:rsidRPr="00D95782" w:rsidRDefault="006E6A1F" w:rsidP="006E6A1F">
            <w:pPr>
              <w:spacing w:line="240" w:lineRule="auto"/>
              <w:ind w:firstLine="0"/>
              <w:jc w:val="center"/>
              <w:rPr>
                <w:rFonts w:ascii="Arial" w:hAnsi="Arial" w:cs="Arial"/>
                <w:sz w:val="18"/>
                <w:szCs w:val="18"/>
              </w:rPr>
            </w:pPr>
            <w:r>
              <w:rPr>
                <w:rFonts w:ascii="Arial" w:hAnsi="Arial" w:cs="Arial" w:hint="eastAsia"/>
                <w:sz w:val="18"/>
                <w:szCs w:val="18"/>
                <w:lang w:val="en-US"/>
              </w:rPr>
              <w:t>无</w:t>
            </w:r>
          </w:p>
        </w:tc>
        <w:tc>
          <w:tcPr>
            <w:tcW w:w="964" w:type="dxa"/>
            <w:shd w:val="clear" w:color="auto" w:fill="auto"/>
            <w:noWrap/>
            <w:vAlign w:val="center"/>
          </w:tcPr>
          <w:p w14:paraId="6192A097" w14:textId="41CA58D8" w:rsidR="006E6A1F" w:rsidRPr="00D95782" w:rsidRDefault="006E6A1F" w:rsidP="006E6A1F">
            <w:pPr>
              <w:spacing w:line="240" w:lineRule="auto"/>
              <w:ind w:firstLine="0"/>
              <w:jc w:val="center"/>
              <w:rPr>
                <w:sz w:val="18"/>
                <w:szCs w:val="18"/>
              </w:rPr>
            </w:pPr>
            <w:r w:rsidRPr="00D95782">
              <w:rPr>
                <w:rFonts w:hint="eastAsia"/>
                <w:sz w:val="18"/>
                <w:szCs w:val="18"/>
              </w:rPr>
              <w:t>数值</w:t>
            </w:r>
          </w:p>
        </w:tc>
        <w:tc>
          <w:tcPr>
            <w:tcW w:w="1215" w:type="dxa"/>
            <w:shd w:val="clear" w:color="auto" w:fill="auto"/>
            <w:noWrap/>
            <w:vAlign w:val="center"/>
          </w:tcPr>
          <w:p w14:paraId="5127A82E" w14:textId="0ABF2FA3"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c>
          <w:tcPr>
            <w:tcW w:w="1701" w:type="dxa"/>
            <w:shd w:val="clear" w:color="auto" w:fill="auto"/>
            <w:noWrap/>
            <w:vAlign w:val="center"/>
          </w:tcPr>
          <w:p w14:paraId="796BD90E" w14:textId="63933988" w:rsidR="006E6A1F" w:rsidRPr="00D95782" w:rsidRDefault="006E6A1F" w:rsidP="006E6A1F">
            <w:pPr>
              <w:spacing w:line="240" w:lineRule="auto"/>
              <w:ind w:firstLine="0"/>
              <w:jc w:val="center"/>
              <w:rPr>
                <w:rFonts w:ascii="Arial" w:hAnsi="Arial" w:cs="Arial"/>
                <w:sz w:val="18"/>
                <w:szCs w:val="18"/>
              </w:rPr>
            </w:pPr>
            <w:r w:rsidRPr="00D95782">
              <w:rPr>
                <w:rFonts w:ascii="Arial" w:hAnsi="Arial" w:cs="Arial"/>
                <w:sz w:val="18"/>
                <w:szCs w:val="18"/>
              </w:rPr>
              <w:t>必选</w:t>
            </w:r>
          </w:p>
        </w:tc>
      </w:tr>
    </w:tbl>
    <w:p w14:paraId="5CFF0DA0" w14:textId="77777777" w:rsidR="00C5437F" w:rsidRDefault="00C5437F" w:rsidP="00750B72">
      <w:pPr>
        <w:pStyle w:val="aff6"/>
        <w:rPr>
          <w:rFonts w:ascii="Arial" w:hAnsi="Arial" w:cs="Arial"/>
        </w:rPr>
      </w:pPr>
    </w:p>
    <w:p w14:paraId="7B880737" w14:textId="6C81DA08"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6E6A1F">
        <w:rPr>
          <w:rFonts w:ascii="Arial" w:hAnsi="Arial" w:cs="Arial"/>
          <w:b/>
          <w:bCs/>
        </w:rPr>
        <w:t xml:space="preserve"> -39 </w:t>
      </w:r>
      <w:r w:rsidRPr="00547890">
        <w:rPr>
          <w:rFonts w:ascii="Arial" w:hAnsi="Arial" w:cs="Arial"/>
        </w:rPr>
        <w:fldChar w:fldCharType="end"/>
      </w:r>
      <w:r>
        <w:rPr>
          <w:rFonts w:hint="eastAsia"/>
        </w:rPr>
        <w:t>风机盘管</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18AE9FD7" w14:textId="77777777" w:rsidTr="000B177D">
        <w:trPr>
          <w:trHeight w:val="283"/>
          <w:tblHeader/>
          <w:jc w:val="center"/>
        </w:trPr>
        <w:tc>
          <w:tcPr>
            <w:tcW w:w="1134" w:type="dxa"/>
            <w:vMerge w:val="restart"/>
            <w:shd w:val="clear" w:color="auto" w:fill="auto"/>
            <w:noWrap/>
            <w:vAlign w:val="center"/>
            <w:hideMark/>
          </w:tcPr>
          <w:p w14:paraId="5A70577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22D98E4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0F34569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65EBCBE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21FA5B53"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1C8E430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6FFC3E33" w14:textId="77777777" w:rsidTr="000B177D">
        <w:trPr>
          <w:trHeight w:val="283"/>
          <w:tblHeader/>
          <w:jc w:val="center"/>
        </w:trPr>
        <w:tc>
          <w:tcPr>
            <w:tcW w:w="1134" w:type="dxa"/>
            <w:vMerge/>
            <w:vAlign w:val="center"/>
            <w:hideMark/>
          </w:tcPr>
          <w:p w14:paraId="7E36C056"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157D9D27"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0F02A907"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41B2C6F"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518495AF"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666F420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545C0A4"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6E6A1F" w:rsidRPr="00547890" w14:paraId="289B2FBE" w14:textId="77777777" w:rsidTr="000B177D">
        <w:trPr>
          <w:trHeight w:val="283"/>
          <w:jc w:val="center"/>
        </w:trPr>
        <w:tc>
          <w:tcPr>
            <w:tcW w:w="1134" w:type="dxa"/>
            <w:vMerge w:val="restart"/>
            <w:shd w:val="clear" w:color="auto" w:fill="auto"/>
            <w:noWrap/>
            <w:vAlign w:val="center"/>
            <w:hideMark/>
          </w:tcPr>
          <w:p w14:paraId="3AEB1693" w14:textId="3D0AA71A"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lang w:val="en-US"/>
              </w:rPr>
              <w:t>技术信息</w:t>
            </w:r>
          </w:p>
        </w:tc>
        <w:tc>
          <w:tcPr>
            <w:tcW w:w="1701" w:type="dxa"/>
            <w:shd w:val="clear" w:color="auto" w:fill="auto"/>
            <w:noWrap/>
            <w:vAlign w:val="center"/>
          </w:tcPr>
          <w:p w14:paraId="67CDDC8B" w14:textId="523D4C86"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种类</w:t>
            </w:r>
          </w:p>
        </w:tc>
        <w:tc>
          <w:tcPr>
            <w:tcW w:w="850" w:type="dxa"/>
            <w:shd w:val="clear" w:color="auto" w:fill="auto"/>
            <w:noWrap/>
            <w:vAlign w:val="center"/>
          </w:tcPr>
          <w:p w14:paraId="5F92A3D9"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7A4B67E" w14:textId="628DAC21"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24F9C083" w14:textId="66C8CA77"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枚举</w:t>
            </w:r>
          </w:p>
        </w:tc>
        <w:tc>
          <w:tcPr>
            <w:tcW w:w="1215" w:type="dxa"/>
            <w:shd w:val="clear" w:color="auto" w:fill="auto"/>
            <w:noWrap/>
            <w:vAlign w:val="center"/>
            <w:hideMark/>
          </w:tcPr>
          <w:p w14:paraId="1C5B3909" w14:textId="2AA9E932"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hideMark/>
          </w:tcPr>
          <w:p w14:paraId="72A7C0C5" w14:textId="3A110D86"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676CA1C1" w14:textId="77777777" w:rsidTr="000B177D">
        <w:trPr>
          <w:trHeight w:val="283"/>
          <w:jc w:val="center"/>
        </w:trPr>
        <w:tc>
          <w:tcPr>
            <w:tcW w:w="1134" w:type="dxa"/>
            <w:vMerge/>
            <w:vAlign w:val="center"/>
            <w:hideMark/>
          </w:tcPr>
          <w:p w14:paraId="64834E55"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C610991" w14:textId="3A112EDE"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安装形式</w:t>
            </w:r>
          </w:p>
        </w:tc>
        <w:tc>
          <w:tcPr>
            <w:tcW w:w="850" w:type="dxa"/>
            <w:shd w:val="clear" w:color="auto" w:fill="auto"/>
            <w:noWrap/>
            <w:vAlign w:val="center"/>
          </w:tcPr>
          <w:p w14:paraId="51B8CEB9"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39DF8140" w14:textId="6CFE031D" w:rsidR="006E6A1F" w:rsidRPr="0054789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hideMark/>
          </w:tcPr>
          <w:p w14:paraId="4E6E3942" w14:textId="58A6E004"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枚举</w:t>
            </w:r>
          </w:p>
        </w:tc>
        <w:tc>
          <w:tcPr>
            <w:tcW w:w="1215" w:type="dxa"/>
            <w:shd w:val="clear" w:color="auto" w:fill="auto"/>
            <w:noWrap/>
            <w:vAlign w:val="center"/>
            <w:hideMark/>
          </w:tcPr>
          <w:p w14:paraId="75977DFA" w14:textId="5BE01C83"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hideMark/>
          </w:tcPr>
          <w:p w14:paraId="4FC8DA54" w14:textId="467CF9B9"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56157945" w14:textId="77777777" w:rsidTr="000B177D">
        <w:trPr>
          <w:trHeight w:val="283"/>
          <w:jc w:val="center"/>
        </w:trPr>
        <w:tc>
          <w:tcPr>
            <w:tcW w:w="1134" w:type="dxa"/>
            <w:vMerge/>
            <w:vAlign w:val="center"/>
            <w:hideMark/>
          </w:tcPr>
          <w:p w14:paraId="4D864FC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34AEE633" w14:textId="63615135"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出口静压</w:t>
            </w:r>
          </w:p>
        </w:tc>
        <w:tc>
          <w:tcPr>
            <w:tcW w:w="850" w:type="dxa"/>
            <w:shd w:val="clear" w:color="auto" w:fill="auto"/>
            <w:noWrap/>
            <w:vAlign w:val="center"/>
          </w:tcPr>
          <w:p w14:paraId="34C1FDC2"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hideMark/>
          </w:tcPr>
          <w:p w14:paraId="1130BD0B" w14:textId="5AF2347B"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Pa</w:t>
            </w:r>
          </w:p>
        </w:tc>
        <w:tc>
          <w:tcPr>
            <w:tcW w:w="964" w:type="dxa"/>
            <w:shd w:val="clear" w:color="auto" w:fill="auto"/>
            <w:noWrap/>
            <w:vAlign w:val="center"/>
            <w:hideMark/>
          </w:tcPr>
          <w:p w14:paraId="15D10001" w14:textId="1DE54C0E"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hideMark/>
          </w:tcPr>
          <w:p w14:paraId="0DF9D1E6" w14:textId="18314B03"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hideMark/>
          </w:tcPr>
          <w:p w14:paraId="43F62C7C" w14:textId="3D9A0694"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12962E93" w14:textId="77777777" w:rsidTr="000B177D">
        <w:trPr>
          <w:trHeight w:val="283"/>
          <w:jc w:val="center"/>
        </w:trPr>
        <w:tc>
          <w:tcPr>
            <w:tcW w:w="1134" w:type="dxa"/>
            <w:vMerge/>
            <w:vAlign w:val="center"/>
          </w:tcPr>
          <w:p w14:paraId="10DA3F4F"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FBB7B1D" w14:textId="37B77351"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制冷量</w:t>
            </w:r>
          </w:p>
        </w:tc>
        <w:tc>
          <w:tcPr>
            <w:tcW w:w="850" w:type="dxa"/>
            <w:shd w:val="clear" w:color="auto" w:fill="auto"/>
            <w:noWrap/>
            <w:vAlign w:val="center"/>
          </w:tcPr>
          <w:p w14:paraId="766ED0F6"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4536DDF" w14:textId="261C05B2" w:rsidR="006E6A1F"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W</w:t>
            </w:r>
          </w:p>
        </w:tc>
        <w:tc>
          <w:tcPr>
            <w:tcW w:w="964" w:type="dxa"/>
            <w:shd w:val="clear" w:color="auto" w:fill="auto"/>
            <w:noWrap/>
            <w:vAlign w:val="center"/>
          </w:tcPr>
          <w:p w14:paraId="5FAACB44" w14:textId="28119B16"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3644E5F1" w14:textId="6E964EE3"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tcPr>
          <w:p w14:paraId="0C361A28" w14:textId="70726636"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7AB5AB2C" w14:textId="77777777" w:rsidTr="000B177D">
        <w:trPr>
          <w:trHeight w:val="283"/>
          <w:jc w:val="center"/>
        </w:trPr>
        <w:tc>
          <w:tcPr>
            <w:tcW w:w="1134" w:type="dxa"/>
            <w:vMerge/>
            <w:vAlign w:val="center"/>
          </w:tcPr>
          <w:p w14:paraId="2685802A"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A929F06" w14:textId="6B546723"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制热量</w:t>
            </w:r>
          </w:p>
        </w:tc>
        <w:tc>
          <w:tcPr>
            <w:tcW w:w="850" w:type="dxa"/>
            <w:shd w:val="clear" w:color="auto" w:fill="auto"/>
            <w:noWrap/>
            <w:vAlign w:val="center"/>
          </w:tcPr>
          <w:p w14:paraId="15EBAC3B"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D3B215D" w14:textId="108E9993" w:rsidR="006E6A1F"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W</w:t>
            </w:r>
          </w:p>
        </w:tc>
        <w:tc>
          <w:tcPr>
            <w:tcW w:w="964" w:type="dxa"/>
            <w:shd w:val="clear" w:color="auto" w:fill="auto"/>
            <w:noWrap/>
            <w:vAlign w:val="center"/>
          </w:tcPr>
          <w:p w14:paraId="307B9CAA" w14:textId="0DD74AF4"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11360239" w14:textId="5485DE5E"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tcPr>
          <w:p w14:paraId="5FFFFDBA" w14:textId="48D86CAD"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29A5A2AA" w14:textId="77777777" w:rsidTr="000B177D">
        <w:trPr>
          <w:trHeight w:val="283"/>
          <w:jc w:val="center"/>
        </w:trPr>
        <w:tc>
          <w:tcPr>
            <w:tcW w:w="1134" w:type="dxa"/>
            <w:vMerge/>
            <w:vAlign w:val="center"/>
          </w:tcPr>
          <w:p w14:paraId="2674B8B0"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6DDFB99" w14:textId="45FF5A7B"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风量</w:t>
            </w:r>
          </w:p>
        </w:tc>
        <w:tc>
          <w:tcPr>
            <w:tcW w:w="850" w:type="dxa"/>
            <w:shd w:val="clear" w:color="auto" w:fill="auto"/>
            <w:noWrap/>
            <w:vAlign w:val="center"/>
          </w:tcPr>
          <w:p w14:paraId="6D09F73E"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325EFD7C" w14:textId="3D14C1B8" w:rsidR="006E6A1F"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m</w:t>
            </w:r>
            <w:r w:rsidRPr="007E74D5">
              <w:rPr>
                <w:rFonts w:ascii="Arial" w:hAnsi="Arial" w:cs="Arial"/>
                <w:sz w:val="18"/>
                <w:szCs w:val="18"/>
                <w:vertAlign w:val="superscript"/>
              </w:rPr>
              <w:t>3</w:t>
            </w:r>
            <w:r w:rsidRPr="007E74D5">
              <w:rPr>
                <w:rFonts w:ascii="Arial" w:hAnsi="Arial" w:cs="Arial"/>
                <w:sz w:val="18"/>
                <w:szCs w:val="18"/>
              </w:rPr>
              <w:t>/h</w:t>
            </w:r>
          </w:p>
        </w:tc>
        <w:tc>
          <w:tcPr>
            <w:tcW w:w="964" w:type="dxa"/>
            <w:shd w:val="clear" w:color="auto" w:fill="auto"/>
            <w:noWrap/>
            <w:vAlign w:val="center"/>
          </w:tcPr>
          <w:p w14:paraId="012F508C" w14:textId="40C08393"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0F31BDD0" w14:textId="55EC57E3"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tcPr>
          <w:p w14:paraId="024B9BD3" w14:textId="4F878CD9"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08B1D7E6" w14:textId="77777777" w:rsidTr="000B177D">
        <w:trPr>
          <w:trHeight w:val="283"/>
          <w:jc w:val="center"/>
        </w:trPr>
        <w:tc>
          <w:tcPr>
            <w:tcW w:w="1134" w:type="dxa"/>
            <w:vMerge/>
            <w:vAlign w:val="center"/>
          </w:tcPr>
          <w:p w14:paraId="525E2E03"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217FE8D" w14:textId="2E30AC3A"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额定功率</w:t>
            </w:r>
          </w:p>
        </w:tc>
        <w:tc>
          <w:tcPr>
            <w:tcW w:w="850" w:type="dxa"/>
            <w:shd w:val="clear" w:color="auto" w:fill="auto"/>
            <w:noWrap/>
            <w:vAlign w:val="center"/>
          </w:tcPr>
          <w:p w14:paraId="6D8D0DBC" w14:textId="77777777" w:rsidR="006E6A1F" w:rsidRPr="0054789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754CD13" w14:textId="2A02BDB8" w:rsidR="006E6A1F"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W</w:t>
            </w:r>
          </w:p>
        </w:tc>
        <w:tc>
          <w:tcPr>
            <w:tcW w:w="964" w:type="dxa"/>
            <w:shd w:val="clear" w:color="auto" w:fill="auto"/>
            <w:noWrap/>
            <w:vAlign w:val="center"/>
          </w:tcPr>
          <w:p w14:paraId="6B4C3255" w14:textId="786367BC" w:rsidR="006E6A1F" w:rsidRPr="0054789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6533DE50" w14:textId="544442D2"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tcPr>
          <w:p w14:paraId="11E49196" w14:textId="5AE5BCF1"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37FDECAF" w14:textId="77777777" w:rsidTr="000B177D">
        <w:trPr>
          <w:trHeight w:val="283"/>
          <w:jc w:val="center"/>
        </w:trPr>
        <w:tc>
          <w:tcPr>
            <w:tcW w:w="1134" w:type="dxa"/>
            <w:vMerge/>
            <w:vAlign w:val="center"/>
          </w:tcPr>
          <w:p w14:paraId="29B45312"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5E39C14" w14:textId="02F21482"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噪音</w:t>
            </w:r>
          </w:p>
        </w:tc>
        <w:tc>
          <w:tcPr>
            <w:tcW w:w="850" w:type="dxa"/>
            <w:shd w:val="clear" w:color="auto" w:fill="auto"/>
            <w:noWrap/>
            <w:vAlign w:val="center"/>
          </w:tcPr>
          <w:p w14:paraId="07E76A22"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53DF5D09" w14:textId="2FD02898"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dB(A)</w:t>
            </w:r>
          </w:p>
        </w:tc>
        <w:tc>
          <w:tcPr>
            <w:tcW w:w="964" w:type="dxa"/>
            <w:shd w:val="clear" w:color="auto" w:fill="auto"/>
            <w:noWrap/>
            <w:vAlign w:val="center"/>
          </w:tcPr>
          <w:p w14:paraId="3B01156F" w14:textId="4FC442CB"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33A02422" w14:textId="2CE20D06"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c>
          <w:tcPr>
            <w:tcW w:w="1701" w:type="dxa"/>
            <w:shd w:val="clear" w:color="auto" w:fill="auto"/>
            <w:noWrap/>
            <w:vAlign w:val="center"/>
          </w:tcPr>
          <w:p w14:paraId="2196F9E8" w14:textId="4B7F5F0F"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必选</w:t>
            </w:r>
          </w:p>
        </w:tc>
      </w:tr>
      <w:tr w:rsidR="006E6A1F" w:rsidRPr="00547890" w14:paraId="199574A3" w14:textId="77777777" w:rsidTr="000B177D">
        <w:trPr>
          <w:trHeight w:val="283"/>
          <w:jc w:val="center"/>
        </w:trPr>
        <w:tc>
          <w:tcPr>
            <w:tcW w:w="1134" w:type="dxa"/>
            <w:vMerge/>
            <w:vAlign w:val="center"/>
          </w:tcPr>
          <w:p w14:paraId="236DC048"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4476414E" w14:textId="60B8FA2C"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水阻</w:t>
            </w:r>
          </w:p>
        </w:tc>
        <w:tc>
          <w:tcPr>
            <w:tcW w:w="850" w:type="dxa"/>
            <w:shd w:val="clear" w:color="auto" w:fill="auto"/>
            <w:noWrap/>
            <w:vAlign w:val="center"/>
          </w:tcPr>
          <w:p w14:paraId="07B41B31"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383CFB7" w14:textId="5C43C226"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MPa</w:t>
            </w:r>
          </w:p>
        </w:tc>
        <w:tc>
          <w:tcPr>
            <w:tcW w:w="964" w:type="dxa"/>
            <w:shd w:val="clear" w:color="auto" w:fill="auto"/>
            <w:noWrap/>
            <w:vAlign w:val="center"/>
          </w:tcPr>
          <w:p w14:paraId="12C459B4" w14:textId="6AEAEED4"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11B2070A" w14:textId="158827AE"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75C4CA65" w14:textId="41274988"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151F5333" w14:textId="77777777" w:rsidTr="000B177D">
        <w:trPr>
          <w:trHeight w:val="283"/>
          <w:jc w:val="center"/>
        </w:trPr>
        <w:tc>
          <w:tcPr>
            <w:tcW w:w="1134" w:type="dxa"/>
            <w:vMerge/>
            <w:vAlign w:val="center"/>
          </w:tcPr>
          <w:p w14:paraId="15A85314"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7587F324" w14:textId="01A88518"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电源</w:t>
            </w:r>
          </w:p>
        </w:tc>
        <w:tc>
          <w:tcPr>
            <w:tcW w:w="850" w:type="dxa"/>
            <w:shd w:val="clear" w:color="auto" w:fill="auto"/>
            <w:noWrap/>
            <w:vAlign w:val="center"/>
          </w:tcPr>
          <w:p w14:paraId="7B8793DA"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B400211" w14:textId="4BE38EB1" w:rsidR="006E6A1F" w:rsidRPr="0038502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019C0100" w14:textId="5AAA3785"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枚举</w:t>
            </w:r>
          </w:p>
        </w:tc>
        <w:tc>
          <w:tcPr>
            <w:tcW w:w="1215" w:type="dxa"/>
            <w:shd w:val="clear" w:color="auto" w:fill="auto"/>
            <w:noWrap/>
            <w:vAlign w:val="center"/>
          </w:tcPr>
          <w:p w14:paraId="58DF00AA" w14:textId="3B01F821"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7E296547" w14:textId="64C25530"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27440863" w14:textId="77777777" w:rsidTr="000B177D">
        <w:trPr>
          <w:trHeight w:val="283"/>
          <w:jc w:val="center"/>
        </w:trPr>
        <w:tc>
          <w:tcPr>
            <w:tcW w:w="1134" w:type="dxa"/>
            <w:vMerge/>
            <w:vAlign w:val="center"/>
          </w:tcPr>
          <w:p w14:paraId="6DC78F7C"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BD87E96" w14:textId="6C9922FA"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外形尺寸</w:t>
            </w:r>
          </w:p>
        </w:tc>
        <w:tc>
          <w:tcPr>
            <w:tcW w:w="850" w:type="dxa"/>
            <w:shd w:val="clear" w:color="auto" w:fill="auto"/>
            <w:noWrap/>
            <w:vAlign w:val="center"/>
          </w:tcPr>
          <w:p w14:paraId="5B7D01C1"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65B92AF8" w14:textId="2A2367C6"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mm</w:t>
            </w:r>
          </w:p>
        </w:tc>
        <w:tc>
          <w:tcPr>
            <w:tcW w:w="964" w:type="dxa"/>
            <w:shd w:val="clear" w:color="auto" w:fill="auto"/>
            <w:noWrap/>
            <w:vAlign w:val="center"/>
          </w:tcPr>
          <w:p w14:paraId="0BB24E7A" w14:textId="58828625"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527964C1" w14:textId="04FBF6FE"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161B1011" w14:textId="7B8910BE"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6A2FDBF3" w14:textId="77777777" w:rsidTr="000B177D">
        <w:trPr>
          <w:trHeight w:val="283"/>
          <w:jc w:val="center"/>
        </w:trPr>
        <w:tc>
          <w:tcPr>
            <w:tcW w:w="1134" w:type="dxa"/>
            <w:vMerge/>
            <w:vAlign w:val="center"/>
          </w:tcPr>
          <w:p w14:paraId="780277E2"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11BE029B" w14:textId="3DBE4818"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重量</w:t>
            </w:r>
          </w:p>
        </w:tc>
        <w:tc>
          <w:tcPr>
            <w:tcW w:w="850" w:type="dxa"/>
            <w:shd w:val="clear" w:color="auto" w:fill="auto"/>
            <w:noWrap/>
            <w:vAlign w:val="center"/>
          </w:tcPr>
          <w:p w14:paraId="41769E32"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E9FAC3E" w14:textId="0F28CB07"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kg</w:t>
            </w:r>
          </w:p>
        </w:tc>
        <w:tc>
          <w:tcPr>
            <w:tcW w:w="964" w:type="dxa"/>
            <w:shd w:val="clear" w:color="auto" w:fill="auto"/>
            <w:noWrap/>
            <w:vAlign w:val="center"/>
          </w:tcPr>
          <w:p w14:paraId="4E9FBCAF" w14:textId="7660F2BB"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611670A5" w14:textId="225D63C6"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34EC5970" w14:textId="0E3B5163"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0206BCD3" w14:textId="77777777" w:rsidTr="000B177D">
        <w:trPr>
          <w:trHeight w:val="283"/>
          <w:jc w:val="center"/>
        </w:trPr>
        <w:tc>
          <w:tcPr>
            <w:tcW w:w="1134" w:type="dxa"/>
            <w:vMerge/>
            <w:vAlign w:val="center"/>
          </w:tcPr>
          <w:p w14:paraId="4915F74E"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ABD591B" w14:textId="6FD16A5C"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接管方向</w:t>
            </w:r>
          </w:p>
        </w:tc>
        <w:tc>
          <w:tcPr>
            <w:tcW w:w="850" w:type="dxa"/>
            <w:shd w:val="clear" w:color="auto" w:fill="auto"/>
            <w:noWrap/>
            <w:vAlign w:val="center"/>
          </w:tcPr>
          <w:p w14:paraId="7D103E9E"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733F1D1F" w14:textId="686A21A2" w:rsidR="006E6A1F" w:rsidRPr="00385020" w:rsidRDefault="006E6A1F" w:rsidP="006E6A1F">
            <w:pPr>
              <w:spacing w:line="240" w:lineRule="auto"/>
              <w:ind w:firstLine="0"/>
              <w:jc w:val="center"/>
              <w:rPr>
                <w:rFonts w:ascii="Arial" w:hAnsi="Arial" w:cs="Arial"/>
                <w:sz w:val="18"/>
                <w:szCs w:val="18"/>
                <w:lang w:val="en-US"/>
              </w:rPr>
            </w:pPr>
            <w:r>
              <w:rPr>
                <w:rFonts w:ascii="Arial" w:hAnsi="Arial" w:cs="Arial" w:hint="eastAsia"/>
                <w:sz w:val="18"/>
                <w:szCs w:val="18"/>
                <w:lang w:val="en-US"/>
              </w:rPr>
              <w:t>无</w:t>
            </w:r>
          </w:p>
        </w:tc>
        <w:tc>
          <w:tcPr>
            <w:tcW w:w="964" w:type="dxa"/>
            <w:shd w:val="clear" w:color="auto" w:fill="auto"/>
            <w:noWrap/>
            <w:vAlign w:val="center"/>
          </w:tcPr>
          <w:p w14:paraId="574D137D" w14:textId="6F84FBED"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枚举</w:t>
            </w:r>
          </w:p>
        </w:tc>
        <w:tc>
          <w:tcPr>
            <w:tcW w:w="1215" w:type="dxa"/>
            <w:shd w:val="clear" w:color="auto" w:fill="auto"/>
            <w:noWrap/>
            <w:vAlign w:val="center"/>
          </w:tcPr>
          <w:p w14:paraId="42F18B89" w14:textId="2FE04FF7"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4782DA8A" w14:textId="05CC9F39"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202D2A9E" w14:textId="77777777" w:rsidTr="000B177D">
        <w:trPr>
          <w:trHeight w:val="283"/>
          <w:jc w:val="center"/>
        </w:trPr>
        <w:tc>
          <w:tcPr>
            <w:tcW w:w="1134" w:type="dxa"/>
            <w:vMerge/>
            <w:vAlign w:val="center"/>
          </w:tcPr>
          <w:p w14:paraId="57869237"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60A41E39" w14:textId="598C93ED"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冷水管径</w:t>
            </w:r>
          </w:p>
        </w:tc>
        <w:tc>
          <w:tcPr>
            <w:tcW w:w="850" w:type="dxa"/>
            <w:shd w:val="clear" w:color="auto" w:fill="auto"/>
            <w:noWrap/>
            <w:vAlign w:val="center"/>
          </w:tcPr>
          <w:p w14:paraId="1328642D"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0F97C24E" w14:textId="6F5A12A4"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mm</w:t>
            </w:r>
          </w:p>
        </w:tc>
        <w:tc>
          <w:tcPr>
            <w:tcW w:w="964" w:type="dxa"/>
            <w:shd w:val="clear" w:color="auto" w:fill="auto"/>
            <w:noWrap/>
            <w:vAlign w:val="center"/>
          </w:tcPr>
          <w:p w14:paraId="4C05E767" w14:textId="63C85FD8"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198B35AF" w14:textId="5A56BFD5"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0C973732" w14:textId="1C39A10D"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282280EA" w14:textId="77777777" w:rsidTr="000B177D">
        <w:trPr>
          <w:trHeight w:val="283"/>
          <w:jc w:val="center"/>
        </w:trPr>
        <w:tc>
          <w:tcPr>
            <w:tcW w:w="1134" w:type="dxa"/>
            <w:vMerge/>
            <w:vAlign w:val="center"/>
          </w:tcPr>
          <w:p w14:paraId="7FC8C4BD"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54308297" w14:textId="6FB9F21C"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冷凝水管径</w:t>
            </w:r>
          </w:p>
        </w:tc>
        <w:tc>
          <w:tcPr>
            <w:tcW w:w="850" w:type="dxa"/>
            <w:shd w:val="clear" w:color="auto" w:fill="auto"/>
            <w:noWrap/>
            <w:vAlign w:val="center"/>
          </w:tcPr>
          <w:p w14:paraId="640EC57A"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25BAC55E" w14:textId="0CD6DBF8"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mm</w:t>
            </w:r>
          </w:p>
        </w:tc>
        <w:tc>
          <w:tcPr>
            <w:tcW w:w="964" w:type="dxa"/>
            <w:shd w:val="clear" w:color="auto" w:fill="auto"/>
            <w:noWrap/>
            <w:vAlign w:val="center"/>
          </w:tcPr>
          <w:p w14:paraId="09327E25" w14:textId="7E2C7AA9"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711E007E" w14:textId="1750F9E2"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2705E4AD" w14:textId="444F32AB"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r w:rsidR="006E6A1F" w:rsidRPr="00547890" w14:paraId="3BFFD2AE" w14:textId="77777777" w:rsidTr="000B177D">
        <w:trPr>
          <w:trHeight w:val="283"/>
          <w:jc w:val="center"/>
        </w:trPr>
        <w:tc>
          <w:tcPr>
            <w:tcW w:w="1134" w:type="dxa"/>
            <w:vMerge/>
            <w:vAlign w:val="center"/>
          </w:tcPr>
          <w:p w14:paraId="4EB85019" w14:textId="77777777" w:rsidR="006E6A1F" w:rsidRPr="00547890" w:rsidRDefault="006E6A1F" w:rsidP="006E6A1F">
            <w:pPr>
              <w:spacing w:line="240" w:lineRule="auto"/>
              <w:ind w:firstLine="0"/>
              <w:rPr>
                <w:rFonts w:ascii="Arial" w:hAnsi="Arial" w:cs="Arial"/>
                <w:sz w:val="18"/>
                <w:szCs w:val="18"/>
                <w:lang w:val="en-US"/>
              </w:rPr>
            </w:pPr>
          </w:p>
        </w:tc>
        <w:tc>
          <w:tcPr>
            <w:tcW w:w="1701" w:type="dxa"/>
            <w:shd w:val="clear" w:color="auto" w:fill="auto"/>
            <w:noWrap/>
            <w:vAlign w:val="center"/>
          </w:tcPr>
          <w:p w14:paraId="0FE5A6AD" w14:textId="14CCD677" w:rsidR="006E6A1F" w:rsidRPr="00385020"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热水管径</w:t>
            </w:r>
          </w:p>
        </w:tc>
        <w:tc>
          <w:tcPr>
            <w:tcW w:w="850" w:type="dxa"/>
            <w:shd w:val="clear" w:color="auto" w:fill="auto"/>
            <w:noWrap/>
            <w:vAlign w:val="center"/>
          </w:tcPr>
          <w:p w14:paraId="7837FB48" w14:textId="77777777" w:rsidR="006E6A1F" w:rsidRPr="00385020" w:rsidRDefault="006E6A1F" w:rsidP="006E6A1F">
            <w:pPr>
              <w:spacing w:line="240" w:lineRule="auto"/>
              <w:ind w:firstLine="0"/>
              <w:jc w:val="center"/>
              <w:rPr>
                <w:rFonts w:ascii="Arial" w:hAnsi="Arial" w:cs="Arial"/>
                <w:sz w:val="18"/>
                <w:szCs w:val="18"/>
                <w:lang w:val="en-US"/>
              </w:rPr>
            </w:pPr>
          </w:p>
        </w:tc>
        <w:tc>
          <w:tcPr>
            <w:tcW w:w="964" w:type="dxa"/>
            <w:shd w:val="clear" w:color="auto" w:fill="auto"/>
            <w:noWrap/>
            <w:vAlign w:val="center"/>
          </w:tcPr>
          <w:p w14:paraId="16B00174" w14:textId="39E1D5A7" w:rsidR="006E6A1F" w:rsidRPr="0038502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mm</w:t>
            </w:r>
          </w:p>
        </w:tc>
        <w:tc>
          <w:tcPr>
            <w:tcW w:w="964" w:type="dxa"/>
            <w:shd w:val="clear" w:color="auto" w:fill="auto"/>
            <w:noWrap/>
            <w:vAlign w:val="center"/>
          </w:tcPr>
          <w:p w14:paraId="79348233" w14:textId="306036A1" w:rsidR="006E6A1F" w:rsidRDefault="006E6A1F" w:rsidP="006E6A1F">
            <w:pPr>
              <w:spacing w:line="240" w:lineRule="auto"/>
              <w:ind w:firstLine="0"/>
              <w:jc w:val="center"/>
              <w:rPr>
                <w:rFonts w:ascii="Arial" w:hAnsi="Arial" w:cs="Arial"/>
                <w:sz w:val="18"/>
                <w:szCs w:val="18"/>
                <w:lang w:val="en-US"/>
              </w:rPr>
            </w:pPr>
            <w:r w:rsidRPr="007E74D5">
              <w:rPr>
                <w:rFonts w:hint="eastAsia"/>
                <w:sz w:val="18"/>
                <w:szCs w:val="18"/>
              </w:rPr>
              <w:t>数值</w:t>
            </w:r>
          </w:p>
        </w:tc>
        <w:tc>
          <w:tcPr>
            <w:tcW w:w="1215" w:type="dxa"/>
            <w:shd w:val="clear" w:color="auto" w:fill="auto"/>
            <w:noWrap/>
            <w:vAlign w:val="center"/>
          </w:tcPr>
          <w:p w14:paraId="6E73CE2B" w14:textId="41F2C15A"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c>
          <w:tcPr>
            <w:tcW w:w="1701" w:type="dxa"/>
            <w:shd w:val="clear" w:color="auto" w:fill="auto"/>
            <w:noWrap/>
            <w:vAlign w:val="center"/>
          </w:tcPr>
          <w:p w14:paraId="6BB93A55" w14:textId="5B4DE349" w:rsidR="006E6A1F" w:rsidRPr="00547890" w:rsidRDefault="006E6A1F" w:rsidP="006E6A1F">
            <w:pPr>
              <w:spacing w:line="240" w:lineRule="auto"/>
              <w:ind w:firstLine="0"/>
              <w:jc w:val="center"/>
              <w:rPr>
                <w:rFonts w:ascii="Arial" w:hAnsi="Arial" w:cs="Arial"/>
                <w:sz w:val="18"/>
                <w:szCs w:val="18"/>
                <w:lang w:val="en-US"/>
              </w:rPr>
            </w:pPr>
            <w:r w:rsidRPr="007E74D5">
              <w:rPr>
                <w:rFonts w:ascii="Arial" w:hAnsi="Arial" w:cs="Arial"/>
                <w:sz w:val="18"/>
                <w:szCs w:val="18"/>
              </w:rPr>
              <w:t>可选</w:t>
            </w:r>
          </w:p>
        </w:tc>
      </w:tr>
    </w:tbl>
    <w:p w14:paraId="2A0D472D" w14:textId="77777777" w:rsidR="00C5437F" w:rsidRDefault="00C5437F" w:rsidP="00750B72">
      <w:pPr>
        <w:pStyle w:val="aff6"/>
        <w:rPr>
          <w:rFonts w:ascii="Arial" w:hAnsi="Arial" w:cs="Arial"/>
        </w:rPr>
      </w:pPr>
    </w:p>
    <w:p w14:paraId="5C5CFFD4" w14:textId="29DF841D" w:rsidR="00750B72" w:rsidRPr="00547890" w:rsidRDefault="00750B72" w:rsidP="00750B72">
      <w:pPr>
        <w:pStyle w:val="aff6"/>
        <w:rPr>
          <w:rFonts w:ascii="Arial" w:hAnsi="Arial" w:cs="Arial"/>
        </w:rPr>
      </w:pPr>
      <w:r w:rsidRPr="00547890">
        <w:rPr>
          <w:rFonts w:ascii="Arial" w:hAnsi="Arial" w:cs="Arial"/>
        </w:rPr>
        <w:t>表</w:t>
      </w:r>
      <w:r w:rsidRPr="00547890">
        <w:rPr>
          <w:rFonts w:ascii="Arial" w:hAnsi="Arial" w:cs="Arial"/>
        </w:rPr>
        <w:t xml:space="preserve"> </w:t>
      </w:r>
      <w:r w:rsidRPr="00547890">
        <w:rPr>
          <w:rFonts w:ascii="Arial" w:hAnsi="Arial" w:cs="Arial"/>
        </w:rPr>
        <w:fldChar w:fldCharType="begin"/>
      </w:r>
      <w:r w:rsidRPr="00547890">
        <w:rPr>
          <w:rFonts w:ascii="Arial" w:hAnsi="Arial" w:cs="Arial"/>
        </w:rPr>
        <w:instrText xml:space="preserve"> REF _Ref38920721 \r \h </w:instrText>
      </w:r>
      <w:r>
        <w:rPr>
          <w:rFonts w:ascii="Arial" w:hAnsi="Arial" w:cs="Arial"/>
        </w:rPr>
        <w:instrText xml:space="preserve"> \* MERGEFORMAT </w:instrText>
      </w:r>
      <w:r w:rsidRPr="00547890">
        <w:rPr>
          <w:rFonts w:ascii="Arial" w:hAnsi="Arial" w:cs="Arial"/>
        </w:rPr>
      </w:r>
      <w:r w:rsidRPr="00547890">
        <w:rPr>
          <w:rFonts w:ascii="Arial" w:hAnsi="Arial" w:cs="Arial"/>
        </w:rPr>
        <w:fldChar w:fldCharType="separate"/>
      </w:r>
      <w:r w:rsidRPr="00547890">
        <w:rPr>
          <w:rFonts w:ascii="Arial" w:hAnsi="Arial" w:cs="Arial"/>
          <w:b/>
          <w:bCs/>
        </w:rPr>
        <w:t>4.2.6</w:t>
      </w:r>
      <w:r w:rsidR="006E6A1F">
        <w:rPr>
          <w:rFonts w:ascii="Arial" w:hAnsi="Arial" w:cs="Arial"/>
          <w:b/>
          <w:bCs/>
        </w:rPr>
        <w:t xml:space="preserve"> -40 </w:t>
      </w:r>
      <w:r w:rsidRPr="00547890">
        <w:rPr>
          <w:rFonts w:ascii="Arial" w:hAnsi="Arial" w:cs="Arial"/>
        </w:rPr>
        <w:fldChar w:fldCharType="end"/>
      </w:r>
      <w:r>
        <w:rPr>
          <w:rFonts w:hint="eastAsia"/>
        </w:rPr>
        <w:t>风机</w:t>
      </w:r>
      <w:r w:rsidRPr="00547890">
        <w:rPr>
          <w:rFonts w:ascii="Arial" w:hAnsi="Arial" w:cs="Arial"/>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547890" w14:paraId="7F9E34A2" w14:textId="77777777" w:rsidTr="000B177D">
        <w:trPr>
          <w:trHeight w:val="283"/>
          <w:tblHeader/>
          <w:jc w:val="center"/>
        </w:trPr>
        <w:tc>
          <w:tcPr>
            <w:tcW w:w="1134" w:type="dxa"/>
            <w:vMerge w:val="restart"/>
            <w:shd w:val="clear" w:color="auto" w:fill="auto"/>
            <w:noWrap/>
            <w:vAlign w:val="center"/>
            <w:hideMark/>
          </w:tcPr>
          <w:p w14:paraId="237B475C"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属性组</w:t>
            </w:r>
          </w:p>
        </w:tc>
        <w:tc>
          <w:tcPr>
            <w:tcW w:w="1701" w:type="dxa"/>
            <w:vMerge w:val="restart"/>
            <w:shd w:val="clear" w:color="auto" w:fill="auto"/>
            <w:noWrap/>
            <w:vAlign w:val="center"/>
            <w:hideMark/>
          </w:tcPr>
          <w:p w14:paraId="4B6D6917"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属性名称</w:t>
            </w:r>
          </w:p>
        </w:tc>
        <w:tc>
          <w:tcPr>
            <w:tcW w:w="850" w:type="dxa"/>
            <w:vMerge w:val="restart"/>
            <w:shd w:val="clear" w:color="auto" w:fill="auto"/>
            <w:noWrap/>
            <w:vAlign w:val="center"/>
            <w:hideMark/>
          </w:tcPr>
          <w:p w14:paraId="3F657AEF"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属性值</w:t>
            </w:r>
          </w:p>
        </w:tc>
        <w:tc>
          <w:tcPr>
            <w:tcW w:w="964" w:type="dxa"/>
            <w:vMerge w:val="restart"/>
            <w:shd w:val="clear" w:color="auto" w:fill="auto"/>
            <w:noWrap/>
            <w:vAlign w:val="center"/>
            <w:hideMark/>
          </w:tcPr>
          <w:p w14:paraId="332A0C06"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计量单位</w:t>
            </w:r>
          </w:p>
        </w:tc>
        <w:tc>
          <w:tcPr>
            <w:tcW w:w="964" w:type="dxa"/>
            <w:vMerge w:val="restart"/>
            <w:shd w:val="clear" w:color="auto" w:fill="auto"/>
            <w:noWrap/>
            <w:vAlign w:val="center"/>
            <w:hideMark/>
          </w:tcPr>
          <w:p w14:paraId="6F1C1CEA"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数据类型</w:t>
            </w:r>
          </w:p>
        </w:tc>
        <w:tc>
          <w:tcPr>
            <w:tcW w:w="2916" w:type="dxa"/>
            <w:gridSpan w:val="2"/>
            <w:shd w:val="clear" w:color="auto" w:fill="auto"/>
            <w:noWrap/>
            <w:vAlign w:val="center"/>
            <w:hideMark/>
          </w:tcPr>
          <w:p w14:paraId="248E3BF0"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必选</w:t>
            </w:r>
            <w:r w:rsidRPr="00547890">
              <w:rPr>
                <w:rFonts w:ascii="Arial" w:hAnsi="Arial" w:cs="Arial"/>
                <w:sz w:val="18"/>
                <w:szCs w:val="18"/>
                <w:lang w:val="en-US"/>
              </w:rPr>
              <w:t>/</w:t>
            </w:r>
            <w:r w:rsidRPr="00547890">
              <w:rPr>
                <w:rFonts w:ascii="Arial" w:hAnsi="Arial" w:cs="Arial"/>
                <w:sz w:val="18"/>
                <w:szCs w:val="18"/>
                <w:lang w:val="en-US"/>
              </w:rPr>
              <w:t>可选</w:t>
            </w:r>
          </w:p>
        </w:tc>
      </w:tr>
      <w:tr w:rsidR="00C5437F" w:rsidRPr="00547890" w14:paraId="196D42C6" w14:textId="77777777" w:rsidTr="000B177D">
        <w:trPr>
          <w:trHeight w:val="283"/>
          <w:tblHeader/>
          <w:jc w:val="center"/>
        </w:trPr>
        <w:tc>
          <w:tcPr>
            <w:tcW w:w="1134" w:type="dxa"/>
            <w:vMerge/>
            <w:vAlign w:val="center"/>
            <w:hideMark/>
          </w:tcPr>
          <w:p w14:paraId="735631DF" w14:textId="77777777" w:rsidR="00C5437F" w:rsidRPr="00547890" w:rsidRDefault="00C5437F" w:rsidP="000B177D">
            <w:pPr>
              <w:spacing w:line="240" w:lineRule="auto"/>
              <w:ind w:firstLine="0"/>
              <w:rPr>
                <w:rFonts w:ascii="Arial" w:hAnsi="Arial" w:cs="Arial"/>
                <w:sz w:val="18"/>
                <w:szCs w:val="18"/>
                <w:lang w:val="en-US"/>
              </w:rPr>
            </w:pPr>
          </w:p>
        </w:tc>
        <w:tc>
          <w:tcPr>
            <w:tcW w:w="1701" w:type="dxa"/>
            <w:vMerge/>
            <w:vAlign w:val="center"/>
            <w:hideMark/>
          </w:tcPr>
          <w:p w14:paraId="4CC41E23" w14:textId="77777777" w:rsidR="00C5437F" w:rsidRPr="00547890" w:rsidRDefault="00C5437F" w:rsidP="000B177D">
            <w:pPr>
              <w:spacing w:line="240" w:lineRule="auto"/>
              <w:ind w:firstLine="0"/>
              <w:jc w:val="center"/>
              <w:rPr>
                <w:rFonts w:ascii="Arial" w:hAnsi="Arial" w:cs="Arial"/>
                <w:sz w:val="18"/>
                <w:szCs w:val="18"/>
                <w:lang w:val="en-US"/>
              </w:rPr>
            </w:pPr>
          </w:p>
        </w:tc>
        <w:tc>
          <w:tcPr>
            <w:tcW w:w="850" w:type="dxa"/>
            <w:vMerge/>
            <w:vAlign w:val="center"/>
            <w:hideMark/>
          </w:tcPr>
          <w:p w14:paraId="1AC514BC"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15B938FB" w14:textId="77777777" w:rsidR="00C5437F" w:rsidRPr="00547890" w:rsidRDefault="00C5437F" w:rsidP="000B177D">
            <w:pPr>
              <w:spacing w:line="240" w:lineRule="auto"/>
              <w:ind w:firstLine="0"/>
              <w:jc w:val="center"/>
              <w:rPr>
                <w:rFonts w:ascii="Arial" w:hAnsi="Arial" w:cs="Arial"/>
                <w:sz w:val="18"/>
                <w:szCs w:val="18"/>
                <w:lang w:val="en-US"/>
              </w:rPr>
            </w:pPr>
          </w:p>
        </w:tc>
        <w:tc>
          <w:tcPr>
            <w:tcW w:w="964" w:type="dxa"/>
            <w:vMerge/>
            <w:vAlign w:val="center"/>
            <w:hideMark/>
          </w:tcPr>
          <w:p w14:paraId="7DCBB000" w14:textId="77777777" w:rsidR="00C5437F" w:rsidRPr="00547890" w:rsidRDefault="00C5437F" w:rsidP="000B177D">
            <w:pPr>
              <w:spacing w:line="240" w:lineRule="auto"/>
              <w:ind w:firstLine="0"/>
              <w:jc w:val="center"/>
              <w:rPr>
                <w:rFonts w:ascii="Arial" w:hAnsi="Arial" w:cs="Arial"/>
                <w:sz w:val="18"/>
                <w:szCs w:val="18"/>
                <w:lang w:val="en-US"/>
              </w:rPr>
            </w:pPr>
          </w:p>
        </w:tc>
        <w:tc>
          <w:tcPr>
            <w:tcW w:w="1215" w:type="dxa"/>
            <w:shd w:val="clear" w:color="auto" w:fill="auto"/>
            <w:noWrap/>
            <w:vAlign w:val="center"/>
            <w:hideMark/>
          </w:tcPr>
          <w:p w14:paraId="0A2BE065"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资源库交付</w:t>
            </w:r>
          </w:p>
        </w:tc>
        <w:tc>
          <w:tcPr>
            <w:tcW w:w="1701" w:type="dxa"/>
            <w:shd w:val="clear" w:color="auto" w:fill="auto"/>
            <w:noWrap/>
            <w:vAlign w:val="center"/>
            <w:hideMark/>
          </w:tcPr>
          <w:p w14:paraId="504C47D9" w14:textId="77777777" w:rsidR="00C5437F" w:rsidRPr="00547890" w:rsidRDefault="00C5437F" w:rsidP="000B177D">
            <w:pPr>
              <w:spacing w:line="240" w:lineRule="auto"/>
              <w:ind w:firstLine="0"/>
              <w:jc w:val="center"/>
              <w:rPr>
                <w:rFonts w:ascii="Arial" w:hAnsi="Arial" w:cs="Arial"/>
                <w:sz w:val="18"/>
                <w:szCs w:val="18"/>
                <w:lang w:val="en-US"/>
              </w:rPr>
            </w:pPr>
            <w:r w:rsidRPr="00547890">
              <w:rPr>
                <w:rFonts w:ascii="Arial" w:hAnsi="Arial" w:cs="Arial"/>
                <w:sz w:val="18"/>
                <w:szCs w:val="18"/>
                <w:lang w:val="en-US"/>
              </w:rPr>
              <w:t>项目信息模型交付</w:t>
            </w:r>
          </w:p>
        </w:tc>
      </w:tr>
      <w:tr w:rsidR="006E6A1F" w:rsidRPr="006E6A1F" w14:paraId="3937CFDF" w14:textId="77777777" w:rsidTr="000B177D">
        <w:trPr>
          <w:trHeight w:val="283"/>
          <w:jc w:val="center"/>
        </w:trPr>
        <w:tc>
          <w:tcPr>
            <w:tcW w:w="1134" w:type="dxa"/>
            <w:vMerge w:val="restart"/>
            <w:shd w:val="clear" w:color="auto" w:fill="auto"/>
            <w:noWrap/>
            <w:vAlign w:val="center"/>
            <w:hideMark/>
          </w:tcPr>
          <w:p w14:paraId="0FA771D6" w14:textId="10E9243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25C6D24B" w14:textId="4F0D379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型式</w:t>
            </w:r>
          </w:p>
        </w:tc>
        <w:tc>
          <w:tcPr>
            <w:tcW w:w="850" w:type="dxa"/>
            <w:shd w:val="clear" w:color="auto" w:fill="auto"/>
            <w:noWrap/>
            <w:vAlign w:val="center"/>
          </w:tcPr>
          <w:p w14:paraId="577E5FE3"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26315CBC" w14:textId="18DCAB6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4EBF66E5" w14:textId="4542D74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hideMark/>
          </w:tcPr>
          <w:p w14:paraId="1FDB4DCA" w14:textId="37C9E26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3B43F5C1" w14:textId="05DBC92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0A98363A" w14:textId="77777777" w:rsidTr="000B177D">
        <w:trPr>
          <w:trHeight w:val="283"/>
          <w:jc w:val="center"/>
        </w:trPr>
        <w:tc>
          <w:tcPr>
            <w:tcW w:w="1134" w:type="dxa"/>
            <w:vMerge/>
            <w:vAlign w:val="center"/>
            <w:hideMark/>
          </w:tcPr>
          <w:p w14:paraId="2D2E60E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7491F70" w14:textId="1E4A7DC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额定风量</w:t>
            </w:r>
          </w:p>
        </w:tc>
        <w:tc>
          <w:tcPr>
            <w:tcW w:w="850" w:type="dxa"/>
            <w:shd w:val="clear" w:color="auto" w:fill="auto"/>
            <w:noWrap/>
            <w:vAlign w:val="center"/>
          </w:tcPr>
          <w:p w14:paraId="7B48067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152E04D0" w14:textId="7EBC56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w:t>
            </w:r>
            <w:r w:rsidRPr="006E6A1F">
              <w:rPr>
                <w:rFonts w:ascii="Arial" w:hAnsi="Arial" w:cs="Arial"/>
                <w:color w:val="auto"/>
                <w:sz w:val="18"/>
                <w:szCs w:val="18"/>
                <w:vertAlign w:val="superscript"/>
              </w:rPr>
              <w:t>3</w:t>
            </w:r>
            <w:r w:rsidRPr="006E6A1F">
              <w:rPr>
                <w:rFonts w:ascii="Arial" w:hAnsi="Arial" w:cs="Arial"/>
                <w:color w:val="auto"/>
                <w:sz w:val="18"/>
                <w:szCs w:val="18"/>
              </w:rPr>
              <w:t>/h</w:t>
            </w:r>
          </w:p>
        </w:tc>
        <w:tc>
          <w:tcPr>
            <w:tcW w:w="964" w:type="dxa"/>
            <w:shd w:val="clear" w:color="auto" w:fill="auto"/>
            <w:noWrap/>
            <w:vAlign w:val="center"/>
            <w:hideMark/>
          </w:tcPr>
          <w:p w14:paraId="217B6EEA" w14:textId="70CEA11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175AC833" w14:textId="78782FE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10BF010E" w14:textId="56F9F76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73321BE4" w14:textId="77777777" w:rsidTr="000B177D">
        <w:trPr>
          <w:trHeight w:val="283"/>
          <w:jc w:val="center"/>
        </w:trPr>
        <w:tc>
          <w:tcPr>
            <w:tcW w:w="1134" w:type="dxa"/>
            <w:vMerge/>
            <w:vAlign w:val="center"/>
            <w:hideMark/>
          </w:tcPr>
          <w:p w14:paraId="0C65152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CE86676" w14:textId="5D1DBD4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机外静压</w:t>
            </w:r>
          </w:p>
        </w:tc>
        <w:tc>
          <w:tcPr>
            <w:tcW w:w="850" w:type="dxa"/>
            <w:shd w:val="clear" w:color="auto" w:fill="auto"/>
            <w:noWrap/>
            <w:vAlign w:val="center"/>
          </w:tcPr>
          <w:p w14:paraId="1AAF7DA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59755A9F" w14:textId="205DF5A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Pa</w:t>
            </w:r>
          </w:p>
        </w:tc>
        <w:tc>
          <w:tcPr>
            <w:tcW w:w="964" w:type="dxa"/>
            <w:shd w:val="clear" w:color="auto" w:fill="auto"/>
            <w:noWrap/>
            <w:vAlign w:val="center"/>
            <w:hideMark/>
          </w:tcPr>
          <w:p w14:paraId="06225A82" w14:textId="082DACF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6EF6F169" w14:textId="6388844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12982E3A" w14:textId="4050F76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0C2A9EB5" w14:textId="77777777" w:rsidTr="000B177D">
        <w:trPr>
          <w:trHeight w:val="283"/>
          <w:jc w:val="center"/>
        </w:trPr>
        <w:tc>
          <w:tcPr>
            <w:tcW w:w="1134" w:type="dxa"/>
            <w:vMerge/>
            <w:vAlign w:val="center"/>
          </w:tcPr>
          <w:p w14:paraId="6464FC3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12C32D5" w14:textId="13DE14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额定电压</w:t>
            </w:r>
          </w:p>
        </w:tc>
        <w:tc>
          <w:tcPr>
            <w:tcW w:w="850" w:type="dxa"/>
            <w:shd w:val="clear" w:color="auto" w:fill="auto"/>
            <w:noWrap/>
            <w:vAlign w:val="center"/>
          </w:tcPr>
          <w:p w14:paraId="67A6C3F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3B973A4" w14:textId="1759E61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V</w:t>
            </w:r>
          </w:p>
        </w:tc>
        <w:tc>
          <w:tcPr>
            <w:tcW w:w="964" w:type="dxa"/>
            <w:shd w:val="clear" w:color="auto" w:fill="auto"/>
            <w:noWrap/>
            <w:vAlign w:val="center"/>
          </w:tcPr>
          <w:p w14:paraId="7C960CED" w14:textId="55594AC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37AE2B3" w14:textId="57C5435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3C57B795" w14:textId="51EF575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FF14E17" w14:textId="77777777" w:rsidTr="000B177D">
        <w:trPr>
          <w:trHeight w:val="283"/>
          <w:jc w:val="center"/>
        </w:trPr>
        <w:tc>
          <w:tcPr>
            <w:tcW w:w="1134" w:type="dxa"/>
            <w:vMerge/>
            <w:vAlign w:val="center"/>
          </w:tcPr>
          <w:p w14:paraId="5A17357B"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76BA492" w14:textId="4895206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额定电流</w:t>
            </w:r>
          </w:p>
        </w:tc>
        <w:tc>
          <w:tcPr>
            <w:tcW w:w="850" w:type="dxa"/>
            <w:shd w:val="clear" w:color="auto" w:fill="auto"/>
            <w:noWrap/>
            <w:vAlign w:val="center"/>
          </w:tcPr>
          <w:p w14:paraId="07955CA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810C79E" w14:textId="7B11A06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A</w:t>
            </w:r>
          </w:p>
        </w:tc>
        <w:tc>
          <w:tcPr>
            <w:tcW w:w="964" w:type="dxa"/>
            <w:shd w:val="clear" w:color="auto" w:fill="auto"/>
            <w:noWrap/>
            <w:vAlign w:val="center"/>
          </w:tcPr>
          <w:p w14:paraId="06C6B46B" w14:textId="5D8316D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004334F" w14:textId="3415F0D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C31074A" w14:textId="6905EF2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4DCDAC0B" w14:textId="77777777" w:rsidTr="000B177D">
        <w:trPr>
          <w:trHeight w:val="283"/>
          <w:jc w:val="center"/>
        </w:trPr>
        <w:tc>
          <w:tcPr>
            <w:tcW w:w="1134" w:type="dxa"/>
            <w:vMerge/>
            <w:vAlign w:val="center"/>
          </w:tcPr>
          <w:p w14:paraId="774DA8A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94B5EB6" w14:textId="67FF0C1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额定功率</w:t>
            </w:r>
          </w:p>
        </w:tc>
        <w:tc>
          <w:tcPr>
            <w:tcW w:w="850" w:type="dxa"/>
            <w:shd w:val="clear" w:color="auto" w:fill="auto"/>
            <w:noWrap/>
            <w:vAlign w:val="center"/>
          </w:tcPr>
          <w:p w14:paraId="5B7D62B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4416816" w14:textId="2E34005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KW</w:t>
            </w:r>
          </w:p>
        </w:tc>
        <w:tc>
          <w:tcPr>
            <w:tcW w:w="964" w:type="dxa"/>
            <w:shd w:val="clear" w:color="auto" w:fill="auto"/>
            <w:noWrap/>
            <w:vAlign w:val="center"/>
          </w:tcPr>
          <w:p w14:paraId="0C431120" w14:textId="194D480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3F4B94B" w14:textId="7ED1798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5E751C5B" w14:textId="4A37E3D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741AA073" w14:textId="77777777" w:rsidTr="000B177D">
        <w:trPr>
          <w:trHeight w:val="283"/>
          <w:jc w:val="center"/>
        </w:trPr>
        <w:tc>
          <w:tcPr>
            <w:tcW w:w="1134" w:type="dxa"/>
            <w:vMerge/>
            <w:vAlign w:val="center"/>
          </w:tcPr>
          <w:p w14:paraId="664E0BCB"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B2756DE" w14:textId="147F703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转速n</w:t>
            </w:r>
          </w:p>
        </w:tc>
        <w:tc>
          <w:tcPr>
            <w:tcW w:w="850" w:type="dxa"/>
            <w:shd w:val="clear" w:color="auto" w:fill="auto"/>
            <w:noWrap/>
            <w:vAlign w:val="center"/>
          </w:tcPr>
          <w:p w14:paraId="0F3C609D"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A5311F9" w14:textId="3020EF8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r/min</w:t>
            </w:r>
          </w:p>
        </w:tc>
        <w:tc>
          <w:tcPr>
            <w:tcW w:w="964" w:type="dxa"/>
            <w:shd w:val="clear" w:color="auto" w:fill="auto"/>
            <w:noWrap/>
            <w:vAlign w:val="center"/>
          </w:tcPr>
          <w:p w14:paraId="7FE53400" w14:textId="1EDD111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708ED32" w14:textId="65AA3F3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4C80611E" w14:textId="116F210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D14D5BB" w14:textId="77777777" w:rsidTr="000B177D">
        <w:trPr>
          <w:trHeight w:val="283"/>
          <w:jc w:val="center"/>
        </w:trPr>
        <w:tc>
          <w:tcPr>
            <w:tcW w:w="1134" w:type="dxa"/>
            <w:vMerge/>
            <w:vAlign w:val="center"/>
          </w:tcPr>
          <w:p w14:paraId="3C8A52D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198CDB6" w14:textId="506FE56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噪音</w:t>
            </w:r>
          </w:p>
        </w:tc>
        <w:tc>
          <w:tcPr>
            <w:tcW w:w="850" w:type="dxa"/>
            <w:shd w:val="clear" w:color="auto" w:fill="auto"/>
            <w:noWrap/>
            <w:vAlign w:val="center"/>
          </w:tcPr>
          <w:p w14:paraId="7E187D2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C8650A9" w14:textId="66A3911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dB(A)</w:t>
            </w:r>
          </w:p>
        </w:tc>
        <w:tc>
          <w:tcPr>
            <w:tcW w:w="964" w:type="dxa"/>
            <w:shd w:val="clear" w:color="auto" w:fill="auto"/>
            <w:noWrap/>
            <w:vAlign w:val="center"/>
          </w:tcPr>
          <w:p w14:paraId="17D110E1" w14:textId="102A39D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4A814508" w14:textId="129F1D9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5C420DB6" w14:textId="4F9549F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3C17CEE2" w14:textId="77777777" w:rsidTr="000B177D">
        <w:trPr>
          <w:trHeight w:val="283"/>
          <w:jc w:val="center"/>
        </w:trPr>
        <w:tc>
          <w:tcPr>
            <w:tcW w:w="1134" w:type="dxa"/>
            <w:vMerge/>
            <w:vAlign w:val="center"/>
          </w:tcPr>
          <w:p w14:paraId="5358663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156FD05" w14:textId="68A5714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风机效率</w:t>
            </w:r>
          </w:p>
        </w:tc>
        <w:tc>
          <w:tcPr>
            <w:tcW w:w="850" w:type="dxa"/>
            <w:shd w:val="clear" w:color="auto" w:fill="auto"/>
            <w:noWrap/>
            <w:vAlign w:val="center"/>
          </w:tcPr>
          <w:p w14:paraId="0135478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4063EBD" w14:textId="0E6B650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2EA1DA8C" w14:textId="1F53826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249FE29" w14:textId="03C1A77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3BA82171" w14:textId="7230ABE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42C9375" w14:textId="77777777" w:rsidTr="000B177D">
        <w:trPr>
          <w:trHeight w:val="283"/>
          <w:jc w:val="center"/>
        </w:trPr>
        <w:tc>
          <w:tcPr>
            <w:tcW w:w="1134" w:type="dxa"/>
            <w:vMerge/>
            <w:vAlign w:val="center"/>
          </w:tcPr>
          <w:p w14:paraId="78687DF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BB5E3C5" w14:textId="5B49CCC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风机节能评估值η</w:t>
            </w:r>
          </w:p>
        </w:tc>
        <w:tc>
          <w:tcPr>
            <w:tcW w:w="850" w:type="dxa"/>
            <w:shd w:val="clear" w:color="auto" w:fill="auto"/>
            <w:noWrap/>
            <w:vAlign w:val="center"/>
          </w:tcPr>
          <w:p w14:paraId="6BEFD17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A436DFD" w14:textId="2178675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37DF5FBF" w14:textId="35768C5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F68FE41" w14:textId="5508285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49EEAB40" w14:textId="6B8E6CF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30F82FDE" w14:textId="77777777" w:rsidTr="000B177D">
        <w:trPr>
          <w:trHeight w:val="283"/>
          <w:jc w:val="center"/>
        </w:trPr>
        <w:tc>
          <w:tcPr>
            <w:tcW w:w="1134" w:type="dxa"/>
            <w:vMerge/>
            <w:vAlign w:val="center"/>
          </w:tcPr>
          <w:p w14:paraId="1D21EE3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9BC4703" w14:textId="6B49CA1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单位风量耗功率</w:t>
            </w:r>
          </w:p>
        </w:tc>
        <w:tc>
          <w:tcPr>
            <w:tcW w:w="850" w:type="dxa"/>
            <w:shd w:val="clear" w:color="auto" w:fill="auto"/>
            <w:noWrap/>
            <w:vAlign w:val="center"/>
          </w:tcPr>
          <w:p w14:paraId="06FD1D2D"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7550E15" w14:textId="39F74BA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tcPr>
          <w:p w14:paraId="550A0116" w14:textId="216F329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7BD89170" w14:textId="0544D4E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3E507DD5" w14:textId="075B1B5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1292D533" w14:textId="77777777" w:rsidTr="000B177D">
        <w:trPr>
          <w:trHeight w:val="283"/>
          <w:jc w:val="center"/>
        </w:trPr>
        <w:tc>
          <w:tcPr>
            <w:tcW w:w="1134" w:type="dxa"/>
            <w:vMerge/>
            <w:vAlign w:val="center"/>
          </w:tcPr>
          <w:p w14:paraId="3C51292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0A54871" w14:textId="5DD8B1A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适用温度</w:t>
            </w:r>
          </w:p>
        </w:tc>
        <w:tc>
          <w:tcPr>
            <w:tcW w:w="850" w:type="dxa"/>
            <w:shd w:val="clear" w:color="auto" w:fill="auto"/>
            <w:noWrap/>
            <w:vAlign w:val="center"/>
          </w:tcPr>
          <w:p w14:paraId="2FD8C72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A5D1489" w14:textId="7F97212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w:t>
            </w:r>
          </w:p>
        </w:tc>
        <w:tc>
          <w:tcPr>
            <w:tcW w:w="964" w:type="dxa"/>
            <w:shd w:val="clear" w:color="auto" w:fill="auto"/>
            <w:noWrap/>
            <w:vAlign w:val="center"/>
          </w:tcPr>
          <w:p w14:paraId="4FE99ECA" w14:textId="2F6AFB7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507D8F1D" w14:textId="10887A6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7BE81C4E" w14:textId="4FC217C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5FF59BF3" w14:textId="77777777" w:rsidTr="000B177D">
        <w:trPr>
          <w:trHeight w:val="283"/>
          <w:jc w:val="center"/>
        </w:trPr>
        <w:tc>
          <w:tcPr>
            <w:tcW w:w="1134" w:type="dxa"/>
            <w:vMerge/>
            <w:vAlign w:val="center"/>
          </w:tcPr>
          <w:p w14:paraId="2609B88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DF9EDCF" w14:textId="7FE1C25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外形尺寸</w:t>
            </w:r>
          </w:p>
        </w:tc>
        <w:tc>
          <w:tcPr>
            <w:tcW w:w="850" w:type="dxa"/>
            <w:shd w:val="clear" w:color="auto" w:fill="auto"/>
            <w:noWrap/>
            <w:vAlign w:val="center"/>
          </w:tcPr>
          <w:p w14:paraId="58251050"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0EFBF68" w14:textId="7EF1724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288EB34D" w14:textId="1935039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581657F" w14:textId="73F22A9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501F686A" w14:textId="5A75901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21A4449B" w14:textId="77777777" w:rsidTr="000B177D">
        <w:trPr>
          <w:trHeight w:val="283"/>
          <w:jc w:val="center"/>
        </w:trPr>
        <w:tc>
          <w:tcPr>
            <w:tcW w:w="1134" w:type="dxa"/>
            <w:vMerge/>
            <w:vAlign w:val="center"/>
          </w:tcPr>
          <w:p w14:paraId="6C6C934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C5A7750" w14:textId="426F6B8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重量</w:t>
            </w:r>
          </w:p>
        </w:tc>
        <w:tc>
          <w:tcPr>
            <w:tcW w:w="850" w:type="dxa"/>
            <w:shd w:val="clear" w:color="auto" w:fill="auto"/>
            <w:noWrap/>
            <w:vAlign w:val="center"/>
          </w:tcPr>
          <w:p w14:paraId="55A0093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78E2B97" w14:textId="76B48E4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w:t>
            </w:r>
          </w:p>
        </w:tc>
        <w:tc>
          <w:tcPr>
            <w:tcW w:w="964" w:type="dxa"/>
            <w:shd w:val="clear" w:color="auto" w:fill="auto"/>
            <w:noWrap/>
            <w:vAlign w:val="center"/>
          </w:tcPr>
          <w:p w14:paraId="242B2AEE" w14:textId="7C8E4BC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71AB5AB" w14:textId="42993A6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46B8265B" w14:textId="4362AA5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1B0A880F" w14:textId="77777777" w:rsidTr="000B177D">
        <w:trPr>
          <w:trHeight w:val="283"/>
          <w:jc w:val="center"/>
        </w:trPr>
        <w:tc>
          <w:tcPr>
            <w:tcW w:w="1134" w:type="dxa"/>
            <w:vMerge/>
            <w:vAlign w:val="center"/>
          </w:tcPr>
          <w:p w14:paraId="35E8B61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B9E6AA5" w14:textId="545E2BC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变频</w:t>
            </w:r>
          </w:p>
        </w:tc>
        <w:tc>
          <w:tcPr>
            <w:tcW w:w="850" w:type="dxa"/>
            <w:shd w:val="clear" w:color="auto" w:fill="auto"/>
            <w:noWrap/>
            <w:vAlign w:val="center"/>
          </w:tcPr>
          <w:p w14:paraId="476E110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4915379" w14:textId="25DABF4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tcPr>
          <w:p w14:paraId="363C3FCB" w14:textId="196B606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tcPr>
          <w:p w14:paraId="40682BBB" w14:textId="6DCF879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77628EBB" w14:textId="4A87A67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9D3BFC2" w14:textId="77777777" w:rsidTr="000B177D">
        <w:trPr>
          <w:trHeight w:val="283"/>
          <w:jc w:val="center"/>
        </w:trPr>
        <w:tc>
          <w:tcPr>
            <w:tcW w:w="1134" w:type="dxa"/>
            <w:vMerge/>
            <w:vAlign w:val="center"/>
          </w:tcPr>
          <w:p w14:paraId="7E125F1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1D80088" w14:textId="35283C6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噪音</w:t>
            </w:r>
          </w:p>
        </w:tc>
        <w:tc>
          <w:tcPr>
            <w:tcW w:w="850" w:type="dxa"/>
            <w:shd w:val="clear" w:color="auto" w:fill="auto"/>
            <w:noWrap/>
            <w:vAlign w:val="center"/>
          </w:tcPr>
          <w:p w14:paraId="769913F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9A07553" w14:textId="54D84A1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dB(A)</w:t>
            </w:r>
          </w:p>
        </w:tc>
        <w:tc>
          <w:tcPr>
            <w:tcW w:w="964" w:type="dxa"/>
            <w:shd w:val="clear" w:color="auto" w:fill="auto"/>
            <w:noWrap/>
            <w:vAlign w:val="center"/>
          </w:tcPr>
          <w:p w14:paraId="4BC1D5C8" w14:textId="3713231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6333152" w14:textId="6D3B887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54F8048F" w14:textId="1F4F7A5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bl>
    <w:p w14:paraId="45AD46A0" w14:textId="77777777" w:rsidR="00C5437F" w:rsidRPr="006E6A1F" w:rsidRDefault="00C5437F" w:rsidP="00750B72">
      <w:pPr>
        <w:pStyle w:val="aff6"/>
        <w:rPr>
          <w:rFonts w:ascii="Arial" w:hAnsi="Arial" w:cs="Arial"/>
          <w:color w:val="auto"/>
        </w:rPr>
      </w:pPr>
    </w:p>
    <w:p w14:paraId="27BD82F5" w14:textId="58BF2111"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-41 </w:t>
      </w:r>
      <w:r w:rsidRPr="006E6A1F">
        <w:rPr>
          <w:rFonts w:ascii="Arial" w:hAnsi="Arial" w:cs="Arial"/>
          <w:color w:val="auto"/>
        </w:rPr>
        <w:fldChar w:fldCharType="end"/>
      </w:r>
      <w:r w:rsidRPr="006E6A1F">
        <w:rPr>
          <w:rFonts w:hint="eastAsia"/>
          <w:color w:val="auto"/>
        </w:rPr>
        <w:t>温度控制设备</w:t>
      </w:r>
      <w:r w:rsidRPr="006E6A1F">
        <w:rPr>
          <w:rFonts w:ascii="Arial" w:hAnsi="Arial" w:cs="Arial"/>
          <w:color w:val="auto"/>
        </w:rPr>
        <w:t>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621CE2B4" w14:textId="77777777" w:rsidTr="000B177D">
        <w:trPr>
          <w:trHeight w:val="283"/>
          <w:tblHeader/>
          <w:jc w:val="center"/>
        </w:trPr>
        <w:tc>
          <w:tcPr>
            <w:tcW w:w="1134" w:type="dxa"/>
            <w:vMerge w:val="restart"/>
            <w:shd w:val="clear" w:color="auto" w:fill="auto"/>
            <w:noWrap/>
            <w:vAlign w:val="center"/>
            <w:hideMark/>
          </w:tcPr>
          <w:p w14:paraId="630C14CD"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6186DB6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0D9C03F2"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35500241"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597338F3"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345CAB1A"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398A1E68" w14:textId="77777777" w:rsidTr="000B177D">
        <w:trPr>
          <w:trHeight w:val="283"/>
          <w:tblHeader/>
          <w:jc w:val="center"/>
        </w:trPr>
        <w:tc>
          <w:tcPr>
            <w:tcW w:w="1134" w:type="dxa"/>
            <w:vMerge/>
            <w:vAlign w:val="center"/>
            <w:hideMark/>
          </w:tcPr>
          <w:p w14:paraId="09320091"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5E4C60BD"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332816FE"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2406CA11"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3382C611"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3AF5567D"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7103CADB"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30955FE7" w14:textId="77777777" w:rsidTr="000B177D">
        <w:trPr>
          <w:trHeight w:val="283"/>
          <w:jc w:val="center"/>
        </w:trPr>
        <w:tc>
          <w:tcPr>
            <w:tcW w:w="1134" w:type="dxa"/>
            <w:vMerge w:val="restart"/>
            <w:shd w:val="clear" w:color="auto" w:fill="auto"/>
            <w:noWrap/>
            <w:vAlign w:val="center"/>
            <w:hideMark/>
          </w:tcPr>
          <w:p w14:paraId="02BD5686" w14:textId="3597A70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34AD04E2" w14:textId="20FFC16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类型</w:t>
            </w:r>
          </w:p>
        </w:tc>
        <w:tc>
          <w:tcPr>
            <w:tcW w:w="850" w:type="dxa"/>
            <w:shd w:val="clear" w:color="auto" w:fill="auto"/>
            <w:noWrap/>
            <w:vAlign w:val="center"/>
          </w:tcPr>
          <w:p w14:paraId="6CA1206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7C64F923" w14:textId="7117448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48B6BF4E" w14:textId="7266D6A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hideMark/>
          </w:tcPr>
          <w:p w14:paraId="25D5FC76" w14:textId="00AAC9D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1D430EA4" w14:textId="653ED63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748C9074" w14:textId="77777777" w:rsidTr="000B177D">
        <w:trPr>
          <w:trHeight w:val="283"/>
          <w:jc w:val="center"/>
        </w:trPr>
        <w:tc>
          <w:tcPr>
            <w:tcW w:w="1134" w:type="dxa"/>
            <w:vMerge/>
            <w:vAlign w:val="center"/>
            <w:hideMark/>
          </w:tcPr>
          <w:p w14:paraId="6D8CEED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2B3AAB6" w14:textId="7936F4D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额定加湿量</w:t>
            </w:r>
          </w:p>
        </w:tc>
        <w:tc>
          <w:tcPr>
            <w:tcW w:w="850" w:type="dxa"/>
            <w:shd w:val="clear" w:color="auto" w:fill="auto"/>
            <w:noWrap/>
            <w:vAlign w:val="center"/>
          </w:tcPr>
          <w:p w14:paraId="51A8E4A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5758C105" w14:textId="75DE50F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kg/h</w:t>
            </w:r>
          </w:p>
        </w:tc>
        <w:tc>
          <w:tcPr>
            <w:tcW w:w="964" w:type="dxa"/>
            <w:shd w:val="clear" w:color="auto" w:fill="auto"/>
            <w:noWrap/>
            <w:vAlign w:val="center"/>
            <w:hideMark/>
          </w:tcPr>
          <w:p w14:paraId="02F1BB4E" w14:textId="47F70C4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0EAB54B0" w14:textId="592128F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5DDCA401" w14:textId="17F5FFB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76EF73C" w14:textId="77777777" w:rsidTr="000B177D">
        <w:trPr>
          <w:trHeight w:val="283"/>
          <w:jc w:val="center"/>
        </w:trPr>
        <w:tc>
          <w:tcPr>
            <w:tcW w:w="1134" w:type="dxa"/>
            <w:vMerge/>
            <w:vAlign w:val="center"/>
            <w:hideMark/>
          </w:tcPr>
          <w:p w14:paraId="4F8EA70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EAA9F2C" w14:textId="1B204A2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额定除湿量</w:t>
            </w:r>
          </w:p>
        </w:tc>
        <w:tc>
          <w:tcPr>
            <w:tcW w:w="850" w:type="dxa"/>
            <w:shd w:val="clear" w:color="auto" w:fill="auto"/>
            <w:noWrap/>
            <w:vAlign w:val="center"/>
          </w:tcPr>
          <w:p w14:paraId="62A9167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0BD028B4" w14:textId="340046A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kg/h</w:t>
            </w:r>
          </w:p>
        </w:tc>
        <w:tc>
          <w:tcPr>
            <w:tcW w:w="964" w:type="dxa"/>
            <w:shd w:val="clear" w:color="auto" w:fill="auto"/>
            <w:noWrap/>
            <w:vAlign w:val="center"/>
            <w:hideMark/>
          </w:tcPr>
          <w:p w14:paraId="4BB647D3" w14:textId="308A354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2AEE399A" w14:textId="73E798F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10249B85" w14:textId="451CAAC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10C3AEB5" w14:textId="77777777" w:rsidTr="000B177D">
        <w:trPr>
          <w:trHeight w:val="283"/>
          <w:jc w:val="center"/>
        </w:trPr>
        <w:tc>
          <w:tcPr>
            <w:tcW w:w="1134" w:type="dxa"/>
            <w:vMerge/>
            <w:vAlign w:val="center"/>
          </w:tcPr>
          <w:p w14:paraId="270FA24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DD20DDC" w14:textId="3C085D4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适用面积</w:t>
            </w:r>
          </w:p>
        </w:tc>
        <w:tc>
          <w:tcPr>
            <w:tcW w:w="850" w:type="dxa"/>
            <w:shd w:val="clear" w:color="auto" w:fill="auto"/>
            <w:noWrap/>
            <w:vAlign w:val="center"/>
          </w:tcPr>
          <w:p w14:paraId="1E6A790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5B0EB29" w14:textId="7920570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1F3A6EE5" w14:textId="15C8D48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tcPr>
          <w:p w14:paraId="1FBD095B" w14:textId="4546F2F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321CAA72" w14:textId="0D0B7A4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58F1710C" w14:textId="77777777" w:rsidTr="000B177D">
        <w:trPr>
          <w:trHeight w:val="283"/>
          <w:jc w:val="center"/>
        </w:trPr>
        <w:tc>
          <w:tcPr>
            <w:tcW w:w="1134" w:type="dxa"/>
            <w:vMerge/>
            <w:vAlign w:val="center"/>
          </w:tcPr>
          <w:p w14:paraId="3E1220AF"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87CA5A0" w14:textId="2B61B64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额定电压</w:t>
            </w:r>
          </w:p>
        </w:tc>
        <w:tc>
          <w:tcPr>
            <w:tcW w:w="850" w:type="dxa"/>
            <w:shd w:val="clear" w:color="auto" w:fill="auto"/>
            <w:noWrap/>
            <w:vAlign w:val="center"/>
          </w:tcPr>
          <w:p w14:paraId="40EAD2F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BAC9139" w14:textId="4F05D8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V</w:t>
            </w:r>
          </w:p>
        </w:tc>
        <w:tc>
          <w:tcPr>
            <w:tcW w:w="964" w:type="dxa"/>
            <w:shd w:val="clear" w:color="auto" w:fill="auto"/>
            <w:noWrap/>
            <w:vAlign w:val="center"/>
          </w:tcPr>
          <w:p w14:paraId="764BE75C" w14:textId="3A9174B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58F7A257" w14:textId="0CB5231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2F1BCF6E" w14:textId="1AE77B3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37EB279B" w14:textId="77777777" w:rsidTr="000B177D">
        <w:trPr>
          <w:trHeight w:val="283"/>
          <w:jc w:val="center"/>
        </w:trPr>
        <w:tc>
          <w:tcPr>
            <w:tcW w:w="1134" w:type="dxa"/>
            <w:vMerge/>
            <w:vAlign w:val="center"/>
          </w:tcPr>
          <w:p w14:paraId="418ABB2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23A2F7F" w14:textId="37B7EEA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额定电流</w:t>
            </w:r>
          </w:p>
        </w:tc>
        <w:tc>
          <w:tcPr>
            <w:tcW w:w="850" w:type="dxa"/>
            <w:shd w:val="clear" w:color="auto" w:fill="auto"/>
            <w:noWrap/>
            <w:vAlign w:val="center"/>
          </w:tcPr>
          <w:p w14:paraId="0D3CBF5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E84C917" w14:textId="189A7DE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A</w:t>
            </w:r>
          </w:p>
        </w:tc>
        <w:tc>
          <w:tcPr>
            <w:tcW w:w="964" w:type="dxa"/>
            <w:shd w:val="clear" w:color="auto" w:fill="auto"/>
            <w:noWrap/>
            <w:vAlign w:val="center"/>
          </w:tcPr>
          <w:p w14:paraId="77236470" w14:textId="40B1BAC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3D11FBD" w14:textId="0EB3CF3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28BB63AA" w14:textId="44112CC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2B506A6E" w14:textId="77777777" w:rsidTr="000B177D">
        <w:trPr>
          <w:trHeight w:val="283"/>
          <w:jc w:val="center"/>
        </w:trPr>
        <w:tc>
          <w:tcPr>
            <w:tcW w:w="1134" w:type="dxa"/>
            <w:vMerge/>
            <w:vAlign w:val="center"/>
          </w:tcPr>
          <w:p w14:paraId="535B3DA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E58E90F" w14:textId="3675B7B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额定功率</w:t>
            </w:r>
          </w:p>
        </w:tc>
        <w:tc>
          <w:tcPr>
            <w:tcW w:w="850" w:type="dxa"/>
            <w:shd w:val="clear" w:color="auto" w:fill="auto"/>
            <w:noWrap/>
            <w:vAlign w:val="center"/>
          </w:tcPr>
          <w:p w14:paraId="63F1E9E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2A6E35C" w14:textId="5500229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KW</w:t>
            </w:r>
          </w:p>
        </w:tc>
        <w:tc>
          <w:tcPr>
            <w:tcW w:w="964" w:type="dxa"/>
            <w:shd w:val="clear" w:color="auto" w:fill="auto"/>
            <w:noWrap/>
            <w:vAlign w:val="center"/>
          </w:tcPr>
          <w:p w14:paraId="676D3336" w14:textId="03C557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35282F2" w14:textId="2D2B0F3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6F766011" w14:textId="737AB74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C087BC1" w14:textId="77777777" w:rsidTr="000B177D">
        <w:trPr>
          <w:trHeight w:val="283"/>
          <w:jc w:val="center"/>
        </w:trPr>
        <w:tc>
          <w:tcPr>
            <w:tcW w:w="1134" w:type="dxa"/>
            <w:vMerge/>
            <w:vAlign w:val="center"/>
          </w:tcPr>
          <w:p w14:paraId="470FDA59"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63860BF" w14:textId="24DC830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额定风量</w:t>
            </w:r>
          </w:p>
        </w:tc>
        <w:tc>
          <w:tcPr>
            <w:tcW w:w="850" w:type="dxa"/>
            <w:shd w:val="clear" w:color="auto" w:fill="auto"/>
            <w:noWrap/>
            <w:vAlign w:val="center"/>
          </w:tcPr>
          <w:p w14:paraId="7BE4661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42E4181" w14:textId="7AD5426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w:t>
            </w:r>
            <w:r w:rsidRPr="006E6A1F">
              <w:rPr>
                <w:rFonts w:ascii="Arial" w:hAnsi="Arial" w:cs="Arial"/>
                <w:color w:val="auto"/>
                <w:sz w:val="18"/>
                <w:szCs w:val="18"/>
                <w:vertAlign w:val="superscript"/>
              </w:rPr>
              <w:t>3</w:t>
            </w:r>
            <w:r w:rsidRPr="006E6A1F">
              <w:rPr>
                <w:rFonts w:ascii="Arial" w:hAnsi="Arial" w:cs="Arial"/>
                <w:color w:val="auto"/>
                <w:sz w:val="18"/>
                <w:szCs w:val="18"/>
              </w:rPr>
              <w:t>/h</w:t>
            </w:r>
          </w:p>
        </w:tc>
        <w:tc>
          <w:tcPr>
            <w:tcW w:w="964" w:type="dxa"/>
            <w:shd w:val="clear" w:color="auto" w:fill="auto"/>
            <w:noWrap/>
            <w:vAlign w:val="center"/>
          </w:tcPr>
          <w:p w14:paraId="7D9392C1" w14:textId="2E205B0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171EC5A" w14:textId="06E9C5C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2A850473" w14:textId="7760977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58EB30AC" w14:textId="77777777" w:rsidTr="000B177D">
        <w:trPr>
          <w:trHeight w:val="283"/>
          <w:jc w:val="center"/>
        </w:trPr>
        <w:tc>
          <w:tcPr>
            <w:tcW w:w="1134" w:type="dxa"/>
            <w:vMerge/>
            <w:vAlign w:val="center"/>
          </w:tcPr>
          <w:p w14:paraId="7C807BF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821BA27" w14:textId="5EBBF6F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外形尺寸</w:t>
            </w:r>
          </w:p>
        </w:tc>
        <w:tc>
          <w:tcPr>
            <w:tcW w:w="850" w:type="dxa"/>
            <w:shd w:val="clear" w:color="auto" w:fill="auto"/>
            <w:noWrap/>
            <w:vAlign w:val="center"/>
          </w:tcPr>
          <w:p w14:paraId="70EF662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B2F976D" w14:textId="32A2583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5BD10ABC" w14:textId="0436FC0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7D95BBD7" w14:textId="127D1EE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7454165F" w14:textId="21B8595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773734C4" w14:textId="77777777" w:rsidTr="000B177D">
        <w:trPr>
          <w:trHeight w:val="283"/>
          <w:jc w:val="center"/>
        </w:trPr>
        <w:tc>
          <w:tcPr>
            <w:tcW w:w="1134" w:type="dxa"/>
            <w:vMerge/>
            <w:vAlign w:val="center"/>
          </w:tcPr>
          <w:p w14:paraId="51B7218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98F3413" w14:textId="67373CA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重量</w:t>
            </w:r>
          </w:p>
        </w:tc>
        <w:tc>
          <w:tcPr>
            <w:tcW w:w="850" w:type="dxa"/>
            <w:shd w:val="clear" w:color="auto" w:fill="auto"/>
            <w:noWrap/>
            <w:vAlign w:val="center"/>
          </w:tcPr>
          <w:p w14:paraId="05CDC7E6"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427A73EF" w14:textId="385D83B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w:t>
            </w:r>
          </w:p>
        </w:tc>
        <w:tc>
          <w:tcPr>
            <w:tcW w:w="964" w:type="dxa"/>
            <w:shd w:val="clear" w:color="auto" w:fill="auto"/>
            <w:noWrap/>
            <w:vAlign w:val="center"/>
          </w:tcPr>
          <w:p w14:paraId="6EBE6632" w14:textId="5ABCDAF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9638C38" w14:textId="574412B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1B070428" w14:textId="3F5AD14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1F0EF203" w14:textId="77777777" w:rsidTr="000B177D">
        <w:trPr>
          <w:trHeight w:val="283"/>
          <w:jc w:val="center"/>
        </w:trPr>
        <w:tc>
          <w:tcPr>
            <w:tcW w:w="1134" w:type="dxa"/>
            <w:vMerge/>
            <w:vAlign w:val="center"/>
          </w:tcPr>
          <w:p w14:paraId="1BF032E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8DE5AFA" w14:textId="20C0F7A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湿度调节范围</w:t>
            </w:r>
          </w:p>
        </w:tc>
        <w:tc>
          <w:tcPr>
            <w:tcW w:w="850" w:type="dxa"/>
            <w:shd w:val="clear" w:color="auto" w:fill="auto"/>
            <w:noWrap/>
            <w:vAlign w:val="center"/>
          </w:tcPr>
          <w:p w14:paraId="3555217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DF149EA" w14:textId="78E94EC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4CAD69A1" w14:textId="278C786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33BA143D" w14:textId="0947FBF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4A73E55" w14:textId="01B956D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D9F37AB" w14:textId="77777777" w:rsidTr="000B177D">
        <w:trPr>
          <w:trHeight w:val="283"/>
          <w:jc w:val="center"/>
        </w:trPr>
        <w:tc>
          <w:tcPr>
            <w:tcW w:w="1134" w:type="dxa"/>
            <w:vMerge/>
            <w:vAlign w:val="center"/>
          </w:tcPr>
          <w:p w14:paraId="1B671A3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D662BAA" w14:textId="14412E7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湿度调节精度±</w:t>
            </w:r>
          </w:p>
        </w:tc>
        <w:tc>
          <w:tcPr>
            <w:tcW w:w="850" w:type="dxa"/>
            <w:shd w:val="clear" w:color="auto" w:fill="auto"/>
            <w:noWrap/>
            <w:vAlign w:val="center"/>
          </w:tcPr>
          <w:p w14:paraId="33A5F79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1194098" w14:textId="7DDC276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40CFB2AD" w14:textId="1E0EF4B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7B067E2C" w14:textId="42512BC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432355CB" w14:textId="5DB4A12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E9342AA" w14:textId="77777777" w:rsidTr="000B177D">
        <w:trPr>
          <w:trHeight w:val="283"/>
          <w:jc w:val="center"/>
        </w:trPr>
        <w:tc>
          <w:tcPr>
            <w:tcW w:w="1134" w:type="dxa"/>
            <w:vMerge/>
            <w:vAlign w:val="center"/>
          </w:tcPr>
          <w:p w14:paraId="20277CA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5E6E5B8" w14:textId="41B44B4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噪音</w:t>
            </w:r>
          </w:p>
        </w:tc>
        <w:tc>
          <w:tcPr>
            <w:tcW w:w="850" w:type="dxa"/>
            <w:shd w:val="clear" w:color="auto" w:fill="auto"/>
            <w:noWrap/>
            <w:vAlign w:val="center"/>
          </w:tcPr>
          <w:p w14:paraId="26079AC3"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CC8F94B" w14:textId="01E7CDD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dB(A)</w:t>
            </w:r>
          </w:p>
        </w:tc>
        <w:tc>
          <w:tcPr>
            <w:tcW w:w="964" w:type="dxa"/>
            <w:shd w:val="clear" w:color="auto" w:fill="auto"/>
            <w:noWrap/>
            <w:vAlign w:val="center"/>
          </w:tcPr>
          <w:p w14:paraId="15106C8B" w14:textId="2CE84CF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3220D01D" w14:textId="69D88C0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2FDCA42E" w14:textId="1C5B41A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bl>
    <w:p w14:paraId="7E356FB9" w14:textId="77777777" w:rsidR="00C5437F" w:rsidRPr="006E6A1F" w:rsidRDefault="00C5437F" w:rsidP="00750B72">
      <w:pPr>
        <w:pStyle w:val="aff6"/>
        <w:rPr>
          <w:rFonts w:ascii="Arial" w:hAnsi="Arial" w:cs="Arial"/>
          <w:color w:val="auto"/>
        </w:rPr>
      </w:pPr>
    </w:p>
    <w:p w14:paraId="3235375F" w14:textId="4DB0C575"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-42 </w:t>
      </w:r>
      <w:r w:rsidRPr="006E6A1F">
        <w:rPr>
          <w:rFonts w:ascii="Arial" w:hAnsi="Arial" w:cs="Arial"/>
          <w:color w:val="auto"/>
        </w:rPr>
        <w:fldChar w:fldCharType="end"/>
      </w:r>
      <w:r w:rsidRPr="006E6A1F">
        <w:rPr>
          <w:rFonts w:hint="eastAsia"/>
          <w:color w:val="auto"/>
        </w:rPr>
        <w:t>空气过滤器</w:t>
      </w:r>
      <w:r w:rsidRPr="006E6A1F">
        <w:rPr>
          <w:rFonts w:ascii="Arial" w:hAnsi="Arial" w:cs="Arial"/>
          <w:color w:val="auto"/>
        </w:rPr>
        <w:t>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4C1D07AE" w14:textId="77777777" w:rsidTr="000B177D">
        <w:trPr>
          <w:trHeight w:val="283"/>
          <w:tblHeader/>
          <w:jc w:val="center"/>
        </w:trPr>
        <w:tc>
          <w:tcPr>
            <w:tcW w:w="1134" w:type="dxa"/>
            <w:vMerge w:val="restart"/>
            <w:shd w:val="clear" w:color="auto" w:fill="auto"/>
            <w:noWrap/>
            <w:vAlign w:val="center"/>
            <w:hideMark/>
          </w:tcPr>
          <w:p w14:paraId="471C6193"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26D8286F"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4D93F09B"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3F8252AF"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05AADE64"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07225B81"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1A6F3E65" w14:textId="77777777" w:rsidTr="000B177D">
        <w:trPr>
          <w:trHeight w:val="283"/>
          <w:tblHeader/>
          <w:jc w:val="center"/>
        </w:trPr>
        <w:tc>
          <w:tcPr>
            <w:tcW w:w="1134" w:type="dxa"/>
            <w:vMerge/>
            <w:vAlign w:val="center"/>
            <w:hideMark/>
          </w:tcPr>
          <w:p w14:paraId="10BC714F"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2853A809"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2C622DEC"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4D88899B"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0A13D51B"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35E31F76"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653AC39D"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399400C9" w14:textId="77777777" w:rsidTr="000B177D">
        <w:trPr>
          <w:trHeight w:val="283"/>
          <w:jc w:val="center"/>
        </w:trPr>
        <w:tc>
          <w:tcPr>
            <w:tcW w:w="1134" w:type="dxa"/>
            <w:vMerge w:val="restart"/>
            <w:shd w:val="clear" w:color="auto" w:fill="auto"/>
            <w:noWrap/>
            <w:vAlign w:val="center"/>
            <w:hideMark/>
          </w:tcPr>
          <w:p w14:paraId="38B972CC" w14:textId="53BFDF5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3D75C83D" w14:textId="07CAB2F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结构形式</w:t>
            </w:r>
          </w:p>
        </w:tc>
        <w:tc>
          <w:tcPr>
            <w:tcW w:w="850" w:type="dxa"/>
            <w:shd w:val="clear" w:color="auto" w:fill="auto"/>
            <w:noWrap/>
            <w:vAlign w:val="center"/>
          </w:tcPr>
          <w:p w14:paraId="6A8F949D"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21453DAD" w14:textId="1DB95B3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785BEC3D" w14:textId="4FAF16F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hideMark/>
          </w:tcPr>
          <w:p w14:paraId="7982CA8E" w14:textId="4029581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hideMark/>
          </w:tcPr>
          <w:p w14:paraId="29A1A718" w14:textId="0FDD8C6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71E693E5" w14:textId="77777777" w:rsidTr="000B177D">
        <w:trPr>
          <w:trHeight w:val="283"/>
          <w:jc w:val="center"/>
        </w:trPr>
        <w:tc>
          <w:tcPr>
            <w:tcW w:w="1134" w:type="dxa"/>
            <w:vMerge/>
            <w:vAlign w:val="center"/>
            <w:hideMark/>
          </w:tcPr>
          <w:p w14:paraId="7DEEFA4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4047F23" w14:textId="0955319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效率级别</w:t>
            </w:r>
          </w:p>
        </w:tc>
        <w:tc>
          <w:tcPr>
            <w:tcW w:w="850" w:type="dxa"/>
            <w:shd w:val="clear" w:color="auto" w:fill="auto"/>
            <w:noWrap/>
            <w:vAlign w:val="center"/>
          </w:tcPr>
          <w:p w14:paraId="4B8E399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2A44CB9F" w14:textId="7048E36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2C446436" w14:textId="5B1B7C4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hideMark/>
          </w:tcPr>
          <w:p w14:paraId="56C5301A" w14:textId="5536D26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65D33008" w14:textId="5805F80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BDD803A" w14:textId="77777777" w:rsidTr="000B177D">
        <w:trPr>
          <w:trHeight w:val="283"/>
          <w:jc w:val="center"/>
        </w:trPr>
        <w:tc>
          <w:tcPr>
            <w:tcW w:w="1134" w:type="dxa"/>
            <w:vMerge/>
            <w:vAlign w:val="center"/>
            <w:hideMark/>
          </w:tcPr>
          <w:p w14:paraId="35C4B519"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6645221" w14:textId="07651D3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滤料更换方式</w:t>
            </w:r>
          </w:p>
        </w:tc>
        <w:tc>
          <w:tcPr>
            <w:tcW w:w="850" w:type="dxa"/>
            <w:shd w:val="clear" w:color="auto" w:fill="auto"/>
            <w:noWrap/>
            <w:vAlign w:val="center"/>
          </w:tcPr>
          <w:p w14:paraId="61AF91D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277B5E8B" w14:textId="1890FED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42E6C81F" w14:textId="75D4C1F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hideMark/>
          </w:tcPr>
          <w:p w14:paraId="2A982DFF" w14:textId="600ADF7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2B295639" w14:textId="7B939EF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260FDEF0" w14:textId="77777777" w:rsidTr="000B177D">
        <w:trPr>
          <w:trHeight w:val="283"/>
          <w:jc w:val="center"/>
        </w:trPr>
        <w:tc>
          <w:tcPr>
            <w:tcW w:w="1134" w:type="dxa"/>
            <w:vMerge/>
            <w:vAlign w:val="center"/>
          </w:tcPr>
          <w:p w14:paraId="2B8D21C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05516DF" w14:textId="48C5FC5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额定风量</w:t>
            </w:r>
          </w:p>
        </w:tc>
        <w:tc>
          <w:tcPr>
            <w:tcW w:w="850" w:type="dxa"/>
            <w:shd w:val="clear" w:color="auto" w:fill="auto"/>
            <w:noWrap/>
            <w:vAlign w:val="center"/>
          </w:tcPr>
          <w:p w14:paraId="3B5B4B7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86B07FF" w14:textId="17F39C6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tcPr>
          <w:p w14:paraId="7D1E8D76" w14:textId="5C72A0A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tcPr>
          <w:p w14:paraId="1825E12E" w14:textId="534D16B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03C5830" w14:textId="56603D1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285108CF" w14:textId="77777777" w:rsidTr="000B177D">
        <w:trPr>
          <w:trHeight w:val="283"/>
          <w:jc w:val="center"/>
        </w:trPr>
        <w:tc>
          <w:tcPr>
            <w:tcW w:w="1134" w:type="dxa"/>
            <w:vMerge/>
            <w:vAlign w:val="center"/>
          </w:tcPr>
          <w:p w14:paraId="49E86B30"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464FC08" w14:textId="5D375C6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初阻力</w:t>
            </w:r>
          </w:p>
        </w:tc>
        <w:tc>
          <w:tcPr>
            <w:tcW w:w="850" w:type="dxa"/>
            <w:shd w:val="clear" w:color="auto" w:fill="auto"/>
            <w:noWrap/>
            <w:vAlign w:val="center"/>
          </w:tcPr>
          <w:p w14:paraId="6125B8D0"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F2FF1C7" w14:textId="35DEDD8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m</w:t>
            </w:r>
            <w:r w:rsidRPr="006E6A1F">
              <w:rPr>
                <w:rFonts w:ascii="Arial" w:hAnsi="Arial" w:cs="Arial"/>
                <w:color w:val="auto"/>
                <w:sz w:val="18"/>
                <w:szCs w:val="18"/>
                <w:vertAlign w:val="superscript"/>
              </w:rPr>
              <w:t>3</w:t>
            </w:r>
            <w:r w:rsidRPr="006E6A1F">
              <w:rPr>
                <w:rFonts w:ascii="Arial" w:hAnsi="Arial" w:cs="Arial"/>
                <w:color w:val="auto"/>
                <w:sz w:val="18"/>
                <w:szCs w:val="18"/>
              </w:rPr>
              <w:t>/h</w:t>
            </w:r>
          </w:p>
        </w:tc>
        <w:tc>
          <w:tcPr>
            <w:tcW w:w="964" w:type="dxa"/>
            <w:shd w:val="clear" w:color="auto" w:fill="auto"/>
            <w:noWrap/>
            <w:vAlign w:val="center"/>
          </w:tcPr>
          <w:p w14:paraId="6D5B66E9" w14:textId="2FC9DED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687F027" w14:textId="60219B0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0814FD96" w14:textId="0813974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2AEA5F9" w14:textId="77777777" w:rsidTr="000B177D">
        <w:trPr>
          <w:trHeight w:val="283"/>
          <w:jc w:val="center"/>
        </w:trPr>
        <w:tc>
          <w:tcPr>
            <w:tcW w:w="1134" w:type="dxa"/>
            <w:vMerge/>
            <w:vAlign w:val="center"/>
          </w:tcPr>
          <w:p w14:paraId="47CBB23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C808041" w14:textId="5E362B4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容尘量</w:t>
            </w:r>
          </w:p>
        </w:tc>
        <w:tc>
          <w:tcPr>
            <w:tcW w:w="850" w:type="dxa"/>
            <w:shd w:val="clear" w:color="auto" w:fill="auto"/>
            <w:noWrap/>
            <w:vAlign w:val="center"/>
          </w:tcPr>
          <w:p w14:paraId="18C53820"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106D680" w14:textId="2ACA986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Pa</w:t>
            </w:r>
          </w:p>
        </w:tc>
        <w:tc>
          <w:tcPr>
            <w:tcW w:w="964" w:type="dxa"/>
            <w:shd w:val="clear" w:color="auto" w:fill="auto"/>
            <w:noWrap/>
            <w:vAlign w:val="center"/>
          </w:tcPr>
          <w:p w14:paraId="5E5FD326" w14:textId="57A882A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D34532A" w14:textId="5B6040A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7B673D7C" w14:textId="484DD5C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2833411B" w14:textId="77777777" w:rsidTr="000B177D">
        <w:trPr>
          <w:trHeight w:val="283"/>
          <w:jc w:val="center"/>
        </w:trPr>
        <w:tc>
          <w:tcPr>
            <w:tcW w:w="1134" w:type="dxa"/>
            <w:vMerge/>
            <w:vAlign w:val="center"/>
          </w:tcPr>
          <w:p w14:paraId="412218E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422086B" w14:textId="7A34AC7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迎面风速</w:t>
            </w:r>
          </w:p>
        </w:tc>
        <w:tc>
          <w:tcPr>
            <w:tcW w:w="850" w:type="dxa"/>
            <w:shd w:val="clear" w:color="auto" w:fill="auto"/>
            <w:noWrap/>
            <w:vAlign w:val="center"/>
          </w:tcPr>
          <w:p w14:paraId="38A9DB0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7451D98" w14:textId="148D42E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m/s</w:t>
            </w:r>
          </w:p>
        </w:tc>
        <w:tc>
          <w:tcPr>
            <w:tcW w:w="964" w:type="dxa"/>
            <w:shd w:val="clear" w:color="auto" w:fill="auto"/>
            <w:noWrap/>
            <w:vAlign w:val="center"/>
          </w:tcPr>
          <w:p w14:paraId="618D3FEF" w14:textId="37E4C9E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2DAAD5D" w14:textId="36B1A41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1A396DBA" w14:textId="71A1BF0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45E10856" w14:textId="77777777" w:rsidTr="000B177D">
        <w:trPr>
          <w:trHeight w:val="283"/>
          <w:jc w:val="center"/>
        </w:trPr>
        <w:tc>
          <w:tcPr>
            <w:tcW w:w="1134" w:type="dxa"/>
            <w:vMerge/>
            <w:vAlign w:val="center"/>
          </w:tcPr>
          <w:p w14:paraId="51556CB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537B1DE" w14:textId="4B0D90F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外形尺寸</w:t>
            </w:r>
          </w:p>
        </w:tc>
        <w:tc>
          <w:tcPr>
            <w:tcW w:w="850" w:type="dxa"/>
            <w:shd w:val="clear" w:color="auto" w:fill="auto"/>
            <w:noWrap/>
            <w:vAlign w:val="center"/>
          </w:tcPr>
          <w:p w14:paraId="54AF7D3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B64AD6E" w14:textId="2DE82A5B" w:rsidR="006E6A1F" w:rsidRPr="006E6A1F" w:rsidRDefault="006E6A1F" w:rsidP="006E6A1F">
            <w:pPr>
              <w:spacing w:line="240" w:lineRule="auto"/>
              <w:ind w:firstLine="0"/>
              <w:jc w:val="center"/>
              <w:rPr>
                <w:rFonts w:ascii="Arial" w:hAnsi="Arial" w:cs="Arial"/>
                <w:color w:val="auto"/>
                <w:sz w:val="18"/>
                <w:szCs w:val="18"/>
                <w:lang w:val="en-US"/>
              </w:rPr>
            </w:pPr>
            <w:r w:rsidRPr="006E6A1F">
              <w:rPr>
                <w:color w:val="auto"/>
                <w:sz w:val="18"/>
                <w:szCs w:val="18"/>
              </w:rPr>
              <w:t>mm</w:t>
            </w:r>
          </w:p>
        </w:tc>
        <w:tc>
          <w:tcPr>
            <w:tcW w:w="964" w:type="dxa"/>
            <w:shd w:val="clear" w:color="auto" w:fill="auto"/>
            <w:noWrap/>
            <w:vAlign w:val="center"/>
          </w:tcPr>
          <w:p w14:paraId="105E431C" w14:textId="27A4503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B413D40" w14:textId="2343C26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60D77CF1" w14:textId="04DDF2C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4D21851F" w14:textId="77777777" w:rsidTr="000B177D">
        <w:trPr>
          <w:trHeight w:val="283"/>
          <w:jc w:val="center"/>
        </w:trPr>
        <w:tc>
          <w:tcPr>
            <w:tcW w:w="1134" w:type="dxa"/>
            <w:vMerge/>
            <w:vAlign w:val="center"/>
          </w:tcPr>
          <w:p w14:paraId="65099C7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CC4572C" w14:textId="207F70C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重量</w:t>
            </w:r>
          </w:p>
        </w:tc>
        <w:tc>
          <w:tcPr>
            <w:tcW w:w="850" w:type="dxa"/>
            <w:shd w:val="clear" w:color="auto" w:fill="auto"/>
            <w:noWrap/>
            <w:vAlign w:val="center"/>
          </w:tcPr>
          <w:p w14:paraId="535119E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95CD5B1" w14:textId="540ABDF4" w:rsidR="006E6A1F" w:rsidRPr="006E6A1F" w:rsidRDefault="006E6A1F" w:rsidP="006E6A1F">
            <w:pPr>
              <w:spacing w:line="240" w:lineRule="auto"/>
              <w:ind w:firstLine="0"/>
              <w:jc w:val="center"/>
              <w:rPr>
                <w:rFonts w:ascii="Arial" w:hAnsi="Arial" w:cs="Arial"/>
                <w:color w:val="auto"/>
                <w:sz w:val="18"/>
                <w:szCs w:val="18"/>
                <w:lang w:val="en-US"/>
              </w:rPr>
            </w:pPr>
            <w:r w:rsidRPr="006E6A1F">
              <w:rPr>
                <w:color w:val="auto"/>
                <w:sz w:val="18"/>
                <w:szCs w:val="18"/>
              </w:rPr>
              <w:t>kg</w:t>
            </w:r>
          </w:p>
        </w:tc>
        <w:tc>
          <w:tcPr>
            <w:tcW w:w="964" w:type="dxa"/>
            <w:shd w:val="clear" w:color="auto" w:fill="auto"/>
            <w:noWrap/>
            <w:vAlign w:val="center"/>
          </w:tcPr>
          <w:p w14:paraId="297EC869" w14:textId="3F729F9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7FDB2734" w14:textId="5567812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157BE589" w14:textId="067C004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bl>
    <w:p w14:paraId="7A69C7A1" w14:textId="77777777" w:rsidR="00C5437F" w:rsidRPr="006E6A1F" w:rsidRDefault="00C5437F" w:rsidP="00750B72">
      <w:pPr>
        <w:pStyle w:val="aff6"/>
        <w:rPr>
          <w:rFonts w:ascii="Arial" w:hAnsi="Arial" w:cs="Arial"/>
          <w:color w:val="auto"/>
        </w:rPr>
      </w:pPr>
    </w:p>
    <w:p w14:paraId="71379C14" w14:textId="5C1A0FE6"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-43 </w:t>
      </w:r>
      <w:r w:rsidRPr="006E6A1F">
        <w:rPr>
          <w:rFonts w:ascii="Arial" w:hAnsi="Arial" w:cs="Arial"/>
          <w:color w:val="auto"/>
        </w:rPr>
        <w:fldChar w:fldCharType="end"/>
      </w:r>
      <w:r w:rsidRPr="006E6A1F">
        <w:rPr>
          <w:rFonts w:hint="eastAsia"/>
          <w:color w:val="auto"/>
        </w:rPr>
        <w:t>散热器</w:t>
      </w:r>
      <w:r w:rsidRPr="006E6A1F">
        <w:rPr>
          <w:rFonts w:ascii="Arial" w:hAnsi="Arial" w:cs="Arial"/>
          <w:color w:val="auto"/>
        </w:rPr>
        <w:t>数据模板</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89"/>
        <w:gridCol w:w="964"/>
        <w:gridCol w:w="1215"/>
        <w:gridCol w:w="1701"/>
      </w:tblGrid>
      <w:tr w:rsidR="006E6A1F" w:rsidRPr="006E6A1F" w14:paraId="4ACA157D" w14:textId="77777777" w:rsidTr="006E6A1F">
        <w:trPr>
          <w:trHeight w:val="283"/>
          <w:tblHeader/>
          <w:jc w:val="center"/>
        </w:trPr>
        <w:tc>
          <w:tcPr>
            <w:tcW w:w="1134" w:type="dxa"/>
            <w:vMerge w:val="restart"/>
            <w:shd w:val="clear" w:color="auto" w:fill="auto"/>
            <w:noWrap/>
            <w:vAlign w:val="center"/>
            <w:hideMark/>
          </w:tcPr>
          <w:p w14:paraId="5D7828B3"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65BE411D"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4ED4F536"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89" w:type="dxa"/>
            <w:vMerge w:val="restart"/>
            <w:shd w:val="clear" w:color="auto" w:fill="auto"/>
            <w:noWrap/>
            <w:vAlign w:val="center"/>
            <w:hideMark/>
          </w:tcPr>
          <w:p w14:paraId="5AD0063C"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798C220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10027EE0"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6E6A1F" w:rsidRPr="006E6A1F" w14:paraId="1F94FED2" w14:textId="77777777" w:rsidTr="006E6A1F">
        <w:trPr>
          <w:trHeight w:val="283"/>
          <w:tblHeader/>
          <w:jc w:val="center"/>
        </w:trPr>
        <w:tc>
          <w:tcPr>
            <w:tcW w:w="1134" w:type="dxa"/>
            <w:vMerge/>
            <w:vAlign w:val="center"/>
            <w:hideMark/>
          </w:tcPr>
          <w:p w14:paraId="45A74C81"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3E2EC083"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229C3EA7"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89" w:type="dxa"/>
            <w:vMerge/>
            <w:vAlign w:val="center"/>
            <w:hideMark/>
          </w:tcPr>
          <w:p w14:paraId="5F1C5712"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5D45358A"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4323CD7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4F8E425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60F5F055" w14:textId="77777777" w:rsidTr="006E6A1F">
        <w:trPr>
          <w:trHeight w:val="283"/>
          <w:jc w:val="center"/>
        </w:trPr>
        <w:tc>
          <w:tcPr>
            <w:tcW w:w="1134" w:type="dxa"/>
            <w:vMerge w:val="restart"/>
            <w:shd w:val="clear" w:color="auto" w:fill="auto"/>
            <w:noWrap/>
            <w:vAlign w:val="center"/>
            <w:hideMark/>
          </w:tcPr>
          <w:p w14:paraId="32007CA1" w14:textId="430A917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57BA0B1F" w14:textId="3BE84B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类型</w:t>
            </w:r>
          </w:p>
        </w:tc>
        <w:tc>
          <w:tcPr>
            <w:tcW w:w="850" w:type="dxa"/>
            <w:shd w:val="clear" w:color="auto" w:fill="auto"/>
            <w:noWrap/>
            <w:vAlign w:val="center"/>
          </w:tcPr>
          <w:p w14:paraId="17498DE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hideMark/>
          </w:tcPr>
          <w:p w14:paraId="7BD601D3" w14:textId="340E223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5C110837" w14:textId="2F3012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hideMark/>
          </w:tcPr>
          <w:p w14:paraId="14751CE5" w14:textId="19DADF1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6BE23AC8" w14:textId="28B41BE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07072147" w14:textId="77777777" w:rsidTr="006E6A1F">
        <w:trPr>
          <w:trHeight w:val="283"/>
          <w:jc w:val="center"/>
        </w:trPr>
        <w:tc>
          <w:tcPr>
            <w:tcW w:w="1134" w:type="dxa"/>
            <w:vMerge/>
            <w:vAlign w:val="center"/>
            <w:hideMark/>
          </w:tcPr>
          <w:p w14:paraId="5611D97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5CFF230" w14:textId="0AF3F8B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材质</w:t>
            </w:r>
          </w:p>
        </w:tc>
        <w:tc>
          <w:tcPr>
            <w:tcW w:w="850" w:type="dxa"/>
            <w:shd w:val="clear" w:color="auto" w:fill="auto"/>
            <w:noWrap/>
            <w:vAlign w:val="center"/>
          </w:tcPr>
          <w:p w14:paraId="158AD403"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hideMark/>
          </w:tcPr>
          <w:p w14:paraId="09F42FE4" w14:textId="3A83A8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77DDE52A" w14:textId="20224F1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hideMark/>
          </w:tcPr>
          <w:p w14:paraId="16AD63F6" w14:textId="79F8D45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hideMark/>
          </w:tcPr>
          <w:p w14:paraId="14E096D5" w14:textId="11E04D2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0468A83C" w14:textId="77777777" w:rsidTr="006E6A1F">
        <w:trPr>
          <w:trHeight w:val="283"/>
          <w:jc w:val="center"/>
        </w:trPr>
        <w:tc>
          <w:tcPr>
            <w:tcW w:w="1134" w:type="dxa"/>
            <w:vMerge/>
            <w:vAlign w:val="center"/>
            <w:hideMark/>
          </w:tcPr>
          <w:p w14:paraId="3794679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3574B5F" w14:textId="46BB9CA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适用介质</w:t>
            </w:r>
          </w:p>
        </w:tc>
        <w:tc>
          <w:tcPr>
            <w:tcW w:w="850" w:type="dxa"/>
            <w:shd w:val="clear" w:color="auto" w:fill="auto"/>
            <w:noWrap/>
            <w:vAlign w:val="center"/>
          </w:tcPr>
          <w:p w14:paraId="56F35FD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hideMark/>
          </w:tcPr>
          <w:p w14:paraId="51B09D43" w14:textId="7296EF7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7F8DEB3A" w14:textId="5AE1F0C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hideMark/>
          </w:tcPr>
          <w:p w14:paraId="028612C0" w14:textId="6A0B56F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hideMark/>
          </w:tcPr>
          <w:p w14:paraId="6C89FAD5" w14:textId="1E051EE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DBB4F37" w14:textId="77777777" w:rsidTr="006E6A1F">
        <w:trPr>
          <w:trHeight w:val="283"/>
          <w:jc w:val="center"/>
        </w:trPr>
        <w:tc>
          <w:tcPr>
            <w:tcW w:w="1134" w:type="dxa"/>
            <w:vMerge/>
            <w:vAlign w:val="center"/>
          </w:tcPr>
          <w:p w14:paraId="3E0AAAB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A44DD31" w14:textId="54537CC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介质温度</w:t>
            </w:r>
          </w:p>
        </w:tc>
        <w:tc>
          <w:tcPr>
            <w:tcW w:w="850" w:type="dxa"/>
            <w:shd w:val="clear" w:color="auto" w:fill="auto"/>
            <w:noWrap/>
            <w:vAlign w:val="center"/>
          </w:tcPr>
          <w:p w14:paraId="7EE6740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69FEC2A1" w14:textId="530C570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w:t>
            </w:r>
          </w:p>
        </w:tc>
        <w:tc>
          <w:tcPr>
            <w:tcW w:w="964" w:type="dxa"/>
            <w:shd w:val="clear" w:color="auto" w:fill="auto"/>
            <w:noWrap/>
            <w:vAlign w:val="center"/>
          </w:tcPr>
          <w:p w14:paraId="6D7D8569" w14:textId="548343E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373EEB5" w14:textId="29F6EF7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1199360D" w14:textId="70000E4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226EA4C8" w14:textId="77777777" w:rsidTr="006E6A1F">
        <w:trPr>
          <w:trHeight w:val="283"/>
          <w:jc w:val="center"/>
        </w:trPr>
        <w:tc>
          <w:tcPr>
            <w:tcW w:w="1134" w:type="dxa"/>
            <w:vMerge/>
            <w:vAlign w:val="center"/>
          </w:tcPr>
          <w:p w14:paraId="55DAB730"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2B28DD8" w14:textId="6C322C0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工作压力</w:t>
            </w:r>
          </w:p>
        </w:tc>
        <w:tc>
          <w:tcPr>
            <w:tcW w:w="850" w:type="dxa"/>
            <w:shd w:val="clear" w:color="auto" w:fill="auto"/>
            <w:noWrap/>
            <w:vAlign w:val="center"/>
          </w:tcPr>
          <w:p w14:paraId="56F8766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14E32C94" w14:textId="6FA31C6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MPa</w:t>
            </w:r>
          </w:p>
        </w:tc>
        <w:tc>
          <w:tcPr>
            <w:tcW w:w="964" w:type="dxa"/>
            <w:shd w:val="clear" w:color="auto" w:fill="auto"/>
            <w:noWrap/>
            <w:vAlign w:val="center"/>
          </w:tcPr>
          <w:p w14:paraId="6A31F777" w14:textId="2C9D2DC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9EF77EF" w14:textId="67F462A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12D8CE4A" w14:textId="723B408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E50345A" w14:textId="77777777" w:rsidTr="006E6A1F">
        <w:trPr>
          <w:trHeight w:val="283"/>
          <w:jc w:val="center"/>
        </w:trPr>
        <w:tc>
          <w:tcPr>
            <w:tcW w:w="1134" w:type="dxa"/>
            <w:vMerge/>
            <w:vAlign w:val="center"/>
          </w:tcPr>
          <w:p w14:paraId="09B45378"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5F2C8A8" w14:textId="414384C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金属热强度</w:t>
            </w:r>
          </w:p>
        </w:tc>
        <w:tc>
          <w:tcPr>
            <w:tcW w:w="850" w:type="dxa"/>
            <w:shd w:val="clear" w:color="auto" w:fill="auto"/>
            <w:noWrap/>
            <w:vAlign w:val="center"/>
          </w:tcPr>
          <w:p w14:paraId="2E08B95D"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1FBBE095" w14:textId="5DB156A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W/(kg•</w:t>
            </w:r>
            <w:r w:rsidRPr="006E6A1F">
              <w:rPr>
                <w:rFonts w:cs="Arial" w:hint="eastAsia"/>
                <w:color w:val="auto"/>
                <w:sz w:val="18"/>
                <w:szCs w:val="18"/>
              </w:rPr>
              <w:t>℃</w:t>
            </w:r>
            <w:r w:rsidRPr="006E6A1F">
              <w:rPr>
                <w:rFonts w:ascii="Arial" w:hAnsi="Arial" w:cs="Arial"/>
                <w:color w:val="auto"/>
                <w:sz w:val="18"/>
                <w:szCs w:val="18"/>
              </w:rPr>
              <w:t>)</w:t>
            </w:r>
          </w:p>
        </w:tc>
        <w:tc>
          <w:tcPr>
            <w:tcW w:w="964" w:type="dxa"/>
            <w:shd w:val="clear" w:color="auto" w:fill="auto"/>
            <w:noWrap/>
            <w:vAlign w:val="center"/>
          </w:tcPr>
          <w:p w14:paraId="05A365A9" w14:textId="2CE5D65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87FBA57" w14:textId="386CE1A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71C936B" w14:textId="049113E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072DC9E9" w14:textId="77777777" w:rsidTr="006E6A1F">
        <w:trPr>
          <w:trHeight w:val="283"/>
          <w:jc w:val="center"/>
        </w:trPr>
        <w:tc>
          <w:tcPr>
            <w:tcW w:w="1134" w:type="dxa"/>
            <w:vMerge/>
            <w:vAlign w:val="center"/>
          </w:tcPr>
          <w:p w14:paraId="15F561A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1AFE803" w14:textId="094B682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片数</w:t>
            </w:r>
          </w:p>
        </w:tc>
        <w:tc>
          <w:tcPr>
            <w:tcW w:w="850" w:type="dxa"/>
            <w:shd w:val="clear" w:color="auto" w:fill="auto"/>
            <w:noWrap/>
            <w:vAlign w:val="center"/>
          </w:tcPr>
          <w:p w14:paraId="5464723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2C7F5C04" w14:textId="5D1A34B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片</w:t>
            </w:r>
          </w:p>
        </w:tc>
        <w:tc>
          <w:tcPr>
            <w:tcW w:w="964" w:type="dxa"/>
            <w:shd w:val="clear" w:color="auto" w:fill="auto"/>
            <w:noWrap/>
            <w:vAlign w:val="center"/>
          </w:tcPr>
          <w:p w14:paraId="2CF9C55E" w14:textId="47C3D83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5157EAB" w14:textId="35F5F8C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24A91F98" w14:textId="5FBC49E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8DD21F7" w14:textId="77777777" w:rsidTr="006E6A1F">
        <w:trPr>
          <w:trHeight w:val="283"/>
          <w:jc w:val="center"/>
        </w:trPr>
        <w:tc>
          <w:tcPr>
            <w:tcW w:w="1134" w:type="dxa"/>
            <w:vMerge/>
            <w:vAlign w:val="center"/>
          </w:tcPr>
          <w:p w14:paraId="02A7B24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66E53CF" w14:textId="51FC6CC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进出口方式</w:t>
            </w:r>
          </w:p>
        </w:tc>
        <w:tc>
          <w:tcPr>
            <w:tcW w:w="850" w:type="dxa"/>
            <w:shd w:val="clear" w:color="auto" w:fill="auto"/>
            <w:noWrap/>
            <w:vAlign w:val="center"/>
          </w:tcPr>
          <w:p w14:paraId="0192112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5BA8032B" w14:textId="41041F0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tcPr>
          <w:p w14:paraId="578E5CD7" w14:textId="4FEB8C1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tcPr>
          <w:p w14:paraId="0B8C8FB5" w14:textId="6D7F34F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2A71BFF0" w14:textId="7C3B82A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05090F8E" w14:textId="77777777" w:rsidTr="006E6A1F">
        <w:trPr>
          <w:trHeight w:val="283"/>
          <w:jc w:val="center"/>
        </w:trPr>
        <w:tc>
          <w:tcPr>
            <w:tcW w:w="1134" w:type="dxa"/>
            <w:vMerge/>
            <w:vAlign w:val="center"/>
          </w:tcPr>
          <w:p w14:paraId="066D016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EDAE1B9" w14:textId="19CE208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高度</w:t>
            </w:r>
          </w:p>
        </w:tc>
        <w:tc>
          <w:tcPr>
            <w:tcW w:w="850" w:type="dxa"/>
            <w:shd w:val="clear" w:color="auto" w:fill="auto"/>
            <w:noWrap/>
            <w:vAlign w:val="center"/>
          </w:tcPr>
          <w:p w14:paraId="4E1236D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2BCFD97C" w14:textId="4C97663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5FD74708" w14:textId="3E5D4EF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0CCE7B4" w14:textId="574369F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2FE1D083" w14:textId="60A5D2A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4193237C" w14:textId="77777777" w:rsidTr="006E6A1F">
        <w:trPr>
          <w:trHeight w:val="283"/>
          <w:jc w:val="center"/>
        </w:trPr>
        <w:tc>
          <w:tcPr>
            <w:tcW w:w="1134" w:type="dxa"/>
            <w:vMerge/>
            <w:vAlign w:val="center"/>
          </w:tcPr>
          <w:p w14:paraId="47A6658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5917C3A" w14:textId="7019C51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接管中心距</w:t>
            </w:r>
          </w:p>
        </w:tc>
        <w:tc>
          <w:tcPr>
            <w:tcW w:w="850" w:type="dxa"/>
            <w:shd w:val="clear" w:color="auto" w:fill="auto"/>
            <w:noWrap/>
            <w:vAlign w:val="center"/>
          </w:tcPr>
          <w:p w14:paraId="49579FE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419E2ACC" w14:textId="0000934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6BDCB1B1" w14:textId="60C6DE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0C99CE7D" w14:textId="158900C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3933634" w14:textId="075F1A3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14A6326A" w14:textId="77777777" w:rsidTr="006E6A1F">
        <w:trPr>
          <w:trHeight w:val="283"/>
          <w:jc w:val="center"/>
        </w:trPr>
        <w:tc>
          <w:tcPr>
            <w:tcW w:w="1134" w:type="dxa"/>
            <w:vMerge/>
            <w:vAlign w:val="center"/>
          </w:tcPr>
          <w:p w14:paraId="44C52789"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A8A844A" w14:textId="5F079B6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散热面积</w:t>
            </w:r>
          </w:p>
        </w:tc>
        <w:tc>
          <w:tcPr>
            <w:tcW w:w="850" w:type="dxa"/>
            <w:shd w:val="clear" w:color="auto" w:fill="auto"/>
            <w:noWrap/>
            <w:vAlign w:val="center"/>
          </w:tcPr>
          <w:p w14:paraId="0F01FCB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5A48357E" w14:textId="6CE735A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cs="Arial" w:hint="eastAsia"/>
                <w:color w:val="auto"/>
                <w:sz w:val="18"/>
                <w:szCs w:val="18"/>
              </w:rPr>
              <w:t>㎡</w:t>
            </w:r>
            <w:r w:rsidRPr="006E6A1F">
              <w:rPr>
                <w:rFonts w:ascii="Arial" w:hAnsi="Arial" w:cs="Arial"/>
                <w:color w:val="auto"/>
                <w:sz w:val="18"/>
                <w:szCs w:val="18"/>
              </w:rPr>
              <w:t>/</w:t>
            </w:r>
            <w:r w:rsidRPr="006E6A1F">
              <w:rPr>
                <w:rFonts w:cs="Arial" w:hint="eastAsia"/>
                <w:color w:val="auto"/>
                <w:sz w:val="18"/>
                <w:szCs w:val="18"/>
              </w:rPr>
              <w:t>片</w:t>
            </w:r>
          </w:p>
        </w:tc>
        <w:tc>
          <w:tcPr>
            <w:tcW w:w="964" w:type="dxa"/>
            <w:shd w:val="clear" w:color="auto" w:fill="auto"/>
            <w:noWrap/>
            <w:vAlign w:val="center"/>
          </w:tcPr>
          <w:p w14:paraId="1F391424" w14:textId="7795A4C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BC67C19" w14:textId="6B89053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3893AED0" w14:textId="5CD7961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0F85076" w14:textId="77777777" w:rsidTr="006E6A1F">
        <w:trPr>
          <w:trHeight w:val="283"/>
          <w:jc w:val="center"/>
        </w:trPr>
        <w:tc>
          <w:tcPr>
            <w:tcW w:w="1134" w:type="dxa"/>
            <w:vMerge/>
            <w:vAlign w:val="center"/>
          </w:tcPr>
          <w:p w14:paraId="46E8BF9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A0B98DD" w14:textId="454795B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标准散热量</w:t>
            </w:r>
          </w:p>
        </w:tc>
        <w:tc>
          <w:tcPr>
            <w:tcW w:w="850" w:type="dxa"/>
            <w:shd w:val="clear" w:color="auto" w:fill="auto"/>
            <w:noWrap/>
            <w:vAlign w:val="center"/>
          </w:tcPr>
          <w:p w14:paraId="59F4444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0AEC4A83" w14:textId="0C795BE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w:t>
            </w:r>
            <w:r w:rsidRPr="006E6A1F">
              <w:rPr>
                <w:rFonts w:cs="Arial" w:hint="eastAsia"/>
                <w:color w:val="auto"/>
                <w:sz w:val="18"/>
                <w:szCs w:val="18"/>
              </w:rPr>
              <w:t>片</w:t>
            </w:r>
          </w:p>
        </w:tc>
        <w:tc>
          <w:tcPr>
            <w:tcW w:w="964" w:type="dxa"/>
            <w:shd w:val="clear" w:color="auto" w:fill="auto"/>
            <w:noWrap/>
            <w:vAlign w:val="center"/>
          </w:tcPr>
          <w:p w14:paraId="25F33A97" w14:textId="5D1FB5A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7F1B72C4" w14:textId="39F382B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5B0EC715" w14:textId="583E6B6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71C6A9B7" w14:textId="77777777" w:rsidTr="006E6A1F">
        <w:trPr>
          <w:trHeight w:val="283"/>
          <w:jc w:val="center"/>
        </w:trPr>
        <w:tc>
          <w:tcPr>
            <w:tcW w:w="1134" w:type="dxa"/>
            <w:vMerge/>
            <w:vAlign w:val="center"/>
          </w:tcPr>
          <w:p w14:paraId="3133A4E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54AB459" w14:textId="55FB6E4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重量</w:t>
            </w:r>
          </w:p>
        </w:tc>
        <w:tc>
          <w:tcPr>
            <w:tcW w:w="850" w:type="dxa"/>
            <w:shd w:val="clear" w:color="auto" w:fill="auto"/>
            <w:noWrap/>
            <w:vAlign w:val="center"/>
          </w:tcPr>
          <w:p w14:paraId="3DF5802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0E42B031" w14:textId="204E886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w:t>
            </w:r>
            <w:r w:rsidRPr="006E6A1F">
              <w:rPr>
                <w:rFonts w:cs="Arial" w:hint="eastAsia"/>
                <w:color w:val="auto"/>
                <w:sz w:val="18"/>
                <w:szCs w:val="18"/>
              </w:rPr>
              <w:t>片</w:t>
            </w:r>
          </w:p>
        </w:tc>
        <w:tc>
          <w:tcPr>
            <w:tcW w:w="964" w:type="dxa"/>
            <w:shd w:val="clear" w:color="auto" w:fill="auto"/>
            <w:noWrap/>
            <w:vAlign w:val="center"/>
          </w:tcPr>
          <w:p w14:paraId="2F6DEE9D" w14:textId="65A30DB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767DA53" w14:textId="2F2D638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562F5B19" w14:textId="643933F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1822B562" w14:textId="77777777" w:rsidTr="006E6A1F">
        <w:trPr>
          <w:trHeight w:val="283"/>
          <w:jc w:val="center"/>
        </w:trPr>
        <w:tc>
          <w:tcPr>
            <w:tcW w:w="1134" w:type="dxa"/>
            <w:vMerge/>
            <w:vAlign w:val="center"/>
          </w:tcPr>
          <w:p w14:paraId="6D69D74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0758EB3" w14:textId="06DE948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水容量</w:t>
            </w:r>
          </w:p>
        </w:tc>
        <w:tc>
          <w:tcPr>
            <w:tcW w:w="850" w:type="dxa"/>
            <w:shd w:val="clear" w:color="auto" w:fill="auto"/>
            <w:noWrap/>
            <w:vAlign w:val="center"/>
          </w:tcPr>
          <w:p w14:paraId="08F027E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89" w:type="dxa"/>
            <w:shd w:val="clear" w:color="auto" w:fill="auto"/>
            <w:noWrap/>
            <w:vAlign w:val="center"/>
          </w:tcPr>
          <w:p w14:paraId="00373EE2" w14:textId="21151B0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L/</w:t>
            </w:r>
            <w:r w:rsidRPr="006E6A1F">
              <w:rPr>
                <w:rFonts w:cs="Arial" w:hint="eastAsia"/>
                <w:color w:val="auto"/>
                <w:sz w:val="18"/>
                <w:szCs w:val="18"/>
              </w:rPr>
              <w:t>片</w:t>
            </w:r>
          </w:p>
        </w:tc>
        <w:tc>
          <w:tcPr>
            <w:tcW w:w="964" w:type="dxa"/>
            <w:shd w:val="clear" w:color="auto" w:fill="auto"/>
            <w:noWrap/>
            <w:vAlign w:val="center"/>
          </w:tcPr>
          <w:p w14:paraId="62740A8A" w14:textId="186E81F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8C530F2" w14:textId="12B6226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5FF3697C" w14:textId="0F3EE6D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bl>
    <w:p w14:paraId="2FA163A3" w14:textId="77777777" w:rsidR="00C5437F" w:rsidRPr="006E6A1F" w:rsidRDefault="00C5437F" w:rsidP="00750B72">
      <w:pPr>
        <w:pStyle w:val="aff6"/>
        <w:rPr>
          <w:rFonts w:ascii="Arial" w:hAnsi="Arial" w:cs="Arial"/>
          <w:color w:val="auto"/>
        </w:rPr>
      </w:pPr>
    </w:p>
    <w:p w14:paraId="189347DF" w14:textId="16F4548F"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-44 </w:t>
      </w:r>
      <w:r w:rsidRPr="006E6A1F">
        <w:rPr>
          <w:rFonts w:ascii="Arial" w:hAnsi="Arial" w:cs="Arial"/>
          <w:color w:val="auto"/>
        </w:rPr>
        <w:fldChar w:fldCharType="end"/>
      </w:r>
      <w:r w:rsidRPr="006E6A1F">
        <w:rPr>
          <w:rFonts w:hint="eastAsia"/>
          <w:color w:val="auto"/>
        </w:rPr>
        <w:t>水过滤器</w:t>
      </w:r>
      <w:r w:rsidRPr="006E6A1F">
        <w:rPr>
          <w:rFonts w:ascii="Arial" w:hAnsi="Arial" w:cs="Arial"/>
          <w:color w:val="auto"/>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6F2221EA" w14:textId="77777777" w:rsidTr="000B177D">
        <w:trPr>
          <w:trHeight w:val="283"/>
          <w:tblHeader/>
          <w:jc w:val="center"/>
        </w:trPr>
        <w:tc>
          <w:tcPr>
            <w:tcW w:w="1134" w:type="dxa"/>
            <w:vMerge w:val="restart"/>
            <w:shd w:val="clear" w:color="auto" w:fill="auto"/>
            <w:noWrap/>
            <w:vAlign w:val="center"/>
            <w:hideMark/>
          </w:tcPr>
          <w:p w14:paraId="359B4F50"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223E6EA1"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5026E3AA"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7EF8CE0A"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2A055B4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2A8C9AFA"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0187BFA7" w14:textId="77777777" w:rsidTr="000B177D">
        <w:trPr>
          <w:trHeight w:val="283"/>
          <w:tblHeader/>
          <w:jc w:val="center"/>
        </w:trPr>
        <w:tc>
          <w:tcPr>
            <w:tcW w:w="1134" w:type="dxa"/>
            <w:vMerge/>
            <w:vAlign w:val="center"/>
            <w:hideMark/>
          </w:tcPr>
          <w:p w14:paraId="0B7BF796"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2DD5E66C"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01F5882B"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43757F4F"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0DA1E18E"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1656C5A0"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19E85814"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0CD7E433" w14:textId="77777777" w:rsidTr="000B177D">
        <w:trPr>
          <w:trHeight w:val="283"/>
          <w:jc w:val="center"/>
        </w:trPr>
        <w:tc>
          <w:tcPr>
            <w:tcW w:w="1134" w:type="dxa"/>
            <w:vMerge w:val="restart"/>
            <w:shd w:val="clear" w:color="auto" w:fill="auto"/>
            <w:noWrap/>
            <w:vAlign w:val="center"/>
            <w:hideMark/>
          </w:tcPr>
          <w:p w14:paraId="4FD0089D" w14:textId="7456012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7AE7498C" w14:textId="3241401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类型</w:t>
            </w:r>
          </w:p>
        </w:tc>
        <w:tc>
          <w:tcPr>
            <w:tcW w:w="850" w:type="dxa"/>
            <w:shd w:val="clear" w:color="auto" w:fill="auto"/>
            <w:noWrap/>
            <w:vAlign w:val="center"/>
          </w:tcPr>
          <w:p w14:paraId="15FD755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378BA9FB" w14:textId="4599660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0404C313" w14:textId="29DB982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hideMark/>
          </w:tcPr>
          <w:p w14:paraId="45BC6EEB" w14:textId="1E2226A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68F7FDFE" w14:textId="5F03B5F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56DAB4BA" w14:textId="77777777" w:rsidTr="000B177D">
        <w:trPr>
          <w:trHeight w:val="283"/>
          <w:jc w:val="center"/>
        </w:trPr>
        <w:tc>
          <w:tcPr>
            <w:tcW w:w="1134" w:type="dxa"/>
            <w:vMerge/>
            <w:vAlign w:val="center"/>
            <w:hideMark/>
          </w:tcPr>
          <w:p w14:paraId="515A33B8"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C7F06B8" w14:textId="6930133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最大流量</w:t>
            </w:r>
          </w:p>
        </w:tc>
        <w:tc>
          <w:tcPr>
            <w:tcW w:w="850" w:type="dxa"/>
            <w:shd w:val="clear" w:color="auto" w:fill="auto"/>
            <w:noWrap/>
            <w:vAlign w:val="center"/>
          </w:tcPr>
          <w:p w14:paraId="0031716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03D82482" w14:textId="76F1694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T</w:t>
            </w:r>
            <w:r w:rsidRPr="006E6A1F">
              <w:rPr>
                <w:rFonts w:cs="Arial" w:hint="eastAsia"/>
                <w:color w:val="auto"/>
                <w:sz w:val="18"/>
                <w:szCs w:val="18"/>
              </w:rPr>
              <w:t>/</w:t>
            </w:r>
            <w:r w:rsidRPr="006E6A1F">
              <w:rPr>
                <w:rFonts w:ascii="Arial" w:hAnsi="Arial" w:cs="Arial" w:hint="eastAsia"/>
                <w:color w:val="auto"/>
                <w:sz w:val="18"/>
                <w:szCs w:val="18"/>
              </w:rPr>
              <w:t>H</w:t>
            </w:r>
          </w:p>
        </w:tc>
        <w:tc>
          <w:tcPr>
            <w:tcW w:w="964" w:type="dxa"/>
            <w:shd w:val="clear" w:color="auto" w:fill="auto"/>
            <w:noWrap/>
            <w:vAlign w:val="center"/>
            <w:hideMark/>
          </w:tcPr>
          <w:p w14:paraId="15FD4986" w14:textId="55BE9A3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30FA67AB" w14:textId="74955BD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1167D172" w14:textId="094B9D9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39DED665" w14:textId="77777777" w:rsidTr="000B177D">
        <w:trPr>
          <w:trHeight w:val="283"/>
          <w:jc w:val="center"/>
        </w:trPr>
        <w:tc>
          <w:tcPr>
            <w:tcW w:w="1134" w:type="dxa"/>
            <w:vMerge/>
            <w:vAlign w:val="center"/>
            <w:hideMark/>
          </w:tcPr>
          <w:p w14:paraId="1F542F8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BAF479E" w14:textId="10C6D68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电机</w:t>
            </w:r>
          </w:p>
        </w:tc>
        <w:tc>
          <w:tcPr>
            <w:tcW w:w="850" w:type="dxa"/>
            <w:shd w:val="clear" w:color="auto" w:fill="auto"/>
            <w:noWrap/>
            <w:vAlign w:val="center"/>
          </w:tcPr>
          <w:p w14:paraId="0E5B7DD9"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66F7B4A3" w14:textId="63F5AB7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KW/r/min</w:t>
            </w:r>
          </w:p>
        </w:tc>
        <w:tc>
          <w:tcPr>
            <w:tcW w:w="964" w:type="dxa"/>
            <w:shd w:val="clear" w:color="auto" w:fill="auto"/>
            <w:noWrap/>
            <w:vAlign w:val="center"/>
            <w:hideMark/>
          </w:tcPr>
          <w:p w14:paraId="47D9C401" w14:textId="5381E89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08413EB2" w14:textId="4E3CC38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hideMark/>
          </w:tcPr>
          <w:p w14:paraId="4A0EEE75" w14:textId="12D489B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EE3BD06" w14:textId="77777777" w:rsidTr="000B177D">
        <w:trPr>
          <w:trHeight w:val="283"/>
          <w:jc w:val="center"/>
        </w:trPr>
        <w:tc>
          <w:tcPr>
            <w:tcW w:w="1134" w:type="dxa"/>
            <w:vMerge/>
            <w:vAlign w:val="center"/>
          </w:tcPr>
          <w:p w14:paraId="34D3BD0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A06A0D0" w14:textId="66CAFFB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过滤精度</w:t>
            </w:r>
          </w:p>
        </w:tc>
        <w:tc>
          <w:tcPr>
            <w:tcW w:w="850" w:type="dxa"/>
            <w:shd w:val="clear" w:color="auto" w:fill="auto"/>
            <w:noWrap/>
            <w:vAlign w:val="center"/>
          </w:tcPr>
          <w:p w14:paraId="2B54100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2F876F2" w14:textId="5F07B47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20F812E8" w14:textId="4C78FE5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7FA24D2" w14:textId="22B5B41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026384A1" w14:textId="67A337C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02F9BC5" w14:textId="77777777" w:rsidTr="000B177D">
        <w:trPr>
          <w:trHeight w:val="283"/>
          <w:jc w:val="center"/>
        </w:trPr>
        <w:tc>
          <w:tcPr>
            <w:tcW w:w="1134" w:type="dxa"/>
            <w:vMerge/>
            <w:vAlign w:val="center"/>
          </w:tcPr>
          <w:p w14:paraId="41D77349"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16E9BC7" w14:textId="5BDDEAC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额定电压</w:t>
            </w:r>
          </w:p>
        </w:tc>
        <w:tc>
          <w:tcPr>
            <w:tcW w:w="850" w:type="dxa"/>
            <w:shd w:val="clear" w:color="auto" w:fill="auto"/>
            <w:noWrap/>
            <w:vAlign w:val="center"/>
          </w:tcPr>
          <w:p w14:paraId="0B5AD61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6D518EA" w14:textId="4A726B5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V</w:t>
            </w:r>
          </w:p>
        </w:tc>
        <w:tc>
          <w:tcPr>
            <w:tcW w:w="964" w:type="dxa"/>
            <w:shd w:val="clear" w:color="auto" w:fill="auto"/>
            <w:noWrap/>
            <w:vAlign w:val="center"/>
          </w:tcPr>
          <w:p w14:paraId="28298A16" w14:textId="753E734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5CA32B48" w14:textId="46D3EA0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7AC05952" w14:textId="3362E8A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0244D60C" w14:textId="77777777" w:rsidTr="000B177D">
        <w:trPr>
          <w:trHeight w:val="283"/>
          <w:jc w:val="center"/>
        </w:trPr>
        <w:tc>
          <w:tcPr>
            <w:tcW w:w="1134" w:type="dxa"/>
            <w:vMerge/>
            <w:vAlign w:val="center"/>
          </w:tcPr>
          <w:p w14:paraId="7D77AD8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3481F01" w14:textId="0A9A715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额定电流</w:t>
            </w:r>
          </w:p>
        </w:tc>
        <w:tc>
          <w:tcPr>
            <w:tcW w:w="850" w:type="dxa"/>
            <w:shd w:val="clear" w:color="auto" w:fill="auto"/>
            <w:noWrap/>
            <w:vAlign w:val="center"/>
          </w:tcPr>
          <w:p w14:paraId="30DA4DF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41EEE104" w14:textId="01FE694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A</w:t>
            </w:r>
          </w:p>
        </w:tc>
        <w:tc>
          <w:tcPr>
            <w:tcW w:w="964" w:type="dxa"/>
            <w:shd w:val="clear" w:color="auto" w:fill="auto"/>
            <w:noWrap/>
            <w:vAlign w:val="center"/>
          </w:tcPr>
          <w:p w14:paraId="043B24D5" w14:textId="22880E5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C00B2B4" w14:textId="570E011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71D48D7D" w14:textId="55891BA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105BED9" w14:textId="77777777" w:rsidTr="000B177D">
        <w:trPr>
          <w:trHeight w:val="283"/>
          <w:jc w:val="center"/>
        </w:trPr>
        <w:tc>
          <w:tcPr>
            <w:tcW w:w="1134" w:type="dxa"/>
            <w:vMerge/>
            <w:vAlign w:val="center"/>
          </w:tcPr>
          <w:p w14:paraId="25D4318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87DA1A0" w14:textId="2563279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工作温度</w:t>
            </w:r>
          </w:p>
        </w:tc>
        <w:tc>
          <w:tcPr>
            <w:tcW w:w="850" w:type="dxa"/>
            <w:shd w:val="clear" w:color="auto" w:fill="auto"/>
            <w:noWrap/>
            <w:vAlign w:val="center"/>
          </w:tcPr>
          <w:p w14:paraId="66AE58D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4992B7D3" w14:textId="43DC33A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cs="Arial" w:hint="eastAsia"/>
                <w:color w:val="auto"/>
                <w:sz w:val="18"/>
                <w:szCs w:val="18"/>
              </w:rPr>
              <w:t>℃</w:t>
            </w:r>
          </w:p>
        </w:tc>
        <w:tc>
          <w:tcPr>
            <w:tcW w:w="964" w:type="dxa"/>
            <w:shd w:val="clear" w:color="auto" w:fill="auto"/>
            <w:noWrap/>
            <w:vAlign w:val="center"/>
          </w:tcPr>
          <w:p w14:paraId="1CA2E854" w14:textId="5AD0697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30B7ADB7" w14:textId="772AEB6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11901F19" w14:textId="5694102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0088EA4B" w14:textId="77777777" w:rsidTr="000B177D">
        <w:trPr>
          <w:trHeight w:val="283"/>
          <w:jc w:val="center"/>
        </w:trPr>
        <w:tc>
          <w:tcPr>
            <w:tcW w:w="1134" w:type="dxa"/>
            <w:vMerge/>
            <w:vAlign w:val="center"/>
          </w:tcPr>
          <w:p w14:paraId="3477709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526F797" w14:textId="586417A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工作压力</w:t>
            </w:r>
          </w:p>
        </w:tc>
        <w:tc>
          <w:tcPr>
            <w:tcW w:w="850" w:type="dxa"/>
            <w:shd w:val="clear" w:color="auto" w:fill="auto"/>
            <w:noWrap/>
            <w:vAlign w:val="center"/>
          </w:tcPr>
          <w:p w14:paraId="22F5588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9526333" w14:textId="6C7F834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Mpa</w:t>
            </w:r>
          </w:p>
        </w:tc>
        <w:tc>
          <w:tcPr>
            <w:tcW w:w="964" w:type="dxa"/>
            <w:shd w:val="clear" w:color="auto" w:fill="auto"/>
            <w:noWrap/>
            <w:vAlign w:val="center"/>
          </w:tcPr>
          <w:p w14:paraId="28B476CB" w14:textId="1A0351C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E3E065D" w14:textId="4095EB0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1C86F59B" w14:textId="1E1202B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1DB4F335" w14:textId="77777777" w:rsidTr="000B177D">
        <w:trPr>
          <w:trHeight w:val="283"/>
          <w:jc w:val="center"/>
        </w:trPr>
        <w:tc>
          <w:tcPr>
            <w:tcW w:w="1134" w:type="dxa"/>
            <w:vMerge/>
            <w:vAlign w:val="center"/>
          </w:tcPr>
          <w:p w14:paraId="1F90EE7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6189C41" w14:textId="4C6DA93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进出口管径</w:t>
            </w:r>
          </w:p>
        </w:tc>
        <w:tc>
          <w:tcPr>
            <w:tcW w:w="850" w:type="dxa"/>
            <w:shd w:val="clear" w:color="auto" w:fill="auto"/>
            <w:noWrap/>
            <w:vAlign w:val="center"/>
          </w:tcPr>
          <w:p w14:paraId="492F2CD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1D8E1CE" w14:textId="0F46EEF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685B70F4" w14:textId="5899077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70927AB" w14:textId="3ED82E6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55439B98" w14:textId="77D4DAA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0CD71985" w14:textId="77777777" w:rsidTr="000B177D">
        <w:trPr>
          <w:trHeight w:val="283"/>
          <w:jc w:val="center"/>
        </w:trPr>
        <w:tc>
          <w:tcPr>
            <w:tcW w:w="1134" w:type="dxa"/>
            <w:vMerge/>
            <w:vAlign w:val="center"/>
          </w:tcPr>
          <w:p w14:paraId="41E2FBB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BDE7B0F" w14:textId="0F35ADE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外形尺寸</w:t>
            </w:r>
          </w:p>
        </w:tc>
        <w:tc>
          <w:tcPr>
            <w:tcW w:w="850" w:type="dxa"/>
            <w:shd w:val="clear" w:color="auto" w:fill="auto"/>
            <w:noWrap/>
            <w:vAlign w:val="center"/>
          </w:tcPr>
          <w:p w14:paraId="6123CC6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565A971" w14:textId="36C0179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182230F7" w14:textId="4C0F12A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72BD3032" w14:textId="5E97F68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5EEEDE68" w14:textId="47EC24B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3B612C7" w14:textId="77777777" w:rsidTr="000B177D">
        <w:trPr>
          <w:trHeight w:val="283"/>
          <w:jc w:val="center"/>
        </w:trPr>
        <w:tc>
          <w:tcPr>
            <w:tcW w:w="1134" w:type="dxa"/>
            <w:vMerge/>
            <w:vAlign w:val="center"/>
          </w:tcPr>
          <w:p w14:paraId="32FABFB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8996C07" w14:textId="0B2C678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排污口尺寸</w:t>
            </w:r>
          </w:p>
        </w:tc>
        <w:tc>
          <w:tcPr>
            <w:tcW w:w="850" w:type="dxa"/>
            <w:shd w:val="clear" w:color="auto" w:fill="auto"/>
            <w:noWrap/>
            <w:vAlign w:val="center"/>
          </w:tcPr>
          <w:p w14:paraId="10D22A4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9ABADB1" w14:textId="2429D95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7A335456" w14:textId="78D826A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E375CCF" w14:textId="719707D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4CF02486" w14:textId="2A47DF3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86AE203" w14:textId="77777777" w:rsidTr="000B177D">
        <w:trPr>
          <w:trHeight w:val="283"/>
          <w:jc w:val="center"/>
        </w:trPr>
        <w:tc>
          <w:tcPr>
            <w:tcW w:w="1134" w:type="dxa"/>
            <w:vMerge/>
            <w:vAlign w:val="center"/>
          </w:tcPr>
          <w:p w14:paraId="6AFB3DE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3837A93" w14:textId="341A757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重量</w:t>
            </w:r>
          </w:p>
        </w:tc>
        <w:tc>
          <w:tcPr>
            <w:tcW w:w="850" w:type="dxa"/>
            <w:shd w:val="clear" w:color="auto" w:fill="auto"/>
            <w:noWrap/>
            <w:vAlign w:val="center"/>
          </w:tcPr>
          <w:p w14:paraId="26022C5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C6C2F18" w14:textId="17F519C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w:t>
            </w:r>
          </w:p>
        </w:tc>
        <w:tc>
          <w:tcPr>
            <w:tcW w:w="964" w:type="dxa"/>
            <w:shd w:val="clear" w:color="auto" w:fill="auto"/>
            <w:noWrap/>
            <w:vAlign w:val="center"/>
          </w:tcPr>
          <w:p w14:paraId="1D57809D" w14:textId="1AA364B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40EDD928" w14:textId="229C6CF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7FB0B05D" w14:textId="3B7F06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bl>
    <w:p w14:paraId="5951E3C1" w14:textId="77777777" w:rsidR="00C5437F" w:rsidRPr="006E6A1F" w:rsidRDefault="00C5437F" w:rsidP="00750B72">
      <w:pPr>
        <w:pStyle w:val="aff6"/>
        <w:rPr>
          <w:rFonts w:ascii="Arial" w:hAnsi="Arial" w:cs="Arial"/>
          <w:color w:val="auto"/>
        </w:rPr>
      </w:pPr>
    </w:p>
    <w:p w14:paraId="00E0A79C" w14:textId="09D56542"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-45 </w:t>
      </w:r>
      <w:r w:rsidRPr="006E6A1F">
        <w:rPr>
          <w:rFonts w:ascii="Arial" w:hAnsi="Arial" w:cs="Arial"/>
          <w:color w:val="auto"/>
        </w:rPr>
        <w:fldChar w:fldCharType="end"/>
      </w:r>
      <w:r w:rsidRPr="006E6A1F">
        <w:rPr>
          <w:rFonts w:hint="eastAsia"/>
          <w:color w:val="auto"/>
        </w:rPr>
        <w:t>水处理器</w:t>
      </w:r>
      <w:r w:rsidRPr="006E6A1F">
        <w:rPr>
          <w:rFonts w:ascii="Arial" w:hAnsi="Arial" w:cs="Arial"/>
          <w:color w:val="auto"/>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0CAE20B6" w14:textId="77777777" w:rsidTr="000B177D">
        <w:trPr>
          <w:trHeight w:val="283"/>
          <w:tblHeader/>
          <w:jc w:val="center"/>
        </w:trPr>
        <w:tc>
          <w:tcPr>
            <w:tcW w:w="1134" w:type="dxa"/>
            <w:vMerge w:val="restart"/>
            <w:shd w:val="clear" w:color="auto" w:fill="auto"/>
            <w:noWrap/>
            <w:vAlign w:val="center"/>
            <w:hideMark/>
          </w:tcPr>
          <w:p w14:paraId="162C112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339BC4E3"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79DD14A0"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316D2800"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43A454CD"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12561D4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47B2E1D2" w14:textId="77777777" w:rsidTr="000B177D">
        <w:trPr>
          <w:trHeight w:val="283"/>
          <w:tblHeader/>
          <w:jc w:val="center"/>
        </w:trPr>
        <w:tc>
          <w:tcPr>
            <w:tcW w:w="1134" w:type="dxa"/>
            <w:vMerge/>
            <w:vAlign w:val="center"/>
            <w:hideMark/>
          </w:tcPr>
          <w:p w14:paraId="0F299985"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49F34E05"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1604F354"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56F7AB5D"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7676046B"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289483D2"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6491C802"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26BE016C" w14:textId="77777777" w:rsidTr="000B177D">
        <w:trPr>
          <w:trHeight w:val="283"/>
          <w:jc w:val="center"/>
        </w:trPr>
        <w:tc>
          <w:tcPr>
            <w:tcW w:w="1134" w:type="dxa"/>
            <w:vMerge w:val="restart"/>
            <w:shd w:val="clear" w:color="auto" w:fill="auto"/>
            <w:noWrap/>
            <w:vAlign w:val="center"/>
            <w:hideMark/>
          </w:tcPr>
          <w:p w14:paraId="348E211D" w14:textId="0B07B1A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4B99179F" w14:textId="66C9440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类型</w:t>
            </w:r>
          </w:p>
        </w:tc>
        <w:tc>
          <w:tcPr>
            <w:tcW w:w="850" w:type="dxa"/>
            <w:shd w:val="clear" w:color="auto" w:fill="auto"/>
            <w:noWrap/>
            <w:vAlign w:val="center"/>
          </w:tcPr>
          <w:p w14:paraId="4B2C108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74837FE8" w14:textId="013110B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73CED832" w14:textId="7A48FF3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hideMark/>
          </w:tcPr>
          <w:p w14:paraId="6148EC2D" w14:textId="27E7817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4599577C" w14:textId="79EC93E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FD01508" w14:textId="77777777" w:rsidTr="000B177D">
        <w:trPr>
          <w:trHeight w:val="283"/>
          <w:jc w:val="center"/>
        </w:trPr>
        <w:tc>
          <w:tcPr>
            <w:tcW w:w="1134" w:type="dxa"/>
            <w:vMerge/>
            <w:vAlign w:val="center"/>
            <w:hideMark/>
          </w:tcPr>
          <w:p w14:paraId="624949C0"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09F2976" w14:textId="7D6E34B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额定功率</w:t>
            </w:r>
          </w:p>
        </w:tc>
        <w:tc>
          <w:tcPr>
            <w:tcW w:w="850" w:type="dxa"/>
            <w:shd w:val="clear" w:color="auto" w:fill="auto"/>
            <w:noWrap/>
            <w:vAlign w:val="center"/>
          </w:tcPr>
          <w:p w14:paraId="65065E1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4055A553" w14:textId="0C1C7B7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KW</w:t>
            </w:r>
          </w:p>
        </w:tc>
        <w:tc>
          <w:tcPr>
            <w:tcW w:w="964" w:type="dxa"/>
            <w:shd w:val="clear" w:color="auto" w:fill="auto"/>
            <w:noWrap/>
            <w:vAlign w:val="center"/>
            <w:hideMark/>
          </w:tcPr>
          <w:p w14:paraId="30B447BB" w14:textId="33E11DB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0F309DF7" w14:textId="619DBDB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5728B5B7" w14:textId="6AB5364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D247F25" w14:textId="77777777" w:rsidTr="000B177D">
        <w:trPr>
          <w:trHeight w:val="283"/>
          <w:jc w:val="center"/>
        </w:trPr>
        <w:tc>
          <w:tcPr>
            <w:tcW w:w="1134" w:type="dxa"/>
            <w:vMerge/>
            <w:vAlign w:val="center"/>
            <w:hideMark/>
          </w:tcPr>
          <w:p w14:paraId="7CC3AEC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A15883F" w14:textId="33732F9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处理水量</w:t>
            </w:r>
          </w:p>
        </w:tc>
        <w:tc>
          <w:tcPr>
            <w:tcW w:w="850" w:type="dxa"/>
            <w:shd w:val="clear" w:color="auto" w:fill="auto"/>
            <w:noWrap/>
            <w:vAlign w:val="center"/>
          </w:tcPr>
          <w:p w14:paraId="2718C54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7C563B3E" w14:textId="544297B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w:t>
            </w:r>
            <w:r w:rsidRPr="006E6A1F">
              <w:rPr>
                <w:rFonts w:ascii="Arial" w:hAnsi="Arial" w:cs="Arial"/>
                <w:color w:val="auto"/>
                <w:sz w:val="18"/>
                <w:szCs w:val="18"/>
                <w:vertAlign w:val="superscript"/>
              </w:rPr>
              <w:t>3</w:t>
            </w:r>
            <w:r w:rsidRPr="006E6A1F">
              <w:rPr>
                <w:rFonts w:ascii="Arial" w:hAnsi="Arial" w:cs="Arial"/>
                <w:color w:val="auto"/>
                <w:sz w:val="18"/>
                <w:szCs w:val="18"/>
              </w:rPr>
              <w:t>/h</w:t>
            </w:r>
          </w:p>
        </w:tc>
        <w:tc>
          <w:tcPr>
            <w:tcW w:w="964" w:type="dxa"/>
            <w:shd w:val="clear" w:color="auto" w:fill="auto"/>
            <w:noWrap/>
            <w:vAlign w:val="center"/>
            <w:hideMark/>
          </w:tcPr>
          <w:p w14:paraId="132BA7AC" w14:textId="6E5AD30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hideMark/>
          </w:tcPr>
          <w:p w14:paraId="0CCC2590" w14:textId="22201AC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hideMark/>
          </w:tcPr>
          <w:p w14:paraId="0EC9C202" w14:textId="4A4369E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C6B0DFC" w14:textId="77777777" w:rsidTr="000B177D">
        <w:trPr>
          <w:trHeight w:val="283"/>
          <w:jc w:val="center"/>
        </w:trPr>
        <w:tc>
          <w:tcPr>
            <w:tcW w:w="1134" w:type="dxa"/>
            <w:vMerge/>
            <w:vAlign w:val="center"/>
          </w:tcPr>
          <w:p w14:paraId="2C2EA60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4A4307D" w14:textId="506D6D4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额定电压</w:t>
            </w:r>
          </w:p>
        </w:tc>
        <w:tc>
          <w:tcPr>
            <w:tcW w:w="850" w:type="dxa"/>
            <w:shd w:val="clear" w:color="auto" w:fill="auto"/>
            <w:noWrap/>
            <w:vAlign w:val="center"/>
          </w:tcPr>
          <w:p w14:paraId="79E4EBF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E3E8581" w14:textId="295895D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V</w:t>
            </w:r>
          </w:p>
        </w:tc>
        <w:tc>
          <w:tcPr>
            <w:tcW w:w="964" w:type="dxa"/>
            <w:shd w:val="clear" w:color="auto" w:fill="auto"/>
            <w:noWrap/>
            <w:vAlign w:val="center"/>
          </w:tcPr>
          <w:p w14:paraId="1F94870C" w14:textId="2DCD575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00DA164" w14:textId="2E5342F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45F53E7D" w14:textId="4B4B325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587EC59D" w14:textId="77777777" w:rsidTr="000B177D">
        <w:trPr>
          <w:trHeight w:val="283"/>
          <w:jc w:val="center"/>
        </w:trPr>
        <w:tc>
          <w:tcPr>
            <w:tcW w:w="1134" w:type="dxa"/>
            <w:vMerge/>
            <w:vAlign w:val="center"/>
          </w:tcPr>
          <w:p w14:paraId="62046ED0"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F1BFB8D" w14:textId="6435E76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额定电流</w:t>
            </w:r>
          </w:p>
        </w:tc>
        <w:tc>
          <w:tcPr>
            <w:tcW w:w="850" w:type="dxa"/>
            <w:shd w:val="clear" w:color="auto" w:fill="auto"/>
            <w:noWrap/>
            <w:vAlign w:val="center"/>
          </w:tcPr>
          <w:p w14:paraId="4F8E2FD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CCDCF87" w14:textId="7664A3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A</w:t>
            </w:r>
          </w:p>
        </w:tc>
        <w:tc>
          <w:tcPr>
            <w:tcW w:w="964" w:type="dxa"/>
            <w:shd w:val="clear" w:color="auto" w:fill="auto"/>
            <w:noWrap/>
            <w:vAlign w:val="center"/>
          </w:tcPr>
          <w:p w14:paraId="1E9F3D05" w14:textId="19D475A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5DF4AD86" w14:textId="133FBE0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EB1DD2D" w14:textId="6929109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7FC8E03" w14:textId="77777777" w:rsidTr="000B177D">
        <w:trPr>
          <w:trHeight w:val="283"/>
          <w:jc w:val="center"/>
        </w:trPr>
        <w:tc>
          <w:tcPr>
            <w:tcW w:w="1134" w:type="dxa"/>
            <w:vMerge/>
            <w:vAlign w:val="center"/>
          </w:tcPr>
          <w:p w14:paraId="126FEFB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B4B93CC" w14:textId="3359090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适用水温</w:t>
            </w:r>
          </w:p>
        </w:tc>
        <w:tc>
          <w:tcPr>
            <w:tcW w:w="850" w:type="dxa"/>
            <w:shd w:val="clear" w:color="auto" w:fill="auto"/>
            <w:noWrap/>
            <w:vAlign w:val="center"/>
          </w:tcPr>
          <w:p w14:paraId="4D71D6E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34EDF19" w14:textId="320A01E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w:t>
            </w:r>
          </w:p>
        </w:tc>
        <w:tc>
          <w:tcPr>
            <w:tcW w:w="964" w:type="dxa"/>
            <w:shd w:val="clear" w:color="auto" w:fill="auto"/>
            <w:noWrap/>
            <w:vAlign w:val="center"/>
          </w:tcPr>
          <w:p w14:paraId="23D180E0" w14:textId="494684D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字符</w:t>
            </w:r>
          </w:p>
        </w:tc>
        <w:tc>
          <w:tcPr>
            <w:tcW w:w="1215" w:type="dxa"/>
            <w:shd w:val="clear" w:color="auto" w:fill="auto"/>
            <w:noWrap/>
            <w:vAlign w:val="center"/>
          </w:tcPr>
          <w:p w14:paraId="3749CD18" w14:textId="445727F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254DE2A5" w14:textId="247F0B7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7A677D5" w14:textId="77777777" w:rsidTr="000B177D">
        <w:trPr>
          <w:trHeight w:val="283"/>
          <w:jc w:val="center"/>
        </w:trPr>
        <w:tc>
          <w:tcPr>
            <w:tcW w:w="1134" w:type="dxa"/>
            <w:vMerge/>
            <w:vAlign w:val="center"/>
          </w:tcPr>
          <w:p w14:paraId="6EE0DA29"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31E4544" w14:textId="2C38ACC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工作压力</w:t>
            </w:r>
          </w:p>
        </w:tc>
        <w:tc>
          <w:tcPr>
            <w:tcW w:w="850" w:type="dxa"/>
            <w:shd w:val="clear" w:color="auto" w:fill="auto"/>
            <w:noWrap/>
            <w:vAlign w:val="center"/>
          </w:tcPr>
          <w:p w14:paraId="7B540A9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227D265" w14:textId="1A88470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Mpa</w:t>
            </w:r>
          </w:p>
        </w:tc>
        <w:tc>
          <w:tcPr>
            <w:tcW w:w="964" w:type="dxa"/>
            <w:shd w:val="clear" w:color="auto" w:fill="auto"/>
            <w:noWrap/>
            <w:vAlign w:val="center"/>
          </w:tcPr>
          <w:p w14:paraId="2CBF50B9" w14:textId="7B7481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42888F7D" w14:textId="6D0D02B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0BF596CA" w14:textId="17091F5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444BBFDC" w14:textId="77777777" w:rsidTr="000B177D">
        <w:trPr>
          <w:trHeight w:val="283"/>
          <w:jc w:val="center"/>
        </w:trPr>
        <w:tc>
          <w:tcPr>
            <w:tcW w:w="1134" w:type="dxa"/>
            <w:vMerge/>
            <w:vAlign w:val="center"/>
          </w:tcPr>
          <w:p w14:paraId="785005E9"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0FFAC30" w14:textId="52826BE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水阻</w:t>
            </w:r>
          </w:p>
        </w:tc>
        <w:tc>
          <w:tcPr>
            <w:tcW w:w="850" w:type="dxa"/>
            <w:shd w:val="clear" w:color="auto" w:fill="auto"/>
            <w:noWrap/>
            <w:vAlign w:val="center"/>
          </w:tcPr>
          <w:p w14:paraId="5B7D80A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8BE8BD8" w14:textId="7AB9E96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MPa</w:t>
            </w:r>
          </w:p>
        </w:tc>
        <w:tc>
          <w:tcPr>
            <w:tcW w:w="964" w:type="dxa"/>
            <w:shd w:val="clear" w:color="auto" w:fill="auto"/>
            <w:noWrap/>
            <w:vAlign w:val="center"/>
          </w:tcPr>
          <w:p w14:paraId="4107C83E" w14:textId="2D275CC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299C637" w14:textId="1A1E213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40562810" w14:textId="656F01C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11CBF16D" w14:textId="77777777" w:rsidTr="000B177D">
        <w:trPr>
          <w:trHeight w:val="283"/>
          <w:jc w:val="center"/>
        </w:trPr>
        <w:tc>
          <w:tcPr>
            <w:tcW w:w="1134" w:type="dxa"/>
            <w:vMerge/>
            <w:vAlign w:val="center"/>
          </w:tcPr>
          <w:p w14:paraId="290C30CB"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3B8955D" w14:textId="2A6E9BF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总硬度＜</w:t>
            </w:r>
          </w:p>
        </w:tc>
        <w:tc>
          <w:tcPr>
            <w:tcW w:w="850" w:type="dxa"/>
            <w:shd w:val="clear" w:color="auto" w:fill="auto"/>
            <w:noWrap/>
            <w:vAlign w:val="center"/>
          </w:tcPr>
          <w:p w14:paraId="6B4704C6"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E8F00AA" w14:textId="5C4C99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mg/L</w:t>
            </w:r>
          </w:p>
        </w:tc>
        <w:tc>
          <w:tcPr>
            <w:tcW w:w="964" w:type="dxa"/>
            <w:shd w:val="clear" w:color="auto" w:fill="auto"/>
            <w:noWrap/>
            <w:vAlign w:val="center"/>
          </w:tcPr>
          <w:p w14:paraId="6F19406A" w14:textId="521EEDB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36C9075D" w14:textId="28CC8A3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592C4124" w14:textId="70E2704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13F9B99" w14:textId="77777777" w:rsidTr="000B177D">
        <w:trPr>
          <w:trHeight w:val="283"/>
          <w:jc w:val="center"/>
        </w:trPr>
        <w:tc>
          <w:tcPr>
            <w:tcW w:w="1134" w:type="dxa"/>
            <w:vMerge/>
            <w:vAlign w:val="center"/>
          </w:tcPr>
          <w:p w14:paraId="57F992E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C866E02" w14:textId="32CB47A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防腐率</w:t>
            </w:r>
          </w:p>
        </w:tc>
        <w:tc>
          <w:tcPr>
            <w:tcW w:w="850" w:type="dxa"/>
            <w:shd w:val="clear" w:color="auto" w:fill="auto"/>
            <w:noWrap/>
            <w:vAlign w:val="center"/>
          </w:tcPr>
          <w:p w14:paraId="6C37096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66FD975" w14:textId="1B3E8D8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tcPr>
          <w:p w14:paraId="5BF623DC" w14:textId="115863F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tcPr>
          <w:p w14:paraId="0CCA9E45" w14:textId="36EE495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54266D65" w14:textId="398508D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66DF4494" w14:textId="77777777" w:rsidTr="000B177D">
        <w:trPr>
          <w:trHeight w:val="283"/>
          <w:jc w:val="center"/>
        </w:trPr>
        <w:tc>
          <w:tcPr>
            <w:tcW w:w="1134" w:type="dxa"/>
            <w:vMerge/>
            <w:vAlign w:val="center"/>
          </w:tcPr>
          <w:p w14:paraId="6041299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EE5DDCD" w14:textId="5DA03E2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灭藻率＞</w:t>
            </w:r>
          </w:p>
        </w:tc>
        <w:tc>
          <w:tcPr>
            <w:tcW w:w="850" w:type="dxa"/>
            <w:shd w:val="clear" w:color="auto" w:fill="auto"/>
            <w:noWrap/>
            <w:vAlign w:val="center"/>
          </w:tcPr>
          <w:p w14:paraId="137AC7A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84B3F9E" w14:textId="4E5E026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29D46F56" w14:textId="1EDCD52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55BFEF09" w14:textId="655B573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3F422055" w14:textId="2D1BEEA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5435ACFD" w14:textId="77777777" w:rsidTr="000B177D">
        <w:trPr>
          <w:trHeight w:val="283"/>
          <w:jc w:val="center"/>
        </w:trPr>
        <w:tc>
          <w:tcPr>
            <w:tcW w:w="1134" w:type="dxa"/>
            <w:vMerge/>
            <w:vAlign w:val="center"/>
          </w:tcPr>
          <w:p w14:paraId="1E56CA98"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2A6E11F" w14:textId="3A46B48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菌团率</w:t>
            </w:r>
          </w:p>
        </w:tc>
        <w:tc>
          <w:tcPr>
            <w:tcW w:w="850" w:type="dxa"/>
            <w:shd w:val="clear" w:color="auto" w:fill="auto"/>
            <w:noWrap/>
            <w:vAlign w:val="center"/>
          </w:tcPr>
          <w:p w14:paraId="571702B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8CFA62F" w14:textId="0426C39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tcPr>
          <w:p w14:paraId="41272E0B" w14:textId="149918D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枚举</w:t>
            </w:r>
          </w:p>
        </w:tc>
        <w:tc>
          <w:tcPr>
            <w:tcW w:w="1215" w:type="dxa"/>
            <w:shd w:val="clear" w:color="auto" w:fill="auto"/>
            <w:noWrap/>
            <w:vAlign w:val="center"/>
          </w:tcPr>
          <w:p w14:paraId="171E3517" w14:textId="619B9CB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7CE765B4" w14:textId="4AE84FB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393FB48C" w14:textId="77777777" w:rsidTr="000B177D">
        <w:trPr>
          <w:trHeight w:val="283"/>
          <w:jc w:val="center"/>
        </w:trPr>
        <w:tc>
          <w:tcPr>
            <w:tcW w:w="1134" w:type="dxa"/>
            <w:vMerge/>
            <w:vAlign w:val="center"/>
          </w:tcPr>
          <w:p w14:paraId="2A3A56D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B21D298" w14:textId="48110A1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杀菌率＞</w:t>
            </w:r>
          </w:p>
        </w:tc>
        <w:tc>
          <w:tcPr>
            <w:tcW w:w="850" w:type="dxa"/>
            <w:shd w:val="clear" w:color="auto" w:fill="auto"/>
            <w:noWrap/>
            <w:vAlign w:val="center"/>
          </w:tcPr>
          <w:p w14:paraId="7B98C0F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E2EF8CE" w14:textId="6536C13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5B0BB819" w14:textId="23A9E86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BA278F0" w14:textId="2AA12AA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53067191" w14:textId="021F114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E66B916" w14:textId="77777777" w:rsidTr="000B177D">
        <w:trPr>
          <w:trHeight w:val="283"/>
          <w:jc w:val="center"/>
        </w:trPr>
        <w:tc>
          <w:tcPr>
            <w:tcW w:w="1134" w:type="dxa"/>
            <w:vMerge/>
            <w:vAlign w:val="center"/>
          </w:tcPr>
          <w:p w14:paraId="5BFE35C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261E1BE" w14:textId="362491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除垢阻垢率</w:t>
            </w:r>
          </w:p>
        </w:tc>
        <w:tc>
          <w:tcPr>
            <w:tcW w:w="850" w:type="dxa"/>
            <w:shd w:val="clear" w:color="auto" w:fill="auto"/>
            <w:noWrap/>
            <w:vAlign w:val="center"/>
          </w:tcPr>
          <w:p w14:paraId="401E16A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D58F730" w14:textId="6600E45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w:t>
            </w:r>
          </w:p>
        </w:tc>
        <w:tc>
          <w:tcPr>
            <w:tcW w:w="964" w:type="dxa"/>
            <w:shd w:val="clear" w:color="auto" w:fill="auto"/>
            <w:noWrap/>
            <w:vAlign w:val="center"/>
          </w:tcPr>
          <w:p w14:paraId="390FCE72" w14:textId="4489C52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2E6FB55F" w14:textId="4B1123E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0E8DBBB5" w14:textId="29F062D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8307319" w14:textId="77777777" w:rsidTr="000B177D">
        <w:trPr>
          <w:trHeight w:val="283"/>
          <w:jc w:val="center"/>
        </w:trPr>
        <w:tc>
          <w:tcPr>
            <w:tcW w:w="1134" w:type="dxa"/>
            <w:vMerge/>
            <w:vAlign w:val="center"/>
          </w:tcPr>
          <w:p w14:paraId="75D772E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55F2589" w14:textId="50023A7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噪音</w:t>
            </w:r>
          </w:p>
        </w:tc>
        <w:tc>
          <w:tcPr>
            <w:tcW w:w="850" w:type="dxa"/>
            <w:shd w:val="clear" w:color="auto" w:fill="auto"/>
            <w:noWrap/>
            <w:vAlign w:val="center"/>
          </w:tcPr>
          <w:p w14:paraId="0E2FE61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E9ADAB8" w14:textId="16DBB83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dB(A)</w:t>
            </w:r>
          </w:p>
        </w:tc>
        <w:tc>
          <w:tcPr>
            <w:tcW w:w="964" w:type="dxa"/>
            <w:shd w:val="clear" w:color="auto" w:fill="auto"/>
            <w:noWrap/>
            <w:vAlign w:val="center"/>
          </w:tcPr>
          <w:p w14:paraId="75C5A0ED" w14:textId="05DD19F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39BBAD5E" w14:textId="734D8FA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c>
          <w:tcPr>
            <w:tcW w:w="1701" w:type="dxa"/>
            <w:shd w:val="clear" w:color="auto" w:fill="auto"/>
            <w:noWrap/>
            <w:vAlign w:val="center"/>
          </w:tcPr>
          <w:p w14:paraId="6FF6BFFE" w14:textId="6F409B3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必选</w:t>
            </w:r>
          </w:p>
        </w:tc>
      </w:tr>
      <w:tr w:rsidR="006E6A1F" w:rsidRPr="006E6A1F" w14:paraId="5DAB3C82" w14:textId="77777777" w:rsidTr="000B177D">
        <w:trPr>
          <w:trHeight w:val="283"/>
          <w:jc w:val="center"/>
        </w:trPr>
        <w:tc>
          <w:tcPr>
            <w:tcW w:w="1134" w:type="dxa"/>
            <w:vMerge/>
            <w:vAlign w:val="center"/>
          </w:tcPr>
          <w:p w14:paraId="25BC81C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BCBF7F3" w14:textId="24AA311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外形尺寸</w:t>
            </w:r>
          </w:p>
        </w:tc>
        <w:tc>
          <w:tcPr>
            <w:tcW w:w="850" w:type="dxa"/>
            <w:shd w:val="clear" w:color="auto" w:fill="auto"/>
            <w:noWrap/>
            <w:vAlign w:val="center"/>
          </w:tcPr>
          <w:p w14:paraId="6AF40FC0"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00D16DC" w14:textId="6F0653A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mm</w:t>
            </w:r>
          </w:p>
        </w:tc>
        <w:tc>
          <w:tcPr>
            <w:tcW w:w="964" w:type="dxa"/>
            <w:shd w:val="clear" w:color="auto" w:fill="auto"/>
            <w:noWrap/>
            <w:vAlign w:val="center"/>
          </w:tcPr>
          <w:p w14:paraId="0132D529" w14:textId="4DD913E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16283434" w14:textId="7E5C409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1F676C1C" w14:textId="489F20D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6A0AE3BC" w14:textId="77777777" w:rsidTr="000B177D">
        <w:trPr>
          <w:trHeight w:val="283"/>
          <w:jc w:val="center"/>
        </w:trPr>
        <w:tc>
          <w:tcPr>
            <w:tcW w:w="1134" w:type="dxa"/>
            <w:vMerge/>
            <w:vAlign w:val="center"/>
          </w:tcPr>
          <w:p w14:paraId="0D3D309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F7ED00C" w14:textId="00B6750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重量</w:t>
            </w:r>
          </w:p>
        </w:tc>
        <w:tc>
          <w:tcPr>
            <w:tcW w:w="850" w:type="dxa"/>
            <w:shd w:val="clear" w:color="auto" w:fill="auto"/>
            <w:noWrap/>
            <w:vAlign w:val="center"/>
          </w:tcPr>
          <w:p w14:paraId="3F00547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AB56008" w14:textId="1F8181E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kg</w:t>
            </w:r>
          </w:p>
        </w:tc>
        <w:tc>
          <w:tcPr>
            <w:tcW w:w="964" w:type="dxa"/>
            <w:shd w:val="clear" w:color="auto" w:fill="auto"/>
            <w:noWrap/>
            <w:vAlign w:val="center"/>
          </w:tcPr>
          <w:p w14:paraId="6B31BD9D" w14:textId="7D81A9C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hint="eastAsia"/>
                <w:color w:val="auto"/>
                <w:sz w:val="18"/>
                <w:szCs w:val="18"/>
              </w:rPr>
              <w:t>数值</w:t>
            </w:r>
          </w:p>
        </w:tc>
        <w:tc>
          <w:tcPr>
            <w:tcW w:w="1215" w:type="dxa"/>
            <w:shd w:val="clear" w:color="auto" w:fill="auto"/>
            <w:noWrap/>
            <w:vAlign w:val="center"/>
          </w:tcPr>
          <w:p w14:paraId="6E441E67" w14:textId="494336D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c>
          <w:tcPr>
            <w:tcW w:w="1701" w:type="dxa"/>
            <w:shd w:val="clear" w:color="auto" w:fill="auto"/>
            <w:noWrap/>
            <w:vAlign w:val="center"/>
          </w:tcPr>
          <w:p w14:paraId="464F44B0" w14:textId="74ABD35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rPr>
              <w:t>可选</w:t>
            </w:r>
          </w:p>
        </w:tc>
      </w:tr>
      <w:tr w:rsidR="006E6A1F" w:rsidRPr="006E6A1F" w14:paraId="59514640" w14:textId="77777777" w:rsidTr="000B177D">
        <w:trPr>
          <w:trHeight w:val="283"/>
          <w:jc w:val="center"/>
        </w:trPr>
        <w:tc>
          <w:tcPr>
            <w:tcW w:w="1134" w:type="dxa"/>
            <w:vMerge/>
            <w:vAlign w:val="center"/>
          </w:tcPr>
          <w:p w14:paraId="41A4200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06E3FE7" w14:textId="1E00EF0D" w:rsidR="006E6A1F" w:rsidRPr="006E6A1F" w:rsidRDefault="006E6A1F" w:rsidP="006E6A1F">
            <w:pPr>
              <w:spacing w:line="240" w:lineRule="auto"/>
              <w:ind w:firstLine="0"/>
              <w:jc w:val="center"/>
              <w:rPr>
                <w:color w:val="auto"/>
                <w:sz w:val="18"/>
                <w:szCs w:val="18"/>
              </w:rPr>
            </w:pPr>
            <w:r w:rsidRPr="006E6A1F">
              <w:rPr>
                <w:rFonts w:hint="eastAsia"/>
                <w:color w:val="auto"/>
                <w:sz w:val="18"/>
                <w:szCs w:val="18"/>
              </w:rPr>
              <w:t>进出口管径</w:t>
            </w:r>
          </w:p>
        </w:tc>
        <w:tc>
          <w:tcPr>
            <w:tcW w:w="850" w:type="dxa"/>
            <w:shd w:val="clear" w:color="auto" w:fill="auto"/>
            <w:noWrap/>
            <w:vAlign w:val="center"/>
          </w:tcPr>
          <w:p w14:paraId="30966F10"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62F931B" w14:textId="24DF8B7C" w:rsidR="006E6A1F" w:rsidRPr="006E6A1F" w:rsidRDefault="006E6A1F" w:rsidP="006E6A1F">
            <w:pPr>
              <w:spacing w:line="240" w:lineRule="auto"/>
              <w:ind w:firstLine="0"/>
              <w:jc w:val="center"/>
              <w:rPr>
                <w:rFonts w:ascii="Arial" w:hAnsi="Arial" w:cs="Arial"/>
                <w:color w:val="auto"/>
                <w:sz w:val="18"/>
                <w:szCs w:val="18"/>
              </w:rPr>
            </w:pPr>
            <w:r w:rsidRPr="006E6A1F">
              <w:rPr>
                <w:rFonts w:ascii="Arial" w:hAnsi="Arial" w:cs="Arial"/>
                <w:color w:val="auto"/>
                <w:sz w:val="18"/>
                <w:szCs w:val="18"/>
              </w:rPr>
              <w:t>mm</w:t>
            </w:r>
          </w:p>
        </w:tc>
        <w:tc>
          <w:tcPr>
            <w:tcW w:w="964" w:type="dxa"/>
            <w:shd w:val="clear" w:color="auto" w:fill="auto"/>
            <w:noWrap/>
            <w:vAlign w:val="center"/>
          </w:tcPr>
          <w:p w14:paraId="3A2B2191" w14:textId="2EF6CBA5" w:rsidR="006E6A1F" w:rsidRPr="006E6A1F" w:rsidRDefault="006E6A1F" w:rsidP="006E6A1F">
            <w:pPr>
              <w:spacing w:line="240" w:lineRule="auto"/>
              <w:ind w:firstLine="0"/>
              <w:jc w:val="center"/>
              <w:rPr>
                <w:color w:val="auto"/>
                <w:sz w:val="18"/>
                <w:szCs w:val="18"/>
              </w:rPr>
            </w:pPr>
            <w:r w:rsidRPr="006E6A1F">
              <w:rPr>
                <w:rFonts w:hint="eastAsia"/>
                <w:color w:val="auto"/>
                <w:sz w:val="18"/>
                <w:szCs w:val="18"/>
              </w:rPr>
              <w:t>数值</w:t>
            </w:r>
          </w:p>
        </w:tc>
        <w:tc>
          <w:tcPr>
            <w:tcW w:w="1215" w:type="dxa"/>
            <w:shd w:val="clear" w:color="auto" w:fill="auto"/>
            <w:noWrap/>
            <w:vAlign w:val="center"/>
          </w:tcPr>
          <w:p w14:paraId="23B37857" w14:textId="4CEF4A3D" w:rsidR="006E6A1F" w:rsidRPr="006E6A1F" w:rsidRDefault="006E6A1F" w:rsidP="006E6A1F">
            <w:pPr>
              <w:spacing w:line="240" w:lineRule="auto"/>
              <w:ind w:firstLine="0"/>
              <w:jc w:val="center"/>
              <w:rPr>
                <w:rFonts w:ascii="Arial" w:hAnsi="Arial" w:cs="Arial"/>
                <w:color w:val="auto"/>
                <w:sz w:val="18"/>
                <w:szCs w:val="18"/>
              </w:rPr>
            </w:pPr>
            <w:r w:rsidRPr="006E6A1F">
              <w:rPr>
                <w:rFonts w:ascii="Arial" w:hAnsi="Arial" w:cs="Arial"/>
                <w:color w:val="auto"/>
                <w:sz w:val="18"/>
                <w:szCs w:val="18"/>
              </w:rPr>
              <w:t>可选</w:t>
            </w:r>
          </w:p>
        </w:tc>
        <w:tc>
          <w:tcPr>
            <w:tcW w:w="1701" w:type="dxa"/>
            <w:shd w:val="clear" w:color="auto" w:fill="auto"/>
            <w:noWrap/>
            <w:vAlign w:val="center"/>
          </w:tcPr>
          <w:p w14:paraId="371C7214" w14:textId="12FFE313" w:rsidR="006E6A1F" w:rsidRPr="006E6A1F" w:rsidRDefault="006E6A1F" w:rsidP="006E6A1F">
            <w:pPr>
              <w:spacing w:line="240" w:lineRule="auto"/>
              <w:ind w:firstLine="0"/>
              <w:jc w:val="center"/>
              <w:rPr>
                <w:rFonts w:ascii="Arial" w:hAnsi="Arial" w:cs="Arial"/>
                <w:color w:val="auto"/>
                <w:sz w:val="18"/>
                <w:szCs w:val="18"/>
              </w:rPr>
            </w:pPr>
            <w:r w:rsidRPr="006E6A1F">
              <w:rPr>
                <w:rFonts w:ascii="Arial" w:hAnsi="Arial" w:cs="Arial"/>
                <w:color w:val="auto"/>
                <w:sz w:val="18"/>
                <w:szCs w:val="18"/>
              </w:rPr>
              <w:t>可选</w:t>
            </w:r>
          </w:p>
        </w:tc>
      </w:tr>
      <w:tr w:rsidR="006E6A1F" w:rsidRPr="006E6A1F" w14:paraId="4DEEBC74" w14:textId="77777777" w:rsidTr="000B177D">
        <w:trPr>
          <w:trHeight w:val="283"/>
          <w:jc w:val="center"/>
        </w:trPr>
        <w:tc>
          <w:tcPr>
            <w:tcW w:w="1134" w:type="dxa"/>
            <w:vMerge/>
            <w:vAlign w:val="center"/>
          </w:tcPr>
          <w:p w14:paraId="2444CF5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ED23774" w14:textId="5AC07D6A" w:rsidR="006E6A1F" w:rsidRPr="006E6A1F" w:rsidRDefault="006E6A1F" w:rsidP="006E6A1F">
            <w:pPr>
              <w:spacing w:line="240" w:lineRule="auto"/>
              <w:ind w:firstLine="0"/>
              <w:jc w:val="center"/>
              <w:rPr>
                <w:color w:val="auto"/>
                <w:sz w:val="18"/>
                <w:szCs w:val="18"/>
              </w:rPr>
            </w:pPr>
            <w:r w:rsidRPr="006E6A1F">
              <w:rPr>
                <w:rFonts w:hint="eastAsia"/>
                <w:color w:val="auto"/>
                <w:sz w:val="18"/>
                <w:szCs w:val="18"/>
              </w:rPr>
              <w:t>排污管径</w:t>
            </w:r>
          </w:p>
        </w:tc>
        <w:tc>
          <w:tcPr>
            <w:tcW w:w="850" w:type="dxa"/>
            <w:shd w:val="clear" w:color="auto" w:fill="auto"/>
            <w:noWrap/>
            <w:vAlign w:val="center"/>
          </w:tcPr>
          <w:p w14:paraId="61A665F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47A25BEB" w14:textId="25982C18" w:rsidR="006E6A1F" w:rsidRPr="006E6A1F" w:rsidRDefault="006E6A1F" w:rsidP="006E6A1F">
            <w:pPr>
              <w:spacing w:line="240" w:lineRule="auto"/>
              <w:ind w:firstLine="0"/>
              <w:jc w:val="center"/>
              <w:rPr>
                <w:rFonts w:ascii="Arial" w:hAnsi="Arial" w:cs="Arial"/>
                <w:color w:val="auto"/>
                <w:sz w:val="18"/>
                <w:szCs w:val="18"/>
              </w:rPr>
            </w:pPr>
            <w:r w:rsidRPr="006E6A1F">
              <w:rPr>
                <w:rFonts w:ascii="Arial" w:hAnsi="Arial" w:cs="Arial"/>
                <w:color w:val="auto"/>
                <w:sz w:val="18"/>
                <w:szCs w:val="18"/>
              </w:rPr>
              <w:t>mm</w:t>
            </w:r>
          </w:p>
        </w:tc>
        <w:tc>
          <w:tcPr>
            <w:tcW w:w="964" w:type="dxa"/>
            <w:shd w:val="clear" w:color="auto" w:fill="auto"/>
            <w:noWrap/>
            <w:vAlign w:val="center"/>
          </w:tcPr>
          <w:p w14:paraId="3AAD2023" w14:textId="59E04D5D" w:rsidR="006E6A1F" w:rsidRPr="006E6A1F" w:rsidRDefault="006E6A1F" w:rsidP="006E6A1F">
            <w:pPr>
              <w:spacing w:line="240" w:lineRule="auto"/>
              <w:ind w:firstLine="0"/>
              <w:jc w:val="center"/>
              <w:rPr>
                <w:color w:val="auto"/>
                <w:sz w:val="18"/>
                <w:szCs w:val="18"/>
              </w:rPr>
            </w:pPr>
            <w:r w:rsidRPr="006E6A1F">
              <w:rPr>
                <w:rFonts w:hint="eastAsia"/>
                <w:color w:val="auto"/>
                <w:sz w:val="18"/>
                <w:szCs w:val="18"/>
              </w:rPr>
              <w:t>数值</w:t>
            </w:r>
          </w:p>
        </w:tc>
        <w:tc>
          <w:tcPr>
            <w:tcW w:w="1215" w:type="dxa"/>
            <w:shd w:val="clear" w:color="auto" w:fill="auto"/>
            <w:noWrap/>
            <w:vAlign w:val="center"/>
          </w:tcPr>
          <w:p w14:paraId="1EB6A96C" w14:textId="0D04CEEA" w:rsidR="006E6A1F" w:rsidRPr="006E6A1F" w:rsidRDefault="006E6A1F" w:rsidP="006E6A1F">
            <w:pPr>
              <w:spacing w:line="240" w:lineRule="auto"/>
              <w:ind w:firstLine="0"/>
              <w:jc w:val="center"/>
              <w:rPr>
                <w:rFonts w:ascii="Arial" w:hAnsi="Arial" w:cs="Arial"/>
                <w:color w:val="auto"/>
                <w:sz w:val="18"/>
                <w:szCs w:val="18"/>
              </w:rPr>
            </w:pPr>
            <w:r w:rsidRPr="006E6A1F">
              <w:rPr>
                <w:rFonts w:ascii="Arial" w:hAnsi="Arial" w:cs="Arial"/>
                <w:color w:val="auto"/>
                <w:sz w:val="18"/>
                <w:szCs w:val="18"/>
              </w:rPr>
              <w:t>可选</w:t>
            </w:r>
          </w:p>
        </w:tc>
        <w:tc>
          <w:tcPr>
            <w:tcW w:w="1701" w:type="dxa"/>
            <w:shd w:val="clear" w:color="auto" w:fill="auto"/>
            <w:noWrap/>
            <w:vAlign w:val="center"/>
          </w:tcPr>
          <w:p w14:paraId="608E4B61" w14:textId="0C82B097" w:rsidR="006E6A1F" w:rsidRPr="006E6A1F" w:rsidRDefault="006E6A1F" w:rsidP="006E6A1F">
            <w:pPr>
              <w:spacing w:line="240" w:lineRule="auto"/>
              <w:ind w:firstLine="0"/>
              <w:jc w:val="center"/>
              <w:rPr>
                <w:rFonts w:ascii="Arial" w:hAnsi="Arial" w:cs="Arial"/>
                <w:color w:val="auto"/>
                <w:sz w:val="18"/>
                <w:szCs w:val="18"/>
              </w:rPr>
            </w:pPr>
            <w:r w:rsidRPr="006E6A1F">
              <w:rPr>
                <w:rFonts w:ascii="Arial" w:hAnsi="Arial" w:cs="Arial"/>
                <w:color w:val="auto"/>
                <w:sz w:val="18"/>
                <w:szCs w:val="18"/>
              </w:rPr>
              <w:t>可选</w:t>
            </w:r>
          </w:p>
        </w:tc>
      </w:tr>
    </w:tbl>
    <w:p w14:paraId="6E0A24A0" w14:textId="77777777" w:rsidR="00C5437F" w:rsidRPr="006E6A1F" w:rsidRDefault="00C5437F" w:rsidP="00750B72">
      <w:pPr>
        <w:pStyle w:val="aff6"/>
        <w:rPr>
          <w:rFonts w:ascii="Arial" w:hAnsi="Arial" w:cs="Arial"/>
          <w:color w:val="auto"/>
        </w:rPr>
      </w:pPr>
    </w:p>
    <w:p w14:paraId="2B3B48E0" w14:textId="3770F098"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w:t>
      </w:r>
      <w:r w:rsidR="006E6A1F" w:rsidRPr="006E6A1F">
        <w:rPr>
          <w:rFonts w:ascii="Arial" w:hAnsi="Arial" w:cs="Arial" w:hint="eastAsia"/>
          <w:b/>
          <w:bCs/>
          <w:color w:val="auto"/>
        </w:rPr>
        <w:t>4</w:t>
      </w:r>
      <w:r w:rsidR="006E6A1F" w:rsidRPr="006E6A1F">
        <w:rPr>
          <w:rFonts w:ascii="Arial" w:hAnsi="Arial" w:cs="Arial"/>
          <w:b/>
          <w:bCs/>
          <w:color w:val="auto"/>
        </w:rPr>
        <w:t xml:space="preserve">6 </w:t>
      </w:r>
      <w:r w:rsidRPr="006E6A1F">
        <w:rPr>
          <w:rFonts w:ascii="Arial" w:hAnsi="Arial" w:cs="Arial"/>
          <w:color w:val="auto"/>
        </w:rPr>
        <w:fldChar w:fldCharType="end"/>
      </w:r>
      <w:r w:rsidRPr="006E6A1F">
        <w:rPr>
          <w:rFonts w:hint="eastAsia"/>
          <w:color w:val="auto"/>
        </w:rPr>
        <w:t>照明</w:t>
      </w:r>
      <w:r w:rsidRPr="006E6A1F">
        <w:rPr>
          <w:color w:val="auto"/>
        </w:rPr>
        <w:t>灯具信息</w:t>
      </w:r>
      <w:r w:rsidRPr="006E6A1F">
        <w:rPr>
          <w:rFonts w:ascii="Arial" w:hAnsi="Arial" w:cs="Arial"/>
          <w:color w:val="auto"/>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09628F24" w14:textId="77777777" w:rsidTr="000B177D">
        <w:trPr>
          <w:trHeight w:val="283"/>
          <w:tblHeader/>
          <w:jc w:val="center"/>
        </w:trPr>
        <w:tc>
          <w:tcPr>
            <w:tcW w:w="1134" w:type="dxa"/>
            <w:vMerge w:val="restart"/>
            <w:shd w:val="clear" w:color="auto" w:fill="auto"/>
            <w:noWrap/>
            <w:vAlign w:val="center"/>
            <w:hideMark/>
          </w:tcPr>
          <w:p w14:paraId="073A5D52"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651AC3B7"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4ED334C5"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179C5BFC"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6481940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5A18EDAB"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0EADD0F8" w14:textId="77777777" w:rsidTr="000B177D">
        <w:trPr>
          <w:trHeight w:val="283"/>
          <w:tblHeader/>
          <w:jc w:val="center"/>
        </w:trPr>
        <w:tc>
          <w:tcPr>
            <w:tcW w:w="1134" w:type="dxa"/>
            <w:vMerge/>
            <w:vAlign w:val="center"/>
            <w:hideMark/>
          </w:tcPr>
          <w:p w14:paraId="251A1FA3"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763C7598"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08785011"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0AA45BCB"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5E623663"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78CD6447"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7A8D02B5"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33E5AC43" w14:textId="77777777" w:rsidTr="000B177D">
        <w:trPr>
          <w:trHeight w:val="283"/>
          <w:jc w:val="center"/>
        </w:trPr>
        <w:tc>
          <w:tcPr>
            <w:tcW w:w="1134" w:type="dxa"/>
            <w:vMerge w:val="restart"/>
            <w:shd w:val="clear" w:color="auto" w:fill="auto"/>
            <w:noWrap/>
            <w:vAlign w:val="center"/>
            <w:hideMark/>
          </w:tcPr>
          <w:p w14:paraId="3D366D45" w14:textId="223EE9C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6C0ACC3A" w14:textId="5BF9E24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设计尺寸</w:t>
            </w:r>
          </w:p>
        </w:tc>
        <w:tc>
          <w:tcPr>
            <w:tcW w:w="850" w:type="dxa"/>
            <w:shd w:val="clear" w:color="auto" w:fill="auto"/>
            <w:noWrap/>
            <w:vAlign w:val="center"/>
          </w:tcPr>
          <w:p w14:paraId="7549B6F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27FC2EB8" w14:textId="614257B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olor w:val="auto"/>
                <w:sz w:val="18"/>
                <w:szCs w:val="18"/>
              </w:rPr>
              <w:t>mm</w:t>
            </w:r>
          </w:p>
        </w:tc>
        <w:tc>
          <w:tcPr>
            <w:tcW w:w="964" w:type="dxa"/>
            <w:shd w:val="clear" w:color="auto" w:fill="auto"/>
            <w:noWrap/>
            <w:vAlign w:val="center"/>
            <w:hideMark/>
          </w:tcPr>
          <w:p w14:paraId="1099035E" w14:textId="492B0DF2"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5922DB4E" w14:textId="13C2E54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294414FB" w14:textId="36E322B2"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D8C7464" w14:textId="77777777" w:rsidTr="000B177D">
        <w:trPr>
          <w:trHeight w:val="283"/>
          <w:jc w:val="center"/>
        </w:trPr>
        <w:tc>
          <w:tcPr>
            <w:tcW w:w="1134" w:type="dxa"/>
            <w:vMerge/>
            <w:vAlign w:val="center"/>
            <w:hideMark/>
          </w:tcPr>
          <w:p w14:paraId="0D0E605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B92561F" w14:textId="7DA9FCB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防护等级</w:t>
            </w:r>
          </w:p>
        </w:tc>
        <w:tc>
          <w:tcPr>
            <w:tcW w:w="850" w:type="dxa"/>
            <w:shd w:val="clear" w:color="auto" w:fill="auto"/>
            <w:noWrap/>
            <w:vAlign w:val="center"/>
          </w:tcPr>
          <w:p w14:paraId="37FEDAC6"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471BACFB" w14:textId="141F359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hint="eastAsia"/>
                <w:color w:val="auto"/>
                <w:sz w:val="18"/>
                <w:szCs w:val="18"/>
              </w:rPr>
              <w:t>文字</w:t>
            </w:r>
          </w:p>
        </w:tc>
        <w:tc>
          <w:tcPr>
            <w:tcW w:w="964" w:type="dxa"/>
            <w:shd w:val="clear" w:color="auto" w:fill="auto"/>
            <w:noWrap/>
            <w:vAlign w:val="center"/>
            <w:hideMark/>
          </w:tcPr>
          <w:p w14:paraId="0BC7E4DD" w14:textId="0C584F02"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0EA3B74C" w14:textId="32DBAF15"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39BB9D40" w14:textId="30D88AAD"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418DF6A8" w14:textId="77777777" w:rsidTr="000B177D">
        <w:trPr>
          <w:trHeight w:val="283"/>
          <w:jc w:val="center"/>
        </w:trPr>
        <w:tc>
          <w:tcPr>
            <w:tcW w:w="1134" w:type="dxa"/>
            <w:vMerge/>
            <w:vAlign w:val="center"/>
            <w:hideMark/>
          </w:tcPr>
          <w:p w14:paraId="405A1FDB"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C84F464" w14:textId="66EF207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规格</w:t>
            </w:r>
          </w:p>
        </w:tc>
        <w:tc>
          <w:tcPr>
            <w:tcW w:w="850" w:type="dxa"/>
            <w:shd w:val="clear" w:color="auto" w:fill="auto"/>
            <w:noWrap/>
            <w:vAlign w:val="center"/>
          </w:tcPr>
          <w:p w14:paraId="73A0866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70502036" w14:textId="3DBD8C2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无</w:t>
            </w:r>
          </w:p>
        </w:tc>
        <w:tc>
          <w:tcPr>
            <w:tcW w:w="964" w:type="dxa"/>
            <w:shd w:val="clear" w:color="auto" w:fill="auto"/>
            <w:noWrap/>
            <w:vAlign w:val="center"/>
            <w:hideMark/>
          </w:tcPr>
          <w:p w14:paraId="4CF0A3E3" w14:textId="2BB6E9B9"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46CC2770" w14:textId="2331161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2111C3B7" w14:textId="2D29D09E"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3ACE02C1" w14:textId="77777777" w:rsidTr="000B177D">
        <w:trPr>
          <w:trHeight w:val="283"/>
          <w:jc w:val="center"/>
        </w:trPr>
        <w:tc>
          <w:tcPr>
            <w:tcW w:w="1134" w:type="dxa"/>
            <w:vMerge/>
            <w:vAlign w:val="center"/>
          </w:tcPr>
          <w:p w14:paraId="7E3C673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E4FACAC" w14:textId="65C6C7F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型号</w:t>
            </w:r>
          </w:p>
        </w:tc>
        <w:tc>
          <w:tcPr>
            <w:tcW w:w="850" w:type="dxa"/>
            <w:shd w:val="clear" w:color="auto" w:fill="auto"/>
            <w:noWrap/>
            <w:vAlign w:val="center"/>
          </w:tcPr>
          <w:p w14:paraId="01A035A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A37022F" w14:textId="1E49438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文字</w:t>
            </w:r>
          </w:p>
        </w:tc>
        <w:tc>
          <w:tcPr>
            <w:tcW w:w="964" w:type="dxa"/>
            <w:shd w:val="clear" w:color="auto" w:fill="auto"/>
            <w:noWrap/>
            <w:vAlign w:val="center"/>
          </w:tcPr>
          <w:p w14:paraId="2B5BBFF6" w14:textId="7BAF3B72"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79DFFB2F" w14:textId="0C887C3A"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0B42A78" w14:textId="6B1281A1"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116F2321" w14:textId="77777777" w:rsidTr="000B177D">
        <w:trPr>
          <w:trHeight w:val="283"/>
          <w:jc w:val="center"/>
        </w:trPr>
        <w:tc>
          <w:tcPr>
            <w:tcW w:w="1134" w:type="dxa"/>
            <w:vMerge/>
            <w:vAlign w:val="center"/>
          </w:tcPr>
          <w:p w14:paraId="0C4C72B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BD8BC33" w14:textId="6F90960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电压</w:t>
            </w:r>
          </w:p>
        </w:tc>
        <w:tc>
          <w:tcPr>
            <w:tcW w:w="850" w:type="dxa"/>
            <w:shd w:val="clear" w:color="auto" w:fill="auto"/>
            <w:noWrap/>
            <w:vAlign w:val="center"/>
          </w:tcPr>
          <w:p w14:paraId="74B8F0CD"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5FAE779" w14:textId="30F7290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V</w:t>
            </w:r>
          </w:p>
        </w:tc>
        <w:tc>
          <w:tcPr>
            <w:tcW w:w="964" w:type="dxa"/>
            <w:shd w:val="clear" w:color="auto" w:fill="auto"/>
            <w:noWrap/>
            <w:vAlign w:val="center"/>
          </w:tcPr>
          <w:p w14:paraId="358F08AA" w14:textId="14EEED6F"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4B4C3767" w14:textId="2D176BA8"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45F6357F" w14:textId="7689C593"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00C32C0C" w14:textId="77777777" w:rsidTr="000B177D">
        <w:trPr>
          <w:trHeight w:val="283"/>
          <w:jc w:val="center"/>
        </w:trPr>
        <w:tc>
          <w:tcPr>
            <w:tcW w:w="1134" w:type="dxa"/>
            <w:vMerge/>
            <w:vAlign w:val="center"/>
          </w:tcPr>
          <w:p w14:paraId="6FA3623B"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9FC68F1" w14:textId="6AA4652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电流</w:t>
            </w:r>
          </w:p>
        </w:tc>
        <w:tc>
          <w:tcPr>
            <w:tcW w:w="850" w:type="dxa"/>
            <w:shd w:val="clear" w:color="auto" w:fill="auto"/>
            <w:noWrap/>
            <w:vAlign w:val="center"/>
          </w:tcPr>
          <w:p w14:paraId="1352DAF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CA70168" w14:textId="3B41849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A</w:t>
            </w:r>
          </w:p>
        </w:tc>
        <w:tc>
          <w:tcPr>
            <w:tcW w:w="964" w:type="dxa"/>
            <w:shd w:val="clear" w:color="auto" w:fill="auto"/>
            <w:noWrap/>
            <w:vAlign w:val="center"/>
          </w:tcPr>
          <w:p w14:paraId="5DEDDE27" w14:textId="5B8933FB"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09706340" w14:textId="399BFFD2"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79C4300" w14:textId="30B1FAC0"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4BA578BA" w14:textId="77777777" w:rsidTr="000B177D">
        <w:trPr>
          <w:trHeight w:val="283"/>
          <w:jc w:val="center"/>
        </w:trPr>
        <w:tc>
          <w:tcPr>
            <w:tcW w:w="1134" w:type="dxa"/>
            <w:vMerge/>
            <w:vAlign w:val="center"/>
          </w:tcPr>
          <w:p w14:paraId="5A7D820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BF327AF" w14:textId="4AC7669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频率</w:t>
            </w:r>
          </w:p>
        </w:tc>
        <w:tc>
          <w:tcPr>
            <w:tcW w:w="850" w:type="dxa"/>
            <w:shd w:val="clear" w:color="auto" w:fill="auto"/>
            <w:noWrap/>
            <w:vAlign w:val="center"/>
          </w:tcPr>
          <w:p w14:paraId="5A462649"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037A3D2" w14:textId="38FCCE5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olor w:val="auto"/>
                <w:sz w:val="18"/>
                <w:szCs w:val="18"/>
              </w:rPr>
              <w:t>Hz</w:t>
            </w:r>
          </w:p>
        </w:tc>
        <w:tc>
          <w:tcPr>
            <w:tcW w:w="964" w:type="dxa"/>
            <w:shd w:val="clear" w:color="auto" w:fill="auto"/>
            <w:noWrap/>
            <w:vAlign w:val="center"/>
          </w:tcPr>
          <w:p w14:paraId="01949F50" w14:textId="5583BA8A"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3DB06261" w14:textId="3998140E"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2BB046C" w14:textId="1A462159"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6356519" w14:textId="77777777" w:rsidTr="000B177D">
        <w:trPr>
          <w:trHeight w:val="283"/>
          <w:jc w:val="center"/>
        </w:trPr>
        <w:tc>
          <w:tcPr>
            <w:tcW w:w="1134" w:type="dxa"/>
            <w:vMerge/>
            <w:vAlign w:val="center"/>
          </w:tcPr>
          <w:p w14:paraId="26155B1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C53CA23" w14:textId="5A1E857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功率因数</w:t>
            </w:r>
          </w:p>
        </w:tc>
        <w:tc>
          <w:tcPr>
            <w:tcW w:w="850" w:type="dxa"/>
            <w:shd w:val="clear" w:color="auto" w:fill="auto"/>
            <w:noWrap/>
            <w:vAlign w:val="center"/>
          </w:tcPr>
          <w:p w14:paraId="557E5936"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B3144CE" w14:textId="6AEE36E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文字</w:t>
            </w:r>
          </w:p>
        </w:tc>
        <w:tc>
          <w:tcPr>
            <w:tcW w:w="964" w:type="dxa"/>
            <w:shd w:val="clear" w:color="auto" w:fill="auto"/>
            <w:noWrap/>
            <w:vAlign w:val="center"/>
          </w:tcPr>
          <w:p w14:paraId="5C298B05" w14:textId="4FBD955C"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40C72625" w14:textId="3717C90F"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30F1F6D" w14:textId="268907BD"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205CF75F" w14:textId="77777777" w:rsidTr="000B177D">
        <w:trPr>
          <w:trHeight w:val="283"/>
          <w:jc w:val="center"/>
        </w:trPr>
        <w:tc>
          <w:tcPr>
            <w:tcW w:w="1134" w:type="dxa"/>
            <w:vMerge/>
            <w:vAlign w:val="center"/>
          </w:tcPr>
          <w:p w14:paraId="29745B6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FE27645" w14:textId="354575E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灯具效率</w:t>
            </w:r>
          </w:p>
        </w:tc>
        <w:tc>
          <w:tcPr>
            <w:tcW w:w="850" w:type="dxa"/>
            <w:shd w:val="clear" w:color="auto" w:fill="auto"/>
            <w:noWrap/>
            <w:vAlign w:val="center"/>
          </w:tcPr>
          <w:p w14:paraId="5DE033B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D2C0C9A" w14:textId="5498950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w:t>
            </w:r>
          </w:p>
        </w:tc>
        <w:tc>
          <w:tcPr>
            <w:tcW w:w="964" w:type="dxa"/>
            <w:shd w:val="clear" w:color="auto" w:fill="auto"/>
            <w:noWrap/>
            <w:vAlign w:val="center"/>
          </w:tcPr>
          <w:p w14:paraId="1DEC6117" w14:textId="7C9AACAC"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10556DA0" w14:textId="54DF2EF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85B446E" w14:textId="111A2DA0"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1AD31416" w14:textId="77777777" w:rsidTr="000B177D">
        <w:trPr>
          <w:trHeight w:val="283"/>
          <w:jc w:val="center"/>
        </w:trPr>
        <w:tc>
          <w:tcPr>
            <w:tcW w:w="1134" w:type="dxa"/>
            <w:vMerge/>
            <w:vAlign w:val="center"/>
          </w:tcPr>
          <w:p w14:paraId="298AAEF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866D6BA" w14:textId="3E4CA3B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光源种类</w:t>
            </w:r>
          </w:p>
        </w:tc>
        <w:tc>
          <w:tcPr>
            <w:tcW w:w="850" w:type="dxa"/>
            <w:shd w:val="clear" w:color="auto" w:fill="auto"/>
            <w:noWrap/>
            <w:vAlign w:val="center"/>
          </w:tcPr>
          <w:p w14:paraId="2C4882B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4CBD549" w14:textId="0797358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文字</w:t>
            </w:r>
          </w:p>
        </w:tc>
        <w:tc>
          <w:tcPr>
            <w:tcW w:w="964" w:type="dxa"/>
            <w:shd w:val="clear" w:color="auto" w:fill="auto"/>
            <w:noWrap/>
            <w:vAlign w:val="center"/>
          </w:tcPr>
          <w:p w14:paraId="4AC248CE" w14:textId="4EEE22CF"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1A6FE745" w14:textId="20BA4F12"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52081323" w14:textId="26782049"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2294155" w14:textId="77777777" w:rsidTr="000B177D">
        <w:trPr>
          <w:trHeight w:val="283"/>
          <w:jc w:val="center"/>
        </w:trPr>
        <w:tc>
          <w:tcPr>
            <w:tcW w:w="1134" w:type="dxa"/>
            <w:vMerge/>
            <w:vAlign w:val="center"/>
          </w:tcPr>
          <w:p w14:paraId="2EB658D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47A5F69" w14:textId="3B42446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光源功率</w:t>
            </w:r>
          </w:p>
        </w:tc>
        <w:tc>
          <w:tcPr>
            <w:tcW w:w="850" w:type="dxa"/>
            <w:shd w:val="clear" w:color="auto" w:fill="auto"/>
            <w:noWrap/>
            <w:vAlign w:val="center"/>
          </w:tcPr>
          <w:p w14:paraId="05AB00E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C4F96BC" w14:textId="5FE2F1C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W</w:t>
            </w:r>
          </w:p>
        </w:tc>
        <w:tc>
          <w:tcPr>
            <w:tcW w:w="964" w:type="dxa"/>
            <w:shd w:val="clear" w:color="auto" w:fill="auto"/>
            <w:noWrap/>
            <w:vAlign w:val="center"/>
          </w:tcPr>
          <w:p w14:paraId="64566FD4" w14:textId="206167A2"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630D076F" w14:textId="53D1889E"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05E30AFD" w14:textId="2872FC47"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340BC6A0" w14:textId="77777777" w:rsidTr="000B177D">
        <w:trPr>
          <w:trHeight w:val="283"/>
          <w:jc w:val="center"/>
        </w:trPr>
        <w:tc>
          <w:tcPr>
            <w:tcW w:w="1134" w:type="dxa"/>
            <w:vMerge/>
            <w:vAlign w:val="center"/>
          </w:tcPr>
          <w:p w14:paraId="33BC4746"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90729C3" w14:textId="161165B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光源效率</w:t>
            </w:r>
          </w:p>
        </w:tc>
        <w:tc>
          <w:tcPr>
            <w:tcW w:w="850" w:type="dxa"/>
            <w:shd w:val="clear" w:color="auto" w:fill="auto"/>
            <w:noWrap/>
            <w:vAlign w:val="center"/>
          </w:tcPr>
          <w:p w14:paraId="02D9F5C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EB7C31D" w14:textId="23DD8CB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olor w:val="auto"/>
                <w:sz w:val="18"/>
                <w:szCs w:val="18"/>
              </w:rPr>
              <w:t>LM/W</w:t>
            </w:r>
          </w:p>
        </w:tc>
        <w:tc>
          <w:tcPr>
            <w:tcW w:w="964" w:type="dxa"/>
            <w:shd w:val="clear" w:color="auto" w:fill="auto"/>
            <w:noWrap/>
            <w:vAlign w:val="center"/>
          </w:tcPr>
          <w:p w14:paraId="6AC52339" w14:textId="056BB634"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27E54402" w14:textId="10399015"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16ED5C6" w14:textId="0B592909"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45370F0" w14:textId="77777777" w:rsidTr="00E9544B">
        <w:trPr>
          <w:trHeight w:val="283"/>
          <w:jc w:val="center"/>
        </w:trPr>
        <w:tc>
          <w:tcPr>
            <w:tcW w:w="1134" w:type="dxa"/>
            <w:vMerge/>
            <w:vAlign w:val="center"/>
          </w:tcPr>
          <w:p w14:paraId="42CFBCB8"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687BB75" w14:textId="560D582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眩光指数</w:t>
            </w:r>
          </w:p>
        </w:tc>
        <w:tc>
          <w:tcPr>
            <w:tcW w:w="850" w:type="dxa"/>
            <w:shd w:val="clear" w:color="auto" w:fill="auto"/>
            <w:noWrap/>
            <w:vAlign w:val="center"/>
          </w:tcPr>
          <w:p w14:paraId="102F3E7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tcPr>
          <w:p w14:paraId="7F7C0F3A" w14:textId="75E7E35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数值</w:t>
            </w:r>
          </w:p>
        </w:tc>
        <w:tc>
          <w:tcPr>
            <w:tcW w:w="964" w:type="dxa"/>
            <w:shd w:val="clear" w:color="auto" w:fill="auto"/>
            <w:noWrap/>
            <w:vAlign w:val="center"/>
          </w:tcPr>
          <w:p w14:paraId="55612685" w14:textId="5C0A9418"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0B0F9F4D" w14:textId="1CE03BCE"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715EFE6C" w14:textId="61631491"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9EAE09E" w14:textId="77777777" w:rsidTr="00E9544B">
        <w:trPr>
          <w:trHeight w:val="283"/>
          <w:jc w:val="center"/>
        </w:trPr>
        <w:tc>
          <w:tcPr>
            <w:tcW w:w="1134" w:type="dxa"/>
            <w:vMerge/>
            <w:vAlign w:val="center"/>
          </w:tcPr>
          <w:p w14:paraId="7020A33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F21803E" w14:textId="23E8F29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显色指数（Ra）</w:t>
            </w:r>
          </w:p>
        </w:tc>
        <w:tc>
          <w:tcPr>
            <w:tcW w:w="850" w:type="dxa"/>
            <w:shd w:val="clear" w:color="auto" w:fill="auto"/>
            <w:noWrap/>
            <w:vAlign w:val="center"/>
          </w:tcPr>
          <w:p w14:paraId="3341A4A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tcPr>
          <w:p w14:paraId="7856D4F0" w14:textId="7127C6D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数值</w:t>
            </w:r>
          </w:p>
        </w:tc>
        <w:tc>
          <w:tcPr>
            <w:tcW w:w="964" w:type="dxa"/>
            <w:shd w:val="clear" w:color="auto" w:fill="auto"/>
            <w:noWrap/>
            <w:vAlign w:val="center"/>
          </w:tcPr>
          <w:p w14:paraId="3633EA75" w14:textId="1E041706"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00B65A4F" w14:textId="1DF410D5"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6EB326F8" w14:textId="37367214" w:rsidR="006E6A1F" w:rsidRPr="006E6A1F" w:rsidRDefault="006E6A1F" w:rsidP="006E6A1F">
            <w:pPr>
              <w:spacing w:line="240" w:lineRule="auto"/>
              <w:ind w:firstLine="0"/>
              <w:jc w:val="center"/>
              <w:rPr>
                <w:rFonts w:ascii="Arial" w:hAnsi="Arial" w:cs="Arial"/>
                <w:color w:val="auto"/>
                <w:sz w:val="18"/>
                <w:szCs w:val="18"/>
                <w:lang w:val="en-US"/>
              </w:rPr>
            </w:pPr>
          </w:p>
        </w:tc>
      </w:tr>
    </w:tbl>
    <w:p w14:paraId="3B92BBC6" w14:textId="77777777" w:rsidR="00C5437F" w:rsidRPr="006E6A1F" w:rsidRDefault="00C5437F" w:rsidP="00750B72">
      <w:pPr>
        <w:pStyle w:val="aff6"/>
        <w:rPr>
          <w:rFonts w:ascii="Arial" w:hAnsi="Arial" w:cs="Arial"/>
          <w:color w:val="auto"/>
        </w:rPr>
      </w:pPr>
    </w:p>
    <w:p w14:paraId="5F57317D" w14:textId="3ABD12DF"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w:t>
      </w:r>
      <w:r w:rsidR="006E6A1F" w:rsidRPr="006E6A1F">
        <w:rPr>
          <w:rFonts w:ascii="Arial" w:hAnsi="Arial" w:cs="Arial" w:hint="eastAsia"/>
          <w:b/>
          <w:bCs/>
          <w:color w:val="auto"/>
        </w:rPr>
        <w:t>4</w:t>
      </w:r>
      <w:r w:rsidR="006E6A1F" w:rsidRPr="006E6A1F">
        <w:rPr>
          <w:rFonts w:ascii="Arial" w:hAnsi="Arial" w:cs="Arial"/>
          <w:b/>
          <w:bCs/>
          <w:color w:val="auto"/>
        </w:rPr>
        <w:t>7</w:t>
      </w:r>
      <w:r w:rsidRPr="006E6A1F">
        <w:rPr>
          <w:rFonts w:ascii="Arial" w:hAnsi="Arial" w:cs="Arial"/>
          <w:b/>
          <w:bCs/>
          <w:color w:val="auto"/>
        </w:rPr>
        <w:t xml:space="preserve"> </w:t>
      </w:r>
      <w:r w:rsidRPr="006E6A1F">
        <w:rPr>
          <w:rFonts w:ascii="Arial" w:hAnsi="Arial" w:cs="Arial"/>
          <w:color w:val="auto"/>
        </w:rPr>
        <w:fldChar w:fldCharType="end"/>
      </w:r>
      <w:r w:rsidRPr="006E6A1F">
        <w:rPr>
          <w:rFonts w:hint="eastAsia"/>
          <w:color w:val="auto"/>
        </w:rPr>
        <w:t>插座</w:t>
      </w:r>
      <w:r w:rsidRPr="006E6A1F">
        <w:rPr>
          <w:color w:val="auto"/>
        </w:rPr>
        <w:t>面板信息</w:t>
      </w:r>
      <w:r w:rsidRPr="006E6A1F">
        <w:rPr>
          <w:rFonts w:ascii="Arial" w:hAnsi="Arial" w:cs="Arial"/>
          <w:color w:val="auto"/>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0262E981" w14:textId="77777777" w:rsidTr="000B177D">
        <w:trPr>
          <w:trHeight w:val="283"/>
          <w:tblHeader/>
          <w:jc w:val="center"/>
        </w:trPr>
        <w:tc>
          <w:tcPr>
            <w:tcW w:w="1134" w:type="dxa"/>
            <w:vMerge w:val="restart"/>
            <w:shd w:val="clear" w:color="auto" w:fill="auto"/>
            <w:noWrap/>
            <w:vAlign w:val="center"/>
            <w:hideMark/>
          </w:tcPr>
          <w:p w14:paraId="08BDBFA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726F3AEB"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303438D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5E765AEA"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7D8A9AAC"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495CA641"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2E067F1C" w14:textId="77777777" w:rsidTr="000B177D">
        <w:trPr>
          <w:trHeight w:val="283"/>
          <w:tblHeader/>
          <w:jc w:val="center"/>
        </w:trPr>
        <w:tc>
          <w:tcPr>
            <w:tcW w:w="1134" w:type="dxa"/>
            <w:vMerge/>
            <w:vAlign w:val="center"/>
            <w:hideMark/>
          </w:tcPr>
          <w:p w14:paraId="27A49DD5"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7147AF0C"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661358D1"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0F4334B4"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20498AA6"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4058D10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2A58DC41"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1955401B" w14:textId="77777777" w:rsidTr="000B177D">
        <w:trPr>
          <w:trHeight w:val="283"/>
          <w:jc w:val="center"/>
        </w:trPr>
        <w:tc>
          <w:tcPr>
            <w:tcW w:w="1134" w:type="dxa"/>
            <w:vMerge w:val="restart"/>
            <w:shd w:val="clear" w:color="auto" w:fill="auto"/>
            <w:noWrap/>
            <w:vAlign w:val="center"/>
            <w:hideMark/>
          </w:tcPr>
          <w:p w14:paraId="4A471250" w14:textId="56E283E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2396694C" w14:textId="5585B65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设计尺寸</w:t>
            </w:r>
          </w:p>
        </w:tc>
        <w:tc>
          <w:tcPr>
            <w:tcW w:w="850" w:type="dxa"/>
            <w:shd w:val="clear" w:color="auto" w:fill="auto"/>
            <w:noWrap/>
            <w:vAlign w:val="center"/>
          </w:tcPr>
          <w:p w14:paraId="5C52411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5A9880FF" w14:textId="2343F33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olor w:val="auto"/>
                <w:sz w:val="18"/>
                <w:szCs w:val="18"/>
              </w:rPr>
              <w:t>mm</w:t>
            </w:r>
          </w:p>
        </w:tc>
        <w:tc>
          <w:tcPr>
            <w:tcW w:w="964" w:type="dxa"/>
            <w:shd w:val="clear" w:color="auto" w:fill="auto"/>
            <w:noWrap/>
            <w:vAlign w:val="center"/>
            <w:hideMark/>
          </w:tcPr>
          <w:p w14:paraId="2799AED3" w14:textId="00D5C931"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4DD4959D" w14:textId="2494123A"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6F7C9461" w14:textId="5F8C021A"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4BC8B57A" w14:textId="77777777" w:rsidTr="000B177D">
        <w:trPr>
          <w:trHeight w:val="283"/>
          <w:jc w:val="center"/>
        </w:trPr>
        <w:tc>
          <w:tcPr>
            <w:tcW w:w="1134" w:type="dxa"/>
            <w:vMerge/>
            <w:vAlign w:val="center"/>
            <w:hideMark/>
          </w:tcPr>
          <w:p w14:paraId="768910D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35706EF" w14:textId="4FC7667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防护等级</w:t>
            </w:r>
          </w:p>
        </w:tc>
        <w:tc>
          <w:tcPr>
            <w:tcW w:w="850" w:type="dxa"/>
            <w:shd w:val="clear" w:color="auto" w:fill="auto"/>
            <w:noWrap/>
            <w:vAlign w:val="center"/>
          </w:tcPr>
          <w:p w14:paraId="3CB1AC9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07378F7A" w14:textId="596D425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文字</w:t>
            </w:r>
          </w:p>
        </w:tc>
        <w:tc>
          <w:tcPr>
            <w:tcW w:w="964" w:type="dxa"/>
            <w:shd w:val="clear" w:color="auto" w:fill="auto"/>
            <w:noWrap/>
            <w:vAlign w:val="center"/>
            <w:hideMark/>
          </w:tcPr>
          <w:p w14:paraId="7987F4A3" w14:textId="4F981E7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6FC10FB1" w14:textId="19D4860E"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5C83EA84" w14:textId="092798FC"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260A2A5D" w14:textId="77777777" w:rsidTr="000B177D">
        <w:trPr>
          <w:trHeight w:val="283"/>
          <w:jc w:val="center"/>
        </w:trPr>
        <w:tc>
          <w:tcPr>
            <w:tcW w:w="1134" w:type="dxa"/>
            <w:vMerge/>
            <w:vAlign w:val="center"/>
            <w:hideMark/>
          </w:tcPr>
          <w:p w14:paraId="6DE6D5E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BA8A475" w14:textId="506C078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电压</w:t>
            </w:r>
          </w:p>
        </w:tc>
        <w:tc>
          <w:tcPr>
            <w:tcW w:w="850" w:type="dxa"/>
            <w:shd w:val="clear" w:color="auto" w:fill="auto"/>
            <w:noWrap/>
            <w:vAlign w:val="center"/>
          </w:tcPr>
          <w:p w14:paraId="1FB9F67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3C321F62" w14:textId="18F4DE1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V</w:t>
            </w:r>
          </w:p>
        </w:tc>
        <w:tc>
          <w:tcPr>
            <w:tcW w:w="964" w:type="dxa"/>
            <w:shd w:val="clear" w:color="auto" w:fill="auto"/>
            <w:noWrap/>
            <w:vAlign w:val="center"/>
            <w:hideMark/>
          </w:tcPr>
          <w:p w14:paraId="69EAC3BF" w14:textId="04F84856"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6E646BB9" w14:textId="43FBBF05"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1D858348" w14:textId="2BDBEA00"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07BF0296" w14:textId="77777777" w:rsidTr="000B177D">
        <w:trPr>
          <w:trHeight w:val="283"/>
          <w:jc w:val="center"/>
        </w:trPr>
        <w:tc>
          <w:tcPr>
            <w:tcW w:w="1134" w:type="dxa"/>
            <w:vMerge/>
            <w:vAlign w:val="center"/>
          </w:tcPr>
          <w:p w14:paraId="6F07F70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F9C4E5D" w14:textId="35F0F60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电流</w:t>
            </w:r>
          </w:p>
        </w:tc>
        <w:tc>
          <w:tcPr>
            <w:tcW w:w="850" w:type="dxa"/>
            <w:shd w:val="clear" w:color="auto" w:fill="auto"/>
            <w:noWrap/>
            <w:vAlign w:val="center"/>
          </w:tcPr>
          <w:p w14:paraId="4A770DA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4532DD6" w14:textId="2823B0F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A</w:t>
            </w:r>
          </w:p>
        </w:tc>
        <w:tc>
          <w:tcPr>
            <w:tcW w:w="964" w:type="dxa"/>
            <w:shd w:val="clear" w:color="auto" w:fill="auto"/>
            <w:noWrap/>
            <w:vAlign w:val="center"/>
          </w:tcPr>
          <w:p w14:paraId="16123BBE" w14:textId="7C4928FB"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548AA90F" w14:textId="1DB60DF0"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668497C3" w14:textId="6C416143"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26658073" w14:textId="77777777" w:rsidTr="000B177D">
        <w:trPr>
          <w:trHeight w:val="283"/>
          <w:jc w:val="center"/>
        </w:trPr>
        <w:tc>
          <w:tcPr>
            <w:tcW w:w="1134" w:type="dxa"/>
            <w:vMerge/>
            <w:vAlign w:val="center"/>
          </w:tcPr>
          <w:p w14:paraId="45D2F9C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9C607FC" w14:textId="00C9130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频率</w:t>
            </w:r>
          </w:p>
        </w:tc>
        <w:tc>
          <w:tcPr>
            <w:tcW w:w="850" w:type="dxa"/>
            <w:shd w:val="clear" w:color="auto" w:fill="auto"/>
            <w:noWrap/>
            <w:vAlign w:val="center"/>
          </w:tcPr>
          <w:p w14:paraId="4D2D389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AE013B3" w14:textId="1381FA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olor w:val="auto"/>
                <w:sz w:val="18"/>
                <w:szCs w:val="18"/>
              </w:rPr>
              <w:t>Hz</w:t>
            </w:r>
          </w:p>
        </w:tc>
        <w:tc>
          <w:tcPr>
            <w:tcW w:w="964" w:type="dxa"/>
            <w:shd w:val="clear" w:color="auto" w:fill="auto"/>
            <w:noWrap/>
            <w:vAlign w:val="center"/>
          </w:tcPr>
          <w:p w14:paraId="6160B1FC" w14:textId="7C72603F"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55990955" w14:textId="4AE359D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6B07D439" w14:textId="0EFB01E6"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9362F31" w14:textId="77777777" w:rsidTr="000B177D">
        <w:trPr>
          <w:trHeight w:val="283"/>
          <w:jc w:val="center"/>
        </w:trPr>
        <w:tc>
          <w:tcPr>
            <w:tcW w:w="1134" w:type="dxa"/>
            <w:vMerge/>
            <w:vAlign w:val="center"/>
          </w:tcPr>
          <w:p w14:paraId="1EFD8B6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FDAB1A8" w14:textId="4FCD70C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功率因数</w:t>
            </w:r>
          </w:p>
        </w:tc>
        <w:tc>
          <w:tcPr>
            <w:tcW w:w="850" w:type="dxa"/>
            <w:shd w:val="clear" w:color="auto" w:fill="auto"/>
            <w:noWrap/>
            <w:vAlign w:val="center"/>
          </w:tcPr>
          <w:p w14:paraId="03DE6ACD"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6B3FC30" w14:textId="265E667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hint="eastAsia"/>
                <w:color w:val="auto"/>
                <w:sz w:val="18"/>
                <w:szCs w:val="18"/>
              </w:rPr>
              <w:t>数字</w:t>
            </w:r>
          </w:p>
        </w:tc>
        <w:tc>
          <w:tcPr>
            <w:tcW w:w="964" w:type="dxa"/>
            <w:shd w:val="clear" w:color="auto" w:fill="auto"/>
            <w:noWrap/>
            <w:vAlign w:val="center"/>
          </w:tcPr>
          <w:p w14:paraId="41DE7C61" w14:textId="6357759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0F565EE5" w14:textId="2D45F54C"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7F833FDE" w14:textId="6FE0323C"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30BC0A0B" w14:textId="77777777" w:rsidTr="000B177D">
        <w:trPr>
          <w:trHeight w:val="283"/>
          <w:jc w:val="center"/>
        </w:trPr>
        <w:tc>
          <w:tcPr>
            <w:tcW w:w="1134" w:type="dxa"/>
            <w:vMerge/>
            <w:vAlign w:val="center"/>
          </w:tcPr>
          <w:p w14:paraId="5EBD5B4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1633232" w14:textId="5AF8101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灯具效率</w:t>
            </w:r>
          </w:p>
        </w:tc>
        <w:tc>
          <w:tcPr>
            <w:tcW w:w="850" w:type="dxa"/>
            <w:shd w:val="clear" w:color="auto" w:fill="auto"/>
            <w:noWrap/>
            <w:vAlign w:val="center"/>
          </w:tcPr>
          <w:p w14:paraId="7589709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4B2500A" w14:textId="3544D85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w:t>
            </w:r>
          </w:p>
        </w:tc>
        <w:tc>
          <w:tcPr>
            <w:tcW w:w="964" w:type="dxa"/>
            <w:shd w:val="clear" w:color="auto" w:fill="auto"/>
            <w:noWrap/>
            <w:vAlign w:val="center"/>
          </w:tcPr>
          <w:p w14:paraId="37B5662D" w14:textId="2D2BF00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451D9E52" w14:textId="09A2EF8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1C4F7EB1" w14:textId="4ACC5C2C" w:rsidR="006E6A1F" w:rsidRPr="006E6A1F" w:rsidRDefault="006E6A1F" w:rsidP="006E6A1F">
            <w:pPr>
              <w:spacing w:line="240" w:lineRule="auto"/>
              <w:ind w:firstLine="0"/>
              <w:jc w:val="center"/>
              <w:rPr>
                <w:rFonts w:ascii="Arial" w:hAnsi="Arial" w:cs="Arial"/>
                <w:color w:val="auto"/>
                <w:sz w:val="18"/>
                <w:szCs w:val="18"/>
                <w:lang w:val="en-US"/>
              </w:rPr>
            </w:pPr>
          </w:p>
        </w:tc>
      </w:tr>
    </w:tbl>
    <w:p w14:paraId="2455C044" w14:textId="77777777" w:rsidR="00C5437F" w:rsidRPr="006E6A1F" w:rsidRDefault="00C5437F" w:rsidP="00750B72">
      <w:pPr>
        <w:pStyle w:val="aff6"/>
        <w:rPr>
          <w:rFonts w:ascii="Arial" w:hAnsi="Arial" w:cs="Arial"/>
          <w:color w:val="auto"/>
        </w:rPr>
      </w:pPr>
    </w:p>
    <w:p w14:paraId="22DE0292" w14:textId="79C36189"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w:t>
      </w:r>
      <w:r w:rsidR="006E6A1F" w:rsidRPr="006E6A1F">
        <w:rPr>
          <w:rFonts w:ascii="Arial" w:hAnsi="Arial" w:cs="Arial" w:hint="eastAsia"/>
          <w:b/>
          <w:bCs/>
          <w:color w:val="auto"/>
        </w:rPr>
        <w:t>-48</w:t>
      </w:r>
      <w:r w:rsidR="006E6A1F" w:rsidRPr="006E6A1F">
        <w:rPr>
          <w:rFonts w:ascii="Arial" w:hAnsi="Arial" w:cs="Arial"/>
          <w:b/>
          <w:bCs/>
          <w:color w:val="auto"/>
        </w:rPr>
        <w:t xml:space="preserve"> </w:t>
      </w:r>
      <w:r w:rsidRPr="006E6A1F">
        <w:rPr>
          <w:rFonts w:ascii="Arial" w:hAnsi="Arial" w:cs="Arial"/>
          <w:color w:val="auto"/>
        </w:rPr>
        <w:fldChar w:fldCharType="end"/>
      </w:r>
      <w:r w:rsidRPr="006E6A1F">
        <w:rPr>
          <w:rFonts w:hint="eastAsia"/>
          <w:color w:val="auto"/>
        </w:rPr>
        <w:t>配电变压器</w:t>
      </w:r>
      <w:r w:rsidRPr="006E6A1F">
        <w:rPr>
          <w:color w:val="auto"/>
        </w:rPr>
        <w:t>数据</w:t>
      </w:r>
      <w:r w:rsidRPr="006E6A1F">
        <w:rPr>
          <w:rFonts w:ascii="Arial" w:hAnsi="Arial" w:cs="Arial"/>
          <w:color w:val="auto"/>
        </w:rPr>
        <w:t>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1209CC60" w14:textId="77777777" w:rsidTr="000B177D">
        <w:trPr>
          <w:trHeight w:val="283"/>
          <w:tblHeader/>
          <w:jc w:val="center"/>
        </w:trPr>
        <w:tc>
          <w:tcPr>
            <w:tcW w:w="1134" w:type="dxa"/>
            <w:vMerge w:val="restart"/>
            <w:shd w:val="clear" w:color="auto" w:fill="auto"/>
            <w:noWrap/>
            <w:vAlign w:val="center"/>
            <w:hideMark/>
          </w:tcPr>
          <w:p w14:paraId="536B294A"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511BEF46"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37B71FC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074AFCD9"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62D2C55B"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4AEA1A8F"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2223AA54" w14:textId="77777777" w:rsidTr="000B177D">
        <w:trPr>
          <w:trHeight w:val="283"/>
          <w:tblHeader/>
          <w:jc w:val="center"/>
        </w:trPr>
        <w:tc>
          <w:tcPr>
            <w:tcW w:w="1134" w:type="dxa"/>
            <w:vMerge/>
            <w:vAlign w:val="center"/>
            <w:hideMark/>
          </w:tcPr>
          <w:p w14:paraId="1CF22BFC"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118E235D"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14EF5ED6"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3E15E620"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692A1DCF"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0FC6734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4B4145E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0DCE7BBC" w14:textId="77777777" w:rsidTr="000B177D">
        <w:trPr>
          <w:trHeight w:val="283"/>
          <w:jc w:val="center"/>
        </w:trPr>
        <w:tc>
          <w:tcPr>
            <w:tcW w:w="1134" w:type="dxa"/>
            <w:vMerge w:val="restart"/>
            <w:shd w:val="clear" w:color="auto" w:fill="auto"/>
            <w:noWrap/>
            <w:vAlign w:val="center"/>
            <w:hideMark/>
          </w:tcPr>
          <w:p w14:paraId="4D4A1236" w14:textId="2F87EF9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2DA97636" w14:textId="192629F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实际尺寸</w:t>
            </w:r>
          </w:p>
        </w:tc>
        <w:tc>
          <w:tcPr>
            <w:tcW w:w="850" w:type="dxa"/>
            <w:shd w:val="clear" w:color="auto" w:fill="auto"/>
            <w:noWrap/>
            <w:vAlign w:val="center"/>
          </w:tcPr>
          <w:p w14:paraId="5928D23A"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0E15E865" w14:textId="0138EAF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sz w:val="18"/>
                <w:szCs w:val="18"/>
                <w:lang w:val="en-US"/>
              </w:rPr>
              <w:t>mm</w:t>
            </w:r>
          </w:p>
        </w:tc>
        <w:tc>
          <w:tcPr>
            <w:tcW w:w="964" w:type="dxa"/>
            <w:shd w:val="clear" w:color="auto" w:fill="auto"/>
            <w:noWrap/>
            <w:vAlign w:val="center"/>
            <w:hideMark/>
          </w:tcPr>
          <w:p w14:paraId="79811EB0" w14:textId="7F9A3B79"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69834863" w14:textId="5AE890EF"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6C7CE0F1" w14:textId="270D0F7F"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4A95E04D" w14:textId="77777777" w:rsidTr="000B177D">
        <w:trPr>
          <w:trHeight w:val="283"/>
          <w:jc w:val="center"/>
        </w:trPr>
        <w:tc>
          <w:tcPr>
            <w:tcW w:w="1134" w:type="dxa"/>
            <w:vMerge/>
            <w:vAlign w:val="center"/>
            <w:hideMark/>
          </w:tcPr>
          <w:p w14:paraId="456D8A4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65E9B5D" w14:textId="2B61DBF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防护等级</w:t>
            </w:r>
          </w:p>
        </w:tc>
        <w:tc>
          <w:tcPr>
            <w:tcW w:w="850" w:type="dxa"/>
            <w:shd w:val="clear" w:color="auto" w:fill="auto"/>
            <w:noWrap/>
            <w:vAlign w:val="center"/>
          </w:tcPr>
          <w:p w14:paraId="467B02E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782AE94C" w14:textId="07B13A1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hideMark/>
          </w:tcPr>
          <w:p w14:paraId="21450E35" w14:textId="350D8461"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713EDBFF" w14:textId="629C4DC9"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138AB030" w14:textId="2160FBFA"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5CD98F81" w14:textId="77777777" w:rsidTr="000B177D">
        <w:trPr>
          <w:trHeight w:val="283"/>
          <w:jc w:val="center"/>
        </w:trPr>
        <w:tc>
          <w:tcPr>
            <w:tcW w:w="1134" w:type="dxa"/>
            <w:vMerge/>
            <w:vAlign w:val="center"/>
            <w:hideMark/>
          </w:tcPr>
          <w:p w14:paraId="72CAD30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A0E59FB" w14:textId="03C7B5D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规格</w:t>
            </w:r>
          </w:p>
        </w:tc>
        <w:tc>
          <w:tcPr>
            <w:tcW w:w="850" w:type="dxa"/>
            <w:shd w:val="clear" w:color="auto" w:fill="auto"/>
            <w:noWrap/>
            <w:vAlign w:val="center"/>
          </w:tcPr>
          <w:p w14:paraId="439ED31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3F1407B2" w14:textId="2A1ADA2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sz w:val="18"/>
                <w:szCs w:val="18"/>
                <w:lang w:val="en-US"/>
              </w:rPr>
              <w:t>无</w:t>
            </w:r>
          </w:p>
        </w:tc>
        <w:tc>
          <w:tcPr>
            <w:tcW w:w="964" w:type="dxa"/>
            <w:shd w:val="clear" w:color="auto" w:fill="auto"/>
            <w:noWrap/>
            <w:vAlign w:val="center"/>
            <w:hideMark/>
          </w:tcPr>
          <w:p w14:paraId="7E780D4E" w14:textId="632EB60B"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5EA35AC7" w14:textId="120ABB96"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3BDE5E6F" w14:textId="40CB1912"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3E9C848C" w14:textId="77777777" w:rsidTr="000B177D">
        <w:trPr>
          <w:trHeight w:val="283"/>
          <w:jc w:val="center"/>
        </w:trPr>
        <w:tc>
          <w:tcPr>
            <w:tcW w:w="1134" w:type="dxa"/>
            <w:vMerge/>
            <w:vAlign w:val="center"/>
          </w:tcPr>
          <w:p w14:paraId="2163372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646E313" w14:textId="386BE14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型号</w:t>
            </w:r>
          </w:p>
        </w:tc>
        <w:tc>
          <w:tcPr>
            <w:tcW w:w="850" w:type="dxa"/>
            <w:shd w:val="clear" w:color="auto" w:fill="auto"/>
            <w:noWrap/>
            <w:vAlign w:val="center"/>
          </w:tcPr>
          <w:p w14:paraId="188233E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60F1E2E" w14:textId="4122FDF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tcPr>
          <w:p w14:paraId="1D05BA0F" w14:textId="76764F76"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7FBF81C6" w14:textId="33D3546F"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70E28F33" w14:textId="4D5AF5D3"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2FFF439A" w14:textId="77777777" w:rsidTr="000B177D">
        <w:trPr>
          <w:trHeight w:val="283"/>
          <w:jc w:val="center"/>
        </w:trPr>
        <w:tc>
          <w:tcPr>
            <w:tcW w:w="1134" w:type="dxa"/>
            <w:vMerge/>
            <w:vAlign w:val="center"/>
          </w:tcPr>
          <w:p w14:paraId="1595D3C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FEAB98F" w14:textId="40C79AF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绝缘种类</w:t>
            </w:r>
          </w:p>
        </w:tc>
        <w:tc>
          <w:tcPr>
            <w:tcW w:w="850" w:type="dxa"/>
            <w:shd w:val="clear" w:color="auto" w:fill="auto"/>
            <w:noWrap/>
            <w:vAlign w:val="center"/>
          </w:tcPr>
          <w:p w14:paraId="5ADD803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E8D5D1A" w14:textId="5C3C3E10"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tcPr>
          <w:p w14:paraId="1039B073" w14:textId="0E25E2CD"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1032E4F3" w14:textId="5E7A9708"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0B860876" w14:textId="2000EF77"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4340DF47" w14:textId="77777777" w:rsidTr="000B177D">
        <w:trPr>
          <w:trHeight w:val="283"/>
          <w:jc w:val="center"/>
        </w:trPr>
        <w:tc>
          <w:tcPr>
            <w:tcW w:w="1134" w:type="dxa"/>
            <w:vMerge/>
            <w:vAlign w:val="center"/>
          </w:tcPr>
          <w:p w14:paraId="6ED12F4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6A0FA9CE" w14:textId="22781F9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绝缘等级：高压侧</w:t>
            </w:r>
            <w:r w:rsidRPr="006E6A1F">
              <w:rPr>
                <w:rFonts w:ascii="宋体" w:eastAsia="宋体" w:hAnsi="宋体" w:cs="宋体"/>
                <w:color w:val="auto"/>
                <w:kern w:val="2"/>
                <w:sz w:val="18"/>
                <w:szCs w:val="18"/>
                <w:lang w:val="en-US"/>
              </w:rPr>
              <w:t>、</w:t>
            </w:r>
            <w:r w:rsidRPr="006E6A1F">
              <w:rPr>
                <w:rFonts w:ascii="宋体" w:eastAsia="宋体" w:hAnsi="宋体" w:cs="宋体" w:hint="eastAsia"/>
                <w:color w:val="auto"/>
                <w:kern w:val="2"/>
                <w:sz w:val="18"/>
                <w:szCs w:val="18"/>
                <w:lang w:val="en-US"/>
              </w:rPr>
              <w:t>低压侧</w:t>
            </w:r>
          </w:p>
        </w:tc>
        <w:tc>
          <w:tcPr>
            <w:tcW w:w="850" w:type="dxa"/>
            <w:shd w:val="clear" w:color="auto" w:fill="auto"/>
            <w:noWrap/>
            <w:vAlign w:val="center"/>
          </w:tcPr>
          <w:p w14:paraId="75F23D2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9209133" w14:textId="086601A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kern w:val="2"/>
                <w:sz w:val="18"/>
                <w:szCs w:val="18"/>
                <w:lang w:val="en-US"/>
              </w:rPr>
              <w:t>kV</w:t>
            </w:r>
          </w:p>
        </w:tc>
        <w:tc>
          <w:tcPr>
            <w:tcW w:w="964" w:type="dxa"/>
            <w:shd w:val="clear" w:color="auto" w:fill="auto"/>
            <w:noWrap/>
            <w:vAlign w:val="center"/>
          </w:tcPr>
          <w:p w14:paraId="216F4CF0" w14:textId="4C59B057"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45E74CE2" w14:textId="27CEE98D"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557D4EB2" w14:textId="47E287EF"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47C95771" w14:textId="77777777" w:rsidTr="000B177D">
        <w:trPr>
          <w:trHeight w:val="283"/>
          <w:jc w:val="center"/>
        </w:trPr>
        <w:tc>
          <w:tcPr>
            <w:tcW w:w="1134" w:type="dxa"/>
            <w:vMerge/>
            <w:vAlign w:val="center"/>
          </w:tcPr>
          <w:p w14:paraId="2AC26DC0"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FF9391C" w14:textId="1E4ED8A5"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装机容量</w:t>
            </w:r>
          </w:p>
        </w:tc>
        <w:tc>
          <w:tcPr>
            <w:tcW w:w="850" w:type="dxa"/>
            <w:shd w:val="clear" w:color="auto" w:fill="auto"/>
            <w:noWrap/>
            <w:vAlign w:val="center"/>
          </w:tcPr>
          <w:p w14:paraId="1710E9A0"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EDF5BBD" w14:textId="327086F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kV</w:t>
            </w:r>
            <w:r w:rsidRPr="006E6A1F">
              <w:rPr>
                <w:rFonts w:ascii="宋体" w:eastAsia="宋体" w:hAnsi="宋体" w:cs="宋体"/>
                <w:color w:val="auto"/>
                <w:kern w:val="2"/>
                <w:sz w:val="18"/>
                <w:szCs w:val="18"/>
                <w:lang w:val="en-US"/>
              </w:rPr>
              <w:t>A</w:t>
            </w:r>
          </w:p>
        </w:tc>
        <w:tc>
          <w:tcPr>
            <w:tcW w:w="964" w:type="dxa"/>
            <w:shd w:val="clear" w:color="auto" w:fill="auto"/>
            <w:noWrap/>
            <w:vAlign w:val="center"/>
          </w:tcPr>
          <w:p w14:paraId="59CF5FD7" w14:textId="21F5BBF2"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039C9074" w14:textId="6B37F812"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85E6159" w14:textId="5D34BD7A"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36E53BBA" w14:textId="77777777" w:rsidTr="000B177D">
        <w:trPr>
          <w:trHeight w:val="283"/>
          <w:jc w:val="center"/>
        </w:trPr>
        <w:tc>
          <w:tcPr>
            <w:tcW w:w="1134" w:type="dxa"/>
            <w:vMerge/>
            <w:vAlign w:val="center"/>
          </w:tcPr>
          <w:p w14:paraId="122C682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CA4CC21" w14:textId="390E8B2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一次电压</w:t>
            </w:r>
          </w:p>
        </w:tc>
        <w:tc>
          <w:tcPr>
            <w:tcW w:w="850" w:type="dxa"/>
            <w:shd w:val="clear" w:color="auto" w:fill="auto"/>
            <w:noWrap/>
            <w:vAlign w:val="center"/>
          </w:tcPr>
          <w:p w14:paraId="6937E2A8"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FFF2A9D" w14:textId="6E23FDE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kern w:val="2"/>
                <w:sz w:val="18"/>
                <w:szCs w:val="18"/>
                <w:lang w:val="en-US"/>
              </w:rPr>
              <w:t>kV</w:t>
            </w:r>
          </w:p>
        </w:tc>
        <w:tc>
          <w:tcPr>
            <w:tcW w:w="964" w:type="dxa"/>
            <w:shd w:val="clear" w:color="auto" w:fill="auto"/>
            <w:noWrap/>
            <w:vAlign w:val="center"/>
          </w:tcPr>
          <w:p w14:paraId="1B128BE0" w14:textId="75D09B33"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318CC4C0" w14:textId="5EDEDF59"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0064D252" w14:textId="272B41DC"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15FC2743" w14:textId="77777777" w:rsidTr="000B177D">
        <w:trPr>
          <w:trHeight w:val="283"/>
          <w:jc w:val="center"/>
        </w:trPr>
        <w:tc>
          <w:tcPr>
            <w:tcW w:w="1134" w:type="dxa"/>
            <w:vMerge/>
            <w:vAlign w:val="center"/>
          </w:tcPr>
          <w:p w14:paraId="1331214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ED7107D" w14:textId="734448F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二次电压</w:t>
            </w:r>
          </w:p>
        </w:tc>
        <w:tc>
          <w:tcPr>
            <w:tcW w:w="850" w:type="dxa"/>
            <w:shd w:val="clear" w:color="auto" w:fill="auto"/>
            <w:noWrap/>
            <w:vAlign w:val="center"/>
          </w:tcPr>
          <w:p w14:paraId="7BA067D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53BDB565" w14:textId="2AD4ADF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k</w:t>
            </w:r>
            <w:r w:rsidRPr="006E6A1F">
              <w:rPr>
                <w:rFonts w:ascii="宋体" w:eastAsia="宋体" w:hAnsi="宋体" w:cs="宋体"/>
                <w:color w:val="auto"/>
                <w:kern w:val="2"/>
                <w:sz w:val="18"/>
                <w:szCs w:val="18"/>
                <w:lang w:val="en-US"/>
              </w:rPr>
              <w:t>A</w:t>
            </w:r>
          </w:p>
        </w:tc>
        <w:tc>
          <w:tcPr>
            <w:tcW w:w="964" w:type="dxa"/>
            <w:shd w:val="clear" w:color="auto" w:fill="auto"/>
            <w:noWrap/>
            <w:vAlign w:val="center"/>
          </w:tcPr>
          <w:p w14:paraId="2FE4C660" w14:textId="3C21DE67"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769B0CD1" w14:textId="7A5DE5D0"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54793C1" w14:textId="7F4658F1"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8D3912F" w14:textId="77777777" w:rsidTr="000B177D">
        <w:trPr>
          <w:trHeight w:val="283"/>
          <w:jc w:val="center"/>
        </w:trPr>
        <w:tc>
          <w:tcPr>
            <w:tcW w:w="1134" w:type="dxa"/>
            <w:vMerge/>
            <w:vAlign w:val="center"/>
          </w:tcPr>
          <w:p w14:paraId="057AE82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7288CC3" w14:textId="48C4FE6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额定二次电流</w:t>
            </w:r>
          </w:p>
        </w:tc>
        <w:tc>
          <w:tcPr>
            <w:tcW w:w="850" w:type="dxa"/>
            <w:shd w:val="clear" w:color="auto" w:fill="auto"/>
            <w:noWrap/>
            <w:vAlign w:val="center"/>
          </w:tcPr>
          <w:p w14:paraId="49ACECF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0A0B3DDC" w14:textId="4ED468C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kern w:val="2"/>
                <w:sz w:val="18"/>
                <w:szCs w:val="18"/>
                <w:lang w:val="en-US"/>
              </w:rPr>
              <w:t>A</w:t>
            </w:r>
          </w:p>
        </w:tc>
        <w:tc>
          <w:tcPr>
            <w:tcW w:w="964" w:type="dxa"/>
            <w:shd w:val="clear" w:color="auto" w:fill="auto"/>
            <w:noWrap/>
            <w:vAlign w:val="center"/>
          </w:tcPr>
          <w:p w14:paraId="6C50E601" w14:textId="45C4C26F"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7694A055" w14:textId="2863E6E1"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ED7D357" w14:textId="1B9D1551"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82FCFEC" w14:textId="77777777" w:rsidTr="000B177D">
        <w:trPr>
          <w:trHeight w:val="283"/>
          <w:jc w:val="center"/>
        </w:trPr>
        <w:tc>
          <w:tcPr>
            <w:tcW w:w="1134" w:type="dxa"/>
            <w:vMerge/>
            <w:vAlign w:val="center"/>
          </w:tcPr>
          <w:p w14:paraId="6775BD7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AF1A48B" w14:textId="743FF10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空载损耗</w:t>
            </w:r>
          </w:p>
        </w:tc>
        <w:tc>
          <w:tcPr>
            <w:tcW w:w="850" w:type="dxa"/>
            <w:shd w:val="clear" w:color="auto" w:fill="auto"/>
            <w:noWrap/>
            <w:vAlign w:val="center"/>
          </w:tcPr>
          <w:p w14:paraId="1342321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D87EAFA" w14:textId="73BC610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kern w:val="2"/>
                <w:sz w:val="18"/>
                <w:szCs w:val="18"/>
                <w:lang w:val="en-US"/>
              </w:rPr>
              <w:t>W</w:t>
            </w:r>
          </w:p>
        </w:tc>
        <w:tc>
          <w:tcPr>
            <w:tcW w:w="964" w:type="dxa"/>
            <w:shd w:val="clear" w:color="auto" w:fill="auto"/>
            <w:noWrap/>
            <w:vAlign w:val="center"/>
          </w:tcPr>
          <w:p w14:paraId="124E5E20" w14:textId="1CE3F2B6"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637DBB47" w14:textId="6FE2F293"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698681D6" w14:textId="7080F606"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5FB29A51" w14:textId="77777777" w:rsidTr="000B177D">
        <w:trPr>
          <w:trHeight w:val="283"/>
          <w:jc w:val="center"/>
        </w:trPr>
        <w:tc>
          <w:tcPr>
            <w:tcW w:w="1134" w:type="dxa"/>
            <w:vMerge/>
            <w:vAlign w:val="center"/>
          </w:tcPr>
          <w:p w14:paraId="0D488121"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18E9426" w14:textId="1156D5F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负载损耗</w:t>
            </w:r>
          </w:p>
        </w:tc>
        <w:tc>
          <w:tcPr>
            <w:tcW w:w="850" w:type="dxa"/>
            <w:shd w:val="clear" w:color="auto" w:fill="auto"/>
            <w:noWrap/>
            <w:vAlign w:val="center"/>
          </w:tcPr>
          <w:p w14:paraId="45D6426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47BD7581" w14:textId="5F9F984E"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kern w:val="2"/>
                <w:sz w:val="18"/>
                <w:szCs w:val="18"/>
                <w:lang w:val="en-US"/>
              </w:rPr>
              <w:t>W</w:t>
            </w:r>
          </w:p>
        </w:tc>
        <w:tc>
          <w:tcPr>
            <w:tcW w:w="964" w:type="dxa"/>
            <w:shd w:val="clear" w:color="auto" w:fill="auto"/>
            <w:noWrap/>
            <w:vAlign w:val="center"/>
          </w:tcPr>
          <w:p w14:paraId="4A51AFC7" w14:textId="08A2DFED"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3AD13DEF" w14:textId="6B7536AD"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0841CF19" w14:textId="0ABF71CD"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272D50B1" w14:textId="77777777" w:rsidTr="000B177D">
        <w:trPr>
          <w:trHeight w:val="283"/>
          <w:jc w:val="center"/>
        </w:trPr>
        <w:tc>
          <w:tcPr>
            <w:tcW w:w="1134" w:type="dxa"/>
            <w:vMerge/>
            <w:vAlign w:val="center"/>
          </w:tcPr>
          <w:p w14:paraId="61D7040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0C2118E" w14:textId="04E8ADA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阻抗</w:t>
            </w:r>
          </w:p>
        </w:tc>
        <w:tc>
          <w:tcPr>
            <w:tcW w:w="850" w:type="dxa"/>
            <w:shd w:val="clear" w:color="auto" w:fill="auto"/>
            <w:noWrap/>
            <w:vAlign w:val="center"/>
          </w:tcPr>
          <w:p w14:paraId="002830FB"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0EBD019" w14:textId="64A9EC1B"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Ω</w:t>
            </w:r>
          </w:p>
        </w:tc>
        <w:tc>
          <w:tcPr>
            <w:tcW w:w="964" w:type="dxa"/>
            <w:shd w:val="clear" w:color="auto" w:fill="auto"/>
            <w:noWrap/>
            <w:vAlign w:val="center"/>
          </w:tcPr>
          <w:p w14:paraId="119B0A6E" w14:textId="65D3AB3D"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03EBDA6F" w14:textId="045D1E6D"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0A2777D8" w14:textId="0364F838"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1ABB3A83" w14:textId="77777777" w:rsidTr="000B177D">
        <w:trPr>
          <w:trHeight w:val="283"/>
          <w:jc w:val="center"/>
        </w:trPr>
        <w:tc>
          <w:tcPr>
            <w:tcW w:w="1134" w:type="dxa"/>
            <w:vMerge/>
            <w:vAlign w:val="center"/>
          </w:tcPr>
          <w:p w14:paraId="107D6B1F"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6834F6A" w14:textId="5050C07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联接组标号</w:t>
            </w:r>
          </w:p>
        </w:tc>
        <w:tc>
          <w:tcPr>
            <w:tcW w:w="850" w:type="dxa"/>
            <w:shd w:val="clear" w:color="auto" w:fill="auto"/>
            <w:noWrap/>
            <w:vAlign w:val="center"/>
          </w:tcPr>
          <w:p w14:paraId="668A767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8EF8EB7" w14:textId="5E72C53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tcPr>
          <w:p w14:paraId="4942FA5E" w14:textId="7405202D"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298BB39A" w14:textId="03B063F3"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6F75F169" w14:textId="20F70FA9"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DDDEE59" w14:textId="77777777" w:rsidTr="000B177D">
        <w:trPr>
          <w:trHeight w:val="283"/>
          <w:jc w:val="center"/>
        </w:trPr>
        <w:tc>
          <w:tcPr>
            <w:tcW w:w="1134" w:type="dxa"/>
            <w:vMerge/>
            <w:vAlign w:val="center"/>
          </w:tcPr>
          <w:p w14:paraId="1BC086B0"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43FBD246" w14:textId="187134D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全容量电压分接档位</w:t>
            </w:r>
          </w:p>
        </w:tc>
        <w:tc>
          <w:tcPr>
            <w:tcW w:w="850" w:type="dxa"/>
            <w:shd w:val="clear" w:color="auto" w:fill="auto"/>
            <w:noWrap/>
            <w:vAlign w:val="center"/>
          </w:tcPr>
          <w:p w14:paraId="2EBE941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043BC7F" w14:textId="414CB22C"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w:t>
            </w:r>
          </w:p>
        </w:tc>
        <w:tc>
          <w:tcPr>
            <w:tcW w:w="964" w:type="dxa"/>
            <w:shd w:val="clear" w:color="auto" w:fill="auto"/>
            <w:noWrap/>
            <w:vAlign w:val="center"/>
          </w:tcPr>
          <w:p w14:paraId="21A3504C" w14:textId="365C220B"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114C2644" w14:textId="0792D498"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3164AA16" w14:textId="26F28178"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8E921F2" w14:textId="77777777" w:rsidTr="000B177D">
        <w:trPr>
          <w:trHeight w:val="283"/>
          <w:jc w:val="center"/>
        </w:trPr>
        <w:tc>
          <w:tcPr>
            <w:tcW w:w="1134" w:type="dxa"/>
            <w:vMerge/>
            <w:vAlign w:val="center"/>
          </w:tcPr>
          <w:p w14:paraId="460DBCC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810D0AD" w14:textId="777777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存储时间</w:t>
            </w:r>
            <w:r w:rsidRPr="006E6A1F">
              <w:rPr>
                <w:rFonts w:ascii="Arial" w:hAnsi="Arial" w:cs="Arial"/>
                <w:color w:val="auto"/>
                <w:sz w:val="18"/>
                <w:szCs w:val="18"/>
                <w:lang w:val="en-US"/>
              </w:rPr>
              <w:t>\</w:t>
            </w:r>
            <w:r w:rsidRPr="006E6A1F">
              <w:rPr>
                <w:rFonts w:ascii="Arial" w:hAnsi="Arial" w:cs="Arial"/>
                <w:color w:val="auto"/>
                <w:sz w:val="18"/>
                <w:szCs w:val="18"/>
                <w:lang w:val="en-US"/>
              </w:rPr>
              <w:t>自动覆盖周期</w:t>
            </w:r>
          </w:p>
        </w:tc>
        <w:tc>
          <w:tcPr>
            <w:tcW w:w="850" w:type="dxa"/>
            <w:shd w:val="clear" w:color="auto" w:fill="auto"/>
            <w:noWrap/>
            <w:vAlign w:val="center"/>
          </w:tcPr>
          <w:p w14:paraId="58224C4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6D4E196" w14:textId="777777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h</w:t>
            </w:r>
          </w:p>
        </w:tc>
        <w:tc>
          <w:tcPr>
            <w:tcW w:w="964" w:type="dxa"/>
            <w:shd w:val="clear" w:color="auto" w:fill="auto"/>
            <w:noWrap/>
            <w:vAlign w:val="center"/>
          </w:tcPr>
          <w:p w14:paraId="1FDF0E43" w14:textId="777777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数值</w:t>
            </w:r>
          </w:p>
        </w:tc>
        <w:tc>
          <w:tcPr>
            <w:tcW w:w="1215" w:type="dxa"/>
            <w:shd w:val="clear" w:color="auto" w:fill="auto"/>
            <w:noWrap/>
            <w:vAlign w:val="center"/>
          </w:tcPr>
          <w:p w14:paraId="4B32E0DA" w14:textId="777777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可选</w:t>
            </w:r>
          </w:p>
        </w:tc>
        <w:tc>
          <w:tcPr>
            <w:tcW w:w="1701" w:type="dxa"/>
            <w:shd w:val="clear" w:color="auto" w:fill="auto"/>
            <w:noWrap/>
            <w:vAlign w:val="center"/>
          </w:tcPr>
          <w:p w14:paraId="79E8F417" w14:textId="7777777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p>
        </w:tc>
      </w:tr>
    </w:tbl>
    <w:p w14:paraId="49A4D423" w14:textId="77777777" w:rsidR="00C5437F" w:rsidRPr="006E6A1F" w:rsidRDefault="00C5437F" w:rsidP="00750B72">
      <w:pPr>
        <w:pStyle w:val="aff6"/>
        <w:rPr>
          <w:rFonts w:ascii="Arial" w:hAnsi="Arial" w:cs="Arial"/>
          <w:color w:val="auto"/>
        </w:rPr>
      </w:pPr>
    </w:p>
    <w:p w14:paraId="4E9C6900" w14:textId="250A5431" w:rsidR="00750B72" w:rsidRPr="006E6A1F" w:rsidRDefault="00750B72" w:rsidP="00750B72">
      <w:pPr>
        <w:pStyle w:val="aff6"/>
        <w:rPr>
          <w:rFonts w:ascii="Arial" w:hAnsi="Arial" w:cs="Arial"/>
          <w:color w:val="auto"/>
        </w:rPr>
      </w:pPr>
      <w:r w:rsidRPr="006E6A1F">
        <w:rPr>
          <w:rFonts w:ascii="Arial" w:hAnsi="Arial" w:cs="Arial"/>
          <w:color w:val="auto"/>
        </w:rPr>
        <w:t>表</w:t>
      </w:r>
      <w:r w:rsidRPr="006E6A1F">
        <w:rPr>
          <w:rFonts w:ascii="Arial" w:hAnsi="Arial" w:cs="Arial"/>
          <w:color w:val="auto"/>
        </w:rPr>
        <w:t xml:space="preserve"> </w:t>
      </w:r>
      <w:r w:rsidRPr="006E6A1F">
        <w:rPr>
          <w:rFonts w:ascii="Arial" w:hAnsi="Arial" w:cs="Arial"/>
          <w:color w:val="auto"/>
        </w:rPr>
        <w:fldChar w:fldCharType="begin"/>
      </w:r>
      <w:r w:rsidRPr="006E6A1F">
        <w:rPr>
          <w:rFonts w:ascii="Arial" w:hAnsi="Arial" w:cs="Arial"/>
          <w:color w:val="auto"/>
        </w:rPr>
        <w:instrText xml:space="preserve"> REF _Ref38920721 \r \h  \* MERGEFORMAT </w:instrText>
      </w:r>
      <w:r w:rsidRPr="006E6A1F">
        <w:rPr>
          <w:rFonts w:ascii="Arial" w:hAnsi="Arial" w:cs="Arial"/>
          <w:color w:val="auto"/>
        </w:rPr>
      </w:r>
      <w:r w:rsidRPr="006E6A1F">
        <w:rPr>
          <w:rFonts w:ascii="Arial" w:hAnsi="Arial" w:cs="Arial"/>
          <w:color w:val="auto"/>
        </w:rPr>
        <w:fldChar w:fldCharType="separate"/>
      </w:r>
      <w:r w:rsidRPr="006E6A1F">
        <w:rPr>
          <w:rFonts w:ascii="Arial" w:hAnsi="Arial" w:cs="Arial"/>
          <w:b/>
          <w:bCs/>
          <w:color w:val="auto"/>
        </w:rPr>
        <w:t>4.2.6</w:t>
      </w:r>
      <w:r w:rsidR="006E6A1F" w:rsidRPr="006E6A1F">
        <w:rPr>
          <w:rFonts w:ascii="Arial" w:hAnsi="Arial" w:cs="Arial"/>
          <w:b/>
          <w:bCs/>
          <w:color w:val="auto"/>
        </w:rPr>
        <w:t xml:space="preserve"> </w:t>
      </w:r>
      <w:r w:rsidR="006E6A1F" w:rsidRPr="006E6A1F">
        <w:rPr>
          <w:rFonts w:ascii="Arial" w:hAnsi="Arial" w:cs="Arial" w:hint="eastAsia"/>
          <w:b/>
          <w:bCs/>
          <w:color w:val="auto"/>
        </w:rPr>
        <w:t>-49</w:t>
      </w:r>
      <w:r w:rsidR="006E6A1F" w:rsidRPr="006E6A1F">
        <w:rPr>
          <w:rFonts w:ascii="Arial" w:hAnsi="Arial" w:cs="Arial"/>
          <w:b/>
          <w:bCs/>
          <w:color w:val="auto"/>
        </w:rPr>
        <w:t xml:space="preserve"> </w:t>
      </w:r>
      <w:r w:rsidRPr="006E6A1F">
        <w:rPr>
          <w:rFonts w:ascii="Arial" w:hAnsi="Arial" w:cs="Arial"/>
          <w:color w:val="auto"/>
        </w:rPr>
        <w:fldChar w:fldCharType="end"/>
      </w:r>
      <w:r w:rsidRPr="006E6A1F">
        <w:rPr>
          <w:rFonts w:hint="eastAsia"/>
          <w:color w:val="auto"/>
        </w:rPr>
        <w:t>低压</w:t>
      </w:r>
      <w:r w:rsidRPr="006E6A1F">
        <w:rPr>
          <w:color w:val="auto"/>
        </w:rPr>
        <w:t>配电箱、柜信息</w:t>
      </w:r>
      <w:r w:rsidRPr="006E6A1F">
        <w:rPr>
          <w:rFonts w:ascii="Arial" w:hAnsi="Arial" w:cs="Arial"/>
          <w:color w:val="auto"/>
        </w:rPr>
        <w:t>数据模板</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850"/>
        <w:gridCol w:w="964"/>
        <w:gridCol w:w="964"/>
        <w:gridCol w:w="1215"/>
        <w:gridCol w:w="1701"/>
      </w:tblGrid>
      <w:tr w:rsidR="00C5437F" w:rsidRPr="006E6A1F" w14:paraId="7BB6EC3A" w14:textId="77777777" w:rsidTr="000B177D">
        <w:trPr>
          <w:trHeight w:val="283"/>
          <w:tblHeader/>
          <w:jc w:val="center"/>
        </w:trPr>
        <w:tc>
          <w:tcPr>
            <w:tcW w:w="1134" w:type="dxa"/>
            <w:vMerge w:val="restart"/>
            <w:shd w:val="clear" w:color="auto" w:fill="auto"/>
            <w:noWrap/>
            <w:vAlign w:val="center"/>
            <w:hideMark/>
          </w:tcPr>
          <w:p w14:paraId="18C595F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属性组</w:t>
            </w:r>
          </w:p>
        </w:tc>
        <w:tc>
          <w:tcPr>
            <w:tcW w:w="1701" w:type="dxa"/>
            <w:vMerge w:val="restart"/>
            <w:shd w:val="clear" w:color="auto" w:fill="auto"/>
            <w:noWrap/>
            <w:vAlign w:val="center"/>
            <w:hideMark/>
          </w:tcPr>
          <w:p w14:paraId="6F171C50"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属性名称</w:t>
            </w:r>
          </w:p>
        </w:tc>
        <w:tc>
          <w:tcPr>
            <w:tcW w:w="850" w:type="dxa"/>
            <w:vMerge w:val="restart"/>
            <w:shd w:val="clear" w:color="auto" w:fill="auto"/>
            <w:noWrap/>
            <w:vAlign w:val="center"/>
            <w:hideMark/>
          </w:tcPr>
          <w:p w14:paraId="64A6255E"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属性值</w:t>
            </w:r>
          </w:p>
        </w:tc>
        <w:tc>
          <w:tcPr>
            <w:tcW w:w="964" w:type="dxa"/>
            <w:vMerge w:val="restart"/>
            <w:shd w:val="clear" w:color="auto" w:fill="auto"/>
            <w:noWrap/>
            <w:vAlign w:val="center"/>
            <w:hideMark/>
          </w:tcPr>
          <w:p w14:paraId="54F46E2D"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计量单位</w:t>
            </w:r>
          </w:p>
        </w:tc>
        <w:tc>
          <w:tcPr>
            <w:tcW w:w="964" w:type="dxa"/>
            <w:vMerge w:val="restart"/>
            <w:shd w:val="clear" w:color="auto" w:fill="auto"/>
            <w:noWrap/>
            <w:vAlign w:val="center"/>
            <w:hideMark/>
          </w:tcPr>
          <w:p w14:paraId="403384D2"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数据类型</w:t>
            </w:r>
          </w:p>
        </w:tc>
        <w:tc>
          <w:tcPr>
            <w:tcW w:w="2916" w:type="dxa"/>
            <w:gridSpan w:val="2"/>
            <w:shd w:val="clear" w:color="auto" w:fill="auto"/>
            <w:noWrap/>
            <w:vAlign w:val="center"/>
            <w:hideMark/>
          </w:tcPr>
          <w:p w14:paraId="137B4947"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必选</w:t>
            </w:r>
            <w:r w:rsidRPr="006E6A1F">
              <w:rPr>
                <w:rFonts w:ascii="Arial" w:hAnsi="Arial" w:cs="Arial"/>
                <w:color w:val="auto"/>
                <w:sz w:val="18"/>
                <w:szCs w:val="18"/>
                <w:lang w:val="en-US"/>
              </w:rPr>
              <w:t>/</w:t>
            </w:r>
            <w:r w:rsidRPr="006E6A1F">
              <w:rPr>
                <w:rFonts w:ascii="Arial" w:hAnsi="Arial" w:cs="Arial"/>
                <w:color w:val="auto"/>
                <w:sz w:val="18"/>
                <w:szCs w:val="18"/>
                <w:lang w:val="en-US"/>
              </w:rPr>
              <w:t>可选</w:t>
            </w:r>
          </w:p>
        </w:tc>
      </w:tr>
      <w:tr w:rsidR="00C5437F" w:rsidRPr="006E6A1F" w14:paraId="354276E9" w14:textId="77777777" w:rsidTr="000B177D">
        <w:trPr>
          <w:trHeight w:val="283"/>
          <w:tblHeader/>
          <w:jc w:val="center"/>
        </w:trPr>
        <w:tc>
          <w:tcPr>
            <w:tcW w:w="1134" w:type="dxa"/>
            <w:vMerge/>
            <w:vAlign w:val="center"/>
            <w:hideMark/>
          </w:tcPr>
          <w:p w14:paraId="33915931" w14:textId="77777777" w:rsidR="00C5437F" w:rsidRPr="006E6A1F" w:rsidRDefault="00C5437F" w:rsidP="000B177D">
            <w:pPr>
              <w:spacing w:line="240" w:lineRule="auto"/>
              <w:ind w:firstLine="0"/>
              <w:rPr>
                <w:rFonts w:ascii="Arial" w:hAnsi="Arial" w:cs="Arial"/>
                <w:color w:val="auto"/>
                <w:sz w:val="18"/>
                <w:szCs w:val="18"/>
                <w:lang w:val="en-US"/>
              </w:rPr>
            </w:pPr>
          </w:p>
        </w:tc>
        <w:tc>
          <w:tcPr>
            <w:tcW w:w="1701" w:type="dxa"/>
            <w:vMerge/>
            <w:vAlign w:val="center"/>
            <w:hideMark/>
          </w:tcPr>
          <w:p w14:paraId="6A178AD5"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850" w:type="dxa"/>
            <w:vMerge/>
            <w:vAlign w:val="center"/>
            <w:hideMark/>
          </w:tcPr>
          <w:p w14:paraId="24360C02"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48778184"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964" w:type="dxa"/>
            <w:vMerge/>
            <w:vAlign w:val="center"/>
            <w:hideMark/>
          </w:tcPr>
          <w:p w14:paraId="2BB08829" w14:textId="77777777" w:rsidR="00C5437F" w:rsidRPr="006E6A1F" w:rsidRDefault="00C5437F" w:rsidP="000B177D">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2E645341"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资源库交付</w:t>
            </w:r>
          </w:p>
        </w:tc>
        <w:tc>
          <w:tcPr>
            <w:tcW w:w="1701" w:type="dxa"/>
            <w:shd w:val="clear" w:color="auto" w:fill="auto"/>
            <w:noWrap/>
            <w:vAlign w:val="center"/>
            <w:hideMark/>
          </w:tcPr>
          <w:p w14:paraId="59DAAD98" w14:textId="77777777" w:rsidR="00C5437F" w:rsidRPr="006E6A1F" w:rsidRDefault="00C5437F" w:rsidP="000B177D">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项目信息模型交付</w:t>
            </w:r>
          </w:p>
        </w:tc>
      </w:tr>
      <w:tr w:rsidR="006E6A1F" w:rsidRPr="006E6A1F" w14:paraId="2E9DFF05" w14:textId="77777777" w:rsidTr="000B177D">
        <w:trPr>
          <w:trHeight w:val="283"/>
          <w:jc w:val="center"/>
        </w:trPr>
        <w:tc>
          <w:tcPr>
            <w:tcW w:w="1134" w:type="dxa"/>
            <w:vMerge w:val="restart"/>
            <w:shd w:val="clear" w:color="auto" w:fill="auto"/>
            <w:noWrap/>
            <w:vAlign w:val="center"/>
            <w:hideMark/>
          </w:tcPr>
          <w:p w14:paraId="51D8A88D" w14:textId="76B2D4B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color w:val="auto"/>
                <w:sz w:val="18"/>
                <w:szCs w:val="18"/>
                <w:lang w:val="en-US"/>
              </w:rPr>
              <w:t>技术信息</w:t>
            </w:r>
          </w:p>
        </w:tc>
        <w:tc>
          <w:tcPr>
            <w:tcW w:w="1701" w:type="dxa"/>
            <w:shd w:val="clear" w:color="auto" w:fill="auto"/>
            <w:noWrap/>
            <w:vAlign w:val="center"/>
          </w:tcPr>
          <w:p w14:paraId="7FC7163D" w14:textId="45E5CE87"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实际尺寸</w:t>
            </w:r>
          </w:p>
        </w:tc>
        <w:tc>
          <w:tcPr>
            <w:tcW w:w="850" w:type="dxa"/>
            <w:shd w:val="clear" w:color="auto" w:fill="auto"/>
            <w:noWrap/>
            <w:vAlign w:val="center"/>
          </w:tcPr>
          <w:p w14:paraId="13AD2D6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75B2A898" w14:textId="1A53E16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color w:val="auto"/>
                <w:sz w:val="18"/>
                <w:szCs w:val="18"/>
                <w:lang w:val="en-US"/>
              </w:rPr>
              <w:t>mm</w:t>
            </w:r>
          </w:p>
        </w:tc>
        <w:tc>
          <w:tcPr>
            <w:tcW w:w="964" w:type="dxa"/>
            <w:shd w:val="clear" w:color="auto" w:fill="auto"/>
            <w:noWrap/>
            <w:vAlign w:val="center"/>
            <w:hideMark/>
          </w:tcPr>
          <w:p w14:paraId="61FABE8F" w14:textId="1EFBC58D"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6B6D7127" w14:textId="3BD6797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609AD303" w14:textId="2DFF338F"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09ABF176" w14:textId="77777777" w:rsidTr="000B177D">
        <w:trPr>
          <w:trHeight w:val="283"/>
          <w:jc w:val="center"/>
        </w:trPr>
        <w:tc>
          <w:tcPr>
            <w:tcW w:w="1134" w:type="dxa"/>
            <w:vMerge/>
            <w:vAlign w:val="center"/>
            <w:hideMark/>
          </w:tcPr>
          <w:p w14:paraId="7E4D2FFD"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7237008E" w14:textId="1E0CC5A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防护等级</w:t>
            </w:r>
          </w:p>
        </w:tc>
        <w:tc>
          <w:tcPr>
            <w:tcW w:w="850" w:type="dxa"/>
            <w:shd w:val="clear" w:color="auto" w:fill="auto"/>
            <w:noWrap/>
            <w:vAlign w:val="center"/>
          </w:tcPr>
          <w:p w14:paraId="431D4D5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562C988F" w14:textId="71A68F0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hideMark/>
          </w:tcPr>
          <w:p w14:paraId="07E58842" w14:textId="1DC98FA8"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0BA90B72" w14:textId="5898D59B"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6F28C21E" w14:textId="7A477046"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3767B51" w14:textId="77777777" w:rsidTr="000B177D">
        <w:trPr>
          <w:trHeight w:val="283"/>
          <w:jc w:val="center"/>
        </w:trPr>
        <w:tc>
          <w:tcPr>
            <w:tcW w:w="1134" w:type="dxa"/>
            <w:vMerge/>
            <w:vAlign w:val="center"/>
            <w:hideMark/>
          </w:tcPr>
          <w:p w14:paraId="245AF96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11E034F" w14:textId="3EE5B2E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hint="eastAsia"/>
                <w:color w:val="auto"/>
                <w:sz w:val="18"/>
                <w:szCs w:val="18"/>
              </w:rPr>
              <w:t>规格</w:t>
            </w:r>
          </w:p>
        </w:tc>
        <w:tc>
          <w:tcPr>
            <w:tcW w:w="850" w:type="dxa"/>
            <w:shd w:val="clear" w:color="auto" w:fill="auto"/>
            <w:noWrap/>
            <w:vAlign w:val="center"/>
          </w:tcPr>
          <w:p w14:paraId="0771DE52"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hideMark/>
          </w:tcPr>
          <w:p w14:paraId="366AA37E" w14:textId="3BFCF7A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Arial" w:hAnsi="Arial" w:cs="Arial" w:hint="eastAsia"/>
                <w:color w:val="auto"/>
                <w:sz w:val="18"/>
                <w:szCs w:val="18"/>
                <w:lang w:val="en-US"/>
              </w:rPr>
              <w:t>无</w:t>
            </w:r>
          </w:p>
        </w:tc>
        <w:tc>
          <w:tcPr>
            <w:tcW w:w="964" w:type="dxa"/>
            <w:shd w:val="clear" w:color="auto" w:fill="auto"/>
            <w:noWrap/>
            <w:vAlign w:val="center"/>
            <w:hideMark/>
          </w:tcPr>
          <w:p w14:paraId="340ED8FD" w14:textId="72B4A477"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hideMark/>
          </w:tcPr>
          <w:p w14:paraId="38A72EF0" w14:textId="1716664A"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hideMark/>
          </w:tcPr>
          <w:p w14:paraId="00C07C8A" w14:textId="515EDE80"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6735F0A0" w14:textId="77777777" w:rsidTr="000B177D">
        <w:trPr>
          <w:trHeight w:val="283"/>
          <w:jc w:val="center"/>
        </w:trPr>
        <w:tc>
          <w:tcPr>
            <w:tcW w:w="1134" w:type="dxa"/>
            <w:vMerge/>
            <w:vAlign w:val="center"/>
          </w:tcPr>
          <w:p w14:paraId="2365D3AE"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47685F7" w14:textId="4A3A442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型号</w:t>
            </w:r>
          </w:p>
        </w:tc>
        <w:tc>
          <w:tcPr>
            <w:tcW w:w="850" w:type="dxa"/>
            <w:shd w:val="clear" w:color="auto" w:fill="auto"/>
            <w:noWrap/>
            <w:vAlign w:val="center"/>
          </w:tcPr>
          <w:p w14:paraId="21FE20B6"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D39A0A3" w14:textId="30D4F21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tcPr>
          <w:p w14:paraId="16D461BD" w14:textId="7457408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6CB63EF0" w14:textId="525275E5"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6996EA1" w14:textId="4081B4B9"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4656071" w14:textId="77777777" w:rsidTr="000B177D">
        <w:trPr>
          <w:trHeight w:val="283"/>
          <w:jc w:val="center"/>
        </w:trPr>
        <w:tc>
          <w:tcPr>
            <w:tcW w:w="1134" w:type="dxa"/>
            <w:vMerge/>
            <w:vAlign w:val="center"/>
          </w:tcPr>
          <w:p w14:paraId="1B5D17AC"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5D61EA63" w14:textId="3186827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配电柜额定工作电压</w:t>
            </w:r>
          </w:p>
        </w:tc>
        <w:tc>
          <w:tcPr>
            <w:tcW w:w="850" w:type="dxa"/>
            <w:shd w:val="clear" w:color="auto" w:fill="auto"/>
            <w:noWrap/>
            <w:vAlign w:val="center"/>
          </w:tcPr>
          <w:p w14:paraId="1069CE0E"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4612ACC0" w14:textId="3C4A900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tcPr>
          <w:p w14:paraId="557A2E65" w14:textId="1384699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4B52C111" w14:textId="59D266F1"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40C583FD" w14:textId="77C41D24"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5B881CC9" w14:textId="77777777" w:rsidTr="000B177D">
        <w:trPr>
          <w:trHeight w:val="283"/>
          <w:jc w:val="center"/>
        </w:trPr>
        <w:tc>
          <w:tcPr>
            <w:tcW w:w="1134" w:type="dxa"/>
            <w:vMerge/>
            <w:vAlign w:val="center"/>
          </w:tcPr>
          <w:p w14:paraId="7031BF97"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F8FFD77" w14:textId="1D84BBC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母线额定工作电压</w:t>
            </w:r>
          </w:p>
        </w:tc>
        <w:tc>
          <w:tcPr>
            <w:tcW w:w="850" w:type="dxa"/>
            <w:shd w:val="clear" w:color="auto" w:fill="auto"/>
            <w:noWrap/>
            <w:vAlign w:val="center"/>
          </w:tcPr>
          <w:p w14:paraId="11FB9094"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AE64924" w14:textId="27790B34"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V</w:t>
            </w:r>
          </w:p>
        </w:tc>
        <w:tc>
          <w:tcPr>
            <w:tcW w:w="964" w:type="dxa"/>
            <w:shd w:val="clear" w:color="auto" w:fill="auto"/>
            <w:noWrap/>
            <w:vAlign w:val="center"/>
          </w:tcPr>
          <w:p w14:paraId="6F90DFF0" w14:textId="69AF8C2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23EBEFC1" w14:textId="0E9F9759"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D597271" w14:textId="1B7DDE24"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23DA5775" w14:textId="77777777" w:rsidTr="000B177D">
        <w:trPr>
          <w:trHeight w:val="283"/>
          <w:jc w:val="center"/>
        </w:trPr>
        <w:tc>
          <w:tcPr>
            <w:tcW w:w="1134" w:type="dxa"/>
            <w:vMerge/>
            <w:vAlign w:val="center"/>
          </w:tcPr>
          <w:p w14:paraId="0FC52CA8"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A4ED025" w14:textId="4890362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主母线额定电流</w:t>
            </w:r>
          </w:p>
        </w:tc>
        <w:tc>
          <w:tcPr>
            <w:tcW w:w="850" w:type="dxa"/>
            <w:shd w:val="clear" w:color="auto" w:fill="auto"/>
            <w:noWrap/>
            <w:vAlign w:val="center"/>
          </w:tcPr>
          <w:p w14:paraId="5C93EE3C"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22768FC" w14:textId="54A084D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A</w:t>
            </w:r>
          </w:p>
        </w:tc>
        <w:tc>
          <w:tcPr>
            <w:tcW w:w="964" w:type="dxa"/>
            <w:shd w:val="clear" w:color="auto" w:fill="auto"/>
            <w:noWrap/>
            <w:vAlign w:val="center"/>
          </w:tcPr>
          <w:p w14:paraId="2CF368AF" w14:textId="2D1589F8"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1103D2F3" w14:textId="2E5AC2B7"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5AC071CB" w14:textId="6AECB53A"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3FC95D5C" w14:textId="77777777" w:rsidTr="000B177D">
        <w:trPr>
          <w:trHeight w:val="283"/>
          <w:jc w:val="center"/>
        </w:trPr>
        <w:tc>
          <w:tcPr>
            <w:tcW w:w="1134" w:type="dxa"/>
            <w:vMerge/>
            <w:vAlign w:val="center"/>
          </w:tcPr>
          <w:p w14:paraId="0A59EDC3"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3703058B" w14:textId="6A2CDF9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垂直母线额定电流</w:t>
            </w:r>
          </w:p>
        </w:tc>
        <w:tc>
          <w:tcPr>
            <w:tcW w:w="850" w:type="dxa"/>
            <w:shd w:val="clear" w:color="auto" w:fill="auto"/>
            <w:noWrap/>
            <w:vAlign w:val="center"/>
          </w:tcPr>
          <w:p w14:paraId="09F865B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1962C425" w14:textId="17CEA0D1"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A</w:t>
            </w:r>
          </w:p>
        </w:tc>
        <w:tc>
          <w:tcPr>
            <w:tcW w:w="964" w:type="dxa"/>
            <w:shd w:val="clear" w:color="auto" w:fill="auto"/>
            <w:noWrap/>
            <w:vAlign w:val="center"/>
          </w:tcPr>
          <w:p w14:paraId="7D0B8EC9" w14:textId="6CFC2B2B"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3F71C2EF" w14:textId="21110822"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0A5025DE" w14:textId="2571CF67"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78FFECA" w14:textId="77777777" w:rsidTr="000B177D">
        <w:trPr>
          <w:trHeight w:val="283"/>
          <w:jc w:val="center"/>
        </w:trPr>
        <w:tc>
          <w:tcPr>
            <w:tcW w:w="1134" w:type="dxa"/>
            <w:vMerge/>
            <w:vAlign w:val="center"/>
          </w:tcPr>
          <w:p w14:paraId="2B0F769A"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B45C62B" w14:textId="02427A18"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额定频率</w:t>
            </w:r>
          </w:p>
        </w:tc>
        <w:tc>
          <w:tcPr>
            <w:tcW w:w="850" w:type="dxa"/>
            <w:shd w:val="clear" w:color="auto" w:fill="auto"/>
            <w:noWrap/>
            <w:vAlign w:val="center"/>
          </w:tcPr>
          <w:p w14:paraId="0ED01965"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606AECE4" w14:textId="3D380292"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Hz</w:t>
            </w:r>
          </w:p>
        </w:tc>
        <w:tc>
          <w:tcPr>
            <w:tcW w:w="964" w:type="dxa"/>
            <w:shd w:val="clear" w:color="auto" w:fill="auto"/>
            <w:noWrap/>
            <w:vAlign w:val="center"/>
          </w:tcPr>
          <w:p w14:paraId="010EBF53" w14:textId="28C764D8"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2DCE741F" w14:textId="04748917"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6449A01A" w14:textId="05BBE9F0"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1DA8B924" w14:textId="77777777" w:rsidTr="000B177D">
        <w:trPr>
          <w:trHeight w:val="283"/>
          <w:jc w:val="center"/>
        </w:trPr>
        <w:tc>
          <w:tcPr>
            <w:tcW w:w="1134" w:type="dxa"/>
            <w:vMerge/>
            <w:vAlign w:val="center"/>
          </w:tcPr>
          <w:p w14:paraId="6A2E7EC5"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14C24148" w14:textId="455D386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母线额定短时耐受电流值</w:t>
            </w:r>
          </w:p>
        </w:tc>
        <w:tc>
          <w:tcPr>
            <w:tcW w:w="850" w:type="dxa"/>
            <w:shd w:val="clear" w:color="auto" w:fill="auto"/>
            <w:noWrap/>
            <w:vAlign w:val="center"/>
          </w:tcPr>
          <w:p w14:paraId="7B4F285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6CB92DC" w14:textId="57D0A12A"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kA</w:t>
            </w:r>
          </w:p>
        </w:tc>
        <w:tc>
          <w:tcPr>
            <w:tcW w:w="964" w:type="dxa"/>
            <w:shd w:val="clear" w:color="auto" w:fill="auto"/>
            <w:noWrap/>
            <w:vAlign w:val="center"/>
          </w:tcPr>
          <w:p w14:paraId="6ACDC222" w14:textId="79C3A551"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729D85BD" w14:textId="61AA0531"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0209960" w14:textId="529610E0"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D59CEC3" w14:textId="77777777" w:rsidTr="000B177D">
        <w:trPr>
          <w:trHeight w:val="283"/>
          <w:jc w:val="center"/>
        </w:trPr>
        <w:tc>
          <w:tcPr>
            <w:tcW w:w="1134" w:type="dxa"/>
            <w:vMerge/>
            <w:vAlign w:val="center"/>
          </w:tcPr>
          <w:p w14:paraId="6CD35592"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286A46D" w14:textId="722E4AD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母线额定峰值耐受电流值</w:t>
            </w:r>
          </w:p>
        </w:tc>
        <w:tc>
          <w:tcPr>
            <w:tcW w:w="850" w:type="dxa"/>
            <w:shd w:val="clear" w:color="auto" w:fill="auto"/>
            <w:noWrap/>
            <w:vAlign w:val="center"/>
          </w:tcPr>
          <w:p w14:paraId="025E89BF"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7FD714F0" w14:textId="59BC4AD9"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kA</w:t>
            </w:r>
          </w:p>
        </w:tc>
        <w:tc>
          <w:tcPr>
            <w:tcW w:w="964" w:type="dxa"/>
            <w:shd w:val="clear" w:color="auto" w:fill="auto"/>
            <w:noWrap/>
            <w:vAlign w:val="center"/>
          </w:tcPr>
          <w:p w14:paraId="794B46FF" w14:textId="27903EE0"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57EF9B19" w14:textId="63C8DB42"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1E1DEEAB" w14:textId="2B90628C"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75198C1" w14:textId="77777777" w:rsidTr="000B177D">
        <w:trPr>
          <w:trHeight w:val="283"/>
          <w:jc w:val="center"/>
        </w:trPr>
        <w:tc>
          <w:tcPr>
            <w:tcW w:w="1134" w:type="dxa"/>
            <w:vMerge/>
            <w:vAlign w:val="center"/>
          </w:tcPr>
          <w:p w14:paraId="795E1B5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2A4B5589" w14:textId="638A1E43"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断路器额定分断能力</w:t>
            </w:r>
          </w:p>
        </w:tc>
        <w:tc>
          <w:tcPr>
            <w:tcW w:w="850" w:type="dxa"/>
            <w:shd w:val="clear" w:color="auto" w:fill="auto"/>
            <w:noWrap/>
            <w:vAlign w:val="center"/>
          </w:tcPr>
          <w:p w14:paraId="271D3187"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2601C9D5" w14:textId="5CDF1556"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kA</w:t>
            </w:r>
          </w:p>
        </w:tc>
        <w:tc>
          <w:tcPr>
            <w:tcW w:w="964" w:type="dxa"/>
            <w:shd w:val="clear" w:color="auto" w:fill="auto"/>
            <w:noWrap/>
            <w:vAlign w:val="center"/>
          </w:tcPr>
          <w:p w14:paraId="2DA8B64A" w14:textId="7542595C"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3C65FA6B" w14:textId="0D6B0574"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2F44A3ED" w14:textId="5DBCDD53" w:rsidR="006E6A1F" w:rsidRPr="006E6A1F" w:rsidRDefault="006E6A1F" w:rsidP="006E6A1F">
            <w:pPr>
              <w:spacing w:line="240" w:lineRule="auto"/>
              <w:ind w:firstLine="0"/>
              <w:jc w:val="center"/>
              <w:rPr>
                <w:rFonts w:ascii="Arial" w:hAnsi="Arial" w:cs="Arial"/>
                <w:color w:val="auto"/>
                <w:sz w:val="18"/>
                <w:szCs w:val="18"/>
                <w:lang w:val="en-US"/>
              </w:rPr>
            </w:pPr>
          </w:p>
        </w:tc>
      </w:tr>
      <w:tr w:rsidR="006E6A1F" w:rsidRPr="006E6A1F" w14:paraId="7B0A7734" w14:textId="77777777" w:rsidTr="000B177D">
        <w:trPr>
          <w:trHeight w:val="283"/>
          <w:jc w:val="center"/>
        </w:trPr>
        <w:tc>
          <w:tcPr>
            <w:tcW w:w="1134" w:type="dxa"/>
            <w:vMerge/>
            <w:vAlign w:val="center"/>
          </w:tcPr>
          <w:p w14:paraId="105E2644" w14:textId="77777777" w:rsidR="006E6A1F" w:rsidRPr="006E6A1F" w:rsidRDefault="006E6A1F" w:rsidP="006E6A1F">
            <w:pPr>
              <w:spacing w:line="240" w:lineRule="auto"/>
              <w:ind w:firstLine="0"/>
              <w:rPr>
                <w:rFonts w:ascii="Arial" w:hAnsi="Arial" w:cs="Arial"/>
                <w:color w:val="auto"/>
                <w:sz w:val="18"/>
                <w:szCs w:val="18"/>
                <w:lang w:val="en-US"/>
              </w:rPr>
            </w:pPr>
          </w:p>
        </w:tc>
        <w:tc>
          <w:tcPr>
            <w:tcW w:w="1701" w:type="dxa"/>
            <w:shd w:val="clear" w:color="auto" w:fill="auto"/>
            <w:noWrap/>
            <w:vAlign w:val="center"/>
          </w:tcPr>
          <w:p w14:paraId="06EEC5D0" w14:textId="212EFA7D"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出线方式</w:t>
            </w:r>
          </w:p>
        </w:tc>
        <w:tc>
          <w:tcPr>
            <w:tcW w:w="850" w:type="dxa"/>
            <w:shd w:val="clear" w:color="auto" w:fill="auto"/>
            <w:noWrap/>
            <w:vAlign w:val="center"/>
          </w:tcPr>
          <w:p w14:paraId="11277E81" w14:textId="77777777" w:rsidR="006E6A1F" w:rsidRPr="006E6A1F" w:rsidRDefault="006E6A1F" w:rsidP="006E6A1F">
            <w:pPr>
              <w:spacing w:line="240" w:lineRule="auto"/>
              <w:ind w:firstLine="0"/>
              <w:jc w:val="center"/>
              <w:rPr>
                <w:rFonts w:ascii="Arial" w:hAnsi="Arial" w:cs="Arial"/>
                <w:color w:val="auto"/>
                <w:sz w:val="18"/>
                <w:szCs w:val="18"/>
                <w:lang w:val="en-US"/>
              </w:rPr>
            </w:pPr>
          </w:p>
        </w:tc>
        <w:tc>
          <w:tcPr>
            <w:tcW w:w="964" w:type="dxa"/>
            <w:shd w:val="clear" w:color="auto" w:fill="auto"/>
            <w:noWrap/>
            <w:vAlign w:val="center"/>
          </w:tcPr>
          <w:p w14:paraId="332CC859" w14:textId="652DD5EF" w:rsidR="006E6A1F" w:rsidRPr="006E6A1F" w:rsidRDefault="006E6A1F" w:rsidP="006E6A1F">
            <w:pPr>
              <w:spacing w:line="240" w:lineRule="auto"/>
              <w:ind w:firstLine="0"/>
              <w:jc w:val="center"/>
              <w:rPr>
                <w:rFonts w:ascii="Arial" w:hAnsi="Arial" w:cs="Arial"/>
                <w:color w:val="auto"/>
                <w:sz w:val="18"/>
                <w:szCs w:val="18"/>
                <w:lang w:val="en-US"/>
              </w:rPr>
            </w:pPr>
            <w:r w:rsidRPr="006E6A1F">
              <w:rPr>
                <w:rFonts w:ascii="宋体" w:eastAsia="宋体" w:hAnsi="宋体" w:cs="宋体" w:hint="eastAsia"/>
                <w:color w:val="auto"/>
                <w:kern w:val="2"/>
                <w:sz w:val="18"/>
                <w:szCs w:val="18"/>
                <w:lang w:val="en-US"/>
              </w:rPr>
              <w:t>文字</w:t>
            </w:r>
          </w:p>
        </w:tc>
        <w:tc>
          <w:tcPr>
            <w:tcW w:w="964" w:type="dxa"/>
            <w:shd w:val="clear" w:color="auto" w:fill="auto"/>
            <w:noWrap/>
            <w:vAlign w:val="center"/>
          </w:tcPr>
          <w:p w14:paraId="580EBB9F" w14:textId="2A7514E2" w:rsidR="006E6A1F" w:rsidRPr="006E6A1F" w:rsidRDefault="006E6A1F" w:rsidP="006E6A1F">
            <w:pPr>
              <w:spacing w:line="240" w:lineRule="auto"/>
              <w:ind w:firstLine="0"/>
              <w:jc w:val="center"/>
              <w:rPr>
                <w:rFonts w:ascii="Arial" w:hAnsi="Arial" w:cs="Arial"/>
                <w:color w:val="auto"/>
                <w:sz w:val="18"/>
                <w:szCs w:val="18"/>
                <w:lang w:val="en-US"/>
              </w:rPr>
            </w:pPr>
          </w:p>
        </w:tc>
        <w:tc>
          <w:tcPr>
            <w:tcW w:w="1215" w:type="dxa"/>
            <w:shd w:val="clear" w:color="auto" w:fill="auto"/>
            <w:noWrap/>
            <w:vAlign w:val="center"/>
          </w:tcPr>
          <w:p w14:paraId="4840B2EE" w14:textId="68AEDA85" w:rsidR="006E6A1F" w:rsidRPr="006E6A1F" w:rsidRDefault="006E6A1F" w:rsidP="006E6A1F">
            <w:pPr>
              <w:spacing w:line="240" w:lineRule="auto"/>
              <w:ind w:firstLine="0"/>
              <w:jc w:val="center"/>
              <w:rPr>
                <w:rFonts w:ascii="Arial" w:hAnsi="Arial" w:cs="Arial"/>
                <w:color w:val="auto"/>
                <w:sz w:val="18"/>
                <w:szCs w:val="18"/>
                <w:lang w:val="en-US"/>
              </w:rPr>
            </w:pPr>
          </w:p>
        </w:tc>
        <w:tc>
          <w:tcPr>
            <w:tcW w:w="1701" w:type="dxa"/>
            <w:shd w:val="clear" w:color="auto" w:fill="auto"/>
            <w:noWrap/>
            <w:vAlign w:val="center"/>
          </w:tcPr>
          <w:p w14:paraId="751D2B13" w14:textId="170217E8" w:rsidR="006E6A1F" w:rsidRPr="006E6A1F" w:rsidRDefault="006E6A1F" w:rsidP="006E6A1F">
            <w:pPr>
              <w:spacing w:line="240" w:lineRule="auto"/>
              <w:ind w:firstLine="0"/>
              <w:jc w:val="center"/>
              <w:rPr>
                <w:rFonts w:ascii="Arial" w:hAnsi="Arial" w:cs="Arial"/>
                <w:color w:val="auto"/>
                <w:sz w:val="18"/>
                <w:szCs w:val="18"/>
                <w:lang w:val="en-US"/>
              </w:rPr>
            </w:pPr>
          </w:p>
        </w:tc>
      </w:tr>
    </w:tbl>
    <w:p w14:paraId="0539E2FC" w14:textId="77777777" w:rsidR="00C5437F" w:rsidRDefault="00C5437F"/>
    <w:p w14:paraId="12B0C1F6" w14:textId="77777777" w:rsidR="00A63520" w:rsidRDefault="00A63520" w:rsidP="007E3CD7">
      <w:pPr>
        <w:pStyle w:val="3-"/>
        <w:rPr>
          <w:lang w:val="zh-CN"/>
        </w:rPr>
        <w:sectPr w:rsidR="00A63520" w:rsidSect="00DE56A2">
          <w:pgSz w:w="11906" w:h="16838"/>
          <w:pgMar w:top="1985" w:right="1531" w:bottom="1985" w:left="1531" w:header="709" w:footer="851" w:gutter="0"/>
          <w:cols w:space="720"/>
        </w:sectPr>
      </w:pPr>
    </w:p>
    <w:p w14:paraId="220DA29B" w14:textId="77777777" w:rsidR="007E3CD7" w:rsidRDefault="00A63520" w:rsidP="00AD0C38">
      <w:pPr>
        <w:pStyle w:val="1-"/>
      </w:pPr>
      <w:bookmarkStart w:id="47" w:name="_Ref45026793"/>
      <w:bookmarkStart w:id="48" w:name="_Toc45028316"/>
      <w:bookmarkStart w:id="49" w:name="_Toc61344632"/>
      <w:r>
        <w:rPr>
          <w:rFonts w:hint="eastAsia"/>
        </w:rPr>
        <w:lastRenderedPageBreak/>
        <w:t>关联文件</w:t>
      </w:r>
      <w:r w:rsidR="00200172">
        <w:rPr>
          <w:rFonts w:hint="eastAsia"/>
        </w:rPr>
        <w:t>和说明文件</w:t>
      </w:r>
      <w:bookmarkEnd w:id="47"/>
      <w:bookmarkEnd w:id="48"/>
      <w:bookmarkEnd w:id="49"/>
    </w:p>
    <w:p w14:paraId="0023DC8B" w14:textId="77777777" w:rsidR="00890D0F" w:rsidRDefault="00200172" w:rsidP="00890D0F">
      <w:pPr>
        <w:pStyle w:val="2-"/>
      </w:pPr>
      <w:bookmarkStart w:id="50" w:name="_Toc45028317"/>
      <w:bookmarkStart w:id="51" w:name="_Toc61344633"/>
      <w:r>
        <w:rPr>
          <w:rFonts w:hint="eastAsia"/>
        </w:rPr>
        <w:t>关联文件</w:t>
      </w:r>
      <w:bookmarkEnd w:id="50"/>
      <w:bookmarkEnd w:id="51"/>
    </w:p>
    <w:p w14:paraId="7AD077DD" w14:textId="14F83581" w:rsidR="00890D0F" w:rsidRDefault="00A25694" w:rsidP="00A63520">
      <w:pPr>
        <w:pStyle w:val="3-"/>
        <w:rPr>
          <w:lang w:val="zh-CN"/>
        </w:rPr>
      </w:pPr>
      <w:r>
        <w:rPr>
          <w:rFonts w:hint="eastAsia"/>
          <w:lang w:val="zh-CN"/>
        </w:rPr>
        <w:t>关联</w:t>
      </w:r>
      <w:r w:rsidR="00890D0F">
        <w:rPr>
          <w:rFonts w:hint="eastAsia"/>
          <w:lang w:val="zh-CN"/>
        </w:rPr>
        <w:t>文件</w:t>
      </w:r>
      <w:r w:rsidR="005A5427">
        <w:rPr>
          <w:rFonts w:hint="eastAsia"/>
          <w:lang w:val="zh-CN"/>
        </w:rPr>
        <w:t>应</w:t>
      </w:r>
      <w:r>
        <w:rPr>
          <w:rFonts w:hint="eastAsia"/>
          <w:lang w:val="zh-CN"/>
        </w:rPr>
        <w:t>作为模型单元属性信息的一部分，与特定属性值相关联。</w:t>
      </w:r>
    </w:p>
    <w:p w14:paraId="112945E5" w14:textId="23CA6332" w:rsidR="00F15E3A" w:rsidRDefault="00F15E3A" w:rsidP="00BA03F3">
      <w:pPr>
        <w:pStyle w:val="a"/>
      </w:pPr>
      <w:r>
        <w:rPr>
          <w:rFonts w:hint="eastAsia"/>
        </w:rPr>
        <w:t>关联文件包括但不限于模型单元的属性信息表、图纸、需求书、执行计划、工程量清单、使用说明、</w:t>
      </w:r>
      <w:r w:rsidR="00611656">
        <w:rPr>
          <w:rFonts w:hint="eastAsia"/>
        </w:rPr>
        <w:t>维修说明等</w:t>
      </w:r>
    </w:p>
    <w:p w14:paraId="2A936268" w14:textId="77777777" w:rsidR="00890D0F" w:rsidRDefault="00551EFD" w:rsidP="00890D0F">
      <w:pPr>
        <w:pStyle w:val="3-"/>
      </w:pPr>
      <w:bookmarkStart w:id="52" w:name="OLE_LINK8"/>
      <w:bookmarkStart w:id="53" w:name="_Ref45019544"/>
      <w:r>
        <w:rPr>
          <w:rFonts w:hint="eastAsia"/>
        </w:rPr>
        <w:t>关联文件的电子</w:t>
      </w:r>
      <w:r w:rsidR="00890D0F">
        <w:rPr>
          <w:rFonts w:hint="eastAsia"/>
        </w:rPr>
        <w:t>文件格式</w:t>
      </w:r>
      <w:bookmarkEnd w:id="52"/>
      <w:r>
        <w:rPr>
          <w:rFonts w:hint="eastAsia"/>
        </w:rPr>
        <w:t>应符合表</w:t>
      </w:r>
      <w:r>
        <w:fldChar w:fldCharType="begin"/>
      </w:r>
      <w:r>
        <w:instrText xml:space="preserve"> </w:instrText>
      </w:r>
      <w:r>
        <w:rPr>
          <w:rFonts w:hint="eastAsia"/>
        </w:rPr>
        <w:instrText>REF _Ref45019544 \r \h</w:instrText>
      </w:r>
      <w:r>
        <w:instrText xml:space="preserve"> </w:instrText>
      </w:r>
      <w:r>
        <w:fldChar w:fldCharType="separate"/>
      </w:r>
      <w:r w:rsidR="00EA1274">
        <w:t>5. 1. 2</w:t>
      </w:r>
      <w:r>
        <w:fldChar w:fldCharType="end"/>
      </w:r>
      <w:r>
        <w:rPr>
          <w:rFonts w:hint="eastAsia"/>
        </w:rPr>
        <w:t>的规定</w:t>
      </w:r>
      <w:bookmarkEnd w:id="53"/>
    </w:p>
    <w:p w14:paraId="73330113" w14:textId="77777777" w:rsidR="00551EFD" w:rsidRPr="00E508D4" w:rsidRDefault="00551EFD" w:rsidP="00551EFD">
      <w:pPr>
        <w:pStyle w:val="aff6"/>
      </w:pPr>
      <w:r>
        <w:rPr>
          <w:rFonts w:hint="eastAsia"/>
        </w:rPr>
        <w:t>表</w:t>
      </w:r>
      <w:r>
        <w:fldChar w:fldCharType="begin"/>
      </w:r>
      <w:r>
        <w:instrText xml:space="preserve"> </w:instrText>
      </w:r>
      <w:r>
        <w:rPr>
          <w:rFonts w:hint="eastAsia"/>
        </w:rPr>
        <w:instrText>REF _Ref45019544 \r \h</w:instrText>
      </w:r>
      <w:r>
        <w:instrText xml:space="preserve"> </w:instrText>
      </w:r>
      <w:r>
        <w:fldChar w:fldCharType="separate"/>
      </w:r>
      <w:r w:rsidR="00EA1274">
        <w:t>5. 1. 2</w:t>
      </w:r>
      <w:r>
        <w:fldChar w:fldCharType="end"/>
      </w:r>
      <w:r>
        <w:t xml:space="preserve">  </w:t>
      </w:r>
      <w:r>
        <w:fldChar w:fldCharType="begin"/>
      </w:r>
      <w:r>
        <w:instrText xml:space="preserve"> REF OLE_LINK8 \h </w:instrText>
      </w:r>
      <w:r>
        <w:fldChar w:fldCharType="separate"/>
      </w:r>
      <w:r w:rsidR="00EA1274">
        <w:rPr>
          <w:rFonts w:hint="eastAsia"/>
        </w:rPr>
        <w:t>关联文件的电子文件格式</w:t>
      </w:r>
      <w:r>
        <w:fldChar w:fldCharType="end"/>
      </w:r>
    </w:p>
    <w:tbl>
      <w:tblPr>
        <w:tblStyle w:val="af1"/>
        <w:tblW w:w="0" w:type="auto"/>
        <w:jc w:val="center"/>
        <w:tblCellMar>
          <w:top w:w="57" w:type="dxa"/>
          <w:bottom w:w="57" w:type="dxa"/>
        </w:tblCellMar>
        <w:tblLook w:val="04A0" w:firstRow="1" w:lastRow="0" w:firstColumn="1" w:lastColumn="0" w:noHBand="0" w:noVBand="1"/>
      </w:tblPr>
      <w:tblGrid>
        <w:gridCol w:w="2098"/>
        <w:gridCol w:w="4418"/>
      </w:tblGrid>
      <w:tr w:rsidR="00551EFD" w14:paraId="5FC1EC97" w14:textId="77777777" w:rsidTr="00551EFD">
        <w:trPr>
          <w:jc w:val="center"/>
        </w:trPr>
        <w:tc>
          <w:tcPr>
            <w:tcW w:w="2098" w:type="dxa"/>
            <w:vAlign w:val="center"/>
          </w:tcPr>
          <w:p w14:paraId="06BD392E" w14:textId="77777777" w:rsidR="00551EFD" w:rsidRPr="00F10165" w:rsidRDefault="00551EFD" w:rsidP="00551EFD">
            <w:pPr>
              <w:pStyle w:val="af0"/>
              <w:rPr>
                <w:rFonts w:cs="Times New Roman"/>
              </w:rPr>
            </w:pPr>
            <w:r w:rsidRPr="00F10165">
              <w:rPr>
                <w:rFonts w:cs="Times New Roman"/>
              </w:rPr>
              <w:t>文件类别</w:t>
            </w:r>
          </w:p>
        </w:tc>
        <w:tc>
          <w:tcPr>
            <w:tcW w:w="4418" w:type="dxa"/>
            <w:vAlign w:val="center"/>
          </w:tcPr>
          <w:p w14:paraId="2447562E" w14:textId="77777777" w:rsidR="00551EFD" w:rsidRPr="00F10165" w:rsidRDefault="00551EFD" w:rsidP="00551EFD">
            <w:pPr>
              <w:pStyle w:val="af0"/>
              <w:rPr>
                <w:rFonts w:cs="Times New Roman"/>
              </w:rPr>
            </w:pPr>
            <w:r w:rsidRPr="00F10165">
              <w:rPr>
                <w:rFonts w:cs="Times New Roman"/>
              </w:rPr>
              <w:t>指定文件格式</w:t>
            </w:r>
          </w:p>
        </w:tc>
      </w:tr>
      <w:tr w:rsidR="00551EFD" w14:paraId="47FD972A" w14:textId="77777777" w:rsidTr="00551EFD">
        <w:trPr>
          <w:jc w:val="center"/>
        </w:trPr>
        <w:tc>
          <w:tcPr>
            <w:tcW w:w="2098" w:type="dxa"/>
            <w:vAlign w:val="center"/>
          </w:tcPr>
          <w:p w14:paraId="2D9E3A71" w14:textId="77777777" w:rsidR="00551EFD" w:rsidRPr="00F10165" w:rsidRDefault="00551EFD" w:rsidP="00551EFD">
            <w:pPr>
              <w:pStyle w:val="af0"/>
              <w:rPr>
                <w:rFonts w:cs="Times New Roman"/>
              </w:rPr>
            </w:pPr>
            <w:r w:rsidRPr="00F10165">
              <w:rPr>
                <w:rFonts w:cs="Times New Roman"/>
              </w:rPr>
              <w:t>模型文件</w:t>
            </w:r>
          </w:p>
        </w:tc>
        <w:tc>
          <w:tcPr>
            <w:tcW w:w="4418" w:type="dxa"/>
            <w:vAlign w:val="center"/>
          </w:tcPr>
          <w:p w14:paraId="2A34D5DF" w14:textId="77777777" w:rsidR="00551EFD" w:rsidRPr="00F10165" w:rsidRDefault="00551EFD" w:rsidP="00551EFD">
            <w:pPr>
              <w:pStyle w:val="af0"/>
              <w:rPr>
                <w:rFonts w:cs="Times New Roman"/>
              </w:rPr>
            </w:pPr>
            <w:r w:rsidRPr="00F10165">
              <w:rPr>
                <w:rFonts w:cs="Times New Roman"/>
              </w:rPr>
              <w:t>原生文件和</w:t>
            </w:r>
            <w:r w:rsidRPr="00F10165">
              <w:rPr>
                <w:rFonts w:cs="Times New Roman"/>
              </w:rPr>
              <w:t>IFC</w:t>
            </w:r>
            <w:r w:rsidRPr="00F10165">
              <w:rPr>
                <w:rFonts w:cs="Times New Roman"/>
              </w:rPr>
              <w:t>（或其他开放格式）</w:t>
            </w:r>
          </w:p>
        </w:tc>
      </w:tr>
      <w:tr w:rsidR="00551EFD" w14:paraId="4BF4611E" w14:textId="77777777" w:rsidTr="00551EFD">
        <w:trPr>
          <w:jc w:val="center"/>
        </w:trPr>
        <w:tc>
          <w:tcPr>
            <w:tcW w:w="2098" w:type="dxa"/>
            <w:vAlign w:val="center"/>
          </w:tcPr>
          <w:p w14:paraId="669D0737" w14:textId="77777777" w:rsidR="00551EFD" w:rsidRPr="00F10165" w:rsidRDefault="00551EFD" w:rsidP="00551EFD">
            <w:pPr>
              <w:pStyle w:val="af0"/>
              <w:rPr>
                <w:rFonts w:cs="Times New Roman"/>
              </w:rPr>
            </w:pPr>
            <w:r w:rsidRPr="00F10165">
              <w:rPr>
                <w:rFonts w:cs="Times New Roman"/>
              </w:rPr>
              <w:t>文字文本文件</w:t>
            </w:r>
          </w:p>
        </w:tc>
        <w:tc>
          <w:tcPr>
            <w:tcW w:w="4418" w:type="dxa"/>
            <w:vAlign w:val="center"/>
          </w:tcPr>
          <w:p w14:paraId="312AA478" w14:textId="77777777" w:rsidR="00551EFD" w:rsidRPr="00F10165" w:rsidRDefault="00551EFD" w:rsidP="00551EFD">
            <w:pPr>
              <w:pStyle w:val="af0"/>
              <w:rPr>
                <w:rFonts w:cs="Times New Roman"/>
              </w:rPr>
            </w:pPr>
            <w:r w:rsidRPr="00F10165">
              <w:rPr>
                <w:rFonts w:cs="Times New Roman"/>
              </w:rPr>
              <w:t>WPS</w:t>
            </w:r>
            <w:r w:rsidRPr="00F10165">
              <w:rPr>
                <w:rFonts w:cs="Times New Roman"/>
              </w:rPr>
              <w:t>或</w:t>
            </w:r>
            <w:r w:rsidRPr="00F10165">
              <w:rPr>
                <w:rFonts w:cs="Times New Roman"/>
              </w:rPr>
              <w:t>DOC</w:t>
            </w:r>
            <w:r w:rsidRPr="00F10165">
              <w:rPr>
                <w:rFonts w:cs="Times New Roman"/>
              </w:rPr>
              <w:t>和</w:t>
            </w:r>
            <w:r w:rsidRPr="00F10165">
              <w:rPr>
                <w:rFonts w:cs="Times New Roman"/>
              </w:rPr>
              <w:t>PDF</w:t>
            </w:r>
          </w:p>
        </w:tc>
      </w:tr>
      <w:tr w:rsidR="00551EFD" w14:paraId="70B83C69" w14:textId="77777777" w:rsidTr="00551EFD">
        <w:trPr>
          <w:jc w:val="center"/>
        </w:trPr>
        <w:tc>
          <w:tcPr>
            <w:tcW w:w="2098" w:type="dxa"/>
            <w:vAlign w:val="center"/>
          </w:tcPr>
          <w:p w14:paraId="793E8759" w14:textId="77777777" w:rsidR="00551EFD" w:rsidRPr="00F10165" w:rsidRDefault="00551EFD" w:rsidP="00551EFD">
            <w:pPr>
              <w:pStyle w:val="af0"/>
              <w:rPr>
                <w:rFonts w:cs="Times New Roman"/>
              </w:rPr>
            </w:pPr>
            <w:r w:rsidRPr="00F10165">
              <w:rPr>
                <w:rFonts w:cs="Times New Roman"/>
              </w:rPr>
              <w:t>表格文本文件</w:t>
            </w:r>
          </w:p>
        </w:tc>
        <w:tc>
          <w:tcPr>
            <w:tcW w:w="4418" w:type="dxa"/>
            <w:vAlign w:val="center"/>
          </w:tcPr>
          <w:p w14:paraId="6EDB5E29" w14:textId="56B7B80D" w:rsidR="00551EFD" w:rsidRPr="00F10165" w:rsidRDefault="00551EFD" w:rsidP="00551EFD">
            <w:pPr>
              <w:pStyle w:val="af0"/>
              <w:rPr>
                <w:rFonts w:cs="Times New Roman"/>
              </w:rPr>
            </w:pPr>
            <w:r w:rsidRPr="00F10165">
              <w:rPr>
                <w:rFonts w:cs="Times New Roman"/>
              </w:rPr>
              <w:t>ET</w:t>
            </w:r>
            <w:r w:rsidRPr="00F10165">
              <w:rPr>
                <w:rFonts w:cs="Times New Roman"/>
              </w:rPr>
              <w:t>或</w:t>
            </w:r>
            <w:r w:rsidRPr="00F10165">
              <w:rPr>
                <w:rFonts w:cs="Times New Roman"/>
              </w:rPr>
              <w:t>XLS</w:t>
            </w:r>
          </w:p>
        </w:tc>
      </w:tr>
      <w:tr w:rsidR="00551EFD" w:rsidRPr="0071054E" w14:paraId="7DE91D1B" w14:textId="77777777" w:rsidTr="00551EFD">
        <w:trPr>
          <w:jc w:val="center"/>
        </w:trPr>
        <w:tc>
          <w:tcPr>
            <w:tcW w:w="2098" w:type="dxa"/>
            <w:vAlign w:val="center"/>
          </w:tcPr>
          <w:p w14:paraId="66F2692D" w14:textId="77777777" w:rsidR="00551EFD" w:rsidRPr="00F10165" w:rsidRDefault="00551EFD" w:rsidP="00551EFD">
            <w:pPr>
              <w:pStyle w:val="af0"/>
              <w:rPr>
                <w:rFonts w:cs="Times New Roman"/>
              </w:rPr>
            </w:pPr>
            <w:r w:rsidRPr="00F10165">
              <w:rPr>
                <w:rFonts w:cs="Times New Roman"/>
              </w:rPr>
              <w:t>图像文件</w:t>
            </w:r>
          </w:p>
        </w:tc>
        <w:tc>
          <w:tcPr>
            <w:tcW w:w="4418" w:type="dxa"/>
            <w:vAlign w:val="center"/>
          </w:tcPr>
          <w:p w14:paraId="7CB9C5E0" w14:textId="77777777" w:rsidR="00551EFD" w:rsidRPr="00F10165" w:rsidRDefault="00551EFD" w:rsidP="00551EFD">
            <w:pPr>
              <w:pStyle w:val="af0"/>
              <w:rPr>
                <w:rFonts w:cs="Times New Roman"/>
                <w:lang w:val="en-US"/>
              </w:rPr>
            </w:pPr>
            <w:r w:rsidRPr="00F10165">
              <w:rPr>
                <w:rFonts w:cs="Times New Roman"/>
                <w:lang w:val="en-US"/>
              </w:rPr>
              <w:t>JPEG</w:t>
            </w:r>
            <w:r w:rsidRPr="00F10165">
              <w:rPr>
                <w:rFonts w:cs="Times New Roman"/>
              </w:rPr>
              <w:t>或</w:t>
            </w:r>
            <w:r w:rsidRPr="00F10165">
              <w:rPr>
                <w:rFonts w:cs="Times New Roman"/>
                <w:lang w:val="en-US"/>
              </w:rPr>
              <w:t>PNG</w:t>
            </w:r>
            <w:r w:rsidRPr="00F10165">
              <w:rPr>
                <w:rFonts w:cs="Times New Roman"/>
              </w:rPr>
              <w:t>或</w:t>
            </w:r>
            <w:r w:rsidRPr="00F10165">
              <w:rPr>
                <w:rFonts w:cs="Times New Roman"/>
                <w:lang w:val="en-US"/>
              </w:rPr>
              <w:t>TIFF</w:t>
            </w:r>
          </w:p>
        </w:tc>
      </w:tr>
      <w:tr w:rsidR="00551EFD" w14:paraId="4A875D6A" w14:textId="77777777" w:rsidTr="00551EFD">
        <w:trPr>
          <w:jc w:val="center"/>
        </w:trPr>
        <w:tc>
          <w:tcPr>
            <w:tcW w:w="2098" w:type="dxa"/>
            <w:vAlign w:val="center"/>
          </w:tcPr>
          <w:p w14:paraId="730E8306" w14:textId="77777777" w:rsidR="00551EFD" w:rsidRPr="00F10165" w:rsidRDefault="00551EFD" w:rsidP="00551EFD">
            <w:pPr>
              <w:pStyle w:val="af0"/>
              <w:rPr>
                <w:rFonts w:cs="Times New Roman"/>
              </w:rPr>
            </w:pPr>
            <w:r w:rsidRPr="00F10165">
              <w:rPr>
                <w:rFonts w:cs="Times New Roman"/>
              </w:rPr>
              <w:t>图形文件</w:t>
            </w:r>
          </w:p>
        </w:tc>
        <w:tc>
          <w:tcPr>
            <w:tcW w:w="4418" w:type="dxa"/>
            <w:vAlign w:val="center"/>
          </w:tcPr>
          <w:p w14:paraId="0EC584E1" w14:textId="77777777" w:rsidR="00551EFD" w:rsidRPr="00F10165" w:rsidRDefault="00551EFD" w:rsidP="00551EFD">
            <w:pPr>
              <w:pStyle w:val="af0"/>
              <w:rPr>
                <w:rFonts w:cs="Times New Roman"/>
              </w:rPr>
            </w:pPr>
            <w:r w:rsidRPr="00F10165">
              <w:rPr>
                <w:rFonts w:cs="Times New Roman"/>
              </w:rPr>
              <w:t>DWG</w:t>
            </w:r>
            <w:r w:rsidRPr="00F10165">
              <w:rPr>
                <w:rFonts w:cs="Times New Roman"/>
              </w:rPr>
              <w:t>、</w:t>
            </w:r>
            <w:r w:rsidRPr="00F10165">
              <w:rPr>
                <w:rFonts w:cs="Times New Roman"/>
              </w:rPr>
              <w:t>DWF</w:t>
            </w:r>
            <w:r w:rsidRPr="00F10165">
              <w:rPr>
                <w:rFonts w:cs="Times New Roman"/>
              </w:rPr>
              <w:t>或</w:t>
            </w:r>
            <w:r w:rsidRPr="00F10165">
              <w:rPr>
                <w:rFonts w:cs="Times New Roman"/>
              </w:rPr>
              <w:t>PDF</w:t>
            </w:r>
          </w:p>
        </w:tc>
      </w:tr>
      <w:tr w:rsidR="00551EFD" w14:paraId="4C628ACF" w14:textId="77777777" w:rsidTr="00551EFD">
        <w:trPr>
          <w:jc w:val="center"/>
        </w:trPr>
        <w:tc>
          <w:tcPr>
            <w:tcW w:w="2098" w:type="dxa"/>
            <w:vAlign w:val="center"/>
          </w:tcPr>
          <w:p w14:paraId="461795C2" w14:textId="77777777" w:rsidR="00551EFD" w:rsidRPr="00F10165" w:rsidRDefault="00551EFD" w:rsidP="00551EFD">
            <w:pPr>
              <w:pStyle w:val="af0"/>
              <w:rPr>
                <w:rFonts w:cs="Times New Roman"/>
              </w:rPr>
            </w:pPr>
            <w:r w:rsidRPr="00F10165">
              <w:rPr>
                <w:rFonts w:cs="Times New Roman"/>
              </w:rPr>
              <w:t>视频文件</w:t>
            </w:r>
          </w:p>
        </w:tc>
        <w:tc>
          <w:tcPr>
            <w:tcW w:w="4418" w:type="dxa"/>
            <w:vAlign w:val="center"/>
          </w:tcPr>
          <w:p w14:paraId="11D8FCAF" w14:textId="77777777" w:rsidR="00551EFD" w:rsidRPr="00F10165" w:rsidRDefault="00551EFD" w:rsidP="00551EFD">
            <w:pPr>
              <w:pStyle w:val="af0"/>
              <w:rPr>
                <w:rFonts w:cs="Times New Roman"/>
              </w:rPr>
            </w:pPr>
            <w:r w:rsidRPr="00F10165">
              <w:rPr>
                <w:rFonts w:cs="Times New Roman"/>
              </w:rPr>
              <w:t>AVI</w:t>
            </w:r>
            <w:r w:rsidRPr="00F10165">
              <w:rPr>
                <w:rFonts w:cs="Times New Roman"/>
              </w:rPr>
              <w:t>或</w:t>
            </w:r>
            <w:r w:rsidRPr="00F10165">
              <w:rPr>
                <w:rFonts w:cs="Times New Roman"/>
              </w:rPr>
              <w:t>MPEG4</w:t>
            </w:r>
            <w:r w:rsidRPr="00F10165">
              <w:rPr>
                <w:rFonts w:cs="Times New Roman"/>
              </w:rPr>
              <w:t>或</w:t>
            </w:r>
            <w:r w:rsidRPr="00F10165">
              <w:rPr>
                <w:rFonts w:cs="Times New Roman"/>
              </w:rPr>
              <w:t>exe</w:t>
            </w:r>
            <w:r w:rsidRPr="00F10165">
              <w:rPr>
                <w:rFonts w:cs="Times New Roman"/>
              </w:rPr>
              <w:t>（封装）</w:t>
            </w:r>
          </w:p>
        </w:tc>
      </w:tr>
      <w:tr w:rsidR="00551EFD" w14:paraId="32090110" w14:textId="77777777" w:rsidTr="00551EFD">
        <w:trPr>
          <w:jc w:val="center"/>
        </w:trPr>
        <w:tc>
          <w:tcPr>
            <w:tcW w:w="2098" w:type="dxa"/>
            <w:vAlign w:val="center"/>
          </w:tcPr>
          <w:p w14:paraId="7B73FABE" w14:textId="77777777" w:rsidR="00551EFD" w:rsidRPr="00F10165" w:rsidRDefault="00551EFD" w:rsidP="00551EFD">
            <w:pPr>
              <w:pStyle w:val="af0"/>
              <w:rPr>
                <w:rFonts w:cs="Times New Roman"/>
              </w:rPr>
            </w:pPr>
            <w:r w:rsidRPr="00F10165">
              <w:rPr>
                <w:rFonts w:cs="Times New Roman"/>
              </w:rPr>
              <w:t>音频文件</w:t>
            </w:r>
          </w:p>
        </w:tc>
        <w:tc>
          <w:tcPr>
            <w:tcW w:w="4418" w:type="dxa"/>
            <w:vAlign w:val="center"/>
          </w:tcPr>
          <w:p w14:paraId="2B67392B" w14:textId="77777777" w:rsidR="00551EFD" w:rsidRPr="00F10165" w:rsidRDefault="00551EFD" w:rsidP="00551EFD">
            <w:pPr>
              <w:pStyle w:val="af0"/>
              <w:rPr>
                <w:rFonts w:cs="Times New Roman"/>
              </w:rPr>
            </w:pPr>
            <w:r w:rsidRPr="00F10165">
              <w:rPr>
                <w:rFonts w:cs="Times New Roman"/>
              </w:rPr>
              <w:t>WAV</w:t>
            </w:r>
            <w:r w:rsidRPr="00F10165">
              <w:rPr>
                <w:rFonts w:cs="Times New Roman"/>
              </w:rPr>
              <w:t>、</w:t>
            </w:r>
            <w:r w:rsidRPr="00F10165">
              <w:rPr>
                <w:rFonts w:cs="Times New Roman"/>
              </w:rPr>
              <w:t>AIF</w:t>
            </w:r>
            <w:r w:rsidRPr="00F10165">
              <w:rPr>
                <w:rFonts w:cs="Times New Roman"/>
              </w:rPr>
              <w:t>、</w:t>
            </w:r>
            <w:r w:rsidRPr="00F10165">
              <w:rPr>
                <w:rFonts w:cs="Times New Roman"/>
              </w:rPr>
              <w:t>MID</w:t>
            </w:r>
            <w:r w:rsidRPr="00F10165">
              <w:rPr>
                <w:rFonts w:cs="Times New Roman"/>
              </w:rPr>
              <w:t>或</w:t>
            </w:r>
            <w:r w:rsidRPr="00F10165">
              <w:rPr>
                <w:rFonts w:cs="Times New Roman"/>
              </w:rPr>
              <w:t>MP3</w:t>
            </w:r>
          </w:p>
        </w:tc>
      </w:tr>
      <w:tr w:rsidR="00551EFD" w14:paraId="5C5AEF87" w14:textId="77777777" w:rsidTr="00551EFD">
        <w:trPr>
          <w:jc w:val="center"/>
        </w:trPr>
        <w:tc>
          <w:tcPr>
            <w:tcW w:w="2098" w:type="dxa"/>
            <w:vAlign w:val="center"/>
          </w:tcPr>
          <w:p w14:paraId="1E7A7F82" w14:textId="77777777" w:rsidR="00551EFD" w:rsidRPr="00F10165" w:rsidRDefault="00551EFD" w:rsidP="00551EFD">
            <w:pPr>
              <w:pStyle w:val="af0"/>
              <w:rPr>
                <w:rFonts w:cs="Times New Roman"/>
              </w:rPr>
            </w:pPr>
            <w:r w:rsidRPr="00F10165">
              <w:rPr>
                <w:rFonts w:cs="Times New Roman"/>
              </w:rPr>
              <w:t>数据库文件</w:t>
            </w:r>
          </w:p>
        </w:tc>
        <w:tc>
          <w:tcPr>
            <w:tcW w:w="4418" w:type="dxa"/>
            <w:vAlign w:val="center"/>
          </w:tcPr>
          <w:p w14:paraId="5C7A56A5" w14:textId="77777777" w:rsidR="00551EFD" w:rsidRPr="00F10165" w:rsidRDefault="00551EFD" w:rsidP="00551EFD">
            <w:pPr>
              <w:pStyle w:val="af0"/>
              <w:rPr>
                <w:rFonts w:cs="Times New Roman"/>
              </w:rPr>
            </w:pPr>
            <w:r w:rsidRPr="00F10165">
              <w:rPr>
                <w:rFonts w:cs="Times New Roman"/>
              </w:rPr>
              <w:t>SQL</w:t>
            </w:r>
            <w:r w:rsidRPr="00F10165">
              <w:rPr>
                <w:rFonts w:cs="Times New Roman"/>
              </w:rPr>
              <w:t>或</w:t>
            </w:r>
            <w:r w:rsidRPr="00F10165">
              <w:rPr>
                <w:rFonts w:cs="Times New Roman"/>
              </w:rPr>
              <w:t>DDL</w:t>
            </w:r>
            <w:r w:rsidRPr="00F10165">
              <w:rPr>
                <w:rFonts w:cs="Times New Roman"/>
              </w:rPr>
              <w:t>或</w:t>
            </w:r>
            <w:r w:rsidRPr="00F10165">
              <w:rPr>
                <w:rFonts w:cs="Times New Roman"/>
              </w:rPr>
              <w:t>DBF</w:t>
            </w:r>
            <w:r w:rsidRPr="00F10165">
              <w:rPr>
                <w:rFonts w:cs="Times New Roman"/>
              </w:rPr>
              <w:t>或</w:t>
            </w:r>
            <w:r w:rsidRPr="00F10165">
              <w:rPr>
                <w:rFonts w:cs="Times New Roman"/>
              </w:rPr>
              <w:t>MDB</w:t>
            </w:r>
            <w:r w:rsidRPr="00F10165">
              <w:rPr>
                <w:rFonts w:cs="Times New Roman"/>
              </w:rPr>
              <w:t>或</w:t>
            </w:r>
            <w:r w:rsidRPr="00F10165">
              <w:rPr>
                <w:rFonts w:cs="Times New Roman"/>
              </w:rPr>
              <w:t>ORA</w:t>
            </w:r>
          </w:p>
        </w:tc>
      </w:tr>
      <w:tr w:rsidR="00551EFD" w14:paraId="7D07F500" w14:textId="77777777" w:rsidTr="00551EFD">
        <w:trPr>
          <w:jc w:val="center"/>
        </w:trPr>
        <w:tc>
          <w:tcPr>
            <w:tcW w:w="2098" w:type="dxa"/>
            <w:vAlign w:val="center"/>
          </w:tcPr>
          <w:p w14:paraId="27A3E3FD" w14:textId="77777777" w:rsidR="00551EFD" w:rsidRPr="00F10165" w:rsidRDefault="00551EFD" w:rsidP="00551EFD">
            <w:pPr>
              <w:pStyle w:val="af0"/>
              <w:rPr>
                <w:rFonts w:cs="Times New Roman"/>
              </w:rPr>
            </w:pPr>
            <w:r w:rsidRPr="00F10165">
              <w:rPr>
                <w:rFonts w:cs="Times New Roman"/>
              </w:rPr>
              <w:t>地理信息数据文件</w:t>
            </w:r>
          </w:p>
        </w:tc>
        <w:tc>
          <w:tcPr>
            <w:tcW w:w="4418" w:type="dxa"/>
            <w:vAlign w:val="center"/>
          </w:tcPr>
          <w:p w14:paraId="556E217F" w14:textId="77777777" w:rsidR="00551EFD" w:rsidRPr="00F10165" w:rsidRDefault="00551EFD" w:rsidP="00551EFD">
            <w:pPr>
              <w:pStyle w:val="af0"/>
              <w:rPr>
                <w:rFonts w:cs="Times New Roman"/>
              </w:rPr>
            </w:pPr>
            <w:r w:rsidRPr="00F10165">
              <w:rPr>
                <w:rFonts w:cs="Times New Roman"/>
              </w:rPr>
              <w:t>DXF</w:t>
            </w:r>
            <w:r w:rsidRPr="00F10165">
              <w:rPr>
                <w:rFonts w:cs="Times New Roman"/>
              </w:rPr>
              <w:t>或</w:t>
            </w:r>
            <w:r w:rsidRPr="00F10165">
              <w:rPr>
                <w:rFonts w:cs="Times New Roman"/>
              </w:rPr>
              <w:t>SHP</w:t>
            </w:r>
            <w:r w:rsidRPr="00F10165">
              <w:rPr>
                <w:rFonts w:cs="Times New Roman"/>
              </w:rPr>
              <w:t>或</w:t>
            </w:r>
            <w:r w:rsidRPr="00F10165">
              <w:rPr>
                <w:rFonts w:cs="Times New Roman"/>
              </w:rPr>
              <w:t>SDB</w:t>
            </w:r>
          </w:p>
        </w:tc>
      </w:tr>
      <w:tr w:rsidR="00551EFD" w14:paraId="373A0219" w14:textId="77777777" w:rsidTr="00551EFD">
        <w:trPr>
          <w:jc w:val="center"/>
        </w:trPr>
        <w:tc>
          <w:tcPr>
            <w:tcW w:w="2098" w:type="dxa"/>
            <w:vAlign w:val="center"/>
          </w:tcPr>
          <w:p w14:paraId="354F0879" w14:textId="77777777" w:rsidR="00551EFD" w:rsidRPr="00F10165" w:rsidRDefault="00551EFD" w:rsidP="00551EFD">
            <w:pPr>
              <w:pStyle w:val="af0"/>
              <w:rPr>
                <w:rFonts w:cs="Times New Roman"/>
              </w:rPr>
            </w:pPr>
            <w:r w:rsidRPr="00F10165">
              <w:rPr>
                <w:rFonts w:cs="Times New Roman"/>
              </w:rPr>
              <w:t>激光扫描文件</w:t>
            </w:r>
          </w:p>
        </w:tc>
        <w:tc>
          <w:tcPr>
            <w:tcW w:w="4418" w:type="dxa"/>
            <w:vAlign w:val="center"/>
          </w:tcPr>
          <w:p w14:paraId="3404CD05" w14:textId="77777777" w:rsidR="00551EFD" w:rsidRPr="00F10165" w:rsidRDefault="00551EFD" w:rsidP="00551EFD">
            <w:pPr>
              <w:pStyle w:val="af0"/>
              <w:rPr>
                <w:rFonts w:cs="Times New Roman"/>
              </w:rPr>
            </w:pPr>
            <w:r w:rsidRPr="00F10165">
              <w:rPr>
                <w:rFonts w:cs="Times New Roman"/>
              </w:rPr>
              <w:t>ASC</w:t>
            </w:r>
            <w:r w:rsidRPr="00F10165">
              <w:rPr>
                <w:rFonts w:cs="Times New Roman"/>
              </w:rPr>
              <w:t>或</w:t>
            </w:r>
            <w:r w:rsidRPr="00F10165">
              <w:rPr>
                <w:rFonts w:cs="Times New Roman"/>
              </w:rPr>
              <w:t>TXT</w:t>
            </w:r>
          </w:p>
        </w:tc>
      </w:tr>
    </w:tbl>
    <w:p w14:paraId="476F4549" w14:textId="77777777" w:rsidR="00A25694" w:rsidRDefault="00A25694" w:rsidP="00A25694">
      <w:pPr>
        <w:pStyle w:val="3-"/>
        <w:numPr>
          <w:ilvl w:val="0"/>
          <w:numId w:val="0"/>
        </w:numPr>
      </w:pPr>
    </w:p>
    <w:p w14:paraId="30799C12" w14:textId="77777777" w:rsidR="000E1639" w:rsidRDefault="000E1639" w:rsidP="000E1639">
      <w:pPr>
        <w:pStyle w:val="3-"/>
        <w:rPr>
          <w:lang w:val="zh-CN"/>
        </w:rPr>
      </w:pPr>
      <w:r>
        <w:rPr>
          <w:rFonts w:hint="eastAsia"/>
          <w:lang w:val="zh-CN"/>
        </w:rPr>
        <w:t>关联文件应以电子文件交付，并与对应属性值具有永久可访问的链接关系。</w:t>
      </w:r>
    </w:p>
    <w:p w14:paraId="4465354E" w14:textId="77777777" w:rsidR="003C05C9" w:rsidRDefault="003C05C9" w:rsidP="00200172">
      <w:pPr>
        <w:pStyle w:val="2-"/>
      </w:pPr>
      <w:bookmarkStart w:id="54" w:name="_Toc45028318"/>
      <w:bookmarkStart w:id="55" w:name="_Toc61344634"/>
      <w:r>
        <w:rPr>
          <w:rFonts w:hint="eastAsia"/>
        </w:rPr>
        <w:t>说明文件</w:t>
      </w:r>
      <w:bookmarkEnd w:id="54"/>
      <w:bookmarkEnd w:id="55"/>
    </w:p>
    <w:p w14:paraId="79BAD836" w14:textId="264C323C" w:rsidR="00A75146" w:rsidRDefault="00200172" w:rsidP="003C05C9">
      <w:pPr>
        <w:pStyle w:val="3-"/>
        <w:rPr>
          <w:lang w:val="zh-CN"/>
        </w:rPr>
      </w:pPr>
      <w:bookmarkStart w:id="56" w:name="说明文件的元数据"/>
      <w:bookmarkStart w:id="57" w:name="_Ref45020168"/>
      <w:r>
        <w:rPr>
          <w:rFonts w:hint="eastAsia"/>
          <w:lang w:val="zh-CN"/>
        </w:rPr>
        <w:t>说明文件</w:t>
      </w:r>
      <w:r w:rsidR="00A75146">
        <w:rPr>
          <w:rFonts w:hint="eastAsia"/>
          <w:lang w:val="zh-CN"/>
        </w:rPr>
        <w:t>应以独立电子文件包含在对应的设施设备信息模型电子文件夹中。</w:t>
      </w:r>
    </w:p>
    <w:p w14:paraId="542FDCB2" w14:textId="0A1A75D9" w:rsidR="00611656" w:rsidRDefault="00611656" w:rsidP="00BA03F3">
      <w:pPr>
        <w:pStyle w:val="a"/>
      </w:pPr>
      <w:r>
        <w:rPr>
          <w:rFonts w:hint="eastAsia"/>
        </w:rPr>
        <w:t>说明文件的作用是</w:t>
      </w:r>
      <w:r w:rsidR="00BA03F3">
        <w:rPr>
          <w:rFonts w:hint="eastAsia"/>
        </w:rPr>
        <w:t>声明模型的权属、</w:t>
      </w:r>
      <w:r>
        <w:rPr>
          <w:rFonts w:hint="eastAsia"/>
        </w:rPr>
        <w:t>指导信息模型的使用</w:t>
      </w:r>
      <w:r w:rsidR="00BA03F3">
        <w:rPr>
          <w:rFonts w:hint="eastAsia"/>
        </w:rPr>
        <w:t>。所以需要在使用模型前进行阅读，并不适合合并在模型当中，故需要以独立的文件形态出现。</w:t>
      </w:r>
    </w:p>
    <w:p w14:paraId="6AD559A2" w14:textId="61CD42B7" w:rsidR="00AA2400" w:rsidRDefault="00AA2400" w:rsidP="003C05C9">
      <w:pPr>
        <w:pStyle w:val="3-"/>
        <w:rPr>
          <w:lang w:val="zh-CN"/>
        </w:rPr>
      </w:pPr>
      <w:r>
        <w:rPr>
          <w:rFonts w:hint="eastAsia"/>
          <w:lang w:val="zh-CN"/>
        </w:rPr>
        <w:t>说明文件应包括下列内容：</w:t>
      </w:r>
    </w:p>
    <w:p w14:paraId="1A855501" w14:textId="1FB86928" w:rsidR="00AA2400" w:rsidRDefault="000F5C37" w:rsidP="00AA2400">
      <w:pPr>
        <w:pStyle w:val="4-"/>
      </w:pPr>
      <w:r>
        <w:rPr>
          <w:rFonts w:hint="eastAsia"/>
        </w:rPr>
        <w:t>信息模型元数据</w:t>
      </w:r>
      <w:r w:rsidR="00AA6021">
        <w:rPr>
          <w:rFonts w:hint="eastAsia"/>
        </w:rPr>
        <w:t>；</w:t>
      </w:r>
    </w:p>
    <w:p w14:paraId="2421B2C8" w14:textId="6A13F6E5" w:rsidR="000F5C37" w:rsidRDefault="00AA6021" w:rsidP="00AA2400">
      <w:pPr>
        <w:pStyle w:val="4-"/>
      </w:pPr>
      <w:r>
        <w:rPr>
          <w:rFonts w:hint="eastAsia"/>
        </w:rPr>
        <w:t>必要的</w:t>
      </w:r>
      <w:r w:rsidR="006352E8">
        <w:rPr>
          <w:rFonts w:hint="eastAsia"/>
        </w:rPr>
        <w:t>产品介绍</w:t>
      </w:r>
      <w:r>
        <w:rPr>
          <w:rFonts w:hint="eastAsia"/>
        </w:rPr>
        <w:t>；</w:t>
      </w:r>
    </w:p>
    <w:p w14:paraId="41991E2C" w14:textId="6739B558" w:rsidR="006352E8" w:rsidRDefault="00604805" w:rsidP="00AA2400">
      <w:pPr>
        <w:pStyle w:val="4-"/>
      </w:pPr>
      <w:r>
        <w:rPr>
          <w:rFonts w:hint="eastAsia"/>
        </w:rPr>
        <w:t>模型建立所使用的软件、软件版本</w:t>
      </w:r>
      <w:r w:rsidR="006157CE">
        <w:rPr>
          <w:rFonts w:hint="eastAsia"/>
        </w:rPr>
        <w:t>；</w:t>
      </w:r>
    </w:p>
    <w:p w14:paraId="2BEEEB8E" w14:textId="6504A8F7" w:rsidR="006157CE" w:rsidRDefault="006157CE" w:rsidP="00AA2400">
      <w:pPr>
        <w:pStyle w:val="4-"/>
      </w:pPr>
      <w:r>
        <w:rPr>
          <w:rFonts w:hint="eastAsia"/>
        </w:rPr>
        <w:t>模型使用方法</w:t>
      </w:r>
      <w:r w:rsidR="004F5FC4">
        <w:rPr>
          <w:rFonts w:hint="eastAsia"/>
        </w:rPr>
        <w:t>；</w:t>
      </w:r>
    </w:p>
    <w:p w14:paraId="2406619D" w14:textId="6538A8D9" w:rsidR="006157CE" w:rsidRDefault="004F5FC4" w:rsidP="00AA2400">
      <w:pPr>
        <w:pStyle w:val="4-"/>
      </w:pPr>
      <w:r>
        <w:rPr>
          <w:rFonts w:hint="eastAsia"/>
        </w:rPr>
        <w:t>知识产权声明。</w:t>
      </w:r>
    </w:p>
    <w:p w14:paraId="49B26C37" w14:textId="5CA61323" w:rsidR="0071075F" w:rsidRDefault="0071075F" w:rsidP="0071075F">
      <w:pPr>
        <w:pStyle w:val="a"/>
      </w:pPr>
      <w:r>
        <w:rPr>
          <w:rFonts w:hint="eastAsia"/>
        </w:rPr>
        <w:t>说明文件建议增加必要的模型单元命名规则、分类标准等与模型制定相关的文件说明，帮助模型使用者更加深刻的理解和方便使用。</w:t>
      </w:r>
    </w:p>
    <w:p w14:paraId="10057885" w14:textId="5ADFF582" w:rsidR="003C05C9" w:rsidRDefault="000F5C37" w:rsidP="003C05C9">
      <w:pPr>
        <w:pStyle w:val="3-"/>
        <w:rPr>
          <w:lang w:val="zh-CN"/>
        </w:rPr>
      </w:pPr>
      <w:bookmarkStart w:id="58" w:name="_Ref50321336"/>
      <w:bookmarkEnd w:id="56"/>
      <w:bookmarkEnd w:id="57"/>
      <w:r>
        <w:rPr>
          <w:rFonts w:hint="eastAsia"/>
          <w:lang w:val="zh-CN"/>
        </w:rPr>
        <w:lastRenderedPageBreak/>
        <w:t>信息模型</w:t>
      </w:r>
      <w:r w:rsidR="00200172">
        <w:rPr>
          <w:rFonts w:hint="eastAsia"/>
          <w:lang w:val="zh-CN"/>
        </w:rPr>
        <w:t>元数据应符合表</w:t>
      </w:r>
      <w:r w:rsidR="0012364D">
        <w:rPr>
          <w:lang w:val="zh-CN"/>
        </w:rPr>
        <w:fldChar w:fldCharType="begin"/>
      </w:r>
      <w:r w:rsidR="0012364D">
        <w:rPr>
          <w:lang w:val="zh-CN"/>
        </w:rPr>
        <w:instrText xml:space="preserve"> </w:instrText>
      </w:r>
      <w:r w:rsidR="0012364D">
        <w:rPr>
          <w:rFonts w:hint="eastAsia"/>
          <w:lang w:val="zh-CN"/>
        </w:rPr>
        <w:instrText>REF _Ref50321336 \r \h</w:instrText>
      </w:r>
      <w:r w:rsidR="0012364D">
        <w:rPr>
          <w:lang w:val="zh-CN"/>
        </w:rPr>
        <w:instrText xml:space="preserve"> </w:instrText>
      </w:r>
      <w:r w:rsidR="0012364D">
        <w:rPr>
          <w:lang w:val="zh-CN"/>
        </w:rPr>
      </w:r>
      <w:r w:rsidR="0012364D">
        <w:rPr>
          <w:lang w:val="zh-CN"/>
        </w:rPr>
        <w:fldChar w:fldCharType="separate"/>
      </w:r>
      <w:r w:rsidR="0012364D">
        <w:rPr>
          <w:lang w:val="zh-CN"/>
        </w:rPr>
        <w:t>5. 2. 2</w:t>
      </w:r>
      <w:r w:rsidR="0012364D">
        <w:rPr>
          <w:lang w:val="zh-CN"/>
        </w:rPr>
        <w:fldChar w:fldCharType="end"/>
      </w:r>
      <w:r w:rsidR="00200172">
        <w:rPr>
          <w:rFonts w:hint="eastAsia"/>
          <w:lang w:val="zh-CN"/>
        </w:rPr>
        <w:t>的规定</w:t>
      </w:r>
      <w:r w:rsidR="00875551">
        <w:rPr>
          <w:rFonts w:hint="eastAsia"/>
          <w:lang w:val="zh-CN"/>
        </w:rPr>
        <w:t>。</w:t>
      </w:r>
      <w:bookmarkEnd w:id="58"/>
    </w:p>
    <w:p w14:paraId="7583DEC2" w14:textId="60EAFE46" w:rsidR="001F215C" w:rsidRPr="00E508D4" w:rsidRDefault="001F215C" w:rsidP="001F215C">
      <w:pPr>
        <w:pStyle w:val="aff6"/>
      </w:pPr>
      <w:r>
        <w:rPr>
          <w:rFonts w:hint="eastAsia"/>
        </w:rPr>
        <w:t>表</w:t>
      </w:r>
      <w:r w:rsidR="0012364D">
        <w:fldChar w:fldCharType="begin"/>
      </w:r>
      <w:r w:rsidR="0012364D">
        <w:instrText xml:space="preserve"> </w:instrText>
      </w:r>
      <w:r w:rsidR="0012364D">
        <w:rPr>
          <w:rFonts w:hint="eastAsia"/>
        </w:rPr>
        <w:instrText>REF _Ref50321336 \r \h</w:instrText>
      </w:r>
      <w:r w:rsidR="0012364D">
        <w:instrText xml:space="preserve"> </w:instrText>
      </w:r>
      <w:r w:rsidR="0012364D">
        <w:fldChar w:fldCharType="separate"/>
      </w:r>
      <w:r w:rsidR="0012364D">
        <w:t>5. 2. 2</w:t>
      </w:r>
      <w:r w:rsidR="0012364D">
        <w:fldChar w:fldCharType="end"/>
      </w:r>
      <w:r w:rsidR="0012364D">
        <w:t xml:space="preserve"> </w:t>
      </w:r>
      <w:r w:rsidR="000F5C37">
        <w:rPr>
          <w:rFonts w:hint="eastAsia"/>
        </w:rPr>
        <w:t>信息模型</w:t>
      </w:r>
      <w:r w:rsidR="0012364D">
        <w:rPr>
          <w:rFonts w:hint="eastAsia"/>
        </w:rPr>
        <w:t>元数据</w:t>
      </w:r>
    </w:p>
    <w:tbl>
      <w:tblPr>
        <w:tblStyle w:val="af1"/>
        <w:tblW w:w="0" w:type="auto"/>
        <w:jc w:val="center"/>
        <w:tblLayout w:type="fixed"/>
        <w:tblCellMar>
          <w:top w:w="113" w:type="dxa"/>
          <w:bottom w:w="113" w:type="dxa"/>
        </w:tblCellMar>
        <w:tblLook w:val="04A0" w:firstRow="1" w:lastRow="0" w:firstColumn="1" w:lastColumn="0" w:noHBand="0" w:noVBand="1"/>
      </w:tblPr>
      <w:tblGrid>
        <w:gridCol w:w="1134"/>
        <w:gridCol w:w="1701"/>
        <w:gridCol w:w="2268"/>
        <w:gridCol w:w="1134"/>
      </w:tblGrid>
      <w:tr w:rsidR="00200172" w14:paraId="400804C0" w14:textId="77777777" w:rsidTr="00200172">
        <w:trPr>
          <w:jc w:val="center"/>
        </w:trPr>
        <w:tc>
          <w:tcPr>
            <w:tcW w:w="1134" w:type="dxa"/>
          </w:tcPr>
          <w:p w14:paraId="5F05ABA4" w14:textId="77777777" w:rsidR="00200172" w:rsidRDefault="00200172" w:rsidP="00200172">
            <w:pPr>
              <w:pStyle w:val="af0"/>
            </w:pPr>
            <w:r>
              <w:rPr>
                <w:rFonts w:hint="eastAsia"/>
              </w:rPr>
              <w:t>属性代号</w:t>
            </w:r>
          </w:p>
        </w:tc>
        <w:tc>
          <w:tcPr>
            <w:tcW w:w="1701" w:type="dxa"/>
          </w:tcPr>
          <w:p w14:paraId="77969375" w14:textId="77777777" w:rsidR="00200172" w:rsidRDefault="00200172" w:rsidP="00200172">
            <w:pPr>
              <w:pStyle w:val="af0"/>
            </w:pPr>
            <w:r>
              <w:rPr>
                <w:rFonts w:hint="eastAsia"/>
              </w:rPr>
              <w:t>属性名称（中文）</w:t>
            </w:r>
          </w:p>
        </w:tc>
        <w:tc>
          <w:tcPr>
            <w:tcW w:w="2268" w:type="dxa"/>
          </w:tcPr>
          <w:p w14:paraId="66A3EA62" w14:textId="77777777" w:rsidR="00200172" w:rsidRDefault="00200172" w:rsidP="00200172">
            <w:pPr>
              <w:pStyle w:val="af0"/>
            </w:pPr>
            <w:r>
              <w:rPr>
                <w:rFonts w:hint="eastAsia"/>
              </w:rPr>
              <w:t>属性名称（代码）</w:t>
            </w:r>
          </w:p>
        </w:tc>
        <w:tc>
          <w:tcPr>
            <w:tcW w:w="1134" w:type="dxa"/>
          </w:tcPr>
          <w:p w14:paraId="3963AD9C" w14:textId="77777777" w:rsidR="00200172" w:rsidRPr="00D32BCB" w:rsidRDefault="00200172" w:rsidP="00200172">
            <w:pPr>
              <w:pStyle w:val="af0"/>
              <w:rPr>
                <w:lang w:val="en-CA"/>
              </w:rPr>
            </w:pPr>
            <w:r>
              <w:rPr>
                <w:rFonts w:hint="eastAsia"/>
              </w:rPr>
              <w:t>属性值类型</w:t>
            </w:r>
          </w:p>
        </w:tc>
      </w:tr>
      <w:tr w:rsidR="00200172" w14:paraId="6282BCB6" w14:textId="77777777" w:rsidTr="00200172">
        <w:trPr>
          <w:jc w:val="center"/>
        </w:trPr>
        <w:tc>
          <w:tcPr>
            <w:tcW w:w="1134" w:type="dxa"/>
          </w:tcPr>
          <w:p w14:paraId="0EAB13BE" w14:textId="77777777" w:rsidR="00200172" w:rsidRDefault="00200172" w:rsidP="00200172">
            <w:pPr>
              <w:pStyle w:val="af0"/>
            </w:pPr>
          </w:p>
        </w:tc>
        <w:tc>
          <w:tcPr>
            <w:tcW w:w="1701" w:type="dxa"/>
          </w:tcPr>
          <w:p w14:paraId="54211945" w14:textId="77777777" w:rsidR="00200172" w:rsidRDefault="00200172" w:rsidP="00200172">
            <w:pPr>
              <w:pStyle w:val="af0"/>
            </w:pPr>
            <w:r>
              <w:rPr>
                <w:rFonts w:hint="eastAsia"/>
              </w:rPr>
              <w:t>设施设备名称</w:t>
            </w:r>
          </w:p>
        </w:tc>
        <w:tc>
          <w:tcPr>
            <w:tcW w:w="2268" w:type="dxa"/>
          </w:tcPr>
          <w:p w14:paraId="14D33D37" w14:textId="77777777" w:rsidR="00200172" w:rsidRPr="0058665E" w:rsidRDefault="00200172" w:rsidP="00200172">
            <w:pPr>
              <w:pStyle w:val="af0"/>
              <w:rPr>
                <w:lang w:val="en-CA"/>
              </w:rPr>
            </w:pPr>
            <w:r>
              <w:t>N</w:t>
            </w:r>
            <w:r>
              <w:rPr>
                <w:rFonts w:hint="eastAsia"/>
              </w:rPr>
              <w:t>ame</w:t>
            </w:r>
          </w:p>
        </w:tc>
        <w:tc>
          <w:tcPr>
            <w:tcW w:w="1134" w:type="dxa"/>
          </w:tcPr>
          <w:p w14:paraId="06E035F5" w14:textId="77777777" w:rsidR="00200172" w:rsidRDefault="00200172" w:rsidP="00200172">
            <w:pPr>
              <w:pStyle w:val="af0"/>
            </w:pPr>
          </w:p>
        </w:tc>
      </w:tr>
      <w:tr w:rsidR="00200172" w14:paraId="5ABD265B" w14:textId="77777777" w:rsidTr="00200172">
        <w:trPr>
          <w:jc w:val="center"/>
        </w:trPr>
        <w:tc>
          <w:tcPr>
            <w:tcW w:w="1134" w:type="dxa"/>
          </w:tcPr>
          <w:p w14:paraId="4C8E819C" w14:textId="77777777" w:rsidR="00200172" w:rsidRDefault="00200172" w:rsidP="00200172">
            <w:pPr>
              <w:pStyle w:val="af0"/>
            </w:pPr>
          </w:p>
        </w:tc>
        <w:tc>
          <w:tcPr>
            <w:tcW w:w="1701" w:type="dxa"/>
          </w:tcPr>
          <w:p w14:paraId="120F224E" w14:textId="77777777" w:rsidR="00200172" w:rsidRDefault="00200172" w:rsidP="00200172">
            <w:pPr>
              <w:pStyle w:val="af0"/>
            </w:pPr>
            <w:r>
              <w:rPr>
                <w:rFonts w:hint="eastAsia"/>
              </w:rPr>
              <w:t>编码标准</w:t>
            </w:r>
          </w:p>
        </w:tc>
        <w:tc>
          <w:tcPr>
            <w:tcW w:w="2268" w:type="dxa"/>
          </w:tcPr>
          <w:p w14:paraId="69A3BBA3" w14:textId="77777777" w:rsidR="00200172" w:rsidRPr="0058665E" w:rsidRDefault="00200172" w:rsidP="00200172">
            <w:pPr>
              <w:pStyle w:val="af0"/>
              <w:rPr>
                <w:lang w:val="en-CA"/>
              </w:rPr>
            </w:pPr>
            <w:r>
              <w:rPr>
                <w:rFonts w:hint="eastAsia"/>
              </w:rPr>
              <w:t>C</w:t>
            </w:r>
            <w:r>
              <w:rPr>
                <w:lang w:val="en-CA"/>
              </w:rPr>
              <w:t>lassificationStandard</w:t>
            </w:r>
          </w:p>
        </w:tc>
        <w:tc>
          <w:tcPr>
            <w:tcW w:w="1134" w:type="dxa"/>
          </w:tcPr>
          <w:p w14:paraId="496249FC" w14:textId="77777777" w:rsidR="00200172" w:rsidRDefault="00200172" w:rsidP="00200172">
            <w:pPr>
              <w:pStyle w:val="af0"/>
            </w:pPr>
          </w:p>
        </w:tc>
      </w:tr>
      <w:tr w:rsidR="00200172" w14:paraId="432B58B3" w14:textId="77777777" w:rsidTr="00200172">
        <w:trPr>
          <w:jc w:val="center"/>
        </w:trPr>
        <w:tc>
          <w:tcPr>
            <w:tcW w:w="1134" w:type="dxa"/>
          </w:tcPr>
          <w:p w14:paraId="25755AC9" w14:textId="77777777" w:rsidR="00200172" w:rsidRDefault="00200172" w:rsidP="00200172">
            <w:pPr>
              <w:pStyle w:val="af0"/>
            </w:pPr>
          </w:p>
        </w:tc>
        <w:tc>
          <w:tcPr>
            <w:tcW w:w="1701" w:type="dxa"/>
          </w:tcPr>
          <w:p w14:paraId="22288FD0" w14:textId="77777777" w:rsidR="00200172" w:rsidRDefault="00200172" w:rsidP="00200172">
            <w:pPr>
              <w:pStyle w:val="af0"/>
            </w:pPr>
            <w:r>
              <w:rPr>
                <w:rFonts w:hint="eastAsia"/>
              </w:rPr>
              <w:t>编码</w:t>
            </w:r>
          </w:p>
        </w:tc>
        <w:tc>
          <w:tcPr>
            <w:tcW w:w="2268" w:type="dxa"/>
          </w:tcPr>
          <w:p w14:paraId="0921DA49" w14:textId="77777777" w:rsidR="00200172" w:rsidRPr="008C3DA1" w:rsidRDefault="00200172" w:rsidP="00200172">
            <w:pPr>
              <w:pStyle w:val="af0"/>
              <w:rPr>
                <w:lang w:val="en-CA"/>
              </w:rPr>
            </w:pPr>
            <w:r>
              <w:rPr>
                <w:rFonts w:hint="eastAsia"/>
              </w:rPr>
              <w:t>C</w:t>
            </w:r>
            <w:r>
              <w:rPr>
                <w:lang w:val="en-CA"/>
              </w:rPr>
              <w:t>lassification</w:t>
            </w:r>
            <w:r>
              <w:rPr>
                <w:rFonts w:hint="eastAsia"/>
              </w:rPr>
              <w:t>C</w:t>
            </w:r>
            <w:r>
              <w:rPr>
                <w:lang w:val="en-CA"/>
              </w:rPr>
              <w:t>ode</w:t>
            </w:r>
          </w:p>
        </w:tc>
        <w:tc>
          <w:tcPr>
            <w:tcW w:w="1134" w:type="dxa"/>
          </w:tcPr>
          <w:p w14:paraId="72BFCD13" w14:textId="77777777" w:rsidR="00200172" w:rsidRDefault="00200172" w:rsidP="00200172">
            <w:pPr>
              <w:pStyle w:val="af0"/>
            </w:pPr>
          </w:p>
        </w:tc>
      </w:tr>
      <w:tr w:rsidR="00200172" w14:paraId="4C717711" w14:textId="77777777" w:rsidTr="00200172">
        <w:trPr>
          <w:jc w:val="center"/>
        </w:trPr>
        <w:tc>
          <w:tcPr>
            <w:tcW w:w="1134" w:type="dxa"/>
          </w:tcPr>
          <w:p w14:paraId="70F69C2C" w14:textId="77777777" w:rsidR="00200172" w:rsidRDefault="00200172" w:rsidP="00200172">
            <w:pPr>
              <w:pStyle w:val="af0"/>
            </w:pPr>
          </w:p>
        </w:tc>
        <w:tc>
          <w:tcPr>
            <w:tcW w:w="1701" w:type="dxa"/>
          </w:tcPr>
          <w:p w14:paraId="3FD23953" w14:textId="77777777" w:rsidR="00200172" w:rsidRDefault="00200172" w:rsidP="00200172">
            <w:pPr>
              <w:pStyle w:val="af0"/>
            </w:pPr>
            <w:r>
              <w:rPr>
                <w:rFonts w:hint="eastAsia"/>
              </w:rPr>
              <w:t>版本号</w:t>
            </w:r>
          </w:p>
        </w:tc>
        <w:tc>
          <w:tcPr>
            <w:tcW w:w="2268" w:type="dxa"/>
          </w:tcPr>
          <w:p w14:paraId="7EEDEA02" w14:textId="77777777" w:rsidR="00200172" w:rsidRPr="00E0416B" w:rsidRDefault="00200172" w:rsidP="00200172">
            <w:pPr>
              <w:pStyle w:val="af0"/>
              <w:rPr>
                <w:lang w:val="en-CA"/>
              </w:rPr>
            </w:pPr>
            <w:r>
              <w:rPr>
                <w:rFonts w:hint="eastAsia"/>
              </w:rPr>
              <w:t>V</w:t>
            </w:r>
            <w:r>
              <w:rPr>
                <w:lang w:val="en-CA"/>
              </w:rPr>
              <w:t>ersionNumber</w:t>
            </w:r>
          </w:p>
        </w:tc>
        <w:tc>
          <w:tcPr>
            <w:tcW w:w="1134" w:type="dxa"/>
          </w:tcPr>
          <w:p w14:paraId="08374C29" w14:textId="77777777" w:rsidR="00200172" w:rsidRDefault="00200172" w:rsidP="00200172">
            <w:pPr>
              <w:pStyle w:val="af0"/>
            </w:pPr>
          </w:p>
        </w:tc>
      </w:tr>
      <w:tr w:rsidR="00200172" w14:paraId="59CDDD96" w14:textId="77777777" w:rsidTr="00200172">
        <w:trPr>
          <w:jc w:val="center"/>
        </w:trPr>
        <w:tc>
          <w:tcPr>
            <w:tcW w:w="1134" w:type="dxa"/>
          </w:tcPr>
          <w:p w14:paraId="37F1AD87" w14:textId="77777777" w:rsidR="00200172" w:rsidRDefault="00200172" w:rsidP="00200172">
            <w:pPr>
              <w:pStyle w:val="af0"/>
            </w:pPr>
          </w:p>
        </w:tc>
        <w:tc>
          <w:tcPr>
            <w:tcW w:w="1701" w:type="dxa"/>
          </w:tcPr>
          <w:p w14:paraId="4D9AF287" w14:textId="77777777" w:rsidR="00200172" w:rsidRDefault="00200172" w:rsidP="00200172">
            <w:pPr>
              <w:pStyle w:val="af0"/>
            </w:pPr>
            <w:r>
              <w:rPr>
                <w:rFonts w:hint="eastAsia"/>
              </w:rPr>
              <w:t>发布时间</w:t>
            </w:r>
          </w:p>
        </w:tc>
        <w:tc>
          <w:tcPr>
            <w:tcW w:w="2268" w:type="dxa"/>
          </w:tcPr>
          <w:p w14:paraId="4C5700C1" w14:textId="77777777" w:rsidR="00200172" w:rsidRPr="0096239A" w:rsidRDefault="00200172" w:rsidP="00200172">
            <w:pPr>
              <w:pStyle w:val="af0"/>
              <w:rPr>
                <w:lang w:val="en-CA"/>
              </w:rPr>
            </w:pPr>
            <w:r>
              <w:rPr>
                <w:rFonts w:hint="eastAsia"/>
              </w:rPr>
              <w:t>R</w:t>
            </w:r>
            <w:r>
              <w:rPr>
                <w:lang w:val="en-CA"/>
              </w:rPr>
              <w:t>eleaseDate</w:t>
            </w:r>
          </w:p>
        </w:tc>
        <w:tc>
          <w:tcPr>
            <w:tcW w:w="1134" w:type="dxa"/>
          </w:tcPr>
          <w:p w14:paraId="40C4D28A" w14:textId="77777777" w:rsidR="00200172" w:rsidRDefault="00200172" w:rsidP="00200172">
            <w:pPr>
              <w:pStyle w:val="af0"/>
            </w:pPr>
          </w:p>
        </w:tc>
      </w:tr>
      <w:tr w:rsidR="00200172" w14:paraId="6D42B705" w14:textId="77777777" w:rsidTr="00200172">
        <w:trPr>
          <w:jc w:val="center"/>
        </w:trPr>
        <w:tc>
          <w:tcPr>
            <w:tcW w:w="1134" w:type="dxa"/>
          </w:tcPr>
          <w:p w14:paraId="49BA9B15" w14:textId="77777777" w:rsidR="00200172" w:rsidRDefault="00200172" w:rsidP="00200172">
            <w:pPr>
              <w:pStyle w:val="af0"/>
            </w:pPr>
          </w:p>
        </w:tc>
        <w:tc>
          <w:tcPr>
            <w:tcW w:w="1701" w:type="dxa"/>
          </w:tcPr>
          <w:p w14:paraId="16DC5B6F" w14:textId="77777777" w:rsidR="00200172" w:rsidRDefault="00200172" w:rsidP="00200172">
            <w:pPr>
              <w:pStyle w:val="af0"/>
            </w:pPr>
            <w:r>
              <w:rPr>
                <w:rFonts w:hint="eastAsia"/>
              </w:rPr>
              <w:t>状态</w:t>
            </w:r>
          </w:p>
        </w:tc>
        <w:tc>
          <w:tcPr>
            <w:tcW w:w="2268" w:type="dxa"/>
          </w:tcPr>
          <w:p w14:paraId="1EAC6CE5" w14:textId="77777777" w:rsidR="00200172" w:rsidRPr="0096239A" w:rsidRDefault="00200172" w:rsidP="00200172">
            <w:pPr>
              <w:pStyle w:val="af0"/>
              <w:rPr>
                <w:lang w:val="en-CA"/>
              </w:rPr>
            </w:pPr>
            <w:r>
              <w:rPr>
                <w:rFonts w:hint="eastAsia"/>
              </w:rPr>
              <w:t>S</w:t>
            </w:r>
            <w:r>
              <w:rPr>
                <w:lang w:val="en-CA"/>
              </w:rPr>
              <w:t>tatus</w:t>
            </w:r>
          </w:p>
        </w:tc>
        <w:tc>
          <w:tcPr>
            <w:tcW w:w="1134" w:type="dxa"/>
          </w:tcPr>
          <w:p w14:paraId="57DA502D" w14:textId="77777777" w:rsidR="00200172" w:rsidRDefault="00200172" w:rsidP="00200172">
            <w:pPr>
              <w:pStyle w:val="af0"/>
            </w:pPr>
          </w:p>
        </w:tc>
      </w:tr>
      <w:tr w:rsidR="00200172" w14:paraId="774CA8FD" w14:textId="77777777" w:rsidTr="00200172">
        <w:trPr>
          <w:jc w:val="center"/>
        </w:trPr>
        <w:tc>
          <w:tcPr>
            <w:tcW w:w="1134" w:type="dxa"/>
          </w:tcPr>
          <w:p w14:paraId="33743181" w14:textId="77777777" w:rsidR="00200172" w:rsidRDefault="00200172" w:rsidP="00200172">
            <w:pPr>
              <w:pStyle w:val="af0"/>
            </w:pPr>
          </w:p>
        </w:tc>
        <w:tc>
          <w:tcPr>
            <w:tcW w:w="1701" w:type="dxa"/>
          </w:tcPr>
          <w:p w14:paraId="0B9BF0EB" w14:textId="77777777" w:rsidR="00200172" w:rsidRDefault="00200172" w:rsidP="00200172">
            <w:pPr>
              <w:pStyle w:val="af0"/>
            </w:pPr>
            <w:r>
              <w:rPr>
                <w:rFonts w:hint="eastAsia"/>
              </w:rPr>
              <w:t>模型库名称</w:t>
            </w:r>
          </w:p>
        </w:tc>
        <w:tc>
          <w:tcPr>
            <w:tcW w:w="2268" w:type="dxa"/>
          </w:tcPr>
          <w:p w14:paraId="78760CAF" w14:textId="77777777" w:rsidR="00200172" w:rsidRPr="008C3DA1" w:rsidRDefault="00200172" w:rsidP="00200172">
            <w:pPr>
              <w:pStyle w:val="af0"/>
              <w:rPr>
                <w:lang w:val="en-CA"/>
              </w:rPr>
            </w:pPr>
            <w:r>
              <w:rPr>
                <w:rFonts w:hint="eastAsia"/>
              </w:rPr>
              <w:t>L</w:t>
            </w:r>
            <w:r>
              <w:rPr>
                <w:lang w:val="en-CA"/>
              </w:rPr>
              <w:t>ibraryName</w:t>
            </w:r>
          </w:p>
        </w:tc>
        <w:tc>
          <w:tcPr>
            <w:tcW w:w="1134" w:type="dxa"/>
          </w:tcPr>
          <w:p w14:paraId="63D180F2" w14:textId="77777777" w:rsidR="00200172" w:rsidRDefault="00200172" w:rsidP="00200172">
            <w:pPr>
              <w:pStyle w:val="af0"/>
            </w:pPr>
          </w:p>
        </w:tc>
      </w:tr>
      <w:tr w:rsidR="00200172" w14:paraId="393CF0A6" w14:textId="77777777" w:rsidTr="00200172">
        <w:trPr>
          <w:jc w:val="center"/>
        </w:trPr>
        <w:tc>
          <w:tcPr>
            <w:tcW w:w="1134" w:type="dxa"/>
          </w:tcPr>
          <w:p w14:paraId="52FBF363" w14:textId="77777777" w:rsidR="00200172" w:rsidRDefault="00200172" w:rsidP="00200172">
            <w:pPr>
              <w:pStyle w:val="af0"/>
            </w:pPr>
          </w:p>
        </w:tc>
        <w:tc>
          <w:tcPr>
            <w:tcW w:w="1701" w:type="dxa"/>
          </w:tcPr>
          <w:p w14:paraId="26B4F203" w14:textId="77777777" w:rsidR="00200172" w:rsidRDefault="00200172" w:rsidP="00200172">
            <w:pPr>
              <w:pStyle w:val="af0"/>
            </w:pPr>
            <w:r>
              <w:rPr>
                <w:rFonts w:hint="eastAsia"/>
              </w:rPr>
              <w:t>模型库访问地址</w:t>
            </w:r>
          </w:p>
        </w:tc>
        <w:tc>
          <w:tcPr>
            <w:tcW w:w="2268" w:type="dxa"/>
          </w:tcPr>
          <w:p w14:paraId="06B516CA" w14:textId="77777777" w:rsidR="00200172" w:rsidRPr="008C3DA1" w:rsidRDefault="00200172" w:rsidP="00200172">
            <w:pPr>
              <w:pStyle w:val="af0"/>
              <w:rPr>
                <w:lang w:val="en-CA"/>
              </w:rPr>
            </w:pPr>
            <w:r>
              <w:rPr>
                <w:rFonts w:hint="eastAsia"/>
              </w:rPr>
              <w:t>L</w:t>
            </w:r>
            <w:r>
              <w:rPr>
                <w:lang w:val="en-CA"/>
              </w:rPr>
              <w:t>ibraryAccess</w:t>
            </w:r>
            <w:r>
              <w:rPr>
                <w:rFonts w:hint="eastAsia"/>
                <w:lang w:val="en-CA"/>
              </w:rPr>
              <w:t>A</w:t>
            </w:r>
            <w:r>
              <w:rPr>
                <w:lang w:val="en-CA"/>
              </w:rPr>
              <w:t>ddress</w:t>
            </w:r>
          </w:p>
        </w:tc>
        <w:tc>
          <w:tcPr>
            <w:tcW w:w="1134" w:type="dxa"/>
          </w:tcPr>
          <w:p w14:paraId="6C37F19C" w14:textId="77777777" w:rsidR="00200172" w:rsidRDefault="00200172" w:rsidP="00200172">
            <w:pPr>
              <w:pStyle w:val="af0"/>
            </w:pPr>
          </w:p>
        </w:tc>
      </w:tr>
      <w:tr w:rsidR="00200172" w14:paraId="7B092CB2" w14:textId="77777777" w:rsidTr="00200172">
        <w:trPr>
          <w:jc w:val="center"/>
        </w:trPr>
        <w:tc>
          <w:tcPr>
            <w:tcW w:w="1134" w:type="dxa"/>
          </w:tcPr>
          <w:p w14:paraId="71E8D742" w14:textId="77777777" w:rsidR="00200172" w:rsidRDefault="00200172" w:rsidP="00200172">
            <w:pPr>
              <w:pStyle w:val="af0"/>
            </w:pPr>
          </w:p>
        </w:tc>
        <w:tc>
          <w:tcPr>
            <w:tcW w:w="1701" w:type="dxa"/>
          </w:tcPr>
          <w:p w14:paraId="0C96FFB5" w14:textId="77777777" w:rsidR="00200172" w:rsidRDefault="00200172" w:rsidP="00200172">
            <w:pPr>
              <w:pStyle w:val="af0"/>
            </w:pPr>
            <w:r>
              <w:rPr>
                <w:rFonts w:hint="eastAsia"/>
              </w:rPr>
              <w:t>模型库代号</w:t>
            </w:r>
          </w:p>
        </w:tc>
        <w:tc>
          <w:tcPr>
            <w:tcW w:w="2268" w:type="dxa"/>
          </w:tcPr>
          <w:p w14:paraId="17DC78A1" w14:textId="77777777" w:rsidR="00200172" w:rsidRPr="008C3DA1" w:rsidRDefault="00200172" w:rsidP="00200172">
            <w:pPr>
              <w:pStyle w:val="af0"/>
              <w:rPr>
                <w:lang w:val="en-CA"/>
              </w:rPr>
            </w:pPr>
            <w:r>
              <w:rPr>
                <w:rFonts w:hint="eastAsia"/>
              </w:rPr>
              <w:t>L</w:t>
            </w:r>
            <w:r>
              <w:rPr>
                <w:lang w:val="en-CA"/>
              </w:rPr>
              <w:t>ibrary</w:t>
            </w:r>
            <w:r>
              <w:rPr>
                <w:rFonts w:hint="eastAsia"/>
                <w:lang w:val="en-CA"/>
              </w:rPr>
              <w:t>Designation</w:t>
            </w:r>
          </w:p>
        </w:tc>
        <w:tc>
          <w:tcPr>
            <w:tcW w:w="1134" w:type="dxa"/>
          </w:tcPr>
          <w:p w14:paraId="000C82F9" w14:textId="77777777" w:rsidR="00200172" w:rsidRDefault="00200172" w:rsidP="00200172">
            <w:pPr>
              <w:pStyle w:val="af0"/>
            </w:pPr>
          </w:p>
        </w:tc>
      </w:tr>
      <w:tr w:rsidR="00200172" w14:paraId="28D15819" w14:textId="77777777" w:rsidTr="00200172">
        <w:trPr>
          <w:jc w:val="center"/>
        </w:trPr>
        <w:tc>
          <w:tcPr>
            <w:tcW w:w="1134" w:type="dxa"/>
          </w:tcPr>
          <w:p w14:paraId="2A04A93E" w14:textId="77777777" w:rsidR="00200172" w:rsidRDefault="00200172" w:rsidP="00200172">
            <w:pPr>
              <w:pStyle w:val="af0"/>
            </w:pPr>
          </w:p>
        </w:tc>
        <w:tc>
          <w:tcPr>
            <w:tcW w:w="1701" w:type="dxa"/>
          </w:tcPr>
          <w:p w14:paraId="0FDD8B77" w14:textId="77777777" w:rsidR="00200172" w:rsidRDefault="00200172" w:rsidP="00200172">
            <w:pPr>
              <w:pStyle w:val="af0"/>
            </w:pPr>
            <w:r>
              <w:rPr>
                <w:rFonts w:hint="eastAsia"/>
              </w:rPr>
              <w:t>模型识别号</w:t>
            </w:r>
          </w:p>
        </w:tc>
        <w:tc>
          <w:tcPr>
            <w:tcW w:w="2268" w:type="dxa"/>
          </w:tcPr>
          <w:p w14:paraId="413C02D6" w14:textId="77777777" w:rsidR="00200172" w:rsidRPr="00FF0995" w:rsidRDefault="00200172" w:rsidP="00200172">
            <w:pPr>
              <w:pStyle w:val="af0"/>
              <w:rPr>
                <w:lang w:val="en-CA"/>
              </w:rPr>
            </w:pPr>
            <w:r>
              <w:rPr>
                <w:rFonts w:hint="eastAsia"/>
              </w:rPr>
              <w:t>M</w:t>
            </w:r>
            <w:r>
              <w:rPr>
                <w:lang w:val="en-CA"/>
              </w:rPr>
              <w:t>odelDesignation</w:t>
            </w:r>
          </w:p>
        </w:tc>
        <w:tc>
          <w:tcPr>
            <w:tcW w:w="1134" w:type="dxa"/>
          </w:tcPr>
          <w:p w14:paraId="3645A4D5" w14:textId="77777777" w:rsidR="00200172" w:rsidRDefault="00200172" w:rsidP="00200172">
            <w:pPr>
              <w:pStyle w:val="af0"/>
            </w:pPr>
          </w:p>
        </w:tc>
      </w:tr>
      <w:tr w:rsidR="00200172" w14:paraId="06353A8D" w14:textId="77777777" w:rsidTr="00200172">
        <w:trPr>
          <w:jc w:val="center"/>
        </w:trPr>
        <w:tc>
          <w:tcPr>
            <w:tcW w:w="1134" w:type="dxa"/>
          </w:tcPr>
          <w:p w14:paraId="022D6CF6" w14:textId="77777777" w:rsidR="00200172" w:rsidRDefault="00200172" w:rsidP="00200172">
            <w:pPr>
              <w:pStyle w:val="af0"/>
            </w:pPr>
          </w:p>
        </w:tc>
        <w:tc>
          <w:tcPr>
            <w:tcW w:w="1701" w:type="dxa"/>
          </w:tcPr>
          <w:p w14:paraId="23B9BD7C" w14:textId="77777777" w:rsidR="00200172" w:rsidRDefault="00200172" w:rsidP="00200172">
            <w:pPr>
              <w:pStyle w:val="af0"/>
            </w:pPr>
            <w:r>
              <w:rPr>
                <w:rFonts w:hint="eastAsia"/>
              </w:rPr>
              <w:t>创建人</w:t>
            </w:r>
          </w:p>
        </w:tc>
        <w:tc>
          <w:tcPr>
            <w:tcW w:w="2268" w:type="dxa"/>
          </w:tcPr>
          <w:p w14:paraId="27A706A8" w14:textId="77777777" w:rsidR="00200172" w:rsidRPr="00FF0995" w:rsidRDefault="00200172" w:rsidP="00200172">
            <w:pPr>
              <w:pStyle w:val="af0"/>
              <w:rPr>
                <w:lang w:val="en-CA"/>
              </w:rPr>
            </w:pPr>
            <w:r>
              <w:rPr>
                <w:rFonts w:hint="eastAsia"/>
              </w:rPr>
              <w:t>C</w:t>
            </w:r>
            <w:r>
              <w:rPr>
                <w:lang w:val="en-CA"/>
              </w:rPr>
              <w:t>reatedBy</w:t>
            </w:r>
          </w:p>
        </w:tc>
        <w:tc>
          <w:tcPr>
            <w:tcW w:w="1134" w:type="dxa"/>
          </w:tcPr>
          <w:p w14:paraId="4DB725E2" w14:textId="77777777" w:rsidR="00200172" w:rsidRDefault="00200172" w:rsidP="00200172">
            <w:pPr>
              <w:pStyle w:val="af0"/>
            </w:pPr>
          </w:p>
        </w:tc>
      </w:tr>
      <w:tr w:rsidR="00200172" w14:paraId="21542301" w14:textId="77777777" w:rsidTr="00200172">
        <w:trPr>
          <w:jc w:val="center"/>
        </w:trPr>
        <w:tc>
          <w:tcPr>
            <w:tcW w:w="1134" w:type="dxa"/>
          </w:tcPr>
          <w:p w14:paraId="4313F8D5" w14:textId="77777777" w:rsidR="00200172" w:rsidRDefault="00200172" w:rsidP="00200172">
            <w:pPr>
              <w:pStyle w:val="af0"/>
            </w:pPr>
          </w:p>
        </w:tc>
        <w:tc>
          <w:tcPr>
            <w:tcW w:w="1701" w:type="dxa"/>
          </w:tcPr>
          <w:p w14:paraId="703DD366" w14:textId="77777777" w:rsidR="00200172" w:rsidRDefault="00200172" w:rsidP="00200172">
            <w:pPr>
              <w:pStyle w:val="af0"/>
            </w:pPr>
            <w:r>
              <w:rPr>
                <w:rFonts w:hint="eastAsia"/>
              </w:rPr>
              <w:t>创建日期</w:t>
            </w:r>
          </w:p>
        </w:tc>
        <w:tc>
          <w:tcPr>
            <w:tcW w:w="2268" w:type="dxa"/>
          </w:tcPr>
          <w:p w14:paraId="0EE3EFF6" w14:textId="77777777" w:rsidR="00200172" w:rsidRPr="0096239A" w:rsidRDefault="00200172" w:rsidP="00200172">
            <w:pPr>
              <w:pStyle w:val="af0"/>
              <w:rPr>
                <w:lang w:val="en-CA"/>
              </w:rPr>
            </w:pPr>
            <w:r>
              <w:rPr>
                <w:rFonts w:hint="eastAsia"/>
              </w:rPr>
              <w:t>C</w:t>
            </w:r>
            <w:r>
              <w:rPr>
                <w:lang w:val="en-CA"/>
              </w:rPr>
              <w:t>reationDate</w:t>
            </w:r>
          </w:p>
        </w:tc>
        <w:tc>
          <w:tcPr>
            <w:tcW w:w="1134" w:type="dxa"/>
          </w:tcPr>
          <w:p w14:paraId="5979663D" w14:textId="77777777" w:rsidR="00200172" w:rsidRDefault="00200172" w:rsidP="00200172">
            <w:pPr>
              <w:pStyle w:val="af0"/>
            </w:pPr>
          </w:p>
        </w:tc>
      </w:tr>
      <w:tr w:rsidR="00200172" w14:paraId="6B9D4D6E" w14:textId="77777777" w:rsidTr="00200172">
        <w:trPr>
          <w:jc w:val="center"/>
        </w:trPr>
        <w:tc>
          <w:tcPr>
            <w:tcW w:w="1134" w:type="dxa"/>
          </w:tcPr>
          <w:p w14:paraId="33CFA5F8" w14:textId="77777777" w:rsidR="00200172" w:rsidRDefault="00200172" w:rsidP="00200172">
            <w:pPr>
              <w:pStyle w:val="af0"/>
            </w:pPr>
          </w:p>
        </w:tc>
        <w:tc>
          <w:tcPr>
            <w:tcW w:w="1701" w:type="dxa"/>
          </w:tcPr>
          <w:p w14:paraId="401EF54F" w14:textId="77777777" w:rsidR="00200172" w:rsidRDefault="00200172" w:rsidP="00200172">
            <w:pPr>
              <w:pStyle w:val="af0"/>
            </w:pPr>
            <w:r>
              <w:rPr>
                <w:rFonts w:hint="eastAsia"/>
              </w:rPr>
              <w:t>审核人</w:t>
            </w:r>
          </w:p>
        </w:tc>
        <w:tc>
          <w:tcPr>
            <w:tcW w:w="2268" w:type="dxa"/>
          </w:tcPr>
          <w:p w14:paraId="7EB5A5D9" w14:textId="77777777" w:rsidR="00200172" w:rsidRPr="00FF0995" w:rsidRDefault="00200172" w:rsidP="00200172">
            <w:pPr>
              <w:pStyle w:val="af0"/>
              <w:rPr>
                <w:lang w:val="en-CA"/>
              </w:rPr>
            </w:pPr>
            <w:r>
              <w:rPr>
                <w:rFonts w:hint="eastAsia"/>
              </w:rPr>
              <w:t>A</w:t>
            </w:r>
            <w:r>
              <w:rPr>
                <w:lang w:val="en-CA"/>
              </w:rPr>
              <w:t>pp</w:t>
            </w:r>
            <w:r>
              <w:rPr>
                <w:rFonts w:hint="eastAsia"/>
                <w:lang w:val="en-CA"/>
              </w:rPr>
              <w:t>oved</w:t>
            </w:r>
            <w:r>
              <w:rPr>
                <w:lang w:val="en-CA"/>
              </w:rPr>
              <w:t>By</w:t>
            </w:r>
          </w:p>
        </w:tc>
        <w:tc>
          <w:tcPr>
            <w:tcW w:w="1134" w:type="dxa"/>
          </w:tcPr>
          <w:p w14:paraId="19A860FB" w14:textId="77777777" w:rsidR="00200172" w:rsidRDefault="00200172" w:rsidP="00200172">
            <w:pPr>
              <w:pStyle w:val="af0"/>
            </w:pPr>
          </w:p>
        </w:tc>
      </w:tr>
      <w:tr w:rsidR="00200172" w14:paraId="097919F2" w14:textId="77777777" w:rsidTr="00200172">
        <w:trPr>
          <w:jc w:val="center"/>
        </w:trPr>
        <w:tc>
          <w:tcPr>
            <w:tcW w:w="1134" w:type="dxa"/>
          </w:tcPr>
          <w:p w14:paraId="0CB06369" w14:textId="77777777" w:rsidR="00200172" w:rsidRDefault="00200172" w:rsidP="00200172">
            <w:pPr>
              <w:pStyle w:val="af0"/>
            </w:pPr>
          </w:p>
        </w:tc>
        <w:tc>
          <w:tcPr>
            <w:tcW w:w="1701" w:type="dxa"/>
          </w:tcPr>
          <w:p w14:paraId="65E25CBA" w14:textId="77777777" w:rsidR="00200172" w:rsidRDefault="00200172" w:rsidP="00200172">
            <w:pPr>
              <w:pStyle w:val="af0"/>
            </w:pPr>
          </w:p>
        </w:tc>
        <w:tc>
          <w:tcPr>
            <w:tcW w:w="2268" w:type="dxa"/>
          </w:tcPr>
          <w:p w14:paraId="380C4481" w14:textId="77777777" w:rsidR="00200172" w:rsidRPr="0096239A" w:rsidRDefault="00200172" w:rsidP="00200172">
            <w:pPr>
              <w:pStyle w:val="af0"/>
              <w:rPr>
                <w:lang w:val="en-CA"/>
              </w:rPr>
            </w:pPr>
            <w:r>
              <w:rPr>
                <w:lang w:val="en-CA"/>
              </w:rPr>
              <w:t>………</w:t>
            </w:r>
          </w:p>
        </w:tc>
        <w:tc>
          <w:tcPr>
            <w:tcW w:w="1134" w:type="dxa"/>
          </w:tcPr>
          <w:p w14:paraId="49ACE925" w14:textId="77777777" w:rsidR="00200172" w:rsidRDefault="00200172" w:rsidP="00200172">
            <w:pPr>
              <w:pStyle w:val="af0"/>
            </w:pPr>
          </w:p>
        </w:tc>
      </w:tr>
    </w:tbl>
    <w:p w14:paraId="05E502CE" w14:textId="77777777" w:rsidR="00D508D2" w:rsidRPr="00D508D2" w:rsidRDefault="00D508D2" w:rsidP="00D508D2">
      <w:pPr>
        <w:pStyle w:val="3-"/>
        <w:numPr>
          <w:ilvl w:val="0"/>
          <w:numId w:val="0"/>
        </w:numPr>
      </w:pPr>
      <w:bookmarkStart w:id="59" w:name="说明文件的电子文件格式"/>
      <w:bookmarkStart w:id="60" w:name="_Ref45023986"/>
      <w:bookmarkStart w:id="61" w:name="_Ref44955427"/>
    </w:p>
    <w:p w14:paraId="3DA93A8E" w14:textId="62E6244C" w:rsidR="00D508D2" w:rsidRDefault="00D508D2" w:rsidP="00D508D2">
      <w:pPr>
        <w:pStyle w:val="3-"/>
      </w:pPr>
      <w:bookmarkStart w:id="62" w:name="_Ref50321397"/>
      <w:r>
        <w:rPr>
          <w:rFonts w:hint="eastAsia"/>
          <w:lang w:val="zh-CN"/>
        </w:rPr>
        <w:t>说明</w:t>
      </w:r>
      <w:r>
        <w:rPr>
          <w:rFonts w:hint="eastAsia"/>
        </w:rPr>
        <w:t>文件应以结构化数据记录相关信息，并以二维数据表格形式进行表述，其电子文件格式</w:t>
      </w:r>
      <w:bookmarkEnd w:id="59"/>
      <w:r>
        <w:rPr>
          <w:rFonts w:hint="eastAsia"/>
        </w:rPr>
        <w:t>应符合表</w:t>
      </w:r>
      <w:r w:rsidR="00A671A4">
        <w:fldChar w:fldCharType="begin"/>
      </w:r>
      <w:r w:rsidR="00A671A4">
        <w:instrText xml:space="preserve"> </w:instrText>
      </w:r>
      <w:r w:rsidR="00A671A4">
        <w:rPr>
          <w:rFonts w:hint="eastAsia"/>
        </w:rPr>
        <w:instrText>REF _Ref50321397 \r \h</w:instrText>
      </w:r>
      <w:r w:rsidR="00A671A4">
        <w:instrText xml:space="preserve"> </w:instrText>
      </w:r>
      <w:r w:rsidR="00A671A4">
        <w:fldChar w:fldCharType="separate"/>
      </w:r>
      <w:r w:rsidR="00A671A4">
        <w:t>5. 2. 3</w:t>
      </w:r>
      <w:r w:rsidR="00A671A4">
        <w:fldChar w:fldCharType="end"/>
      </w:r>
      <w:r>
        <w:rPr>
          <w:rFonts w:hint="eastAsia"/>
        </w:rPr>
        <w:t>的规定</w:t>
      </w:r>
      <w:bookmarkEnd w:id="60"/>
      <w:bookmarkEnd w:id="62"/>
    </w:p>
    <w:p w14:paraId="25987F9A" w14:textId="01A0AA63" w:rsidR="00D508D2" w:rsidRPr="00E508D4" w:rsidRDefault="00D508D2" w:rsidP="00D508D2">
      <w:pPr>
        <w:pStyle w:val="aff6"/>
      </w:pPr>
      <w:r>
        <w:rPr>
          <w:rFonts w:hint="eastAsia"/>
        </w:rPr>
        <w:t>表</w:t>
      </w:r>
      <w:r w:rsidR="00A671A4">
        <w:fldChar w:fldCharType="begin"/>
      </w:r>
      <w:r w:rsidR="00A671A4">
        <w:instrText xml:space="preserve"> </w:instrText>
      </w:r>
      <w:r w:rsidR="00A671A4">
        <w:rPr>
          <w:rFonts w:hint="eastAsia"/>
        </w:rPr>
        <w:instrText>REF _Ref50321397 \r \h</w:instrText>
      </w:r>
      <w:r w:rsidR="00A671A4">
        <w:instrText xml:space="preserve"> </w:instrText>
      </w:r>
      <w:r w:rsidR="00A671A4">
        <w:fldChar w:fldCharType="separate"/>
      </w:r>
      <w:r w:rsidR="00880786">
        <w:t>5. 2. 4</w:t>
      </w:r>
      <w:r w:rsidR="00A671A4">
        <w:fldChar w:fldCharType="end"/>
      </w:r>
      <w:r>
        <w:t xml:space="preserve">  </w:t>
      </w:r>
      <w:r>
        <w:fldChar w:fldCharType="begin"/>
      </w:r>
      <w:r>
        <w:instrText xml:space="preserve"> REF </w:instrText>
      </w:r>
      <w:r>
        <w:instrText>说明文件的电子文件格式</w:instrText>
      </w:r>
      <w:r>
        <w:instrText xml:space="preserve"> \h </w:instrText>
      </w:r>
      <w:r w:rsidR="00AA52CB">
        <w:instrText xml:space="preserve"> \* MERGEFORMAT </w:instrText>
      </w:r>
      <w:r>
        <w:fldChar w:fldCharType="separate"/>
      </w:r>
      <w:r w:rsidR="00A1502F">
        <w:rPr>
          <w:rFonts w:hint="eastAsia"/>
        </w:rPr>
        <w:t>电子文件格式</w:t>
      </w:r>
      <w:r>
        <w:fldChar w:fldCharType="end"/>
      </w:r>
    </w:p>
    <w:tbl>
      <w:tblPr>
        <w:tblStyle w:val="af1"/>
        <w:tblW w:w="0" w:type="auto"/>
        <w:jc w:val="center"/>
        <w:tblCellMar>
          <w:top w:w="57" w:type="dxa"/>
          <w:bottom w:w="57" w:type="dxa"/>
        </w:tblCellMar>
        <w:tblLook w:val="04A0" w:firstRow="1" w:lastRow="0" w:firstColumn="1" w:lastColumn="0" w:noHBand="0" w:noVBand="1"/>
      </w:tblPr>
      <w:tblGrid>
        <w:gridCol w:w="2098"/>
        <w:gridCol w:w="4418"/>
      </w:tblGrid>
      <w:tr w:rsidR="00D508D2" w14:paraId="6ED66A3D" w14:textId="77777777" w:rsidTr="00294206">
        <w:trPr>
          <w:jc w:val="center"/>
        </w:trPr>
        <w:tc>
          <w:tcPr>
            <w:tcW w:w="2098" w:type="dxa"/>
            <w:vAlign w:val="center"/>
          </w:tcPr>
          <w:p w14:paraId="6663F91B" w14:textId="77777777" w:rsidR="00D508D2" w:rsidRPr="00F10165" w:rsidRDefault="00D508D2" w:rsidP="00294206">
            <w:pPr>
              <w:pStyle w:val="af0"/>
              <w:rPr>
                <w:rFonts w:cs="Times New Roman"/>
              </w:rPr>
            </w:pPr>
            <w:r w:rsidRPr="00F10165">
              <w:rPr>
                <w:rFonts w:cs="Times New Roman"/>
              </w:rPr>
              <w:t>文件类别</w:t>
            </w:r>
          </w:p>
        </w:tc>
        <w:tc>
          <w:tcPr>
            <w:tcW w:w="4418" w:type="dxa"/>
            <w:vAlign w:val="center"/>
          </w:tcPr>
          <w:p w14:paraId="2458698F" w14:textId="77777777" w:rsidR="00D508D2" w:rsidRPr="00F10165" w:rsidRDefault="00D508D2" w:rsidP="00294206">
            <w:pPr>
              <w:pStyle w:val="af0"/>
              <w:rPr>
                <w:rFonts w:cs="Times New Roman"/>
              </w:rPr>
            </w:pPr>
            <w:r w:rsidRPr="00F10165">
              <w:rPr>
                <w:rFonts w:cs="Times New Roman"/>
              </w:rPr>
              <w:t>指定文件格式</w:t>
            </w:r>
          </w:p>
        </w:tc>
      </w:tr>
      <w:tr w:rsidR="00D508D2" w14:paraId="37B684A7" w14:textId="77777777" w:rsidTr="00294206">
        <w:trPr>
          <w:jc w:val="center"/>
        </w:trPr>
        <w:tc>
          <w:tcPr>
            <w:tcW w:w="2098" w:type="dxa"/>
            <w:vAlign w:val="center"/>
          </w:tcPr>
          <w:p w14:paraId="32B69774" w14:textId="77777777" w:rsidR="00D508D2" w:rsidRPr="00F10165" w:rsidRDefault="00D508D2" w:rsidP="00294206">
            <w:pPr>
              <w:pStyle w:val="af0"/>
              <w:rPr>
                <w:rFonts w:cs="Times New Roman"/>
              </w:rPr>
            </w:pPr>
            <w:r w:rsidRPr="00F10165">
              <w:rPr>
                <w:rFonts w:cs="Times New Roman"/>
              </w:rPr>
              <w:t>表格文本文件</w:t>
            </w:r>
          </w:p>
        </w:tc>
        <w:tc>
          <w:tcPr>
            <w:tcW w:w="4418" w:type="dxa"/>
            <w:vAlign w:val="center"/>
          </w:tcPr>
          <w:p w14:paraId="21DD0932" w14:textId="77777777" w:rsidR="00D508D2" w:rsidRPr="00F10165" w:rsidRDefault="00D508D2" w:rsidP="00294206">
            <w:pPr>
              <w:pStyle w:val="af0"/>
              <w:rPr>
                <w:rFonts w:cs="Times New Roman"/>
              </w:rPr>
            </w:pPr>
            <w:r w:rsidRPr="00F10165">
              <w:rPr>
                <w:rFonts w:cs="Times New Roman"/>
              </w:rPr>
              <w:t>ET</w:t>
            </w:r>
            <w:r w:rsidRPr="00F10165">
              <w:rPr>
                <w:rFonts w:cs="Times New Roman"/>
              </w:rPr>
              <w:t>或</w:t>
            </w:r>
            <w:r w:rsidRPr="00F10165">
              <w:rPr>
                <w:rFonts w:cs="Times New Roman"/>
              </w:rPr>
              <w:t>XLS</w:t>
            </w:r>
          </w:p>
        </w:tc>
      </w:tr>
      <w:tr w:rsidR="00D508D2" w14:paraId="5B5842B8" w14:textId="77777777" w:rsidTr="00294206">
        <w:trPr>
          <w:jc w:val="center"/>
        </w:trPr>
        <w:tc>
          <w:tcPr>
            <w:tcW w:w="2098" w:type="dxa"/>
            <w:vAlign w:val="center"/>
          </w:tcPr>
          <w:p w14:paraId="700BCB10" w14:textId="77777777" w:rsidR="00D508D2" w:rsidRPr="00F10165" w:rsidRDefault="00D508D2" w:rsidP="00294206">
            <w:pPr>
              <w:pStyle w:val="af0"/>
              <w:rPr>
                <w:rFonts w:cs="Times New Roman"/>
              </w:rPr>
            </w:pPr>
            <w:r w:rsidRPr="00F10165">
              <w:rPr>
                <w:rFonts w:cs="Times New Roman"/>
              </w:rPr>
              <w:t>数据库文件</w:t>
            </w:r>
          </w:p>
        </w:tc>
        <w:tc>
          <w:tcPr>
            <w:tcW w:w="4418" w:type="dxa"/>
            <w:vAlign w:val="center"/>
          </w:tcPr>
          <w:p w14:paraId="0F7A2132" w14:textId="77777777" w:rsidR="00D508D2" w:rsidRPr="00F10165" w:rsidRDefault="00D508D2" w:rsidP="00294206">
            <w:pPr>
              <w:pStyle w:val="af0"/>
              <w:rPr>
                <w:rFonts w:cs="Times New Roman"/>
              </w:rPr>
            </w:pPr>
            <w:r w:rsidRPr="00F10165">
              <w:rPr>
                <w:rFonts w:cs="Times New Roman"/>
              </w:rPr>
              <w:t>SQL</w:t>
            </w:r>
            <w:r w:rsidRPr="00F10165">
              <w:rPr>
                <w:rFonts w:cs="Times New Roman"/>
              </w:rPr>
              <w:t>或</w:t>
            </w:r>
            <w:r w:rsidRPr="00F10165">
              <w:rPr>
                <w:rFonts w:cs="Times New Roman"/>
              </w:rPr>
              <w:t>DDL</w:t>
            </w:r>
            <w:r w:rsidRPr="00F10165">
              <w:rPr>
                <w:rFonts w:cs="Times New Roman"/>
              </w:rPr>
              <w:t>或</w:t>
            </w:r>
            <w:r w:rsidRPr="00F10165">
              <w:rPr>
                <w:rFonts w:cs="Times New Roman"/>
              </w:rPr>
              <w:t>DBF</w:t>
            </w:r>
            <w:r w:rsidRPr="00F10165">
              <w:rPr>
                <w:rFonts w:cs="Times New Roman"/>
              </w:rPr>
              <w:t>或</w:t>
            </w:r>
            <w:r w:rsidRPr="00F10165">
              <w:rPr>
                <w:rFonts w:cs="Times New Roman"/>
              </w:rPr>
              <w:t>MDB</w:t>
            </w:r>
            <w:r w:rsidRPr="00F10165">
              <w:rPr>
                <w:rFonts w:cs="Times New Roman"/>
              </w:rPr>
              <w:t>或</w:t>
            </w:r>
            <w:r w:rsidRPr="00F10165">
              <w:rPr>
                <w:rFonts w:cs="Times New Roman"/>
              </w:rPr>
              <w:t>ORA</w:t>
            </w:r>
          </w:p>
        </w:tc>
      </w:tr>
    </w:tbl>
    <w:p w14:paraId="64047897" w14:textId="7CA59349" w:rsidR="00D508D2" w:rsidRDefault="0053285B" w:rsidP="0053285B">
      <w:pPr>
        <w:pStyle w:val="a"/>
      </w:pPr>
      <w:r>
        <w:rPr>
          <w:rFonts w:hint="eastAsia"/>
        </w:rPr>
        <w:t>说明文件以结构化数据进行记录及表述，方便使用信息模型元数据进行数据管理，能够更好的对说明文件进行分类、检索、调用、描述及分析。所以说明文件并不是传统意义上的文件、产品说明书，需要加以区分。</w:t>
      </w:r>
    </w:p>
    <w:p w14:paraId="1A931A57" w14:textId="77777777" w:rsidR="00D508D2" w:rsidRDefault="00D508D2" w:rsidP="00AD0C38">
      <w:pPr>
        <w:pStyle w:val="1-"/>
        <w:sectPr w:rsidR="00D508D2" w:rsidSect="00DE56A2">
          <w:pgSz w:w="11906" w:h="16838"/>
          <w:pgMar w:top="1985" w:right="1531" w:bottom="1985" w:left="1531" w:header="709" w:footer="851" w:gutter="0"/>
          <w:cols w:space="720"/>
        </w:sectPr>
      </w:pPr>
    </w:p>
    <w:p w14:paraId="18663B26" w14:textId="73D9CFFC" w:rsidR="00890D0F" w:rsidRDefault="00B2770C" w:rsidP="00AD0C38">
      <w:pPr>
        <w:pStyle w:val="1-"/>
      </w:pPr>
      <w:bookmarkStart w:id="63" w:name="_Ref45026821"/>
      <w:bookmarkStart w:id="64" w:name="_Toc45028319"/>
      <w:bookmarkStart w:id="65" w:name="_Toc61344635"/>
      <w:r>
        <w:rPr>
          <w:rFonts w:hint="eastAsia"/>
        </w:rPr>
        <w:lastRenderedPageBreak/>
        <w:t>基本</w:t>
      </w:r>
      <w:r w:rsidR="00324138">
        <w:rPr>
          <w:rFonts w:hint="eastAsia"/>
        </w:rPr>
        <w:t>命名规则</w:t>
      </w:r>
      <w:bookmarkEnd w:id="61"/>
      <w:bookmarkEnd w:id="63"/>
      <w:bookmarkEnd w:id="64"/>
      <w:bookmarkEnd w:id="65"/>
    </w:p>
    <w:p w14:paraId="24F7D57B" w14:textId="1915DAF8" w:rsidR="00324138" w:rsidRDefault="008C2AC9" w:rsidP="0055168B">
      <w:pPr>
        <w:pStyle w:val="2-"/>
      </w:pPr>
      <w:bookmarkStart w:id="66" w:name="_Toc45028320"/>
      <w:bookmarkStart w:id="67" w:name="_Toc61344636"/>
      <w:r>
        <w:rPr>
          <w:rFonts w:hint="eastAsia"/>
        </w:rPr>
        <w:t>电子文件夹和文件</w:t>
      </w:r>
      <w:bookmarkEnd w:id="66"/>
      <w:bookmarkEnd w:id="67"/>
    </w:p>
    <w:p w14:paraId="5C506904" w14:textId="1C4AAB0F" w:rsidR="00960C31" w:rsidRDefault="00E42AE4" w:rsidP="00597F15">
      <w:pPr>
        <w:pStyle w:val="3-"/>
        <w:rPr>
          <w:lang w:val="zh-CN"/>
        </w:rPr>
      </w:pPr>
      <w:r>
        <w:rPr>
          <w:rFonts w:hint="eastAsia"/>
          <w:lang w:val="zh-CN"/>
        </w:rPr>
        <w:t>电子文件夹和文件</w:t>
      </w:r>
      <w:r w:rsidR="00E37793">
        <w:rPr>
          <w:rFonts w:hint="eastAsia"/>
          <w:lang w:val="zh-CN"/>
        </w:rPr>
        <w:t>命名</w:t>
      </w:r>
      <w:r w:rsidR="00960C31">
        <w:rPr>
          <w:rFonts w:hint="eastAsia"/>
          <w:lang w:val="zh-CN"/>
        </w:rPr>
        <w:t>的命名应</w:t>
      </w:r>
      <w:r w:rsidR="00FC310F">
        <w:rPr>
          <w:rFonts w:hint="eastAsia"/>
          <w:lang w:val="zh-CN"/>
        </w:rPr>
        <w:t>体现模型单元的</w:t>
      </w:r>
      <w:r w:rsidR="00226B26">
        <w:rPr>
          <w:rFonts w:hint="eastAsia"/>
          <w:lang w:val="zh-CN"/>
        </w:rPr>
        <w:t>身份</w:t>
      </w:r>
      <w:r w:rsidR="003E23E1">
        <w:rPr>
          <w:rFonts w:hint="eastAsia"/>
          <w:lang w:val="zh-CN"/>
        </w:rPr>
        <w:t>和功能</w:t>
      </w:r>
      <w:r w:rsidR="003B33DB">
        <w:rPr>
          <w:rFonts w:hint="eastAsia"/>
          <w:lang w:val="zh-CN"/>
        </w:rPr>
        <w:t>信息</w:t>
      </w:r>
      <w:r w:rsidR="003B0817">
        <w:rPr>
          <w:rFonts w:hint="eastAsia"/>
          <w:lang w:val="zh-CN"/>
        </w:rPr>
        <w:t>，项目交付和资产交付时，也可体现空间</w:t>
      </w:r>
      <w:r w:rsidR="00D303A5">
        <w:rPr>
          <w:rFonts w:hint="eastAsia"/>
          <w:lang w:val="zh-CN"/>
        </w:rPr>
        <w:t>位置</w:t>
      </w:r>
      <w:r w:rsidR="003B0817">
        <w:rPr>
          <w:rFonts w:hint="eastAsia"/>
          <w:lang w:val="zh-CN"/>
        </w:rPr>
        <w:t>信息</w:t>
      </w:r>
      <w:r w:rsidR="00302AC8">
        <w:rPr>
          <w:rFonts w:hint="eastAsia"/>
          <w:lang w:val="zh-CN"/>
        </w:rPr>
        <w:t>。</w:t>
      </w:r>
    </w:p>
    <w:p w14:paraId="77911751" w14:textId="54782B9B" w:rsidR="002C6708" w:rsidRDefault="002C6708" w:rsidP="002C6708">
      <w:pPr>
        <w:pStyle w:val="a"/>
      </w:pPr>
      <w:r>
        <w:rPr>
          <w:rFonts w:hint="eastAsia"/>
        </w:rPr>
        <w:t>项目交付和资产交付时，往往具有使用及运维的需求，绿色建筑设备设施的空间信息是必不可少的，为了辨识方便及使用方便，在文件拆分和命名时可以按需求将位置空间信息考虑在内。</w:t>
      </w:r>
    </w:p>
    <w:p w14:paraId="1A001E56" w14:textId="50E912A1" w:rsidR="001B680F" w:rsidRDefault="00D303A5" w:rsidP="00597F15">
      <w:pPr>
        <w:pStyle w:val="3-"/>
        <w:rPr>
          <w:lang w:val="zh-CN"/>
        </w:rPr>
      </w:pPr>
      <w:r>
        <w:rPr>
          <w:rFonts w:hint="eastAsia"/>
          <w:lang w:val="zh-CN"/>
        </w:rPr>
        <w:t>命名字段</w:t>
      </w:r>
      <w:r w:rsidR="00295FE6">
        <w:rPr>
          <w:rFonts w:hint="eastAsia"/>
          <w:lang w:val="zh-CN"/>
        </w:rPr>
        <w:t>和</w:t>
      </w:r>
      <w:r w:rsidR="00E37793">
        <w:rPr>
          <w:rFonts w:hint="eastAsia"/>
          <w:lang w:val="zh-CN"/>
        </w:rPr>
        <w:t>符号</w:t>
      </w:r>
      <w:r w:rsidR="00295FE6">
        <w:rPr>
          <w:rFonts w:hint="eastAsia"/>
          <w:lang w:val="zh-CN"/>
        </w:rPr>
        <w:t>的使用</w:t>
      </w:r>
      <w:r w:rsidR="00D82F91">
        <w:rPr>
          <w:rFonts w:hint="eastAsia"/>
          <w:lang w:val="zh-CN"/>
        </w:rPr>
        <w:t>宜</w:t>
      </w:r>
      <w:r w:rsidR="00E42AE4">
        <w:rPr>
          <w:rFonts w:hint="eastAsia"/>
          <w:lang w:val="zh-CN"/>
        </w:rPr>
        <w:t>符合现行</w:t>
      </w:r>
      <w:r w:rsidR="00215CDC" w:rsidRPr="00215CDC">
        <w:rPr>
          <w:lang w:val="zh-CN"/>
        </w:rPr>
        <w:t>国家标准《建筑信息模型设计交付标准》GB/T 51301</w:t>
      </w:r>
      <w:r w:rsidR="00912BB2">
        <w:rPr>
          <w:rFonts w:hint="eastAsia"/>
          <w:lang w:val="zh-CN"/>
        </w:rPr>
        <w:t>和行业标准《建筑工程设计信息模型制图标准》</w:t>
      </w:r>
      <w:r w:rsidR="00912BB2">
        <w:rPr>
          <w:lang w:val="en-CA"/>
        </w:rPr>
        <w:t>JGJ/T 448</w:t>
      </w:r>
      <w:r w:rsidR="00215CDC" w:rsidRPr="00215CDC">
        <w:rPr>
          <w:lang w:val="zh-CN"/>
        </w:rPr>
        <w:t>的</w:t>
      </w:r>
      <w:r w:rsidR="00912BB2">
        <w:rPr>
          <w:rFonts w:hint="eastAsia"/>
          <w:lang w:val="zh-CN"/>
        </w:rPr>
        <w:t>有关</w:t>
      </w:r>
      <w:r w:rsidR="00215CDC" w:rsidRPr="00215CDC">
        <w:rPr>
          <w:lang w:val="zh-CN"/>
        </w:rPr>
        <w:t>规定</w:t>
      </w:r>
      <w:r w:rsidR="001B680F">
        <w:rPr>
          <w:rFonts w:hint="eastAsia"/>
          <w:lang w:val="zh-CN"/>
        </w:rPr>
        <w:t>。</w:t>
      </w:r>
    </w:p>
    <w:p w14:paraId="68C05E95" w14:textId="6C672A79" w:rsidR="00046F53" w:rsidRPr="00BA0C25" w:rsidRDefault="00A25EFA" w:rsidP="00597F15">
      <w:pPr>
        <w:pStyle w:val="3-"/>
        <w:rPr>
          <w:lang w:val="zh-CN"/>
        </w:rPr>
      </w:pPr>
      <w:r w:rsidRPr="00BA0C25">
        <w:rPr>
          <w:rFonts w:hint="eastAsia"/>
          <w:lang w:val="zh-CN"/>
        </w:rPr>
        <w:t>电子</w:t>
      </w:r>
      <w:r w:rsidR="00C35C9A" w:rsidRPr="00BA0C25">
        <w:rPr>
          <w:rFonts w:hint="eastAsia"/>
          <w:lang w:val="zh-CN"/>
        </w:rPr>
        <w:t>文件夹</w:t>
      </w:r>
      <w:r w:rsidRPr="00BA0C25">
        <w:rPr>
          <w:rFonts w:hint="eastAsia"/>
          <w:lang w:val="zh-CN"/>
        </w:rPr>
        <w:t>及其</w:t>
      </w:r>
      <w:r w:rsidR="007F2B98" w:rsidRPr="00BA0C25">
        <w:rPr>
          <w:rFonts w:hint="eastAsia"/>
          <w:lang w:val="zh-CN"/>
        </w:rPr>
        <w:t>包含的</w:t>
      </w:r>
      <w:r w:rsidRPr="00BA0C25">
        <w:rPr>
          <w:rFonts w:hint="eastAsia"/>
          <w:lang w:val="zh-CN"/>
        </w:rPr>
        <w:t>文件</w:t>
      </w:r>
      <w:r w:rsidR="00143847" w:rsidRPr="00BA0C25">
        <w:rPr>
          <w:rFonts w:hint="eastAsia"/>
          <w:lang w:val="zh-CN"/>
        </w:rPr>
        <w:t>命名</w:t>
      </w:r>
      <w:r w:rsidR="00BD12BC" w:rsidRPr="00BA0C25">
        <w:rPr>
          <w:rFonts w:hint="eastAsia"/>
          <w:lang w:val="zh-CN"/>
        </w:rPr>
        <w:t>字段</w:t>
      </w:r>
      <w:r w:rsidR="00BA0C25" w:rsidRPr="00BA0C25">
        <w:rPr>
          <w:rFonts w:hint="eastAsia"/>
          <w:lang w:val="zh-CN"/>
        </w:rPr>
        <w:t>设置</w:t>
      </w:r>
      <w:r w:rsidR="00321CDC" w:rsidRPr="00BA0C25">
        <w:rPr>
          <w:rFonts w:hint="eastAsia"/>
          <w:lang w:val="zh-CN"/>
        </w:rPr>
        <w:t>应</w:t>
      </w:r>
      <w:r w:rsidR="00BA0C25" w:rsidRPr="00BA0C25">
        <w:rPr>
          <w:rFonts w:hint="eastAsia"/>
          <w:lang w:val="zh-CN"/>
        </w:rPr>
        <w:t>保持对应，不应明显改变字段排列顺序</w:t>
      </w:r>
      <w:r w:rsidR="00D45F24" w:rsidRPr="00BA0C25">
        <w:rPr>
          <w:rFonts w:hint="eastAsia"/>
          <w:lang w:val="zh-CN"/>
        </w:rPr>
        <w:t>。</w:t>
      </w:r>
    </w:p>
    <w:p w14:paraId="6C4C002A" w14:textId="77777777" w:rsidR="00DB2FB2" w:rsidRDefault="00DB2FB2" w:rsidP="0055168B">
      <w:pPr>
        <w:pStyle w:val="2-"/>
      </w:pPr>
      <w:bookmarkStart w:id="68" w:name="_Toc45028321"/>
      <w:bookmarkStart w:id="69" w:name="_Toc61344637"/>
      <w:r>
        <w:rPr>
          <w:rFonts w:hint="eastAsia"/>
        </w:rPr>
        <w:t>关联文件版本号</w:t>
      </w:r>
      <w:bookmarkEnd w:id="68"/>
      <w:bookmarkEnd w:id="69"/>
    </w:p>
    <w:p w14:paraId="3AAF35BB" w14:textId="2232E26F" w:rsidR="00DB2FB2" w:rsidRDefault="00DB2FB2" w:rsidP="00154FA9">
      <w:pPr>
        <w:pStyle w:val="3-"/>
        <w:rPr>
          <w:lang w:val="zh-CN"/>
        </w:rPr>
      </w:pPr>
      <w:r>
        <w:rPr>
          <w:rFonts w:hint="eastAsia"/>
          <w:lang w:val="zh-CN"/>
        </w:rPr>
        <w:t>关联文件版本号应</w:t>
      </w:r>
      <w:r w:rsidR="00A43600">
        <w:rPr>
          <w:rFonts w:hint="eastAsia"/>
          <w:lang w:val="zh-CN"/>
        </w:rPr>
        <w:t>以字母和数字组成，应简单明了表明版本顺序。</w:t>
      </w:r>
    </w:p>
    <w:p w14:paraId="152588E7" w14:textId="2BB39975" w:rsidR="006D2B45" w:rsidRDefault="006D2B45" w:rsidP="006D2B45">
      <w:pPr>
        <w:pStyle w:val="a"/>
      </w:pPr>
      <w:r>
        <w:rPr>
          <w:rFonts w:hint="eastAsia"/>
        </w:rPr>
        <w:t>关联文件的版本号关系到信息查询、信息追溯</w:t>
      </w:r>
      <w:r w:rsidR="00502331">
        <w:rPr>
          <w:rFonts w:hint="eastAsia"/>
        </w:rPr>
        <w:t>，所以文件版本的表达需要简单清晰，易于管理。</w:t>
      </w:r>
    </w:p>
    <w:p w14:paraId="6EAD251E" w14:textId="77777777" w:rsidR="00A43600" w:rsidRDefault="00A43600" w:rsidP="00154FA9">
      <w:pPr>
        <w:pStyle w:val="3-"/>
        <w:rPr>
          <w:lang w:val="zh-CN"/>
        </w:rPr>
      </w:pPr>
      <w:r>
        <w:rPr>
          <w:rFonts w:hint="eastAsia"/>
          <w:lang w:val="zh-CN"/>
        </w:rPr>
        <w:t>关联文件版本号应由版本号标识、版本代号、</w:t>
      </w:r>
      <w:r w:rsidR="001F5B55">
        <w:rPr>
          <w:rFonts w:hint="eastAsia"/>
          <w:lang w:val="zh-CN"/>
        </w:rPr>
        <w:t>年号字段组成，并应符合下列规定：</w:t>
      </w:r>
    </w:p>
    <w:p w14:paraId="0375D61B" w14:textId="77777777" w:rsidR="00C15A15" w:rsidRDefault="00C15A15" w:rsidP="00C15A15">
      <w:pPr>
        <w:pStyle w:val="4-"/>
      </w:pPr>
      <w:r>
        <w:rPr>
          <w:rFonts w:hint="eastAsia"/>
        </w:rPr>
        <w:t>版本号标识为大写字母“V”，用以表示该字段为版本号；</w:t>
      </w:r>
    </w:p>
    <w:p w14:paraId="5AA373FE" w14:textId="77777777" w:rsidR="00C15A15" w:rsidRDefault="00C15A15" w:rsidP="00C15A15">
      <w:pPr>
        <w:pStyle w:val="4-"/>
      </w:pPr>
      <w:r>
        <w:rPr>
          <w:rFonts w:hint="eastAsia"/>
        </w:rPr>
        <w:t>版本代号应为两位数字序数，</w:t>
      </w:r>
      <w:r w:rsidR="003D7635">
        <w:rPr>
          <w:rFonts w:hint="eastAsia"/>
        </w:rPr>
        <w:t>中间以小数点“</w:t>
      </w:r>
      <w:r w:rsidR="003D7635">
        <w:rPr>
          <w:lang w:val="en-CA"/>
        </w:rPr>
        <w:t>.</w:t>
      </w:r>
      <w:r w:rsidR="003D7635">
        <w:rPr>
          <w:rFonts w:hint="eastAsia"/>
        </w:rPr>
        <w:t>”相隔，“</w:t>
      </w:r>
      <w:r w:rsidR="003D7635">
        <w:rPr>
          <w:lang w:val="en-CA"/>
        </w:rPr>
        <w:t>.</w:t>
      </w:r>
      <w:r w:rsidR="003D7635">
        <w:rPr>
          <w:rFonts w:hint="eastAsia"/>
        </w:rPr>
        <w:t>”之前的数字表示阶段性变更，“</w:t>
      </w:r>
      <w:r w:rsidR="003D7635">
        <w:rPr>
          <w:lang w:val="en-CA"/>
        </w:rPr>
        <w:t>.</w:t>
      </w:r>
      <w:r w:rsidR="003D7635">
        <w:rPr>
          <w:rFonts w:hint="eastAsia"/>
        </w:rPr>
        <w:t>”之后的数字表示阶段内的变更；</w:t>
      </w:r>
    </w:p>
    <w:p w14:paraId="4BA5BB3A" w14:textId="77777777" w:rsidR="003D7635" w:rsidRPr="00154FA9" w:rsidRDefault="003D7635" w:rsidP="00C15A15">
      <w:pPr>
        <w:pStyle w:val="4-"/>
      </w:pPr>
      <w:r>
        <w:rPr>
          <w:rFonts w:hint="eastAsia"/>
        </w:rPr>
        <w:t>年号以四位数字表示该关联文件在设施设备信息模型发布时的</w:t>
      </w:r>
      <w:r w:rsidR="00544FA1">
        <w:rPr>
          <w:rFonts w:hint="eastAsia"/>
        </w:rPr>
        <w:t>年份。</w:t>
      </w:r>
    </w:p>
    <w:p w14:paraId="300C85C0" w14:textId="26CEFD74" w:rsidR="0055168B" w:rsidRPr="0055168B" w:rsidRDefault="009A2438" w:rsidP="0055168B">
      <w:pPr>
        <w:pStyle w:val="2-"/>
      </w:pPr>
      <w:bookmarkStart w:id="70" w:name="_Toc45028322"/>
      <w:bookmarkStart w:id="71" w:name="_Toc61344638"/>
      <w:r>
        <w:rPr>
          <w:rFonts w:hint="eastAsia"/>
        </w:rPr>
        <w:t>属性信息中的标准</w:t>
      </w:r>
      <w:bookmarkEnd w:id="70"/>
      <w:r w:rsidR="00B63CE9">
        <w:rPr>
          <w:rFonts w:hint="eastAsia"/>
        </w:rPr>
        <w:t>号</w:t>
      </w:r>
      <w:r w:rsidR="005C0A2E">
        <w:rPr>
          <w:rFonts w:hint="eastAsia"/>
        </w:rPr>
        <w:t>表示</w:t>
      </w:r>
      <w:bookmarkEnd w:id="71"/>
    </w:p>
    <w:p w14:paraId="1F103C88" w14:textId="2389B49A" w:rsidR="00CE59A2" w:rsidRDefault="00324138" w:rsidP="0055168B">
      <w:pPr>
        <w:pStyle w:val="3-"/>
      </w:pPr>
      <w:bookmarkStart w:id="72" w:name="_Ref60688352"/>
      <w:r>
        <w:rPr>
          <w:rFonts w:hint="eastAsia"/>
        </w:rPr>
        <w:t>中国</w:t>
      </w:r>
      <w:r w:rsidR="00B63CE9">
        <w:rPr>
          <w:rFonts w:hint="eastAsia"/>
        </w:rPr>
        <w:t>标准号</w:t>
      </w:r>
      <w:r w:rsidR="0009626D">
        <w:rPr>
          <w:rFonts w:hint="eastAsia"/>
        </w:rPr>
        <w:t>应</w:t>
      </w:r>
      <w:r w:rsidR="00CE59A2">
        <w:rPr>
          <w:rFonts w:hint="eastAsia"/>
        </w:rPr>
        <w:t>依次注明标准代号、顺序号</w:t>
      </w:r>
      <w:r w:rsidR="00990D67">
        <w:rPr>
          <w:rFonts w:hint="eastAsia"/>
        </w:rPr>
        <w:t>，</w:t>
      </w:r>
      <w:r w:rsidR="00056174">
        <w:rPr>
          <w:rFonts w:hint="eastAsia"/>
        </w:rPr>
        <w:t>分标准号（如有）、</w:t>
      </w:r>
      <w:r w:rsidR="00990D67">
        <w:rPr>
          <w:rFonts w:hint="eastAsia"/>
        </w:rPr>
        <w:t>必要时可注明</w:t>
      </w:r>
      <w:r w:rsidR="00CE59A2">
        <w:rPr>
          <w:rFonts w:hint="eastAsia"/>
        </w:rPr>
        <w:t>年号</w:t>
      </w:r>
      <w:r w:rsidR="00B87634">
        <w:rPr>
          <w:rFonts w:hint="eastAsia"/>
        </w:rPr>
        <w:t>，</w:t>
      </w:r>
      <w:r w:rsidR="001A0E7C">
        <w:rPr>
          <w:rFonts w:hint="eastAsia"/>
        </w:rPr>
        <w:t>各字段</w:t>
      </w:r>
      <w:r w:rsidR="00B87634">
        <w:rPr>
          <w:rFonts w:hint="eastAsia"/>
        </w:rPr>
        <w:t>以半角连字符“-</w:t>
      </w:r>
      <w:r w:rsidR="00B87634">
        <w:t>”</w:t>
      </w:r>
      <w:r w:rsidR="00306B7C">
        <w:rPr>
          <w:rFonts w:hint="eastAsia"/>
        </w:rPr>
        <w:t>连接，</w:t>
      </w:r>
      <w:r w:rsidR="00434A89">
        <w:rPr>
          <w:rFonts w:hint="eastAsia"/>
        </w:rPr>
        <w:t>字符之间不留空格，</w:t>
      </w:r>
      <w:r w:rsidR="00CE59A2">
        <w:rPr>
          <w:rFonts w:hint="eastAsia"/>
        </w:rPr>
        <w:t>如图</w:t>
      </w:r>
      <w:r w:rsidR="00B72800">
        <w:fldChar w:fldCharType="begin"/>
      </w:r>
      <w:r w:rsidR="00B72800">
        <w:instrText xml:space="preserve"> </w:instrText>
      </w:r>
      <w:r w:rsidR="00B72800">
        <w:rPr>
          <w:rFonts w:hint="eastAsia"/>
        </w:rPr>
        <w:instrText>REF _Ref60688352 \r \h</w:instrText>
      </w:r>
      <w:r w:rsidR="00B72800">
        <w:instrText xml:space="preserve"> </w:instrText>
      </w:r>
      <w:r w:rsidR="00B72800">
        <w:fldChar w:fldCharType="separate"/>
      </w:r>
      <w:r w:rsidR="00B72800">
        <w:t>6. 3. 1</w:t>
      </w:r>
      <w:r w:rsidR="00B72800">
        <w:fldChar w:fldCharType="end"/>
      </w:r>
      <w:r w:rsidR="00CE59A2">
        <w:rPr>
          <w:rFonts w:hint="eastAsia"/>
        </w:rPr>
        <w:t>所示</w:t>
      </w:r>
      <w:bookmarkEnd w:id="72"/>
      <w:r w:rsidR="00D11C47">
        <w:rPr>
          <w:rFonts w:hint="eastAsia"/>
        </w:rPr>
        <w:t>。</w:t>
      </w:r>
    </w:p>
    <w:p w14:paraId="1ADC4AFB" w14:textId="77777777" w:rsidR="009D5177" w:rsidRDefault="00186A34" w:rsidP="009D5177">
      <w:pPr>
        <w:pStyle w:val="3-"/>
        <w:numPr>
          <w:ilvl w:val="2"/>
          <w:numId w:val="0"/>
        </w:numPr>
        <w:jc w:val="center"/>
      </w:pPr>
      <w:r>
        <w:rPr>
          <w:noProof/>
        </w:rPr>
        <w:drawing>
          <wp:inline distT="0" distB="0" distL="0" distR="0" wp14:anchorId="26995FCC" wp14:editId="4F3214E9">
            <wp:extent cx="2181497" cy="1104149"/>
            <wp:effectExtent l="0" t="0" r="3175" b="127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35">
                      <a:extLst>
                        <a:ext uri="{28A0092B-C50C-407E-A947-70E740481C1C}">
                          <a14:useLocalDpi xmlns:a14="http://schemas.microsoft.com/office/drawing/2010/main" val="0"/>
                        </a:ext>
                      </a:extLst>
                    </a:blip>
                    <a:stretch>
                      <a:fillRect/>
                    </a:stretch>
                  </pic:blipFill>
                  <pic:spPr>
                    <a:xfrm>
                      <a:off x="0" y="0"/>
                      <a:ext cx="2181497" cy="1104149"/>
                    </a:xfrm>
                    <a:prstGeom prst="rect">
                      <a:avLst/>
                    </a:prstGeom>
                  </pic:spPr>
                </pic:pic>
              </a:graphicData>
            </a:graphic>
          </wp:inline>
        </w:drawing>
      </w:r>
    </w:p>
    <w:p w14:paraId="0BA6F129" w14:textId="4927E089" w:rsidR="009D5177" w:rsidRPr="003C68EA" w:rsidRDefault="009D5177" w:rsidP="009D5177">
      <w:pPr>
        <w:pStyle w:val="3-"/>
        <w:numPr>
          <w:ilvl w:val="0"/>
          <w:numId w:val="0"/>
        </w:numPr>
        <w:jc w:val="center"/>
        <w:rPr>
          <w:lang w:val="en-CA"/>
        </w:rPr>
      </w:pPr>
      <w:r>
        <w:rPr>
          <w:rFonts w:hint="eastAsia"/>
        </w:rPr>
        <w:t>图</w:t>
      </w:r>
      <w:r w:rsidR="00880786">
        <w:fldChar w:fldCharType="begin"/>
      </w:r>
      <w:r w:rsidR="00880786">
        <w:instrText xml:space="preserve"> </w:instrText>
      </w:r>
      <w:r w:rsidR="00880786">
        <w:rPr>
          <w:rFonts w:hint="eastAsia"/>
        </w:rPr>
        <w:instrText>REF _Ref60688352 \r \h</w:instrText>
      </w:r>
      <w:r w:rsidR="00880786">
        <w:instrText xml:space="preserve"> </w:instrText>
      </w:r>
      <w:r w:rsidR="00880786">
        <w:fldChar w:fldCharType="separate"/>
      </w:r>
      <w:r w:rsidR="00880786">
        <w:t>6. 3. 1</w:t>
      </w:r>
      <w:r w:rsidR="00880786">
        <w:fldChar w:fldCharType="end"/>
      </w:r>
      <w:r w:rsidR="00EC37DD">
        <w:t xml:space="preserve"> </w:t>
      </w:r>
      <w:r w:rsidR="005C0A2E">
        <w:rPr>
          <w:rFonts w:hint="eastAsia"/>
        </w:rPr>
        <w:t>中国标准</w:t>
      </w:r>
      <w:r w:rsidR="00B63CE9">
        <w:rPr>
          <w:rFonts w:hint="eastAsia"/>
        </w:rPr>
        <w:t>号表示</w:t>
      </w:r>
    </w:p>
    <w:p w14:paraId="56EDA48A" w14:textId="74E23529" w:rsidR="00324138" w:rsidRDefault="009A2438" w:rsidP="0055168B">
      <w:pPr>
        <w:pStyle w:val="3-"/>
      </w:pPr>
      <w:bookmarkStart w:id="73" w:name="_Ref60688712"/>
      <w:bookmarkStart w:id="74" w:name="_Ref60689120"/>
      <w:r>
        <w:rPr>
          <w:rFonts w:hint="eastAsia"/>
        </w:rPr>
        <w:t>国际标准号应依次注明组织简称、标准号、</w:t>
      </w:r>
      <w:r w:rsidR="00056174">
        <w:rPr>
          <w:rFonts w:hint="eastAsia"/>
        </w:rPr>
        <w:t>分标准号（如有）</w:t>
      </w:r>
      <w:r w:rsidR="00273698">
        <w:rPr>
          <w:rFonts w:hint="eastAsia"/>
        </w:rPr>
        <w:t>、</w:t>
      </w:r>
      <w:r>
        <w:rPr>
          <w:rFonts w:hint="eastAsia"/>
        </w:rPr>
        <w:t>年号，各字段以半角连字符“-</w:t>
      </w:r>
      <w:r>
        <w:t>”</w:t>
      </w:r>
      <w:r>
        <w:rPr>
          <w:rFonts w:hint="eastAsia"/>
        </w:rPr>
        <w:t>连接，字符之间不留空格，如图</w:t>
      </w:r>
      <w:r w:rsidR="00273698">
        <w:fldChar w:fldCharType="begin"/>
      </w:r>
      <w:r w:rsidR="00273698">
        <w:instrText xml:space="preserve"> </w:instrText>
      </w:r>
      <w:r w:rsidR="00273698">
        <w:rPr>
          <w:rFonts w:hint="eastAsia"/>
        </w:rPr>
        <w:instrText>REF _Ref60688712 \r \h</w:instrText>
      </w:r>
      <w:r w:rsidR="00273698">
        <w:instrText xml:space="preserve"> </w:instrText>
      </w:r>
      <w:r w:rsidR="00273698">
        <w:fldChar w:fldCharType="separate"/>
      </w:r>
      <w:r w:rsidR="00273698">
        <w:t>6. 3. 2</w:t>
      </w:r>
      <w:r w:rsidR="00273698">
        <w:fldChar w:fldCharType="end"/>
      </w:r>
      <w:r>
        <w:rPr>
          <w:rFonts w:hint="eastAsia"/>
        </w:rPr>
        <w:t>所示</w:t>
      </w:r>
      <w:bookmarkEnd w:id="73"/>
      <w:r w:rsidR="00D11C47">
        <w:rPr>
          <w:rFonts w:hint="eastAsia"/>
        </w:rPr>
        <w:t>。</w:t>
      </w:r>
      <w:bookmarkEnd w:id="74"/>
    </w:p>
    <w:p w14:paraId="5E06F360" w14:textId="77777777" w:rsidR="00EC37DD" w:rsidRDefault="00EC37DD" w:rsidP="00EC37DD">
      <w:pPr>
        <w:pStyle w:val="3-"/>
        <w:numPr>
          <w:ilvl w:val="2"/>
          <w:numId w:val="0"/>
        </w:numPr>
        <w:jc w:val="center"/>
      </w:pPr>
      <w:r>
        <w:rPr>
          <w:noProof/>
        </w:rPr>
        <w:lastRenderedPageBreak/>
        <w:drawing>
          <wp:inline distT="0" distB="0" distL="0" distR="0" wp14:anchorId="1491410A" wp14:editId="2E56F7D0">
            <wp:extent cx="2272937" cy="1138268"/>
            <wp:effectExtent l="0" t="0" r="635" b="508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36">
                      <a:extLst>
                        <a:ext uri="{28A0092B-C50C-407E-A947-70E740481C1C}">
                          <a14:useLocalDpi xmlns:a14="http://schemas.microsoft.com/office/drawing/2010/main" val="0"/>
                        </a:ext>
                      </a:extLst>
                    </a:blip>
                    <a:stretch>
                      <a:fillRect/>
                    </a:stretch>
                  </pic:blipFill>
                  <pic:spPr>
                    <a:xfrm>
                      <a:off x="0" y="0"/>
                      <a:ext cx="2272937" cy="1138268"/>
                    </a:xfrm>
                    <a:prstGeom prst="rect">
                      <a:avLst/>
                    </a:prstGeom>
                  </pic:spPr>
                </pic:pic>
              </a:graphicData>
            </a:graphic>
          </wp:inline>
        </w:drawing>
      </w:r>
    </w:p>
    <w:p w14:paraId="1B0FAB1B" w14:textId="114FDE16" w:rsidR="00EC37DD" w:rsidRDefault="00EC37DD" w:rsidP="00EC37DD">
      <w:pPr>
        <w:pStyle w:val="3-"/>
        <w:numPr>
          <w:ilvl w:val="0"/>
          <w:numId w:val="0"/>
        </w:numPr>
        <w:jc w:val="center"/>
      </w:pPr>
      <w:r>
        <w:rPr>
          <w:rFonts w:hint="eastAsia"/>
        </w:rPr>
        <w:t>图</w:t>
      </w:r>
      <w:r>
        <w:fldChar w:fldCharType="begin"/>
      </w:r>
      <w:r>
        <w:instrText xml:space="preserve"> </w:instrText>
      </w:r>
      <w:r>
        <w:rPr>
          <w:rFonts w:hint="eastAsia"/>
        </w:rPr>
        <w:instrText>REF _Ref60689120 \r \h</w:instrText>
      </w:r>
      <w:r>
        <w:instrText xml:space="preserve"> </w:instrText>
      </w:r>
      <w:r>
        <w:fldChar w:fldCharType="separate"/>
      </w:r>
      <w:r>
        <w:t>6. 3. 2</w:t>
      </w:r>
      <w:r>
        <w:fldChar w:fldCharType="end"/>
      </w:r>
      <w:r>
        <w:t xml:space="preserve"> </w:t>
      </w:r>
      <w:r>
        <w:rPr>
          <w:rFonts w:hint="eastAsia"/>
        </w:rPr>
        <w:t>国际标准号表示</w:t>
      </w:r>
    </w:p>
    <w:p w14:paraId="4007A984" w14:textId="2C1E80DF" w:rsidR="00A35F77" w:rsidRDefault="00A35F77" w:rsidP="00EC37DD">
      <w:pPr>
        <w:pStyle w:val="3-"/>
        <w:numPr>
          <w:ilvl w:val="0"/>
          <w:numId w:val="0"/>
        </w:numPr>
        <w:jc w:val="center"/>
        <w:rPr>
          <w:lang w:val="en-CA"/>
        </w:rPr>
      </w:pPr>
      <w:r>
        <w:rPr>
          <w:lang w:val="en-CA"/>
        </w:rPr>
        <w:br w:type="page"/>
      </w:r>
    </w:p>
    <w:p w14:paraId="4927B40B" w14:textId="15FBDB9C" w:rsidR="00B17543" w:rsidRDefault="00AD0C38" w:rsidP="00FB005C">
      <w:pPr>
        <w:pStyle w:val="1-"/>
      </w:pPr>
      <w:bookmarkStart w:id="75" w:name="_Toc61344639"/>
      <w:bookmarkStart w:id="76" w:name="_Toc438330059"/>
      <w:bookmarkStart w:id="77" w:name="_Toc438330116"/>
      <w:bookmarkStart w:id="78" w:name="_Toc438506565"/>
      <w:bookmarkStart w:id="79" w:name="_Toc456281639"/>
      <w:bookmarkStart w:id="80" w:name="_Toc492264061"/>
      <w:r>
        <w:rPr>
          <w:rFonts w:hint="eastAsia"/>
        </w:rPr>
        <w:lastRenderedPageBreak/>
        <w:t>资源库交付</w:t>
      </w:r>
      <w:r w:rsidR="00746969">
        <w:rPr>
          <w:rFonts w:hint="eastAsia"/>
        </w:rPr>
        <w:t>、项目交付和资产交付</w:t>
      </w:r>
      <w:bookmarkEnd w:id="75"/>
    </w:p>
    <w:p w14:paraId="72818618" w14:textId="233F153B" w:rsidR="006120A4" w:rsidRDefault="00746969" w:rsidP="006120A4">
      <w:pPr>
        <w:pStyle w:val="2-"/>
      </w:pPr>
      <w:bookmarkStart w:id="81" w:name="_Toc61344640"/>
      <w:r>
        <w:rPr>
          <w:rFonts w:hint="eastAsia"/>
        </w:rPr>
        <w:t>资源库交付</w:t>
      </w:r>
      <w:bookmarkEnd w:id="81"/>
    </w:p>
    <w:p w14:paraId="10CEC243" w14:textId="3CEC4AF6" w:rsidR="00C111C9" w:rsidRDefault="00C111C9" w:rsidP="00C111C9">
      <w:pPr>
        <w:pStyle w:val="3-"/>
      </w:pPr>
      <w:r>
        <w:rPr>
          <w:rFonts w:hint="eastAsia"/>
        </w:rPr>
        <w:t>资源库</w:t>
      </w:r>
      <w:r w:rsidR="00543A67">
        <w:rPr>
          <w:rFonts w:hint="eastAsia"/>
        </w:rPr>
        <w:t>交付</w:t>
      </w:r>
      <w:r w:rsidR="000A4BB1">
        <w:rPr>
          <w:rFonts w:hint="eastAsia"/>
        </w:rPr>
        <w:t>时</w:t>
      </w:r>
      <w:r>
        <w:rPr>
          <w:rFonts w:hint="eastAsia"/>
        </w:rPr>
        <w:t>，设施设备信息模型</w:t>
      </w:r>
      <w:r w:rsidR="001F53E4">
        <w:rPr>
          <w:rFonts w:hint="eastAsia"/>
        </w:rPr>
        <w:t>应按照</w:t>
      </w:r>
      <w:r>
        <w:rPr>
          <w:rFonts w:hint="eastAsia"/>
        </w:rPr>
        <w:t>通用类和产品类两种类型</w:t>
      </w:r>
      <w:r w:rsidR="001F53E4">
        <w:rPr>
          <w:rFonts w:hint="eastAsia"/>
        </w:rPr>
        <w:t>区分</w:t>
      </w:r>
      <w:r>
        <w:rPr>
          <w:rFonts w:hint="eastAsia"/>
        </w:rPr>
        <w:t>，并满足下列规定：</w:t>
      </w:r>
    </w:p>
    <w:p w14:paraId="66FF44ED" w14:textId="77777777" w:rsidR="00C111C9" w:rsidRDefault="00C111C9" w:rsidP="00C111C9">
      <w:pPr>
        <w:pStyle w:val="4-"/>
      </w:pPr>
      <w:r>
        <w:rPr>
          <w:rFonts w:hint="eastAsia"/>
        </w:rPr>
        <w:t>通用类应能够按照构件功能被识别；</w:t>
      </w:r>
    </w:p>
    <w:p w14:paraId="6A0427F7" w14:textId="7E93067E" w:rsidR="00C111C9" w:rsidRDefault="00C111C9" w:rsidP="00C111C9">
      <w:pPr>
        <w:pStyle w:val="4-"/>
      </w:pPr>
      <w:r>
        <w:rPr>
          <w:rFonts w:hint="eastAsia"/>
        </w:rPr>
        <w:t>产品类应能够按产品型号被识别。</w:t>
      </w:r>
    </w:p>
    <w:p w14:paraId="696D18F7" w14:textId="227D0868" w:rsidR="00A35F77" w:rsidRDefault="00A35F77" w:rsidP="00A35F77">
      <w:pPr>
        <w:pStyle w:val="a"/>
      </w:pPr>
      <w:r>
        <w:rPr>
          <w:rFonts w:hint="eastAsia"/>
        </w:rPr>
        <w:t>通用类构件模型交付应以</w:t>
      </w:r>
      <w:r w:rsidR="00EB34A4">
        <w:rPr>
          <w:rFonts w:hint="eastAsia"/>
        </w:rPr>
        <w:t>类型</w:t>
      </w:r>
      <w:r>
        <w:rPr>
          <w:rFonts w:hint="eastAsia"/>
        </w:rPr>
        <w:t>命名、几何形状、通用型号描述等通用识别方式表达该构件的类别；产品类构件应根据供应商</w:t>
      </w:r>
      <w:r w:rsidR="00EB34A4">
        <w:rPr>
          <w:rFonts w:hint="eastAsia"/>
        </w:rPr>
        <w:t>的产品型号进行分类，同样采用明确的描述方式进行区分识别。</w:t>
      </w:r>
    </w:p>
    <w:p w14:paraId="4D2410A8" w14:textId="79E8D800" w:rsidR="007C02BA" w:rsidRDefault="00267EDA" w:rsidP="007C02BA">
      <w:pPr>
        <w:pStyle w:val="3-"/>
      </w:pPr>
      <w:r>
        <w:rPr>
          <w:rFonts w:hint="eastAsia"/>
        </w:rPr>
        <w:t>资源模型宜</w:t>
      </w:r>
      <w:r w:rsidR="007C02BA">
        <w:rPr>
          <w:rFonts w:hint="eastAsia"/>
        </w:rPr>
        <w:t>根据</w:t>
      </w:r>
      <w:r w:rsidR="007C02BA" w:rsidRPr="00E66797">
        <w:rPr>
          <w:rFonts w:hint="eastAsia"/>
          <w:lang w:val="zh-CN"/>
        </w:rPr>
        <w:t>现行中国房地产业协会团体标</w:t>
      </w:r>
      <w:r w:rsidR="007C02BA" w:rsidRPr="00D06AF4">
        <w:rPr>
          <w:rFonts w:hint="eastAsia"/>
          <w:lang w:val="zh-CN"/>
        </w:rPr>
        <w:t>准《绿色建筑信息模型设施设备分类编码标准》xxxxx</w:t>
      </w:r>
      <w:r w:rsidRPr="00D06AF4">
        <w:rPr>
          <w:rFonts w:hint="eastAsia"/>
          <w:lang w:val="zh-CN"/>
        </w:rPr>
        <w:t>进行组织</w:t>
      </w:r>
      <w:r w:rsidR="007C02BA" w:rsidRPr="00267EDA">
        <w:rPr>
          <w:rFonts w:hint="eastAsia"/>
          <w:color w:val="auto"/>
          <w:lang w:val="en-CA"/>
        </w:rPr>
        <w:t>。</w:t>
      </w:r>
    </w:p>
    <w:p w14:paraId="0231A4DA" w14:textId="53B57920" w:rsidR="007410E3" w:rsidRDefault="004A513D" w:rsidP="006A6754">
      <w:pPr>
        <w:pStyle w:val="3-"/>
      </w:pPr>
      <w:bookmarkStart w:id="82" w:name="_Ref50372099"/>
      <w:r>
        <w:rPr>
          <w:rFonts w:hint="eastAsia"/>
        </w:rPr>
        <w:t>模型单元</w:t>
      </w:r>
      <w:r w:rsidR="00274575">
        <w:rPr>
          <w:rFonts w:hint="eastAsia"/>
        </w:rPr>
        <w:t>应具备多种</w:t>
      </w:r>
      <w:r w:rsidR="002B4E1E">
        <w:rPr>
          <w:rFonts w:hint="eastAsia"/>
        </w:rPr>
        <w:t>几何表达精度</w:t>
      </w:r>
      <w:r w:rsidR="00D72DB4">
        <w:rPr>
          <w:rFonts w:hint="eastAsia"/>
        </w:rPr>
        <w:t>，</w:t>
      </w:r>
      <w:r w:rsidR="00AF1AFD">
        <w:rPr>
          <w:rFonts w:hint="eastAsia"/>
        </w:rPr>
        <w:t>并</w:t>
      </w:r>
      <w:r w:rsidR="002A3C7F">
        <w:rPr>
          <w:rFonts w:hint="eastAsia"/>
        </w:rPr>
        <w:t>应</w:t>
      </w:r>
      <w:r w:rsidR="007410E3">
        <w:rPr>
          <w:rFonts w:hint="eastAsia"/>
        </w:rPr>
        <w:t>满足下列规定：</w:t>
      </w:r>
    </w:p>
    <w:p w14:paraId="7DC0BAE4" w14:textId="67AFD10C" w:rsidR="00AB30F2" w:rsidRDefault="002A3C7F" w:rsidP="007410E3">
      <w:pPr>
        <w:pStyle w:val="4-"/>
      </w:pPr>
      <w:r>
        <w:rPr>
          <w:rFonts w:hint="eastAsia"/>
        </w:rPr>
        <w:t>各几何表达精度的模型单元应</w:t>
      </w:r>
      <w:r w:rsidR="00390FD0">
        <w:rPr>
          <w:rFonts w:hint="eastAsia"/>
        </w:rPr>
        <w:t>具备</w:t>
      </w:r>
      <w:r w:rsidR="005F4D88">
        <w:rPr>
          <w:rFonts w:hint="eastAsia"/>
        </w:rPr>
        <w:t>独立呈现</w:t>
      </w:r>
      <w:r w:rsidR="00A942E0">
        <w:rPr>
          <w:rFonts w:hint="eastAsia"/>
        </w:rPr>
        <w:t>能力</w:t>
      </w:r>
      <w:r>
        <w:rPr>
          <w:rFonts w:hint="eastAsia"/>
        </w:rPr>
        <w:t>；</w:t>
      </w:r>
    </w:p>
    <w:p w14:paraId="2181E436" w14:textId="2412D806" w:rsidR="002A3C7F" w:rsidRDefault="0017096D" w:rsidP="007410E3">
      <w:pPr>
        <w:pStyle w:val="4-"/>
      </w:pPr>
      <w:r>
        <w:rPr>
          <w:rFonts w:hint="eastAsia"/>
        </w:rPr>
        <w:t>当</w:t>
      </w:r>
      <w:r w:rsidR="00A942E0">
        <w:rPr>
          <w:rFonts w:hint="eastAsia"/>
        </w:rPr>
        <w:t>不同</w:t>
      </w:r>
      <w:r>
        <w:rPr>
          <w:rFonts w:hint="eastAsia"/>
        </w:rPr>
        <w:t>几何表达精度的模型单元</w:t>
      </w:r>
      <w:r w:rsidR="00B91030">
        <w:rPr>
          <w:rFonts w:hint="eastAsia"/>
        </w:rPr>
        <w:t>合并</w:t>
      </w:r>
      <w:r w:rsidR="00390FD0">
        <w:rPr>
          <w:rFonts w:hint="eastAsia"/>
        </w:rPr>
        <w:t>呈现时，应能够清晰</w:t>
      </w:r>
      <w:r w:rsidR="00A942E0">
        <w:rPr>
          <w:rFonts w:hint="eastAsia"/>
        </w:rPr>
        <w:t>辨识</w:t>
      </w:r>
      <w:r w:rsidR="00BB2D6E">
        <w:rPr>
          <w:rFonts w:hint="eastAsia"/>
        </w:rPr>
        <w:t>；</w:t>
      </w:r>
    </w:p>
    <w:p w14:paraId="01F632B4" w14:textId="04EA6C09" w:rsidR="00502331" w:rsidRDefault="00502331" w:rsidP="00502331">
      <w:pPr>
        <w:pStyle w:val="a"/>
      </w:pPr>
      <w:r>
        <w:rPr>
          <w:rFonts w:hint="eastAsia"/>
        </w:rPr>
        <w:t>满足要求的几何表达精度应当体现构件或产品的独特的类型特征；当不同集合表达精度合并呈现时，应能够辨识出所表达内容的综合特征。</w:t>
      </w:r>
    </w:p>
    <w:p w14:paraId="6EC70C1C" w14:textId="2B15BD2C" w:rsidR="006A6754" w:rsidRPr="006A6754" w:rsidRDefault="0020026F" w:rsidP="006A6754">
      <w:pPr>
        <w:pStyle w:val="3-"/>
      </w:pPr>
      <w:bookmarkStart w:id="83" w:name="_Ref50374320"/>
      <w:r>
        <w:rPr>
          <w:rFonts w:hint="eastAsia"/>
        </w:rPr>
        <w:t>各类别信息模型的</w:t>
      </w:r>
      <w:r w:rsidR="008865A1">
        <w:rPr>
          <w:rFonts w:hint="eastAsia"/>
        </w:rPr>
        <w:t>模型单元</w:t>
      </w:r>
      <w:r>
        <w:rPr>
          <w:rFonts w:hint="eastAsia"/>
        </w:rPr>
        <w:t>几何表达精度</w:t>
      </w:r>
      <w:r w:rsidR="00587E4B">
        <w:rPr>
          <w:rFonts w:hint="eastAsia"/>
        </w:rPr>
        <w:t>应满足</w:t>
      </w:r>
      <w:r w:rsidR="00F1765D">
        <w:rPr>
          <w:rFonts w:hint="eastAsia"/>
        </w:rPr>
        <w:t>表</w:t>
      </w:r>
      <w:r w:rsidR="0015236A">
        <w:fldChar w:fldCharType="begin"/>
      </w:r>
      <w:r w:rsidR="0015236A">
        <w:instrText xml:space="preserve"> </w:instrText>
      </w:r>
      <w:r w:rsidR="0015236A">
        <w:rPr>
          <w:rFonts w:hint="eastAsia"/>
        </w:rPr>
        <w:instrText>REF _Ref50374320 \r \h</w:instrText>
      </w:r>
      <w:r w:rsidR="0015236A">
        <w:instrText xml:space="preserve"> </w:instrText>
      </w:r>
      <w:r w:rsidR="0015236A">
        <w:fldChar w:fldCharType="separate"/>
      </w:r>
      <w:r w:rsidR="0026117F">
        <w:t>7. 1. 4</w:t>
      </w:r>
      <w:r w:rsidR="0015236A">
        <w:fldChar w:fldCharType="end"/>
      </w:r>
      <w:r w:rsidR="00F1765D">
        <w:rPr>
          <w:rFonts w:hint="eastAsia"/>
        </w:rPr>
        <w:t>的</w:t>
      </w:r>
      <w:r w:rsidR="00587E4B">
        <w:rPr>
          <w:rFonts w:hint="eastAsia"/>
        </w:rPr>
        <w:t>规定</w:t>
      </w:r>
      <w:bookmarkEnd w:id="82"/>
      <w:r w:rsidR="00F1765D">
        <w:rPr>
          <w:rFonts w:hint="eastAsia"/>
        </w:rPr>
        <w:t>。</w:t>
      </w:r>
      <w:bookmarkEnd w:id="83"/>
    </w:p>
    <w:p w14:paraId="36A53373" w14:textId="36D68B40" w:rsidR="003A1A94" w:rsidRPr="00E508D4" w:rsidRDefault="003A1A94" w:rsidP="003A1A94">
      <w:pPr>
        <w:pStyle w:val="aff6"/>
      </w:pPr>
      <w:r>
        <w:rPr>
          <w:rFonts w:hint="eastAsia"/>
        </w:rPr>
        <w:t>表</w:t>
      </w:r>
      <w:r w:rsidR="0015236A">
        <w:fldChar w:fldCharType="begin"/>
      </w:r>
      <w:r w:rsidR="0015236A">
        <w:instrText xml:space="preserve"> </w:instrText>
      </w:r>
      <w:r w:rsidR="0015236A">
        <w:rPr>
          <w:rFonts w:hint="eastAsia"/>
        </w:rPr>
        <w:instrText>REF _Ref50374320 \r \h</w:instrText>
      </w:r>
      <w:r w:rsidR="0015236A">
        <w:instrText xml:space="preserve"> </w:instrText>
      </w:r>
      <w:r w:rsidR="0015236A">
        <w:fldChar w:fldCharType="separate"/>
      </w:r>
      <w:r w:rsidR="0026117F">
        <w:t>7. 1. 4</w:t>
      </w:r>
      <w:r w:rsidR="0015236A">
        <w:fldChar w:fldCharType="end"/>
      </w:r>
      <w:r>
        <w:t xml:space="preserve">  </w:t>
      </w:r>
      <w:r w:rsidR="0020026F">
        <w:rPr>
          <w:rFonts w:hint="eastAsia"/>
        </w:rPr>
        <w:t>各类别信息模型的模型单元几何表达精度</w:t>
      </w:r>
    </w:p>
    <w:tbl>
      <w:tblPr>
        <w:tblStyle w:val="af1"/>
        <w:tblW w:w="0" w:type="auto"/>
        <w:jc w:val="center"/>
        <w:tblCellMar>
          <w:top w:w="57" w:type="dxa"/>
          <w:bottom w:w="57" w:type="dxa"/>
        </w:tblCellMar>
        <w:tblLook w:val="04A0" w:firstRow="1" w:lastRow="0" w:firstColumn="1" w:lastColumn="0" w:noHBand="0" w:noVBand="1"/>
      </w:tblPr>
      <w:tblGrid>
        <w:gridCol w:w="2098"/>
        <w:gridCol w:w="1104"/>
        <w:gridCol w:w="1105"/>
        <w:gridCol w:w="1104"/>
        <w:gridCol w:w="1105"/>
      </w:tblGrid>
      <w:tr w:rsidR="008865A1" w14:paraId="55981F62" w14:textId="77777777" w:rsidTr="00D040DE">
        <w:trPr>
          <w:jc w:val="center"/>
        </w:trPr>
        <w:tc>
          <w:tcPr>
            <w:tcW w:w="2098" w:type="dxa"/>
            <w:vMerge w:val="restart"/>
            <w:vAlign w:val="center"/>
          </w:tcPr>
          <w:p w14:paraId="7AB380E4" w14:textId="73F0EC36" w:rsidR="008865A1" w:rsidRPr="00F10165" w:rsidRDefault="008865A1" w:rsidP="00D040DE">
            <w:pPr>
              <w:pStyle w:val="af0"/>
              <w:rPr>
                <w:rFonts w:cs="Times New Roman"/>
              </w:rPr>
            </w:pPr>
            <w:r>
              <w:rPr>
                <w:rFonts w:cs="Times New Roman" w:hint="eastAsia"/>
              </w:rPr>
              <w:t>信息模型</w:t>
            </w:r>
            <w:r w:rsidRPr="00F10165">
              <w:rPr>
                <w:rFonts w:cs="Times New Roman"/>
              </w:rPr>
              <w:t>类别</w:t>
            </w:r>
          </w:p>
        </w:tc>
        <w:tc>
          <w:tcPr>
            <w:tcW w:w="4418" w:type="dxa"/>
            <w:gridSpan w:val="4"/>
            <w:vAlign w:val="center"/>
          </w:tcPr>
          <w:p w14:paraId="53649AEC" w14:textId="394A1810" w:rsidR="008865A1" w:rsidRPr="00F10165" w:rsidRDefault="008865A1" w:rsidP="00D040DE">
            <w:pPr>
              <w:pStyle w:val="af0"/>
              <w:rPr>
                <w:rFonts w:cs="Times New Roman"/>
              </w:rPr>
            </w:pPr>
            <w:r>
              <w:rPr>
                <w:rFonts w:cs="Times New Roman" w:hint="eastAsia"/>
              </w:rPr>
              <w:t>几何表达精度</w:t>
            </w:r>
          </w:p>
        </w:tc>
      </w:tr>
      <w:tr w:rsidR="008865A1" w14:paraId="4A3F47E5" w14:textId="1A4BAA28" w:rsidTr="00BD039E">
        <w:trPr>
          <w:jc w:val="center"/>
        </w:trPr>
        <w:tc>
          <w:tcPr>
            <w:tcW w:w="2098" w:type="dxa"/>
            <w:vMerge/>
            <w:vAlign w:val="center"/>
          </w:tcPr>
          <w:p w14:paraId="47F8CFAA" w14:textId="5AC9AA0A" w:rsidR="008865A1" w:rsidRPr="00F10165" w:rsidRDefault="008865A1" w:rsidP="00D040DE">
            <w:pPr>
              <w:pStyle w:val="af0"/>
              <w:rPr>
                <w:rFonts w:cs="Times New Roman"/>
              </w:rPr>
            </w:pPr>
          </w:p>
        </w:tc>
        <w:tc>
          <w:tcPr>
            <w:tcW w:w="1104" w:type="dxa"/>
            <w:vAlign w:val="center"/>
          </w:tcPr>
          <w:p w14:paraId="2F43772A" w14:textId="4DE854E3" w:rsidR="008865A1" w:rsidRPr="00BD039E" w:rsidRDefault="008865A1" w:rsidP="00D040DE">
            <w:pPr>
              <w:pStyle w:val="af0"/>
              <w:rPr>
                <w:rFonts w:cs="Times New Roman"/>
                <w:lang w:val="en-CA"/>
              </w:rPr>
            </w:pPr>
            <w:r>
              <w:rPr>
                <w:rFonts w:cs="Times New Roman" w:hint="eastAsia"/>
              </w:rPr>
              <w:t>G</w:t>
            </w:r>
            <w:r>
              <w:rPr>
                <w:rFonts w:cs="Times New Roman"/>
              </w:rPr>
              <w:t>1</w:t>
            </w:r>
          </w:p>
        </w:tc>
        <w:tc>
          <w:tcPr>
            <w:tcW w:w="1105" w:type="dxa"/>
            <w:vAlign w:val="center"/>
          </w:tcPr>
          <w:p w14:paraId="2BB92BC2" w14:textId="4F24C920" w:rsidR="008865A1" w:rsidRPr="00BD039E" w:rsidRDefault="008865A1" w:rsidP="00D040DE">
            <w:pPr>
              <w:pStyle w:val="af0"/>
              <w:rPr>
                <w:rFonts w:cs="Times New Roman"/>
                <w:lang w:val="en-CA"/>
              </w:rPr>
            </w:pPr>
            <w:r>
              <w:rPr>
                <w:rFonts w:cs="Times New Roman" w:hint="eastAsia"/>
              </w:rPr>
              <w:t>G</w:t>
            </w:r>
            <w:r>
              <w:rPr>
                <w:rFonts w:cs="Times New Roman"/>
                <w:lang w:val="en-CA"/>
              </w:rPr>
              <w:t>2</w:t>
            </w:r>
          </w:p>
        </w:tc>
        <w:tc>
          <w:tcPr>
            <w:tcW w:w="1104" w:type="dxa"/>
            <w:vAlign w:val="center"/>
          </w:tcPr>
          <w:p w14:paraId="5D89B9A0" w14:textId="540CD4BA" w:rsidR="008865A1" w:rsidRPr="00BD039E" w:rsidRDefault="008865A1" w:rsidP="00D040DE">
            <w:pPr>
              <w:pStyle w:val="af0"/>
              <w:rPr>
                <w:rFonts w:cs="Times New Roman"/>
                <w:lang w:val="en-CA"/>
              </w:rPr>
            </w:pPr>
            <w:r>
              <w:rPr>
                <w:rFonts w:cs="Times New Roman" w:hint="eastAsia"/>
              </w:rPr>
              <w:t>G</w:t>
            </w:r>
            <w:r>
              <w:rPr>
                <w:rFonts w:cs="Times New Roman"/>
                <w:lang w:val="en-CA"/>
              </w:rPr>
              <w:t>3</w:t>
            </w:r>
          </w:p>
        </w:tc>
        <w:tc>
          <w:tcPr>
            <w:tcW w:w="1105" w:type="dxa"/>
            <w:vAlign w:val="center"/>
          </w:tcPr>
          <w:p w14:paraId="63CB7880" w14:textId="0A8E67C2" w:rsidR="008865A1" w:rsidRPr="00BD039E" w:rsidRDefault="008865A1" w:rsidP="00D040DE">
            <w:pPr>
              <w:pStyle w:val="af0"/>
              <w:rPr>
                <w:rFonts w:cs="Times New Roman"/>
                <w:lang w:val="en-CA"/>
              </w:rPr>
            </w:pPr>
            <w:r>
              <w:rPr>
                <w:rFonts w:cs="Times New Roman" w:hint="eastAsia"/>
              </w:rPr>
              <w:t>G</w:t>
            </w:r>
            <w:r>
              <w:rPr>
                <w:rFonts w:cs="Times New Roman"/>
                <w:lang w:val="en-CA"/>
              </w:rPr>
              <w:t>4</w:t>
            </w:r>
          </w:p>
        </w:tc>
      </w:tr>
      <w:tr w:rsidR="00F1765D" w14:paraId="34FEA1EE" w14:textId="3D19D708" w:rsidTr="00BD039E">
        <w:trPr>
          <w:jc w:val="center"/>
        </w:trPr>
        <w:tc>
          <w:tcPr>
            <w:tcW w:w="2098" w:type="dxa"/>
            <w:vAlign w:val="center"/>
          </w:tcPr>
          <w:p w14:paraId="018E930A" w14:textId="058D3194" w:rsidR="00F1765D" w:rsidRDefault="00F1765D" w:rsidP="00D040DE">
            <w:pPr>
              <w:pStyle w:val="af0"/>
            </w:pPr>
            <w:r>
              <w:rPr>
                <w:rFonts w:hint="eastAsia"/>
              </w:rPr>
              <w:t>通用类</w:t>
            </w:r>
          </w:p>
        </w:tc>
        <w:tc>
          <w:tcPr>
            <w:tcW w:w="1104" w:type="dxa"/>
            <w:vAlign w:val="center"/>
          </w:tcPr>
          <w:p w14:paraId="55ABA5A6" w14:textId="61BCEFB5" w:rsidR="00F1765D" w:rsidRPr="00F10165" w:rsidRDefault="00E54B1D" w:rsidP="00D040DE">
            <w:pPr>
              <w:pStyle w:val="af0"/>
              <w:rPr>
                <w:rFonts w:cs="Times New Roman"/>
              </w:rPr>
            </w:pPr>
            <w:r>
              <w:rPr>
                <w:rFonts w:hint="eastAsia"/>
              </w:rPr>
              <w:t>▲</w:t>
            </w:r>
          </w:p>
        </w:tc>
        <w:tc>
          <w:tcPr>
            <w:tcW w:w="1105" w:type="dxa"/>
            <w:vAlign w:val="center"/>
          </w:tcPr>
          <w:p w14:paraId="78C10933" w14:textId="2844CBEC" w:rsidR="00F1765D" w:rsidRPr="00F10165" w:rsidRDefault="00E54B1D" w:rsidP="00D040DE">
            <w:pPr>
              <w:pStyle w:val="af0"/>
              <w:rPr>
                <w:rFonts w:cs="Times New Roman"/>
              </w:rPr>
            </w:pPr>
            <w:r>
              <w:rPr>
                <w:rFonts w:hint="eastAsia"/>
              </w:rPr>
              <w:t>▲</w:t>
            </w:r>
          </w:p>
        </w:tc>
        <w:tc>
          <w:tcPr>
            <w:tcW w:w="1104" w:type="dxa"/>
            <w:vAlign w:val="center"/>
          </w:tcPr>
          <w:p w14:paraId="33779AA1" w14:textId="724FD60D" w:rsidR="00F1765D" w:rsidRPr="00F10165" w:rsidRDefault="00E54B1D" w:rsidP="00D040DE">
            <w:pPr>
              <w:pStyle w:val="af0"/>
              <w:rPr>
                <w:rFonts w:cs="Times New Roman"/>
              </w:rPr>
            </w:pPr>
            <w:r>
              <w:rPr>
                <w:rFonts w:hint="eastAsia"/>
              </w:rPr>
              <w:t>▲</w:t>
            </w:r>
          </w:p>
        </w:tc>
        <w:tc>
          <w:tcPr>
            <w:tcW w:w="1105" w:type="dxa"/>
            <w:vAlign w:val="center"/>
          </w:tcPr>
          <w:p w14:paraId="235B2580" w14:textId="40956FA4" w:rsidR="00F1765D" w:rsidRPr="00F10165" w:rsidRDefault="00E54B1D" w:rsidP="00D040DE">
            <w:pPr>
              <w:pStyle w:val="af0"/>
              <w:rPr>
                <w:rFonts w:cs="Times New Roman"/>
              </w:rPr>
            </w:pPr>
            <w:r>
              <w:rPr>
                <w:rFonts w:hint="eastAsia"/>
              </w:rPr>
              <w:t>-</w:t>
            </w:r>
          </w:p>
        </w:tc>
      </w:tr>
      <w:tr w:rsidR="00F1765D" w14:paraId="03CF72C0" w14:textId="12F8F4C1" w:rsidTr="00BD039E">
        <w:trPr>
          <w:jc w:val="center"/>
        </w:trPr>
        <w:tc>
          <w:tcPr>
            <w:tcW w:w="2098" w:type="dxa"/>
            <w:vAlign w:val="center"/>
          </w:tcPr>
          <w:p w14:paraId="78B5FA86" w14:textId="7408FD68" w:rsidR="00F1765D" w:rsidRPr="00F10165" w:rsidRDefault="00F1765D" w:rsidP="00D040DE">
            <w:pPr>
              <w:pStyle w:val="af0"/>
              <w:rPr>
                <w:rFonts w:cs="Times New Roman"/>
              </w:rPr>
            </w:pPr>
            <w:r>
              <w:rPr>
                <w:rFonts w:hint="eastAsia"/>
              </w:rPr>
              <w:t>产品类</w:t>
            </w:r>
          </w:p>
        </w:tc>
        <w:tc>
          <w:tcPr>
            <w:tcW w:w="1104" w:type="dxa"/>
            <w:vAlign w:val="center"/>
          </w:tcPr>
          <w:p w14:paraId="7858DAD1" w14:textId="7BD3AF33" w:rsidR="00F1765D" w:rsidRPr="00F10165" w:rsidRDefault="00E54B1D" w:rsidP="00D040DE">
            <w:pPr>
              <w:pStyle w:val="af0"/>
              <w:rPr>
                <w:rFonts w:cs="Times New Roman"/>
              </w:rPr>
            </w:pPr>
            <w:r>
              <w:rPr>
                <w:rFonts w:hint="eastAsia"/>
              </w:rPr>
              <w:t>▲</w:t>
            </w:r>
          </w:p>
        </w:tc>
        <w:tc>
          <w:tcPr>
            <w:tcW w:w="1105" w:type="dxa"/>
            <w:vAlign w:val="center"/>
          </w:tcPr>
          <w:p w14:paraId="7D63FBAB" w14:textId="5C492240" w:rsidR="00F1765D" w:rsidRPr="00F10165" w:rsidRDefault="00D011F5" w:rsidP="00D040DE">
            <w:pPr>
              <w:pStyle w:val="af0"/>
              <w:rPr>
                <w:rFonts w:cs="Times New Roman"/>
              </w:rPr>
            </w:pPr>
            <w:r>
              <w:rPr>
                <w:rFonts w:hint="eastAsia"/>
              </w:rPr>
              <w:t>▲</w:t>
            </w:r>
          </w:p>
        </w:tc>
        <w:tc>
          <w:tcPr>
            <w:tcW w:w="1104" w:type="dxa"/>
            <w:vAlign w:val="center"/>
          </w:tcPr>
          <w:p w14:paraId="66AC49E1" w14:textId="1228EC8C" w:rsidR="00F1765D" w:rsidRPr="00F10165" w:rsidRDefault="00E54B1D" w:rsidP="00D040DE">
            <w:pPr>
              <w:pStyle w:val="af0"/>
              <w:rPr>
                <w:rFonts w:cs="Times New Roman"/>
              </w:rPr>
            </w:pPr>
            <w:r>
              <w:rPr>
                <w:rFonts w:hint="eastAsia"/>
              </w:rPr>
              <w:t>▲</w:t>
            </w:r>
          </w:p>
        </w:tc>
        <w:tc>
          <w:tcPr>
            <w:tcW w:w="1105" w:type="dxa"/>
            <w:vAlign w:val="center"/>
          </w:tcPr>
          <w:p w14:paraId="73D24084" w14:textId="47078370" w:rsidR="00F1765D" w:rsidRPr="00F10165" w:rsidRDefault="00E54B1D" w:rsidP="00D040DE">
            <w:pPr>
              <w:pStyle w:val="af0"/>
              <w:rPr>
                <w:rFonts w:cs="Times New Roman"/>
              </w:rPr>
            </w:pPr>
            <w:r>
              <w:rPr>
                <w:rFonts w:hint="eastAsia"/>
              </w:rPr>
              <w:t>▲</w:t>
            </w:r>
          </w:p>
        </w:tc>
      </w:tr>
    </w:tbl>
    <w:p w14:paraId="58ED2955" w14:textId="77777777" w:rsidR="00E54B1D" w:rsidRDefault="00E54B1D" w:rsidP="00E54B1D">
      <w:pPr>
        <w:pStyle w:val="af0"/>
        <w:ind w:leftChars="472" w:left="991"/>
        <w:jc w:val="left"/>
      </w:pPr>
      <w:r>
        <w:rPr>
          <w:rFonts w:hint="eastAsia"/>
        </w:rPr>
        <w:t>注：“▲”表示应具备；“△”表示宜具备；“</w:t>
      </w:r>
      <w:r>
        <w:rPr>
          <w:rFonts w:hint="eastAsia"/>
        </w:rPr>
        <w:t>-</w:t>
      </w:r>
      <w:r>
        <w:t>”</w:t>
      </w:r>
      <w:r>
        <w:rPr>
          <w:rFonts w:hint="eastAsia"/>
        </w:rPr>
        <w:t>表示无要求。</w:t>
      </w:r>
    </w:p>
    <w:p w14:paraId="7341BA50" w14:textId="0A648B15" w:rsidR="00711085" w:rsidRDefault="00B12CC0" w:rsidP="00502331">
      <w:pPr>
        <w:pStyle w:val="a"/>
      </w:pPr>
      <w:r>
        <w:rPr>
          <w:rFonts w:hint="eastAsia"/>
        </w:rPr>
        <w:t>按照G</w:t>
      </w:r>
      <w:r>
        <w:t>B/</w:t>
      </w:r>
      <w:r>
        <w:rPr>
          <w:rFonts w:hint="eastAsia"/>
        </w:rPr>
        <w:t>T</w:t>
      </w:r>
      <w:r>
        <w:t xml:space="preserve"> </w:t>
      </w:r>
      <w:r>
        <w:rPr>
          <w:rFonts w:hint="eastAsia"/>
        </w:rPr>
        <w:t>51301-2018第4.3.5条规定要求，</w:t>
      </w:r>
      <w:r w:rsidR="00502331">
        <w:rPr>
          <w:rFonts w:hint="eastAsia"/>
        </w:rPr>
        <w:t>产品类模型单元的几何表达精度，应满足</w:t>
      </w:r>
      <w:r>
        <w:rPr>
          <w:rFonts w:hint="eastAsia"/>
        </w:rPr>
        <w:t>产品及高精度渲染展示、产品管理、制造加工等识别需求的几何表达精度。但是出于对产品供应商核心商业机密的保护，G</w:t>
      </w:r>
      <w:r>
        <w:t>4</w:t>
      </w:r>
      <w:r>
        <w:rPr>
          <w:rFonts w:hint="eastAsia"/>
        </w:rPr>
        <w:t>等级的几何表达精度要求，要求能够精确识别主要产品零部件。</w:t>
      </w:r>
    </w:p>
    <w:p w14:paraId="3D84D84E" w14:textId="310F7D7B" w:rsidR="00423164" w:rsidRDefault="00327476" w:rsidP="00423164">
      <w:pPr>
        <w:pStyle w:val="3-"/>
      </w:pPr>
      <w:r>
        <w:rPr>
          <w:rFonts w:hint="eastAsia"/>
        </w:rPr>
        <w:t>同一模型的不同几何表达精度的模型单元</w:t>
      </w:r>
      <w:r w:rsidR="00423164">
        <w:rPr>
          <w:rFonts w:hint="eastAsia"/>
        </w:rPr>
        <w:t>存储在同一个电子文件中时，各模型单元的定位基点应相同。</w:t>
      </w:r>
    </w:p>
    <w:p w14:paraId="1CCCD1BA" w14:textId="49597769" w:rsidR="00423164" w:rsidRDefault="00054285" w:rsidP="00DB545C">
      <w:pPr>
        <w:pStyle w:val="3-"/>
      </w:pPr>
      <w:r>
        <w:rPr>
          <w:rFonts w:hint="eastAsia"/>
        </w:rPr>
        <w:t>同一模型的</w:t>
      </w:r>
      <w:r w:rsidR="00327476">
        <w:rPr>
          <w:rFonts w:hint="eastAsia"/>
        </w:rPr>
        <w:t>不同</w:t>
      </w:r>
      <w:r w:rsidR="00423164">
        <w:rPr>
          <w:rFonts w:hint="eastAsia"/>
        </w:rPr>
        <w:t>几何表达精度的模型单元分别存储在不同文件时，各文件</w:t>
      </w:r>
      <w:r>
        <w:rPr>
          <w:rFonts w:hint="eastAsia"/>
        </w:rPr>
        <w:t>应保存在同一文件夹内，</w:t>
      </w:r>
      <w:r w:rsidR="00DB545C">
        <w:rPr>
          <w:rFonts w:hint="eastAsia"/>
        </w:rPr>
        <w:t>并应分别</w:t>
      </w:r>
      <w:r w:rsidR="003E6E25">
        <w:rPr>
          <w:rFonts w:hint="eastAsia"/>
        </w:rPr>
        <w:t>建立相同的与</w:t>
      </w:r>
      <w:r w:rsidR="00DB545C">
        <w:rPr>
          <w:rFonts w:hint="eastAsia"/>
        </w:rPr>
        <w:t>关联文件和说明文件</w:t>
      </w:r>
      <w:r w:rsidR="003E6E25">
        <w:rPr>
          <w:rFonts w:hint="eastAsia"/>
        </w:rPr>
        <w:t>的</w:t>
      </w:r>
      <w:r w:rsidR="00DB545C">
        <w:rPr>
          <w:rFonts w:hint="eastAsia"/>
        </w:rPr>
        <w:t>关联关系。</w:t>
      </w:r>
    </w:p>
    <w:p w14:paraId="71FD1DFA" w14:textId="32565FD8" w:rsidR="0032658C" w:rsidRDefault="00786A4D" w:rsidP="0032658C">
      <w:pPr>
        <w:pStyle w:val="3-"/>
      </w:pPr>
      <w:r>
        <w:rPr>
          <w:rFonts w:hint="eastAsia"/>
        </w:rPr>
        <w:lastRenderedPageBreak/>
        <w:t>几何表达精度为G</w:t>
      </w:r>
      <w:r>
        <w:t>1</w:t>
      </w:r>
      <w:r>
        <w:rPr>
          <w:rFonts w:hint="eastAsia"/>
        </w:rPr>
        <w:t>～G3的模型单元，</w:t>
      </w:r>
      <w:r w:rsidR="000B025B">
        <w:rPr>
          <w:rFonts w:hint="eastAsia"/>
        </w:rPr>
        <w:t>颜色表达</w:t>
      </w:r>
      <w:r w:rsidR="0032658C">
        <w:rPr>
          <w:rFonts w:hint="eastAsia"/>
        </w:rPr>
        <w:t>宜符合现行行业标准《建筑工程设计信息模型制图标准》JGJ</w:t>
      </w:r>
      <w:r w:rsidR="0032658C">
        <w:t>/</w:t>
      </w:r>
      <w:r w:rsidR="0032658C">
        <w:rPr>
          <w:rFonts w:hint="eastAsia"/>
        </w:rPr>
        <w:t>T</w:t>
      </w:r>
      <w:r w:rsidR="0032658C">
        <w:t xml:space="preserve"> 448</w:t>
      </w:r>
      <w:r w:rsidR="0032658C">
        <w:rPr>
          <w:rFonts w:hint="eastAsia"/>
        </w:rPr>
        <w:t>的有关规定</w:t>
      </w:r>
      <w:r>
        <w:rPr>
          <w:rFonts w:hint="eastAsia"/>
        </w:rPr>
        <w:t>，几何</w:t>
      </w:r>
      <w:r>
        <w:rPr>
          <w:rFonts w:hint="eastAsia"/>
          <w:lang w:val="zh-CN"/>
        </w:rPr>
        <w:t>表达精度为G</w:t>
      </w:r>
      <w:r>
        <w:rPr>
          <w:lang w:val="zh-CN"/>
        </w:rPr>
        <w:t>4</w:t>
      </w:r>
      <w:r>
        <w:rPr>
          <w:rFonts w:hint="eastAsia"/>
          <w:lang w:val="zh-CN"/>
        </w:rPr>
        <w:t>的产品类模型单元，颜色表达应与实际产品相近</w:t>
      </w:r>
      <w:r w:rsidR="0032658C">
        <w:rPr>
          <w:rFonts w:hint="eastAsia"/>
        </w:rPr>
        <w:t>。</w:t>
      </w:r>
    </w:p>
    <w:p w14:paraId="0A53A91B" w14:textId="0F2DBD80" w:rsidR="00C400CD" w:rsidRPr="00C35D75" w:rsidRDefault="00E53F50" w:rsidP="00C400CD">
      <w:pPr>
        <w:pStyle w:val="3-"/>
      </w:pPr>
      <w:r w:rsidRPr="00C400CD">
        <w:rPr>
          <w:rFonts w:hint="eastAsia"/>
        </w:rPr>
        <w:t>模型单元的属性信息</w:t>
      </w:r>
      <w:r w:rsidR="00DC1E0E">
        <w:rPr>
          <w:rFonts w:hint="eastAsia"/>
        </w:rPr>
        <w:t>宜</w:t>
      </w:r>
      <w:r w:rsidR="00C037F6" w:rsidRPr="00C400CD">
        <w:rPr>
          <w:rFonts w:hint="eastAsia"/>
        </w:rPr>
        <w:t>以</w:t>
      </w:r>
      <w:r w:rsidR="008E2712">
        <w:rPr>
          <w:rFonts w:hint="eastAsia"/>
        </w:rPr>
        <w:t>数据库的形式与模型</w:t>
      </w:r>
      <w:r w:rsidR="00924369">
        <w:rPr>
          <w:rFonts w:hint="eastAsia"/>
        </w:rPr>
        <w:t>几何形体关联，当确有困难时，</w:t>
      </w:r>
      <w:r w:rsidR="00DC1E0E">
        <w:rPr>
          <w:rFonts w:hint="eastAsia"/>
        </w:rPr>
        <w:t>应</w:t>
      </w:r>
      <w:r w:rsidR="005C5C73">
        <w:rPr>
          <w:rFonts w:hint="eastAsia"/>
        </w:rPr>
        <w:t>列出</w:t>
      </w:r>
      <w:r w:rsidR="005C5C73" w:rsidRPr="00C400CD">
        <w:rPr>
          <w:rFonts w:hint="eastAsia"/>
        </w:rPr>
        <w:t>属性信息表</w:t>
      </w:r>
      <w:r w:rsidR="005C5C73">
        <w:rPr>
          <w:rFonts w:hint="eastAsia"/>
        </w:rPr>
        <w:t>，并</w:t>
      </w:r>
      <w:r w:rsidR="00DC1E0E">
        <w:rPr>
          <w:rFonts w:hint="eastAsia"/>
        </w:rPr>
        <w:t>以</w:t>
      </w:r>
      <w:r w:rsidR="00DC1E0E" w:rsidRPr="00F10165">
        <w:rPr>
          <w:rFonts w:hint="eastAsia"/>
        </w:rPr>
        <w:t>表</w:t>
      </w:r>
      <w:r w:rsidR="00DC1E0E" w:rsidRPr="00F10165">
        <w:t>格文本文件</w:t>
      </w:r>
      <w:r w:rsidR="00DC1E0E" w:rsidRPr="00C400CD">
        <w:rPr>
          <w:rFonts w:hint="eastAsia"/>
        </w:rPr>
        <w:t>呈现</w:t>
      </w:r>
      <w:r w:rsidR="00B63078">
        <w:rPr>
          <w:rFonts w:hint="eastAsia"/>
          <w:lang w:val="en-CA"/>
        </w:rPr>
        <w:t>。</w:t>
      </w:r>
    </w:p>
    <w:p w14:paraId="68CB8282" w14:textId="54819E28" w:rsidR="00C35D75" w:rsidRPr="00DE570D" w:rsidRDefault="00BC5CF1" w:rsidP="00C35D75">
      <w:pPr>
        <w:pStyle w:val="a"/>
      </w:pPr>
      <w:r>
        <w:rPr>
          <w:rFonts w:hint="eastAsia"/>
        </w:rPr>
        <w:t>随着技术的发展和市场需求，越来越多的使用需求反馈模型单元的属性信息与几何信息不要进行绑定，这样对模型的几何信息、属性信息可以进行分开维护，对浏览、查找、使用具有更强的灵活性。所以属性信息以数据库形式关联是目前最优的处理方式。</w:t>
      </w:r>
    </w:p>
    <w:p w14:paraId="2F9E2AAA" w14:textId="3270A6CB" w:rsidR="00DE570D" w:rsidRDefault="00DE570D" w:rsidP="00DE570D">
      <w:pPr>
        <w:pStyle w:val="3-"/>
      </w:pPr>
      <w:bookmarkStart w:id="84" w:name="_Ref61116525"/>
      <w:r>
        <w:rPr>
          <w:rFonts w:hint="eastAsia"/>
        </w:rPr>
        <w:t>资源库交付物的代码及类别应符合表</w:t>
      </w:r>
      <w:r w:rsidR="00BA3548">
        <w:fldChar w:fldCharType="begin"/>
      </w:r>
      <w:r w:rsidR="00BA3548">
        <w:instrText xml:space="preserve"> </w:instrText>
      </w:r>
      <w:r w:rsidR="00BA3548">
        <w:rPr>
          <w:rFonts w:hint="eastAsia"/>
        </w:rPr>
        <w:instrText>REF _Ref61116525 \r \h</w:instrText>
      </w:r>
      <w:r w:rsidR="00BA3548">
        <w:instrText xml:space="preserve"> </w:instrText>
      </w:r>
      <w:r w:rsidR="00BA3548">
        <w:fldChar w:fldCharType="separate"/>
      </w:r>
      <w:r w:rsidR="00BA3548">
        <w:t>7. 1. 9</w:t>
      </w:r>
      <w:r w:rsidR="00BA3548">
        <w:fldChar w:fldCharType="end"/>
      </w:r>
      <w:r>
        <w:rPr>
          <w:rFonts w:hint="eastAsia"/>
        </w:rPr>
        <w:t>的要求。</w:t>
      </w:r>
      <w:bookmarkEnd w:id="84"/>
    </w:p>
    <w:p w14:paraId="61D79991" w14:textId="6D182939" w:rsidR="00DE570D" w:rsidRPr="00C4639D" w:rsidRDefault="00DE570D" w:rsidP="00DE570D">
      <w:pPr>
        <w:keepNext/>
        <w:ind w:firstLine="426"/>
        <w:jc w:val="center"/>
        <w:outlineLvl w:val="0"/>
        <w:rPr>
          <w:rFonts w:asciiTheme="majorHAnsi" w:eastAsia="黑体" w:hAnsiTheme="majorHAnsi" w:cstheme="majorBidi"/>
          <w:sz w:val="20"/>
          <w:szCs w:val="20"/>
        </w:rPr>
      </w:pPr>
      <w:r w:rsidRPr="00C4639D">
        <w:rPr>
          <w:rFonts w:asciiTheme="majorHAnsi" w:eastAsia="黑体" w:hAnsiTheme="majorHAnsi" w:cstheme="majorBidi"/>
          <w:sz w:val="20"/>
          <w:szCs w:val="20"/>
        </w:rPr>
        <w:t>表</w:t>
      </w:r>
      <w:r w:rsidRPr="00C4639D">
        <w:rPr>
          <w:rFonts w:asciiTheme="majorHAnsi" w:eastAsia="黑体" w:hAnsiTheme="majorHAnsi" w:cstheme="majorBidi"/>
          <w:sz w:val="20"/>
          <w:szCs w:val="20"/>
        </w:rPr>
        <w:t xml:space="preserve"> </w:t>
      </w:r>
      <w:r w:rsidR="00BA3548" w:rsidRPr="00BA3548">
        <w:rPr>
          <w:rFonts w:asciiTheme="majorHAnsi" w:eastAsia="黑体" w:hAnsiTheme="majorHAnsi" w:cstheme="majorBidi"/>
          <w:sz w:val="20"/>
          <w:szCs w:val="20"/>
        </w:rPr>
        <w:fldChar w:fldCharType="begin"/>
      </w:r>
      <w:r w:rsidR="00BA3548" w:rsidRPr="00BA3548">
        <w:rPr>
          <w:rFonts w:asciiTheme="majorHAnsi" w:eastAsia="黑体" w:hAnsiTheme="majorHAnsi" w:cstheme="majorBidi"/>
          <w:sz w:val="20"/>
          <w:szCs w:val="20"/>
        </w:rPr>
        <w:instrText xml:space="preserve"> </w:instrText>
      </w:r>
      <w:r w:rsidR="00BA3548" w:rsidRPr="00BA3548">
        <w:rPr>
          <w:rFonts w:asciiTheme="majorHAnsi" w:eastAsia="黑体" w:hAnsiTheme="majorHAnsi" w:cstheme="majorBidi" w:hint="eastAsia"/>
          <w:sz w:val="20"/>
          <w:szCs w:val="20"/>
        </w:rPr>
        <w:instrText>REF _Ref61116525 \r \h</w:instrText>
      </w:r>
      <w:r w:rsidR="00BA3548" w:rsidRPr="00BA3548">
        <w:rPr>
          <w:rFonts w:asciiTheme="majorHAnsi" w:eastAsia="黑体" w:hAnsiTheme="majorHAnsi" w:cstheme="majorBidi"/>
          <w:sz w:val="20"/>
          <w:szCs w:val="20"/>
        </w:rPr>
        <w:instrText xml:space="preserve"> </w:instrText>
      </w:r>
      <w:r w:rsidR="00BA3548">
        <w:rPr>
          <w:rFonts w:asciiTheme="majorHAnsi" w:eastAsia="黑体" w:hAnsiTheme="majorHAnsi" w:cstheme="majorBidi"/>
          <w:sz w:val="20"/>
          <w:szCs w:val="20"/>
        </w:rPr>
        <w:instrText xml:space="preserve"> \* MERGEFORMAT </w:instrText>
      </w:r>
      <w:r w:rsidR="00BA3548" w:rsidRPr="00BA3548">
        <w:rPr>
          <w:rFonts w:asciiTheme="majorHAnsi" w:eastAsia="黑体" w:hAnsiTheme="majorHAnsi" w:cstheme="majorBidi"/>
          <w:sz w:val="20"/>
          <w:szCs w:val="20"/>
        </w:rPr>
      </w:r>
      <w:r w:rsidR="00BA3548" w:rsidRPr="00BA3548">
        <w:rPr>
          <w:rFonts w:asciiTheme="majorHAnsi" w:eastAsia="黑体" w:hAnsiTheme="majorHAnsi" w:cstheme="majorBidi"/>
          <w:sz w:val="20"/>
          <w:szCs w:val="20"/>
        </w:rPr>
        <w:fldChar w:fldCharType="separate"/>
      </w:r>
      <w:r w:rsidR="00BA3548" w:rsidRPr="00BA3548">
        <w:rPr>
          <w:rFonts w:asciiTheme="majorHAnsi" w:eastAsia="黑体" w:hAnsiTheme="majorHAnsi" w:cstheme="majorBidi"/>
          <w:sz w:val="20"/>
          <w:szCs w:val="20"/>
        </w:rPr>
        <w:t>7. 1. 9</w:t>
      </w:r>
      <w:r w:rsidR="00BA3548" w:rsidRPr="00BA3548">
        <w:rPr>
          <w:rFonts w:asciiTheme="majorHAnsi" w:eastAsia="黑体" w:hAnsiTheme="majorHAnsi" w:cstheme="majorBidi"/>
          <w:sz w:val="20"/>
          <w:szCs w:val="20"/>
        </w:rPr>
        <w:fldChar w:fldCharType="end"/>
      </w:r>
      <w:r w:rsidR="00584E4B">
        <w:rPr>
          <w:rFonts w:asciiTheme="majorHAnsi" w:eastAsia="黑体" w:hAnsiTheme="majorHAnsi" w:cstheme="majorBidi"/>
          <w:sz w:val="20"/>
          <w:szCs w:val="20"/>
        </w:rPr>
        <w:t xml:space="preserve"> </w:t>
      </w:r>
      <w:r w:rsidRPr="00C4639D">
        <w:rPr>
          <w:rFonts w:asciiTheme="majorHAnsi" w:eastAsia="黑体" w:hAnsiTheme="majorHAnsi" w:cstheme="majorBidi"/>
          <w:sz w:val="20"/>
          <w:szCs w:val="20"/>
        </w:rPr>
        <w:t>交付物</w:t>
      </w:r>
      <w:r w:rsidRPr="00C4639D">
        <w:rPr>
          <w:rFonts w:asciiTheme="majorHAnsi" w:eastAsia="黑体" w:hAnsiTheme="majorHAnsi" w:cstheme="majorBidi" w:hint="eastAsia"/>
          <w:sz w:val="20"/>
          <w:szCs w:val="20"/>
        </w:rPr>
        <w:t>的</w:t>
      </w:r>
      <w:r>
        <w:rPr>
          <w:rFonts w:asciiTheme="majorHAnsi" w:eastAsia="黑体" w:hAnsiTheme="majorHAnsi" w:cstheme="majorBidi" w:hint="eastAsia"/>
          <w:sz w:val="20"/>
          <w:szCs w:val="20"/>
        </w:rPr>
        <w:t>代码及</w:t>
      </w:r>
      <w:r w:rsidRPr="00C4639D">
        <w:rPr>
          <w:rFonts w:asciiTheme="majorHAnsi" w:eastAsia="黑体" w:hAnsiTheme="majorHAnsi" w:cstheme="majorBidi" w:hint="eastAsia"/>
          <w:sz w:val="20"/>
          <w:szCs w:val="20"/>
        </w:rPr>
        <w:t>类别</w:t>
      </w:r>
    </w:p>
    <w:tbl>
      <w:tblPr>
        <w:tblStyle w:val="17"/>
        <w:tblW w:w="0" w:type="auto"/>
        <w:jc w:val="center"/>
        <w:tblLayout w:type="fixed"/>
        <w:tblCellMar>
          <w:top w:w="57" w:type="dxa"/>
          <w:bottom w:w="57" w:type="dxa"/>
        </w:tblCellMar>
        <w:tblLook w:val="04A0" w:firstRow="1" w:lastRow="0" w:firstColumn="1" w:lastColumn="0" w:noHBand="0" w:noVBand="1"/>
      </w:tblPr>
      <w:tblGrid>
        <w:gridCol w:w="1134"/>
        <w:gridCol w:w="3402"/>
        <w:gridCol w:w="2268"/>
      </w:tblGrid>
      <w:tr w:rsidR="00DE570D" w:rsidRPr="00A063A3" w14:paraId="75729629" w14:textId="77777777" w:rsidTr="00D040DE">
        <w:trPr>
          <w:trHeight w:val="340"/>
          <w:jc w:val="center"/>
        </w:trPr>
        <w:tc>
          <w:tcPr>
            <w:tcW w:w="1134" w:type="dxa"/>
            <w:vAlign w:val="center"/>
          </w:tcPr>
          <w:p w14:paraId="272B3967" w14:textId="77777777" w:rsidR="00DE570D" w:rsidRPr="00A063A3" w:rsidRDefault="00DE570D" w:rsidP="00D040DE">
            <w:pPr>
              <w:pStyle w:val="af0"/>
            </w:pPr>
            <w:r w:rsidRPr="00A063A3">
              <w:rPr>
                <w:rFonts w:hint="eastAsia"/>
              </w:rPr>
              <w:t>代码</w:t>
            </w:r>
          </w:p>
        </w:tc>
        <w:tc>
          <w:tcPr>
            <w:tcW w:w="3402" w:type="dxa"/>
            <w:shd w:val="clear" w:color="auto" w:fill="auto"/>
            <w:vAlign w:val="center"/>
          </w:tcPr>
          <w:p w14:paraId="4045E335" w14:textId="77777777" w:rsidR="00DE570D" w:rsidRPr="00A063A3" w:rsidRDefault="00DE570D" w:rsidP="00D040DE">
            <w:pPr>
              <w:pStyle w:val="af0"/>
            </w:pPr>
            <w:r w:rsidRPr="00A063A3">
              <w:t>交付物</w:t>
            </w:r>
            <w:r w:rsidRPr="00A063A3">
              <w:rPr>
                <w:rFonts w:hint="eastAsia"/>
              </w:rPr>
              <w:t>的类别</w:t>
            </w:r>
          </w:p>
        </w:tc>
        <w:tc>
          <w:tcPr>
            <w:tcW w:w="2268" w:type="dxa"/>
            <w:shd w:val="clear" w:color="auto" w:fill="auto"/>
            <w:vAlign w:val="center"/>
          </w:tcPr>
          <w:p w14:paraId="542A4A56" w14:textId="77777777" w:rsidR="00DE570D" w:rsidRPr="00A063A3" w:rsidRDefault="00DE570D" w:rsidP="00D040DE">
            <w:pPr>
              <w:pStyle w:val="af0"/>
            </w:pPr>
            <w:r>
              <w:rPr>
                <w:rFonts w:hint="eastAsia"/>
              </w:rPr>
              <w:t>备注</w:t>
            </w:r>
          </w:p>
        </w:tc>
      </w:tr>
      <w:tr w:rsidR="00DE570D" w:rsidRPr="00A063A3" w14:paraId="5F8BEED3" w14:textId="77777777" w:rsidTr="00D040DE">
        <w:trPr>
          <w:trHeight w:val="340"/>
          <w:jc w:val="center"/>
        </w:trPr>
        <w:tc>
          <w:tcPr>
            <w:tcW w:w="1134" w:type="dxa"/>
            <w:vAlign w:val="center"/>
          </w:tcPr>
          <w:p w14:paraId="47F7A9B1" w14:textId="77777777" w:rsidR="00DE570D" w:rsidRPr="00A063A3" w:rsidRDefault="00DE570D" w:rsidP="00D040DE">
            <w:pPr>
              <w:pStyle w:val="af0"/>
            </w:pPr>
            <w:r w:rsidRPr="00A063A3">
              <w:rPr>
                <w:rFonts w:hint="eastAsia"/>
              </w:rPr>
              <w:t>D1</w:t>
            </w:r>
          </w:p>
        </w:tc>
        <w:tc>
          <w:tcPr>
            <w:tcW w:w="3402" w:type="dxa"/>
            <w:vAlign w:val="center"/>
          </w:tcPr>
          <w:p w14:paraId="0335BC74" w14:textId="77777777" w:rsidR="00DE570D" w:rsidRPr="00A063A3" w:rsidRDefault="00DE570D" w:rsidP="00D040DE">
            <w:pPr>
              <w:pStyle w:val="af0"/>
            </w:pPr>
            <w:r>
              <w:t>建筑信息模型</w:t>
            </w:r>
          </w:p>
        </w:tc>
        <w:tc>
          <w:tcPr>
            <w:tcW w:w="2268" w:type="dxa"/>
            <w:vAlign w:val="center"/>
          </w:tcPr>
          <w:p w14:paraId="3F8B56C1" w14:textId="2943032E" w:rsidR="00DE570D" w:rsidRPr="00A063A3" w:rsidRDefault="00BA3548" w:rsidP="00D040DE">
            <w:pPr>
              <w:pStyle w:val="af0"/>
            </w:pPr>
            <w:r>
              <w:rPr>
                <w:rFonts w:hint="eastAsia"/>
              </w:rPr>
              <w:t>▲</w:t>
            </w:r>
          </w:p>
        </w:tc>
      </w:tr>
      <w:tr w:rsidR="00DE570D" w:rsidRPr="00A063A3" w14:paraId="7711A52A" w14:textId="77777777" w:rsidTr="00D040DE">
        <w:trPr>
          <w:trHeight w:val="340"/>
          <w:jc w:val="center"/>
        </w:trPr>
        <w:tc>
          <w:tcPr>
            <w:tcW w:w="1134" w:type="dxa"/>
            <w:vAlign w:val="center"/>
          </w:tcPr>
          <w:p w14:paraId="1655F4CA" w14:textId="77777777" w:rsidR="00DE570D" w:rsidRPr="00A063A3" w:rsidRDefault="00DE570D" w:rsidP="00D040DE">
            <w:pPr>
              <w:pStyle w:val="af0"/>
            </w:pPr>
            <w:r w:rsidRPr="00A063A3">
              <w:rPr>
                <w:rFonts w:hint="eastAsia"/>
              </w:rPr>
              <w:t>D2</w:t>
            </w:r>
          </w:p>
        </w:tc>
        <w:tc>
          <w:tcPr>
            <w:tcW w:w="3402" w:type="dxa"/>
            <w:vAlign w:val="center"/>
          </w:tcPr>
          <w:p w14:paraId="7A9C9E94" w14:textId="77777777" w:rsidR="00DE570D" w:rsidRPr="00A063A3" w:rsidRDefault="00DE570D" w:rsidP="00D040DE">
            <w:pPr>
              <w:pStyle w:val="af0"/>
            </w:pPr>
            <w:r>
              <w:t>属性信息表</w:t>
            </w:r>
          </w:p>
        </w:tc>
        <w:tc>
          <w:tcPr>
            <w:tcW w:w="2268" w:type="dxa"/>
            <w:vAlign w:val="center"/>
          </w:tcPr>
          <w:p w14:paraId="657C929E" w14:textId="1724D402" w:rsidR="00DE570D" w:rsidRPr="00A063A3" w:rsidRDefault="00BA3548" w:rsidP="00D040DE">
            <w:pPr>
              <w:pStyle w:val="af0"/>
            </w:pPr>
            <w:r>
              <w:rPr>
                <w:rFonts w:hint="eastAsia"/>
              </w:rPr>
              <w:t>▲</w:t>
            </w:r>
          </w:p>
        </w:tc>
      </w:tr>
      <w:tr w:rsidR="00DE570D" w:rsidRPr="00A063A3" w14:paraId="485E1499" w14:textId="77777777" w:rsidTr="00D040DE">
        <w:trPr>
          <w:trHeight w:val="340"/>
          <w:jc w:val="center"/>
        </w:trPr>
        <w:tc>
          <w:tcPr>
            <w:tcW w:w="1134" w:type="dxa"/>
            <w:vAlign w:val="center"/>
          </w:tcPr>
          <w:p w14:paraId="7AFA406E" w14:textId="77777777" w:rsidR="00DE570D" w:rsidRPr="00A063A3" w:rsidRDefault="00DE570D" w:rsidP="00D040DE">
            <w:pPr>
              <w:pStyle w:val="af0"/>
            </w:pPr>
            <w:r w:rsidRPr="00A063A3">
              <w:rPr>
                <w:rFonts w:hint="eastAsia"/>
              </w:rPr>
              <w:t>D3</w:t>
            </w:r>
          </w:p>
        </w:tc>
        <w:tc>
          <w:tcPr>
            <w:tcW w:w="3402" w:type="dxa"/>
            <w:vAlign w:val="center"/>
          </w:tcPr>
          <w:p w14:paraId="6D86A5AF" w14:textId="77777777" w:rsidR="00DE570D" w:rsidRPr="00A063A3" w:rsidRDefault="00DE570D" w:rsidP="00D040DE">
            <w:pPr>
              <w:pStyle w:val="af0"/>
            </w:pPr>
            <w:r w:rsidRPr="00CB7075">
              <w:rPr>
                <w:color w:val="auto"/>
              </w:rPr>
              <w:t>工程图纸</w:t>
            </w:r>
          </w:p>
        </w:tc>
        <w:tc>
          <w:tcPr>
            <w:tcW w:w="2268" w:type="dxa"/>
            <w:vAlign w:val="center"/>
          </w:tcPr>
          <w:p w14:paraId="618F0FCD" w14:textId="7BAD36BA" w:rsidR="00DE570D" w:rsidRPr="00A063A3" w:rsidRDefault="00BA3548" w:rsidP="00D040DE">
            <w:pPr>
              <w:pStyle w:val="af0"/>
            </w:pPr>
            <w:r>
              <w:rPr>
                <w:rFonts w:hint="eastAsia"/>
              </w:rPr>
              <w:t>△</w:t>
            </w:r>
          </w:p>
        </w:tc>
      </w:tr>
    </w:tbl>
    <w:p w14:paraId="001C78D0" w14:textId="5296BEDB" w:rsidR="00BA3548" w:rsidRDefault="00BA3548" w:rsidP="00BA3548">
      <w:pPr>
        <w:pStyle w:val="af0"/>
        <w:ind w:leftChars="472" w:left="991"/>
        <w:jc w:val="left"/>
      </w:pPr>
      <w:r>
        <w:rPr>
          <w:rFonts w:hint="eastAsia"/>
        </w:rPr>
        <w:t>注：“▲”表示应具备；“△”表示宜具备；“</w:t>
      </w:r>
      <w:r>
        <w:rPr>
          <w:rFonts w:hint="eastAsia"/>
        </w:rPr>
        <w:t>-</w:t>
      </w:r>
      <w:r>
        <w:t>”</w:t>
      </w:r>
      <w:r>
        <w:rPr>
          <w:rFonts w:hint="eastAsia"/>
        </w:rPr>
        <w:t>表示无要求。</w:t>
      </w:r>
    </w:p>
    <w:p w14:paraId="7C24A82E" w14:textId="77777777" w:rsidR="00CA11F3" w:rsidRDefault="00CA11F3" w:rsidP="00BA3548">
      <w:pPr>
        <w:pStyle w:val="af0"/>
        <w:ind w:leftChars="472" w:left="991"/>
        <w:jc w:val="left"/>
      </w:pPr>
    </w:p>
    <w:p w14:paraId="61849703" w14:textId="32BE2390" w:rsidR="003F367C" w:rsidRPr="0051231F" w:rsidRDefault="003F367C" w:rsidP="003F367C">
      <w:pPr>
        <w:pStyle w:val="3-"/>
      </w:pPr>
      <w:r w:rsidRPr="0051231F">
        <w:rPr>
          <w:rFonts w:hint="eastAsia"/>
        </w:rPr>
        <w:t>电子文件夹的名称宜由</w:t>
      </w:r>
      <w:r>
        <w:rPr>
          <w:rFonts w:hint="eastAsia"/>
        </w:rPr>
        <w:t>编号、编码</w:t>
      </w:r>
      <w:r w:rsidRPr="0051231F">
        <w:t>、</w:t>
      </w:r>
      <w:r>
        <w:rPr>
          <w:rFonts w:hint="eastAsia"/>
        </w:rPr>
        <w:t>资源</w:t>
      </w:r>
      <w:r w:rsidR="00B821C0">
        <w:rPr>
          <w:rFonts w:hint="eastAsia"/>
        </w:rPr>
        <w:t>名</w:t>
      </w:r>
      <w:r w:rsidRPr="0051231F">
        <w:rPr>
          <w:rFonts w:hint="eastAsia"/>
        </w:rPr>
        <w:t>称</w:t>
      </w:r>
      <w:r w:rsidRPr="0051231F">
        <w:t>、</w:t>
      </w:r>
      <w:r>
        <w:rPr>
          <w:rFonts w:hint="eastAsia"/>
        </w:rPr>
        <w:t>类别</w:t>
      </w:r>
      <w:r w:rsidRPr="0051231F">
        <w:t>、</w:t>
      </w:r>
      <w:r>
        <w:rPr>
          <w:rFonts w:hint="eastAsia"/>
        </w:rPr>
        <w:t>生产品牌</w:t>
      </w:r>
      <w:r w:rsidRPr="0051231F">
        <w:t>、</w:t>
      </w:r>
      <w:r>
        <w:rPr>
          <w:rFonts w:hint="eastAsia"/>
        </w:rPr>
        <w:t>产品型号、描述字段</w:t>
      </w:r>
      <w:r w:rsidRPr="0051231F">
        <w:t>组成</w:t>
      </w:r>
      <w:r>
        <w:rPr>
          <w:rFonts w:hint="eastAsia"/>
        </w:rPr>
        <w:t>，并应符合下列规定</w:t>
      </w:r>
      <w:r w:rsidRPr="0051231F">
        <w:t>：</w:t>
      </w:r>
    </w:p>
    <w:p w14:paraId="36A2447A" w14:textId="77777777" w:rsidR="003F367C" w:rsidRDefault="003F367C" w:rsidP="003F367C">
      <w:pPr>
        <w:pStyle w:val="4-"/>
        <w:rPr>
          <w:rStyle w:val="3-1"/>
          <w:rFonts w:ascii="Times New Roman" w:hAnsi="Times New Roman"/>
        </w:rPr>
      </w:pPr>
      <w:r>
        <w:rPr>
          <w:rStyle w:val="3-1"/>
          <w:rFonts w:ascii="Times New Roman" w:hAnsi="Times New Roman" w:hint="eastAsia"/>
        </w:rPr>
        <w:t>编号</w:t>
      </w:r>
      <w:r>
        <w:rPr>
          <w:rFonts w:hint="eastAsia"/>
        </w:rPr>
        <w:t>字段</w:t>
      </w:r>
      <w:r>
        <w:rPr>
          <w:rStyle w:val="3-1"/>
          <w:rFonts w:ascii="Times New Roman" w:hAnsi="Times New Roman" w:hint="eastAsia"/>
        </w:rPr>
        <w:t>应符合资源库自行制定的规则；</w:t>
      </w:r>
    </w:p>
    <w:p w14:paraId="0A29D5DD" w14:textId="3868AA8A" w:rsidR="003F367C" w:rsidRPr="00E32E1C" w:rsidRDefault="003F367C" w:rsidP="003F367C">
      <w:pPr>
        <w:pStyle w:val="4-"/>
        <w:rPr>
          <w:rStyle w:val="3-1"/>
          <w:rFonts w:ascii="Times New Roman" w:hAnsi="Times New Roman"/>
        </w:rPr>
      </w:pPr>
      <w:r>
        <w:rPr>
          <w:rStyle w:val="3-1"/>
          <w:rFonts w:ascii="Times New Roman" w:hAnsi="Times New Roman" w:hint="eastAsia"/>
        </w:rPr>
        <w:t>编码</w:t>
      </w:r>
      <w:r>
        <w:rPr>
          <w:rFonts w:hint="eastAsia"/>
        </w:rPr>
        <w:t>字段</w:t>
      </w:r>
      <w:r>
        <w:rPr>
          <w:rStyle w:val="3-1"/>
          <w:rFonts w:ascii="Times New Roman" w:hAnsi="Times New Roman" w:hint="eastAsia"/>
        </w:rPr>
        <w:t>应符合</w:t>
      </w:r>
      <w:r w:rsidRPr="008136B8">
        <w:rPr>
          <w:rStyle w:val="3-1"/>
          <w:rFonts w:ascii="Times New Roman" w:hAnsi="Times New Roman"/>
        </w:rPr>
        <w:t>现行中国房地产业协会团体标准《绿色建筑信息模型设施设备分类编码标准》</w:t>
      </w:r>
      <w:r w:rsidRPr="008136B8">
        <w:rPr>
          <w:rStyle w:val="3-1"/>
          <w:rFonts w:ascii="Times New Roman" w:hAnsi="Times New Roman"/>
        </w:rPr>
        <w:t>xxxxx</w:t>
      </w:r>
      <w:r>
        <w:rPr>
          <w:rStyle w:val="3-1"/>
          <w:rFonts w:ascii="Times New Roman" w:hAnsi="Times New Roman" w:hint="eastAsia"/>
        </w:rPr>
        <w:t>的规定</w:t>
      </w:r>
      <w:r w:rsidR="00CD720E">
        <w:rPr>
          <w:rStyle w:val="3-1"/>
          <w:rFonts w:ascii="Times New Roman" w:hAnsi="Times New Roman" w:hint="eastAsia"/>
        </w:rPr>
        <w:t>，该字段可省略；</w:t>
      </w:r>
    </w:p>
    <w:p w14:paraId="01FE3516" w14:textId="4B8EA640" w:rsidR="003F367C" w:rsidRPr="00E32E1C" w:rsidRDefault="003F367C" w:rsidP="003F367C">
      <w:pPr>
        <w:pStyle w:val="4-"/>
        <w:rPr>
          <w:rStyle w:val="3-1"/>
          <w:rFonts w:ascii="Times New Roman" w:hAnsi="Times New Roman"/>
        </w:rPr>
      </w:pPr>
      <w:r>
        <w:rPr>
          <w:rStyle w:val="3-1"/>
          <w:rFonts w:ascii="Times New Roman" w:hAnsi="Times New Roman" w:hint="eastAsia"/>
        </w:rPr>
        <w:t>资源</w:t>
      </w:r>
      <w:r w:rsidR="00B821C0">
        <w:rPr>
          <w:rStyle w:val="3-1"/>
          <w:rFonts w:ascii="Times New Roman" w:hAnsi="Times New Roman" w:hint="eastAsia"/>
        </w:rPr>
        <w:t>名</w:t>
      </w:r>
      <w:r w:rsidRPr="00E32E1C">
        <w:rPr>
          <w:rStyle w:val="3-1"/>
          <w:rFonts w:ascii="Times New Roman" w:hAnsi="Times New Roman"/>
        </w:rPr>
        <w:t>称</w:t>
      </w:r>
      <w:r>
        <w:rPr>
          <w:rFonts w:hint="eastAsia"/>
        </w:rPr>
        <w:t>字段</w:t>
      </w:r>
      <w:r>
        <w:rPr>
          <w:rStyle w:val="3-1"/>
          <w:rFonts w:ascii="Times New Roman" w:hAnsi="Times New Roman" w:hint="eastAsia"/>
        </w:rPr>
        <w:t>应以中文</w:t>
      </w:r>
      <w:r w:rsidR="00164730">
        <w:rPr>
          <w:rStyle w:val="3-1"/>
          <w:rFonts w:ascii="Times New Roman" w:hAnsi="Times New Roman" w:hint="eastAsia"/>
        </w:rPr>
        <w:t>短语</w:t>
      </w:r>
      <w:r>
        <w:rPr>
          <w:rStyle w:val="3-1"/>
          <w:rFonts w:ascii="Times New Roman" w:hAnsi="Times New Roman" w:hint="eastAsia"/>
        </w:rPr>
        <w:t>表示</w:t>
      </w:r>
      <w:r w:rsidR="00164730">
        <w:rPr>
          <w:rStyle w:val="3-1"/>
          <w:rFonts w:ascii="Times New Roman" w:hAnsi="Times New Roman" w:hint="eastAsia"/>
        </w:rPr>
        <w:t>资源的最显著特征</w:t>
      </w:r>
      <w:r w:rsidR="001002E9">
        <w:rPr>
          <w:rStyle w:val="3-1"/>
          <w:rFonts w:ascii="Times New Roman" w:hAnsi="Times New Roman" w:hint="eastAsia"/>
        </w:rPr>
        <w:t>，当编码字段存在时，本字段应与编码所对应的中文字段一致</w:t>
      </w:r>
      <w:r w:rsidRPr="00E32E1C">
        <w:rPr>
          <w:rStyle w:val="3-1"/>
          <w:rFonts w:ascii="Times New Roman" w:hAnsi="Times New Roman" w:hint="eastAsia"/>
        </w:rPr>
        <w:t>；</w:t>
      </w:r>
    </w:p>
    <w:p w14:paraId="10475081" w14:textId="29F267F0" w:rsidR="003F367C" w:rsidRPr="00E32E1C" w:rsidRDefault="003F367C" w:rsidP="003F367C">
      <w:pPr>
        <w:pStyle w:val="4-"/>
        <w:rPr>
          <w:rStyle w:val="3-1"/>
          <w:rFonts w:ascii="Times New Roman" w:hAnsi="Times New Roman"/>
        </w:rPr>
      </w:pPr>
      <w:r>
        <w:rPr>
          <w:rStyle w:val="3-1"/>
          <w:rFonts w:ascii="Times New Roman" w:hAnsi="Times New Roman" w:hint="eastAsia"/>
        </w:rPr>
        <w:t>类别</w:t>
      </w:r>
      <w:r>
        <w:rPr>
          <w:rFonts w:hint="eastAsia"/>
        </w:rPr>
        <w:t>字段</w:t>
      </w:r>
      <w:r>
        <w:rPr>
          <w:rStyle w:val="3-1"/>
          <w:rFonts w:ascii="Times New Roman" w:hAnsi="Times New Roman" w:hint="eastAsia"/>
        </w:rPr>
        <w:t>应根据设施设备信息模型类别选取为“通用类”或“产品类”</w:t>
      </w:r>
      <w:r w:rsidR="00F342D1">
        <w:rPr>
          <w:rStyle w:val="3-1"/>
          <w:rFonts w:ascii="Times New Roman" w:hAnsi="Times New Roman" w:hint="eastAsia"/>
        </w:rPr>
        <w:t>，该字段可省略</w:t>
      </w:r>
      <w:r w:rsidRPr="00E32E1C">
        <w:rPr>
          <w:rStyle w:val="3-1"/>
          <w:rFonts w:ascii="Times New Roman" w:hAnsi="Times New Roman"/>
        </w:rPr>
        <w:t>；</w:t>
      </w:r>
    </w:p>
    <w:p w14:paraId="1AE83198" w14:textId="77777777" w:rsidR="003F367C" w:rsidRPr="00E32E1C" w:rsidRDefault="003F367C" w:rsidP="003F367C">
      <w:pPr>
        <w:pStyle w:val="4-"/>
        <w:rPr>
          <w:rStyle w:val="3-1"/>
          <w:rFonts w:ascii="Times New Roman" w:hAnsi="Times New Roman"/>
        </w:rPr>
      </w:pPr>
      <w:r>
        <w:rPr>
          <w:rStyle w:val="3-1"/>
          <w:rFonts w:ascii="Times New Roman" w:hAnsi="Times New Roman" w:hint="eastAsia"/>
        </w:rPr>
        <w:t>生产品牌</w:t>
      </w:r>
      <w:r>
        <w:rPr>
          <w:rFonts w:hint="eastAsia"/>
        </w:rPr>
        <w:t>字段</w:t>
      </w:r>
      <w:r>
        <w:rPr>
          <w:rStyle w:val="3-1"/>
          <w:rFonts w:ascii="Times New Roman" w:hAnsi="Times New Roman" w:hint="eastAsia"/>
        </w:rPr>
        <w:t>应表示为依法注册的产品品牌全称，通用类产品可省略本字段</w:t>
      </w:r>
      <w:r w:rsidRPr="00E32E1C">
        <w:rPr>
          <w:rStyle w:val="3-1"/>
          <w:rFonts w:ascii="Times New Roman" w:hAnsi="Times New Roman" w:hint="eastAsia"/>
        </w:rPr>
        <w:t>；</w:t>
      </w:r>
    </w:p>
    <w:p w14:paraId="58C35EB2" w14:textId="77777777" w:rsidR="003F367C" w:rsidRPr="00E32E1C" w:rsidRDefault="003F367C" w:rsidP="003F367C">
      <w:pPr>
        <w:pStyle w:val="4-"/>
        <w:rPr>
          <w:rStyle w:val="3-1"/>
          <w:rFonts w:ascii="Times New Roman" w:hAnsi="Times New Roman"/>
        </w:rPr>
      </w:pPr>
      <w:r>
        <w:rPr>
          <w:rStyle w:val="3-1"/>
          <w:rFonts w:ascii="Times New Roman" w:hAnsi="Times New Roman" w:hint="eastAsia"/>
        </w:rPr>
        <w:t>产品型号</w:t>
      </w:r>
      <w:r>
        <w:rPr>
          <w:rFonts w:hint="eastAsia"/>
        </w:rPr>
        <w:t>字段</w:t>
      </w:r>
      <w:r>
        <w:rPr>
          <w:rStyle w:val="3-1"/>
          <w:rFonts w:ascii="Times New Roman" w:hAnsi="Times New Roman" w:hint="eastAsia"/>
        </w:rPr>
        <w:t>应表示为依法注册的产品型号全称，通用类产品可省略本字段</w:t>
      </w:r>
      <w:r w:rsidRPr="00E32E1C">
        <w:rPr>
          <w:rStyle w:val="3-1"/>
          <w:rFonts w:ascii="Times New Roman" w:hAnsi="Times New Roman" w:hint="eastAsia"/>
        </w:rPr>
        <w:t>；</w:t>
      </w:r>
    </w:p>
    <w:p w14:paraId="5A14C1A2" w14:textId="1C1EF6EA" w:rsidR="003F367C" w:rsidRDefault="003F367C" w:rsidP="003F367C">
      <w:pPr>
        <w:pStyle w:val="4-"/>
        <w:rPr>
          <w:rStyle w:val="3-1"/>
          <w:rFonts w:ascii="Times New Roman" w:hAnsi="Times New Roman"/>
        </w:rPr>
      </w:pPr>
      <w:r>
        <w:rPr>
          <w:rStyle w:val="3-1"/>
          <w:rFonts w:ascii="Times New Roman" w:hAnsi="Times New Roman" w:hint="eastAsia"/>
        </w:rPr>
        <w:t>描述</w:t>
      </w:r>
      <w:r>
        <w:rPr>
          <w:rFonts w:hint="eastAsia"/>
        </w:rPr>
        <w:t>字段</w:t>
      </w:r>
      <w:r>
        <w:rPr>
          <w:rStyle w:val="3-1"/>
          <w:rFonts w:ascii="Times New Roman" w:hAnsi="Times New Roman" w:hint="eastAsia"/>
        </w:rPr>
        <w:t>作为补充信息可自定义。</w:t>
      </w:r>
    </w:p>
    <w:p w14:paraId="6AF31CDD" w14:textId="0649CD0E" w:rsidR="00F237D1" w:rsidRDefault="00F237D1" w:rsidP="00F237D1">
      <w:pPr>
        <w:pStyle w:val="a"/>
        <w:rPr>
          <w:rStyle w:val="3-1"/>
          <w:rFonts w:ascii="Times New Roman" w:hAnsi="Times New Roman"/>
        </w:rPr>
      </w:pPr>
      <w:r>
        <w:rPr>
          <w:rStyle w:val="3-1"/>
          <w:rFonts w:ascii="Times New Roman" w:hAnsi="Times New Roman" w:hint="eastAsia"/>
        </w:rPr>
        <w:t>电子文件夹作为交付文件的打包容器，他的命名应符合</w:t>
      </w:r>
      <w:r>
        <w:rPr>
          <w:rStyle w:val="3-1"/>
          <w:rFonts w:ascii="Times New Roman" w:hAnsi="Times New Roman" w:hint="eastAsia"/>
        </w:rPr>
        <w:t>7.1.10</w:t>
      </w:r>
      <w:r>
        <w:rPr>
          <w:rStyle w:val="3-1"/>
          <w:rFonts w:ascii="Times New Roman" w:hAnsi="Times New Roman" w:hint="eastAsia"/>
        </w:rPr>
        <w:t>的规定，准确描述交付物的核心内容。</w:t>
      </w:r>
    </w:p>
    <w:p w14:paraId="584C48C8" w14:textId="176C8D3C" w:rsidR="00F237D1" w:rsidRPr="00F237D1" w:rsidRDefault="00F237D1" w:rsidP="00F237D1">
      <w:pPr>
        <w:pStyle w:val="af4"/>
        <w:rPr>
          <w:lang w:val="zh-CN"/>
        </w:rPr>
      </w:pPr>
      <w:r>
        <w:rPr>
          <w:rFonts w:hint="eastAsia"/>
          <w:lang w:val="zh-CN"/>
        </w:rPr>
        <w:t>完整的交付文件包中，应包括模型单元文件、关联文件、说明文件。7.1.11~7.1.13对三种类型的交付文件命名做了相关规定。</w:t>
      </w:r>
    </w:p>
    <w:p w14:paraId="23000BAB" w14:textId="63202645" w:rsidR="002218C1" w:rsidRPr="008C2AC9" w:rsidRDefault="002218C1" w:rsidP="002218C1">
      <w:pPr>
        <w:pStyle w:val="3-"/>
        <w:rPr>
          <w:lang w:val="zh-CN"/>
        </w:rPr>
      </w:pPr>
      <w:r>
        <w:rPr>
          <w:rFonts w:hint="eastAsia"/>
          <w:lang w:val="zh-CN"/>
        </w:rPr>
        <w:lastRenderedPageBreak/>
        <w:t>模型单元电子文件</w:t>
      </w:r>
      <w:r w:rsidRPr="0051231F">
        <w:rPr>
          <w:rFonts w:hint="eastAsia"/>
        </w:rPr>
        <w:t>的名称宜由</w:t>
      </w:r>
      <w:r>
        <w:rPr>
          <w:rFonts w:hint="eastAsia"/>
        </w:rPr>
        <w:t>编号、编码</w:t>
      </w:r>
      <w:r w:rsidRPr="0051231F">
        <w:t>、</w:t>
      </w:r>
      <w:r>
        <w:rPr>
          <w:rFonts w:hint="eastAsia"/>
        </w:rPr>
        <w:t>资源</w:t>
      </w:r>
      <w:r w:rsidR="00B821C0">
        <w:rPr>
          <w:rFonts w:hint="eastAsia"/>
        </w:rPr>
        <w:t>名</w:t>
      </w:r>
      <w:r w:rsidRPr="0051231F">
        <w:rPr>
          <w:rFonts w:hint="eastAsia"/>
        </w:rPr>
        <w:t>称</w:t>
      </w:r>
      <w:r w:rsidRPr="0051231F">
        <w:t>、</w:t>
      </w:r>
      <w:r>
        <w:rPr>
          <w:rFonts w:hint="eastAsia"/>
        </w:rPr>
        <w:t>生产品牌</w:t>
      </w:r>
      <w:r w:rsidRPr="0051231F">
        <w:t>、</w:t>
      </w:r>
      <w:r>
        <w:rPr>
          <w:rFonts w:hint="eastAsia"/>
        </w:rPr>
        <w:t>产品型号、模型单元简称、描述字段</w:t>
      </w:r>
      <w:r w:rsidRPr="0051231F">
        <w:t>组成</w:t>
      </w:r>
      <w:r>
        <w:rPr>
          <w:rFonts w:hint="eastAsia"/>
        </w:rPr>
        <w:t>，并应符合下列规定：</w:t>
      </w:r>
    </w:p>
    <w:p w14:paraId="53CC76DC" w14:textId="5ACD352F" w:rsidR="002218C1" w:rsidRDefault="002218C1" w:rsidP="002218C1">
      <w:pPr>
        <w:pStyle w:val="4-"/>
      </w:pPr>
      <w:r>
        <w:rPr>
          <w:rFonts w:hint="eastAsia"/>
        </w:rPr>
        <w:t>编号、编码</w:t>
      </w:r>
      <w:r w:rsidRPr="0051231F">
        <w:t>、</w:t>
      </w:r>
      <w:r>
        <w:rPr>
          <w:rFonts w:hint="eastAsia"/>
        </w:rPr>
        <w:t>资源</w:t>
      </w:r>
      <w:r w:rsidR="00B821C0">
        <w:rPr>
          <w:rFonts w:hint="eastAsia"/>
        </w:rPr>
        <w:t>名</w:t>
      </w:r>
      <w:r w:rsidRPr="0051231F">
        <w:rPr>
          <w:rFonts w:hint="eastAsia"/>
        </w:rPr>
        <w:t>称</w:t>
      </w:r>
      <w:r>
        <w:rPr>
          <w:rFonts w:hint="eastAsia"/>
        </w:rPr>
        <w:t>、生产品牌</w:t>
      </w:r>
      <w:r w:rsidRPr="0051231F">
        <w:t>、</w:t>
      </w:r>
      <w:r>
        <w:rPr>
          <w:rFonts w:hint="eastAsia"/>
        </w:rPr>
        <w:t>产品型号字段应与</w:t>
      </w:r>
      <w:r w:rsidR="00B46416">
        <w:rPr>
          <w:rFonts w:hint="eastAsia"/>
        </w:rPr>
        <w:t>所在</w:t>
      </w:r>
      <w:r>
        <w:rPr>
          <w:rFonts w:hint="eastAsia"/>
        </w:rPr>
        <w:t>文件夹保持一致；</w:t>
      </w:r>
    </w:p>
    <w:p w14:paraId="65F8CAA8" w14:textId="188742B1" w:rsidR="002218C1" w:rsidRDefault="002218C1" w:rsidP="002218C1">
      <w:pPr>
        <w:pStyle w:val="4-"/>
      </w:pPr>
      <w:r>
        <w:rPr>
          <w:rFonts w:hint="eastAsia"/>
        </w:rPr>
        <w:t>模型单元简称字段应使用中文明确表明工程对象的身份，且不宜超过6个汉字</w:t>
      </w:r>
      <w:r w:rsidR="00B46416">
        <w:rPr>
          <w:rFonts w:hint="eastAsia"/>
        </w:rPr>
        <w:t>，当</w:t>
      </w:r>
      <w:r w:rsidR="00121828">
        <w:rPr>
          <w:rFonts w:hint="eastAsia"/>
        </w:rPr>
        <w:t>本字段与资源名称相同时，可省略</w:t>
      </w:r>
      <w:r>
        <w:rPr>
          <w:rFonts w:hint="eastAsia"/>
        </w:rPr>
        <w:t>；</w:t>
      </w:r>
    </w:p>
    <w:p w14:paraId="14838F16" w14:textId="77777777" w:rsidR="002218C1" w:rsidRPr="00766526" w:rsidRDefault="002218C1" w:rsidP="002218C1">
      <w:pPr>
        <w:pStyle w:val="4-"/>
        <w:rPr>
          <w:rStyle w:val="3-1"/>
          <w:lang w:val="en-US"/>
        </w:rPr>
      </w:pPr>
      <w:r>
        <w:rPr>
          <w:rStyle w:val="3-1"/>
          <w:rFonts w:ascii="Times New Roman" w:hAnsi="Times New Roman" w:hint="eastAsia"/>
        </w:rPr>
        <w:t>描述</w:t>
      </w:r>
      <w:r>
        <w:rPr>
          <w:rFonts w:hint="eastAsia"/>
        </w:rPr>
        <w:t>字段</w:t>
      </w:r>
      <w:r>
        <w:rPr>
          <w:rStyle w:val="3-1"/>
          <w:rFonts w:ascii="Times New Roman" w:hAnsi="Times New Roman" w:hint="eastAsia"/>
        </w:rPr>
        <w:t>作为补充信息可自定义。</w:t>
      </w:r>
    </w:p>
    <w:p w14:paraId="161502BB" w14:textId="5150C6C9" w:rsidR="002218C1" w:rsidRDefault="002218C1" w:rsidP="002218C1">
      <w:pPr>
        <w:pStyle w:val="3-"/>
      </w:pPr>
      <w:r>
        <w:rPr>
          <w:rFonts w:hint="eastAsia"/>
        </w:rPr>
        <w:t>关联文件</w:t>
      </w:r>
      <w:r w:rsidRPr="0051231F">
        <w:rPr>
          <w:rFonts w:hint="eastAsia"/>
        </w:rPr>
        <w:t>的</w:t>
      </w:r>
      <w:r w:rsidR="00F438DE">
        <w:rPr>
          <w:rFonts w:hint="eastAsia"/>
        </w:rPr>
        <w:t>命名</w:t>
      </w:r>
      <w:r w:rsidRPr="0051231F">
        <w:rPr>
          <w:rFonts w:hint="eastAsia"/>
        </w:rPr>
        <w:t>宜由</w:t>
      </w:r>
      <w:r>
        <w:rPr>
          <w:rFonts w:hint="eastAsia"/>
        </w:rPr>
        <w:t>编号、编码</w:t>
      </w:r>
      <w:r w:rsidRPr="0051231F">
        <w:t>、</w:t>
      </w:r>
      <w:r>
        <w:rPr>
          <w:rFonts w:hint="eastAsia"/>
        </w:rPr>
        <w:t>资源</w:t>
      </w:r>
      <w:r w:rsidRPr="0051231F">
        <w:rPr>
          <w:rFonts w:hint="eastAsia"/>
        </w:rPr>
        <w:t>简称</w:t>
      </w:r>
      <w:r w:rsidRPr="0051231F">
        <w:t>、</w:t>
      </w:r>
      <w:r w:rsidR="00815ECA">
        <w:rPr>
          <w:rFonts w:hint="eastAsia"/>
        </w:rPr>
        <w:t>模型单元简称、</w:t>
      </w:r>
      <w:r>
        <w:rPr>
          <w:rFonts w:hint="eastAsia"/>
        </w:rPr>
        <w:t>关联文件简称、版本</w:t>
      </w:r>
      <w:r w:rsidR="00F96AC6">
        <w:rPr>
          <w:rFonts w:hint="eastAsia"/>
        </w:rPr>
        <w:t>号</w:t>
      </w:r>
      <w:r>
        <w:rPr>
          <w:rFonts w:hint="eastAsia"/>
        </w:rPr>
        <w:t>、描述字段</w:t>
      </w:r>
      <w:r w:rsidRPr="0051231F">
        <w:t>组成</w:t>
      </w:r>
      <w:r>
        <w:rPr>
          <w:rFonts w:hint="eastAsia"/>
        </w:rPr>
        <w:t>，并应符合下列规定：</w:t>
      </w:r>
    </w:p>
    <w:p w14:paraId="3F167B34" w14:textId="351DDAA3" w:rsidR="002218C1" w:rsidRDefault="002218C1" w:rsidP="002218C1">
      <w:pPr>
        <w:pStyle w:val="4-"/>
      </w:pPr>
      <w:r>
        <w:rPr>
          <w:rFonts w:hint="eastAsia"/>
        </w:rPr>
        <w:t>编号、编码</w:t>
      </w:r>
      <w:r w:rsidRPr="0051231F">
        <w:t>、</w:t>
      </w:r>
      <w:r>
        <w:rPr>
          <w:rFonts w:hint="eastAsia"/>
        </w:rPr>
        <w:t>资源</w:t>
      </w:r>
      <w:r w:rsidRPr="0051231F">
        <w:rPr>
          <w:rFonts w:hint="eastAsia"/>
        </w:rPr>
        <w:t>简称</w:t>
      </w:r>
      <w:r w:rsidR="00815ECA">
        <w:rPr>
          <w:rFonts w:hint="eastAsia"/>
        </w:rPr>
        <w:t>、模型单元简称</w:t>
      </w:r>
      <w:r>
        <w:rPr>
          <w:rFonts w:hint="eastAsia"/>
        </w:rPr>
        <w:t>字段应与</w:t>
      </w:r>
      <w:r w:rsidR="00C45138">
        <w:rPr>
          <w:rFonts w:hint="eastAsia"/>
        </w:rPr>
        <w:t>所链接的</w:t>
      </w:r>
      <w:r w:rsidR="00815ECA">
        <w:rPr>
          <w:rFonts w:hint="eastAsia"/>
        </w:rPr>
        <w:t>模型单元</w:t>
      </w:r>
      <w:r>
        <w:rPr>
          <w:rFonts w:hint="eastAsia"/>
        </w:rPr>
        <w:t>保持一致；</w:t>
      </w:r>
    </w:p>
    <w:p w14:paraId="5C81475D" w14:textId="77777777" w:rsidR="002218C1" w:rsidRDefault="002218C1" w:rsidP="002218C1">
      <w:pPr>
        <w:pStyle w:val="4-"/>
      </w:pPr>
      <w:r>
        <w:rPr>
          <w:rFonts w:hint="eastAsia"/>
        </w:rPr>
        <w:t>关联文件简称字段应使用中文明确表明文件核心内容，且不宜超过6个汉字；</w:t>
      </w:r>
    </w:p>
    <w:p w14:paraId="669BB3F1" w14:textId="2A789B6B" w:rsidR="002218C1" w:rsidRDefault="002218C1" w:rsidP="002218C1">
      <w:pPr>
        <w:pStyle w:val="4-"/>
      </w:pPr>
      <w:r>
        <w:rPr>
          <w:rFonts w:hint="eastAsia"/>
        </w:rPr>
        <w:t>版本号</w:t>
      </w:r>
      <w:r w:rsidR="00F96AC6">
        <w:rPr>
          <w:rFonts w:hint="eastAsia"/>
        </w:rPr>
        <w:t>应符合本标准第6</w:t>
      </w:r>
      <w:r w:rsidR="00F96AC6">
        <w:t>.2</w:t>
      </w:r>
      <w:r w:rsidR="00F96AC6">
        <w:rPr>
          <w:rFonts w:hint="eastAsia"/>
        </w:rPr>
        <w:t>节的规定</w:t>
      </w:r>
      <w:r>
        <w:rPr>
          <w:rFonts w:hint="eastAsia"/>
        </w:rPr>
        <w:t>；</w:t>
      </w:r>
    </w:p>
    <w:p w14:paraId="7E5319BC" w14:textId="77777777" w:rsidR="002218C1" w:rsidRPr="00766526" w:rsidRDefault="002218C1" w:rsidP="002218C1">
      <w:pPr>
        <w:pStyle w:val="4-"/>
        <w:rPr>
          <w:rStyle w:val="3-1"/>
          <w:lang w:val="en-US"/>
        </w:rPr>
      </w:pPr>
      <w:r>
        <w:rPr>
          <w:rStyle w:val="3-1"/>
          <w:rFonts w:ascii="Times New Roman" w:hAnsi="Times New Roman" w:hint="eastAsia"/>
        </w:rPr>
        <w:t>描述</w:t>
      </w:r>
      <w:r>
        <w:rPr>
          <w:rFonts w:hint="eastAsia"/>
        </w:rPr>
        <w:t>字段</w:t>
      </w:r>
      <w:r>
        <w:rPr>
          <w:rStyle w:val="3-1"/>
          <w:rFonts w:ascii="Times New Roman" w:hAnsi="Times New Roman" w:hint="eastAsia"/>
        </w:rPr>
        <w:t>作为补充信息可自定义。</w:t>
      </w:r>
    </w:p>
    <w:p w14:paraId="550F44CC" w14:textId="6AEF7437" w:rsidR="002218C1" w:rsidRDefault="002218C1" w:rsidP="002218C1">
      <w:pPr>
        <w:pStyle w:val="3-"/>
      </w:pPr>
      <w:r>
        <w:rPr>
          <w:rFonts w:hint="eastAsia"/>
        </w:rPr>
        <w:t>说明文件</w:t>
      </w:r>
      <w:r w:rsidRPr="0051231F">
        <w:rPr>
          <w:rFonts w:hint="eastAsia"/>
        </w:rPr>
        <w:t>的</w:t>
      </w:r>
      <w:r w:rsidR="00F438DE">
        <w:rPr>
          <w:rFonts w:hint="eastAsia"/>
        </w:rPr>
        <w:t>命名</w:t>
      </w:r>
      <w:r w:rsidRPr="0051231F">
        <w:rPr>
          <w:rFonts w:hint="eastAsia"/>
        </w:rPr>
        <w:t>宜由</w:t>
      </w:r>
      <w:r>
        <w:rPr>
          <w:rFonts w:hint="eastAsia"/>
        </w:rPr>
        <w:t>编号、编码</w:t>
      </w:r>
      <w:r w:rsidRPr="0051231F">
        <w:t>、</w:t>
      </w:r>
      <w:r>
        <w:rPr>
          <w:rFonts w:hint="eastAsia"/>
        </w:rPr>
        <w:t>资源</w:t>
      </w:r>
      <w:r w:rsidRPr="0051231F">
        <w:rPr>
          <w:rFonts w:hint="eastAsia"/>
        </w:rPr>
        <w:t>简称</w:t>
      </w:r>
      <w:r w:rsidRPr="0051231F">
        <w:t>、</w:t>
      </w:r>
      <w:r w:rsidR="00F96AC6">
        <w:rPr>
          <w:rFonts w:hint="eastAsia"/>
        </w:rPr>
        <w:t>模型单元简称、</w:t>
      </w:r>
      <w:r>
        <w:rPr>
          <w:rFonts w:hint="eastAsia"/>
        </w:rPr>
        <w:t>文件身份、描述字段</w:t>
      </w:r>
      <w:r w:rsidRPr="0051231F">
        <w:t>组成</w:t>
      </w:r>
      <w:r>
        <w:rPr>
          <w:rFonts w:hint="eastAsia"/>
        </w:rPr>
        <w:t>，并应符合下列规定：</w:t>
      </w:r>
    </w:p>
    <w:p w14:paraId="45CF178E" w14:textId="7C3CB46C" w:rsidR="002218C1" w:rsidRDefault="002218C1" w:rsidP="002218C1">
      <w:pPr>
        <w:pStyle w:val="4-"/>
      </w:pPr>
      <w:r>
        <w:rPr>
          <w:rFonts w:hint="eastAsia"/>
        </w:rPr>
        <w:t>编号、编码</w:t>
      </w:r>
      <w:r w:rsidRPr="0051231F">
        <w:t>、</w:t>
      </w:r>
      <w:r>
        <w:rPr>
          <w:rFonts w:hint="eastAsia"/>
        </w:rPr>
        <w:t>资源</w:t>
      </w:r>
      <w:r w:rsidRPr="0051231F">
        <w:rPr>
          <w:rFonts w:hint="eastAsia"/>
        </w:rPr>
        <w:t>简称</w:t>
      </w:r>
      <w:r w:rsidR="00F96AC6">
        <w:rPr>
          <w:rFonts w:hint="eastAsia"/>
        </w:rPr>
        <w:t>、模型单元简称</w:t>
      </w:r>
      <w:r>
        <w:rPr>
          <w:rFonts w:hint="eastAsia"/>
        </w:rPr>
        <w:t>字段应与</w:t>
      </w:r>
      <w:r w:rsidR="00F96AC6">
        <w:rPr>
          <w:rFonts w:hint="eastAsia"/>
        </w:rPr>
        <w:t>所指向的模型单元</w:t>
      </w:r>
      <w:r>
        <w:rPr>
          <w:rFonts w:hint="eastAsia"/>
        </w:rPr>
        <w:t>保持一致；</w:t>
      </w:r>
    </w:p>
    <w:p w14:paraId="34C78D6F" w14:textId="77777777" w:rsidR="002218C1" w:rsidRDefault="002218C1" w:rsidP="002218C1">
      <w:pPr>
        <w:pStyle w:val="4-"/>
      </w:pPr>
      <w:r>
        <w:rPr>
          <w:rFonts w:hint="eastAsia"/>
        </w:rPr>
        <w:t>文件身份字段应为“说明文件”；</w:t>
      </w:r>
    </w:p>
    <w:p w14:paraId="6689B5E9" w14:textId="77777777" w:rsidR="002218C1" w:rsidRPr="00766526" w:rsidRDefault="002218C1" w:rsidP="002218C1">
      <w:pPr>
        <w:pStyle w:val="4-"/>
        <w:rPr>
          <w:rStyle w:val="3-1"/>
          <w:lang w:val="en-US"/>
        </w:rPr>
      </w:pPr>
      <w:r>
        <w:rPr>
          <w:rStyle w:val="3-1"/>
          <w:rFonts w:ascii="Times New Roman" w:hAnsi="Times New Roman" w:hint="eastAsia"/>
        </w:rPr>
        <w:t>描述</w:t>
      </w:r>
      <w:r>
        <w:rPr>
          <w:rFonts w:hint="eastAsia"/>
        </w:rPr>
        <w:t>字段</w:t>
      </w:r>
      <w:r>
        <w:rPr>
          <w:rStyle w:val="3-1"/>
          <w:rFonts w:ascii="Times New Roman" w:hAnsi="Times New Roman" w:hint="eastAsia"/>
        </w:rPr>
        <w:t>作为补充信息可自定义。</w:t>
      </w:r>
    </w:p>
    <w:p w14:paraId="1BD23768" w14:textId="6335C2D8" w:rsidR="006F32E9" w:rsidRDefault="00C400CD" w:rsidP="00C400CD">
      <w:pPr>
        <w:pStyle w:val="2-"/>
      </w:pPr>
      <w:bookmarkStart w:id="85" w:name="_Toc61344641"/>
      <w:r>
        <w:rPr>
          <w:rFonts w:hint="eastAsia"/>
        </w:rPr>
        <w:t>项目交付</w:t>
      </w:r>
      <w:r w:rsidR="00223C82">
        <w:rPr>
          <w:rFonts w:hint="eastAsia"/>
        </w:rPr>
        <w:t>和资产交付</w:t>
      </w:r>
      <w:bookmarkEnd w:id="85"/>
    </w:p>
    <w:p w14:paraId="73D8829B" w14:textId="3A7305C6" w:rsidR="006C62E3" w:rsidRPr="00F237D1" w:rsidRDefault="006C62E3" w:rsidP="0070270F">
      <w:pPr>
        <w:pStyle w:val="3-"/>
        <w:rPr>
          <w:lang w:val="zh-CN"/>
        </w:rPr>
      </w:pPr>
      <w:r w:rsidRPr="006C62E3">
        <w:rPr>
          <w:rFonts w:hint="eastAsia"/>
        </w:rPr>
        <w:t>项目交付和资产交付</w:t>
      </w:r>
      <w:r>
        <w:rPr>
          <w:rFonts w:hint="eastAsia"/>
        </w:rPr>
        <w:t>时，设施设备信息模型</w:t>
      </w:r>
      <w:r w:rsidR="00AD6A2E">
        <w:rPr>
          <w:rFonts w:hint="eastAsia"/>
        </w:rPr>
        <w:t>包含的相关信息应满足</w:t>
      </w:r>
      <w:r w:rsidR="00EC4C8F">
        <w:rPr>
          <w:rFonts w:hint="eastAsia"/>
        </w:rPr>
        <w:t>绿色建筑性能分析、</w:t>
      </w:r>
      <w:r w:rsidR="00334373">
        <w:rPr>
          <w:rFonts w:hint="eastAsia"/>
        </w:rPr>
        <w:t>能耗分析</w:t>
      </w:r>
      <w:r w:rsidR="00B47B34">
        <w:rPr>
          <w:rFonts w:hint="eastAsia"/>
        </w:rPr>
        <w:t>、资产寿命</w:t>
      </w:r>
      <w:r w:rsidR="002D6791">
        <w:rPr>
          <w:rFonts w:hint="eastAsia"/>
        </w:rPr>
        <w:t>管理、运营</w:t>
      </w:r>
      <w:r w:rsidR="00B47B34">
        <w:rPr>
          <w:rFonts w:hint="eastAsia"/>
        </w:rPr>
        <w:t>成本核算等需求。</w:t>
      </w:r>
    </w:p>
    <w:p w14:paraId="69B141A3" w14:textId="2581A1EC" w:rsidR="00F237D1" w:rsidRPr="00865C12" w:rsidRDefault="007F06AE" w:rsidP="007F06AE">
      <w:pPr>
        <w:pStyle w:val="a"/>
      </w:pPr>
      <w:r>
        <w:rPr>
          <w:rFonts w:hint="eastAsia"/>
        </w:rPr>
        <w:t>本标准是绿色建筑设施设备信息模型的交付标准，当采纳本标准指导模型交付时，必然有相关绿色建筑模型评价、分析等使用需求，需要对具体的绿色建筑模型使用需求进行响应。</w:t>
      </w:r>
    </w:p>
    <w:p w14:paraId="7C316F21" w14:textId="7A3C4B51" w:rsidR="00865C12" w:rsidRPr="00A770E5" w:rsidRDefault="008E52B0" w:rsidP="0070270F">
      <w:pPr>
        <w:pStyle w:val="3-"/>
        <w:rPr>
          <w:lang w:val="zh-CN"/>
        </w:rPr>
      </w:pPr>
      <w:r>
        <w:rPr>
          <w:rFonts w:hint="eastAsia"/>
        </w:rPr>
        <w:t>模型</w:t>
      </w:r>
      <w:r w:rsidR="00865C12">
        <w:rPr>
          <w:rFonts w:hint="eastAsia"/>
        </w:rPr>
        <w:t>应用</w:t>
      </w:r>
      <w:r w:rsidR="00497579">
        <w:rPr>
          <w:rFonts w:hint="eastAsia"/>
        </w:rPr>
        <w:t>方</w:t>
      </w:r>
      <w:r>
        <w:rPr>
          <w:rFonts w:hint="eastAsia"/>
        </w:rPr>
        <w:t>应</w:t>
      </w:r>
      <w:r w:rsidR="00B54AFC">
        <w:rPr>
          <w:rFonts w:hint="eastAsia"/>
        </w:rPr>
        <w:t>明确提出应用需求，</w:t>
      </w:r>
      <w:r w:rsidR="00BF3D32">
        <w:rPr>
          <w:rFonts w:hint="eastAsia"/>
        </w:rPr>
        <w:t>并在</w:t>
      </w:r>
      <w:r w:rsidR="00CE0361">
        <w:rPr>
          <w:rFonts w:hint="eastAsia"/>
        </w:rPr>
        <w:t>信息</w:t>
      </w:r>
      <w:r w:rsidR="00D85D00">
        <w:rPr>
          <w:rFonts w:hint="eastAsia"/>
        </w:rPr>
        <w:t>交换</w:t>
      </w:r>
      <w:r w:rsidR="00CE0361">
        <w:rPr>
          <w:rFonts w:hint="eastAsia"/>
        </w:rPr>
        <w:t>需求</w:t>
      </w:r>
      <w:r w:rsidR="00D85D00">
        <w:rPr>
          <w:rFonts w:hint="eastAsia"/>
        </w:rPr>
        <w:t>文档中</w:t>
      </w:r>
      <w:r w:rsidR="000A5D1D">
        <w:rPr>
          <w:rFonts w:hint="eastAsia"/>
        </w:rPr>
        <w:t>明确所需的</w:t>
      </w:r>
      <w:r w:rsidR="001521DE">
        <w:rPr>
          <w:rFonts w:hint="eastAsia"/>
        </w:rPr>
        <w:t>全部</w:t>
      </w:r>
      <w:r w:rsidR="000A5D1D">
        <w:rPr>
          <w:rFonts w:hint="eastAsia"/>
        </w:rPr>
        <w:t>属性条目</w:t>
      </w:r>
      <w:r w:rsidR="00BF3D32">
        <w:rPr>
          <w:rFonts w:hint="eastAsia"/>
        </w:rPr>
        <w:t>，</w:t>
      </w:r>
      <w:r w:rsidR="00163612">
        <w:rPr>
          <w:rFonts w:hint="eastAsia"/>
        </w:rPr>
        <w:t>并</w:t>
      </w:r>
      <w:r w:rsidR="00BF3D32">
        <w:rPr>
          <w:rFonts w:hint="eastAsia"/>
        </w:rPr>
        <w:t>应根据</w:t>
      </w:r>
      <w:r w:rsidR="00E83A22">
        <w:rPr>
          <w:rFonts w:hint="eastAsia"/>
        </w:rPr>
        <w:t>数据</w:t>
      </w:r>
      <w:r w:rsidR="008C45A5">
        <w:rPr>
          <w:rFonts w:hint="eastAsia"/>
        </w:rPr>
        <w:t>运算要求</w:t>
      </w:r>
      <w:r w:rsidR="00A23BC8">
        <w:rPr>
          <w:rFonts w:hint="eastAsia"/>
        </w:rPr>
        <w:t>组合为</w:t>
      </w:r>
      <w:r w:rsidR="00E02060">
        <w:rPr>
          <w:rFonts w:hint="eastAsia"/>
        </w:rPr>
        <w:t>属性组</w:t>
      </w:r>
      <w:r w:rsidR="00A23BC8">
        <w:rPr>
          <w:rFonts w:hint="eastAsia"/>
        </w:rPr>
        <w:t>的形式</w:t>
      </w:r>
      <w:r w:rsidR="001521DE">
        <w:rPr>
          <w:rFonts w:hint="eastAsia"/>
        </w:rPr>
        <w:t>。</w:t>
      </w:r>
    </w:p>
    <w:p w14:paraId="7C62C38F" w14:textId="4984F1F9" w:rsidR="00A770E5" w:rsidRPr="00A61E7D" w:rsidRDefault="000C6B31" w:rsidP="00A770E5">
      <w:pPr>
        <w:pStyle w:val="a"/>
      </w:pPr>
      <w:r>
        <w:rPr>
          <w:rFonts w:hint="eastAsia"/>
          <w:lang w:val="en-CA"/>
        </w:rPr>
        <w:t>在ISO</w:t>
      </w:r>
      <w:r>
        <w:rPr>
          <w:lang w:val="en-CA"/>
        </w:rPr>
        <w:t xml:space="preserve"> 23386</w:t>
      </w:r>
      <w:r>
        <w:rPr>
          <w:rFonts w:hint="eastAsia"/>
          <w:lang w:val="en-CA"/>
        </w:rPr>
        <w:t>《在互联数据字典中描述、编制和维护属性的方法》中，对属性组</w:t>
      </w:r>
      <w:r w:rsidR="00B507FA">
        <w:rPr>
          <w:rFonts w:hint="eastAsia"/>
        </w:rPr>
        <w:t>（Group</w:t>
      </w:r>
      <w:r w:rsidR="00B507FA">
        <w:t xml:space="preserve"> </w:t>
      </w:r>
      <w:r w:rsidR="00B507FA">
        <w:rPr>
          <w:lang w:val="en-CA"/>
        </w:rPr>
        <w:t>of properties）</w:t>
      </w:r>
      <w:r>
        <w:rPr>
          <w:rFonts w:hint="eastAsia"/>
          <w:lang w:val="en-CA"/>
        </w:rPr>
        <w:t>的定义是“能够使属性进行预安排和组织的集合”（</w:t>
      </w:r>
      <w:r w:rsidRPr="00020FD6">
        <w:rPr>
          <w:lang w:val="en-CA"/>
        </w:rPr>
        <w:t>collection enabling the properties (3.17) to be prearranged or organized</w:t>
      </w:r>
      <w:r>
        <w:rPr>
          <w:rFonts w:hint="eastAsia"/>
          <w:lang w:val="en-CA"/>
        </w:rPr>
        <w:t>）。</w:t>
      </w:r>
      <w:r w:rsidR="00A770E5">
        <w:rPr>
          <w:rFonts w:hint="eastAsia"/>
        </w:rPr>
        <w:t>属性组</w:t>
      </w:r>
      <w:r w:rsidR="002B6934">
        <w:rPr>
          <w:rFonts w:hint="eastAsia"/>
          <w:lang w:val="en-CA"/>
        </w:rPr>
        <w:t>在BIM中是个重要概念</w:t>
      </w:r>
      <w:r w:rsidR="003A6C6C">
        <w:rPr>
          <w:rFonts w:hint="eastAsia"/>
          <w:lang w:val="en-CA"/>
        </w:rPr>
        <w:t>，</w:t>
      </w:r>
      <w:r w:rsidR="009A27B6">
        <w:rPr>
          <w:rFonts w:hint="eastAsia"/>
          <w:lang w:val="en-CA"/>
        </w:rPr>
        <w:t>可以便于对模型信息进行组织和再组织，从而应对多种多样的应用需求。此外，</w:t>
      </w:r>
      <w:r w:rsidR="00492E51">
        <w:rPr>
          <w:rFonts w:hint="eastAsia"/>
          <w:lang w:val="en-CA"/>
        </w:rPr>
        <w:t>属性组还便于数据定义时，使用类、领域等</w:t>
      </w:r>
      <w:r w:rsidR="00760422">
        <w:rPr>
          <w:rFonts w:hint="eastAsia"/>
          <w:lang w:val="en-CA"/>
        </w:rPr>
        <w:t>进行封装</w:t>
      </w:r>
      <w:r w:rsidR="00581275">
        <w:rPr>
          <w:rFonts w:hint="eastAsia"/>
          <w:lang w:val="en-CA"/>
        </w:rPr>
        <w:t>，从而为</w:t>
      </w:r>
      <w:r w:rsidR="005A479B">
        <w:rPr>
          <w:rFonts w:hint="eastAsia"/>
          <w:lang w:val="en-CA"/>
        </w:rPr>
        <w:t>数据运算所需的原始属性</w:t>
      </w:r>
      <w:r w:rsidR="00581275">
        <w:rPr>
          <w:rFonts w:hint="eastAsia"/>
          <w:lang w:val="en-CA"/>
        </w:rPr>
        <w:t>提</w:t>
      </w:r>
      <w:r w:rsidR="005A479B">
        <w:rPr>
          <w:rFonts w:hint="eastAsia"/>
          <w:lang w:val="en-CA"/>
        </w:rPr>
        <w:t>出</w:t>
      </w:r>
      <w:r w:rsidR="00581275">
        <w:rPr>
          <w:rFonts w:hint="eastAsia"/>
          <w:lang w:val="en-CA"/>
        </w:rPr>
        <w:t>直接</w:t>
      </w:r>
      <w:r w:rsidR="005A479B">
        <w:rPr>
          <w:rFonts w:hint="eastAsia"/>
          <w:lang w:val="en-CA"/>
        </w:rPr>
        <w:t>且明确的</w:t>
      </w:r>
      <w:r w:rsidR="00724B1F">
        <w:rPr>
          <w:rFonts w:hint="eastAsia"/>
          <w:lang w:val="en-CA"/>
        </w:rPr>
        <w:t>要求</w:t>
      </w:r>
      <w:r w:rsidR="00102A9F">
        <w:rPr>
          <w:rFonts w:hint="eastAsia"/>
          <w:lang w:val="en-CA"/>
        </w:rPr>
        <w:t>，从这个意义上说，属性组是形成信息交换的数据模板（Data</w:t>
      </w:r>
      <w:r w:rsidR="00102A9F">
        <w:rPr>
          <w:lang w:val="en-CA"/>
        </w:rPr>
        <w:t xml:space="preserve"> </w:t>
      </w:r>
      <w:r w:rsidR="00102A9F">
        <w:rPr>
          <w:rFonts w:hint="eastAsia"/>
          <w:lang w:val="en-CA"/>
        </w:rPr>
        <w:t>template）的基本要素。</w:t>
      </w:r>
    </w:p>
    <w:p w14:paraId="7A0FF9FF" w14:textId="4C2ED863" w:rsidR="00EF281A" w:rsidRPr="00EF281A" w:rsidRDefault="00A61E7D" w:rsidP="00EF281A">
      <w:pPr>
        <w:pStyle w:val="3-"/>
        <w:rPr>
          <w:lang w:val="zh-CN"/>
        </w:rPr>
      </w:pPr>
      <w:r>
        <w:rPr>
          <w:rFonts w:hint="eastAsia"/>
          <w:lang w:val="en-CA"/>
        </w:rPr>
        <w:lastRenderedPageBreak/>
        <w:t>模型架构</w:t>
      </w:r>
      <w:r w:rsidR="00781EF3">
        <w:rPr>
          <w:rFonts w:hint="eastAsia"/>
          <w:lang w:val="en-CA"/>
        </w:rPr>
        <w:t>、</w:t>
      </w:r>
      <w:r w:rsidR="00317864">
        <w:rPr>
          <w:rFonts w:hint="eastAsia"/>
          <w:lang w:val="en-CA"/>
        </w:rPr>
        <w:t>模型精细度</w:t>
      </w:r>
      <w:r w:rsidR="00781EF3">
        <w:rPr>
          <w:rFonts w:hint="eastAsia"/>
          <w:lang w:val="en-CA"/>
        </w:rPr>
        <w:t>、</w:t>
      </w:r>
      <w:r w:rsidR="004D6CFA">
        <w:rPr>
          <w:rFonts w:hint="eastAsia"/>
          <w:lang w:val="en-CA"/>
        </w:rPr>
        <w:t>模型单元的</w:t>
      </w:r>
      <w:r w:rsidR="00781EF3">
        <w:rPr>
          <w:rFonts w:hint="eastAsia"/>
          <w:lang w:val="en-CA"/>
        </w:rPr>
        <w:t>系统分类</w:t>
      </w:r>
      <w:r w:rsidR="004D6CFA">
        <w:rPr>
          <w:rFonts w:hint="eastAsia"/>
          <w:lang w:val="en-CA"/>
        </w:rPr>
        <w:t>和关联关系</w:t>
      </w:r>
      <w:r w:rsidR="00831144">
        <w:rPr>
          <w:rFonts w:hint="eastAsia"/>
          <w:lang w:val="en-CA"/>
        </w:rPr>
        <w:t>应符合</w:t>
      </w:r>
      <w:r w:rsidR="00831144">
        <w:rPr>
          <w:rFonts w:hint="eastAsia"/>
          <w:lang w:val="zh-CN"/>
        </w:rPr>
        <w:t>现行</w:t>
      </w:r>
      <w:r w:rsidR="00831144" w:rsidRPr="00215CDC">
        <w:rPr>
          <w:lang w:val="zh-CN"/>
        </w:rPr>
        <w:t>国家标准《建筑信息模型设计交付标准》GB/T 51301</w:t>
      </w:r>
      <w:r w:rsidR="00831144">
        <w:rPr>
          <w:rFonts w:hint="eastAsia"/>
          <w:lang w:val="zh-CN"/>
        </w:rPr>
        <w:t>的要求。</w:t>
      </w:r>
    </w:p>
    <w:p w14:paraId="202CA231" w14:textId="2BF16CA1" w:rsidR="00E62D58" w:rsidRDefault="00E62D58" w:rsidP="0070270F">
      <w:pPr>
        <w:pStyle w:val="3-"/>
        <w:rPr>
          <w:lang w:val="zh-CN"/>
        </w:rPr>
      </w:pPr>
      <w:r>
        <w:rPr>
          <w:rFonts w:hint="eastAsia"/>
          <w:lang w:val="zh-CN"/>
        </w:rPr>
        <w:t>模型单元的几何表达</w:t>
      </w:r>
      <w:r w:rsidR="007E444D">
        <w:rPr>
          <w:rFonts w:hint="eastAsia"/>
          <w:lang w:val="zh-CN"/>
        </w:rPr>
        <w:t>精度应</w:t>
      </w:r>
      <w:r w:rsidR="000E2E04">
        <w:rPr>
          <w:rFonts w:hint="eastAsia"/>
          <w:lang w:val="zh-CN"/>
        </w:rPr>
        <w:t>根据</w:t>
      </w:r>
      <w:r w:rsidR="007E444D">
        <w:rPr>
          <w:rFonts w:hint="eastAsia"/>
          <w:lang w:val="zh-CN"/>
        </w:rPr>
        <w:t>应用需求</w:t>
      </w:r>
      <w:r w:rsidR="000E2E04">
        <w:rPr>
          <w:rFonts w:hint="eastAsia"/>
          <w:lang w:val="zh-CN"/>
        </w:rPr>
        <w:t>进行选取</w:t>
      </w:r>
      <w:r w:rsidR="00C00FCA">
        <w:rPr>
          <w:rFonts w:hint="eastAsia"/>
          <w:lang w:val="zh-CN"/>
        </w:rPr>
        <w:t>和组合</w:t>
      </w:r>
      <w:r w:rsidR="005C2A2C">
        <w:rPr>
          <w:rFonts w:hint="eastAsia"/>
          <w:lang w:val="zh-CN"/>
        </w:rPr>
        <w:t>，但不应低于G</w:t>
      </w:r>
      <w:r w:rsidR="005C2A2C">
        <w:rPr>
          <w:lang w:val="zh-CN"/>
        </w:rPr>
        <w:t>2</w:t>
      </w:r>
      <w:r w:rsidR="005C2A2C">
        <w:rPr>
          <w:rFonts w:hint="eastAsia"/>
          <w:lang w:val="zh-CN"/>
        </w:rPr>
        <w:t>。</w:t>
      </w:r>
    </w:p>
    <w:p w14:paraId="67E115F5" w14:textId="512BEF97" w:rsidR="00697DEC" w:rsidRDefault="00697DEC" w:rsidP="00697DEC">
      <w:pPr>
        <w:pStyle w:val="a"/>
      </w:pPr>
      <w:r>
        <w:rPr>
          <w:rFonts w:hint="eastAsia"/>
        </w:rPr>
        <w:t>I</w:t>
      </w:r>
      <w:r>
        <w:t>SO19650</w:t>
      </w:r>
      <w:r>
        <w:rPr>
          <w:rFonts w:hint="eastAsia"/>
        </w:rPr>
        <w:t>中对于信息模型的使用，是以需求为出发点制定后续标准及应用。所以模型单元的几何表达精度应以应用需求来具体决定。</w:t>
      </w:r>
    </w:p>
    <w:p w14:paraId="4AF10551" w14:textId="132C5683" w:rsidR="0070270F" w:rsidRDefault="0070270F" w:rsidP="00C00FCA">
      <w:pPr>
        <w:pStyle w:val="3-"/>
      </w:pPr>
      <w:r>
        <w:rPr>
          <w:rFonts w:hint="eastAsia"/>
          <w:lang w:val="zh-CN"/>
        </w:rPr>
        <w:t>模型单元的颜色</w:t>
      </w:r>
      <w:r w:rsidR="00BE6C77">
        <w:rPr>
          <w:rFonts w:hint="eastAsia"/>
          <w:lang w:val="zh-CN"/>
        </w:rPr>
        <w:t>表达</w:t>
      </w:r>
      <w:r>
        <w:rPr>
          <w:rFonts w:hint="eastAsia"/>
        </w:rPr>
        <w:t>应符合现行行业标准《建筑工程设计信息模型制图标准》JGJ</w:t>
      </w:r>
      <w:r>
        <w:t>/</w:t>
      </w:r>
      <w:r>
        <w:rPr>
          <w:rFonts w:hint="eastAsia"/>
        </w:rPr>
        <w:t>T</w:t>
      </w:r>
      <w:r>
        <w:t xml:space="preserve"> 448</w:t>
      </w:r>
      <w:r>
        <w:rPr>
          <w:rFonts w:hint="eastAsia"/>
        </w:rPr>
        <w:t>的有关规定。</w:t>
      </w:r>
    </w:p>
    <w:p w14:paraId="0747622D" w14:textId="66F73824" w:rsidR="00590CDF" w:rsidRDefault="00040CB3" w:rsidP="00590CDF">
      <w:pPr>
        <w:pStyle w:val="3-"/>
        <w:rPr>
          <w:lang w:val="zh-CN"/>
        </w:rPr>
      </w:pPr>
      <w:r>
        <w:rPr>
          <w:rFonts w:hint="eastAsia"/>
          <w:lang w:val="zh-CN"/>
        </w:rPr>
        <w:t>模型单元的</w:t>
      </w:r>
      <w:r w:rsidR="00590CDF">
        <w:rPr>
          <w:rFonts w:hint="eastAsia"/>
          <w:lang w:val="zh-CN"/>
        </w:rPr>
        <w:t>属性</w:t>
      </w:r>
      <w:r>
        <w:rPr>
          <w:rFonts w:hint="eastAsia"/>
          <w:lang w:val="zh-CN"/>
        </w:rPr>
        <w:t>信息应</w:t>
      </w:r>
      <w:r w:rsidR="00FA6E57">
        <w:rPr>
          <w:rFonts w:hint="eastAsia"/>
          <w:lang w:val="zh-CN"/>
        </w:rPr>
        <w:t>能够满足</w:t>
      </w:r>
      <w:r w:rsidR="00AC2A7B">
        <w:rPr>
          <w:rFonts w:hint="eastAsia"/>
          <w:lang w:val="zh-CN"/>
        </w:rPr>
        <w:t>信息交换需求，并支持</w:t>
      </w:r>
      <w:r w:rsidR="00B507FA">
        <w:rPr>
          <w:rFonts w:hint="eastAsia"/>
          <w:lang w:val="zh-CN"/>
        </w:rPr>
        <w:t>属性组的设定。</w:t>
      </w:r>
    </w:p>
    <w:p w14:paraId="6C3C9FE2" w14:textId="57100DE6" w:rsidR="00497579" w:rsidRDefault="00B507FA" w:rsidP="00590CDF">
      <w:pPr>
        <w:pStyle w:val="3-"/>
        <w:rPr>
          <w:lang w:val="zh-CN"/>
        </w:rPr>
      </w:pPr>
      <w:r>
        <w:rPr>
          <w:rFonts w:hint="eastAsia"/>
          <w:lang w:val="zh-CN"/>
        </w:rPr>
        <w:t>资产交付时，</w:t>
      </w:r>
      <w:r w:rsidR="00497579">
        <w:rPr>
          <w:rFonts w:hint="eastAsia"/>
          <w:lang w:val="zh-CN"/>
        </w:rPr>
        <w:t>属性值</w:t>
      </w:r>
      <w:r>
        <w:rPr>
          <w:rFonts w:hint="eastAsia"/>
          <w:lang w:val="zh-CN"/>
        </w:rPr>
        <w:t>宜标记</w:t>
      </w:r>
      <w:r w:rsidR="007D2E5F">
        <w:rPr>
          <w:rFonts w:hint="eastAsia"/>
          <w:lang w:val="zh-CN"/>
        </w:rPr>
        <w:t>数据</w:t>
      </w:r>
      <w:r w:rsidR="00497579">
        <w:rPr>
          <w:rFonts w:hint="eastAsia"/>
          <w:lang w:val="zh-CN"/>
        </w:rPr>
        <w:t>来源</w:t>
      </w:r>
      <w:r w:rsidR="007D2E5F">
        <w:rPr>
          <w:rFonts w:hint="eastAsia"/>
          <w:lang w:val="zh-CN"/>
        </w:rPr>
        <w:t>，且宜符合现行</w:t>
      </w:r>
      <w:r w:rsidR="007D2E5F" w:rsidRPr="00215CDC">
        <w:rPr>
          <w:lang w:val="zh-CN"/>
        </w:rPr>
        <w:t>国家标准《建筑信息模型设计交付标准》GB/T 51301</w:t>
      </w:r>
      <w:r w:rsidR="007D2E5F">
        <w:rPr>
          <w:rFonts w:hint="eastAsia"/>
          <w:lang w:val="zh-CN"/>
        </w:rPr>
        <w:t>的要求。</w:t>
      </w:r>
    </w:p>
    <w:p w14:paraId="772B9A2B" w14:textId="306D64FF" w:rsidR="00584E4B" w:rsidRDefault="00584E4B" w:rsidP="00584E4B">
      <w:pPr>
        <w:pStyle w:val="3-"/>
      </w:pPr>
      <w:bookmarkStart w:id="86" w:name="_Ref61118153"/>
      <w:r>
        <w:rPr>
          <w:rFonts w:hint="eastAsia"/>
        </w:rPr>
        <w:t>项目</w:t>
      </w:r>
      <w:r w:rsidR="000B17A4">
        <w:rPr>
          <w:rFonts w:hint="eastAsia"/>
        </w:rPr>
        <w:t>交付和资产交付的</w:t>
      </w:r>
      <w:r>
        <w:rPr>
          <w:rFonts w:hint="eastAsia"/>
        </w:rPr>
        <w:t>交付物代码及类别应符合表</w:t>
      </w:r>
      <w:r>
        <w:fldChar w:fldCharType="begin"/>
      </w:r>
      <w:r>
        <w:instrText xml:space="preserve"> </w:instrText>
      </w:r>
      <w:r>
        <w:rPr>
          <w:rFonts w:hint="eastAsia"/>
        </w:rPr>
        <w:instrText>REF _Ref61118153 \r \h</w:instrText>
      </w:r>
      <w:r>
        <w:instrText xml:space="preserve"> </w:instrText>
      </w:r>
      <w:r>
        <w:fldChar w:fldCharType="separate"/>
      </w:r>
      <w:r>
        <w:t>7. 2. 8</w:t>
      </w:r>
      <w:r>
        <w:fldChar w:fldCharType="end"/>
      </w:r>
      <w:r>
        <w:rPr>
          <w:rFonts w:hint="eastAsia"/>
        </w:rPr>
        <w:t>的要求。</w:t>
      </w:r>
      <w:bookmarkEnd w:id="86"/>
    </w:p>
    <w:p w14:paraId="5EC64879" w14:textId="5080826B" w:rsidR="00584E4B" w:rsidRPr="00C4639D" w:rsidRDefault="00584E4B" w:rsidP="00584E4B">
      <w:pPr>
        <w:keepNext/>
        <w:ind w:firstLine="426"/>
        <w:jc w:val="center"/>
        <w:outlineLvl w:val="0"/>
        <w:rPr>
          <w:rFonts w:asciiTheme="majorHAnsi" w:eastAsia="黑体" w:hAnsiTheme="majorHAnsi" w:cstheme="majorBidi"/>
          <w:sz w:val="20"/>
          <w:szCs w:val="20"/>
        </w:rPr>
      </w:pPr>
      <w:r w:rsidRPr="00C4639D">
        <w:rPr>
          <w:rFonts w:asciiTheme="majorHAnsi" w:eastAsia="黑体" w:hAnsiTheme="majorHAnsi" w:cstheme="majorBidi"/>
          <w:sz w:val="20"/>
          <w:szCs w:val="20"/>
        </w:rPr>
        <w:t>表</w:t>
      </w:r>
      <w:r w:rsidRPr="00C4639D">
        <w:rPr>
          <w:rFonts w:asciiTheme="majorHAnsi" w:eastAsia="黑体" w:hAnsiTheme="majorHAnsi" w:cstheme="majorBidi"/>
          <w:sz w:val="20"/>
          <w:szCs w:val="20"/>
        </w:rPr>
        <w:t xml:space="preserve"> </w:t>
      </w:r>
      <w:r w:rsidRPr="00584E4B">
        <w:rPr>
          <w:rFonts w:asciiTheme="majorHAnsi" w:eastAsia="黑体" w:hAnsiTheme="majorHAnsi" w:cstheme="majorBidi"/>
          <w:sz w:val="20"/>
          <w:szCs w:val="20"/>
        </w:rPr>
        <w:fldChar w:fldCharType="begin"/>
      </w:r>
      <w:r w:rsidRPr="00584E4B">
        <w:rPr>
          <w:rFonts w:asciiTheme="majorHAnsi" w:eastAsia="黑体" w:hAnsiTheme="majorHAnsi" w:cstheme="majorBidi"/>
          <w:sz w:val="20"/>
          <w:szCs w:val="20"/>
        </w:rPr>
        <w:instrText xml:space="preserve"> </w:instrText>
      </w:r>
      <w:r w:rsidRPr="00584E4B">
        <w:rPr>
          <w:rFonts w:asciiTheme="majorHAnsi" w:eastAsia="黑体" w:hAnsiTheme="majorHAnsi" w:cstheme="majorBidi" w:hint="eastAsia"/>
          <w:sz w:val="20"/>
          <w:szCs w:val="20"/>
        </w:rPr>
        <w:instrText>REF _Ref61118153 \r \h</w:instrText>
      </w:r>
      <w:r w:rsidRPr="00584E4B">
        <w:rPr>
          <w:rFonts w:asciiTheme="majorHAnsi" w:eastAsia="黑体" w:hAnsiTheme="majorHAnsi" w:cstheme="majorBidi"/>
          <w:sz w:val="20"/>
          <w:szCs w:val="20"/>
        </w:rPr>
        <w:instrText xml:space="preserve"> </w:instrText>
      </w:r>
      <w:r>
        <w:rPr>
          <w:rFonts w:asciiTheme="majorHAnsi" w:eastAsia="黑体" w:hAnsiTheme="majorHAnsi" w:cstheme="majorBidi"/>
          <w:sz w:val="20"/>
          <w:szCs w:val="20"/>
        </w:rPr>
        <w:instrText xml:space="preserve"> \* MERGEFORMAT </w:instrText>
      </w:r>
      <w:r w:rsidRPr="00584E4B">
        <w:rPr>
          <w:rFonts w:asciiTheme="majorHAnsi" w:eastAsia="黑体" w:hAnsiTheme="majorHAnsi" w:cstheme="majorBidi"/>
          <w:sz w:val="20"/>
          <w:szCs w:val="20"/>
        </w:rPr>
      </w:r>
      <w:r w:rsidRPr="00584E4B">
        <w:rPr>
          <w:rFonts w:asciiTheme="majorHAnsi" w:eastAsia="黑体" w:hAnsiTheme="majorHAnsi" w:cstheme="majorBidi"/>
          <w:sz w:val="20"/>
          <w:szCs w:val="20"/>
        </w:rPr>
        <w:fldChar w:fldCharType="separate"/>
      </w:r>
      <w:r w:rsidRPr="00584E4B">
        <w:rPr>
          <w:rFonts w:asciiTheme="majorHAnsi" w:eastAsia="黑体" w:hAnsiTheme="majorHAnsi" w:cstheme="majorBidi"/>
          <w:sz w:val="20"/>
          <w:szCs w:val="20"/>
        </w:rPr>
        <w:t>7. 2. 8</w:t>
      </w:r>
      <w:r w:rsidRPr="00584E4B">
        <w:rPr>
          <w:rFonts w:asciiTheme="majorHAnsi" w:eastAsia="黑体" w:hAnsiTheme="majorHAnsi" w:cstheme="majorBidi"/>
          <w:sz w:val="20"/>
          <w:szCs w:val="20"/>
        </w:rPr>
        <w:fldChar w:fldCharType="end"/>
      </w:r>
      <w:r w:rsidRPr="00584E4B">
        <w:rPr>
          <w:rFonts w:asciiTheme="majorHAnsi" w:eastAsia="黑体" w:hAnsiTheme="majorHAnsi" w:cstheme="majorBidi"/>
          <w:sz w:val="20"/>
          <w:szCs w:val="20"/>
        </w:rPr>
        <w:t xml:space="preserve"> </w:t>
      </w:r>
      <w:r w:rsidRPr="00C4639D">
        <w:rPr>
          <w:rFonts w:asciiTheme="majorHAnsi" w:eastAsia="黑体" w:hAnsiTheme="majorHAnsi" w:cstheme="majorBidi"/>
          <w:sz w:val="20"/>
          <w:szCs w:val="20"/>
        </w:rPr>
        <w:t>交付物</w:t>
      </w:r>
      <w:r w:rsidRPr="00C4639D">
        <w:rPr>
          <w:rFonts w:asciiTheme="majorHAnsi" w:eastAsia="黑体" w:hAnsiTheme="majorHAnsi" w:cstheme="majorBidi" w:hint="eastAsia"/>
          <w:sz w:val="20"/>
          <w:szCs w:val="20"/>
        </w:rPr>
        <w:t>的</w:t>
      </w:r>
      <w:r>
        <w:rPr>
          <w:rFonts w:asciiTheme="majorHAnsi" w:eastAsia="黑体" w:hAnsiTheme="majorHAnsi" w:cstheme="majorBidi" w:hint="eastAsia"/>
          <w:sz w:val="20"/>
          <w:szCs w:val="20"/>
        </w:rPr>
        <w:t>代码及</w:t>
      </w:r>
      <w:r w:rsidRPr="00C4639D">
        <w:rPr>
          <w:rFonts w:asciiTheme="majorHAnsi" w:eastAsia="黑体" w:hAnsiTheme="majorHAnsi" w:cstheme="majorBidi" w:hint="eastAsia"/>
          <w:sz w:val="20"/>
          <w:szCs w:val="20"/>
        </w:rPr>
        <w:t>类别</w:t>
      </w:r>
    </w:p>
    <w:tbl>
      <w:tblPr>
        <w:tblStyle w:val="17"/>
        <w:tblW w:w="0" w:type="auto"/>
        <w:jc w:val="center"/>
        <w:tblLayout w:type="fixed"/>
        <w:tblCellMar>
          <w:top w:w="57" w:type="dxa"/>
          <w:bottom w:w="57" w:type="dxa"/>
        </w:tblCellMar>
        <w:tblLook w:val="04A0" w:firstRow="1" w:lastRow="0" w:firstColumn="1" w:lastColumn="0" w:noHBand="0" w:noVBand="1"/>
      </w:tblPr>
      <w:tblGrid>
        <w:gridCol w:w="1134"/>
        <w:gridCol w:w="2835"/>
        <w:gridCol w:w="1129"/>
        <w:gridCol w:w="1129"/>
      </w:tblGrid>
      <w:tr w:rsidR="000C1B0B" w:rsidRPr="00A063A3" w14:paraId="5BDB93E9" w14:textId="6E96094E" w:rsidTr="00D040DE">
        <w:trPr>
          <w:trHeight w:val="340"/>
          <w:jc w:val="center"/>
        </w:trPr>
        <w:tc>
          <w:tcPr>
            <w:tcW w:w="1134" w:type="dxa"/>
            <w:vAlign w:val="center"/>
          </w:tcPr>
          <w:p w14:paraId="0754D4B1" w14:textId="77777777" w:rsidR="000C1B0B" w:rsidRPr="00A063A3" w:rsidRDefault="000C1B0B" w:rsidP="000C1B0B">
            <w:pPr>
              <w:pStyle w:val="af0"/>
            </w:pPr>
            <w:r w:rsidRPr="00A063A3">
              <w:rPr>
                <w:rFonts w:hint="eastAsia"/>
              </w:rPr>
              <w:t>代码</w:t>
            </w:r>
          </w:p>
        </w:tc>
        <w:tc>
          <w:tcPr>
            <w:tcW w:w="2835" w:type="dxa"/>
            <w:shd w:val="clear" w:color="auto" w:fill="auto"/>
            <w:vAlign w:val="center"/>
          </w:tcPr>
          <w:p w14:paraId="5C703502" w14:textId="77777777" w:rsidR="000C1B0B" w:rsidRPr="00A063A3" w:rsidRDefault="000C1B0B" w:rsidP="000C1B0B">
            <w:pPr>
              <w:pStyle w:val="af0"/>
            </w:pPr>
            <w:r w:rsidRPr="00A063A3">
              <w:t>交付物</w:t>
            </w:r>
            <w:r w:rsidRPr="00A063A3">
              <w:rPr>
                <w:rFonts w:hint="eastAsia"/>
              </w:rPr>
              <w:t>的类别</w:t>
            </w:r>
          </w:p>
        </w:tc>
        <w:tc>
          <w:tcPr>
            <w:tcW w:w="1129" w:type="dxa"/>
            <w:vAlign w:val="center"/>
          </w:tcPr>
          <w:p w14:paraId="782E3B64" w14:textId="5D077E02" w:rsidR="000C1B0B" w:rsidRDefault="000C1B0B" w:rsidP="000C1B0B">
            <w:pPr>
              <w:pStyle w:val="af0"/>
            </w:pPr>
            <w:r>
              <w:rPr>
                <w:rFonts w:hint="eastAsia"/>
              </w:rPr>
              <w:t>项目交付</w:t>
            </w:r>
          </w:p>
        </w:tc>
        <w:tc>
          <w:tcPr>
            <w:tcW w:w="1129" w:type="dxa"/>
            <w:shd w:val="clear" w:color="auto" w:fill="auto"/>
            <w:vAlign w:val="center"/>
          </w:tcPr>
          <w:p w14:paraId="57AE7C18" w14:textId="728EE3BD" w:rsidR="000C1B0B" w:rsidRPr="00A063A3" w:rsidRDefault="001F17B1" w:rsidP="000C1B0B">
            <w:pPr>
              <w:pStyle w:val="af0"/>
            </w:pPr>
            <w:r>
              <w:rPr>
                <w:rFonts w:hint="eastAsia"/>
              </w:rPr>
              <w:t>资产</w:t>
            </w:r>
            <w:r w:rsidR="000C1B0B">
              <w:rPr>
                <w:rFonts w:hint="eastAsia"/>
              </w:rPr>
              <w:t>交付</w:t>
            </w:r>
          </w:p>
        </w:tc>
      </w:tr>
      <w:tr w:rsidR="000C1B0B" w:rsidRPr="00A063A3" w14:paraId="50E1EEAF" w14:textId="42122DEA" w:rsidTr="00D040DE">
        <w:trPr>
          <w:trHeight w:val="340"/>
          <w:jc w:val="center"/>
        </w:trPr>
        <w:tc>
          <w:tcPr>
            <w:tcW w:w="1134" w:type="dxa"/>
            <w:vAlign w:val="center"/>
          </w:tcPr>
          <w:p w14:paraId="11C640C4" w14:textId="77777777" w:rsidR="000C1B0B" w:rsidRPr="00A063A3" w:rsidRDefault="000C1B0B" w:rsidP="000C1B0B">
            <w:pPr>
              <w:pStyle w:val="af0"/>
            </w:pPr>
            <w:r w:rsidRPr="00A063A3">
              <w:rPr>
                <w:rFonts w:hint="eastAsia"/>
              </w:rPr>
              <w:t>D1</w:t>
            </w:r>
          </w:p>
        </w:tc>
        <w:tc>
          <w:tcPr>
            <w:tcW w:w="2835" w:type="dxa"/>
            <w:vAlign w:val="center"/>
          </w:tcPr>
          <w:p w14:paraId="7DAF60FD" w14:textId="77777777" w:rsidR="000C1B0B" w:rsidRPr="00A063A3" w:rsidRDefault="000C1B0B" w:rsidP="000C1B0B">
            <w:pPr>
              <w:pStyle w:val="af0"/>
            </w:pPr>
            <w:r>
              <w:t>建筑信息模型</w:t>
            </w:r>
          </w:p>
        </w:tc>
        <w:tc>
          <w:tcPr>
            <w:tcW w:w="1129" w:type="dxa"/>
            <w:vAlign w:val="center"/>
          </w:tcPr>
          <w:p w14:paraId="771CB809" w14:textId="0379F184" w:rsidR="000C1B0B" w:rsidRDefault="000C1B0B" w:rsidP="000C1B0B">
            <w:pPr>
              <w:pStyle w:val="af0"/>
            </w:pPr>
            <w:r>
              <w:rPr>
                <w:rFonts w:hint="eastAsia"/>
              </w:rPr>
              <w:t>▲</w:t>
            </w:r>
          </w:p>
        </w:tc>
        <w:tc>
          <w:tcPr>
            <w:tcW w:w="1129" w:type="dxa"/>
            <w:vAlign w:val="center"/>
          </w:tcPr>
          <w:p w14:paraId="4C28B62E" w14:textId="625F2509" w:rsidR="000C1B0B" w:rsidRPr="00A063A3" w:rsidRDefault="000C1B0B" w:rsidP="000C1B0B">
            <w:pPr>
              <w:pStyle w:val="af0"/>
            </w:pPr>
            <w:r>
              <w:rPr>
                <w:rFonts w:hint="eastAsia"/>
              </w:rPr>
              <w:t>▲</w:t>
            </w:r>
          </w:p>
        </w:tc>
      </w:tr>
      <w:tr w:rsidR="000C1B0B" w:rsidRPr="00A063A3" w14:paraId="5CA1B01B" w14:textId="5B10BEA3" w:rsidTr="00D040DE">
        <w:trPr>
          <w:trHeight w:val="340"/>
          <w:jc w:val="center"/>
        </w:trPr>
        <w:tc>
          <w:tcPr>
            <w:tcW w:w="1134" w:type="dxa"/>
            <w:vAlign w:val="center"/>
          </w:tcPr>
          <w:p w14:paraId="068E7F9A" w14:textId="77777777" w:rsidR="000C1B0B" w:rsidRPr="00A063A3" w:rsidRDefault="000C1B0B" w:rsidP="000C1B0B">
            <w:pPr>
              <w:pStyle w:val="af0"/>
            </w:pPr>
            <w:r w:rsidRPr="00A063A3">
              <w:rPr>
                <w:rFonts w:hint="eastAsia"/>
              </w:rPr>
              <w:t>D2</w:t>
            </w:r>
          </w:p>
        </w:tc>
        <w:tc>
          <w:tcPr>
            <w:tcW w:w="2835" w:type="dxa"/>
            <w:vAlign w:val="center"/>
          </w:tcPr>
          <w:p w14:paraId="23C1EA20" w14:textId="77777777" w:rsidR="000C1B0B" w:rsidRPr="00A063A3" w:rsidRDefault="000C1B0B" w:rsidP="000C1B0B">
            <w:pPr>
              <w:pStyle w:val="af0"/>
            </w:pPr>
            <w:r>
              <w:t>属性信息表</w:t>
            </w:r>
          </w:p>
        </w:tc>
        <w:tc>
          <w:tcPr>
            <w:tcW w:w="1129" w:type="dxa"/>
            <w:vAlign w:val="center"/>
          </w:tcPr>
          <w:p w14:paraId="795D55B5" w14:textId="7832FFCF" w:rsidR="000C1B0B" w:rsidRDefault="000C1B0B" w:rsidP="000C1B0B">
            <w:pPr>
              <w:pStyle w:val="af0"/>
            </w:pPr>
            <w:r>
              <w:rPr>
                <w:rFonts w:hint="eastAsia"/>
              </w:rPr>
              <w:t>▲</w:t>
            </w:r>
          </w:p>
        </w:tc>
        <w:tc>
          <w:tcPr>
            <w:tcW w:w="1129" w:type="dxa"/>
            <w:vAlign w:val="center"/>
          </w:tcPr>
          <w:p w14:paraId="613F836C" w14:textId="0A51A616" w:rsidR="000C1B0B" w:rsidRPr="00A063A3" w:rsidRDefault="000C1B0B" w:rsidP="000C1B0B">
            <w:pPr>
              <w:pStyle w:val="af0"/>
            </w:pPr>
            <w:r>
              <w:rPr>
                <w:rFonts w:hint="eastAsia"/>
              </w:rPr>
              <w:t>▲</w:t>
            </w:r>
          </w:p>
        </w:tc>
      </w:tr>
      <w:tr w:rsidR="000C1B0B" w:rsidRPr="00A063A3" w14:paraId="2603AC2D" w14:textId="484FF83F" w:rsidTr="00D040DE">
        <w:trPr>
          <w:trHeight w:val="340"/>
          <w:jc w:val="center"/>
        </w:trPr>
        <w:tc>
          <w:tcPr>
            <w:tcW w:w="1134" w:type="dxa"/>
            <w:vAlign w:val="center"/>
          </w:tcPr>
          <w:p w14:paraId="41EDEEE6" w14:textId="77777777" w:rsidR="000C1B0B" w:rsidRPr="00A063A3" w:rsidRDefault="000C1B0B" w:rsidP="000C1B0B">
            <w:pPr>
              <w:pStyle w:val="af0"/>
            </w:pPr>
            <w:r w:rsidRPr="00A063A3">
              <w:rPr>
                <w:rFonts w:hint="eastAsia"/>
              </w:rPr>
              <w:t>D3</w:t>
            </w:r>
          </w:p>
        </w:tc>
        <w:tc>
          <w:tcPr>
            <w:tcW w:w="2835" w:type="dxa"/>
            <w:vAlign w:val="center"/>
          </w:tcPr>
          <w:p w14:paraId="5FF2C764" w14:textId="77777777" w:rsidR="000C1B0B" w:rsidRPr="00A063A3" w:rsidRDefault="000C1B0B" w:rsidP="000C1B0B">
            <w:pPr>
              <w:pStyle w:val="af0"/>
            </w:pPr>
            <w:r w:rsidRPr="00CB7075">
              <w:rPr>
                <w:color w:val="auto"/>
              </w:rPr>
              <w:t>工程图纸</w:t>
            </w:r>
          </w:p>
        </w:tc>
        <w:tc>
          <w:tcPr>
            <w:tcW w:w="1129" w:type="dxa"/>
            <w:vAlign w:val="center"/>
          </w:tcPr>
          <w:p w14:paraId="43C86042" w14:textId="578CA481" w:rsidR="000C1B0B" w:rsidRDefault="000C1B0B" w:rsidP="000C1B0B">
            <w:pPr>
              <w:pStyle w:val="af0"/>
            </w:pPr>
            <w:r>
              <w:rPr>
                <w:rFonts w:hint="eastAsia"/>
              </w:rPr>
              <w:t>▲</w:t>
            </w:r>
          </w:p>
        </w:tc>
        <w:tc>
          <w:tcPr>
            <w:tcW w:w="1129" w:type="dxa"/>
            <w:vAlign w:val="center"/>
          </w:tcPr>
          <w:p w14:paraId="7FD83F5C" w14:textId="7E37F53F" w:rsidR="000C1B0B" w:rsidRPr="00A063A3" w:rsidRDefault="000C1B0B" w:rsidP="000C1B0B">
            <w:pPr>
              <w:pStyle w:val="af0"/>
            </w:pPr>
            <w:r>
              <w:rPr>
                <w:rFonts w:hint="eastAsia"/>
              </w:rPr>
              <w:t>▲</w:t>
            </w:r>
          </w:p>
        </w:tc>
      </w:tr>
      <w:tr w:rsidR="000C1B0B" w:rsidRPr="00A063A3" w14:paraId="634FE14F" w14:textId="6308022C" w:rsidTr="00D040DE">
        <w:trPr>
          <w:trHeight w:val="340"/>
          <w:jc w:val="center"/>
        </w:trPr>
        <w:tc>
          <w:tcPr>
            <w:tcW w:w="1134" w:type="dxa"/>
            <w:vAlign w:val="center"/>
          </w:tcPr>
          <w:p w14:paraId="75F108A5" w14:textId="77777777" w:rsidR="000C1B0B" w:rsidRPr="00A063A3" w:rsidRDefault="000C1B0B" w:rsidP="000C1B0B">
            <w:pPr>
              <w:pStyle w:val="af0"/>
              <w:rPr>
                <w:lang w:val="en-US"/>
              </w:rPr>
            </w:pPr>
            <w:r w:rsidRPr="00A063A3">
              <w:rPr>
                <w:rFonts w:hint="eastAsia"/>
              </w:rPr>
              <w:t>D4</w:t>
            </w:r>
          </w:p>
        </w:tc>
        <w:tc>
          <w:tcPr>
            <w:tcW w:w="2835" w:type="dxa"/>
            <w:vAlign w:val="center"/>
          </w:tcPr>
          <w:p w14:paraId="3AE59B07" w14:textId="77777777" w:rsidR="000C1B0B" w:rsidRPr="00A063A3" w:rsidRDefault="000C1B0B" w:rsidP="000C1B0B">
            <w:pPr>
              <w:pStyle w:val="af0"/>
            </w:pPr>
            <w:r>
              <w:t>项目需求书</w:t>
            </w:r>
          </w:p>
        </w:tc>
        <w:tc>
          <w:tcPr>
            <w:tcW w:w="1129" w:type="dxa"/>
            <w:vAlign w:val="center"/>
          </w:tcPr>
          <w:p w14:paraId="6D04CADB" w14:textId="498FCFE4" w:rsidR="000C1B0B" w:rsidRDefault="000C1B0B" w:rsidP="000C1B0B">
            <w:pPr>
              <w:pStyle w:val="af0"/>
            </w:pPr>
            <w:r>
              <w:rPr>
                <w:rFonts w:hint="eastAsia"/>
              </w:rPr>
              <w:t>▲</w:t>
            </w:r>
          </w:p>
        </w:tc>
        <w:tc>
          <w:tcPr>
            <w:tcW w:w="1129" w:type="dxa"/>
            <w:vAlign w:val="center"/>
          </w:tcPr>
          <w:p w14:paraId="15792367" w14:textId="214EAD6F" w:rsidR="000C1B0B" w:rsidRPr="00A063A3" w:rsidRDefault="007073D3" w:rsidP="000C1B0B">
            <w:pPr>
              <w:pStyle w:val="af0"/>
            </w:pPr>
            <w:r>
              <w:rPr>
                <w:rFonts w:hint="eastAsia"/>
              </w:rPr>
              <w:t>△</w:t>
            </w:r>
          </w:p>
        </w:tc>
      </w:tr>
      <w:tr w:rsidR="000C1B0B" w:rsidRPr="00A063A3" w14:paraId="0C839F44" w14:textId="56E6C234" w:rsidTr="00D040DE">
        <w:trPr>
          <w:trHeight w:val="340"/>
          <w:jc w:val="center"/>
        </w:trPr>
        <w:tc>
          <w:tcPr>
            <w:tcW w:w="1134" w:type="dxa"/>
            <w:vAlign w:val="center"/>
          </w:tcPr>
          <w:p w14:paraId="0A838B10" w14:textId="77777777" w:rsidR="000C1B0B" w:rsidRPr="00A063A3" w:rsidRDefault="000C1B0B" w:rsidP="000C1B0B">
            <w:pPr>
              <w:pStyle w:val="af0"/>
            </w:pPr>
            <w:r w:rsidRPr="00A063A3">
              <w:t>D5</w:t>
            </w:r>
          </w:p>
        </w:tc>
        <w:tc>
          <w:tcPr>
            <w:tcW w:w="2835" w:type="dxa"/>
            <w:vAlign w:val="center"/>
          </w:tcPr>
          <w:p w14:paraId="737AA5D9" w14:textId="77777777" w:rsidR="000C1B0B" w:rsidRPr="00A063A3" w:rsidRDefault="000C1B0B" w:rsidP="000C1B0B">
            <w:pPr>
              <w:pStyle w:val="af0"/>
            </w:pPr>
            <w:r w:rsidRPr="00A063A3">
              <w:rPr>
                <w:rFonts w:hint="eastAsia"/>
              </w:rPr>
              <w:t>建筑信息模型</w:t>
            </w:r>
            <w:r w:rsidRPr="00A063A3">
              <w:t>执行计划</w:t>
            </w:r>
          </w:p>
        </w:tc>
        <w:tc>
          <w:tcPr>
            <w:tcW w:w="1129" w:type="dxa"/>
            <w:vAlign w:val="center"/>
          </w:tcPr>
          <w:p w14:paraId="35583FB1" w14:textId="2D272E4D" w:rsidR="000C1B0B" w:rsidRDefault="000C1B0B" w:rsidP="000C1B0B">
            <w:pPr>
              <w:pStyle w:val="af0"/>
            </w:pPr>
            <w:r>
              <w:rPr>
                <w:rFonts w:hint="eastAsia"/>
              </w:rPr>
              <w:t>▲</w:t>
            </w:r>
          </w:p>
        </w:tc>
        <w:tc>
          <w:tcPr>
            <w:tcW w:w="1129" w:type="dxa"/>
            <w:vAlign w:val="center"/>
          </w:tcPr>
          <w:p w14:paraId="43396926" w14:textId="2AFF2E9D" w:rsidR="000C1B0B" w:rsidRPr="00A063A3" w:rsidRDefault="007073D3" w:rsidP="000C1B0B">
            <w:pPr>
              <w:pStyle w:val="af0"/>
            </w:pPr>
            <w:r>
              <w:rPr>
                <w:rFonts w:hint="eastAsia"/>
              </w:rPr>
              <w:t>△</w:t>
            </w:r>
          </w:p>
        </w:tc>
      </w:tr>
      <w:tr w:rsidR="000C1B0B" w:rsidRPr="00A063A3" w14:paraId="3146BACD" w14:textId="529BF821" w:rsidTr="00D040DE">
        <w:trPr>
          <w:trHeight w:val="340"/>
          <w:jc w:val="center"/>
        </w:trPr>
        <w:tc>
          <w:tcPr>
            <w:tcW w:w="1134" w:type="dxa"/>
            <w:vAlign w:val="center"/>
          </w:tcPr>
          <w:p w14:paraId="3081999E" w14:textId="77777777" w:rsidR="000C1B0B" w:rsidRPr="00A063A3" w:rsidRDefault="000C1B0B" w:rsidP="000C1B0B">
            <w:pPr>
              <w:pStyle w:val="af0"/>
            </w:pPr>
            <w:r w:rsidRPr="00A063A3">
              <w:t>D6</w:t>
            </w:r>
          </w:p>
        </w:tc>
        <w:tc>
          <w:tcPr>
            <w:tcW w:w="2835" w:type="dxa"/>
            <w:vAlign w:val="center"/>
          </w:tcPr>
          <w:p w14:paraId="76EF18CA" w14:textId="77777777" w:rsidR="000C1B0B" w:rsidRPr="00A063A3" w:rsidRDefault="000C1B0B" w:rsidP="000C1B0B">
            <w:pPr>
              <w:pStyle w:val="af0"/>
            </w:pPr>
            <w:r w:rsidRPr="00A063A3">
              <w:rPr>
                <w:rFonts w:hint="eastAsia"/>
              </w:rPr>
              <w:t>建筑指标表</w:t>
            </w:r>
          </w:p>
        </w:tc>
        <w:tc>
          <w:tcPr>
            <w:tcW w:w="1129" w:type="dxa"/>
            <w:vAlign w:val="center"/>
          </w:tcPr>
          <w:p w14:paraId="2F62CEEB" w14:textId="53281CF5" w:rsidR="000C1B0B" w:rsidRDefault="000C1B0B" w:rsidP="000C1B0B">
            <w:pPr>
              <w:pStyle w:val="af0"/>
            </w:pPr>
            <w:r>
              <w:rPr>
                <w:rFonts w:hint="eastAsia"/>
              </w:rPr>
              <w:t>▲</w:t>
            </w:r>
          </w:p>
        </w:tc>
        <w:tc>
          <w:tcPr>
            <w:tcW w:w="1129" w:type="dxa"/>
            <w:vAlign w:val="center"/>
          </w:tcPr>
          <w:p w14:paraId="4D96E7C8" w14:textId="4304EF72" w:rsidR="000C1B0B" w:rsidRPr="00A063A3" w:rsidRDefault="000C1B0B" w:rsidP="000C1B0B">
            <w:pPr>
              <w:pStyle w:val="af0"/>
            </w:pPr>
            <w:r>
              <w:rPr>
                <w:rFonts w:hint="eastAsia"/>
              </w:rPr>
              <w:t>▲</w:t>
            </w:r>
          </w:p>
        </w:tc>
      </w:tr>
      <w:tr w:rsidR="000C1B0B" w:rsidRPr="00A063A3" w14:paraId="3A14DE9A" w14:textId="29FF3B47" w:rsidTr="00D040DE">
        <w:trPr>
          <w:trHeight w:val="340"/>
          <w:jc w:val="center"/>
        </w:trPr>
        <w:tc>
          <w:tcPr>
            <w:tcW w:w="1134" w:type="dxa"/>
            <w:vAlign w:val="center"/>
          </w:tcPr>
          <w:p w14:paraId="01790778" w14:textId="77777777" w:rsidR="000C1B0B" w:rsidRPr="00A063A3" w:rsidRDefault="000C1B0B" w:rsidP="000C1B0B">
            <w:pPr>
              <w:pStyle w:val="af0"/>
            </w:pPr>
            <w:r w:rsidRPr="00A063A3">
              <w:t>D</w:t>
            </w:r>
            <w:r>
              <w:rPr>
                <w:rFonts w:hint="eastAsia"/>
              </w:rPr>
              <w:t>7</w:t>
            </w:r>
          </w:p>
        </w:tc>
        <w:tc>
          <w:tcPr>
            <w:tcW w:w="2835" w:type="dxa"/>
            <w:vAlign w:val="center"/>
          </w:tcPr>
          <w:p w14:paraId="1B203487" w14:textId="77777777" w:rsidR="000C1B0B" w:rsidRPr="00A063A3" w:rsidRDefault="000C1B0B" w:rsidP="000C1B0B">
            <w:pPr>
              <w:pStyle w:val="af0"/>
            </w:pPr>
            <w:r>
              <w:t>模型工程量清单</w:t>
            </w:r>
          </w:p>
        </w:tc>
        <w:tc>
          <w:tcPr>
            <w:tcW w:w="1129" w:type="dxa"/>
            <w:vAlign w:val="center"/>
          </w:tcPr>
          <w:p w14:paraId="6CF0F9F0" w14:textId="44EBCCCD" w:rsidR="000C1B0B" w:rsidRDefault="000C1B0B" w:rsidP="000C1B0B">
            <w:pPr>
              <w:pStyle w:val="af0"/>
            </w:pPr>
            <w:r>
              <w:rPr>
                <w:rFonts w:hint="eastAsia"/>
              </w:rPr>
              <w:t>▲</w:t>
            </w:r>
          </w:p>
        </w:tc>
        <w:tc>
          <w:tcPr>
            <w:tcW w:w="1129" w:type="dxa"/>
            <w:vAlign w:val="center"/>
          </w:tcPr>
          <w:p w14:paraId="3D8BDFC8" w14:textId="3FD1C14A" w:rsidR="000C1B0B" w:rsidRPr="00A063A3" w:rsidRDefault="000C1B0B" w:rsidP="000C1B0B">
            <w:pPr>
              <w:pStyle w:val="af0"/>
            </w:pPr>
            <w:r>
              <w:rPr>
                <w:rFonts w:hint="eastAsia"/>
              </w:rPr>
              <w:t>▲</w:t>
            </w:r>
          </w:p>
        </w:tc>
      </w:tr>
    </w:tbl>
    <w:p w14:paraId="39D4FFF7" w14:textId="5C31B0F5" w:rsidR="00584E4B" w:rsidRDefault="00584E4B" w:rsidP="00584E4B">
      <w:pPr>
        <w:pStyle w:val="af0"/>
        <w:ind w:leftChars="472" w:left="991"/>
        <w:jc w:val="left"/>
      </w:pPr>
      <w:r>
        <w:rPr>
          <w:rFonts w:hint="eastAsia"/>
        </w:rPr>
        <w:t>注：“▲”表示应具备；“△”表示宜具备；“</w:t>
      </w:r>
      <w:r>
        <w:rPr>
          <w:rFonts w:hint="eastAsia"/>
        </w:rPr>
        <w:t>-</w:t>
      </w:r>
      <w:r>
        <w:t>”</w:t>
      </w:r>
      <w:r>
        <w:rPr>
          <w:rFonts w:hint="eastAsia"/>
        </w:rPr>
        <w:t>表示无要求。</w:t>
      </w:r>
    </w:p>
    <w:p w14:paraId="795E80EA" w14:textId="77777777" w:rsidR="00463454" w:rsidRDefault="00463454" w:rsidP="00584E4B">
      <w:pPr>
        <w:pStyle w:val="af0"/>
        <w:ind w:leftChars="472" w:left="991"/>
        <w:jc w:val="left"/>
      </w:pPr>
    </w:p>
    <w:p w14:paraId="4462EF32" w14:textId="734F7CED" w:rsidR="003839F0" w:rsidRDefault="00B51B83" w:rsidP="00B51B83">
      <w:pPr>
        <w:pStyle w:val="3-"/>
      </w:pPr>
      <w:r>
        <w:rPr>
          <w:rFonts w:hint="eastAsia"/>
        </w:rPr>
        <w:t>项目交付时，电子文件夹</w:t>
      </w:r>
      <w:r w:rsidR="00EF5FBC">
        <w:rPr>
          <w:rFonts w:hint="eastAsia"/>
        </w:rPr>
        <w:t>和文件命名</w:t>
      </w:r>
      <w:r>
        <w:rPr>
          <w:rFonts w:hint="eastAsia"/>
        </w:rPr>
        <w:t>应符合项目</w:t>
      </w:r>
      <w:r w:rsidR="00F84D7A">
        <w:rPr>
          <w:rFonts w:hint="eastAsia"/>
        </w:rPr>
        <w:t>标准的要求</w:t>
      </w:r>
      <w:r w:rsidR="00393954">
        <w:rPr>
          <w:rFonts w:hint="eastAsia"/>
        </w:rPr>
        <w:t>，当项目无要求时，</w:t>
      </w:r>
      <w:r w:rsidR="003839F0">
        <w:rPr>
          <w:rFonts w:hint="eastAsia"/>
        </w:rPr>
        <w:t>应符合</w:t>
      </w:r>
      <w:r w:rsidR="00CB7EA3">
        <w:rPr>
          <w:rFonts w:hint="eastAsia"/>
        </w:rPr>
        <w:t>本标准</w:t>
      </w:r>
      <w:r w:rsidR="00CB7EA3">
        <w:fldChar w:fldCharType="begin"/>
      </w:r>
      <w:r w:rsidR="00CB7EA3">
        <w:instrText xml:space="preserve"> </w:instrText>
      </w:r>
      <w:r w:rsidR="00CB7EA3">
        <w:rPr>
          <w:rFonts w:hint="eastAsia"/>
        </w:rPr>
        <w:instrText>REF _Ref61119008 \r \h</w:instrText>
      </w:r>
      <w:r w:rsidR="00CB7EA3">
        <w:instrText xml:space="preserve"> </w:instrText>
      </w:r>
      <w:r w:rsidR="00CB7EA3">
        <w:fldChar w:fldCharType="separate"/>
      </w:r>
      <w:r w:rsidR="00CB7EA3">
        <w:t>7. 2. 10</w:t>
      </w:r>
      <w:r w:rsidR="00CB7EA3">
        <w:fldChar w:fldCharType="end"/>
      </w:r>
      <w:r w:rsidR="00CB7EA3">
        <w:rPr>
          <w:rFonts w:hint="eastAsia"/>
        </w:rPr>
        <w:t>～</w:t>
      </w:r>
      <w:r w:rsidR="00361043">
        <w:fldChar w:fldCharType="begin"/>
      </w:r>
      <w:r w:rsidR="00361043">
        <w:instrText xml:space="preserve"> </w:instrText>
      </w:r>
      <w:r w:rsidR="00361043">
        <w:rPr>
          <w:rFonts w:hint="eastAsia"/>
        </w:rPr>
        <w:instrText>REF _Ref61119411 \r \h</w:instrText>
      </w:r>
      <w:r w:rsidR="00361043">
        <w:instrText xml:space="preserve"> </w:instrText>
      </w:r>
      <w:r w:rsidR="00361043">
        <w:fldChar w:fldCharType="separate"/>
      </w:r>
      <w:r w:rsidR="00361043">
        <w:t>7. 2. 12</w:t>
      </w:r>
      <w:r w:rsidR="00361043">
        <w:fldChar w:fldCharType="end"/>
      </w:r>
      <w:r w:rsidR="00361043">
        <w:rPr>
          <w:rFonts w:hint="eastAsia"/>
        </w:rPr>
        <w:t>条</w:t>
      </w:r>
      <w:r w:rsidR="00CB7EA3">
        <w:rPr>
          <w:rFonts w:hint="eastAsia"/>
        </w:rPr>
        <w:t>的规定</w:t>
      </w:r>
      <w:r w:rsidR="00361043">
        <w:rPr>
          <w:rFonts w:hint="eastAsia"/>
        </w:rPr>
        <w:t>。</w:t>
      </w:r>
    </w:p>
    <w:p w14:paraId="360CA0E2" w14:textId="6855A286" w:rsidR="00E75F12" w:rsidRDefault="00E75F12" w:rsidP="00E75F12">
      <w:pPr>
        <w:pStyle w:val="3-"/>
      </w:pPr>
      <w:bookmarkStart w:id="87" w:name="_Ref61119008"/>
      <w:r>
        <w:rPr>
          <w:rFonts w:hint="eastAsia"/>
        </w:rPr>
        <w:t>项目交付时，</w:t>
      </w:r>
      <w:r>
        <w:t>电子</w:t>
      </w:r>
      <w:r>
        <w:rPr>
          <w:rFonts w:hint="eastAsia"/>
        </w:rPr>
        <w:t>文件</w:t>
      </w:r>
      <w:r>
        <w:t>夹</w:t>
      </w:r>
      <w:r>
        <w:rPr>
          <w:rFonts w:hint="eastAsia"/>
        </w:rPr>
        <w:t>的</w:t>
      </w:r>
      <w:r>
        <w:t>名称</w:t>
      </w:r>
      <w:r>
        <w:rPr>
          <w:rFonts w:hint="eastAsia"/>
        </w:rPr>
        <w:t>宜</w:t>
      </w:r>
      <w:r>
        <w:t>由顺序码、</w:t>
      </w:r>
      <w:r>
        <w:rPr>
          <w:rFonts w:hint="eastAsia"/>
        </w:rPr>
        <w:t>项目</w:t>
      </w:r>
      <w:r>
        <w:t>简称</w:t>
      </w:r>
      <w:r>
        <w:rPr>
          <w:rFonts w:hint="eastAsia"/>
        </w:rPr>
        <w:t>、分区或系统、工程</w:t>
      </w:r>
      <w:r>
        <w:t>阶段、</w:t>
      </w:r>
      <w:r>
        <w:rPr>
          <w:rFonts w:hint="eastAsia"/>
        </w:rPr>
        <w:t>文件夹类型和描述</w:t>
      </w:r>
      <w:r>
        <w:t>依次组成，</w:t>
      </w:r>
      <w:r>
        <w:rPr>
          <w:rFonts w:hint="eastAsia"/>
        </w:rPr>
        <w:t>以</w:t>
      </w:r>
      <w:r>
        <w:t>半角下划线</w:t>
      </w:r>
      <w:r w:rsidRPr="0012084A">
        <w:t>“_”</w:t>
      </w:r>
      <w:r w:rsidRPr="0012084A">
        <w:rPr>
          <w:rFonts w:hint="eastAsia"/>
        </w:rPr>
        <w:t>隔开</w:t>
      </w:r>
      <w:r>
        <w:t>，</w:t>
      </w:r>
      <w:r w:rsidRPr="0012084A">
        <w:rPr>
          <w:rFonts w:hint="eastAsia"/>
        </w:rPr>
        <w:t>字段内部的词组宜</w:t>
      </w:r>
      <w:r>
        <w:rPr>
          <w:rFonts w:hint="eastAsia"/>
        </w:rPr>
        <w:t>以</w:t>
      </w:r>
      <w:r>
        <w:t>半角连字符</w:t>
      </w:r>
      <w:r w:rsidRPr="0012084A">
        <w:t>“-”</w:t>
      </w:r>
      <w:r w:rsidRPr="0012084A">
        <w:rPr>
          <w:rFonts w:hint="eastAsia"/>
        </w:rPr>
        <w:t>隔开，并</w:t>
      </w:r>
      <w:r>
        <w:rPr>
          <w:rFonts w:hint="eastAsia"/>
        </w:rPr>
        <w:t>宜符合下列规定：</w:t>
      </w:r>
    </w:p>
    <w:p w14:paraId="1D84DD40" w14:textId="77777777" w:rsidR="00E75F12" w:rsidRPr="00F7320F" w:rsidRDefault="00E75F12" w:rsidP="00E75F12">
      <w:pPr>
        <w:pStyle w:val="4-"/>
      </w:pPr>
      <w:r w:rsidRPr="00F7320F">
        <w:t>顺序码</w:t>
      </w:r>
      <w:r w:rsidRPr="00F7320F">
        <w:rPr>
          <w:rFonts w:hint="eastAsia"/>
        </w:rPr>
        <w:t>宜采用</w:t>
      </w:r>
      <w:r>
        <w:t>文件夹</w:t>
      </w:r>
      <w:r w:rsidRPr="00F7320F">
        <w:rPr>
          <w:rFonts w:hint="eastAsia"/>
        </w:rPr>
        <w:t>管理</w:t>
      </w:r>
      <w:r w:rsidRPr="00F7320F">
        <w:t>的编码</w:t>
      </w:r>
      <w:r>
        <w:t>，可自定义</w:t>
      </w:r>
      <w:r w:rsidRPr="00F7320F">
        <w:rPr>
          <w:rFonts w:hint="eastAsia"/>
        </w:rPr>
        <w:t>；</w:t>
      </w:r>
    </w:p>
    <w:p w14:paraId="0D28A291" w14:textId="77777777" w:rsidR="00E75F12" w:rsidRPr="000666BA" w:rsidRDefault="00E75F12" w:rsidP="00E75F12">
      <w:pPr>
        <w:pStyle w:val="4-"/>
      </w:pPr>
      <w:r>
        <w:rPr>
          <w:rFonts w:hint="eastAsia"/>
        </w:rPr>
        <w:t>项目简称宜采用</w:t>
      </w:r>
      <w:r w:rsidRPr="000666BA">
        <w:rPr>
          <w:rFonts w:hint="eastAsia"/>
        </w:rPr>
        <w:t>识别项目的</w:t>
      </w:r>
      <w:r>
        <w:t>简要称</w:t>
      </w:r>
      <w:r>
        <w:rPr>
          <w:rFonts w:hint="eastAsia"/>
        </w:rPr>
        <w:t>号，可</w:t>
      </w:r>
      <w:r w:rsidRPr="000666BA">
        <w:rPr>
          <w:rFonts w:hint="eastAsia"/>
        </w:rPr>
        <w:t>采用英文或拼音。</w:t>
      </w:r>
      <w:r>
        <w:t>项目</w:t>
      </w:r>
      <w:r>
        <w:rPr>
          <w:rFonts w:hint="eastAsia"/>
        </w:rPr>
        <w:t>简称</w:t>
      </w:r>
      <w:r>
        <w:t>不宜空缺</w:t>
      </w:r>
      <w:r>
        <w:rPr>
          <w:rFonts w:hint="eastAsia"/>
        </w:rPr>
        <w:t>；</w:t>
      </w:r>
    </w:p>
    <w:p w14:paraId="6AF13EA2" w14:textId="77777777" w:rsidR="00E75F12" w:rsidRPr="00554F9C" w:rsidRDefault="00E75F12" w:rsidP="00E75F12">
      <w:pPr>
        <w:pStyle w:val="4-"/>
      </w:pPr>
      <w:r>
        <w:t>分</w:t>
      </w:r>
      <w:r w:rsidRPr="00F2312B">
        <w:t>区</w:t>
      </w:r>
      <w:r w:rsidRPr="00F2312B">
        <w:rPr>
          <w:rFonts w:hint="eastAsia"/>
        </w:rPr>
        <w:t>或</w:t>
      </w:r>
      <w:r w:rsidRPr="00F2312B">
        <w:t>系统</w:t>
      </w:r>
      <w:r>
        <w:rPr>
          <w:rFonts w:hint="eastAsia"/>
        </w:rPr>
        <w:t>应</w:t>
      </w:r>
      <w:r w:rsidRPr="00F2312B">
        <w:t>简述项目子项、</w:t>
      </w:r>
      <w:r w:rsidRPr="00F2312B">
        <w:rPr>
          <w:rFonts w:hint="eastAsia"/>
        </w:rPr>
        <w:t>局部</w:t>
      </w:r>
      <w:r w:rsidRPr="00F2312B">
        <w:t>或系统</w:t>
      </w:r>
      <w:r>
        <w:t>，应</w:t>
      </w:r>
      <w:r w:rsidRPr="002204A5">
        <w:t>使用汉字、英文字符、数字的组合</w:t>
      </w:r>
      <w:r>
        <w:t>；</w:t>
      </w:r>
    </w:p>
    <w:p w14:paraId="43FCC244" w14:textId="79044AAF" w:rsidR="00E75F12" w:rsidRPr="00983566" w:rsidRDefault="00E75F12" w:rsidP="00E75F12">
      <w:pPr>
        <w:pStyle w:val="4-"/>
      </w:pPr>
      <w:r>
        <w:rPr>
          <w:rFonts w:hint="eastAsia"/>
        </w:rPr>
        <w:t>工程</w:t>
      </w:r>
      <w:r>
        <w:t>阶段</w:t>
      </w:r>
      <w:r w:rsidRPr="0015324F">
        <w:t>应</w:t>
      </w:r>
      <w:r>
        <w:rPr>
          <w:rFonts w:hint="eastAsia"/>
        </w:rPr>
        <w:t>符合国家或行业有关规定，或由项目自定义；</w:t>
      </w:r>
    </w:p>
    <w:p w14:paraId="52B57674" w14:textId="76CE903F" w:rsidR="00E75F12" w:rsidRDefault="00E75F12" w:rsidP="00E75F12">
      <w:pPr>
        <w:pStyle w:val="4-"/>
      </w:pPr>
      <w:r>
        <w:rPr>
          <w:rFonts w:hint="eastAsia"/>
        </w:rPr>
        <w:lastRenderedPageBreak/>
        <w:t>文件夹类型</w:t>
      </w:r>
      <w:r w:rsidR="00383B1B">
        <w:rPr>
          <w:rFonts w:hint="eastAsia"/>
        </w:rPr>
        <w:t>应根据</w:t>
      </w:r>
      <w:r w:rsidR="00FE3107">
        <w:rPr>
          <w:rFonts w:hint="eastAsia"/>
        </w:rPr>
        <w:t>出版与否标记</w:t>
      </w:r>
      <w:r w:rsidR="005B75EE">
        <w:rPr>
          <w:rFonts w:hint="eastAsia"/>
        </w:rPr>
        <w:t>为“</w:t>
      </w:r>
      <w:r w:rsidR="005B75EE" w:rsidRPr="0025630A">
        <w:t>共享</w:t>
      </w:r>
      <w:r w:rsidR="005B75EE">
        <w:rPr>
          <w:rFonts w:hint="eastAsia"/>
        </w:rPr>
        <w:t>”</w:t>
      </w:r>
      <w:r w:rsidR="00DA6267">
        <w:rPr>
          <w:rFonts w:hint="eastAsia"/>
        </w:rPr>
        <w:t>或“</w:t>
      </w:r>
      <w:r w:rsidR="00FE3107">
        <w:rPr>
          <w:rFonts w:hint="eastAsia"/>
        </w:rPr>
        <w:t>出版</w:t>
      </w:r>
      <w:r w:rsidR="00DA6267">
        <w:rPr>
          <w:rFonts w:hint="eastAsia"/>
        </w:rPr>
        <w:t>”</w:t>
      </w:r>
      <w:r>
        <w:t>；</w:t>
      </w:r>
    </w:p>
    <w:p w14:paraId="311EAB06" w14:textId="34655B48" w:rsidR="00E75F12" w:rsidRDefault="00E75F12" w:rsidP="00E75F12">
      <w:pPr>
        <w:pStyle w:val="4-"/>
      </w:pPr>
      <w:r w:rsidRPr="002204A5">
        <w:rPr>
          <w:rFonts w:hint="eastAsia"/>
        </w:rPr>
        <w:t>用于进一步说明文件</w:t>
      </w:r>
      <w:r w:rsidRPr="002204A5">
        <w:t>夹</w:t>
      </w:r>
      <w:r w:rsidRPr="002204A5">
        <w:rPr>
          <w:rFonts w:hint="eastAsia"/>
        </w:rPr>
        <w:t>特征</w:t>
      </w:r>
      <w:r>
        <w:t>的</w:t>
      </w:r>
      <w:r w:rsidRPr="002204A5">
        <w:rPr>
          <w:rFonts w:hint="eastAsia"/>
        </w:rPr>
        <w:t>描述信息</w:t>
      </w:r>
      <w:r w:rsidRPr="002204A5">
        <w:t>可自定义</w:t>
      </w:r>
      <w:r w:rsidR="00DA6267">
        <w:rPr>
          <w:rFonts w:hint="eastAsia"/>
        </w:rPr>
        <w:t>，</w:t>
      </w:r>
      <w:r w:rsidRPr="002204A5">
        <w:rPr>
          <w:rFonts w:hint="eastAsia"/>
        </w:rPr>
        <w:t>本字段可</w:t>
      </w:r>
      <w:r w:rsidRPr="002204A5">
        <w:t>省略</w:t>
      </w:r>
      <w:r>
        <w:t>。</w:t>
      </w:r>
    </w:p>
    <w:p w14:paraId="3A3F5F0E" w14:textId="75D74EB9" w:rsidR="00B51B83" w:rsidRPr="00657D9B" w:rsidRDefault="00D50036" w:rsidP="00B51B83">
      <w:pPr>
        <w:pStyle w:val="3-"/>
      </w:pPr>
      <w:r w:rsidRPr="00657D9B">
        <w:rPr>
          <w:rFonts w:hint="eastAsia"/>
        </w:rPr>
        <w:t>项目交付的</w:t>
      </w:r>
      <w:r w:rsidR="00E75F12" w:rsidRPr="00657D9B">
        <w:rPr>
          <w:rFonts w:hint="eastAsia"/>
        </w:rPr>
        <w:t>模型</w:t>
      </w:r>
      <w:r w:rsidR="00F438DE" w:rsidRPr="00657D9B">
        <w:rPr>
          <w:rFonts w:hint="eastAsia"/>
        </w:rPr>
        <w:t>单元的命名</w:t>
      </w:r>
      <w:r w:rsidR="00E75F12" w:rsidRPr="00657D9B">
        <w:rPr>
          <w:rFonts w:hint="eastAsia"/>
        </w:rPr>
        <w:t>应符合现行行业标准《建筑工程设计信息模型制图标准》JGJ</w:t>
      </w:r>
      <w:r w:rsidR="00E75F12" w:rsidRPr="00657D9B">
        <w:t>/</w:t>
      </w:r>
      <w:r w:rsidR="00E75F12" w:rsidRPr="00657D9B">
        <w:rPr>
          <w:rFonts w:hint="eastAsia"/>
        </w:rPr>
        <w:t>T</w:t>
      </w:r>
      <w:r w:rsidR="00E75F12" w:rsidRPr="00657D9B">
        <w:t xml:space="preserve"> 448</w:t>
      </w:r>
      <w:r w:rsidR="00E75F12" w:rsidRPr="00657D9B">
        <w:rPr>
          <w:rFonts w:hint="eastAsia"/>
        </w:rPr>
        <w:t>的有关规定。</w:t>
      </w:r>
      <w:bookmarkEnd w:id="87"/>
    </w:p>
    <w:p w14:paraId="231009E2" w14:textId="19A6C186" w:rsidR="00F438DE" w:rsidRPr="00F438DE" w:rsidRDefault="00F438DE" w:rsidP="00F438DE">
      <w:pPr>
        <w:pStyle w:val="3-"/>
        <w:rPr>
          <w:sz w:val="24"/>
          <w:szCs w:val="24"/>
        </w:rPr>
      </w:pPr>
      <w:r>
        <w:rPr>
          <w:rFonts w:hint="eastAsia"/>
        </w:rPr>
        <w:t>关联文件的命名</w:t>
      </w:r>
      <w:r w:rsidRPr="00F438DE">
        <w:rPr>
          <w:rFonts w:hint="eastAsia"/>
        </w:rPr>
        <w:t>宜由</w:t>
      </w:r>
      <w:r w:rsidR="00BC05FF">
        <w:rPr>
          <w:rFonts w:hint="eastAsia"/>
        </w:rPr>
        <w:t>项目</w:t>
      </w:r>
      <w:r w:rsidR="00BC05FF">
        <w:t>简称</w:t>
      </w:r>
      <w:r w:rsidRPr="00F438DE">
        <w:rPr>
          <w:rFonts w:hint="eastAsia"/>
        </w:rPr>
        <w:t>、模型单元</w:t>
      </w:r>
      <w:r>
        <w:rPr>
          <w:rFonts w:hint="eastAsia"/>
        </w:rPr>
        <w:t>名</w:t>
      </w:r>
      <w:r w:rsidRPr="00F438DE">
        <w:rPr>
          <w:rFonts w:hint="eastAsia"/>
        </w:rPr>
        <w:t>称、</w:t>
      </w:r>
      <w:r>
        <w:rPr>
          <w:rFonts w:hint="eastAsia"/>
        </w:rPr>
        <w:t>关联文件简称、版本号、描述字段</w:t>
      </w:r>
      <w:r w:rsidRPr="0051231F">
        <w:t>组成</w:t>
      </w:r>
      <w:r>
        <w:rPr>
          <w:rFonts w:hint="eastAsia"/>
        </w:rPr>
        <w:t>，</w:t>
      </w:r>
      <w:r w:rsidRPr="00F438DE">
        <w:rPr>
          <w:rFonts w:hint="eastAsia"/>
        </w:rPr>
        <w:t xml:space="preserve">其间宜以下划线“_”隔开。必要时，字段内部的词组宜以连字符“-”隔开，并应符合下列规定: </w:t>
      </w:r>
    </w:p>
    <w:p w14:paraId="3957DB73" w14:textId="130372A1" w:rsidR="00F438DE" w:rsidRPr="00F438DE" w:rsidRDefault="00BC05FF" w:rsidP="00F438DE">
      <w:pPr>
        <w:pStyle w:val="4-"/>
        <w:rPr>
          <w:sz w:val="24"/>
          <w:szCs w:val="24"/>
        </w:rPr>
      </w:pPr>
      <w:r>
        <w:rPr>
          <w:rFonts w:hint="eastAsia"/>
        </w:rPr>
        <w:t>项目</w:t>
      </w:r>
      <w:r>
        <w:t>简称</w:t>
      </w:r>
      <w:r w:rsidR="00F438DE" w:rsidRPr="00F438DE">
        <w:rPr>
          <w:rFonts w:hint="eastAsia"/>
        </w:rPr>
        <w:t>应</w:t>
      </w:r>
      <w:r>
        <w:rPr>
          <w:rFonts w:hint="eastAsia"/>
        </w:rPr>
        <w:t>与所在文件夹一致</w:t>
      </w:r>
      <w:r w:rsidR="00F438DE" w:rsidRPr="00F438DE">
        <w:rPr>
          <w:rFonts w:hint="eastAsia"/>
        </w:rPr>
        <w:t xml:space="preserve">; </w:t>
      </w:r>
    </w:p>
    <w:p w14:paraId="73BC7840" w14:textId="15F41B80" w:rsidR="00F438DE" w:rsidRPr="00F438DE" w:rsidRDefault="00F438DE" w:rsidP="00F438DE">
      <w:pPr>
        <w:pStyle w:val="4-"/>
        <w:rPr>
          <w:sz w:val="24"/>
          <w:szCs w:val="24"/>
        </w:rPr>
      </w:pPr>
      <w:r w:rsidRPr="00F438DE">
        <w:rPr>
          <w:rFonts w:hint="eastAsia"/>
        </w:rPr>
        <w:t>模型单元名称应</w:t>
      </w:r>
      <w:r w:rsidR="007B042E">
        <w:rPr>
          <w:rFonts w:hint="eastAsia"/>
        </w:rPr>
        <w:t>与模型单元文件</w:t>
      </w:r>
      <w:r w:rsidRPr="00F438DE">
        <w:rPr>
          <w:rFonts w:hint="eastAsia"/>
        </w:rPr>
        <w:t>的</w:t>
      </w:r>
      <w:r w:rsidR="007B042E">
        <w:rPr>
          <w:rFonts w:hint="eastAsia"/>
        </w:rPr>
        <w:t>命名一致</w:t>
      </w:r>
      <w:r w:rsidRPr="00F438DE">
        <w:rPr>
          <w:rFonts w:hint="eastAsia"/>
        </w:rPr>
        <w:t xml:space="preserve">; </w:t>
      </w:r>
    </w:p>
    <w:p w14:paraId="22C8184A" w14:textId="77777777" w:rsidR="00803547" w:rsidRDefault="00803547" w:rsidP="00803547">
      <w:pPr>
        <w:pStyle w:val="4-"/>
      </w:pPr>
      <w:r>
        <w:rPr>
          <w:rFonts w:hint="eastAsia"/>
        </w:rPr>
        <w:t>关联文件简称字段应使用中文明确表明文件核心内容，且不宜超过6个汉字；</w:t>
      </w:r>
    </w:p>
    <w:p w14:paraId="7158A0C7" w14:textId="77777777" w:rsidR="00803547" w:rsidRDefault="00803547" w:rsidP="00803547">
      <w:pPr>
        <w:pStyle w:val="4-"/>
      </w:pPr>
      <w:r>
        <w:rPr>
          <w:rFonts w:hint="eastAsia"/>
        </w:rPr>
        <w:t>版本号应符合本标准第6</w:t>
      </w:r>
      <w:r>
        <w:t>.2</w:t>
      </w:r>
      <w:r>
        <w:rPr>
          <w:rFonts w:hint="eastAsia"/>
        </w:rPr>
        <w:t>节的规定；</w:t>
      </w:r>
    </w:p>
    <w:p w14:paraId="701CE096" w14:textId="77777777" w:rsidR="00803547" w:rsidRPr="00766526" w:rsidRDefault="00803547" w:rsidP="00803547">
      <w:pPr>
        <w:pStyle w:val="4-"/>
        <w:rPr>
          <w:rStyle w:val="3-1"/>
          <w:lang w:val="en-US"/>
        </w:rPr>
      </w:pPr>
      <w:r>
        <w:rPr>
          <w:rStyle w:val="3-1"/>
          <w:rFonts w:ascii="Times New Roman" w:hAnsi="Times New Roman" w:hint="eastAsia"/>
        </w:rPr>
        <w:t>描述</w:t>
      </w:r>
      <w:r>
        <w:rPr>
          <w:rFonts w:hint="eastAsia"/>
        </w:rPr>
        <w:t>字段</w:t>
      </w:r>
      <w:r>
        <w:rPr>
          <w:rStyle w:val="3-1"/>
          <w:rFonts w:ascii="Times New Roman" w:hAnsi="Times New Roman" w:hint="eastAsia"/>
        </w:rPr>
        <w:t>作为补充信息可自定义。</w:t>
      </w:r>
    </w:p>
    <w:p w14:paraId="149975E1" w14:textId="644FF285" w:rsidR="00F84D7A" w:rsidRDefault="00F84D7A" w:rsidP="00B51B83">
      <w:pPr>
        <w:pStyle w:val="3-"/>
      </w:pPr>
      <w:r>
        <w:rPr>
          <w:rFonts w:hint="eastAsia"/>
        </w:rPr>
        <w:t>资产交付时，电子文件夹和文件命名应符合资产接收方提出的要求</w:t>
      </w:r>
      <w:r w:rsidR="002803C6">
        <w:rPr>
          <w:rFonts w:hint="eastAsia"/>
        </w:rPr>
        <w:t>，当接收方无要求时，应符合本标准</w:t>
      </w:r>
      <w:r w:rsidR="00E2704E">
        <w:fldChar w:fldCharType="begin"/>
      </w:r>
      <w:r w:rsidR="00E2704E">
        <w:instrText xml:space="preserve"> </w:instrText>
      </w:r>
      <w:r w:rsidR="00E2704E">
        <w:rPr>
          <w:rFonts w:hint="eastAsia"/>
        </w:rPr>
        <w:instrText>REF _Ref61119957 \r \h</w:instrText>
      </w:r>
      <w:r w:rsidR="00E2704E">
        <w:instrText xml:space="preserve"> </w:instrText>
      </w:r>
      <w:r w:rsidR="00E2704E">
        <w:fldChar w:fldCharType="separate"/>
      </w:r>
      <w:r w:rsidR="00E2704E">
        <w:t>7. 2. 14</w:t>
      </w:r>
      <w:r w:rsidR="00E2704E">
        <w:fldChar w:fldCharType="end"/>
      </w:r>
      <w:r w:rsidR="00E2704E">
        <w:rPr>
          <w:rFonts w:hint="eastAsia"/>
        </w:rPr>
        <w:t>～</w:t>
      </w:r>
      <w:r w:rsidR="00E2704E">
        <w:fldChar w:fldCharType="begin"/>
      </w:r>
      <w:r w:rsidR="00E2704E">
        <w:instrText xml:space="preserve"> REF _Ref61119966 \r \h </w:instrText>
      </w:r>
      <w:r w:rsidR="00E2704E">
        <w:fldChar w:fldCharType="separate"/>
      </w:r>
      <w:r w:rsidR="00E2704E">
        <w:t>7. 2. 16</w:t>
      </w:r>
      <w:r w:rsidR="00E2704E">
        <w:fldChar w:fldCharType="end"/>
      </w:r>
      <w:r w:rsidR="002803C6">
        <w:rPr>
          <w:rFonts w:hint="eastAsia"/>
        </w:rPr>
        <w:t>条的规定。</w:t>
      </w:r>
    </w:p>
    <w:p w14:paraId="0B2E5B4F" w14:textId="154E3BCD" w:rsidR="002803C6" w:rsidRDefault="002803C6" w:rsidP="002803C6">
      <w:pPr>
        <w:pStyle w:val="3-"/>
      </w:pPr>
      <w:bookmarkStart w:id="88" w:name="_Ref61119957"/>
      <w:r>
        <w:rPr>
          <w:rFonts w:hint="eastAsia"/>
        </w:rPr>
        <w:t>资产交付时，</w:t>
      </w:r>
      <w:r>
        <w:t>电子</w:t>
      </w:r>
      <w:r>
        <w:rPr>
          <w:rFonts w:hint="eastAsia"/>
        </w:rPr>
        <w:t>文件</w:t>
      </w:r>
      <w:r>
        <w:t>夹</w:t>
      </w:r>
      <w:r>
        <w:rPr>
          <w:rFonts w:hint="eastAsia"/>
        </w:rPr>
        <w:t>的</w:t>
      </w:r>
      <w:r>
        <w:t>名称</w:t>
      </w:r>
      <w:r>
        <w:rPr>
          <w:rFonts w:hint="eastAsia"/>
        </w:rPr>
        <w:t>宜</w:t>
      </w:r>
      <w:r>
        <w:t>由顺序码、</w:t>
      </w:r>
      <w:r>
        <w:rPr>
          <w:rFonts w:hint="eastAsia"/>
        </w:rPr>
        <w:t>项目</w:t>
      </w:r>
      <w:r>
        <w:t>简称</w:t>
      </w:r>
      <w:r>
        <w:rPr>
          <w:rFonts w:hint="eastAsia"/>
        </w:rPr>
        <w:t>、分区或系统、工程</w:t>
      </w:r>
      <w:r>
        <w:t>阶段、</w:t>
      </w:r>
      <w:r>
        <w:rPr>
          <w:rFonts w:hint="eastAsia"/>
        </w:rPr>
        <w:t>文件夹类型和描述</w:t>
      </w:r>
      <w:r>
        <w:t>依次组成，</w:t>
      </w:r>
      <w:r>
        <w:rPr>
          <w:rFonts w:hint="eastAsia"/>
        </w:rPr>
        <w:t>以</w:t>
      </w:r>
      <w:r>
        <w:t>半角下划线</w:t>
      </w:r>
      <w:r w:rsidRPr="0012084A">
        <w:t>“_”</w:t>
      </w:r>
      <w:r w:rsidRPr="0012084A">
        <w:rPr>
          <w:rFonts w:hint="eastAsia"/>
        </w:rPr>
        <w:t>隔开</w:t>
      </w:r>
      <w:r>
        <w:t>，</w:t>
      </w:r>
      <w:r w:rsidRPr="0012084A">
        <w:rPr>
          <w:rFonts w:hint="eastAsia"/>
        </w:rPr>
        <w:t>字段内部的词组宜</w:t>
      </w:r>
      <w:r>
        <w:rPr>
          <w:rFonts w:hint="eastAsia"/>
        </w:rPr>
        <w:t>以</w:t>
      </w:r>
      <w:r>
        <w:t>半角连字符</w:t>
      </w:r>
      <w:r w:rsidRPr="0012084A">
        <w:t>“-”</w:t>
      </w:r>
      <w:r w:rsidRPr="0012084A">
        <w:rPr>
          <w:rFonts w:hint="eastAsia"/>
        </w:rPr>
        <w:t>隔开，并</w:t>
      </w:r>
      <w:r>
        <w:rPr>
          <w:rFonts w:hint="eastAsia"/>
        </w:rPr>
        <w:t>宜符合下列规定：</w:t>
      </w:r>
      <w:bookmarkEnd w:id="88"/>
    </w:p>
    <w:p w14:paraId="0C71AF35" w14:textId="77777777" w:rsidR="002803C6" w:rsidRPr="00F7320F" w:rsidRDefault="002803C6" w:rsidP="002803C6">
      <w:pPr>
        <w:pStyle w:val="4-"/>
      </w:pPr>
      <w:r w:rsidRPr="00F7320F">
        <w:t>顺序码</w:t>
      </w:r>
      <w:r w:rsidRPr="00F7320F">
        <w:rPr>
          <w:rFonts w:hint="eastAsia"/>
        </w:rPr>
        <w:t>宜采用</w:t>
      </w:r>
      <w:r>
        <w:t>文件夹</w:t>
      </w:r>
      <w:r w:rsidRPr="00F7320F">
        <w:rPr>
          <w:rFonts w:hint="eastAsia"/>
        </w:rPr>
        <w:t>管理</w:t>
      </w:r>
      <w:r w:rsidRPr="00F7320F">
        <w:t>的编码</w:t>
      </w:r>
      <w:r>
        <w:t>，可自定义</w:t>
      </w:r>
      <w:r w:rsidRPr="00F7320F">
        <w:rPr>
          <w:rFonts w:hint="eastAsia"/>
        </w:rPr>
        <w:t>；</w:t>
      </w:r>
    </w:p>
    <w:p w14:paraId="005B3F00" w14:textId="77777777" w:rsidR="002803C6" w:rsidRPr="000666BA" w:rsidRDefault="002803C6" w:rsidP="002803C6">
      <w:pPr>
        <w:pStyle w:val="4-"/>
      </w:pPr>
      <w:r>
        <w:rPr>
          <w:rFonts w:hint="eastAsia"/>
        </w:rPr>
        <w:t>项目简称宜采用</w:t>
      </w:r>
      <w:r w:rsidRPr="000666BA">
        <w:rPr>
          <w:rFonts w:hint="eastAsia"/>
        </w:rPr>
        <w:t>识别项目的</w:t>
      </w:r>
      <w:r>
        <w:t>简要称</w:t>
      </w:r>
      <w:r>
        <w:rPr>
          <w:rFonts w:hint="eastAsia"/>
        </w:rPr>
        <w:t>号，可</w:t>
      </w:r>
      <w:r w:rsidRPr="000666BA">
        <w:rPr>
          <w:rFonts w:hint="eastAsia"/>
        </w:rPr>
        <w:t>采用英文或拼音。</w:t>
      </w:r>
      <w:r>
        <w:t>项目</w:t>
      </w:r>
      <w:r>
        <w:rPr>
          <w:rFonts w:hint="eastAsia"/>
        </w:rPr>
        <w:t>简称</w:t>
      </w:r>
      <w:r>
        <w:t>不宜空缺</w:t>
      </w:r>
      <w:r>
        <w:rPr>
          <w:rFonts w:hint="eastAsia"/>
        </w:rPr>
        <w:t>；</w:t>
      </w:r>
    </w:p>
    <w:p w14:paraId="478CA610" w14:textId="77777777" w:rsidR="002803C6" w:rsidRPr="00554F9C" w:rsidRDefault="002803C6" w:rsidP="002803C6">
      <w:pPr>
        <w:pStyle w:val="4-"/>
      </w:pPr>
      <w:r>
        <w:t>分</w:t>
      </w:r>
      <w:r w:rsidRPr="00F2312B">
        <w:t>区</w:t>
      </w:r>
      <w:r w:rsidRPr="00F2312B">
        <w:rPr>
          <w:rFonts w:hint="eastAsia"/>
        </w:rPr>
        <w:t>或</w:t>
      </w:r>
      <w:r w:rsidRPr="00F2312B">
        <w:t>系统</w:t>
      </w:r>
      <w:r>
        <w:rPr>
          <w:rFonts w:hint="eastAsia"/>
        </w:rPr>
        <w:t>应</w:t>
      </w:r>
      <w:r w:rsidRPr="00F2312B">
        <w:t>简述项目子项、</w:t>
      </w:r>
      <w:r w:rsidRPr="00F2312B">
        <w:rPr>
          <w:rFonts w:hint="eastAsia"/>
        </w:rPr>
        <w:t>局部</w:t>
      </w:r>
      <w:r w:rsidRPr="00F2312B">
        <w:t>或系统</w:t>
      </w:r>
      <w:r>
        <w:t>，应</w:t>
      </w:r>
      <w:r w:rsidRPr="002204A5">
        <w:t>使用汉字、英文字符、数字的组合</w:t>
      </w:r>
      <w:r>
        <w:t>；</w:t>
      </w:r>
    </w:p>
    <w:p w14:paraId="79CB7D17" w14:textId="613169E3" w:rsidR="002803C6" w:rsidRPr="00983566" w:rsidRDefault="002803C6" w:rsidP="002803C6">
      <w:pPr>
        <w:pStyle w:val="4-"/>
      </w:pPr>
      <w:r>
        <w:rPr>
          <w:rFonts w:hint="eastAsia"/>
        </w:rPr>
        <w:t>工程</w:t>
      </w:r>
      <w:r>
        <w:t>阶段</w:t>
      </w:r>
      <w:r w:rsidR="00C55B4C">
        <w:rPr>
          <w:rFonts w:hint="eastAsia"/>
        </w:rPr>
        <w:t>为</w:t>
      </w:r>
      <w:r w:rsidR="00816CFB">
        <w:rPr>
          <w:rFonts w:hint="eastAsia"/>
        </w:rPr>
        <w:t>竣工移交时，</w:t>
      </w:r>
      <w:r w:rsidRPr="0015324F">
        <w:t>应</w:t>
      </w:r>
      <w:r w:rsidR="00CD3F95">
        <w:rPr>
          <w:rFonts w:hint="eastAsia"/>
        </w:rPr>
        <w:t>为“竣工交付”</w:t>
      </w:r>
      <w:r w:rsidR="00816CFB">
        <w:rPr>
          <w:rFonts w:hint="eastAsia"/>
        </w:rPr>
        <w:t>，运维阶段应由</w:t>
      </w:r>
      <w:r w:rsidR="00791066">
        <w:rPr>
          <w:rFonts w:hint="eastAsia"/>
        </w:rPr>
        <w:t>资产接收方自定义或为“资产模型”</w:t>
      </w:r>
      <w:r>
        <w:rPr>
          <w:rFonts w:hint="eastAsia"/>
        </w:rPr>
        <w:t>；</w:t>
      </w:r>
    </w:p>
    <w:p w14:paraId="0E8ADC4F" w14:textId="6D80B6D2" w:rsidR="002803C6" w:rsidRDefault="00F070DA" w:rsidP="002803C6">
      <w:pPr>
        <w:pStyle w:val="4-"/>
      </w:pPr>
      <w:r>
        <w:rPr>
          <w:rFonts w:hint="eastAsia"/>
        </w:rPr>
        <w:t>竣工移交时</w:t>
      </w:r>
      <w:r w:rsidR="002803C6">
        <w:rPr>
          <w:rFonts w:hint="eastAsia"/>
        </w:rPr>
        <w:t>文件夹类型应为“</w:t>
      </w:r>
      <w:r w:rsidR="00816DA8">
        <w:rPr>
          <w:rFonts w:hint="eastAsia"/>
        </w:rPr>
        <w:t>存档</w:t>
      </w:r>
      <w:r w:rsidR="002803C6">
        <w:rPr>
          <w:rFonts w:hint="eastAsia"/>
        </w:rPr>
        <w:t>”</w:t>
      </w:r>
      <w:r w:rsidR="003B73F0">
        <w:rPr>
          <w:rFonts w:hint="eastAsia"/>
        </w:rPr>
        <w:t>，运维阶段该字段可省略</w:t>
      </w:r>
      <w:r w:rsidR="002803C6">
        <w:t>；</w:t>
      </w:r>
    </w:p>
    <w:p w14:paraId="00328D68" w14:textId="77777777" w:rsidR="002803C6" w:rsidRDefault="002803C6" w:rsidP="002803C6">
      <w:pPr>
        <w:pStyle w:val="4-"/>
      </w:pPr>
      <w:r w:rsidRPr="002204A5">
        <w:rPr>
          <w:rFonts w:hint="eastAsia"/>
        </w:rPr>
        <w:t>用于进一步说明文件</w:t>
      </w:r>
      <w:r w:rsidRPr="002204A5">
        <w:t>夹</w:t>
      </w:r>
      <w:r w:rsidRPr="002204A5">
        <w:rPr>
          <w:rFonts w:hint="eastAsia"/>
        </w:rPr>
        <w:t>特征</w:t>
      </w:r>
      <w:r>
        <w:t>的</w:t>
      </w:r>
      <w:r w:rsidRPr="002204A5">
        <w:rPr>
          <w:rFonts w:hint="eastAsia"/>
        </w:rPr>
        <w:t>描述信息</w:t>
      </w:r>
      <w:r w:rsidRPr="002204A5">
        <w:t>可自定义</w:t>
      </w:r>
      <w:r>
        <w:rPr>
          <w:rFonts w:hint="eastAsia"/>
        </w:rPr>
        <w:t>，</w:t>
      </w:r>
      <w:r w:rsidRPr="002204A5">
        <w:rPr>
          <w:rFonts w:hint="eastAsia"/>
        </w:rPr>
        <w:t>本字段可</w:t>
      </w:r>
      <w:r w:rsidRPr="002204A5">
        <w:t>省略</w:t>
      </w:r>
      <w:r>
        <w:t>。</w:t>
      </w:r>
    </w:p>
    <w:p w14:paraId="2E6785EE" w14:textId="0EF79A5C" w:rsidR="002803C6" w:rsidRPr="00657D9B" w:rsidRDefault="00D50036" w:rsidP="002803C6">
      <w:pPr>
        <w:pStyle w:val="3-"/>
      </w:pPr>
      <w:r w:rsidRPr="00657D9B">
        <w:rPr>
          <w:rFonts w:hint="eastAsia"/>
        </w:rPr>
        <w:t>资产交付的</w:t>
      </w:r>
      <w:r w:rsidR="002803C6" w:rsidRPr="00657D9B">
        <w:rPr>
          <w:rFonts w:hint="eastAsia"/>
        </w:rPr>
        <w:t>模型单元的命名应符合现行行业标准《建筑工程设计信息模型制图标准》JGJ</w:t>
      </w:r>
      <w:r w:rsidR="002803C6" w:rsidRPr="00657D9B">
        <w:t>/</w:t>
      </w:r>
      <w:r w:rsidR="002803C6" w:rsidRPr="00657D9B">
        <w:rPr>
          <w:rFonts w:hint="eastAsia"/>
        </w:rPr>
        <w:t>T</w:t>
      </w:r>
      <w:r w:rsidR="002803C6" w:rsidRPr="00657D9B">
        <w:t xml:space="preserve"> 448</w:t>
      </w:r>
      <w:r w:rsidR="002803C6" w:rsidRPr="00657D9B">
        <w:rPr>
          <w:rFonts w:hint="eastAsia"/>
        </w:rPr>
        <w:t>的有关规定。</w:t>
      </w:r>
    </w:p>
    <w:p w14:paraId="5489C950" w14:textId="07926B05" w:rsidR="002803C6" w:rsidRPr="00F438DE" w:rsidRDefault="002803C6" w:rsidP="002803C6">
      <w:pPr>
        <w:pStyle w:val="3-"/>
        <w:rPr>
          <w:sz w:val="24"/>
          <w:szCs w:val="24"/>
        </w:rPr>
      </w:pPr>
      <w:bookmarkStart w:id="89" w:name="_Ref61119966"/>
      <w:r>
        <w:rPr>
          <w:rFonts w:hint="eastAsia"/>
        </w:rPr>
        <w:t>关联文件的命名</w:t>
      </w:r>
      <w:r w:rsidRPr="00F438DE">
        <w:rPr>
          <w:rFonts w:hint="eastAsia"/>
        </w:rPr>
        <w:t>宜由项目</w:t>
      </w:r>
      <w:r w:rsidR="00BC05FF">
        <w:rPr>
          <w:rFonts w:hint="eastAsia"/>
        </w:rPr>
        <w:t>简</w:t>
      </w:r>
      <w:r w:rsidRPr="00F438DE">
        <w:rPr>
          <w:rFonts w:hint="eastAsia"/>
        </w:rPr>
        <w:t>称、模型单元</w:t>
      </w:r>
      <w:r>
        <w:rPr>
          <w:rFonts w:hint="eastAsia"/>
        </w:rPr>
        <w:t>名</w:t>
      </w:r>
      <w:r w:rsidRPr="00F438DE">
        <w:rPr>
          <w:rFonts w:hint="eastAsia"/>
        </w:rPr>
        <w:t>称、</w:t>
      </w:r>
      <w:r>
        <w:rPr>
          <w:rFonts w:hint="eastAsia"/>
        </w:rPr>
        <w:t>关联文件简称、版本号、描述字段</w:t>
      </w:r>
      <w:r w:rsidRPr="0051231F">
        <w:t>组成</w:t>
      </w:r>
      <w:r>
        <w:rPr>
          <w:rFonts w:hint="eastAsia"/>
        </w:rPr>
        <w:t>，</w:t>
      </w:r>
      <w:r w:rsidRPr="00F438DE">
        <w:rPr>
          <w:rFonts w:hint="eastAsia"/>
        </w:rPr>
        <w:t>其间宜以下划线“_”隔开。必要时，字段内部的词组宜以连字符“-”隔开，并应符合下列规定:</w:t>
      </w:r>
      <w:bookmarkEnd w:id="89"/>
      <w:r w:rsidRPr="00F438DE">
        <w:rPr>
          <w:rFonts w:hint="eastAsia"/>
        </w:rPr>
        <w:t xml:space="preserve"> </w:t>
      </w:r>
    </w:p>
    <w:p w14:paraId="44FCDFB9" w14:textId="750826CE" w:rsidR="002803C6" w:rsidRPr="00F438DE" w:rsidRDefault="002803C6" w:rsidP="002803C6">
      <w:pPr>
        <w:pStyle w:val="4-"/>
        <w:rPr>
          <w:sz w:val="24"/>
          <w:szCs w:val="24"/>
        </w:rPr>
      </w:pPr>
      <w:r w:rsidRPr="00F438DE">
        <w:rPr>
          <w:rFonts w:ascii="Times New Roman,Bold" w:hAnsi="Times New Roman,Bold"/>
        </w:rPr>
        <w:t> </w:t>
      </w:r>
      <w:r w:rsidR="00BC05FF">
        <w:rPr>
          <w:rFonts w:hint="eastAsia"/>
        </w:rPr>
        <w:t>项目</w:t>
      </w:r>
      <w:r w:rsidR="00BC05FF">
        <w:t>简称</w:t>
      </w:r>
      <w:r w:rsidR="00BC05FF" w:rsidRPr="00F438DE">
        <w:rPr>
          <w:rFonts w:hint="eastAsia"/>
        </w:rPr>
        <w:t>应</w:t>
      </w:r>
      <w:r w:rsidR="00BC05FF">
        <w:rPr>
          <w:rFonts w:hint="eastAsia"/>
        </w:rPr>
        <w:t>与所在文件夹一致</w:t>
      </w:r>
      <w:r w:rsidRPr="00F438DE">
        <w:rPr>
          <w:rFonts w:hint="eastAsia"/>
        </w:rPr>
        <w:t xml:space="preserve">; </w:t>
      </w:r>
    </w:p>
    <w:p w14:paraId="341F97FF" w14:textId="77777777" w:rsidR="002803C6" w:rsidRPr="00F438DE" w:rsidRDefault="002803C6" w:rsidP="002803C6">
      <w:pPr>
        <w:pStyle w:val="4-"/>
        <w:rPr>
          <w:sz w:val="24"/>
          <w:szCs w:val="24"/>
        </w:rPr>
      </w:pPr>
      <w:r w:rsidRPr="00F438DE">
        <w:rPr>
          <w:rFonts w:hint="eastAsia"/>
        </w:rPr>
        <w:t>模型单元名称应</w:t>
      </w:r>
      <w:r>
        <w:rPr>
          <w:rFonts w:hint="eastAsia"/>
        </w:rPr>
        <w:t>与模型单元文件</w:t>
      </w:r>
      <w:r w:rsidRPr="00F438DE">
        <w:rPr>
          <w:rFonts w:hint="eastAsia"/>
        </w:rPr>
        <w:t>的</w:t>
      </w:r>
      <w:r>
        <w:rPr>
          <w:rFonts w:hint="eastAsia"/>
        </w:rPr>
        <w:t>命名一致</w:t>
      </w:r>
      <w:r w:rsidRPr="00F438DE">
        <w:rPr>
          <w:rFonts w:hint="eastAsia"/>
        </w:rPr>
        <w:t xml:space="preserve">; </w:t>
      </w:r>
    </w:p>
    <w:p w14:paraId="3B16D8AB" w14:textId="77777777" w:rsidR="002803C6" w:rsidRDefault="002803C6" w:rsidP="002803C6">
      <w:pPr>
        <w:pStyle w:val="4-"/>
      </w:pPr>
      <w:r>
        <w:rPr>
          <w:rFonts w:hint="eastAsia"/>
        </w:rPr>
        <w:lastRenderedPageBreak/>
        <w:t>关联文件简称字段应使用中文明确表明文件核心内容，且不宜超过6个汉字；</w:t>
      </w:r>
    </w:p>
    <w:p w14:paraId="7682F973" w14:textId="77777777" w:rsidR="002803C6" w:rsidRDefault="002803C6" w:rsidP="002803C6">
      <w:pPr>
        <w:pStyle w:val="4-"/>
      </w:pPr>
      <w:r>
        <w:rPr>
          <w:rFonts w:hint="eastAsia"/>
        </w:rPr>
        <w:t>版本号应符合本标准第6</w:t>
      </w:r>
      <w:r>
        <w:t>.2</w:t>
      </w:r>
      <w:r>
        <w:rPr>
          <w:rFonts w:hint="eastAsia"/>
        </w:rPr>
        <w:t>节的规定；</w:t>
      </w:r>
    </w:p>
    <w:p w14:paraId="19A8AF1C" w14:textId="77777777" w:rsidR="002803C6" w:rsidRPr="00766526" w:rsidRDefault="002803C6" w:rsidP="002803C6">
      <w:pPr>
        <w:pStyle w:val="4-"/>
        <w:rPr>
          <w:rStyle w:val="3-1"/>
          <w:lang w:val="en-US"/>
        </w:rPr>
      </w:pPr>
      <w:r>
        <w:rPr>
          <w:rStyle w:val="3-1"/>
          <w:rFonts w:ascii="Times New Roman" w:hAnsi="Times New Roman" w:hint="eastAsia"/>
        </w:rPr>
        <w:t>描述</w:t>
      </w:r>
      <w:r>
        <w:rPr>
          <w:rFonts w:hint="eastAsia"/>
        </w:rPr>
        <w:t>字段</w:t>
      </w:r>
      <w:r>
        <w:rPr>
          <w:rStyle w:val="3-1"/>
          <w:rFonts w:ascii="Times New Roman" w:hAnsi="Times New Roman" w:hint="eastAsia"/>
        </w:rPr>
        <w:t>作为补充信息可自定义。</w:t>
      </w:r>
    </w:p>
    <w:p w14:paraId="49C45E05" w14:textId="1C4B9CFC" w:rsidR="00C400CD" w:rsidRPr="00C400CD" w:rsidRDefault="00C400CD" w:rsidP="00C400CD">
      <w:pPr>
        <w:pStyle w:val="2-"/>
        <w:rPr>
          <w:lang w:val="en-US"/>
        </w:rPr>
        <w:sectPr w:rsidR="00C400CD" w:rsidRPr="00C400CD" w:rsidSect="00DE56A2">
          <w:headerReference w:type="even" r:id="rId37"/>
          <w:headerReference w:type="default" r:id="rId38"/>
          <w:footerReference w:type="even" r:id="rId39"/>
          <w:footerReference w:type="default" r:id="rId40"/>
          <w:headerReference w:type="first" r:id="rId41"/>
          <w:footerReference w:type="first" r:id="rId42"/>
          <w:pgSz w:w="11906" w:h="16838"/>
          <w:pgMar w:top="1985" w:right="1531" w:bottom="1985" w:left="1531" w:header="709" w:footer="851" w:gutter="0"/>
          <w:cols w:space="720"/>
        </w:sectPr>
      </w:pPr>
    </w:p>
    <w:p w14:paraId="34BD2C27" w14:textId="4453E3EC" w:rsidR="006437D8" w:rsidRPr="00960458" w:rsidRDefault="006437D8" w:rsidP="00AD0C38">
      <w:pPr>
        <w:pStyle w:val="1-"/>
        <w:numPr>
          <w:ilvl w:val="0"/>
          <w:numId w:val="0"/>
        </w:numPr>
      </w:pPr>
      <w:bookmarkStart w:id="90" w:name="_Toc45028323"/>
      <w:bookmarkStart w:id="91" w:name="_Toc61344642"/>
      <w:r w:rsidRPr="00960458">
        <w:rPr>
          <w:rFonts w:hint="eastAsia"/>
        </w:rPr>
        <w:lastRenderedPageBreak/>
        <w:t>本标准用词说明</w:t>
      </w:r>
      <w:bookmarkEnd w:id="76"/>
      <w:bookmarkEnd w:id="77"/>
      <w:bookmarkEnd w:id="78"/>
      <w:bookmarkEnd w:id="79"/>
      <w:bookmarkEnd w:id="80"/>
      <w:bookmarkEnd w:id="90"/>
      <w:bookmarkEnd w:id="91"/>
    </w:p>
    <w:p w14:paraId="58539521" w14:textId="77777777" w:rsidR="006437D8" w:rsidRPr="009074CF" w:rsidRDefault="006437D8" w:rsidP="00B409E2">
      <w:pPr>
        <w:ind w:firstLine="447"/>
        <w:rPr>
          <w:color w:val="000000" w:themeColor="text1"/>
        </w:rPr>
      </w:pPr>
      <w:r w:rsidRPr="009074CF">
        <w:rPr>
          <w:color w:val="000000" w:themeColor="text1"/>
        </w:rPr>
        <w:t>1 为便于在执行本标准条文时区别对待，对于要求严格程度不同的用词说明如下:</w:t>
      </w:r>
    </w:p>
    <w:p w14:paraId="198CFF56" w14:textId="77777777" w:rsidR="005E0EA6" w:rsidRPr="009074CF" w:rsidRDefault="006437D8" w:rsidP="005C3C3C">
      <w:pPr>
        <w:pStyle w:val="afc"/>
        <w:numPr>
          <w:ilvl w:val="0"/>
          <w:numId w:val="1"/>
        </w:numPr>
        <w:ind w:left="1134" w:firstLineChars="0"/>
        <w:rPr>
          <w:color w:val="000000" w:themeColor="text1"/>
        </w:rPr>
      </w:pPr>
      <w:r w:rsidRPr="009074CF">
        <w:rPr>
          <w:color w:val="000000" w:themeColor="text1"/>
        </w:rPr>
        <w:t>表示很严格，非这样做不可的：</w:t>
      </w:r>
    </w:p>
    <w:p w14:paraId="512C52BE" w14:textId="77777777" w:rsidR="006437D8" w:rsidRPr="009074CF" w:rsidRDefault="006437D8" w:rsidP="005E0EA6">
      <w:pPr>
        <w:pStyle w:val="afc"/>
        <w:ind w:left="1134" w:firstLineChars="0" w:firstLine="0"/>
        <w:rPr>
          <w:color w:val="000000" w:themeColor="text1"/>
        </w:rPr>
      </w:pPr>
      <w:r w:rsidRPr="009074CF">
        <w:rPr>
          <w:rFonts w:hint="eastAsia"/>
          <w:color w:val="000000" w:themeColor="text1"/>
        </w:rPr>
        <w:t>正面词采用“必须”；反面词采用“严禁”；</w:t>
      </w:r>
    </w:p>
    <w:p w14:paraId="2C6F2E53" w14:textId="77777777" w:rsidR="005E0EA6" w:rsidRPr="009074CF" w:rsidRDefault="006437D8" w:rsidP="005C3C3C">
      <w:pPr>
        <w:pStyle w:val="afc"/>
        <w:numPr>
          <w:ilvl w:val="0"/>
          <w:numId w:val="1"/>
        </w:numPr>
        <w:ind w:left="1134" w:firstLineChars="0"/>
        <w:rPr>
          <w:color w:val="000000" w:themeColor="text1"/>
        </w:rPr>
      </w:pPr>
      <w:r w:rsidRPr="009074CF">
        <w:rPr>
          <w:color w:val="000000" w:themeColor="text1"/>
        </w:rPr>
        <w:t>表示严格，在正常情况下均应这样做的：</w:t>
      </w:r>
    </w:p>
    <w:p w14:paraId="4050DDD3" w14:textId="77777777" w:rsidR="006437D8" w:rsidRPr="009074CF" w:rsidRDefault="006437D8" w:rsidP="005E0EA6">
      <w:pPr>
        <w:pStyle w:val="afc"/>
        <w:ind w:left="1134" w:firstLineChars="0" w:firstLine="0"/>
        <w:rPr>
          <w:color w:val="000000" w:themeColor="text1"/>
        </w:rPr>
      </w:pPr>
      <w:r w:rsidRPr="009074CF">
        <w:rPr>
          <w:rFonts w:hint="eastAsia"/>
          <w:color w:val="000000" w:themeColor="text1"/>
        </w:rPr>
        <w:t>正面词采用“应”；反面词采用“不应”或“不得”；</w:t>
      </w:r>
    </w:p>
    <w:p w14:paraId="795ABFEA" w14:textId="77777777" w:rsidR="006437D8" w:rsidRPr="009074CF" w:rsidRDefault="006437D8" w:rsidP="005C3C3C">
      <w:pPr>
        <w:pStyle w:val="afc"/>
        <w:numPr>
          <w:ilvl w:val="0"/>
          <w:numId w:val="1"/>
        </w:numPr>
        <w:ind w:left="1134" w:firstLineChars="0"/>
        <w:rPr>
          <w:color w:val="000000" w:themeColor="text1"/>
        </w:rPr>
      </w:pPr>
      <w:r w:rsidRPr="009074CF">
        <w:rPr>
          <w:color w:val="000000" w:themeColor="text1"/>
        </w:rPr>
        <w:t>表示允许稍有选择，在条件许可时首先应这样做的：</w:t>
      </w:r>
    </w:p>
    <w:p w14:paraId="2981732A" w14:textId="77777777" w:rsidR="006437D8" w:rsidRPr="009074CF" w:rsidRDefault="006437D8" w:rsidP="005E0EA6">
      <w:pPr>
        <w:pStyle w:val="afc"/>
        <w:ind w:left="1134" w:firstLineChars="0" w:firstLine="0"/>
        <w:rPr>
          <w:color w:val="000000" w:themeColor="text1"/>
        </w:rPr>
      </w:pPr>
      <w:r w:rsidRPr="009074CF">
        <w:rPr>
          <w:rFonts w:hint="eastAsia"/>
          <w:color w:val="000000" w:themeColor="text1"/>
        </w:rPr>
        <w:t>正面词采用“宜”；反面词采用“不宜”；</w:t>
      </w:r>
    </w:p>
    <w:p w14:paraId="662BCF2C" w14:textId="77777777" w:rsidR="006437D8" w:rsidRPr="009074CF" w:rsidRDefault="006437D8" w:rsidP="005C3C3C">
      <w:pPr>
        <w:pStyle w:val="afc"/>
        <w:numPr>
          <w:ilvl w:val="0"/>
          <w:numId w:val="1"/>
        </w:numPr>
        <w:ind w:left="1134" w:firstLineChars="0"/>
        <w:rPr>
          <w:color w:val="000000" w:themeColor="text1"/>
        </w:rPr>
      </w:pPr>
      <w:r w:rsidRPr="009074CF">
        <w:rPr>
          <w:color w:val="000000" w:themeColor="text1"/>
        </w:rPr>
        <w:t>表示有选择，在一定条件下可以这样做的，采用“可”。</w:t>
      </w:r>
    </w:p>
    <w:p w14:paraId="39B7BEAD" w14:textId="77777777" w:rsidR="006437D8" w:rsidRPr="009074CF" w:rsidRDefault="006437D8" w:rsidP="00B409E2">
      <w:pPr>
        <w:ind w:firstLine="447"/>
        <w:rPr>
          <w:color w:val="000000" w:themeColor="text1"/>
        </w:rPr>
      </w:pPr>
      <w:r w:rsidRPr="009074CF">
        <w:rPr>
          <w:color w:val="000000" w:themeColor="text1"/>
        </w:rPr>
        <w:t>2 条文中指明应按其他有关标准执行的写法为“应按......执行”或“应符合......的规定”。</w:t>
      </w:r>
    </w:p>
    <w:p w14:paraId="591AB7B5" w14:textId="77777777" w:rsidR="006D110A" w:rsidRPr="009074CF" w:rsidRDefault="006D110A" w:rsidP="00B409E2">
      <w:pPr>
        <w:ind w:firstLine="447"/>
        <w:rPr>
          <w:color w:val="000000" w:themeColor="text1"/>
        </w:rPr>
        <w:sectPr w:rsidR="006D110A" w:rsidRPr="009074CF" w:rsidSect="00DE56A2">
          <w:pgSz w:w="11906" w:h="16838"/>
          <w:pgMar w:top="1985" w:right="1531" w:bottom="1985" w:left="1531" w:header="709" w:footer="851" w:gutter="0"/>
          <w:cols w:space="720"/>
        </w:sectPr>
      </w:pPr>
    </w:p>
    <w:p w14:paraId="710671D1" w14:textId="4BE97185" w:rsidR="006D110A" w:rsidRDefault="006D110A" w:rsidP="00AD0C38">
      <w:pPr>
        <w:pStyle w:val="6-"/>
      </w:pPr>
      <w:bookmarkStart w:id="92" w:name="_Toc338076273"/>
      <w:bookmarkStart w:id="93" w:name="_Toc338076624"/>
      <w:bookmarkStart w:id="94" w:name="_Toc431153431"/>
      <w:bookmarkStart w:id="95" w:name="_Toc431153919"/>
      <w:bookmarkStart w:id="96" w:name="_Toc438506566"/>
      <w:bookmarkStart w:id="97" w:name="_Toc456281640"/>
      <w:bookmarkStart w:id="98" w:name="_Toc492264062"/>
      <w:bookmarkStart w:id="99" w:name="_Toc45028324"/>
      <w:bookmarkStart w:id="100" w:name="_Toc61344643"/>
      <w:r w:rsidRPr="00624D17">
        <w:rPr>
          <w:rFonts w:hint="eastAsia"/>
        </w:rPr>
        <w:lastRenderedPageBreak/>
        <w:t>引用标准名录</w:t>
      </w:r>
      <w:bookmarkEnd w:id="92"/>
      <w:bookmarkEnd w:id="93"/>
      <w:bookmarkEnd w:id="94"/>
      <w:bookmarkEnd w:id="95"/>
      <w:bookmarkEnd w:id="96"/>
      <w:bookmarkEnd w:id="97"/>
      <w:bookmarkEnd w:id="98"/>
      <w:bookmarkEnd w:id="99"/>
      <w:bookmarkEnd w:id="100"/>
    </w:p>
    <w:p w14:paraId="730E4BF0" w14:textId="77777777" w:rsidR="00D50036" w:rsidRPr="0083067A" w:rsidRDefault="00D50036" w:rsidP="00F25026">
      <w:pPr>
        <w:pStyle w:val="4-"/>
        <w:numPr>
          <w:ilvl w:val="0"/>
          <w:numId w:val="25"/>
        </w:numPr>
        <w:spacing w:before="120" w:after="120"/>
      </w:pPr>
      <w:r w:rsidRPr="0083067A">
        <w:t>《建筑信息模型设计交付标准》GB/T 51301</w:t>
      </w:r>
    </w:p>
    <w:p w14:paraId="06843139" w14:textId="0895FFC8" w:rsidR="00D50036" w:rsidRDefault="00D50036" w:rsidP="00F25026">
      <w:pPr>
        <w:pStyle w:val="4-"/>
        <w:numPr>
          <w:ilvl w:val="0"/>
          <w:numId w:val="25"/>
        </w:numPr>
        <w:spacing w:before="120" w:after="120"/>
      </w:pPr>
      <w:r w:rsidRPr="0083067A">
        <w:t>《建筑工程设计信息模型制图标准》JGJ/T 448</w:t>
      </w:r>
    </w:p>
    <w:p w14:paraId="7D825280" w14:textId="19FE9FFA" w:rsidR="00D50036" w:rsidRDefault="00D50036" w:rsidP="00F25026">
      <w:pPr>
        <w:pStyle w:val="4-"/>
        <w:numPr>
          <w:ilvl w:val="0"/>
          <w:numId w:val="25"/>
        </w:numPr>
        <w:spacing w:before="120" w:after="120"/>
      </w:pPr>
      <w:r>
        <w:rPr>
          <w:rFonts w:hint="eastAsia"/>
        </w:rPr>
        <w:t>《建筑信息模型分类和编码标准》G</w:t>
      </w:r>
      <w:r>
        <w:t>B/T 51269</w:t>
      </w:r>
    </w:p>
    <w:p w14:paraId="584C0366" w14:textId="527AFF4A" w:rsidR="00D50036" w:rsidRPr="0083067A" w:rsidRDefault="00D50036" w:rsidP="00F25026">
      <w:pPr>
        <w:pStyle w:val="4-"/>
        <w:numPr>
          <w:ilvl w:val="0"/>
          <w:numId w:val="25"/>
        </w:numPr>
        <w:spacing w:before="120" w:after="120"/>
      </w:pPr>
      <w:r w:rsidRPr="008136B8">
        <w:rPr>
          <w:rStyle w:val="3-1"/>
          <w:rFonts w:ascii="Times New Roman" w:hAnsi="Times New Roman"/>
        </w:rPr>
        <w:t>《绿色建筑信息模型设施设备分类编码标准》</w:t>
      </w:r>
      <w:r w:rsidRPr="008136B8">
        <w:rPr>
          <w:rStyle w:val="3-1"/>
          <w:rFonts w:ascii="Times New Roman" w:hAnsi="Times New Roman"/>
        </w:rPr>
        <w:t>xxxxx</w:t>
      </w:r>
    </w:p>
    <w:p w14:paraId="55B4DAB3" w14:textId="77777777" w:rsidR="00D50036" w:rsidRPr="00D50036" w:rsidRDefault="00D50036" w:rsidP="00D50036">
      <w:pPr>
        <w:rPr>
          <w:lang w:val="en-US"/>
        </w:rPr>
      </w:pPr>
    </w:p>
    <w:sectPr w:rsidR="00D50036" w:rsidRPr="00D50036" w:rsidSect="00DE56A2">
      <w:footerReference w:type="first" r:id="rId43"/>
      <w:pgSz w:w="11906" w:h="16838"/>
      <w:pgMar w:top="1985" w:right="1531" w:bottom="1985" w:left="1531" w:header="709"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A65AD" w14:textId="77777777" w:rsidR="000D0E07" w:rsidRDefault="000D0E07" w:rsidP="00B409E2">
      <w:pPr>
        <w:spacing w:line="240" w:lineRule="auto"/>
        <w:ind w:firstLine="447"/>
      </w:pPr>
      <w:r>
        <w:separator/>
      </w:r>
    </w:p>
  </w:endnote>
  <w:endnote w:type="continuationSeparator" w:id="0">
    <w:p w14:paraId="5F552A56" w14:textId="77777777" w:rsidR="000D0E07" w:rsidRDefault="000D0E07" w:rsidP="00B409E2">
      <w:pPr>
        <w:spacing w:line="240" w:lineRule="auto"/>
        <w:ind w:firstLine="447"/>
      </w:pPr>
      <w:r>
        <w:continuationSeparator/>
      </w:r>
    </w:p>
  </w:endnote>
  <w:endnote w:type="continuationNotice" w:id="1">
    <w:p w14:paraId="585717C5" w14:textId="77777777" w:rsidR="000D0E07" w:rsidRDefault="000D0E07">
      <w:pPr>
        <w:spacing w:line="240" w:lineRule="auto"/>
        <w:ind w:firstLine="44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Yu Gothic"/>
    <w:charset w:val="80"/>
    <w:family w:val="auto"/>
    <w:pitch w:val="variable"/>
    <w:sig w:usb0="8000002F" w:usb1="0807004A" w:usb2="00000010" w:usb3="00000000" w:csb0="003E0001" w:csb1="00000000"/>
  </w:font>
  <w:font w:name="Times">
    <w:altName w:val="﷽﷽﷽﷽﷽﷽﷽﷽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Rockwell">
    <w:altName w:val="Cambria"/>
    <w:panose1 w:val="02060603020205020403"/>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华文仿宋">
    <w:altName w:val="﷽﷽﷽﷽﷽﷽﷽﷽"/>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6C07" w14:textId="77777777" w:rsidR="002200A5" w:rsidRDefault="002200A5">
    <w:pPr>
      <w:pStyle w:val="ad"/>
      <w:ind w:firstLine="38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8AF0" w14:textId="77777777" w:rsidR="002200A5" w:rsidRDefault="002200A5" w:rsidP="00114591">
    <w:pPr>
      <w:pStyle w:val="ad"/>
      <w:framePr w:wrap="none" w:vAnchor="text" w:hAnchor="page" w:x="9787" w:y="1"/>
      <w:ind w:firstLine="383"/>
      <w:jc w:val="center"/>
      <w:rPr>
        <w:rStyle w:val="aff4"/>
      </w:rPr>
    </w:pPr>
    <w:r>
      <w:rPr>
        <w:rStyle w:val="aff4"/>
        <w:rFonts w:ascii="Cambria" w:hAnsi="Cambria"/>
      </w:rPr>
      <w:t>∙</w:t>
    </w:r>
    <w:r>
      <w:rPr>
        <w:rStyle w:val="aff4"/>
      </w:rPr>
      <w:t xml:space="preserve"> </w:t>
    </w:r>
    <w:r>
      <w:rPr>
        <w:rStyle w:val="aff4"/>
      </w:rPr>
      <w:fldChar w:fldCharType="begin"/>
    </w:r>
    <w:r>
      <w:rPr>
        <w:rStyle w:val="aff4"/>
      </w:rPr>
      <w:instrText xml:space="preserve">PAGE  </w:instrText>
    </w:r>
    <w:r>
      <w:rPr>
        <w:rStyle w:val="aff4"/>
      </w:rPr>
      <w:fldChar w:fldCharType="separate"/>
    </w:r>
    <w:r>
      <w:rPr>
        <w:rStyle w:val="aff4"/>
        <w:noProof/>
      </w:rPr>
      <w:t>6</w:t>
    </w:r>
    <w:r>
      <w:rPr>
        <w:rStyle w:val="aff4"/>
      </w:rPr>
      <w:fldChar w:fldCharType="end"/>
    </w:r>
    <w:r>
      <w:rPr>
        <w:rStyle w:val="aff4"/>
      </w:rPr>
      <w:t xml:space="preserve"> </w:t>
    </w:r>
    <w:r>
      <w:rPr>
        <w:rStyle w:val="aff4"/>
        <w:rFonts w:ascii="Cambria" w:hAnsi="Cambria"/>
      </w:rPr>
      <w:t>∙</w:t>
    </w:r>
  </w:p>
  <w:p w14:paraId="1789F008" w14:textId="77777777" w:rsidR="002200A5" w:rsidRPr="00626467" w:rsidRDefault="002200A5" w:rsidP="00626467">
    <w:pPr>
      <w:pStyle w:val="ad"/>
      <w:ind w:firstLine="3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40B8" w14:textId="77777777" w:rsidR="002200A5" w:rsidRDefault="002200A5" w:rsidP="008D7B60">
    <w:pPr>
      <w:pStyle w:val="ad"/>
      <w:framePr w:wrap="none" w:vAnchor="text" w:hAnchor="page" w:x="9787" w:y="78"/>
      <w:ind w:firstLine="383"/>
      <w:jc w:val="center"/>
      <w:rPr>
        <w:rStyle w:val="aff4"/>
      </w:rPr>
    </w:pPr>
    <w:r>
      <w:rPr>
        <w:rStyle w:val="aff4"/>
        <w:rFonts w:ascii="Cambria" w:hAnsi="Cambria"/>
      </w:rPr>
      <w:t>∙</w:t>
    </w:r>
    <w:r>
      <w:rPr>
        <w:rStyle w:val="aff4"/>
      </w:rPr>
      <w:t xml:space="preserve"> </w:t>
    </w:r>
    <w:r>
      <w:rPr>
        <w:rStyle w:val="aff4"/>
      </w:rPr>
      <w:fldChar w:fldCharType="begin"/>
    </w:r>
    <w:r>
      <w:rPr>
        <w:rStyle w:val="aff4"/>
      </w:rPr>
      <w:instrText xml:space="preserve">PAGE  </w:instrText>
    </w:r>
    <w:r>
      <w:rPr>
        <w:rStyle w:val="aff4"/>
      </w:rPr>
      <w:fldChar w:fldCharType="separate"/>
    </w:r>
    <w:r>
      <w:rPr>
        <w:rStyle w:val="aff4"/>
        <w:noProof/>
      </w:rPr>
      <w:t>1</w:t>
    </w:r>
    <w:r>
      <w:rPr>
        <w:rStyle w:val="aff4"/>
      </w:rPr>
      <w:fldChar w:fldCharType="end"/>
    </w:r>
    <w:r>
      <w:rPr>
        <w:rStyle w:val="aff4"/>
      </w:rPr>
      <w:t xml:space="preserve"> </w:t>
    </w:r>
    <w:r>
      <w:rPr>
        <w:rStyle w:val="aff4"/>
        <w:rFonts w:ascii="Cambria" w:hAnsi="Cambria"/>
      </w:rPr>
      <w:t>∙</w:t>
    </w:r>
  </w:p>
  <w:p w14:paraId="11E7C69C" w14:textId="77777777" w:rsidR="002200A5" w:rsidRDefault="002200A5" w:rsidP="00B409E2">
    <w:pPr>
      <w:pStyle w:val="ad"/>
      <w:ind w:leftChars="114" w:left="239" w:rightChars="114" w:right="239" w:firstLine="3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1872" w14:textId="77777777" w:rsidR="002200A5" w:rsidRDefault="002200A5">
    <w:pPr>
      <w:pStyle w:val="ad"/>
      <w:ind w:firstLine="38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FEE7" w14:textId="77777777" w:rsidR="002200A5" w:rsidRDefault="002200A5">
    <w:pPr>
      <w:pStyle w:val="ad"/>
      <w:ind w:firstLine="38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5107" w14:textId="77777777" w:rsidR="002200A5" w:rsidRDefault="002200A5" w:rsidP="008D7B60">
    <w:pPr>
      <w:pStyle w:val="ad"/>
      <w:framePr w:wrap="none" w:vAnchor="text" w:hAnchor="page" w:x="9787" w:y="78"/>
      <w:ind w:firstLine="383"/>
      <w:jc w:val="center"/>
      <w:rPr>
        <w:rStyle w:val="aff4"/>
      </w:rPr>
    </w:pPr>
    <w:r>
      <w:rPr>
        <w:rStyle w:val="aff4"/>
        <w:rFonts w:ascii="Cambria" w:hAnsi="Cambria"/>
      </w:rPr>
      <w:t>∙</w:t>
    </w:r>
    <w:r>
      <w:rPr>
        <w:rStyle w:val="aff4"/>
      </w:rPr>
      <w:t xml:space="preserve"> </w:t>
    </w:r>
    <w:r>
      <w:rPr>
        <w:rStyle w:val="aff4"/>
      </w:rPr>
      <w:fldChar w:fldCharType="begin"/>
    </w:r>
    <w:r>
      <w:rPr>
        <w:rStyle w:val="aff4"/>
      </w:rPr>
      <w:instrText xml:space="preserve">PAGE  </w:instrText>
    </w:r>
    <w:r>
      <w:rPr>
        <w:rStyle w:val="aff4"/>
      </w:rPr>
      <w:fldChar w:fldCharType="separate"/>
    </w:r>
    <w:r>
      <w:rPr>
        <w:rStyle w:val="aff4"/>
        <w:noProof/>
      </w:rPr>
      <w:t>3</w:t>
    </w:r>
    <w:r>
      <w:rPr>
        <w:rStyle w:val="aff4"/>
      </w:rPr>
      <w:fldChar w:fldCharType="end"/>
    </w:r>
    <w:r>
      <w:rPr>
        <w:rStyle w:val="aff4"/>
      </w:rPr>
      <w:t xml:space="preserve"> </w:t>
    </w:r>
    <w:r>
      <w:rPr>
        <w:rStyle w:val="aff4"/>
        <w:rFonts w:ascii="Cambria" w:hAnsi="Cambria"/>
      </w:rPr>
      <w:t>∙</w:t>
    </w:r>
  </w:p>
  <w:p w14:paraId="77B65B79" w14:textId="77777777" w:rsidR="002200A5" w:rsidRDefault="002200A5" w:rsidP="00B409E2">
    <w:pPr>
      <w:pStyle w:val="ad"/>
      <w:ind w:leftChars="114" w:left="239" w:rightChars="114" w:right="239" w:firstLine="38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7F57" w14:textId="77777777" w:rsidR="002200A5" w:rsidRDefault="002200A5">
    <w:pPr>
      <w:pStyle w:val="ad"/>
      <w:ind w:firstLine="38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FB97" w14:textId="77777777" w:rsidR="002200A5" w:rsidRDefault="002200A5">
    <w:pPr>
      <w:pStyle w:val="ad"/>
      <w:ind w:firstLine="38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4E12" w14:textId="77777777" w:rsidR="002200A5" w:rsidRDefault="002200A5" w:rsidP="008D7B60">
    <w:pPr>
      <w:pStyle w:val="ad"/>
      <w:framePr w:wrap="none" w:vAnchor="text" w:hAnchor="page" w:x="9787" w:y="78"/>
      <w:ind w:firstLine="383"/>
      <w:jc w:val="center"/>
      <w:rPr>
        <w:rStyle w:val="aff4"/>
      </w:rPr>
    </w:pPr>
    <w:r>
      <w:rPr>
        <w:rStyle w:val="aff4"/>
        <w:rFonts w:ascii="Cambria" w:hAnsi="Cambria"/>
      </w:rPr>
      <w:t>∙</w:t>
    </w:r>
    <w:r>
      <w:rPr>
        <w:rStyle w:val="aff4"/>
      </w:rPr>
      <w:t xml:space="preserve"> </w:t>
    </w:r>
    <w:r>
      <w:rPr>
        <w:rStyle w:val="aff4"/>
      </w:rPr>
      <w:fldChar w:fldCharType="begin"/>
    </w:r>
    <w:r>
      <w:rPr>
        <w:rStyle w:val="aff4"/>
      </w:rPr>
      <w:instrText xml:space="preserve">PAGE  </w:instrText>
    </w:r>
    <w:r>
      <w:rPr>
        <w:rStyle w:val="aff4"/>
      </w:rPr>
      <w:fldChar w:fldCharType="separate"/>
    </w:r>
    <w:r>
      <w:rPr>
        <w:rStyle w:val="aff4"/>
        <w:noProof/>
      </w:rPr>
      <w:t>4</w:t>
    </w:r>
    <w:r>
      <w:rPr>
        <w:rStyle w:val="aff4"/>
      </w:rPr>
      <w:fldChar w:fldCharType="end"/>
    </w:r>
    <w:r>
      <w:rPr>
        <w:rStyle w:val="aff4"/>
      </w:rPr>
      <w:t xml:space="preserve"> </w:t>
    </w:r>
    <w:r>
      <w:rPr>
        <w:rStyle w:val="aff4"/>
        <w:rFonts w:ascii="Cambria" w:hAnsi="Cambria"/>
      </w:rPr>
      <w:t>∙</w:t>
    </w:r>
  </w:p>
  <w:p w14:paraId="4E61DEB5" w14:textId="77777777" w:rsidR="002200A5" w:rsidRDefault="002200A5" w:rsidP="00B409E2">
    <w:pPr>
      <w:pStyle w:val="ad"/>
      <w:ind w:leftChars="114" w:left="239" w:rightChars="114" w:right="239" w:firstLine="38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EDCF" w14:textId="77777777" w:rsidR="002200A5" w:rsidRDefault="002200A5">
    <w:pPr>
      <w:pStyle w:val="ad"/>
      <w:ind w:firstLine="3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D6E70" w14:textId="77777777" w:rsidR="000D0E07" w:rsidRDefault="000D0E07" w:rsidP="00B409E2">
      <w:pPr>
        <w:spacing w:line="240" w:lineRule="auto"/>
        <w:ind w:firstLine="447"/>
      </w:pPr>
      <w:r>
        <w:separator/>
      </w:r>
    </w:p>
  </w:footnote>
  <w:footnote w:type="continuationSeparator" w:id="0">
    <w:p w14:paraId="5C9FBBDD" w14:textId="77777777" w:rsidR="000D0E07" w:rsidRDefault="000D0E07" w:rsidP="00B409E2">
      <w:pPr>
        <w:spacing w:line="240" w:lineRule="auto"/>
        <w:ind w:firstLine="447"/>
      </w:pPr>
      <w:r>
        <w:continuationSeparator/>
      </w:r>
    </w:p>
  </w:footnote>
  <w:footnote w:type="continuationNotice" w:id="1">
    <w:p w14:paraId="7A4C99F0" w14:textId="77777777" w:rsidR="000D0E07" w:rsidRDefault="000D0E07">
      <w:pPr>
        <w:spacing w:line="240" w:lineRule="auto"/>
        <w:ind w:firstLine="44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F97F" w14:textId="77777777" w:rsidR="002200A5" w:rsidRDefault="002200A5">
    <w:pPr>
      <w:pStyle w:val="ac"/>
      <w:ind w:firstLine="3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5700" w14:textId="77777777" w:rsidR="002200A5" w:rsidRDefault="002200A5" w:rsidP="00DE56A2">
    <w:pPr>
      <w:pStyle w:val="ac"/>
      <w:pBdr>
        <w:bottom w:val="none" w:sz="0" w:space="0" w:color="auto"/>
      </w:pBdr>
      <w:ind w:firstLine="3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5351" w14:textId="77777777" w:rsidR="002200A5" w:rsidRDefault="002200A5">
    <w:pPr>
      <w:pStyle w:val="ac"/>
      <w:ind w:firstLine="38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AF08" w14:textId="77777777" w:rsidR="002200A5" w:rsidRDefault="002200A5">
    <w:pPr>
      <w:pStyle w:val="ac"/>
      <w:ind w:firstLine="38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6C0A" w14:textId="77777777" w:rsidR="002200A5" w:rsidRDefault="002200A5" w:rsidP="00FF7B04">
    <w:pPr>
      <w:pStyle w:val="ac"/>
      <w:pBdr>
        <w:bottom w:val="none" w:sz="0" w:space="0" w:color="auto"/>
      </w:pBdr>
      <w:ind w:firstLine="38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0B2A" w14:textId="77777777" w:rsidR="002200A5" w:rsidRDefault="002200A5">
    <w:pPr>
      <w:pStyle w:val="ac"/>
      <w:ind w:firstLine="38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86119" w14:textId="77777777" w:rsidR="002200A5" w:rsidRDefault="002200A5">
    <w:pPr>
      <w:pStyle w:val="ac"/>
      <w:ind w:firstLine="38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E858" w14:textId="77777777" w:rsidR="002200A5" w:rsidRDefault="002200A5" w:rsidP="008F1B7C">
    <w:pPr>
      <w:pStyle w:val="ac"/>
      <w:pBdr>
        <w:bottom w:val="none" w:sz="0" w:space="0" w:color="auto"/>
      </w:pBdr>
      <w:ind w:firstLine="38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A364" w14:textId="77777777" w:rsidR="002200A5" w:rsidRDefault="002200A5">
    <w:pPr>
      <w:pStyle w:val="ac"/>
      <w:ind w:firstLine="3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08E3"/>
    <w:multiLevelType w:val="hybridMultilevel"/>
    <w:tmpl w:val="EACAC786"/>
    <w:lvl w:ilvl="0" w:tplc="072A4A1C">
      <w:start w:val="1"/>
      <w:numFmt w:val="bullet"/>
      <w:pStyle w:val="-"/>
      <w:lvlText w:val=""/>
      <w:lvlJc w:val="left"/>
      <w:pPr>
        <w:tabs>
          <w:tab w:val="num" w:pos="0"/>
        </w:tabs>
        <w:ind w:left="0" w:firstLine="0"/>
      </w:pPr>
      <w:rPr>
        <w:rFonts w:ascii="Wingdings" w:hAnsi="Wingdings" w:hint="default"/>
        <w:color w:val="auto"/>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1B44D2"/>
    <w:multiLevelType w:val="hybridMultilevel"/>
    <w:tmpl w:val="F786732A"/>
    <w:styleLink w:val="List1"/>
    <w:lvl w:ilvl="0" w:tplc="F468BEFA">
      <w:start w:val="1"/>
      <w:numFmt w:val="decimal"/>
      <w:lvlText w:val="%1."/>
      <w:lvlJc w:val="left"/>
      <w:pPr>
        <w:tabs>
          <w:tab w:val="num" w:pos="360"/>
        </w:tabs>
        <w:ind w:left="360" w:hanging="360"/>
      </w:pPr>
      <w:rPr>
        <w:rFonts w:cs="Times New Roman"/>
        <w:position w:val="0"/>
      </w:rPr>
    </w:lvl>
    <w:lvl w:ilvl="1" w:tplc="1F845986">
      <w:start w:val="1"/>
      <w:numFmt w:val="decimal"/>
      <w:lvlText w:val="%1.%2."/>
      <w:lvlJc w:val="left"/>
      <w:pPr>
        <w:tabs>
          <w:tab w:val="num" w:pos="1080"/>
        </w:tabs>
        <w:ind w:left="1080" w:hanging="360"/>
      </w:pPr>
      <w:rPr>
        <w:rFonts w:cs="Times New Roman"/>
        <w:position w:val="0"/>
      </w:rPr>
    </w:lvl>
    <w:lvl w:ilvl="2" w:tplc="D79624FA">
      <w:start w:val="1"/>
      <w:numFmt w:val="decimal"/>
      <w:lvlText w:val="%2."/>
      <w:lvlJc w:val="left"/>
      <w:pPr>
        <w:tabs>
          <w:tab w:val="num" w:pos="1800"/>
        </w:tabs>
        <w:ind w:left="1440" w:hanging="360"/>
      </w:pPr>
      <w:rPr>
        <w:rFonts w:cs="Times New Roman"/>
        <w:position w:val="0"/>
      </w:rPr>
    </w:lvl>
    <w:lvl w:ilvl="3" w:tplc="EC74E5B2">
      <w:start w:val="1"/>
      <w:numFmt w:val="decimal"/>
      <w:lvlText w:val="%2."/>
      <w:lvlJc w:val="left"/>
      <w:pPr>
        <w:tabs>
          <w:tab w:val="num" w:pos="2520"/>
        </w:tabs>
        <w:ind w:left="1800" w:hanging="360"/>
      </w:pPr>
      <w:rPr>
        <w:rFonts w:cs="Times New Roman"/>
        <w:position w:val="0"/>
      </w:rPr>
    </w:lvl>
    <w:lvl w:ilvl="4" w:tplc="8E1C6A16">
      <w:start w:val="1"/>
      <w:numFmt w:val="decimal"/>
      <w:lvlText w:val="%2."/>
      <w:lvlJc w:val="left"/>
      <w:pPr>
        <w:tabs>
          <w:tab w:val="num" w:pos="3240"/>
        </w:tabs>
        <w:ind w:left="2160" w:hanging="360"/>
      </w:pPr>
      <w:rPr>
        <w:rFonts w:cs="Times New Roman"/>
        <w:position w:val="0"/>
      </w:rPr>
    </w:lvl>
    <w:lvl w:ilvl="5" w:tplc="589233BE">
      <w:start w:val="1"/>
      <w:numFmt w:val="decimal"/>
      <w:lvlText w:val="%2."/>
      <w:lvlJc w:val="left"/>
      <w:pPr>
        <w:tabs>
          <w:tab w:val="num" w:pos="3960"/>
        </w:tabs>
        <w:ind w:left="2520" w:hanging="360"/>
      </w:pPr>
      <w:rPr>
        <w:rFonts w:cs="Times New Roman"/>
        <w:position w:val="0"/>
      </w:rPr>
    </w:lvl>
    <w:lvl w:ilvl="6" w:tplc="6DE6ABEC">
      <w:start w:val="1"/>
      <w:numFmt w:val="decimal"/>
      <w:lvlText w:val="%2."/>
      <w:lvlJc w:val="left"/>
      <w:pPr>
        <w:tabs>
          <w:tab w:val="num" w:pos="4680"/>
        </w:tabs>
        <w:ind w:left="2880" w:hanging="360"/>
      </w:pPr>
      <w:rPr>
        <w:rFonts w:cs="Times New Roman"/>
        <w:position w:val="0"/>
      </w:rPr>
    </w:lvl>
    <w:lvl w:ilvl="7" w:tplc="18CE172C">
      <w:start w:val="1"/>
      <w:numFmt w:val="decimal"/>
      <w:lvlText w:val="%2."/>
      <w:lvlJc w:val="left"/>
      <w:pPr>
        <w:tabs>
          <w:tab w:val="num" w:pos="5400"/>
        </w:tabs>
        <w:ind w:left="3240" w:hanging="360"/>
      </w:pPr>
      <w:rPr>
        <w:rFonts w:cs="Times New Roman"/>
        <w:position w:val="0"/>
      </w:rPr>
    </w:lvl>
    <w:lvl w:ilvl="8" w:tplc="6C5EAA24">
      <w:start w:val="1"/>
      <w:numFmt w:val="decimal"/>
      <w:lvlText w:val="%2."/>
      <w:lvlJc w:val="left"/>
      <w:pPr>
        <w:tabs>
          <w:tab w:val="num" w:pos="6120"/>
        </w:tabs>
        <w:ind w:left="3600" w:hanging="360"/>
      </w:pPr>
      <w:rPr>
        <w:rFonts w:cs="Times New Roman"/>
        <w:position w:val="0"/>
      </w:rPr>
    </w:lvl>
  </w:abstractNum>
  <w:abstractNum w:abstractNumId="2" w15:restartNumberingAfterBreak="0">
    <w:nsid w:val="10C86B9B"/>
    <w:multiLevelType w:val="multilevel"/>
    <w:tmpl w:val="AAAAA502"/>
    <w:styleLink w:val="2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1080"/>
        </w:tabs>
        <w:ind w:left="1080"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3."/>
      <w:lvlJc w:val="left"/>
      <w:pPr>
        <w:tabs>
          <w:tab w:val="num" w:pos="2520"/>
        </w:tabs>
        <w:ind w:left="2160" w:hanging="360"/>
      </w:pPr>
      <w:rPr>
        <w:rFonts w:cs="Times New Roman"/>
        <w:position w:val="0"/>
      </w:rPr>
    </w:lvl>
    <w:lvl w:ilvl="4">
      <w:start w:val="1"/>
      <w:numFmt w:val="decimal"/>
      <w:lvlText w:val="%3."/>
      <w:lvlJc w:val="left"/>
      <w:pPr>
        <w:tabs>
          <w:tab w:val="num" w:pos="3240"/>
        </w:tabs>
        <w:ind w:left="2520" w:hanging="360"/>
      </w:pPr>
      <w:rPr>
        <w:rFonts w:cs="Times New Roman"/>
        <w:position w:val="0"/>
      </w:rPr>
    </w:lvl>
    <w:lvl w:ilvl="5">
      <w:start w:val="1"/>
      <w:numFmt w:val="decimal"/>
      <w:lvlText w:val="%3."/>
      <w:lvlJc w:val="left"/>
      <w:pPr>
        <w:tabs>
          <w:tab w:val="num" w:pos="3960"/>
        </w:tabs>
        <w:ind w:left="2880" w:hanging="360"/>
      </w:pPr>
      <w:rPr>
        <w:rFonts w:cs="Times New Roman"/>
        <w:position w:val="0"/>
      </w:rPr>
    </w:lvl>
    <w:lvl w:ilvl="6">
      <w:start w:val="1"/>
      <w:numFmt w:val="decimal"/>
      <w:lvlText w:val="%3."/>
      <w:lvlJc w:val="left"/>
      <w:pPr>
        <w:tabs>
          <w:tab w:val="num" w:pos="4680"/>
        </w:tabs>
        <w:ind w:left="3240" w:hanging="360"/>
      </w:pPr>
      <w:rPr>
        <w:rFonts w:cs="Times New Roman"/>
        <w:position w:val="0"/>
      </w:rPr>
    </w:lvl>
    <w:lvl w:ilvl="7">
      <w:start w:val="1"/>
      <w:numFmt w:val="decimal"/>
      <w:lvlText w:val="%3."/>
      <w:lvlJc w:val="left"/>
      <w:pPr>
        <w:tabs>
          <w:tab w:val="num" w:pos="5400"/>
        </w:tabs>
        <w:ind w:left="3600" w:hanging="360"/>
      </w:pPr>
      <w:rPr>
        <w:rFonts w:cs="Times New Roman"/>
        <w:position w:val="0"/>
      </w:rPr>
    </w:lvl>
    <w:lvl w:ilvl="8">
      <w:start w:val="1"/>
      <w:numFmt w:val="decimal"/>
      <w:lvlText w:val="%3."/>
      <w:lvlJc w:val="left"/>
      <w:pPr>
        <w:tabs>
          <w:tab w:val="num" w:pos="6120"/>
        </w:tabs>
        <w:ind w:left="3960" w:hanging="360"/>
      </w:pPr>
      <w:rPr>
        <w:rFonts w:cs="Times New Roman"/>
        <w:position w:val="0"/>
      </w:rPr>
    </w:lvl>
  </w:abstractNum>
  <w:abstractNum w:abstractNumId="3" w15:restartNumberingAfterBreak="0">
    <w:nsid w:val="1AC47654"/>
    <w:multiLevelType w:val="multilevel"/>
    <w:tmpl w:val="707473B4"/>
    <w:styleLink w:val="List11"/>
    <w:lvl w:ilvl="0">
      <w:start w:val="9"/>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2."/>
      <w:lvlJc w:val="left"/>
      <w:pPr>
        <w:tabs>
          <w:tab w:val="num" w:pos="-1"/>
        </w:tabs>
        <w:ind w:left="-1"/>
      </w:pPr>
      <w:rPr>
        <w:rFonts w:cs="Times New Roman"/>
        <w:position w:val="0"/>
      </w:rPr>
    </w:lvl>
    <w:lvl w:ilvl="3">
      <w:start w:val="1"/>
      <w:numFmt w:val="decimal"/>
      <w:lvlText w:val="%2."/>
      <w:lvlJc w:val="left"/>
      <w:pPr>
        <w:tabs>
          <w:tab w:val="num" w:pos="-1"/>
        </w:tabs>
        <w:ind w:left="-1"/>
      </w:pPr>
      <w:rPr>
        <w:rFonts w:cs="Times New Roman"/>
        <w:position w:val="0"/>
      </w:rPr>
    </w:lvl>
    <w:lvl w:ilvl="4">
      <w:start w:val="1"/>
      <w:numFmt w:val="decimal"/>
      <w:lvlText w:val="%2."/>
      <w:lvlJc w:val="left"/>
      <w:pPr>
        <w:tabs>
          <w:tab w:val="num" w:pos="-1"/>
        </w:tabs>
        <w:ind w:left="-1"/>
      </w:pPr>
      <w:rPr>
        <w:rFonts w:cs="Times New Roman"/>
        <w:position w:val="0"/>
      </w:rPr>
    </w:lvl>
    <w:lvl w:ilvl="5">
      <w:start w:val="1"/>
      <w:numFmt w:val="decimal"/>
      <w:lvlText w:val="%2."/>
      <w:lvlJc w:val="left"/>
      <w:pPr>
        <w:tabs>
          <w:tab w:val="num" w:pos="-1"/>
        </w:tabs>
        <w:ind w:left="-1"/>
      </w:pPr>
      <w:rPr>
        <w:rFonts w:cs="Times New Roman"/>
        <w:position w:val="0"/>
      </w:rPr>
    </w:lvl>
    <w:lvl w:ilvl="6">
      <w:start w:val="1"/>
      <w:numFmt w:val="decimal"/>
      <w:lvlText w:val="%2."/>
      <w:lvlJc w:val="left"/>
      <w:pPr>
        <w:tabs>
          <w:tab w:val="num" w:pos="-1"/>
        </w:tabs>
        <w:ind w:left="-1"/>
      </w:pPr>
      <w:rPr>
        <w:rFonts w:cs="Times New Roman"/>
        <w:position w:val="0"/>
      </w:rPr>
    </w:lvl>
    <w:lvl w:ilvl="7">
      <w:start w:val="1"/>
      <w:numFmt w:val="decimal"/>
      <w:lvlText w:val="%2."/>
      <w:lvlJc w:val="left"/>
      <w:pPr>
        <w:tabs>
          <w:tab w:val="num" w:pos="-1"/>
        </w:tabs>
        <w:ind w:left="-1"/>
      </w:pPr>
      <w:rPr>
        <w:rFonts w:cs="Times New Roman"/>
        <w:position w:val="0"/>
      </w:rPr>
    </w:lvl>
    <w:lvl w:ilvl="8">
      <w:start w:val="1"/>
      <w:numFmt w:val="decimal"/>
      <w:lvlText w:val="%2."/>
      <w:lvlJc w:val="left"/>
      <w:pPr>
        <w:tabs>
          <w:tab w:val="num" w:pos="-1"/>
        </w:tabs>
        <w:ind w:left="-1"/>
      </w:pPr>
      <w:rPr>
        <w:rFonts w:cs="Times New Roman"/>
        <w:position w:val="0"/>
      </w:rPr>
    </w:lvl>
  </w:abstractNum>
  <w:abstractNum w:abstractNumId="4" w15:restartNumberingAfterBreak="0">
    <w:nsid w:val="1F746D70"/>
    <w:multiLevelType w:val="hybridMultilevel"/>
    <w:tmpl w:val="1E26E188"/>
    <w:lvl w:ilvl="0" w:tplc="18781634">
      <w:start w:val="1"/>
      <w:numFmt w:val="none"/>
      <w:lvlText w:val="【条文说明】"/>
      <w:lvlJc w:val="left"/>
      <w:pPr>
        <w:tabs>
          <w:tab w:val="num" w:pos="1418"/>
        </w:tabs>
        <w:ind w:left="0" w:firstLine="852"/>
      </w:pPr>
      <w:rPr>
        <w:rFonts w:ascii="宋体" w:eastAsia="宋体" w:hAnsi="宋体" w:hint="eastAsia"/>
        <w:b w:val="0"/>
        <w:i/>
        <w:sz w:val="21"/>
        <w:u w:val="none"/>
      </w:rPr>
    </w:lvl>
    <w:lvl w:ilvl="1" w:tplc="60B69B62">
      <w:start w:val="1"/>
      <w:numFmt w:val="none"/>
      <w:pStyle w:val="a"/>
      <w:lvlText w:val="【条文说明】"/>
      <w:lvlJc w:val="left"/>
      <w:pPr>
        <w:tabs>
          <w:tab w:val="num" w:pos="1985"/>
        </w:tabs>
        <w:ind w:left="0" w:firstLine="425"/>
      </w:pPr>
      <w:rPr>
        <w:rFonts w:ascii="宋体" w:eastAsia="宋体" w:hAnsi="宋体" w:hint="eastAsia"/>
        <w:b w:val="0"/>
        <w:i/>
        <w:sz w:val="21"/>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9C1C33"/>
    <w:multiLevelType w:val="multilevel"/>
    <w:tmpl w:val="F5324AAC"/>
    <w:styleLink w:val="List12"/>
    <w:lvl w:ilvl="0">
      <w:start w:val="1"/>
      <w:numFmt w:val="decimal"/>
      <w:lvlText w:val="%1."/>
      <w:lvlJc w:val="left"/>
      <w:pPr>
        <w:tabs>
          <w:tab w:val="num" w:pos="360"/>
        </w:tabs>
        <w:ind w:left="360" w:hanging="360"/>
      </w:pPr>
      <w:rPr>
        <w:rFonts w:cs="Times New Roman"/>
        <w:color w:val="FF2C21"/>
        <w:position w:val="0"/>
      </w:rPr>
    </w:lvl>
    <w:lvl w:ilvl="1">
      <w:start w:val="1"/>
      <w:numFmt w:val="decimal"/>
      <w:lvlText w:val="%1.%2."/>
      <w:lvlJc w:val="left"/>
      <w:pPr>
        <w:tabs>
          <w:tab w:val="num" w:pos="360"/>
        </w:tabs>
        <w:ind w:left="360" w:hanging="360"/>
      </w:pPr>
      <w:rPr>
        <w:rFonts w:cs="Times New Roman"/>
        <w:color w:val="FF2C21"/>
        <w:position w:val="0"/>
      </w:rPr>
    </w:lvl>
    <w:lvl w:ilvl="2">
      <w:start w:val="1"/>
      <w:numFmt w:val="decimal"/>
      <w:lvlText w:val="%1.%2.%3."/>
      <w:lvlJc w:val="left"/>
      <w:pPr>
        <w:tabs>
          <w:tab w:val="num" w:pos="1800"/>
        </w:tabs>
        <w:ind w:left="1800" w:hanging="360"/>
      </w:pPr>
      <w:rPr>
        <w:rFonts w:cs="Times New Roman"/>
        <w:color w:val="FF2C21"/>
        <w:position w:val="0"/>
      </w:rPr>
    </w:lvl>
    <w:lvl w:ilvl="3">
      <w:start w:val="1"/>
      <w:numFmt w:val="decimal"/>
      <w:lvlText w:val="%3."/>
      <w:lvlJc w:val="left"/>
      <w:pPr>
        <w:tabs>
          <w:tab w:val="num" w:pos="2520"/>
        </w:tabs>
        <w:ind w:left="2160" w:hanging="360"/>
      </w:pPr>
      <w:rPr>
        <w:rFonts w:cs="Times New Roman"/>
        <w:color w:val="FF2C21"/>
        <w:position w:val="0"/>
      </w:rPr>
    </w:lvl>
    <w:lvl w:ilvl="4">
      <w:start w:val="1"/>
      <w:numFmt w:val="decimal"/>
      <w:lvlText w:val="%3."/>
      <w:lvlJc w:val="left"/>
      <w:pPr>
        <w:tabs>
          <w:tab w:val="num" w:pos="3240"/>
        </w:tabs>
        <w:ind w:left="2520" w:hanging="360"/>
      </w:pPr>
      <w:rPr>
        <w:rFonts w:cs="Times New Roman"/>
        <w:color w:val="FF2C21"/>
        <w:position w:val="0"/>
      </w:rPr>
    </w:lvl>
    <w:lvl w:ilvl="5">
      <w:start w:val="1"/>
      <w:numFmt w:val="decimal"/>
      <w:lvlText w:val="%3."/>
      <w:lvlJc w:val="left"/>
      <w:pPr>
        <w:tabs>
          <w:tab w:val="num" w:pos="3960"/>
        </w:tabs>
        <w:ind w:left="2880" w:hanging="360"/>
      </w:pPr>
      <w:rPr>
        <w:rFonts w:cs="Times New Roman"/>
        <w:color w:val="FF2C21"/>
        <w:position w:val="0"/>
      </w:rPr>
    </w:lvl>
    <w:lvl w:ilvl="6">
      <w:start w:val="1"/>
      <w:numFmt w:val="decimal"/>
      <w:lvlText w:val="%3."/>
      <w:lvlJc w:val="left"/>
      <w:pPr>
        <w:tabs>
          <w:tab w:val="num" w:pos="4680"/>
        </w:tabs>
        <w:ind w:left="3240" w:hanging="360"/>
      </w:pPr>
      <w:rPr>
        <w:rFonts w:cs="Times New Roman"/>
        <w:color w:val="FF2C21"/>
        <w:position w:val="0"/>
      </w:rPr>
    </w:lvl>
    <w:lvl w:ilvl="7">
      <w:start w:val="1"/>
      <w:numFmt w:val="decimal"/>
      <w:lvlText w:val="%3."/>
      <w:lvlJc w:val="left"/>
      <w:pPr>
        <w:tabs>
          <w:tab w:val="num" w:pos="5400"/>
        </w:tabs>
        <w:ind w:left="3600" w:hanging="360"/>
      </w:pPr>
      <w:rPr>
        <w:rFonts w:cs="Times New Roman"/>
        <w:color w:val="FF2C21"/>
        <w:position w:val="0"/>
      </w:rPr>
    </w:lvl>
    <w:lvl w:ilvl="8">
      <w:start w:val="1"/>
      <w:numFmt w:val="decimal"/>
      <w:lvlText w:val="%3."/>
      <w:lvlJc w:val="left"/>
      <w:pPr>
        <w:tabs>
          <w:tab w:val="num" w:pos="6120"/>
        </w:tabs>
        <w:ind w:left="3960" w:hanging="360"/>
      </w:pPr>
      <w:rPr>
        <w:rFonts w:cs="Times New Roman"/>
        <w:color w:val="FF2C21"/>
        <w:position w:val="0"/>
      </w:rPr>
    </w:lvl>
  </w:abstractNum>
  <w:abstractNum w:abstractNumId="6" w15:restartNumberingAfterBreak="0">
    <w:nsid w:val="35FA6EC0"/>
    <w:multiLevelType w:val="multilevel"/>
    <w:tmpl w:val="7190362A"/>
    <w:lvl w:ilvl="0">
      <w:start w:val="1"/>
      <w:numFmt w:val="decimal"/>
      <w:pStyle w:val="1-"/>
      <w:lvlText w:val="%1"/>
      <w:lvlJc w:val="center"/>
      <w:pPr>
        <w:tabs>
          <w:tab w:val="num" w:pos="284"/>
        </w:tabs>
        <w:ind w:left="567" w:hanging="567"/>
      </w:pPr>
      <w:rPr>
        <w:rFonts w:ascii="Times New Roman" w:hAnsi="Times New Roman" w:cs="Times New Roman" w:hint="default"/>
        <w:b/>
        <w:i w:val="0"/>
        <w:position w:val="0"/>
        <w:sz w:val="28"/>
      </w:rPr>
    </w:lvl>
    <w:lvl w:ilvl="1">
      <w:start w:val="1"/>
      <w:numFmt w:val="decimal"/>
      <w:pStyle w:val="2-"/>
      <w:lvlText w:val="%1. %2"/>
      <w:lvlJc w:val="center"/>
      <w:pPr>
        <w:tabs>
          <w:tab w:val="num" w:pos="284"/>
        </w:tabs>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 %2. %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lang w:val="en-US" w:eastAsia="zh-CN"/>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tabs>
          <w:tab w:val="num" w:pos="851"/>
        </w:tabs>
        <w:ind w:left="0" w:firstLine="425"/>
      </w:pPr>
      <w:rPr>
        <w:rFonts w:ascii="Times New Roman" w:hAnsi="Times New Roman" w:cs="Times New Roman" w:hint="default"/>
        <w:b/>
        <w:i w:val="0"/>
        <w:position w:val="0"/>
        <w:sz w:val="21"/>
      </w:rPr>
    </w:lvl>
    <w:lvl w:ilvl="4">
      <w:start w:val="1"/>
      <w:numFmt w:val="decimal"/>
      <w:lvlRestart w:val="1"/>
      <w:pStyle w:val="3--"/>
      <w:lvlText w:val="%1. 0. %5"/>
      <w:lvlJc w:val="left"/>
      <w:pPr>
        <w:tabs>
          <w:tab w:val="num" w:pos="851"/>
        </w:tabs>
        <w:ind w:left="0" w:firstLine="0"/>
      </w:pPr>
      <w:rPr>
        <w:rFonts w:ascii="Times New Roman" w:hAnsi="Times New Roman" w:cs="Times New Roman" w:hint="default"/>
        <w:b/>
        <w:i w:val="0"/>
        <w:position w:val="0"/>
        <w:sz w:val="21"/>
      </w:rPr>
    </w:lvl>
    <w:lvl w:ilvl="5">
      <w:start w:val="1"/>
      <w:numFmt w:val="decimal"/>
      <w:lvlText w:val="%3."/>
      <w:lvlJc w:val="left"/>
      <w:pPr>
        <w:tabs>
          <w:tab w:val="num" w:pos="566"/>
        </w:tabs>
        <w:ind w:left="567" w:firstLine="0"/>
      </w:pPr>
      <w:rPr>
        <w:rFonts w:cs="Times New Roman" w:hint="eastAsia"/>
        <w:position w:val="0"/>
      </w:rPr>
    </w:lvl>
    <w:lvl w:ilvl="6">
      <w:start w:val="1"/>
      <w:numFmt w:val="decimal"/>
      <w:lvlText w:val="%3."/>
      <w:lvlJc w:val="left"/>
      <w:pPr>
        <w:tabs>
          <w:tab w:val="num" w:pos="566"/>
        </w:tabs>
        <w:ind w:left="567" w:firstLine="0"/>
      </w:pPr>
      <w:rPr>
        <w:rFonts w:cs="Times New Roman" w:hint="eastAsia"/>
        <w:position w:val="0"/>
      </w:rPr>
    </w:lvl>
    <w:lvl w:ilvl="7">
      <w:start w:val="1"/>
      <w:numFmt w:val="decimal"/>
      <w:lvlText w:val="%3."/>
      <w:lvlJc w:val="left"/>
      <w:pPr>
        <w:tabs>
          <w:tab w:val="num" w:pos="566"/>
        </w:tabs>
        <w:ind w:left="567" w:firstLine="0"/>
      </w:pPr>
      <w:rPr>
        <w:rFonts w:cs="Times New Roman" w:hint="eastAsia"/>
        <w:position w:val="0"/>
      </w:rPr>
    </w:lvl>
    <w:lvl w:ilvl="8">
      <w:start w:val="1"/>
      <w:numFmt w:val="decimal"/>
      <w:lvlText w:val="%3."/>
      <w:lvlJc w:val="left"/>
      <w:pPr>
        <w:tabs>
          <w:tab w:val="num" w:pos="566"/>
        </w:tabs>
        <w:ind w:left="567" w:firstLine="0"/>
      </w:pPr>
      <w:rPr>
        <w:rFonts w:cs="Times New Roman" w:hint="eastAsia"/>
        <w:position w:val="0"/>
      </w:rPr>
    </w:lvl>
  </w:abstractNum>
  <w:abstractNum w:abstractNumId="7" w15:restartNumberingAfterBreak="0">
    <w:nsid w:val="3BE163A2"/>
    <w:multiLevelType w:val="hybridMultilevel"/>
    <w:tmpl w:val="E920ED24"/>
    <w:lvl w:ilvl="0" w:tplc="B8ECDD0E">
      <w:start w:val="1"/>
      <w:numFmt w:val="decimal"/>
      <w:suff w:val="space"/>
      <w:lvlText w:val="1.1.%1  "/>
      <w:lvlJc w:val="left"/>
      <w:pPr>
        <w:ind w:left="2" w:hanging="2"/>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pStyle w:val="a0"/>
      <w:lvlText w:val="%6."/>
      <w:lvlJc w:val="right"/>
      <w:pPr>
        <w:ind w:left="3000" w:hanging="420"/>
      </w:pPr>
    </w:lvl>
    <w:lvl w:ilvl="6" w:tplc="0409000F" w:tentative="1">
      <w:start w:val="1"/>
      <w:numFmt w:val="decimal"/>
      <w:pStyle w:val="a1"/>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F62210"/>
    <w:multiLevelType w:val="multilevel"/>
    <w:tmpl w:val="0A6057D8"/>
    <w:styleLink w:val="a2"/>
    <w:lvl w:ilvl="0">
      <w:numFmt w:val="bullet"/>
      <w:lvlText w:val="•"/>
      <w:lvlJc w:val="left"/>
      <w:pPr>
        <w:tabs>
          <w:tab w:val="num" w:pos="164"/>
        </w:tabs>
        <w:ind w:left="16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Times New Roman" w:hAnsi="Helvetica"/>
        <w:b w:val="0"/>
        <w:i w:val="0"/>
        <w:caps w:val="0"/>
        <w:smallCaps w:val="0"/>
        <w:strike w:val="0"/>
        <w:dstrike w:val="0"/>
        <w:color w:val="000000"/>
        <w:spacing w:val="0"/>
        <w:kern w:val="0"/>
        <w:position w:val="-2"/>
        <w:sz w:val="20"/>
        <w:u w:val="none"/>
        <w:vertAlign w:val="baseline"/>
        <w14:textOutline w14:w="0" w14:cap="rnd" w14:cmpd="sng" w14:algn="ctr">
          <w14:noFill/>
          <w14:prstDash w14:val="solid"/>
          <w14:bevel/>
        </w14:textOutline>
      </w:rPr>
    </w:lvl>
  </w:abstractNum>
  <w:abstractNum w:abstractNumId="9" w15:restartNumberingAfterBreak="0">
    <w:nsid w:val="43F95CB4"/>
    <w:multiLevelType w:val="multilevel"/>
    <w:tmpl w:val="43F95CB4"/>
    <w:lvl w:ilvl="0">
      <w:start w:val="1"/>
      <w:numFmt w:val="decimal"/>
      <w:pStyle w:val="a3"/>
      <w:lvlText w:val="3.0.%1."/>
      <w:lvlJc w:val="left"/>
      <w:pPr>
        <w:ind w:left="846" w:hanging="420"/>
      </w:pPr>
      <w:rPr>
        <w:rFonts w:ascii="Times New Roman" w:eastAsia="宋体" w:hAnsi="Times New Roman" w:hint="default"/>
        <w:b/>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44EC45AC"/>
    <w:multiLevelType w:val="multilevel"/>
    <w:tmpl w:val="F24CE642"/>
    <w:styleLink w:val="1"/>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64" w:hanging="4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40"/>
        </w:tabs>
        <w:ind w:left="443" w:hanging="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18"/>
        </w:tabs>
        <w:ind w:left="397" w:firstLine="737"/>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441"/>
        </w:tabs>
        <w:ind w:left="420" w:firstLine="601"/>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57E2F43"/>
    <w:multiLevelType w:val="multilevel"/>
    <w:tmpl w:val="4AC8694E"/>
    <w:lvl w:ilvl="0">
      <w:start w:val="1"/>
      <w:numFmt w:val="decimal"/>
      <w:pStyle w:val="A4"/>
      <w:lvlText w:val="A.0.%1"/>
      <w:lvlJc w:val="left"/>
      <w:pPr>
        <w:ind w:left="397" w:hanging="397"/>
      </w:pPr>
      <w:rPr>
        <w:rFonts w:ascii="Times New Roman" w:hAnsi="Times New Roman" w:hint="default"/>
        <w:b/>
        <w:i w:val="0"/>
      </w:rPr>
    </w:lvl>
    <w:lvl w:ilvl="1">
      <w:start w:val="1"/>
      <w:numFmt w:val="lowerLetter"/>
      <w:lvlText w:val="%2)"/>
      <w:lvlJc w:val="left"/>
      <w:pPr>
        <w:ind w:left="1266" w:hanging="420"/>
      </w:pPr>
      <w:rPr>
        <w:rFonts w:hint="eastAsia"/>
      </w:rPr>
    </w:lvl>
    <w:lvl w:ilvl="2">
      <w:start w:val="1"/>
      <w:numFmt w:val="decimal"/>
      <w:lvlText w:val="A.0. .%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12" w15:restartNumberingAfterBreak="0">
    <w:nsid w:val="49737EBD"/>
    <w:multiLevelType w:val="hybridMultilevel"/>
    <w:tmpl w:val="FC34FFCC"/>
    <w:lvl w:ilvl="0" w:tplc="A982592A">
      <w:start w:val="1"/>
      <w:numFmt w:val="decimal"/>
      <w:lvlText w:val="%1)"/>
      <w:lvlJc w:val="left"/>
      <w:pPr>
        <w:ind w:left="929" w:hanging="220"/>
      </w:pPr>
      <w:rPr>
        <w:rFonts w:hint="default"/>
      </w:r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4AE62F7B"/>
    <w:multiLevelType w:val="multilevel"/>
    <w:tmpl w:val="DCB47664"/>
    <w:styleLink w:val="List10"/>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3."/>
      <w:lvlJc w:val="left"/>
      <w:pPr>
        <w:tabs>
          <w:tab w:val="num" w:pos="-1"/>
        </w:tabs>
        <w:ind w:left="-1"/>
      </w:pPr>
      <w:rPr>
        <w:rFonts w:cs="Times New Roman"/>
        <w:position w:val="0"/>
      </w:rPr>
    </w:lvl>
    <w:lvl w:ilvl="4">
      <w:start w:val="1"/>
      <w:numFmt w:val="decimal"/>
      <w:lvlText w:val="%3."/>
      <w:lvlJc w:val="left"/>
      <w:pPr>
        <w:tabs>
          <w:tab w:val="num" w:pos="-1"/>
        </w:tabs>
        <w:ind w:left="-1"/>
      </w:pPr>
      <w:rPr>
        <w:rFonts w:cs="Times New Roman"/>
        <w:position w:val="0"/>
      </w:rPr>
    </w:lvl>
    <w:lvl w:ilvl="5">
      <w:start w:val="1"/>
      <w:numFmt w:val="decimal"/>
      <w:lvlText w:val="%3."/>
      <w:lvlJc w:val="left"/>
      <w:pPr>
        <w:tabs>
          <w:tab w:val="num" w:pos="-1"/>
        </w:tabs>
        <w:ind w:left="-1"/>
      </w:pPr>
      <w:rPr>
        <w:rFonts w:cs="Times New Roman"/>
        <w:position w:val="0"/>
      </w:rPr>
    </w:lvl>
    <w:lvl w:ilvl="6">
      <w:start w:val="1"/>
      <w:numFmt w:val="decimal"/>
      <w:lvlText w:val="%3."/>
      <w:lvlJc w:val="left"/>
      <w:pPr>
        <w:tabs>
          <w:tab w:val="num" w:pos="-1"/>
        </w:tabs>
        <w:ind w:left="-1"/>
      </w:pPr>
      <w:rPr>
        <w:rFonts w:cs="Times New Roman"/>
        <w:position w:val="0"/>
      </w:rPr>
    </w:lvl>
    <w:lvl w:ilvl="7">
      <w:start w:val="1"/>
      <w:numFmt w:val="decimal"/>
      <w:lvlText w:val="%3."/>
      <w:lvlJc w:val="left"/>
      <w:pPr>
        <w:tabs>
          <w:tab w:val="num" w:pos="-1"/>
        </w:tabs>
        <w:ind w:left="-1"/>
      </w:pPr>
      <w:rPr>
        <w:rFonts w:cs="Times New Roman"/>
        <w:position w:val="0"/>
      </w:rPr>
    </w:lvl>
    <w:lvl w:ilvl="8">
      <w:start w:val="1"/>
      <w:numFmt w:val="decimal"/>
      <w:lvlText w:val="%3."/>
      <w:lvlJc w:val="left"/>
      <w:pPr>
        <w:tabs>
          <w:tab w:val="num" w:pos="-1"/>
        </w:tabs>
        <w:ind w:left="-1"/>
      </w:pPr>
      <w:rPr>
        <w:rFonts w:cs="Times New Roman"/>
        <w:position w:val="0"/>
      </w:rPr>
    </w:lvl>
  </w:abstractNum>
  <w:abstractNum w:abstractNumId="14" w15:restartNumberingAfterBreak="0">
    <w:nsid w:val="4C274582"/>
    <w:multiLevelType w:val="multilevel"/>
    <w:tmpl w:val="5A1415F2"/>
    <w:lvl w:ilvl="0">
      <w:start w:val="1"/>
      <w:numFmt w:val="upperLetter"/>
      <w:pStyle w:val="a5"/>
      <w:lvlText w:val="附录%1"/>
      <w:lvlJc w:val="left"/>
      <w:pPr>
        <w:ind w:left="425" w:hanging="425"/>
      </w:pPr>
      <w:rPr>
        <w:rFonts w:eastAsia="宋体" w:hint="eastAsia"/>
        <w:sz w:val="28"/>
      </w:rPr>
    </w:lvl>
    <w:lvl w:ilvl="1">
      <w:numFmt w:val="decimal"/>
      <w:lvlText w:val="%1.%2"/>
      <w:lvlJc w:val="left"/>
      <w:pPr>
        <w:ind w:left="992" w:hanging="567"/>
      </w:pPr>
      <w:rPr>
        <w:rFonts w:ascii="Times New Roman" w:hAnsi="Times New Roman" w:hint="default"/>
        <w:b/>
        <w:i w:val="0"/>
      </w:rPr>
    </w:lvl>
    <w:lvl w:ilvl="2">
      <w:start w:val="1"/>
      <w:numFmt w:val="decimal"/>
      <w:lvlText w:val="%1.%2.%3"/>
      <w:lvlJc w:val="left"/>
      <w:pPr>
        <w:ind w:left="1418" w:hanging="567"/>
      </w:pPr>
      <w:rPr>
        <w:rFonts w:ascii="Times New Roman" w:hAnsi="Times New Roman"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D0B5D87"/>
    <w:multiLevelType w:val="hybridMultilevel"/>
    <w:tmpl w:val="F9B0A272"/>
    <w:styleLink w:val="a6"/>
    <w:lvl w:ilvl="0" w:tplc="73ACF2C4">
      <w:start w:val="3"/>
      <w:numFmt w:val="decimal"/>
      <w:lvlText w:val="%1"/>
      <w:lvlJc w:val="center"/>
      <w:pPr>
        <w:ind w:left="0" w:firstLine="0"/>
      </w:pPr>
      <w:rPr>
        <w:rFonts w:ascii="Times New Roman" w:hAnsi="Times New Roman" w:cs="Times New Roman" w:hint="default"/>
        <w:b/>
        <w:i w:val="0"/>
        <w:position w:val="0"/>
        <w:sz w:val="28"/>
      </w:rPr>
    </w:lvl>
    <w:lvl w:ilvl="1" w:tplc="EDAC8FE4">
      <w:numFmt w:val="decimal"/>
      <w:lvlText w:val="%1. %2"/>
      <w:lvlJc w:val="center"/>
      <w:pPr>
        <w:ind w:left="0" w:firstLine="0"/>
      </w:pPr>
      <w:rPr>
        <w:rFonts w:ascii="Times New Roman" w:hAnsi="Times New Roman" w:hint="default"/>
        <w:b/>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A85E8E52">
      <w:start w:val="1"/>
      <w:numFmt w:val="decimal"/>
      <w:lvlText w:val="%1. %2 .%3"/>
      <w:lvlJc w:val="left"/>
      <w:pPr>
        <w:ind w:left="0" w:firstLine="0"/>
      </w:pPr>
      <w:rPr>
        <w:rFonts w:ascii="Times New Roman" w:eastAsia="宋体" w:hAnsi="Times New Roman" w:cs="Times New Roman" w:hint="default"/>
        <w:b/>
        <w:i w:val="0"/>
        <w:position w:val="0"/>
        <w:sz w:val="21"/>
      </w:rPr>
    </w:lvl>
    <w:lvl w:ilvl="3" w:tplc="4F5CE238">
      <w:start w:val="1"/>
      <w:numFmt w:val="decimal"/>
      <w:lvlText w:val="%4"/>
      <w:lvlJc w:val="left"/>
      <w:pPr>
        <w:ind w:left="0" w:firstLine="425"/>
      </w:pPr>
      <w:rPr>
        <w:rFonts w:ascii="Times New Roman" w:hAnsi="Times New Roman" w:cs="Times New Roman" w:hint="default"/>
        <w:b/>
        <w:i w:val="0"/>
        <w:position w:val="0"/>
        <w:sz w:val="21"/>
      </w:rPr>
    </w:lvl>
    <w:lvl w:ilvl="4" w:tplc="43C66428">
      <w:start w:val="1"/>
      <w:numFmt w:val="decimal"/>
      <w:lvlText w:val="%3."/>
      <w:lvlJc w:val="left"/>
      <w:pPr>
        <w:tabs>
          <w:tab w:val="num" w:pos="-1"/>
        </w:tabs>
        <w:ind w:left="0" w:firstLine="0"/>
      </w:pPr>
      <w:rPr>
        <w:rFonts w:cs="Times New Roman" w:hint="eastAsia"/>
        <w:position w:val="0"/>
      </w:rPr>
    </w:lvl>
    <w:lvl w:ilvl="5" w:tplc="D7DEFC40">
      <w:start w:val="1"/>
      <w:numFmt w:val="decimal"/>
      <w:lvlText w:val="%3."/>
      <w:lvlJc w:val="left"/>
      <w:pPr>
        <w:tabs>
          <w:tab w:val="num" w:pos="-1"/>
        </w:tabs>
        <w:ind w:left="0" w:firstLine="0"/>
      </w:pPr>
      <w:rPr>
        <w:rFonts w:cs="Times New Roman" w:hint="eastAsia"/>
        <w:position w:val="0"/>
      </w:rPr>
    </w:lvl>
    <w:lvl w:ilvl="6" w:tplc="EA263A40">
      <w:start w:val="1"/>
      <w:numFmt w:val="decimal"/>
      <w:lvlText w:val="%3."/>
      <w:lvlJc w:val="left"/>
      <w:pPr>
        <w:tabs>
          <w:tab w:val="num" w:pos="-1"/>
        </w:tabs>
        <w:ind w:left="0" w:firstLine="0"/>
      </w:pPr>
      <w:rPr>
        <w:rFonts w:cs="Times New Roman" w:hint="eastAsia"/>
        <w:position w:val="0"/>
      </w:rPr>
    </w:lvl>
    <w:lvl w:ilvl="7" w:tplc="028872F2">
      <w:start w:val="1"/>
      <w:numFmt w:val="decimal"/>
      <w:lvlText w:val="%3."/>
      <w:lvlJc w:val="left"/>
      <w:pPr>
        <w:tabs>
          <w:tab w:val="num" w:pos="-1"/>
        </w:tabs>
        <w:ind w:left="0" w:firstLine="0"/>
      </w:pPr>
      <w:rPr>
        <w:rFonts w:cs="Times New Roman" w:hint="eastAsia"/>
        <w:position w:val="0"/>
      </w:rPr>
    </w:lvl>
    <w:lvl w:ilvl="8" w:tplc="2D2EA076">
      <w:start w:val="1"/>
      <w:numFmt w:val="decimal"/>
      <w:lvlText w:val="%3."/>
      <w:lvlJc w:val="left"/>
      <w:pPr>
        <w:tabs>
          <w:tab w:val="num" w:pos="-1"/>
        </w:tabs>
        <w:ind w:left="0" w:firstLine="0"/>
      </w:pPr>
      <w:rPr>
        <w:rFonts w:cs="Times New Roman" w:hint="eastAsia"/>
        <w:position w:val="0"/>
      </w:rPr>
    </w:lvl>
  </w:abstractNum>
  <w:abstractNum w:abstractNumId="16" w15:restartNumberingAfterBreak="0">
    <w:nsid w:val="4F5A7249"/>
    <w:multiLevelType w:val="hybridMultilevel"/>
    <w:tmpl w:val="BE487638"/>
    <w:lvl w:ilvl="0" w:tplc="29622010">
      <w:start w:val="1"/>
      <w:numFmt w:val="decimal"/>
      <w:lvlText w:val="%1"/>
      <w:lvlJc w:val="left"/>
      <w:pPr>
        <w:ind w:left="845" w:hanging="420"/>
      </w:pPr>
      <w:rPr>
        <w:rFonts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tplc="63DE9748">
      <w:start w:val="1"/>
      <w:numFmt w:val="lowerLetter"/>
      <w:lvlText w:val="%2)"/>
      <w:lvlJc w:val="left"/>
      <w:pPr>
        <w:ind w:left="1260" w:hanging="420"/>
      </w:pPr>
    </w:lvl>
    <w:lvl w:ilvl="2" w:tplc="0D6415E6">
      <w:start w:val="1"/>
      <w:numFmt w:val="lowerRoman"/>
      <w:lvlText w:val="%3."/>
      <w:lvlJc w:val="right"/>
      <w:pPr>
        <w:ind w:left="1680" w:hanging="420"/>
      </w:pPr>
    </w:lvl>
    <w:lvl w:ilvl="3" w:tplc="673E3C1C">
      <w:start w:val="1"/>
      <w:numFmt w:val="decimal"/>
      <w:lvlText w:val="%4."/>
      <w:lvlJc w:val="left"/>
      <w:pPr>
        <w:ind w:left="2100" w:hanging="420"/>
      </w:pPr>
    </w:lvl>
    <w:lvl w:ilvl="4" w:tplc="91DC5238">
      <w:start w:val="1"/>
      <w:numFmt w:val="lowerLetter"/>
      <w:lvlText w:val="%5)"/>
      <w:lvlJc w:val="left"/>
      <w:pPr>
        <w:ind w:left="2520" w:hanging="420"/>
      </w:pPr>
    </w:lvl>
    <w:lvl w:ilvl="5" w:tplc="B97C5B62">
      <w:start w:val="1"/>
      <w:numFmt w:val="lowerRoman"/>
      <w:lvlText w:val="%6."/>
      <w:lvlJc w:val="right"/>
      <w:pPr>
        <w:ind w:left="2940" w:hanging="420"/>
      </w:pPr>
    </w:lvl>
    <w:lvl w:ilvl="6" w:tplc="2C6EF5DA">
      <w:start w:val="1"/>
      <w:numFmt w:val="decimal"/>
      <w:lvlText w:val="%7."/>
      <w:lvlJc w:val="left"/>
      <w:pPr>
        <w:ind w:left="3360" w:hanging="420"/>
      </w:pPr>
    </w:lvl>
    <w:lvl w:ilvl="7" w:tplc="70166BCC">
      <w:start w:val="1"/>
      <w:numFmt w:val="lowerLetter"/>
      <w:lvlText w:val="%8)"/>
      <w:lvlJc w:val="left"/>
      <w:pPr>
        <w:ind w:left="3780" w:hanging="420"/>
      </w:pPr>
    </w:lvl>
    <w:lvl w:ilvl="8" w:tplc="0EE23048">
      <w:start w:val="1"/>
      <w:numFmt w:val="lowerRoman"/>
      <w:lvlText w:val="%9."/>
      <w:lvlJc w:val="right"/>
      <w:pPr>
        <w:ind w:left="4200" w:hanging="420"/>
      </w:pPr>
    </w:lvl>
  </w:abstractNum>
  <w:abstractNum w:abstractNumId="17" w15:restartNumberingAfterBreak="0">
    <w:nsid w:val="54D2452A"/>
    <w:multiLevelType w:val="multilevel"/>
    <w:tmpl w:val="5BF4190A"/>
    <w:styleLink w:val="List7"/>
    <w:lvl w:ilvl="0">
      <w:start w:val="1"/>
      <w:numFmt w:val="decimal"/>
      <w:lvlText w:val="%1."/>
      <w:lvlJc w:val="left"/>
      <w:pPr>
        <w:tabs>
          <w:tab w:val="num" w:pos="360"/>
        </w:tabs>
        <w:ind w:left="360" w:hanging="360"/>
      </w:pPr>
      <w:rPr>
        <w:rFonts w:cs="Times New Roman"/>
        <w:position w:val="0"/>
      </w:rPr>
    </w:lvl>
    <w:lvl w:ilvl="1">
      <w:numFmt w:val="decimal"/>
      <w:lvlText w:val="%1.%2."/>
      <w:lvlJc w:val="left"/>
      <w:pPr>
        <w:tabs>
          <w:tab w:val="num" w:pos="927"/>
        </w:tabs>
        <w:ind w:left="927"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1.%2.%3.%4."/>
      <w:lvlJc w:val="left"/>
      <w:pPr>
        <w:tabs>
          <w:tab w:val="num" w:pos="2520"/>
        </w:tabs>
        <w:ind w:left="2520" w:hanging="360"/>
      </w:pPr>
      <w:rPr>
        <w:rFonts w:cs="Times New Roman"/>
        <w:position w:val="0"/>
      </w:rPr>
    </w:lvl>
    <w:lvl w:ilvl="4">
      <w:start w:val="1"/>
      <w:numFmt w:val="decimal"/>
      <w:lvlText w:val="%4."/>
      <w:lvlJc w:val="left"/>
      <w:pPr>
        <w:tabs>
          <w:tab w:val="num" w:pos="3240"/>
        </w:tabs>
        <w:ind w:left="2880" w:hanging="360"/>
      </w:pPr>
      <w:rPr>
        <w:rFonts w:cs="Times New Roman"/>
        <w:position w:val="0"/>
      </w:rPr>
    </w:lvl>
    <w:lvl w:ilvl="5">
      <w:start w:val="1"/>
      <w:numFmt w:val="decimal"/>
      <w:lvlText w:val="%4."/>
      <w:lvlJc w:val="left"/>
      <w:pPr>
        <w:tabs>
          <w:tab w:val="num" w:pos="3960"/>
        </w:tabs>
        <w:ind w:left="3240" w:hanging="360"/>
      </w:pPr>
      <w:rPr>
        <w:rFonts w:cs="Times New Roman"/>
        <w:position w:val="0"/>
      </w:rPr>
    </w:lvl>
    <w:lvl w:ilvl="6">
      <w:start w:val="1"/>
      <w:numFmt w:val="decimal"/>
      <w:lvlText w:val="%4."/>
      <w:lvlJc w:val="left"/>
      <w:pPr>
        <w:tabs>
          <w:tab w:val="num" w:pos="4680"/>
        </w:tabs>
        <w:ind w:left="3600" w:hanging="360"/>
      </w:pPr>
      <w:rPr>
        <w:rFonts w:cs="Times New Roman"/>
        <w:position w:val="0"/>
      </w:rPr>
    </w:lvl>
    <w:lvl w:ilvl="7">
      <w:start w:val="1"/>
      <w:numFmt w:val="decimal"/>
      <w:lvlText w:val="%4."/>
      <w:lvlJc w:val="left"/>
      <w:pPr>
        <w:tabs>
          <w:tab w:val="num" w:pos="5400"/>
        </w:tabs>
        <w:ind w:left="3960" w:hanging="360"/>
      </w:pPr>
      <w:rPr>
        <w:rFonts w:cs="Times New Roman"/>
        <w:position w:val="0"/>
      </w:rPr>
    </w:lvl>
    <w:lvl w:ilvl="8">
      <w:start w:val="1"/>
      <w:numFmt w:val="decimal"/>
      <w:lvlText w:val="%4."/>
      <w:lvlJc w:val="left"/>
      <w:pPr>
        <w:tabs>
          <w:tab w:val="num" w:pos="6120"/>
        </w:tabs>
        <w:ind w:left="4320" w:hanging="360"/>
      </w:pPr>
      <w:rPr>
        <w:rFonts w:cs="Times New Roman"/>
        <w:position w:val="0"/>
      </w:rPr>
    </w:lvl>
  </w:abstractNum>
  <w:abstractNum w:abstractNumId="18" w15:restartNumberingAfterBreak="0">
    <w:nsid w:val="566C3BFB"/>
    <w:multiLevelType w:val="hybridMultilevel"/>
    <w:tmpl w:val="5C06C63C"/>
    <w:styleLink w:val="a7"/>
    <w:lvl w:ilvl="0" w:tplc="56CE77BA">
      <w:start w:val="1"/>
      <w:numFmt w:val="decimal"/>
      <w:lvlText w:val="%1"/>
      <w:lvlJc w:val="center"/>
      <w:pPr>
        <w:tabs>
          <w:tab w:val="num" w:pos="284"/>
        </w:tabs>
        <w:ind w:left="567" w:hanging="567"/>
      </w:pPr>
      <w:rPr>
        <w:rFonts w:ascii="Times New Roman" w:hAnsi="Times New Roman" w:cs="Times New Roman" w:hint="default"/>
        <w:b/>
        <w:i w:val="0"/>
        <w:position w:val="0"/>
        <w:sz w:val="28"/>
      </w:rPr>
    </w:lvl>
    <w:lvl w:ilvl="1" w:tplc="8E0843B6">
      <w:start w:val="1"/>
      <w:numFmt w:val="decimal"/>
      <w:lvlText w:val="%1. %2"/>
      <w:lvlJc w:val="center"/>
      <w:pPr>
        <w:ind w:left="567" w:hanging="567"/>
      </w:pPr>
      <w:rPr>
        <w:rFonts w:ascii="Times New Roman" w:hAnsi="Times New Roman" w:hint="default"/>
        <w:b/>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1428E0A">
      <w:start w:val="1"/>
      <w:numFmt w:val="decimal"/>
      <w:lvlText w:val="%1. %2 .%3"/>
      <w:lvlJc w:val="left"/>
      <w:pPr>
        <w:tabs>
          <w:tab w:val="num" w:pos="851"/>
        </w:tabs>
        <w:ind w:left="0" w:firstLine="0"/>
      </w:pPr>
      <w:rPr>
        <w:rFonts w:ascii="Times New Roman" w:eastAsia="宋体" w:hAnsi="Times New Roman" w:cs="Times New Roman" w:hint="default"/>
        <w:b/>
        <w:i w:val="0"/>
        <w:position w:val="0"/>
        <w:sz w:val="21"/>
      </w:rPr>
    </w:lvl>
    <w:lvl w:ilvl="3" w:tplc="9CBC5876">
      <w:start w:val="1"/>
      <w:numFmt w:val="decimal"/>
      <w:lvlText w:val="%4"/>
      <w:lvlJc w:val="left"/>
      <w:pPr>
        <w:tabs>
          <w:tab w:val="num" w:pos="851"/>
        </w:tabs>
        <w:ind w:left="0" w:firstLine="425"/>
      </w:pPr>
      <w:rPr>
        <w:rFonts w:ascii="Times New Roman" w:hAnsi="Times New Roman" w:cs="Times New Roman" w:hint="default"/>
        <w:b/>
        <w:i w:val="0"/>
        <w:position w:val="0"/>
        <w:sz w:val="21"/>
      </w:rPr>
    </w:lvl>
    <w:lvl w:ilvl="4" w:tplc="1FE017AE">
      <w:start w:val="1"/>
      <w:numFmt w:val="decimal"/>
      <w:lvlText w:val="%3."/>
      <w:lvlJc w:val="left"/>
      <w:pPr>
        <w:tabs>
          <w:tab w:val="num" w:pos="566"/>
        </w:tabs>
        <w:ind w:left="567" w:firstLine="0"/>
      </w:pPr>
      <w:rPr>
        <w:rFonts w:cs="Times New Roman" w:hint="eastAsia"/>
        <w:position w:val="0"/>
      </w:rPr>
    </w:lvl>
    <w:lvl w:ilvl="5" w:tplc="F252C418">
      <w:start w:val="1"/>
      <w:numFmt w:val="decimal"/>
      <w:lvlText w:val="%3."/>
      <w:lvlJc w:val="left"/>
      <w:pPr>
        <w:tabs>
          <w:tab w:val="num" w:pos="566"/>
        </w:tabs>
        <w:ind w:left="567" w:firstLine="0"/>
      </w:pPr>
      <w:rPr>
        <w:rFonts w:cs="Times New Roman" w:hint="eastAsia"/>
        <w:position w:val="0"/>
      </w:rPr>
    </w:lvl>
    <w:lvl w:ilvl="6" w:tplc="6DDE55F6">
      <w:start w:val="1"/>
      <w:numFmt w:val="decimal"/>
      <w:lvlText w:val="%3."/>
      <w:lvlJc w:val="left"/>
      <w:pPr>
        <w:tabs>
          <w:tab w:val="num" w:pos="566"/>
        </w:tabs>
        <w:ind w:left="567" w:firstLine="0"/>
      </w:pPr>
      <w:rPr>
        <w:rFonts w:cs="Times New Roman" w:hint="eastAsia"/>
        <w:position w:val="0"/>
      </w:rPr>
    </w:lvl>
    <w:lvl w:ilvl="7" w:tplc="43E8A8E0">
      <w:start w:val="1"/>
      <w:numFmt w:val="decimal"/>
      <w:lvlText w:val="%3."/>
      <w:lvlJc w:val="left"/>
      <w:pPr>
        <w:tabs>
          <w:tab w:val="num" w:pos="566"/>
        </w:tabs>
        <w:ind w:left="567" w:firstLine="0"/>
      </w:pPr>
      <w:rPr>
        <w:rFonts w:cs="Times New Roman" w:hint="eastAsia"/>
        <w:position w:val="0"/>
      </w:rPr>
    </w:lvl>
    <w:lvl w:ilvl="8" w:tplc="1A3829FA">
      <w:start w:val="1"/>
      <w:numFmt w:val="decimal"/>
      <w:lvlText w:val="%3."/>
      <w:lvlJc w:val="left"/>
      <w:pPr>
        <w:tabs>
          <w:tab w:val="num" w:pos="566"/>
        </w:tabs>
        <w:ind w:left="567" w:firstLine="0"/>
      </w:pPr>
      <w:rPr>
        <w:rFonts w:cs="Times New Roman" w:hint="eastAsia"/>
        <w:position w:val="0"/>
      </w:rPr>
    </w:lvl>
  </w:abstractNum>
  <w:abstractNum w:abstractNumId="19" w15:restartNumberingAfterBreak="0">
    <w:nsid w:val="570A610D"/>
    <w:multiLevelType w:val="multilevel"/>
    <w:tmpl w:val="10B6700E"/>
    <w:styleLink w:val="31"/>
    <w:lvl w:ilvl="0">
      <w:start w:val="2"/>
      <w:numFmt w:val="decimal"/>
      <w:lvlText w:val="%1."/>
      <w:lvlJc w:val="left"/>
      <w:pPr>
        <w:tabs>
          <w:tab w:val="num" w:pos="524"/>
        </w:tabs>
        <w:ind w:left="524" w:hanging="524"/>
      </w:pPr>
      <w:rPr>
        <w:rFonts w:cs="Times New Roman"/>
        <w:position w:val="0"/>
      </w:rPr>
    </w:lvl>
    <w:lvl w:ilvl="1">
      <w:start w:val="1"/>
      <w:numFmt w:val="decimal"/>
      <w:lvlText w:val="%1.%2."/>
      <w:lvlJc w:val="left"/>
      <w:pPr>
        <w:tabs>
          <w:tab w:val="num" w:pos="1047"/>
        </w:tabs>
        <w:ind w:left="1047" w:hanging="1047"/>
      </w:pPr>
      <w:rPr>
        <w:rFonts w:cs="Times New Roman"/>
        <w:position w:val="0"/>
      </w:rPr>
    </w:lvl>
    <w:lvl w:ilvl="2">
      <w:start w:val="1"/>
      <w:numFmt w:val="decimal"/>
      <w:lvlText w:val="%2."/>
      <w:lvlJc w:val="left"/>
      <w:pPr>
        <w:tabs>
          <w:tab w:val="num" w:pos="3142"/>
        </w:tabs>
        <w:ind w:left="2095" w:hanging="1047"/>
      </w:pPr>
      <w:rPr>
        <w:rFonts w:cs="Times New Roman"/>
        <w:position w:val="0"/>
      </w:rPr>
    </w:lvl>
    <w:lvl w:ilvl="3">
      <w:start w:val="1"/>
      <w:numFmt w:val="decimal"/>
      <w:lvlText w:val="%2."/>
      <w:lvlJc w:val="left"/>
      <w:pPr>
        <w:tabs>
          <w:tab w:val="num" w:pos="5236"/>
        </w:tabs>
        <w:ind w:left="3142" w:hanging="1047"/>
      </w:pPr>
      <w:rPr>
        <w:rFonts w:cs="Times New Roman"/>
        <w:position w:val="0"/>
      </w:rPr>
    </w:lvl>
    <w:lvl w:ilvl="4">
      <w:start w:val="1"/>
      <w:numFmt w:val="decimal"/>
      <w:lvlText w:val="%2."/>
      <w:lvlJc w:val="left"/>
      <w:pPr>
        <w:tabs>
          <w:tab w:val="num" w:pos="7331"/>
        </w:tabs>
        <w:ind w:left="4189" w:hanging="1047"/>
      </w:pPr>
      <w:rPr>
        <w:rFonts w:cs="Times New Roman"/>
        <w:position w:val="0"/>
      </w:rPr>
    </w:lvl>
    <w:lvl w:ilvl="5">
      <w:start w:val="1"/>
      <w:numFmt w:val="decimal"/>
      <w:lvlText w:val="%2."/>
      <w:lvlJc w:val="left"/>
      <w:pPr>
        <w:tabs>
          <w:tab w:val="num" w:pos="9425"/>
        </w:tabs>
        <w:ind w:left="5236" w:hanging="1047"/>
      </w:pPr>
      <w:rPr>
        <w:rFonts w:cs="Times New Roman"/>
        <w:position w:val="0"/>
      </w:rPr>
    </w:lvl>
    <w:lvl w:ilvl="6">
      <w:start w:val="1"/>
      <w:numFmt w:val="decimal"/>
      <w:lvlText w:val="%2."/>
      <w:lvlJc w:val="left"/>
      <w:pPr>
        <w:tabs>
          <w:tab w:val="num" w:pos="11520"/>
        </w:tabs>
        <w:ind w:left="6284" w:hanging="1047"/>
      </w:pPr>
      <w:rPr>
        <w:rFonts w:cs="Times New Roman"/>
        <w:position w:val="0"/>
      </w:rPr>
    </w:lvl>
    <w:lvl w:ilvl="7">
      <w:start w:val="1"/>
      <w:numFmt w:val="decimal"/>
      <w:lvlText w:val="%2."/>
      <w:lvlJc w:val="left"/>
      <w:pPr>
        <w:tabs>
          <w:tab w:val="num" w:pos="13615"/>
        </w:tabs>
        <w:ind w:left="7331" w:hanging="1047"/>
      </w:pPr>
      <w:rPr>
        <w:rFonts w:cs="Times New Roman"/>
        <w:position w:val="0"/>
      </w:rPr>
    </w:lvl>
    <w:lvl w:ilvl="8">
      <w:start w:val="1"/>
      <w:numFmt w:val="decimal"/>
      <w:lvlText w:val="%2."/>
      <w:lvlJc w:val="left"/>
      <w:pPr>
        <w:tabs>
          <w:tab w:val="num" w:pos="15709"/>
        </w:tabs>
        <w:ind w:left="8378" w:hanging="1047"/>
      </w:pPr>
      <w:rPr>
        <w:rFonts w:cs="Times New Roman"/>
        <w:position w:val="0"/>
      </w:rPr>
    </w:lvl>
  </w:abstractNum>
  <w:abstractNum w:abstractNumId="20" w15:restartNumberingAfterBreak="0">
    <w:nsid w:val="5D276E57"/>
    <w:multiLevelType w:val="multilevel"/>
    <w:tmpl w:val="9DE03B16"/>
    <w:styleLink w:val="51"/>
    <w:lvl w:ilvl="0">
      <w:start w:val="1"/>
      <w:numFmt w:val="decimal"/>
      <w:lvlText w:val="%1."/>
      <w:lvlJc w:val="left"/>
      <w:pPr>
        <w:tabs>
          <w:tab w:val="num" w:pos="360"/>
        </w:tabs>
        <w:ind w:left="360" w:hanging="360"/>
      </w:pPr>
      <w:rPr>
        <w:rFonts w:cs="Times New Roman"/>
        <w:color w:val="FF2C21"/>
        <w:position w:val="0"/>
      </w:rPr>
    </w:lvl>
    <w:lvl w:ilvl="1">
      <w:start w:val="1"/>
      <w:numFmt w:val="decimal"/>
      <w:lvlText w:val="%1.%2."/>
      <w:lvlJc w:val="left"/>
      <w:pPr>
        <w:tabs>
          <w:tab w:val="num" w:pos="360"/>
        </w:tabs>
        <w:ind w:left="360" w:hanging="360"/>
      </w:pPr>
      <w:rPr>
        <w:rFonts w:cs="Times New Roman"/>
        <w:color w:val="FF2C21"/>
        <w:position w:val="0"/>
      </w:rPr>
    </w:lvl>
    <w:lvl w:ilvl="2">
      <w:start w:val="1"/>
      <w:numFmt w:val="decimal"/>
      <w:lvlText w:val="%1.%2.%3."/>
      <w:lvlJc w:val="left"/>
      <w:pPr>
        <w:tabs>
          <w:tab w:val="num" w:pos="1800"/>
        </w:tabs>
        <w:ind w:left="1800" w:hanging="360"/>
      </w:pPr>
      <w:rPr>
        <w:rFonts w:cs="Times New Roman"/>
        <w:color w:val="FF2C21"/>
        <w:position w:val="0"/>
      </w:rPr>
    </w:lvl>
    <w:lvl w:ilvl="3">
      <w:start w:val="1"/>
      <w:numFmt w:val="decimal"/>
      <w:lvlText w:val="%3."/>
      <w:lvlJc w:val="left"/>
      <w:pPr>
        <w:tabs>
          <w:tab w:val="num" w:pos="2520"/>
        </w:tabs>
        <w:ind w:left="2160" w:hanging="360"/>
      </w:pPr>
      <w:rPr>
        <w:rFonts w:cs="Times New Roman"/>
        <w:color w:val="FF2C21"/>
        <w:position w:val="0"/>
      </w:rPr>
    </w:lvl>
    <w:lvl w:ilvl="4">
      <w:start w:val="1"/>
      <w:numFmt w:val="decimal"/>
      <w:lvlText w:val="%3."/>
      <w:lvlJc w:val="left"/>
      <w:pPr>
        <w:tabs>
          <w:tab w:val="num" w:pos="3240"/>
        </w:tabs>
        <w:ind w:left="2520" w:hanging="360"/>
      </w:pPr>
      <w:rPr>
        <w:rFonts w:cs="Times New Roman"/>
        <w:color w:val="FF2C21"/>
        <w:position w:val="0"/>
      </w:rPr>
    </w:lvl>
    <w:lvl w:ilvl="5">
      <w:start w:val="1"/>
      <w:numFmt w:val="decimal"/>
      <w:lvlText w:val="%3."/>
      <w:lvlJc w:val="left"/>
      <w:pPr>
        <w:tabs>
          <w:tab w:val="num" w:pos="3960"/>
        </w:tabs>
        <w:ind w:left="2880" w:hanging="360"/>
      </w:pPr>
      <w:rPr>
        <w:rFonts w:cs="Times New Roman"/>
        <w:color w:val="FF2C21"/>
        <w:position w:val="0"/>
      </w:rPr>
    </w:lvl>
    <w:lvl w:ilvl="6">
      <w:start w:val="1"/>
      <w:numFmt w:val="decimal"/>
      <w:lvlText w:val="%3."/>
      <w:lvlJc w:val="left"/>
      <w:pPr>
        <w:tabs>
          <w:tab w:val="num" w:pos="4680"/>
        </w:tabs>
        <w:ind w:left="3240" w:hanging="360"/>
      </w:pPr>
      <w:rPr>
        <w:rFonts w:cs="Times New Roman"/>
        <w:color w:val="FF2C21"/>
        <w:position w:val="0"/>
      </w:rPr>
    </w:lvl>
    <w:lvl w:ilvl="7">
      <w:start w:val="1"/>
      <w:numFmt w:val="decimal"/>
      <w:lvlText w:val="%3."/>
      <w:lvlJc w:val="left"/>
      <w:pPr>
        <w:tabs>
          <w:tab w:val="num" w:pos="5400"/>
        </w:tabs>
        <w:ind w:left="3600" w:hanging="360"/>
      </w:pPr>
      <w:rPr>
        <w:rFonts w:cs="Times New Roman"/>
        <w:color w:val="FF2C21"/>
        <w:position w:val="0"/>
      </w:rPr>
    </w:lvl>
    <w:lvl w:ilvl="8">
      <w:start w:val="1"/>
      <w:numFmt w:val="decimal"/>
      <w:lvlText w:val="%3."/>
      <w:lvlJc w:val="left"/>
      <w:pPr>
        <w:tabs>
          <w:tab w:val="num" w:pos="6120"/>
        </w:tabs>
        <w:ind w:left="3960" w:hanging="360"/>
      </w:pPr>
      <w:rPr>
        <w:rFonts w:cs="Times New Roman"/>
        <w:color w:val="FF2C21"/>
        <w:position w:val="0"/>
      </w:rPr>
    </w:lvl>
  </w:abstractNum>
  <w:abstractNum w:abstractNumId="21" w15:restartNumberingAfterBreak="0">
    <w:nsid w:val="5FE528C4"/>
    <w:multiLevelType w:val="multilevel"/>
    <w:tmpl w:val="32F6986E"/>
    <w:styleLink w:val="List6"/>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360"/>
        </w:tabs>
        <w:ind w:left="360" w:hanging="360"/>
      </w:pPr>
      <w:rPr>
        <w:rFonts w:cs="Times New Roman"/>
        <w:position w:val="0"/>
      </w:rPr>
    </w:lvl>
    <w:lvl w:ilvl="2">
      <w:start w:val="1"/>
      <w:numFmt w:val="decimal"/>
      <w:lvlText w:val="%1.%2.%3."/>
      <w:lvlJc w:val="left"/>
      <w:pPr>
        <w:tabs>
          <w:tab w:val="num" w:pos="1800"/>
        </w:tabs>
        <w:ind w:left="1800" w:hanging="360"/>
      </w:pPr>
      <w:rPr>
        <w:rFonts w:cs="Times New Roman"/>
        <w:position w:val="0"/>
      </w:rPr>
    </w:lvl>
    <w:lvl w:ilvl="3">
      <w:start w:val="1"/>
      <w:numFmt w:val="decimal"/>
      <w:lvlText w:val="%1.%2.%3.%4."/>
      <w:lvlJc w:val="left"/>
      <w:pPr>
        <w:tabs>
          <w:tab w:val="num" w:pos="2520"/>
        </w:tabs>
        <w:ind w:left="2520" w:hanging="360"/>
      </w:pPr>
      <w:rPr>
        <w:rFonts w:cs="Times New Roman"/>
        <w:position w:val="0"/>
      </w:rPr>
    </w:lvl>
    <w:lvl w:ilvl="4">
      <w:start w:val="1"/>
      <w:numFmt w:val="decimal"/>
      <w:lvlText w:val="%4."/>
      <w:lvlJc w:val="left"/>
      <w:pPr>
        <w:tabs>
          <w:tab w:val="num" w:pos="3240"/>
        </w:tabs>
        <w:ind w:left="2880" w:hanging="360"/>
      </w:pPr>
      <w:rPr>
        <w:rFonts w:cs="Times New Roman"/>
        <w:position w:val="0"/>
      </w:rPr>
    </w:lvl>
    <w:lvl w:ilvl="5">
      <w:start w:val="1"/>
      <w:numFmt w:val="decimal"/>
      <w:lvlText w:val="%4."/>
      <w:lvlJc w:val="left"/>
      <w:pPr>
        <w:tabs>
          <w:tab w:val="num" w:pos="3960"/>
        </w:tabs>
        <w:ind w:left="3240" w:hanging="360"/>
      </w:pPr>
      <w:rPr>
        <w:rFonts w:cs="Times New Roman"/>
        <w:position w:val="0"/>
      </w:rPr>
    </w:lvl>
    <w:lvl w:ilvl="6">
      <w:start w:val="1"/>
      <w:numFmt w:val="decimal"/>
      <w:lvlText w:val="%4."/>
      <w:lvlJc w:val="left"/>
      <w:pPr>
        <w:tabs>
          <w:tab w:val="num" w:pos="4680"/>
        </w:tabs>
        <w:ind w:left="3600" w:hanging="360"/>
      </w:pPr>
      <w:rPr>
        <w:rFonts w:cs="Times New Roman"/>
        <w:position w:val="0"/>
      </w:rPr>
    </w:lvl>
    <w:lvl w:ilvl="7">
      <w:start w:val="1"/>
      <w:numFmt w:val="decimal"/>
      <w:lvlText w:val="%4."/>
      <w:lvlJc w:val="left"/>
      <w:pPr>
        <w:tabs>
          <w:tab w:val="num" w:pos="5400"/>
        </w:tabs>
        <w:ind w:left="3960" w:hanging="360"/>
      </w:pPr>
      <w:rPr>
        <w:rFonts w:cs="Times New Roman"/>
        <w:position w:val="0"/>
      </w:rPr>
    </w:lvl>
    <w:lvl w:ilvl="8">
      <w:start w:val="1"/>
      <w:numFmt w:val="decimal"/>
      <w:lvlText w:val="%4."/>
      <w:lvlJc w:val="left"/>
      <w:pPr>
        <w:tabs>
          <w:tab w:val="num" w:pos="6120"/>
        </w:tabs>
        <w:ind w:left="4320" w:hanging="360"/>
      </w:pPr>
      <w:rPr>
        <w:rFonts w:cs="Times New Roman"/>
        <w:position w:val="0"/>
      </w:rPr>
    </w:lvl>
  </w:abstractNum>
  <w:abstractNum w:abstractNumId="22" w15:restartNumberingAfterBreak="0">
    <w:nsid w:val="609F0DF5"/>
    <w:multiLevelType w:val="multilevel"/>
    <w:tmpl w:val="6A5CE1AA"/>
    <w:styleLink w:val="41"/>
    <w:lvl w:ilvl="0">
      <w:start w:val="1"/>
      <w:numFmt w:val="decimal"/>
      <w:lvlText w:val="%1."/>
      <w:lvlJc w:val="left"/>
      <w:pPr>
        <w:tabs>
          <w:tab w:val="num" w:pos="360"/>
        </w:tabs>
        <w:ind w:left="360" w:hanging="360"/>
      </w:pPr>
      <w:rPr>
        <w:rFonts w:cs="Times New Roman"/>
        <w:position w:val="0"/>
      </w:rPr>
    </w:lvl>
    <w:lvl w:ilvl="1">
      <w:start w:val="1"/>
      <w:numFmt w:val="decimal"/>
      <w:lvlText w:val="%1.%2."/>
      <w:lvlJc w:val="left"/>
      <w:pPr>
        <w:tabs>
          <w:tab w:val="num" w:pos="927"/>
        </w:tabs>
        <w:ind w:left="927" w:hanging="360"/>
      </w:pPr>
      <w:rPr>
        <w:rFonts w:cs="Times New Roman"/>
        <w:position w:val="0"/>
      </w:rPr>
    </w:lvl>
    <w:lvl w:ilvl="2">
      <w:start w:val="1"/>
      <w:numFmt w:val="decimal"/>
      <w:lvlText w:val="%2."/>
      <w:lvlJc w:val="left"/>
      <w:pPr>
        <w:tabs>
          <w:tab w:val="num" w:pos="1647"/>
        </w:tabs>
        <w:ind w:left="1287" w:hanging="360"/>
      </w:pPr>
      <w:rPr>
        <w:rFonts w:cs="Times New Roman"/>
        <w:position w:val="0"/>
      </w:rPr>
    </w:lvl>
    <w:lvl w:ilvl="3">
      <w:start w:val="1"/>
      <w:numFmt w:val="decimal"/>
      <w:lvlText w:val="%2."/>
      <w:lvlJc w:val="left"/>
      <w:pPr>
        <w:tabs>
          <w:tab w:val="num" w:pos="2367"/>
        </w:tabs>
        <w:ind w:left="1647" w:hanging="360"/>
      </w:pPr>
      <w:rPr>
        <w:rFonts w:cs="Times New Roman"/>
        <w:position w:val="0"/>
      </w:rPr>
    </w:lvl>
    <w:lvl w:ilvl="4">
      <w:start w:val="1"/>
      <w:numFmt w:val="decimal"/>
      <w:lvlText w:val="%2."/>
      <w:lvlJc w:val="left"/>
      <w:pPr>
        <w:tabs>
          <w:tab w:val="num" w:pos="3087"/>
        </w:tabs>
        <w:ind w:left="2007" w:hanging="360"/>
      </w:pPr>
      <w:rPr>
        <w:rFonts w:cs="Times New Roman"/>
        <w:position w:val="0"/>
      </w:rPr>
    </w:lvl>
    <w:lvl w:ilvl="5">
      <w:start w:val="1"/>
      <w:numFmt w:val="decimal"/>
      <w:lvlText w:val="%2."/>
      <w:lvlJc w:val="left"/>
      <w:pPr>
        <w:tabs>
          <w:tab w:val="num" w:pos="3807"/>
        </w:tabs>
        <w:ind w:left="2367" w:hanging="360"/>
      </w:pPr>
      <w:rPr>
        <w:rFonts w:cs="Times New Roman"/>
        <w:position w:val="0"/>
      </w:rPr>
    </w:lvl>
    <w:lvl w:ilvl="6">
      <w:start w:val="1"/>
      <w:numFmt w:val="decimal"/>
      <w:lvlText w:val="%2."/>
      <w:lvlJc w:val="left"/>
      <w:pPr>
        <w:tabs>
          <w:tab w:val="num" w:pos="4527"/>
        </w:tabs>
        <w:ind w:left="2727" w:hanging="360"/>
      </w:pPr>
      <w:rPr>
        <w:rFonts w:cs="Times New Roman"/>
        <w:position w:val="0"/>
      </w:rPr>
    </w:lvl>
    <w:lvl w:ilvl="7">
      <w:start w:val="1"/>
      <w:numFmt w:val="decimal"/>
      <w:lvlText w:val="%2."/>
      <w:lvlJc w:val="left"/>
      <w:pPr>
        <w:tabs>
          <w:tab w:val="num" w:pos="5247"/>
        </w:tabs>
        <w:ind w:left="3087" w:hanging="360"/>
      </w:pPr>
      <w:rPr>
        <w:rFonts w:cs="Times New Roman"/>
        <w:position w:val="0"/>
      </w:rPr>
    </w:lvl>
    <w:lvl w:ilvl="8">
      <w:start w:val="1"/>
      <w:numFmt w:val="decimal"/>
      <w:lvlText w:val="%2."/>
      <w:lvlJc w:val="left"/>
      <w:pPr>
        <w:tabs>
          <w:tab w:val="num" w:pos="5967"/>
        </w:tabs>
        <w:ind w:left="3447" w:hanging="360"/>
      </w:pPr>
      <w:rPr>
        <w:rFonts w:cs="Times New Roman"/>
        <w:position w:val="0"/>
      </w:rPr>
    </w:lvl>
  </w:abstractNum>
  <w:abstractNum w:abstractNumId="23" w15:restartNumberingAfterBreak="0">
    <w:nsid w:val="64223F56"/>
    <w:multiLevelType w:val="multilevel"/>
    <w:tmpl w:val="EED29E6C"/>
    <w:styleLink w:val="List8"/>
    <w:lvl w:ilvl="0">
      <w:start w:val="1"/>
      <w:numFmt w:val="decimal"/>
      <w:lvlText w:val="%1."/>
      <w:lvlJc w:val="left"/>
      <w:rPr>
        <w:rFonts w:cs="Times New Roman"/>
        <w:position w:val="0"/>
      </w:rPr>
    </w:lvl>
    <w:lvl w:ilvl="1">
      <w:start w:val="6"/>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3."/>
      <w:lvlJc w:val="left"/>
      <w:pPr>
        <w:tabs>
          <w:tab w:val="num" w:pos="-1"/>
        </w:tabs>
        <w:ind w:left="-1"/>
      </w:pPr>
      <w:rPr>
        <w:rFonts w:cs="Times New Roman"/>
        <w:position w:val="0"/>
      </w:rPr>
    </w:lvl>
    <w:lvl w:ilvl="4">
      <w:start w:val="1"/>
      <w:numFmt w:val="decimal"/>
      <w:lvlText w:val="%3."/>
      <w:lvlJc w:val="left"/>
      <w:pPr>
        <w:tabs>
          <w:tab w:val="num" w:pos="-1"/>
        </w:tabs>
        <w:ind w:left="-1"/>
      </w:pPr>
      <w:rPr>
        <w:rFonts w:cs="Times New Roman"/>
        <w:position w:val="0"/>
      </w:rPr>
    </w:lvl>
    <w:lvl w:ilvl="5">
      <w:start w:val="1"/>
      <w:numFmt w:val="decimal"/>
      <w:lvlText w:val="%3."/>
      <w:lvlJc w:val="left"/>
      <w:pPr>
        <w:tabs>
          <w:tab w:val="num" w:pos="-1"/>
        </w:tabs>
        <w:ind w:left="-1"/>
      </w:pPr>
      <w:rPr>
        <w:rFonts w:cs="Times New Roman"/>
        <w:position w:val="0"/>
      </w:rPr>
    </w:lvl>
    <w:lvl w:ilvl="6">
      <w:start w:val="1"/>
      <w:numFmt w:val="decimal"/>
      <w:lvlText w:val="%3."/>
      <w:lvlJc w:val="left"/>
      <w:pPr>
        <w:tabs>
          <w:tab w:val="num" w:pos="-1"/>
        </w:tabs>
        <w:ind w:left="-1"/>
      </w:pPr>
      <w:rPr>
        <w:rFonts w:cs="Times New Roman"/>
        <w:position w:val="0"/>
      </w:rPr>
    </w:lvl>
    <w:lvl w:ilvl="7">
      <w:start w:val="1"/>
      <w:numFmt w:val="decimal"/>
      <w:lvlText w:val="%3."/>
      <w:lvlJc w:val="left"/>
      <w:pPr>
        <w:tabs>
          <w:tab w:val="num" w:pos="-1"/>
        </w:tabs>
        <w:ind w:left="-1"/>
      </w:pPr>
      <w:rPr>
        <w:rFonts w:cs="Times New Roman"/>
        <w:position w:val="0"/>
      </w:rPr>
    </w:lvl>
    <w:lvl w:ilvl="8">
      <w:start w:val="1"/>
      <w:numFmt w:val="decimal"/>
      <w:lvlText w:val="%3."/>
      <w:lvlJc w:val="left"/>
      <w:pPr>
        <w:tabs>
          <w:tab w:val="num" w:pos="-1"/>
        </w:tabs>
        <w:ind w:left="-1"/>
      </w:pPr>
      <w:rPr>
        <w:rFonts w:cs="Times New Roman"/>
        <w:position w:val="0"/>
      </w:rPr>
    </w:lvl>
  </w:abstractNum>
  <w:abstractNum w:abstractNumId="24" w15:restartNumberingAfterBreak="0">
    <w:nsid w:val="708F7A7A"/>
    <w:multiLevelType w:val="multilevel"/>
    <w:tmpl w:val="D424E10C"/>
    <w:styleLink w:val="List9"/>
    <w:lvl w:ilvl="0">
      <w:start w:val="7"/>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2."/>
      <w:lvlJc w:val="left"/>
      <w:pPr>
        <w:tabs>
          <w:tab w:val="num" w:pos="-1"/>
        </w:tabs>
        <w:ind w:left="-1"/>
      </w:pPr>
      <w:rPr>
        <w:rFonts w:cs="Times New Roman"/>
        <w:position w:val="0"/>
      </w:rPr>
    </w:lvl>
    <w:lvl w:ilvl="3">
      <w:start w:val="1"/>
      <w:numFmt w:val="decimal"/>
      <w:lvlText w:val="%2."/>
      <w:lvlJc w:val="left"/>
      <w:pPr>
        <w:tabs>
          <w:tab w:val="num" w:pos="-1"/>
        </w:tabs>
        <w:ind w:left="-1"/>
      </w:pPr>
      <w:rPr>
        <w:rFonts w:cs="Times New Roman"/>
        <w:position w:val="0"/>
      </w:rPr>
    </w:lvl>
    <w:lvl w:ilvl="4">
      <w:start w:val="1"/>
      <w:numFmt w:val="decimal"/>
      <w:lvlText w:val="%2."/>
      <w:lvlJc w:val="left"/>
      <w:pPr>
        <w:tabs>
          <w:tab w:val="num" w:pos="-1"/>
        </w:tabs>
        <w:ind w:left="-1"/>
      </w:pPr>
      <w:rPr>
        <w:rFonts w:cs="Times New Roman"/>
        <w:position w:val="0"/>
      </w:rPr>
    </w:lvl>
    <w:lvl w:ilvl="5">
      <w:start w:val="1"/>
      <w:numFmt w:val="decimal"/>
      <w:lvlText w:val="%2."/>
      <w:lvlJc w:val="left"/>
      <w:pPr>
        <w:tabs>
          <w:tab w:val="num" w:pos="-1"/>
        </w:tabs>
        <w:ind w:left="-1"/>
      </w:pPr>
      <w:rPr>
        <w:rFonts w:cs="Times New Roman"/>
        <w:position w:val="0"/>
      </w:rPr>
    </w:lvl>
    <w:lvl w:ilvl="6">
      <w:start w:val="1"/>
      <w:numFmt w:val="decimal"/>
      <w:lvlText w:val="%2."/>
      <w:lvlJc w:val="left"/>
      <w:pPr>
        <w:tabs>
          <w:tab w:val="num" w:pos="-1"/>
        </w:tabs>
        <w:ind w:left="-1"/>
      </w:pPr>
      <w:rPr>
        <w:rFonts w:cs="Times New Roman"/>
        <w:position w:val="0"/>
      </w:rPr>
    </w:lvl>
    <w:lvl w:ilvl="7">
      <w:start w:val="1"/>
      <w:numFmt w:val="decimal"/>
      <w:lvlText w:val="%2."/>
      <w:lvlJc w:val="left"/>
      <w:pPr>
        <w:tabs>
          <w:tab w:val="num" w:pos="-1"/>
        </w:tabs>
        <w:ind w:left="-1"/>
      </w:pPr>
      <w:rPr>
        <w:rFonts w:cs="Times New Roman"/>
        <w:position w:val="0"/>
      </w:rPr>
    </w:lvl>
    <w:lvl w:ilvl="8">
      <w:start w:val="1"/>
      <w:numFmt w:val="decimal"/>
      <w:lvlText w:val="%2."/>
      <w:lvlJc w:val="left"/>
      <w:pPr>
        <w:tabs>
          <w:tab w:val="num" w:pos="-1"/>
        </w:tabs>
        <w:ind w:left="-1"/>
      </w:pPr>
      <w:rPr>
        <w:rFonts w:cs="Times New Roman"/>
        <w:position w:val="0"/>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14"/>
  </w:num>
  <w:num w:numId="6">
    <w:abstractNumId w:val="11"/>
  </w:num>
  <w:num w:numId="7">
    <w:abstractNumId w:val="15"/>
  </w:num>
  <w:num w:numId="8">
    <w:abstractNumId w:val="2"/>
  </w:num>
  <w:num w:numId="9">
    <w:abstractNumId w:val="19"/>
  </w:num>
  <w:num w:numId="10">
    <w:abstractNumId w:val="22"/>
  </w:num>
  <w:num w:numId="11">
    <w:abstractNumId w:val="20"/>
  </w:num>
  <w:num w:numId="12">
    <w:abstractNumId w:val="4"/>
  </w:num>
  <w:num w:numId="13">
    <w:abstractNumId w:val="7"/>
  </w:num>
  <w:num w:numId="14">
    <w:abstractNumId w:val="8"/>
  </w:num>
  <w:num w:numId="15">
    <w:abstractNumId w:val="0"/>
  </w:num>
  <w:num w:numId="16">
    <w:abstractNumId w:val="10"/>
  </w:num>
  <w:num w:numId="17">
    <w:abstractNumId w:val="1"/>
  </w:num>
  <w:num w:numId="18">
    <w:abstractNumId w:val="13"/>
  </w:num>
  <w:num w:numId="19">
    <w:abstractNumId w:val="3"/>
  </w:num>
  <w:num w:numId="20">
    <w:abstractNumId w:val="5"/>
  </w:num>
  <w:num w:numId="21">
    <w:abstractNumId w:val="21"/>
  </w:num>
  <w:num w:numId="22">
    <w:abstractNumId w:val="17"/>
  </w:num>
  <w:num w:numId="23">
    <w:abstractNumId w:val="23"/>
  </w:num>
  <w:num w:numId="24">
    <w:abstractNumId w:val="2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62"/>
    <w:rsid w:val="00000572"/>
    <w:rsid w:val="00001EFF"/>
    <w:rsid w:val="000022BF"/>
    <w:rsid w:val="00002F07"/>
    <w:rsid w:val="0000360E"/>
    <w:rsid w:val="00004644"/>
    <w:rsid w:val="00005488"/>
    <w:rsid w:val="0000563D"/>
    <w:rsid w:val="00006555"/>
    <w:rsid w:val="000068D9"/>
    <w:rsid w:val="00006B6B"/>
    <w:rsid w:val="00006ED6"/>
    <w:rsid w:val="000102A8"/>
    <w:rsid w:val="000105FC"/>
    <w:rsid w:val="00011546"/>
    <w:rsid w:val="00013BFE"/>
    <w:rsid w:val="000140BB"/>
    <w:rsid w:val="0001579B"/>
    <w:rsid w:val="000168D7"/>
    <w:rsid w:val="00016C02"/>
    <w:rsid w:val="00016DD6"/>
    <w:rsid w:val="00020241"/>
    <w:rsid w:val="00020FD6"/>
    <w:rsid w:val="00021956"/>
    <w:rsid w:val="0002296D"/>
    <w:rsid w:val="00022BEB"/>
    <w:rsid w:val="00023149"/>
    <w:rsid w:val="0002410F"/>
    <w:rsid w:val="000243CD"/>
    <w:rsid w:val="00025FAC"/>
    <w:rsid w:val="0002649A"/>
    <w:rsid w:val="00026E01"/>
    <w:rsid w:val="00027167"/>
    <w:rsid w:val="00027672"/>
    <w:rsid w:val="00027AAA"/>
    <w:rsid w:val="00030D5C"/>
    <w:rsid w:val="000334E7"/>
    <w:rsid w:val="00034A9C"/>
    <w:rsid w:val="00034D7D"/>
    <w:rsid w:val="000354CF"/>
    <w:rsid w:val="00035790"/>
    <w:rsid w:val="00035872"/>
    <w:rsid w:val="00035E4D"/>
    <w:rsid w:val="000362B9"/>
    <w:rsid w:val="000367E1"/>
    <w:rsid w:val="00037EA4"/>
    <w:rsid w:val="00037F70"/>
    <w:rsid w:val="00040CB3"/>
    <w:rsid w:val="000411E5"/>
    <w:rsid w:val="000418B9"/>
    <w:rsid w:val="00042880"/>
    <w:rsid w:val="00042C71"/>
    <w:rsid w:val="00043684"/>
    <w:rsid w:val="000439B6"/>
    <w:rsid w:val="00043F15"/>
    <w:rsid w:val="000445C9"/>
    <w:rsid w:val="00045A01"/>
    <w:rsid w:val="00045F82"/>
    <w:rsid w:val="00046A77"/>
    <w:rsid w:val="00046F53"/>
    <w:rsid w:val="00050881"/>
    <w:rsid w:val="00050C65"/>
    <w:rsid w:val="00050EC8"/>
    <w:rsid w:val="000517CF"/>
    <w:rsid w:val="000518CC"/>
    <w:rsid w:val="00051E64"/>
    <w:rsid w:val="00052889"/>
    <w:rsid w:val="00053C6B"/>
    <w:rsid w:val="00053E65"/>
    <w:rsid w:val="00054285"/>
    <w:rsid w:val="00056174"/>
    <w:rsid w:val="00057C23"/>
    <w:rsid w:val="000605C5"/>
    <w:rsid w:val="00060A74"/>
    <w:rsid w:val="00063BD8"/>
    <w:rsid w:val="000666BA"/>
    <w:rsid w:val="00066AC6"/>
    <w:rsid w:val="00070664"/>
    <w:rsid w:val="000706BC"/>
    <w:rsid w:val="00070E8D"/>
    <w:rsid w:val="000743B2"/>
    <w:rsid w:val="00074606"/>
    <w:rsid w:val="00074609"/>
    <w:rsid w:val="00074F74"/>
    <w:rsid w:val="00075614"/>
    <w:rsid w:val="00076D48"/>
    <w:rsid w:val="00077CB3"/>
    <w:rsid w:val="000804E7"/>
    <w:rsid w:val="00081314"/>
    <w:rsid w:val="00081B44"/>
    <w:rsid w:val="000836ED"/>
    <w:rsid w:val="00084A46"/>
    <w:rsid w:val="000851AC"/>
    <w:rsid w:val="00085F2B"/>
    <w:rsid w:val="0008636E"/>
    <w:rsid w:val="00087BEB"/>
    <w:rsid w:val="00090752"/>
    <w:rsid w:val="000921A7"/>
    <w:rsid w:val="000931DD"/>
    <w:rsid w:val="00093209"/>
    <w:rsid w:val="00093441"/>
    <w:rsid w:val="0009388D"/>
    <w:rsid w:val="0009500C"/>
    <w:rsid w:val="0009597C"/>
    <w:rsid w:val="0009626D"/>
    <w:rsid w:val="000A05A5"/>
    <w:rsid w:val="000A1B8A"/>
    <w:rsid w:val="000A290D"/>
    <w:rsid w:val="000A297C"/>
    <w:rsid w:val="000A2F2A"/>
    <w:rsid w:val="000A4BB1"/>
    <w:rsid w:val="000A5607"/>
    <w:rsid w:val="000A5D1D"/>
    <w:rsid w:val="000A6C13"/>
    <w:rsid w:val="000A7854"/>
    <w:rsid w:val="000B025B"/>
    <w:rsid w:val="000B0A1E"/>
    <w:rsid w:val="000B177D"/>
    <w:rsid w:val="000B17A4"/>
    <w:rsid w:val="000B1ACD"/>
    <w:rsid w:val="000B1AE1"/>
    <w:rsid w:val="000B211D"/>
    <w:rsid w:val="000B25AD"/>
    <w:rsid w:val="000B299A"/>
    <w:rsid w:val="000B33F3"/>
    <w:rsid w:val="000B3C75"/>
    <w:rsid w:val="000B4431"/>
    <w:rsid w:val="000B6ADA"/>
    <w:rsid w:val="000C0902"/>
    <w:rsid w:val="000C1B0B"/>
    <w:rsid w:val="000C209B"/>
    <w:rsid w:val="000C30A9"/>
    <w:rsid w:val="000C39E3"/>
    <w:rsid w:val="000C41EF"/>
    <w:rsid w:val="000C451B"/>
    <w:rsid w:val="000C58FD"/>
    <w:rsid w:val="000C5A49"/>
    <w:rsid w:val="000C6846"/>
    <w:rsid w:val="000C6B31"/>
    <w:rsid w:val="000C6D20"/>
    <w:rsid w:val="000C7E2C"/>
    <w:rsid w:val="000D02CB"/>
    <w:rsid w:val="000D0E07"/>
    <w:rsid w:val="000D1FA0"/>
    <w:rsid w:val="000D33E3"/>
    <w:rsid w:val="000D3A7E"/>
    <w:rsid w:val="000D3DD8"/>
    <w:rsid w:val="000D60BE"/>
    <w:rsid w:val="000D6BD5"/>
    <w:rsid w:val="000D6FDC"/>
    <w:rsid w:val="000D77EC"/>
    <w:rsid w:val="000E1639"/>
    <w:rsid w:val="000E199B"/>
    <w:rsid w:val="000E1C02"/>
    <w:rsid w:val="000E2E04"/>
    <w:rsid w:val="000E317A"/>
    <w:rsid w:val="000E3E8F"/>
    <w:rsid w:val="000E4C13"/>
    <w:rsid w:val="000E6249"/>
    <w:rsid w:val="000E628F"/>
    <w:rsid w:val="000E6468"/>
    <w:rsid w:val="000E6812"/>
    <w:rsid w:val="000E75DF"/>
    <w:rsid w:val="000E7FC9"/>
    <w:rsid w:val="000F1549"/>
    <w:rsid w:val="000F1F19"/>
    <w:rsid w:val="000F204D"/>
    <w:rsid w:val="000F3E07"/>
    <w:rsid w:val="000F3F2A"/>
    <w:rsid w:val="000F44EF"/>
    <w:rsid w:val="000F5C37"/>
    <w:rsid w:val="000F5D76"/>
    <w:rsid w:val="000F5FF1"/>
    <w:rsid w:val="000F6628"/>
    <w:rsid w:val="000F6901"/>
    <w:rsid w:val="000F79E9"/>
    <w:rsid w:val="001002E9"/>
    <w:rsid w:val="0010088C"/>
    <w:rsid w:val="00100C3F"/>
    <w:rsid w:val="001011AA"/>
    <w:rsid w:val="001019C4"/>
    <w:rsid w:val="00101D53"/>
    <w:rsid w:val="001021D7"/>
    <w:rsid w:val="00102481"/>
    <w:rsid w:val="00102A9F"/>
    <w:rsid w:val="00102D8A"/>
    <w:rsid w:val="00103CFC"/>
    <w:rsid w:val="001047EE"/>
    <w:rsid w:val="00105FD5"/>
    <w:rsid w:val="00106BF4"/>
    <w:rsid w:val="0010786E"/>
    <w:rsid w:val="001101BE"/>
    <w:rsid w:val="00110E8D"/>
    <w:rsid w:val="001123E0"/>
    <w:rsid w:val="00113089"/>
    <w:rsid w:val="001135C7"/>
    <w:rsid w:val="00114591"/>
    <w:rsid w:val="00114E1D"/>
    <w:rsid w:val="001154AA"/>
    <w:rsid w:val="0011604E"/>
    <w:rsid w:val="001170BF"/>
    <w:rsid w:val="00120F3F"/>
    <w:rsid w:val="00121031"/>
    <w:rsid w:val="00121828"/>
    <w:rsid w:val="00122263"/>
    <w:rsid w:val="00123017"/>
    <w:rsid w:val="0012364D"/>
    <w:rsid w:val="00124179"/>
    <w:rsid w:val="00124BFF"/>
    <w:rsid w:val="00126830"/>
    <w:rsid w:val="00127582"/>
    <w:rsid w:val="00127D4B"/>
    <w:rsid w:val="00131768"/>
    <w:rsid w:val="001337F2"/>
    <w:rsid w:val="00133DF0"/>
    <w:rsid w:val="001340D0"/>
    <w:rsid w:val="001346B7"/>
    <w:rsid w:val="00135409"/>
    <w:rsid w:val="00135ACD"/>
    <w:rsid w:val="00136C04"/>
    <w:rsid w:val="00136EC9"/>
    <w:rsid w:val="0013727B"/>
    <w:rsid w:val="001377EB"/>
    <w:rsid w:val="00137AF9"/>
    <w:rsid w:val="00140039"/>
    <w:rsid w:val="00141B2A"/>
    <w:rsid w:val="001420CB"/>
    <w:rsid w:val="00142D36"/>
    <w:rsid w:val="00143847"/>
    <w:rsid w:val="00143F63"/>
    <w:rsid w:val="00144925"/>
    <w:rsid w:val="00146262"/>
    <w:rsid w:val="00150E4C"/>
    <w:rsid w:val="00151750"/>
    <w:rsid w:val="00151AC4"/>
    <w:rsid w:val="00151B6C"/>
    <w:rsid w:val="00151D81"/>
    <w:rsid w:val="001521DE"/>
    <w:rsid w:val="0015236A"/>
    <w:rsid w:val="00152683"/>
    <w:rsid w:val="0015274A"/>
    <w:rsid w:val="0015324F"/>
    <w:rsid w:val="00153463"/>
    <w:rsid w:val="0015348C"/>
    <w:rsid w:val="00153C69"/>
    <w:rsid w:val="001549CA"/>
    <w:rsid w:val="00154FA9"/>
    <w:rsid w:val="00155241"/>
    <w:rsid w:val="00155AB1"/>
    <w:rsid w:val="0015619A"/>
    <w:rsid w:val="00156AE6"/>
    <w:rsid w:val="00156E86"/>
    <w:rsid w:val="0015792B"/>
    <w:rsid w:val="00157E76"/>
    <w:rsid w:val="00160D46"/>
    <w:rsid w:val="001616B0"/>
    <w:rsid w:val="00161B9C"/>
    <w:rsid w:val="00161BF8"/>
    <w:rsid w:val="0016214E"/>
    <w:rsid w:val="001625AF"/>
    <w:rsid w:val="00163612"/>
    <w:rsid w:val="00163A8A"/>
    <w:rsid w:val="00164730"/>
    <w:rsid w:val="00164F11"/>
    <w:rsid w:val="00164FFD"/>
    <w:rsid w:val="0016571D"/>
    <w:rsid w:val="00165815"/>
    <w:rsid w:val="00165B92"/>
    <w:rsid w:val="0017096D"/>
    <w:rsid w:val="00170D76"/>
    <w:rsid w:val="001715CB"/>
    <w:rsid w:val="00171774"/>
    <w:rsid w:val="00173B27"/>
    <w:rsid w:val="00175511"/>
    <w:rsid w:val="00175BF0"/>
    <w:rsid w:val="00175BFA"/>
    <w:rsid w:val="00176299"/>
    <w:rsid w:val="001763B0"/>
    <w:rsid w:val="00177FA1"/>
    <w:rsid w:val="00181135"/>
    <w:rsid w:val="00181466"/>
    <w:rsid w:val="00181A76"/>
    <w:rsid w:val="00183F02"/>
    <w:rsid w:val="00183FFA"/>
    <w:rsid w:val="001840EB"/>
    <w:rsid w:val="00184F88"/>
    <w:rsid w:val="00185F0F"/>
    <w:rsid w:val="00186A34"/>
    <w:rsid w:val="001878E1"/>
    <w:rsid w:val="00187FBB"/>
    <w:rsid w:val="00190B8F"/>
    <w:rsid w:val="001912BA"/>
    <w:rsid w:val="001919FC"/>
    <w:rsid w:val="00191DF9"/>
    <w:rsid w:val="00192CF3"/>
    <w:rsid w:val="00193057"/>
    <w:rsid w:val="00193480"/>
    <w:rsid w:val="001942C7"/>
    <w:rsid w:val="001946E9"/>
    <w:rsid w:val="00195CE5"/>
    <w:rsid w:val="001962E3"/>
    <w:rsid w:val="001A03AC"/>
    <w:rsid w:val="001A0522"/>
    <w:rsid w:val="001A0987"/>
    <w:rsid w:val="001A0E7C"/>
    <w:rsid w:val="001A15A7"/>
    <w:rsid w:val="001A423B"/>
    <w:rsid w:val="001A46DB"/>
    <w:rsid w:val="001A4D42"/>
    <w:rsid w:val="001A68B6"/>
    <w:rsid w:val="001A7561"/>
    <w:rsid w:val="001A7756"/>
    <w:rsid w:val="001A7B19"/>
    <w:rsid w:val="001B13DC"/>
    <w:rsid w:val="001B16A8"/>
    <w:rsid w:val="001B22D1"/>
    <w:rsid w:val="001B2B70"/>
    <w:rsid w:val="001B4302"/>
    <w:rsid w:val="001B67E2"/>
    <w:rsid w:val="001B680F"/>
    <w:rsid w:val="001B6C86"/>
    <w:rsid w:val="001C1842"/>
    <w:rsid w:val="001C2B11"/>
    <w:rsid w:val="001C4E90"/>
    <w:rsid w:val="001C5F37"/>
    <w:rsid w:val="001D0D9B"/>
    <w:rsid w:val="001D0E12"/>
    <w:rsid w:val="001D1394"/>
    <w:rsid w:val="001D1A6E"/>
    <w:rsid w:val="001D2EA2"/>
    <w:rsid w:val="001D51EC"/>
    <w:rsid w:val="001D5ACD"/>
    <w:rsid w:val="001D6081"/>
    <w:rsid w:val="001D6558"/>
    <w:rsid w:val="001D66D6"/>
    <w:rsid w:val="001D75CC"/>
    <w:rsid w:val="001D7EF8"/>
    <w:rsid w:val="001E06D1"/>
    <w:rsid w:val="001E0A62"/>
    <w:rsid w:val="001E1BAA"/>
    <w:rsid w:val="001E200B"/>
    <w:rsid w:val="001E318A"/>
    <w:rsid w:val="001E3202"/>
    <w:rsid w:val="001E38A1"/>
    <w:rsid w:val="001E4730"/>
    <w:rsid w:val="001E51F6"/>
    <w:rsid w:val="001E60B0"/>
    <w:rsid w:val="001E73B4"/>
    <w:rsid w:val="001E768F"/>
    <w:rsid w:val="001F1088"/>
    <w:rsid w:val="001F17B1"/>
    <w:rsid w:val="001F17F2"/>
    <w:rsid w:val="001F1A86"/>
    <w:rsid w:val="001F215C"/>
    <w:rsid w:val="001F307C"/>
    <w:rsid w:val="001F3FC3"/>
    <w:rsid w:val="001F42E7"/>
    <w:rsid w:val="001F53E4"/>
    <w:rsid w:val="001F569E"/>
    <w:rsid w:val="001F5B55"/>
    <w:rsid w:val="001F77C8"/>
    <w:rsid w:val="001F7CFF"/>
    <w:rsid w:val="001F7E0C"/>
    <w:rsid w:val="00200172"/>
    <w:rsid w:val="0020026F"/>
    <w:rsid w:val="0020028D"/>
    <w:rsid w:val="0020217A"/>
    <w:rsid w:val="00202A8C"/>
    <w:rsid w:val="00203456"/>
    <w:rsid w:val="00203DFB"/>
    <w:rsid w:val="002043D5"/>
    <w:rsid w:val="0020495B"/>
    <w:rsid w:val="00205B7E"/>
    <w:rsid w:val="002076DE"/>
    <w:rsid w:val="00207E5B"/>
    <w:rsid w:val="002117A2"/>
    <w:rsid w:val="002119C5"/>
    <w:rsid w:val="00211A89"/>
    <w:rsid w:val="00212274"/>
    <w:rsid w:val="00212732"/>
    <w:rsid w:val="0021293F"/>
    <w:rsid w:val="002148F6"/>
    <w:rsid w:val="00214B85"/>
    <w:rsid w:val="002154BD"/>
    <w:rsid w:val="002158DB"/>
    <w:rsid w:val="002158EB"/>
    <w:rsid w:val="00215ABE"/>
    <w:rsid w:val="00215CDC"/>
    <w:rsid w:val="00216601"/>
    <w:rsid w:val="00216D7F"/>
    <w:rsid w:val="00216DB0"/>
    <w:rsid w:val="0021770D"/>
    <w:rsid w:val="002200A5"/>
    <w:rsid w:val="002203EC"/>
    <w:rsid w:val="00220B6A"/>
    <w:rsid w:val="00221661"/>
    <w:rsid w:val="002218C1"/>
    <w:rsid w:val="00221D04"/>
    <w:rsid w:val="002224D0"/>
    <w:rsid w:val="00222CAF"/>
    <w:rsid w:val="00223C82"/>
    <w:rsid w:val="0022420B"/>
    <w:rsid w:val="0022497B"/>
    <w:rsid w:val="00224E20"/>
    <w:rsid w:val="002259CA"/>
    <w:rsid w:val="00225C2F"/>
    <w:rsid w:val="00225E87"/>
    <w:rsid w:val="00226B26"/>
    <w:rsid w:val="00226CD9"/>
    <w:rsid w:val="002271C3"/>
    <w:rsid w:val="002300F9"/>
    <w:rsid w:val="00230B40"/>
    <w:rsid w:val="0023124E"/>
    <w:rsid w:val="00231F0B"/>
    <w:rsid w:val="002320E3"/>
    <w:rsid w:val="002331EE"/>
    <w:rsid w:val="00233E26"/>
    <w:rsid w:val="002347CA"/>
    <w:rsid w:val="002347F3"/>
    <w:rsid w:val="00234F66"/>
    <w:rsid w:val="0023538F"/>
    <w:rsid w:val="002360FE"/>
    <w:rsid w:val="002365C2"/>
    <w:rsid w:val="0023667A"/>
    <w:rsid w:val="0023696D"/>
    <w:rsid w:val="00236BCF"/>
    <w:rsid w:val="00237CF6"/>
    <w:rsid w:val="00241B27"/>
    <w:rsid w:val="002425F5"/>
    <w:rsid w:val="00243839"/>
    <w:rsid w:val="002452B0"/>
    <w:rsid w:val="002452FE"/>
    <w:rsid w:val="0024596D"/>
    <w:rsid w:val="00246A9D"/>
    <w:rsid w:val="00247DE1"/>
    <w:rsid w:val="002516E2"/>
    <w:rsid w:val="002522F4"/>
    <w:rsid w:val="00252509"/>
    <w:rsid w:val="0025259F"/>
    <w:rsid w:val="0025476D"/>
    <w:rsid w:val="00254E55"/>
    <w:rsid w:val="00255985"/>
    <w:rsid w:val="002561CC"/>
    <w:rsid w:val="0025749F"/>
    <w:rsid w:val="002576CF"/>
    <w:rsid w:val="002578A7"/>
    <w:rsid w:val="002578CD"/>
    <w:rsid w:val="002579E0"/>
    <w:rsid w:val="002608E4"/>
    <w:rsid w:val="00260956"/>
    <w:rsid w:val="00260AD4"/>
    <w:rsid w:val="00261078"/>
    <w:rsid w:val="0026117F"/>
    <w:rsid w:val="00263359"/>
    <w:rsid w:val="002634C1"/>
    <w:rsid w:val="0026395B"/>
    <w:rsid w:val="0026460F"/>
    <w:rsid w:val="00264B20"/>
    <w:rsid w:val="00264FB8"/>
    <w:rsid w:val="00266B3F"/>
    <w:rsid w:val="00267CCF"/>
    <w:rsid w:val="00267EDA"/>
    <w:rsid w:val="002712D8"/>
    <w:rsid w:val="00272156"/>
    <w:rsid w:val="002728D8"/>
    <w:rsid w:val="00272E66"/>
    <w:rsid w:val="00273698"/>
    <w:rsid w:val="00273AFE"/>
    <w:rsid w:val="0027447B"/>
    <w:rsid w:val="002744C3"/>
    <w:rsid w:val="00274575"/>
    <w:rsid w:val="0027504A"/>
    <w:rsid w:val="002754DC"/>
    <w:rsid w:val="00275755"/>
    <w:rsid w:val="0027674E"/>
    <w:rsid w:val="00277AA8"/>
    <w:rsid w:val="002803C6"/>
    <w:rsid w:val="00280465"/>
    <w:rsid w:val="00281308"/>
    <w:rsid w:val="00281379"/>
    <w:rsid w:val="0028169E"/>
    <w:rsid w:val="0028176A"/>
    <w:rsid w:val="002819FB"/>
    <w:rsid w:val="00281D04"/>
    <w:rsid w:val="00282352"/>
    <w:rsid w:val="00282368"/>
    <w:rsid w:val="002829F4"/>
    <w:rsid w:val="00282DBF"/>
    <w:rsid w:val="002835D8"/>
    <w:rsid w:val="00283692"/>
    <w:rsid w:val="002838DF"/>
    <w:rsid w:val="00283920"/>
    <w:rsid w:val="00284AEB"/>
    <w:rsid w:val="002850F0"/>
    <w:rsid w:val="0028746F"/>
    <w:rsid w:val="002877CD"/>
    <w:rsid w:val="0028794B"/>
    <w:rsid w:val="00287FBC"/>
    <w:rsid w:val="00290320"/>
    <w:rsid w:val="00291FFD"/>
    <w:rsid w:val="00292D8D"/>
    <w:rsid w:val="00293F9E"/>
    <w:rsid w:val="00294206"/>
    <w:rsid w:val="00295FE6"/>
    <w:rsid w:val="00296A54"/>
    <w:rsid w:val="00296F3B"/>
    <w:rsid w:val="002979A0"/>
    <w:rsid w:val="002A05AC"/>
    <w:rsid w:val="002A0E50"/>
    <w:rsid w:val="002A154B"/>
    <w:rsid w:val="002A15BF"/>
    <w:rsid w:val="002A17D3"/>
    <w:rsid w:val="002A2273"/>
    <w:rsid w:val="002A2283"/>
    <w:rsid w:val="002A361B"/>
    <w:rsid w:val="002A3C7F"/>
    <w:rsid w:val="002A3E60"/>
    <w:rsid w:val="002A43EF"/>
    <w:rsid w:val="002A47DC"/>
    <w:rsid w:val="002A4975"/>
    <w:rsid w:val="002A6AA4"/>
    <w:rsid w:val="002A6C52"/>
    <w:rsid w:val="002A6D4F"/>
    <w:rsid w:val="002A781F"/>
    <w:rsid w:val="002B00DC"/>
    <w:rsid w:val="002B050F"/>
    <w:rsid w:val="002B11AC"/>
    <w:rsid w:val="002B1D29"/>
    <w:rsid w:val="002B3EBE"/>
    <w:rsid w:val="002B3FDE"/>
    <w:rsid w:val="002B4E1E"/>
    <w:rsid w:val="002B4F6D"/>
    <w:rsid w:val="002B4FB2"/>
    <w:rsid w:val="002B6934"/>
    <w:rsid w:val="002B6D7D"/>
    <w:rsid w:val="002B76E2"/>
    <w:rsid w:val="002C0D57"/>
    <w:rsid w:val="002C0F3C"/>
    <w:rsid w:val="002C1F9D"/>
    <w:rsid w:val="002C3147"/>
    <w:rsid w:val="002C3732"/>
    <w:rsid w:val="002C493A"/>
    <w:rsid w:val="002C6146"/>
    <w:rsid w:val="002C61E3"/>
    <w:rsid w:val="002C6708"/>
    <w:rsid w:val="002C6F6D"/>
    <w:rsid w:val="002C7107"/>
    <w:rsid w:val="002C7CF5"/>
    <w:rsid w:val="002D0117"/>
    <w:rsid w:val="002D0B16"/>
    <w:rsid w:val="002D0B7F"/>
    <w:rsid w:val="002D0BC3"/>
    <w:rsid w:val="002D1F86"/>
    <w:rsid w:val="002D354D"/>
    <w:rsid w:val="002D3920"/>
    <w:rsid w:val="002D3AED"/>
    <w:rsid w:val="002D5530"/>
    <w:rsid w:val="002D576B"/>
    <w:rsid w:val="002D5B80"/>
    <w:rsid w:val="002D6791"/>
    <w:rsid w:val="002D79A8"/>
    <w:rsid w:val="002D7D29"/>
    <w:rsid w:val="002E0EB2"/>
    <w:rsid w:val="002E1605"/>
    <w:rsid w:val="002E2257"/>
    <w:rsid w:val="002E29FA"/>
    <w:rsid w:val="002E2D30"/>
    <w:rsid w:val="002E432D"/>
    <w:rsid w:val="002E51D2"/>
    <w:rsid w:val="002E581F"/>
    <w:rsid w:val="002E5B2A"/>
    <w:rsid w:val="002E62FB"/>
    <w:rsid w:val="002E6684"/>
    <w:rsid w:val="002E7684"/>
    <w:rsid w:val="002E769D"/>
    <w:rsid w:val="002F05AA"/>
    <w:rsid w:val="002F0926"/>
    <w:rsid w:val="002F0D96"/>
    <w:rsid w:val="002F2737"/>
    <w:rsid w:val="002F2D9B"/>
    <w:rsid w:val="002F2F1E"/>
    <w:rsid w:val="002F35CF"/>
    <w:rsid w:val="002F368A"/>
    <w:rsid w:val="002F4B96"/>
    <w:rsid w:val="002F4E7F"/>
    <w:rsid w:val="002F564D"/>
    <w:rsid w:val="002F5EAA"/>
    <w:rsid w:val="002F6EA6"/>
    <w:rsid w:val="002F792D"/>
    <w:rsid w:val="0030080A"/>
    <w:rsid w:val="0030093E"/>
    <w:rsid w:val="0030122B"/>
    <w:rsid w:val="00301FEA"/>
    <w:rsid w:val="00302472"/>
    <w:rsid w:val="00302915"/>
    <w:rsid w:val="00302AC8"/>
    <w:rsid w:val="00304149"/>
    <w:rsid w:val="00304A7A"/>
    <w:rsid w:val="00305631"/>
    <w:rsid w:val="003068ED"/>
    <w:rsid w:val="00306B7C"/>
    <w:rsid w:val="00306FFD"/>
    <w:rsid w:val="003076F3"/>
    <w:rsid w:val="003076FF"/>
    <w:rsid w:val="0031036A"/>
    <w:rsid w:val="00310FBD"/>
    <w:rsid w:val="00311113"/>
    <w:rsid w:val="003113E7"/>
    <w:rsid w:val="00311CD5"/>
    <w:rsid w:val="003123C7"/>
    <w:rsid w:val="00312B79"/>
    <w:rsid w:val="003135D0"/>
    <w:rsid w:val="003139E0"/>
    <w:rsid w:val="00313A79"/>
    <w:rsid w:val="00313F62"/>
    <w:rsid w:val="00314327"/>
    <w:rsid w:val="003157B7"/>
    <w:rsid w:val="0031587D"/>
    <w:rsid w:val="00316138"/>
    <w:rsid w:val="003165C6"/>
    <w:rsid w:val="003168E2"/>
    <w:rsid w:val="00317864"/>
    <w:rsid w:val="00320D6C"/>
    <w:rsid w:val="00321CDC"/>
    <w:rsid w:val="00321F59"/>
    <w:rsid w:val="003220FE"/>
    <w:rsid w:val="00322135"/>
    <w:rsid w:val="003224C9"/>
    <w:rsid w:val="00322796"/>
    <w:rsid w:val="003229A6"/>
    <w:rsid w:val="003229C8"/>
    <w:rsid w:val="00323355"/>
    <w:rsid w:val="003233CB"/>
    <w:rsid w:val="003235AF"/>
    <w:rsid w:val="00323824"/>
    <w:rsid w:val="00324138"/>
    <w:rsid w:val="003248DA"/>
    <w:rsid w:val="00324D3A"/>
    <w:rsid w:val="00325A62"/>
    <w:rsid w:val="00326027"/>
    <w:rsid w:val="0032658C"/>
    <w:rsid w:val="003266CA"/>
    <w:rsid w:val="00326ACE"/>
    <w:rsid w:val="00327188"/>
    <w:rsid w:val="00327476"/>
    <w:rsid w:val="00327DD0"/>
    <w:rsid w:val="0033050D"/>
    <w:rsid w:val="00331C73"/>
    <w:rsid w:val="00332CDB"/>
    <w:rsid w:val="003338F1"/>
    <w:rsid w:val="00333EF2"/>
    <w:rsid w:val="00334373"/>
    <w:rsid w:val="00334798"/>
    <w:rsid w:val="003353B3"/>
    <w:rsid w:val="00335BD0"/>
    <w:rsid w:val="00335C8A"/>
    <w:rsid w:val="00336D52"/>
    <w:rsid w:val="003376B3"/>
    <w:rsid w:val="00337861"/>
    <w:rsid w:val="0034011E"/>
    <w:rsid w:val="0034049B"/>
    <w:rsid w:val="003409EB"/>
    <w:rsid w:val="00341304"/>
    <w:rsid w:val="0034190E"/>
    <w:rsid w:val="00341DCC"/>
    <w:rsid w:val="00341FB8"/>
    <w:rsid w:val="003423A5"/>
    <w:rsid w:val="00342EC5"/>
    <w:rsid w:val="00343857"/>
    <w:rsid w:val="00344108"/>
    <w:rsid w:val="003451AF"/>
    <w:rsid w:val="00345847"/>
    <w:rsid w:val="00345E45"/>
    <w:rsid w:val="00345F53"/>
    <w:rsid w:val="0034678B"/>
    <w:rsid w:val="00346819"/>
    <w:rsid w:val="00347916"/>
    <w:rsid w:val="0035063D"/>
    <w:rsid w:val="00352772"/>
    <w:rsid w:val="00352CD8"/>
    <w:rsid w:val="00352DB7"/>
    <w:rsid w:val="00352E04"/>
    <w:rsid w:val="00353285"/>
    <w:rsid w:val="00353345"/>
    <w:rsid w:val="0035539A"/>
    <w:rsid w:val="00356AEB"/>
    <w:rsid w:val="00357760"/>
    <w:rsid w:val="0035780C"/>
    <w:rsid w:val="00360D06"/>
    <w:rsid w:val="00360E3F"/>
    <w:rsid w:val="00361043"/>
    <w:rsid w:val="00362B48"/>
    <w:rsid w:val="00363032"/>
    <w:rsid w:val="0036323B"/>
    <w:rsid w:val="003640E5"/>
    <w:rsid w:val="00364160"/>
    <w:rsid w:val="00364553"/>
    <w:rsid w:val="00364AFB"/>
    <w:rsid w:val="00365ADC"/>
    <w:rsid w:val="00366ABE"/>
    <w:rsid w:val="003673E3"/>
    <w:rsid w:val="003676DF"/>
    <w:rsid w:val="00367FF3"/>
    <w:rsid w:val="00370BBB"/>
    <w:rsid w:val="00370E53"/>
    <w:rsid w:val="003710E4"/>
    <w:rsid w:val="00371CDF"/>
    <w:rsid w:val="00371DFC"/>
    <w:rsid w:val="0037243F"/>
    <w:rsid w:val="00372B7D"/>
    <w:rsid w:val="0037373D"/>
    <w:rsid w:val="00376BEE"/>
    <w:rsid w:val="0037766A"/>
    <w:rsid w:val="00382D52"/>
    <w:rsid w:val="00382F60"/>
    <w:rsid w:val="003839F0"/>
    <w:rsid w:val="00383A04"/>
    <w:rsid w:val="00383B1B"/>
    <w:rsid w:val="00383B9E"/>
    <w:rsid w:val="003849A4"/>
    <w:rsid w:val="00385020"/>
    <w:rsid w:val="00385D9B"/>
    <w:rsid w:val="003861B0"/>
    <w:rsid w:val="003870CB"/>
    <w:rsid w:val="0038748C"/>
    <w:rsid w:val="003902FC"/>
    <w:rsid w:val="00390E83"/>
    <w:rsid w:val="00390FD0"/>
    <w:rsid w:val="0039134C"/>
    <w:rsid w:val="003914D5"/>
    <w:rsid w:val="00391C2C"/>
    <w:rsid w:val="00391FAA"/>
    <w:rsid w:val="00392E06"/>
    <w:rsid w:val="00393299"/>
    <w:rsid w:val="00393954"/>
    <w:rsid w:val="00394E9F"/>
    <w:rsid w:val="003957E7"/>
    <w:rsid w:val="00396783"/>
    <w:rsid w:val="00397AEA"/>
    <w:rsid w:val="003A1A94"/>
    <w:rsid w:val="003A2DE3"/>
    <w:rsid w:val="003A31D8"/>
    <w:rsid w:val="003A3EEA"/>
    <w:rsid w:val="003A4088"/>
    <w:rsid w:val="003A4539"/>
    <w:rsid w:val="003A6AE0"/>
    <w:rsid w:val="003A6C6C"/>
    <w:rsid w:val="003A6DDE"/>
    <w:rsid w:val="003A7C46"/>
    <w:rsid w:val="003B0817"/>
    <w:rsid w:val="003B0A49"/>
    <w:rsid w:val="003B0C80"/>
    <w:rsid w:val="003B1BC0"/>
    <w:rsid w:val="003B2BA8"/>
    <w:rsid w:val="003B2C68"/>
    <w:rsid w:val="003B33DB"/>
    <w:rsid w:val="003B3B1E"/>
    <w:rsid w:val="003B49E8"/>
    <w:rsid w:val="003B584B"/>
    <w:rsid w:val="003B7101"/>
    <w:rsid w:val="003B73F0"/>
    <w:rsid w:val="003C0406"/>
    <w:rsid w:val="003C05C9"/>
    <w:rsid w:val="003C0698"/>
    <w:rsid w:val="003C4533"/>
    <w:rsid w:val="003C4E0D"/>
    <w:rsid w:val="003C504D"/>
    <w:rsid w:val="003C5579"/>
    <w:rsid w:val="003C5965"/>
    <w:rsid w:val="003C6670"/>
    <w:rsid w:val="003C68EA"/>
    <w:rsid w:val="003C6CCE"/>
    <w:rsid w:val="003D063F"/>
    <w:rsid w:val="003D124E"/>
    <w:rsid w:val="003D1591"/>
    <w:rsid w:val="003D3F64"/>
    <w:rsid w:val="003D48E2"/>
    <w:rsid w:val="003D4D6D"/>
    <w:rsid w:val="003D5120"/>
    <w:rsid w:val="003D5A4E"/>
    <w:rsid w:val="003D5A90"/>
    <w:rsid w:val="003D5E86"/>
    <w:rsid w:val="003D6386"/>
    <w:rsid w:val="003D72B3"/>
    <w:rsid w:val="003D7635"/>
    <w:rsid w:val="003D7B26"/>
    <w:rsid w:val="003D7F9C"/>
    <w:rsid w:val="003E025A"/>
    <w:rsid w:val="003E0C5A"/>
    <w:rsid w:val="003E15DD"/>
    <w:rsid w:val="003E189A"/>
    <w:rsid w:val="003E1B6E"/>
    <w:rsid w:val="003E1DC4"/>
    <w:rsid w:val="003E23E1"/>
    <w:rsid w:val="003E317B"/>
    <w:rsid w:val="003E3529"/>
    <w:rsid w:val="003E43A5"/>
    <w:rsid w:val="003E5174"/>
    <w:rsid w:val="003E5E12"/>
    <w:rsid w:val="003E63EB"/>
    <w:rsid w:val="003E6D5D"/>
    <w:rsid w:val="003E6E25"/>
    <w:rsid w:val="003F09AB"/>
    <w:rsid w:val="003F18FB"/>
    <w:rsid w:val="003F33B4"/>
    <w:rsid w:val="003F3431"/>
    <w:rsid w:val="003F367C"/>
    <w:rsid w:val="003F3B95"/>
    <w:rsid w:val="003F5109"/>
    <w:rsid w:val="003F5601"/>
    <w:rsid w:val="003F65C5"/>
    <w:rsid w:val="003F6EF2"/>
    <w:rsid w:val="003F794F"/>
    <w:rsid w:val="00400246"/>
    <w:rsid w:val="004020A4"/>
    <w:rsid w:val="00402707"/>
    <w:rsid w:val="004033F5"/>
    <w:rsid w:val="0040379C"/>
    <w:rsid w:val="00403E0B"/>
    <w:rsid w:val="00403FF5"/>
    <w:rsid w:val="00404873"/>
    <w:rsid w:val="00404E0A"/>
    <w:rsid w:val="00405D1F"/>
    <w:rsid w:val="00406661"/>
    <w:rsid w:val="00406BC0"/>
    <w:rsid w:val="004109AF"/>
    <w:rsid w:val="00411273"/>
    <w:rsid w:val="004129C8"/>
    <w:rsid w:val="00413365"/>
    <w:rsid w:val="0041383A"/>
    <w:rsid w:val="00415EA5"/>
    <w:rsid w:val="00415EE9"/>
    <w:rsid w:val="00416160"/>
    <w:rsid w:val="00417D81"/>
    <w:rsid w:val="00420764"/>
    <w:rsid w:val="00420896"/>
    <w:rsid w:val="004209F4"/>
    <w:rsid w:val="00421BC8"/>
    <w:rsid w:val="00422560"/>
    <w:rsid w:val="00422C1D"/>
    <w:rsid w:val="00422CB7"/>
    <w:rsid w:val="00423164"/>
    <w:rsid w:val="0042343F"/>
    <w:rsid w:val="004238E4"/>
    <w:rsid w:val="00423F74"/>
    <w:rsid w:val="00424E73"/>
    <w:rsid w:val="00425CA9"/>
    <w:rsid w:val="004264CD"/>
    <w:rsid w:val="004271BC"/>
    <w:rsid w:val="004273E0"/>
    <w:rsid w:val="004277F2"/>
    <w:rsid w:val="00427E12"/>
    <w:rsid w:val="0043033B"/>
    <w:rsid w:val="00431BD4"/>
    <w:rsid w:val="0043272D"/>
    <w:rsid w:val="004330D2"/>
    <w:rsid w:val="00433F43"/>
    <w:rsid w:val="00434A89"/>
    <w:rsid w:val="004352A7"/>
    <w:rsid w:val="00436010"/>
    <w:rsid w:val="00436198"/>
    <w:rsid w:val="00437242"/>
    <w:rsid w:val="00440C99"/>
    <w:rsid w:val="00442268"/>
    <w:rsid w:val="004423BD"/>
    <w:rsid w:val="004426B0"/>
    <w:rsid w:val="004427F2"/>
    <w:rsid w:val="00442C2C"/>
    <w:rsid w:val="004431EE"/>
    <w:rsid w:val="00443239"/>
    <w:rsid w:val="004436D2"/>
    <w:rsid w:val="00443811"/>
    <w:rsid w:val="00443B97"/>
    <w:rsid w:val="00443D24"/>
    <w:rsid w:val="004440BE"/>
    <w:rsid w:val="004445CF"/>
    <w:rsid w:val="004445E9"/>
    <w:rsid w:val="00444788"/>
    <w:rsid w:val="00444EE6"/>
    <w:rsid w:val="0044500C"/>
    <w:rsid w:val="00445755"/>
    <w:rsid w:val="00445AC7"/>
    <w:rsid w:val="00447077"/>
    <w:rsid w:val="004501CD"/>
    <w:rsid w:val="00451106"/>
    <w:rsid w:val="004515F2"/>
    <w:rsid w:val="004517F4"/>
    <w:rsid w:val="00451B44"/>
    <w:rsid w:val="0045208D"/>
    <w:rsid w:val="00452455"/>
    <w:rsid w:val="004525A5"/>
    <w:rsid w:val="00452952"/>
    <w:rsid w:val="004534E9"/>
    <w:rsid w:val="0045387A"/>
    <w:rsid w:val="00453BAE"/>
    <w:rsid w:val="00453EA6"/>
    <w:rsid w:val="00454796"/>
    <w:rsid w:val="00455F59"/>
    <w:rsid w:val="00456043"/>
    <w:rsid w:val="004600C7"/>
    <w:rsid w:val="00460296"/>
    <w:rsid w:val="00461069"/>
    <w:rsid w:val="004611FC"/>
    <w:rsid w:val="004615FA"/>
    <w:rsid w:val="0046160B"/>
    <w:rsid w:val="00461D5F"/>
    <w:rsid w:val="00462E79"/>
    <w:rsid w:val="00463294"/>
    <w:rsid w:val="00463454"/>
    <w:rsid w:val="004647AB"/>
    <w:rsid w:val="00464800"/>
    <w:rsid w:val="00465924"/>
    <w:rsid w:val="00465D61"/>
    <w:rsid w:val="00467053"/>
    <w:rsid w:val="00470224"/>
    <w:rsid w:val="004723C6"/>
    <w:rsid w:val="004729C7"/>
    <w:rsid w:val="004737B8"/>
    <w:rsid w:val="00475B04"/>
    <w:rsid w:val="00475B3C"/>
    <w:rsid w:val="00476E61"/>
    <w:rsid w:val="004823A6"/>
    <w:rsid w:val="00482D79"/>
    <w:rsid w:val="00483556"/>
    <w:rsid w:val="00483882"/>
    <w:rsid w:val="004840EC"/>
    <w:rsid w:val="004853FD"/>
    <w:rsid w:val="00485481"/>
    <w:rsid w:val="00485FD0"/>
    <w:rsid w:val="00487694"/>
    <w:rsid w:val="00487DFA"/>
    <w:rsid w:val="004917F0"/>
    <w:rsid w:val="00492E51"/>
    <w:rsid w:val="004938CA"/>
    <w:rsid w:val="004951D4"/>
    <w:rsid w:val="004970EB"/>
    <w:rsid w:val="00497579"/>
    <w:rsid w:val="00497B6B"/>
    <w:rsid w:val="004A06C2"/>
    <w:rsid w:val="004A1433"/>
    <w:rsid w:val="004A1541"/>
    <w:rsid w:val="004A1C9E"/>
    <w:rsid w:val="004A28AD"/>
    <w:rsid w:val="004A32F7"/>
    <w:rsid w:val="004A36CF"/>
    <w:rsid w:val="004A38FF"/>
    <w:rsid w:val="004A39E3"/>
    <w:rsid w:val="004A3FAA"/>
    <w:rsid w:val="004A443A"/>
    <w:rsid w:val="004A513D"/>
    <w:rsid w:val="004A524C"/>
    <w:rsid w:val="004A5AAC"/>
    <w:rsid w:val="004A615B"/>
    <w:rsid w:val="004A741B"/>
    <w:rsid w:val="004A7949"/>
    <w:rsid w:val="004A7E67"/>
    <w:rsid w:val="004B04A7"/>
    <w:rsid w:val="004B05C4"/>
    <w:rsid w:val="004B0F57"/>
    <w:rsid w:val="004B130B"/>
    <w:rsid w:val="004B2C5E"/>
    <w:rsid w:val="004B6564"/>
    <w:rsid w:val="004B6F30"/>
    <w:rsid w:val="004B742B"/>
    <w:rsid w:val="004C1A9D"/>
    <w:rsid w:val="004C2886"/>
    <w:rsid w:val="004C2BE5"/>
    <w:rsid w:val="004C2F63"/>
    <w:rsid w:val="004C3753"/>
    <w:rsid w:val="004C3DF2"/>
    <w:rsid w:val="004C4F40"/>
    <w:rsid w:val="004C5060"/>
    <w:rsid w:val="004C5DF0"/>
    <w:rsid w:val="004C6E78"/>
    <w:rsid w:val="004C75C2"/>
    <w:rsid w:val="004C7832"/>
    <w:rsid w:val="004C7FC1"/>
    <w:rsid w:val="004D0D04"/>
    <w:rsid w:val="004D0D73"/>
    <w:rsid w:val="004D1293"/>
    <w:rsid w:val="004D12B3"/>
    <w:rsid w:val="004D1881"/>
    <w:rsid w:val="004D1949"/>
    <w:rsid w:val="004D1D0E"/>
    <w:rsid w:val="004D23DE"/>
    <w:rsid w:val="004D3165"/>
    <w:rsid w:val="004D471A"/>
    <w:rsid w:val="004D4C97"/>
    <w:rsid w:val="004D4EB6"/>
    <w:rsid w:val="004D559A"/>
    <w:rsid w:val="004D6CFA"/>
    <w:rsid w:val="004D6DC4"/>
    <w:rsid w:val="004D6E48"/>
    <w:rsid w:val="004D7AA7"/>
    <w:rsid w:val="004E2474"/>
    <w:rsid w:val="004E2613"/>
    <w:rsid w:val="004E2CD7"/>
    <w:rsid w:val="004E3784"/>
    <w:rsid w:val="004E4F28"/>
    <w:rsid w:val="004E5001"/>
    <w:rsid w:val="004E78E5"/>
    <w:rsid w:val="004F086F"/>
    <w:rsid w:val="004F092D"/>
    <w:rsid w:val="004F1E54"/>
    <w:rsid w:val="004F2496"/>
    <w:rsid w:val="004F29B1"/>
    <w:rsid w:val="004F2BC4"/>
    <w:rsid w:val="004F4D81"/>
    <w:rsid w:val="004F4FF3"/>
    <w:rsid w:val="004F50B8"/>
    <w:rsid w:val="004F5986"/>
    <w:rsid w:val="004F5FC4"/>
    <w:rsid w:val="004F6D4F"/>
    <w:rsid w:val="004F746E"/>
    <w:rsid w:val="00502331"/>
    <w:rsid w:val="00502458"/>
    <w:rsid w:val="0050263F"/>
    <w:rsid w:val="00503DDE"/>
    <w:rsid w:val="00503F64"/>
    <w:rsid w:val="00504328"/>
    <w:rsid w:val="005055D6"/>
    <w:rsid w:val="005070FB"/>
    <w:rsid w:val="00507689"/>
    <w:rsid w:val="00507CBE"/>
    <w:rsid w:val="005109A1"/>
    <w:rsid w:val="00511683"/>
    <w:rsid w:val="0051231F"/>
    <w:rsid w:val="00512DC8"/>
    <w:rsid w:val="005145B9"/>
    <w:rsid w:val="00514E35"/>
    <w:rsid w:val="00514E92"/>
    <w:rsid w:val="005157ED"/>
    <w:rsid w:val="00515CDB"/>
    <w:rsid w:val="005161AA"/>
    <w:rsid w:val="0051664C"/>
    <w:rsid w:val="00516D07"/>
    <w:rsid w:val="00516FF6"/>
    <w:rsid w:val="005201FB"/>
    <w:rsid w:val="00520A26"/>
    <w:rsid w:val="00520C84"/>
    <w:rsid w:val="00520D0C"/>
    <w:rsid w:val="005224BA"/>
    <w:rsid w:val="005228BD"/>
    <w:rsid w:val="00522929"/>
    <w:rsid w:val="00522D34"/>
    <w:rsid w:val="0052352B"/>
    <w:rsid w:val="005239D8"/>
    <w:rsid w:val="005244FF"/>
    <w:rsid w:val="00524543"/>
    <w:rsid w:val="00524732"/>
    <w:rsid w:val="005263FB"/>
    <w:rsid w:val="00526742"/>
    <w:rsid w:val="005320B8"/>
    <w:rsid w:val="0053285B"/>
    <w:rsid w:val="00533295"/>
    <w:rsid w:val="00534D3E"/>
    <w:rsid w:val="00534FD7"/>
    <w:rsid w:val="00534FFE"/>
    <w:rsid w:val="00536D20"/>
    <w:rsid w:val="00537DAB"/>
    <w:rsid w:val="00543A67"/>
    <w:rsid w:val="00544062"/>
    <w:rsid w:val="00544364"/>
    <w:rsid w:val="00544FA1"/>
    <w:rsid w:val="005456C5"/>
    <w:rsid w:val="0054630B"/>
    <w:rsid w:val="00546CD7"/>
    <w:rsid w:val="00547F28"/>
    <w:rsid w:val="00547FF2"/>
    <w:rsid w:val="005501AA"/>
    <w:rsid w:val="005504B7"/>
    <w:rsid w:val="0055075D"/>
    <w:rsid w:val="0055168B"/>
    <w:rsid w:val="00551B66"/>
    <w:rsid w:val="00551EFD"/>
    <w:rsid w:val="005524F7"/>
    <w:rsid w:val="0055323C"/>
    <w:rsid w:val="005532EC"/>
    <w:rsid w:val="00553DD9"/>
    <w:rsid w:val="005543BC"/>
    <w:rsid w:val="00554BFD"/>
    <w:rsid w:val="0055510B"/>
    <w:rsid w:val="005615A3"/>
    <w:rsid w:val="0056202B"/>
    <w:rsid w:val="0056252D"/>
    <w:rsid w:val="005631C0"/>
    <w:rsid w:val="00563A0E"/>
    <w:rsid w:val="00564619"/>
    <w:rsid w:val="00564B58"/>
    <w:rsid w:val="00565D12"/>
    <w:rsid w:val="00565D4E"/>
    <w:rsid w:val="00566C3F"/>
    <w:rsid w:val="0056701F"/>
    <w:rsid w:val="005678DB"/>
    <w:rsid w:val="00570576"/>
    <w:rsid w:val="0057058F"/>
    <w:rsid w:val="005716DD"/>
    <w:rsid w:val="005717C6"/>
    <w:rsid w:val="0057184A"/>
    <w:rsid w:val="00571E11"/>
    <w:rsid w:val="005747BE"/>
    <w:rsid w:val="00576217"/>
    <w:rsid w:val="00576791"/>
    <w:rsid w:val="00576D74"/>
    <w:rsid w:val="00577B36"/>
    <w:rsid w:val="00577D27"/>
    <w:rsid w:val="00580C94"/>
    <w:rsid w:val="00581275"/>
    <w:rsid w:val="005816C2"/>
    <w:rsid w:val="0058259B"/>
    <w:rsid w:val="0058394C"/>
    <w:rsid w:val="005849D1"/>
    <w:rsid w:val="00584E4B"/>
    <w:rsid w:val="00585819"/>
    <w:rsid w:val="005862E2"/>
    <w:rsid w:val="0058665E"/>
    <w:rsid w:val="00587277"/>
    <w:rsid w:val="00587456"/>
    <w:rsid w:val="005877BB"/>
    <w:rsid w:val="00587E4B"/>
    <w:rsid w:val="00590CDF"/>
    <w:rsid w:val="00590D25"/>
    <w:rsid w:val="00591223"/>
    <w:rsid w:val="00591B64"/>
    <w:rsid w:val="00591DE8"/>
    <w:rsid w:val="0059264A"/>
    <w:rsid w:val="00592E5B"/>
    <w:rsid w:val="00593AA8"/>
    <w:rsid w:val="005956E9"/>
    <w:rsid w:val="00595FCB"/>
    <w:rsid w:val="00596B7B"/>
    <w:rsid w:val="00597EAF"/>
    <w:rsid w:val="00597F15"/>
    <w:rsid w:val="005A0A65"/>
    <w:rsid w:val="005A0E3C"/>
    <w:rsid w:val="005A0EA8"/>
    <w:rsid w:val="005A177F"/>
    <w:rsid w:val="005A279D"/>
    <w:rsid w:val="005A2C67"/>
    <w:rsid w:val="005A36CF"/>
    <w:rsid w:val="005A379C"/>
    <w:rsid w:val="005A433E"/>
    <w:rsid w:val="005A479B"/>
    <w:rsid w:val="005A496C"/>
    <w:rsid w:val="005A4F2B"/>
    <w:rsid w:val="005A5427"/>
    <w:rsid w:val="005A5D07"/>
    <w:rsid w:val="005A5E46"/>
    <w:rsid w:val="005A5FBE"/>
    <w:rsid w:val="005A6C9F"/>
    <w:rsid w:val="005B041D"/>
    <w:rsid w:val="005B0773"/>
    <w:rsid w:val="005B1117"/>
    <w:rsid w:val="005B1BD3"/>
    <w:rsid w:val="005B1F20"/>
    <w:rsid w:val="005B1F8C"/>
    <w:rsid w:val="005B2198"/>
    <w:rsid w:val="005B2C37"/>
    <w:rsid w:val="005B2F81"/>
    <w:rsid w:val="005B3DAB"/>
    <w:rsid w:val="005B5C71"/>
    <w:rsid w:val="005B5CA8"/>
    <w:rsid w:val="005B6901"/>
    <w:rsid w:val="005B72BF"/>
    <w:rsid w:val="005B75EE"/>
    <w:rsid w:val="005C0A2E"/>
    <w:rsid w:val="005C18D6"/>
    <w:rsid w:val="005C2A2C"/>
    <w:rsid w:val="005C3B4A"/>
    <w:rsid w:val="005C3C3C"/>
    <w:rsid w:val="005C4F4A"/>
    <w:rsid w:val="005C5466"/>
    <w:rsid w:val="005C5C73"/>
    <w:rsid w:val="005D0376"/>
    <w:rsid w:val="005D06A0"/>
    <w:rsid w:val="005D13EF"/>
    <w:rsid w:val="005D1922"/>
    <w:rsid w:val="005D1EA0"/>
    <w:rsid w:val="005D30AD"/>
    <w:rsid w:val="005D65CC"/>
    <w:rsid w:val="005D67DC"/>
    <w:rsid w:val="005D6A98"/>
    <w:rsid w:val="005D768D"/>
    <w:rsid w:val="005D7CBA"/>
    <w:rsid w:val="005D7D30"/>
    <w:rsid w:val="005E041F"/>
    <w:rsid w:val="005E0EA6"/>
    <w:rsid w:val="005E11FE"/>
    <w:rsid w:val="005E295C"/>
    <w:rsid w:val="005E2E7C"/>
    <w:rsid w:val="005E2FBC"/>
    <w:rsid w:val="005E5624"/>
    <w:rsid w:val="005E6D4B"/>
    <w:rsid w:val="005F0C5C"/>
    <w:rsid w:val="005F0DF2"/>
    <w:rsid w:val="005F0EA0"/>
    <w:rsid w:val="005F0EAF"/>
    <w:rsid w:val="005F15B1"/>
    <w:rsid w:val="005F22D6"/>
    <w:rsid w:val="005F4D88"/>
    <w:rsid w:val="005F564D"/>
    <w:rsid w:val="005F5B03"/>
    <w:rsid w:val="005F68B9"/>
    <w:rsid w:val="005F73A9"/>
    <w:rsid w:val="005F7A0C"/>
    <w:rsid w:val="00602A37"/>
    <w:rsid w:val="006034FE"/>
    <w:rsid w:val="006043C4"/>
    <w:rsid w:val="00604805"/>
    <w:rsid w:val="00604E91"/>
    <w:rsid w:val="006053CF"/>
    <w:rsid w:val="006055D0"/>
    <w:rsid w:val="00605FF9"/>
    <w:rsid w:val="006069C6"/>
    <w:rsid w:val="00606CCB"/>
    <w:rsid w:val="006070FF"/>
    <w:rsid w:val="00610B0E"/>
    <w:rsid w:val="006110E5"/>
    <w:rsid w:val="00611656"/>
    <w:rsid w:val="0061204C"/>
    <w:rsid w:val="006120A4"/>
    <w:rsid w:val="00612C48"/>
    <w:rsid w:val="00614072"/>
    <w:rsid w:val="00614DAD"/>
    <w:rsid w:val="00614EE9"/>
    <w:rsid w:val="006157CE"/>
    <w:rsid w:val="00615B85"/>
    <w:rsid w:val="00615C58"/>
    <w:rsid w:val="006166D8"/>
    <w:rsid w:val="006167C0"/>
    <w:rsid w:val="00616C86"/>
    <w:rsid w:val="00617334"/>
    <w:rsid w:val="006175C0"/>
    <w:rsid w:val="00617F49"/>
    <w:rsid w:val="00620EF4"/>
    <w:rsid w:val="0062176D"/>
    <w:rsid w:val="006222E5"/>
    <w:rsid w:val="006226B3"/>
    <w:rsid w:val="00622847"/>
    <w:rsid w:val="006237CD"/>
    <w:rsid w:val="00623EC7"/>
    <w:rsid w:val="00624A0D"/>
    <w:rsid w:val="00624D17"/>
    <w:rsid w:val="00624F95"/>
    <w:rsid w:val="00626171"/>
    <w:rsid w:val="0062645C"/>
    <w:rsid w:val="00626467"/>
    <w:rsid w:val="00626978"/>
    <w:rsid w:val="00627124"/>
    <w:rsid w:val="00627372"/>
    <w:rsid w:val="00627907"/>
    <w:rsid w:val="00627EF5"/>
    <w:rsid w:val="00630752"/>
    <w:rsid w:val="006312A2"/>
    <w:rsid w:val="006313CF"/>
    <w:rsid w:val="00631B81"/>
    <w:rsid w:val="00631CAD"/>
    <w:rsid w:val="0063285E"/>
    <w:rsid w:val="00632ED5"/>
    <w:rsid w:val="006332A0"/>
    <w:rsid w:val="00633D2D"/>
    <w:rsid w:val="00633E2F"/>
    <w:rsid w:val="006352E8"/>
    <w:rsid w:val="0063540E"/>
    <w:rsid w:val="00636453"/>
    <w:rsid w:val="006364DC"/>
    <w:rsid w:val="006372AE"/>
    <w:rsid w:val="006374A6"/>
    <w:rsid w:val="00640125"/>
    <w:rsid w:val="0064110E"/>
    <w:rsid w:val="0064127A"/>
    <w:rsid w:val="00642561"/>
    <w:rsid w:val="006426A6"/>
    <w:rsid w:val="006437D8"/>
    <w:rsid w:val="006444D1"/>
    <w:rsid w:val="00644ACD"/>
    <w:rsid w:val="00644C0B"/>
    <w:rsid w:val="00644C2F"/>
    <w:rsid w:val="006472F3"/>
    <w:rsid w:val="006476B9"/>
    <w:rsid w:val="00647FE2"/>
    <w:rsid w:val="0065143A"/>
    <w:rsid w:val="00652430"/>
    <w:rsid w:val="00653D63"/>
    <w:rsid w:val="0065457E"/>
    <w:rsid w:val="006545DC"/>
    <w:rsid w:val="00655D61"/>
    <w:rsid w:val="006561EA"/>
    <w:rsid w:val="00656BDE"/>
    <w:rsid w:val="00657B51"/>
    <w:rsid w:val="00657B81"/>
    <w:rsid w:val="00657D9B"/>
    <w:rsid w:val="00660CBF"/>
    <w:rsid w:val="006616A0"/>
    <w:rsid w:val="00662D8C"/>
    <w:rsid w:val="0066520F"/>
    <w:rsid w:val="006655CC"/>
    <w:rsid w:val="00666A97"/>
    <w:rsid w:val="006674BB"/>
    <w:rsid w:val="00667A3E"/>
    <w:rsid w:val="00667D87"/>
    <w:rsid w:val="00671E05"/>
    <w:rsid w:val="00672401"/>
    <w:rsid w:val="00672692"/>
    <w:rsid w:val="00672BDE"/>
    <w:rsid w:val="00673102"/>
    <w:rsid w:val="00674156"/>
    <w:rsid w:val="006741B4"/>
    <w:rsid w:val="00674421"/>
    <w:rsid w:val="00674BDA"/>
    <w:rsid w:val="0067570D"/>
    <w:rsid w:val="00675D9C"/>
    <w:rsid w:val="00676414"/>
    <w:rsid w:val="00676F48"/>
    <w:rsid w:val="0068082F"/>
    <w:rsid w:val="00680DC4"/>
    <w:rsid w:val="00681E66"/>
    <w:rsid w:val="00682724"/>
    <w:rsid w:val="00683A2F"/>
    <w:rsid w:val="006857EE"/>
    <w:rsid w:val="00685EC2"/>
    <w:rsid w:val="00686EC1"/>
    <w:rsid w:val="00687C02"/>
    <w:rsid w:val="00690A56"/>
    <w:rsid w:val="00690A5A"/>
    <w:rsid w:val="00693FD6"/>
    <w:rsid w:val="006951F7"/>
    <w:rsid w:val="0069542F"/>
    <w:rsid w:val="0069546A"/>
    <w:rsid w:val="00697DEC"/>
    <w:rsid w:val="006A0060"/>
    <w:rsid w:val="006A1930"/>
    <w:rsid w:val="006A2272"/>
    <w:rsid w:val="006A2F22"/>
    <w:rsid w:val="006A3235"/>
    <w:rsid w:val="006A334F"/>
    <w:rsid w:val="006A3502"/>
    <w:rsid w:val="006A415E"/>
    <w:rsid w:val="006A4F5D"/>
    <w:rsid w:val="006A5F17"/>
    <w:rsid w:val="006A6754"/>
    <w:rsid w:val="006A7389"/>
    <w:rsid w:val="006A73E5"/>
    <w:rsid w:val="006B08F5"/>
    <w:rsid w:val="006B0AA3"/>
    <w:rsid w:val="006B0D70"/>
    <w:rsid w:val="006B0E3F"/>
    <w:rsid w:val="006B1411"/>
    <w:rsid w:val="006B2BF9"/>
    <w:rsid w:val="006B2C8A"/>
    <w:rsid w:val="006B5895"/>
    <w:rsid w:val="006B5B52"/>
    <w:rsid w:val="006B5BA1"/>
    <w:rsid w:val="006B6AC6"/>
    <w:rsid w:val="006B7014"/>
    <w:rsid w:val="006B754C"/>
    <w:rsid w:val="006B7F77"/>
    <w:rsid w:val="006C1843"/>
    <w:rsid w:val="006C18D6"/>
    <w:rsid w:val="006C26D2"/>
    <w:rsid w:val="006C3A97"/>
    <w:rsid w:val="006C40EE"/>
    <w:rsid w:val="006C4380"/>
    <w:rsid w:val="006C4EC5"/>
    <w:rsid w:val="006C50C7"/>
    <w:rsid w:val="006C589D"/>
    <w:rsid w:val="006C5C15"/>
    <w:rsid w:val="006C5F93"/>
    <w:rsid w:val="006C62E3"/>
    <w:rsid w:val="006C6C72"/>
    <w:rsid w:val="006C7848"/>
    <w:rsid w:val="006D05EB"/>
    <w:rsid w:val="006D08E0"/>
    <w:rsid w:val="006D0B1C"/>
    <w:rsid w:val="006D0BBE"/>
    <w:rsid w:val="006D110A"/>
    <w:rsid w:val="006D1177"/>
    <w:rsid w:val="006D1747"/>
    <w:rsid w:val="006D20B5"/>
    <w:rsid w:val="006D2B45"/>
    <w:rsid w:val="006D336D"/>
    <w:rsid w:val="006D3822"/>
    <w:rsid w:val="006D3A74"/>
    <w:rsid w:val="006D4369"/>
    <w:rsid w:val="006D45DF"/>
    <w:rsid w:val="006D52E8"/>
    <w:rsid w:val="006D551E"/>
    <w:rsid w:val="006D5CAC"/>
    <w:rsid w:val="006D63C1"/>
    <w:rsid w:val="006D725A"/>
    <w:rsid w:val="006D742F"/>
    <w:rsid w:val="006D7FDE"/>
    <w:rsid w:val="006E1ED1"/>
    <w:rsid w:val="006E3119"/>
    <w:rsid w:val="006E38E5"/>
    <w:rsid w:val="006E3977"/>
    <w:rsid w:val="006E3ECA"/>
    <w:rsid w:val="006E4C78"/>
    <w:rsid w:val="006E5643"/>
    <w:rsid w:val="006E6A1F"/>
    <w:rsid w:val="006E6A50"/>
    <w:rsid w:val="006F02BF"/>
    <w:rsid w:val="006F0550"/>
    <w:rsid w:val="006F126E"/>
    <w:rsid w:val="006F1F1C"/>
    <w:rsid w:val="006F2128"/>
    <w:rsid w:val="006F2482"/>
    <w:rsid w:val="006F32E9"/>
    <w:rsid w:val="006F3445"/>
    <w:rsid w:val="006F3BF5"/>
    <w:rsid w:val="006F4859"/>
    <w:rsid w:val="006F4C20"/>
    <w:rsid w:val="006F506B"/>
    <w:rsid w:val="006F6028"/>
    <w:rsid w:val="006F63C0"/>
    <w:rsid w:val="006F63D8"/>
    <w:rsid w:val="006F762E"/>
    <w:rsid w:val="006F7EC8"/>
    <w:rsid w:val="00701F2D"/>
    <w:rsid w:val="007023FC"/>
    <w:rsid w:val="0070270F"/>
    <w:rsid w:val="00703462"/>
    <w:rsid w:val="00703818"/>
    <w:rsid w:val="00703B19"/>
    <w:rsid w:val="00704E31"/>
    <w:rsid w:val="00704E50"/>
    <w:rsid w:val="00706076"/>
    <w:rsid w:val="00706D42"/>
    <w:rsid w:val="007073D3"/>
    <w:rsid w:val="00707AFE"/>
    <w:rsid w:val="00707C71"/>
    <w:rsid w:val="00707E43"/>
    <w:rsid w:val="00710010"/>
    <w:rsid w:val="0071054E"/>
    <w:rsid w:val="0071075F"/>
    <w:rsid w:val="00710992"/>
    <w:rsid w:val="00711085"/>
    <w:rsid w:val="00713282"/>
    <w:rsid w:val="00713468"/>
    <w:rsid w:val="00713DAA"/>
    <w:rsid w:val="00713FB1"/>
    <w:rsid w:val="0071403B"/>
    <w:rsid w:val="00714926"/>
    <w:rsid w:val="007164AB"/>
    <w:rsid w:val="007174B7"/>
    <w:rsid w:val="00717B1C"/>
    <w:rsid w:val="00720709"/>
    <w:rsid w:val="00720987"/>
    <w:rsid w:val="0072133A"/>
    <w:rsid w:val="00721379"/>
    <w:rsid w:val="0072226A"/>
    <w:rsid w:val="00722C0B"/>
    <w:rsid w:val="0072362F"/>
    <w:rsid w:val="00723659"/>
    <w:rsid w:val="00724B1F"/>
    <w:rsid w:val="00724BD4"/>
    <w:rsid w:val="007266C6"/>
    <w:rsid w:val="00726F34"/>
    <w:rsid w:val="0072718F"/>
    <w:rsid w:val="00727AD3"/>
    <w:rsid w:val="0073022A"/>
    <w:rsid w:val="007307A5"/>
    <w:rsid w:val="007309C8"/>
    <w:rsid w:val="007314E9"/>
    <w:rsid w:val="007315FD"/>
    <w:rsid w:val="007320AF"/>
    <w:rsid w:val="00733286"/>
    <w:rsid w:val="00734B56"/>
    <w:rsid w:val="00735585"/>
    <w:rsid w:val="007360A5"/>
    <w:rsid w:val="00736A35"/>
    <w:rsid w:val="00736E4B"/>
    <w:rsid w:val="0073720F"/>
    <w:rsid w:val="00737316"/>
    <w:rsid w:val="00740FE0"/>
    <w:rsid w:val="007410E3"/>
    <w:rsid w:val="0074237E"/>
    <w:rsid w:val="007428AB"/>
    <w:rsid w:val="0074290F"/>
    <w:rsid w:val="00742A49"/>
    <w:rsid w:val="007435DF"/>
    <w:rsid w:val="00744425"/>
    <w:rsid w:val="0074444D"/>
    <w:rsid w:val="00744E3C"/>
    <w:rsid w:val="007456E8"/>
    <w:rsid w:val="00745F9F"/>
    <w:rsid w:val="00746311"/>
    <w:rsid w:val="0074678B"/>
    <w:rsid w:val="00746969"/>
    <w:rsid w:val="00746BA9"/>
    <w:rsid w:val="00747FFC"/>
    <w:rsid w:val="00750B72"/>
    <w:rsid w:val="00753B36"/>
    <w:rsid w:val="00754FDC"/>
    <w:rsid w:val="00755C17"/>
    <w:rsid w:val="00755D02"/>
    <w:rsid w:val="00756926"/>
    <w:rsid w:val="00760422"/>
    <w:rsid w:val="0076118F"/>
    <w:rsid w:val="007614C6"/>
    <w:rsid w:val="00761972"/>
    <w:rsid w:val="00762232"/>
    <w:rsid w:val="00763207"/>
    <w:rsid w:val="00763681"/>
    <w:rsid w:val="0076457C"/>
    <w:rsid w:val="007645F7"/>
    <w:rsid w:val="00765347"/>
    <w:rsid w:val="00765D2F"/>
    <w:rsid w:val="0076602D"/>
    <w:rsid w:val="00766526"/>
    <w:rsid w:val="007672DC"/>
    <w:rsid w:val="00767AF1"/>
    <w:rsid w:val="00770ABA"/>
    <w:rsid w:val="00771652"/>
    <w:rsid w:val="007717BC"/>
    <w:rsid w:val="00771ED4"/>
    <w:rsid w:val="00772364"/>
    <w:rsid w:val="0077279A"/>
    <w:rsid w:val="00772914"/>
    <w:rsid w:val="00774C07"/>
    <w:rsid w:val="00775062"/>
    <w:rsid w:val="00775B90"/>
    <w:rsid w:val="00775CBB"/>
    <w:rsid w:val="00776E9C"/>
    <w:rsid w:val="00777CE7"/>
    <w:rsid w:val="00777E28"/>
    <w:rsid w:val="00780E0D"/>
    <w:rsid w:val="007819C0"/>
    <w:rsid w:val="00781EF3"/>
    <w:rsid w:val="007825F8"/>
    <w:rsid w:val="007838F0"/>
    <w:rsid w:val="007843C7"/>
    <w:rsid w:val="00784844"/>
    <w:rsid w:val="00785AC9"/>
    <w:rsid w:val="007865B9"/>
    <w:rsid w:val="007866F3"/>
    <w:rsid w:val="00786A4D"/>
    <w:rsid w:val="00791066"/>
    <w:rsid w:val="0079194B"/>
    <w:rsid w:val="00791D6E"/>
    <w:rsid w:val="00791EB1"/>
    <w:rsid w:val="00792DB6"/>
    <w:rsid w:val="007939A9"/>
    <w:rsid w:val="00793B2F"/>
    <w:rsid w:val="00793B50"/>
    <w:rsid w:val="00793C83"/>
    <w:rsid w:val="00793CEA"/>
    <w:rsid w:val="00796BA0"/>
    <w:rsid w:val="00797853"/>
    <w:rsid w:val="00797F32"/>
    <w:rsid w:val="007A1008"/>
    <w:rsid w:val="007A13DF"/>
    <w:rsid w:val="007A18B5"/>
    <w:rsid w:val="007A1DF5"/>
    <w:rsid w:val="007A210C"/>
    <w:rsid w:val="007A520B"/>
    <w:rsid w:val="007A57CC"/>
    <w:rsid w:val="007A593E"/>
    <w:rsid w:val="007A5C0D"/>
    <w:rsid w:val="007A62C2"/>
    <w:rsid w:val="007A6619"/>
    <w:rsid w:val="007A671D"/>
    <w:rsid w:val="007A717D"/>
    <w:rsid w:val="007A73A5"/>
    <w:rsid w:val="007A75ED"/>
    <w:rsid w:val="007A7982"/>
    <w:rsid w:val="007B042E"/>
    <w:rsid w:val="007B0AC5"/>
    <w:rsid w:val="007B14D3"/>
    <w:rsid w:val="007B22AA"/>
    <w:rsid w:val="007B2EF7"/>
    <w:rsid w:val="007B306C"/>
    <w:rsid w:val="007B3EF0"/>
    <w:rsid w:val="007B4889"/>
    <w:rsid w:val="007B6CD8"/>
    <w:rsid w:val="007C02BA"/>
    <w:rsid w:val="007C0665"/>
    <w:rsid w:val="007C0ADA"/>
    <w:rsid w:val="007C1131"/>
    <w:rsid w:val="007C1729"/>
    <w:rsid w:val="007C2D02"/>
    <w:rsid w:val="007C3847"/>
    <w:rsid w:val="007C3CB5"/>
    <w:rsid w:val="007C3CE4"/>
    <w:rsid w:val="007C462E"/>
    <w:rsid w:val="007C48DF"/>
    <w:rsid w:val="007C4A1A"/>
    <w:rsid w:val="007C4CAA"/>
    <w:rsid w:val="007C4CE1"/>
    <w:rsid w:val="007C6074"/>
    <w:rsid w:val="007C621F"/>
    <w:rsid w:val="007D04F7"/>
    <w:rsid w:val="007D0D28"/>
    <w:rsid w:val="007D0FE1"/>
    <w:rsid w:val="007D1487"/>
    <w:rsid w:val="007D19D7"/>
    <w:rsid w:val="007D1C09"/>
    <w:rsid w:val="007D2C94"/>
    <w:rsid w:val="007D2DFC"/>
    <w:rsid w:val="007D2E5F"/>
    <w:rsid w:val="007D2F1B"/>
    <w:rsid w:val="007D40E6"/>
    <w:rsid w:val="007D44DA"/>
    <w:rsid w:val="007D53C8"/>
    <w:rsid w:val="007D77F4"/>
    <w:rsid w:val="007E01FC"/>
    <w:rsid w:val="007E0E08"/>
    <w:rsid w:val="007E2AD9"/>
    <w:rsid w:val="007E2DFA"/>
    <w:rsid w:val="007E3CD7"/>
    <w:rsid w:val="007E4389"/>
    <w:rsid w:val="007E444D"/>
    <w:rsid w:val="007E4C7C"/>
    <w:rsid w:val="007E4D37"/>
    <w:rsid w:val="007E5154"/>
    <w:rsid w:val="007E6656"/>
    <w:rsid w:val="007E6FF9"/>
    <w:rsid w:val="007F0451"/>
    <w:rsid w:val="007F06AE"/>
    <w:rsid w:val="007F0944"/>
    <w:rsid w:val="007F0C7F"/>
    <w:rsid w:val="007F1233"/>
    <w:rsid w:val="007F1B9D"/>
    <w:rsid w:val="007F27BB"/>
    <w:rsid w:val="007F2B98"/>
    <w:rsid w:val="007F4466"/>
    <w:rsid w:val="007F4FD6"/>
    <w:rsid w:val="007F579A"/>
    <w:rsid w:val="007F637B"/>
    <w:rsid w:val="007F66C4"/>
    <w:rsid w:val="007F71EE"/>
    <w:rsid w:val="007F7B91"/>
    <w:rsid w:val="007F7CFD"/>
    <w:rsid w:val="007F7DAF"/>
    <w:rsid w:val="00800754"/>
    <w:rsid w:val="0080103D"/>
    <w:rsid w:val="00801634"/>
    <w:rsid w:val="00803116"/>
    <w:rsid w:val="008033D8"/>
    <w:rsid w:val="00803547"/>
    <w:rsid w:val="00803E53"/>
    <w:rsid w:val="0080420C"/>
    <w:rsid w:val="008050C0"/>
    <w:rsid w:val="00805294"/>
    <w:rsid w:val="00806CBF"/>
    <w:rsid w:val="00806E16"/>
    <w:rsid w:val="00811684"/>
    <w:rsid w:val="008134AC"/>
    <w:rsid w:val="008136B8"/>
    <w:rsid w:val="00814477"/>
    <w:rsid w:val="00814712"/>
    <w:rsid w:val="00815CAA"/>
    <w:rsid w:val="00815ECA"/>
    <w:rsid w:val="00816000"/>
    <w:rsid w:val="00816B74"/>
    <w:rsid w:val="00816CFB"/>
    <w:rsid w:val="00816DA8"/>
    <w:rsid w:val="00817026"/>
    <w:rsid w:val="00817ED3"/>
    <w:rsid w:val="008201D4"/>
    <w:rsid w:val="0082086C"/>
    <w:rsid w:val="00820CE6"/>
    <w:rsid w:val="00821381"/>
    <w:rsid w:val="008213F5"/>
    <w:rsid w:val="0082170E"/>
    <w:rsid w:val="00821CE5"/>
    <w:rsid w:val="008229D6"/>
    <w:rsid w:val="00823D08"/>
    <w:rsid w:val="0082679E"/>
    <w:rsid w:val="00826CF1"/>
    <w:rsid w:val="00826E2E"/>
    <w:rsid w:val="00827C40"/>
    <w:rsid w:val="00831144"/>
    <w:rsid w:val="0083166F"/>
    <w:rsid w:val="00831C1B"/>
    <w:rsid w:val="00831DEB"/>
    <w:rsid w:val="00832542"/>
    <w:rsid w:val="00833214"/>
    <w:rsid w:val="00834C4C"/>
    <w:rsid w:val="00834FC8"/>
    <w:rsid w:val="00835066"/>
    <w:rsid w:val="0083579A"/>
    <w:rsid w:val="00836629"/>
    <w:rsid w:val="00837390"/>
    <w:rsid w:val="0083768F"/>
    <w:rsid w:val="00837780"/>
    <w:rsid w:val="008405BF"/>
    <w:rsid w:val="008407B6"/>
    <w:rsid w:val="00840EA4"/>
    <w:rsid w:val="008413B7"/>
    <w:rsid w:val="00841A36"/>
    <w:rsid w:val="00842907"/>
    <w:rsid w:val="00843964"/>
    <w:rsid w:val="00844214"/>
    <w:rsid w:val="00844CCB"/>
    <w:rsid w:val="008452ED"/>
    <w:rsid w:val="0084532E"/>
    <w:rsid w:val="008454FD"/>
    <w:rsid w:val="00845597"/>
    <w:rsid w:val="00845C7E"/>
    <w:rsid w:val="008476C8"/>
    <w:rsid w:val="00847FA5"/>
    <w:rsid w:val="008510A3"/>
    <w:rsid w:val="00851490"/>
    <w:rsid w:val="00852123"/>
    <w:rsid w:val="00852479"/>
    <w:rsid w:val="00852951"/>
    <w:rsid w:val="0085303C"/>
    <w:rsid w:val="00853876"/>
    <w:rsid w:val="00855DDD"/>
    <w:rsid w:val="00857178"/>
    <w:rsid w:val="00857442"/>
    <w:rsid w:val="00857D92"/>
    <w:rsid w:val="008601C0"/>
    <w:rsid w:val="00860639"/>
    <w:rsid w:val="0086088E"/>
    <w:rsid w:val="00860E94"/>
    <w:rsid w:val="008611CB"/>
    <w:rsid w:val="008620E0"/>
    <w:rsid w:val="00863D4B"/>
    <w:rsid w:val="0086416B"/>
    <w:rsid w:val="00864F6A"/>
    <w:rsid w:val="00865C12"/>
    <w:rsid w:val="00865F34"/>
    <w:rsid w:val="008667DA"/>
    <w:rsid w:val="00866882"/>
    <w:rsid w:val="00867009"/>
    <w:rsid w:val="00871CEA"/>
    <w:rsid w:val="008721D6"/>
    <w:rsid w:val="00872244"/>
    <w:rsid w:val="00872494"/>
    <w:rsid w:val="00872E7D"/>
    <w:rsid w:val="00874CE3"/>
    <w:rsid w:val="00875101"/>
    <w:rsid w:val="00875551"/>
    <w:rsid w:val="00876D84"/>
    <w:rsid w:val="00877451"/>
    <w:rsid w:val="00880786"/>
    <w:rsid w:val="00880B3D"/>
    <w:rsid w:val="0088113A"/>
    <w:rsid w:val="008815A3"/>
    <w:rsid w:val="00881BB7"/>
    <w:rsid w:val="00881DE8"/>
    <w:rsid w:val="008821C5"/>
    <w:rsid w:val="008823F2"/>
    <w:rsid w:val="00882840"/>
    <w:rsid w:val="0088375F"/>
    <w:rsid w:val="008841DE"/>
    <w:rsid w:val="00884DDC"/>
    <w:rsid w:val="00885218"/>
    <w:rsid w:val="008863EF"/>
    <w:rsid w:val="008865A1"/>
    <w:rsid w:val="00887287"/>
    <w:rsid w:val="00887462"/>
    <w:rsid w:val="00887B98"/>
    <w:rsid w:val="00887BEC"/>
    <w:rsid w:val="0089044B"/>
    <w:rsid w:val="00890547"/>
    <w:rsid w:val="00890D0F"/>
    <w:rsid w:val="00890E3E"/>
    <w:rsid w:val="00891436"/>
    <w:rsid w:val="0089177F"/>
    <w:rsid w:val="008920DD"/>
    <w:rsid w:val="00892C03"/>
    <w:rsid w:val="0089442D"/>
    <w:rsid w:val="008944A7"/>
    <w:rsid w:val="008952ED"/>
    <w:rsid w:val="00895668"/>
    <w:rsid w:val="008A0816"/>
    <w:rsid w:val="008A1B03"/>
    <w:rsid w:val="008A4179"/>
    <w:rsid w:val="008A461C"/>
    <w:rsid w:val="008A55C8"/>
    <w:rsid w:val="008A5C35"/>
    <w:rsid w:val="008A6855"/>
    <w:rsid w:val="008A6F2A"/>
    <w:rsid w:val="008A7E9E"/>
    <w:rsid w:val="008B068F"/>
    <w:rsid w:val="008B1F5A"/>
    <w:rsid w:val="008B20AE"/>
    <w:rsid w:val="008B21F5"/>
    <w:rsid w:val="008B5E7A"/>
    <w:rsid w:val="008B6CDD"/>
    <w:rsid w:val="008B7524"/>
    <w:rsid w:val="008C030B"/>
    <w:rsid w:val="008C09B1"/>
    <w:rsid w:val="008C0EA0"/>
    <w:rsid w:val="008C1754"/>
    <w:rsid w:val="008C2A7E"/>
    <w:rsid w:val="008C2AC9"/>
    <w:rsid w:val="008C2D5A"/>
    <w:rsid w:val="008C3DA1"/>
    <w:rsid w:val="008C40B0"/>
    <w:rsid w:val="008C45A5"/>
    <w:rsid w:val="008C4CED"/>
    <w:rsid w:val="008C617C"/>
    <w:rsid w:val="008C6CB0"/>
    <w:rsid w:val="008D0FB0"/>
    <w:rsid w:val="008D1E76"/>
    <w:rsid w:val="008D2640"/>
    <w:rsid w:val="008D29BA"/>
    <w:rsid w:val="008D3249"/>
    <w:rsid w:val="008D3F72"/>
    <w:rsid w:val="008D479F"/>
    <w:rsid w:val="008D4B81"/>
    <w:rsid w:val="008D54D1"/>
    <w:rsid w:val="008D5E0A"/>
    <w:rsid w:val="008D694B"/>
    <w:rsid w:val="008D768C"/>
    <w:rsid w:val="008D7B60"/>
    <w:rsid w:val="008E00BE"/>
    <w:rsid w:val="008E18DD"/>
    <w:rsid w:val="008E1F79"/>
    <w:rsid w:val="008E20F8"/>
    <w:rsid w:val="008E2309"/>
    <w:rsid w:val="008E2712"/>
    <w:rsid w:val="008E3093"/>
    <w:rsid w:val="008E3FAA"/>
    <w:rsid w:val="008E52B0"/>
    <w:rsid w:val="008E5411"/>
    <w:rsid w:val="008E6EA3"/>
    <w:rsid w:val="008E7888"/>
    <w:rsid w:val="008F0C77"/>
    <w:rsid w:val="008F0FA1"/>
    <w:rsid w:val="008F106B"/>
    <w:rsid w:val="008F1B7C"/>
    <w:rsid w:val="008F1FB2"/>
    <w:rsid w:val="008F2714"/>
    <w:rsid w:val="008F309C"/>
    <w:rsid w:val="008F4FDF"/>
    <w:rsid w:val="008F5033"/>
    <w:rsid w:val="008F5FD5"/>
    <w:rsid w:val="008F60AC"/>
    <w:rsid w:val="008F64D9"/>
    <w:rsid w:val="009002C9"/>
    <w:rsid w:val="00903AD3"/>
    <w:rsid w:val="0090439B"/>
    <w:rsid w:val="0090462B"/>
    <w:rsid w:val="00905295"/>
    <w:rsid w:val="0090644C"/>
    <w:rsid w:val="009074CF"/>
    <w:rsid w:val="00907A5E"/>
    <w:rsid w:val="00910071"/>
    <w:rsid w:val="00910726"/>
    <w:rsid w:val="00911B5E"/>
    <w:rsid w:val="00911D57"/>
    <w:rsid w:val="009122BC"/>
    <w:rsid w:val="00912BB2"/>
    <w:rsid w:val="009134ED"/>
    <w:rsid w:val="0091368E"/>
    <w:rsid w:val="00913AC7"/>
    <w:rsid w:val="00915438"/>
    <w:rsid w:val="00916365"/>
    <w:rsid w:val="0091661F"/>
    <w:rsid w:val="009167C2"/>
    <w:rsid w:val="00917D6D"/>
    <w:rsid w:val="00920CD5"/>
    <w:rsid w:val="00921529"/>
    <w:rsid w:val="00921879"/>
    <w:rsid w:val="00922ABB"/>
    <w:rsid w:val="00922B34"/>
    <w:rsid w:val="009230CE"/>
    <w:rsid w:val="0092389A"/>
    <w:rsid w:val="00924369"/>
    <w:rsid w:val="00925109"/>
    <w:rsid w:val="00926B15"/>
    <w:rsid w:val="00927B8D"/>
    <w:rsid w:val="0093056E"/>
    <w:rsid w:val="009316F5"/>
    <w:rsid w:val="0093288A"/>
    <w:rsid w:val="00932981"/>
    <w:rsid w:val="00935C3B"/>
    <w:rsid w:val="0094022F"/>
    <w:rsid w:val="00940231"/>
    <w:rsid w:val="0094056D"/>
    <w:rsid w:val="00940FD4"/>
    <w:rsid w:val="0094137C"/>
    <w:rsid w:val="00942317"/>
    <w:rsid w:val="00942C76"/>
    <w:rsid w:val="009441B5"/>
    <w:rsid w:val="009444BA"/>
    <w:rsid w:val="009444E0"/>
    <w:rsid w:val="009449B1"/>
    <w:rsid w:val="00944AFF"/>
    <w:rsid w:val="00944BC6"/>
    <w:rsid w:val="00946C1C"/>
    <w:rsid w:val="009505C1"/>
    <w:rsid w:val="00951A2E"/>
    <w:rsid w:val="009534DB"/>
    <w:rsid w:val="0095374A"/>
    <w:rsid w:val="00954422"/>
    <w:rsid w:val="009544BE"/>
    <w:rsid w:val="0095525E"/>
    <w:rsid w:val="00955A29"/>
    <w:rsid w:val="009565A2"/>
    <w:rsid w:val="00956CF6"/>
    <w:rsid w:val="00957278"/>
    <w:rsid w:val="0095737E"/>
    <w:rsid w:val="00957534"/>
    <w:rsid w:val="0095777D"/>
    <w:rsid w:val="00960458"/>
    <w:rsid w:val="00960C31"/>
    <w:rsid w:val="00960FA5"/>
    <w:rsid w:val="00960FC7"/>
    <w:rsid w:val="00961D8E"/>
    <w:rsid w:val="00962324"/>
    <w:rsid w:val="0096239A"/>
    <w:rsid w:val="00965532"/>
    <w:rsid w:val="00965FB3"/>
    <w:rsid w:val="009661B2"/>
    <w:rsid w:val="00966CB4"/>
    <w:rsid w:val="00966CDE"/>
    <w:rsid w:val="00967794"/>
    <w:rsid w:val="009702C1"/>
    <w:rsid w:val="00970309"/>
    <w:rsid w:val="009707F6"/>
    <w:rsid w:val="00970C5E"/>
    <w:rsid w:val="009716FC"/>
    <w:rsid w:val="009727A0"/>
    <w:rsid w:val="00972C51"/>
    <w:rsid w:val="00973D98"/>
    <w:rsid w:val="00974FB7"/>
    <w:rsid w:val="009752F3"/>
    <w:rsid w:val="0097598E"/>
    <w:rsid w:val="00976FE0"/>
    <w:rsid w:val="00981080"/>
    <w:rsid w:val="0098159E"/>
    <w:rsid w:val="00982218"/>
    <w:rsid w:val="00982A68"/>
    <w:rsid w:val="00983566"/>
    <w:rsid w:val="00983D5F"/>
    <w:rsid w:val="0098467E"/>
    <w:rsid w:val="00985809"/>
    <w:rsid w:val="00985FD7"/>
    <w:rsid w:val="00986606"/>
    <w:rsid w:val="00987152"/>
    <w:rsid w:val="0098720E"/>
    <w:rsid w:val="00987AE8"/>
    <w:rsid w:val="00990D67"/>
    <w:rsid w:val="00993348"/>
    <w:rsid w:val="00993B68"/>
    <w:rsid w:val="00993EE9"/>
    <w:rsid w:val="00993FC9"/>
    <w:rsid w:val="00994257"/>
    <w:rsid w:val="00995122"/>
    <w:rsid w:val="0099535F"/>
    <w:rsid w:val="00996014"/>
    <w:rsid w:val="00996A43"/>
    <w:rsid w:val="009A01B6"/>
    <w:rsid w:val="009A05C3"/>
    <w:rsid w:val="009A1160"/>
    <w:rsid w:val="009A1CFE"/>
    <w:rsid w:val="009A2438"/>
    <w:rsid w:val="009A27B6"/>
    <w:rsid w:val="009A285E"/>
    <w:rsid w:val="009A2F12"/>
    <w:rsid w:val="009A3A28"/>
    <w:rsid w:val="009A43F0"/>
    <w:rsid w:val="009A47DE"/>
    <w:rsid w:val="009A4951"/>
    <w:rsid w:val="009A4E94"/>
    <w:rsid w:val="009A59F6"/>
    <w:rsid w:val="009A5F2E"/>
    <w:rsid w:val="009A627C"/>
    <w:rsid w:val="009A7225"/>
    <w:rsid w:val="009A7B0B"/>
    <w:rsid w:val="009B0338"/>
    <w:rsid w:val="009B1044"/>
    <w:rsid w:val="009B13F3"/>
    <w:rsid w:val="009B1F24"/>
    <w:rsid w:val="009B289D"/>
    <w:rsid w:val="009B2F4A"/>
    <w:rsid w:val="009B40A4"/>
    <w:rsid w:val="009B4B36"/>
    <w:rsid w:val="009B4FF6"/>
    <w:rsid w:val="009B565F"/>
    <w:rsid w:val="009B59D1"/>
    <w:rsid w:val="009B604D"/>
    <w:rsid w:val="009B64B3"/>
    <w:rsid w:val="009B7164"/>
    <w:rsid w:val="009B73D2"/>
    <w:rsid w:val="009B7737"/>
    <w:rsid w:val="009B7961"/>
    <w:rsid w:val="009B7D83"/>
    <w:rsid w:val="009C0388"/>
    <w:rsid w:val="009C203D"/>
    <w:rsid w:val="009C2198"/>
    <w:rsid w:val="009C35A5"/>
    <w:rsid w:val="009C363C"/>
    <w:rsid w:val="009C3A57"/>
    <w:rsid w:val="009C3BCA"/>
    <w:rsid w:val="009C418F"/>
    <w:rsid w:val="009C48F5"/>
    <w:rsid w:val="009C5F14"/>
    <w:rsid w:val="009C60A3"/>
    <w:rsid w:val="009C6998"/>
    <w:rsid w:val="009C6D21"/>
    <w:rsid w:val="009C7743"/>
    <w:rsid w:val="009D0EA7"/>
    <w:rsid w:val="009D16ED"/>
    <w:rsid w:val="009D17B1"/>
    <w:rsid w:val="009D225E"/>
    <w:rsid w:val="009D2D4F"/>
    <w:rsid w:val="009D2F6C"/>
    <w:rsid w:val="009D36FA"/>
    <w:rsid w:val="009D4D42"/>
    <w:rsid w:val="009D5177"/>
    <w:rsid w:val="009D5E33"/>
    <w:rsid w:val="009D600F"/>
    <w:rsid w:val="009E1AF4"/>
    <w:rsid w:val="009E321B"/>
    <w:rsid w:val="009E3B61"/>
    <w:rsid w:val="009E43E1"/>
    <w:rsid w:val="009E4730"/>
    <w:rsid w:val="009E4A9D"/>
    <w:rsid w:val="009E4B55"/>
    <w:rsid w:val="009E65AB"/>
    <w:rsid w:val="009E7202"/>
    <w:rsid w:val="009E7812"/>
    <w:rsid w:val="009F01D1"/>
    <w:rsid w:val="009F0653"/>
    <w:rsid w:val="009F1096"/>
    <w:rsid w:val="009F1342"/>
    <w:rsid w:val="009F3E71"/>
    <w:rsid w:val="009F4215"/>
    <w:rsid w:val="009F4E00"/>
    <w:rsid w:val="009F511E"/>
    <w:rsid w:val="009F5564"/>
    <w:rsid w:val="009F5A82"/>
    <w:rsid w:val="009F614B"/>
    <w:rsid w:val="009F6934"/>
    <w:rsid w:val="009F71AA"/>
    <w:rsid w:val="009F7962"/>
    <w:rsid w:val="009F7A03"/>
    <w:rsid w:val="009F7AAD"/>
    <w:rsid w:val="009F7BBC"/>
    <w:rsid w:val="009F7D4E"/>
    <w:rsid w:val="009F7D64"/>
    <w:rsid w:val="00A00D6F"/>
    <w:rsid w:val="00A057BB"/>
    <w:rsid w:val="00A05C4D"/>
    <w:rsid w:val="00A060E9"/>
    <w:rsid w:val="00A074D3"/>
    <w:rsid w:val="00A11080"/>
    <w:rsid w:val="00A11411"/>
    <w:rsid w:val="00A11EF8"/>
    <w:rsid w:val="00A12F08"/>
    <w:rsid w:val="00A13D57"/>
    <w:rsid w:val="00A1442B"/>
    <w:rsid w:val="00A14595"/>
    <w:rsid w:val="00A145C2"/>
    <w:rsid w:val="00A148FC"/>
    <w:rsid w:val="00A14B7E"/>
    <w:rsid w:val="00A1502F"/>
    <w:rsid w:val="00A15AD8"/>
    <w:rsid w:val="00A15D24"/>
    <w:rsid w:val="00A16BAD"/>
    <w:rsid w:val="00A17792"/>
    <w:rsid w:val="00A2154B"/>
    <w:rsid w:val="00A22119"/>
    <w:rsid w:val="00A2225A"/>
    <w:rsid w:val="00A2251C"/>
    <w:rsid w:val="00A22888"/>
    <w:rsid w:val="00A22A5C"/>
    <w:rsid w:val="00A2355A"/>
    <w:rsid w:val="00A23BC8"/>
    <w:rsid w:val="00A25427"/>
    <w:rsid w:val="00A25628"/>
    <w:rsid w:val="00A25694"/>
    <w:rsid w:val="00A25AD5"/>
    <w:rsid w:val="00A25EFA"/>
    <w:rsid w:val="00A27C43"/>
    <w:rsid w:val="00A27F68"/>
    <w:rsid w:val="00A30607"/>
    <w:rsid w:val="00A30965"/>
    <w:rsid w:val="00A312C7"/>
    <w:rsid w:val="00A313E4"/>
    <w:rsid w:val="00A3159D"/>
    <w:rsid w:val="00A32A54"/>
    <w:rsid w:val="00A334C1"/>
    <w:rsid w:val="00A33A76"/>
    <w:rsid w:val="00A33F75"/>
    <w:rsid w:val="00A356EE"/>
    <w:rsid w:val="00A359B7"/>
    <w:rsid w:val="00A35F41"/>
    <w:rsid w:val="00A35F77"/>
    <w:rsid w:val="00A36AED"/>
    <w:rsid w:val="00A36DA1"/>
    <w:rsid w:val="00A36F43"/>
    <w:rsid w:val="00A37C71"/>
    <w:rsid w:val="00A37D43"/>
    <w:rsid w:val="00A4151F"/>
    <w:rsid w:val="00A41EDE"/>
    <w:rsid w:val="00A43600"/>
    <w:rsid w:val="00A44391"/>
    <w:rsid w:val="00A45890"/>
    <w:rsid w:val="00A4652A"/>
    <w:rsid w:val="00A474E1"/>
    <w:rsid w:val="00A47AA3"/>
    <w:rsid w:val="00A51450"/>
    <w:rsid w:val="00A517F2"/>
    <w:rsid w:val="00A51998"/>
    <w:rsid w:val="00A52981"/>
    <w:rsid w:val="00A52F66"/>
    <w:rsid w:val="00A5518D"/>
    <w:rsid w:val="00A56082"/>
    <w:rsid w:val="00A6013F"/>
    <w:rsid w:val="00A61E7D"/>
    <w:rsid w:val="00A6294B"/>
    <w:rsid w:val="00A6323E"/>
    <w:rsid w:val="00A63520"/>
    <w:rsid w:val="00A65016"/>
    <w:rsid w:val="00A65188"/>
    <w:rsid w:val="00A65528"/>
    <w:rsid w:val="00A65891"/>
    <w:rsid w:val="00A671A4"/>
    <w:rsid w:val="00A6724E"/>
    <w:rsid w:val="00A67554"/>
    <w:rsid w:val="00A67621"/>
    <w:rsid w:val="00A6797A"/>
    <w:rsid w:val="00A7047A"/>
    <w:rsid w:val="00A70C6A"/>
    <w:rsid w:val="00A719C2"/>
    <w:rsid w:val="00A72C88"/>
    <w:rsid w:val="00A73424"/>
    <w:rsid w:val="00A73CBA"/>
    <w:rsid w:val="00A74607"/>
    <w:rsid w:val="00A74719"/>
    <w:rsid w:val="00A75146"/>
    <w:rsid w:val="00A75431"/>
    <w:rsid w:val="00A76651"/>
    <w:rsid w:val="00A76FF9"/>
    <w:rsid w:val="00A770E5"/>
    <w:rsid w:val="00A800C8"/>
    <w:rsid w:val="00A80BE2"/>
    <w:rsid w:val="00A8176D"/>
    <w:rsid w:val="00A81F1D"/>
    <w:rsid w:val="00A8348A"/>
    <w:rsid w:val="00A83C48"/>
    <w:rsid w:val="00A850B5"/>
    <w:rsid w:val="00A85172"/>
    <w:rsid w:val="00A85632"/>
    <w:rsid w:val="00A858D4"/>
    <w:rsid w:val="00A85DC1"/>
    <w:rsid w:val="00A86B49"/>
    <w:rsid w:val="00A86FBC"/>
    <w:rsid w:val="00A87623"/>
    <w:rsid w:val="00A903C0"/>
    <w:rsid w:val="00A926C7"/>
    <w:rsid w:val="00A9409C"/>
    <w:rsid w:val="00A942E0"/>
    <w:rsid w:val="00A94403"/>
    <w:rsid w:val="00A944EC"/>
    <w:rsid w:val="00A94817"/>
    <w:rsid w:val="00A958BF"/>
    <w:rsid w:val="00A9639B"/>
    <w:rsid w:val="00A9758D"/>
    <w:rsid w:val="00A97735"/>
    <w:rsid w:val="00A977A3"/>
    <w:rsid w:val="00AA0F53"/>
    <w:rsid w:val="00AA2116"/>
    <w:rsid w:val="00AA2400"/>
    <w:rsid w:val="00AA3553"/>
    <w:rsid w:val="00AA372B"/>
    <w:rsid w:val="00AA43AA"/>
    <w:rsid w:val="00AA4997"/>
    <w:rsid w:val="00AA4A73"/>
    <w:rsid w:val="00AA52CB"/>
    <w:rsid w:val="00AA6021"/>
    <w:rsid w:val="00AA67D3"/>
    <w:rsid w:val="00AA7219"/>
    <w:rsid w:val="00AA7F0E"/>
    <w:rsid w:val="00AB180A"/>
    <w:rsid w:val="00AB19FA"/>
    <w:rsid w:val="00AB1B1E"/>
    <w:rsid w:val="00AB1EA6"/>
    <w:rsid w:val="00AB238B"/>
    <w:rsid w:val="00AB265E"/>
    <w:rsid w:val="00AB2A32"/>
    <w:rsid w:val="00AB30F2"/>
    <w:rsid w:val="00AB3624"/>
    <w:rsid w:val="00AB3A1C"/>
    <w:rsid w:val="00AB422E"/>
    <w:rsid w:val="00AB49B8"/>
    <w:rsid w:val="00AB6C15"/>
    <w:rsid w:val="00AB7C30"/>
    <w:rsid w:val="00AC0106"/>
    <w:rsid w:val="00AC0A92"/>
    <w:rsid w:val="00AC0E37"/>
    <w:rsid w:val="00AC173D"/>
    <w:rsid w:val="00AC19F5"/>
    <w:rsid w:val="00AC1A8F"/>
    <w:rsid w:val="00AC1EBE"/>
    <w:rsid w:val="00AC2042"/>
    <w:rsid w:val="00AC2537"/>
    <w:rsid w:val="00AC2724"/>
    <w:rsid w:val="00AC28AB"/>
    <w:rsid w:val="00AC2A7B"/>
    <w:rsid w:val="00AC2BBB"/>
    <w:rsid w:val="00AC2EB3"/>
    <w:rsid w:val="00AC3966"/>
    <w:rsid w:val="00AC3D6D"/>
    <w:rsid w:val="00AC437E"/>
    <w:rsid w:val="00AC45C1"/>
    <w:rsid w:val="00AC6A22"/>
    <w:rsid w:val="00AC7101"/>
    <w:rsid w:val="00AC7BC0"/>
    <w:rsid w:val="00AD0C38"/>
    <w:rsid w:val="00AD0D43"/>
    <w:rsid w:val="00AD12A3"/>
    <w:rsid w:val="00AD1454"/>
    <w:rsid w:val="00AD19E9"/>
    <w:rsid w:val="00AD1C9B"/>
    <w:rsid w:val="00AD237C"/>
    <w:rsid w:val="00AD3507"/>
    <w:rsid w:val="00AD391B"/>
    <w:rsid w:val="00AD4794"/>
    <w:rsid w:val="00AD4D92"/>
    <w:rsid w:val="00AD52B4"/>
    <w:rsid w:val="00AD5617"/>
    <w:rsid w:val="00AD658F"/>
    <w:rsid w:val="00AD6A2E"/>
    <w:rsid w:val="00AD6C00"/>
    <w:rsid w:val="00AE082E"/>
    <w:rsid w:val="00AE1A67"/>
    <w:rsid w:val="00AE20AE"/>
    <w:rsid w:val="00AE2659"/>
    <w:rsid w:val="00AE4616"/>
    <w:rsid w:val="00AE5484"/>
    <w:rsid w:val="00AE5989"/>
    <w:rsid w:val="00AE6FE6"/>
    <w:rsid w:val="00AE705B"/>
    <w:rsid w:val="00AE70D9"/>
    <w:rsid w:val="00AE7550"/>
    <w:rsid w:val="00AE7753"/>
    <w:rsid w:val="00AE7BCA"/>
    <w:rsid w:val="00AF0136"/>
    <w:rsid w:val="00AF032B"/>
    <w:rsid w:val="00AF1598"/>
    <w:rsid w:val="00AF1AFD"/>
    <w:rsid w:val="00AF2897"/>
    <w:rsid w:val="00AF39C1"/>
    <w:rsid w:val="00AF3E1F"/>
    <w:rsid w:val="00AF4B93"/>
    <w:rsid w:val="00AF56AA"/>
    <w:rsid w:val="00AF5B00"/>
    <w:rsid w:val="00AF780E"/>
    <w:rsid w:val="00B000E4"/>
    <w:rsid w:val="00B004C8"/>
    <w:rsid w:val="00B00A8D"/>
    <w:rsid w:val="00B01444"/>
    <w:rsid w:val="00B01EA2"/>
    <w:rsid w:val="00B027A7"/>
    <w:rsid w:val="00B03E28"/>
    <w:rsid w:val="00B062FE"/>
    <w:rsid w:val="00B06A67"/>
    <w:rsid w:val="00B06E6B"/>
    <w:rsid w:val="00B07392"/>
    <w:rsid w:val="00B105E7"/>
    <w:rsid w:val="00B10881"/>
    <w:rsid w:val="00B11F77"/>
    <w:rsid w:val="00B1232A"/>
    <w:rsid w:val="00B124AF"/>
    <w:rsid w:val="00B128DA"/>
    <w:rsid w:val="00B12CC0"/>
    <w:rsid w:val="00B13472"/>
    <w:rsid w:val="00B146C6"/>
    <w:rsid w:val="00B147F2"/>
    <w:rsid w:val="00B158B6"/>
    <w:rsid w:val="00B15EC3"/>
    <w:rsid w:val="00B1705B"/>
    <w:rsid w:val="00B170FA"/>
    <w:rsid w:val="00B17543"/>
    <w:rsid w:val="00B17CE5"/>
    <w:rsid w:val="00B17D64"/>
    <w:rsid w:val="00B2077F"/>
    <w:rsid w:val="00B20952"/>
    <w:rsid w:val="00B20F3B"/>
    <w:rsid w:val="00B21A2F"/>
    <w:rsid w:val="00B22EF2"/>
    <w:rsid w:val="00B23276"/>
    <w:rsid w:val="00B23F57"/>
    <w:rsid w:val="00B24018"/>
    <w:rsid w:val="00B24230"/>
    <w:rsid w:val="00B2430B"/>
    <w:rsid w:val="00B2491D"/>
    <w:rsid w:val="00B24C92"/>
    <w:rsid w:val="00B2548F"/>
    <w:rsid w:val="00B261C0"/>
    <w:rsid w:val="00B26701"/>
    <w:rsid w:val="00B2770C"/>
    <w:rsid w:val="00B27720"/>
    <w:rsid w:val="00B30757"/>
    <w:rsid w:val="00B31237"/>
    <w:rsid w:val="00B31D85"/>
    <w:rsid w:val="00B321D0"/>
    <w:rsid w:val="00B32EE2"/>
    <w:rsid w:val="00B339BC"/>
    <w:rsid w:val="00B34804"/>
    <w:rsid w:val="00B36E83"/>
    <w:rsid w:val="00B370C8"/>
    <w:rsid w:val="00B37176"/>
    <w:rsid w:val="00B371D4"/>
    <w:rsid w:val="00B3781B"/>
    <w:rsid w:val="00B37A5A"/>
    <w:rsid w:val="00B37FF2"/>
    <w:rsid w:val="00B40930"/>
    <w:rsid w:val="00B409E2"/>
    <w:rsid w:val="00B40C2C"/>
    <w:rsid w:val="00B40FCA"/>
    <w:rsid w:val="00B41320"/>
    <w:rsid w:val="00B42364"/>
    <w:rsid w:val="00B423E6"/>
    <w:rsid w:val="00B43611"/>
    <w:rsid w:val="00B43B08"/>
    <w:rsid w:val="00B43D02"/>
    <w:rsid w:val="00B442D2"/>
    <w:rsid w:val="00B44409"/>
    <w:rsid w:val="00B44677"/>
    <w:rsid w:val="00B4486C"/>
    <w:rsid w:val="00B44A7D"/>
    <w:rsid w:val="00B45402"/>
    <w:rsid w:val="00B461F6"/>
    <w:rsid w:val="00B46373"/>
    <w:rsid w:val="00B46416"/>
    <w:rsid w:val="00B47B34"/>
    <w:rsid w:val="00B5033C"/>
    <w:rsid w:val="00B507FA"/>
    <w:rsid w:val="00B51605"/>
    <w:rsid w:val="00B516D9"/>
    <w:rsid w:val="00B519D0"/>
    <w:rsid w:val="00B51B83"/>
    <w:rsid w:val="00B52D2E"/>
    <w:rsid w:val="00B52F79"/>
    <w:rsid w:val="00B533CE"/>
    <w:rsid w:val="00B54067"/>
    <w:rsid w:val="00B54663"/>
    <w:rsid w:val="00B547DD"/>
    <w:rsid w:val="00B54AFC"/>
    <w:rsid w:val="00B55188"/>
    <w:rsid w:val="00B56B67"/>
    <w:rsid w:val="00B63078"/>
    <w:rsid w:val="00B63CE9"/>
    <w:rsid w:val="00B63DAD"/>
    <w:rsid w:val="00B64895"/>
    <w:rsid w:val="00B649C9"/>
    <w:rsid w:val="00B659C3"/>
    <w:rsid w:val="00B66483"/>
    <w:rsid w:val="00B66C48"/>
    <w:rsid w:val="00B677EE"/>
    <w:rsid w:val="00B67A01"/>
    <w:rsid w:val="00B704F9"/>
    <w:rsid w:val="00B70B85"/>
    <w:rsid w:val="00B71077"/>
    <w:rsid w:val="00B7143D"/>
    <w:rsid w:val="00B717F7"/>
    <w:rsid w:val="00B7226F"/>
    <w:rsid w:val="00B725A5"/>
    <w:rsid w:val="00B72800"/>
    <w:rsid w:val="00B73FD0"/>
    <w:rsid w:val="00B741C1"/>
    <w:rsid w:val="00B74448"/>
    <w:rsid w:val="00B750D9"/>
    <w:rsid w:val="00B75744"/>
    <w:rsid w:val="00B76202"/>
    <w:rsid w:val="00B7785D"/>
    <w:rsid w:val="00B80845"/>
    <w:rsid w:val="00B812BC"/>
    <w:rsid w:val="00B821C0"/>
    <w:rsid w:val="00B82C70"/>
    <w:rsid w:val="00B82EBD"/>
    <w:rsid w:val="00B82FC6"/>
    <w:rsid w:val="00B83071"/>
    <w:rsid w:val="00B83A23"/>
    <w:rsid w:val="00B840F0"/>
    <w:rsid w:val="00B84D5A"/>
    <w:rsid w:val="00B8577A"/>
    <w:rsid w:val="00B8590E"/>
    <w:rsid w:val="00B85C7B"/>
    <w:rsid w:val="00B86993"/>
    <w:rsid w:val="00B86B44"/>
    <w:rsid w:val="00B8722D"/>
    <w:rsid w:val="00B87634"/>
    <w:rsid w:val="00B90869"/>
    <w:rsid w:val="00B91030"/>
    <w:rsid w:val="00B9119E"/>
    <w:rsid w:val="00B93658"/>
    <w:rsid w:val="00B94368"/>
    <w:rsid w:val="00B958B6"/>
    <w:rsid w:val="00B965B9"/>
    <w:rsid w:val="00B9679E"/>
    <w:rsid w:val="00B97960"/>
    <w:rsid w:val="00B97C54"/>
    <w:rsid w:val="00BA03F3"/>
    <w:rsid w:val="00BA0A51"/>
    <w:rsid w:val="00BA0C25"/>
    <w:rsid w:val="00BA0E0D"/>
    <w:rsid w:val="00BA1991"/>
    <w:rsid w:val="00BA3548"/>
    <w:rsid w:val="00BA3918"/>
    <w:rsid w:val="00BA4439"/>
    <w:rsid w:val="00BA4765"/>
    <w:rsid w:val="00BA4DD5"/>
    <w:rsid w:val="00BA5706"/>
    <w:rsid w:val="00BA5FAA"/>
    <w:rsid w:val="00BA73B8"/>
    <w:rsid w:val="00BA754E"/>
    <w:rsid w:val="00BB0BDB"/>
    <w:rsid w:val="00BB14CB"/>
    <w:rsid w:val="00BB2D6E"/>
    <w:rsid w:val="00BB488F"/>
    <w:rsid w:val="00BB539F"/>
    <w:rsid w:val="00BB5884"/>
    <w:rsid w:val="00BB5FD9"/>
    <w:rsid w:val="00BB6102"/>
    <w:rsid w:val="00BC05FF"/>
    <w:rsid w:val="00BC0CB4"/>
    <w:rsid w:val="00BC2496"/>
    <w:rsid w:val="00BC2E27"/>
    <w:rsid w:val="00BC2E79"/>
    <w:rsid w:val="00BC3B20"/>
    <w:rsid w:val="00BC4A6A"/>
    <w:rsid w:val="00BC5727"/>
    <w:rsid w:val="00BC5CF1"/>
    <w:rsid w:val="00BC63F9"/>
    <w:rsid w:val="00BC7443"/>
    <w:rsid w:val="00BC7F3C"/>
    <w:rsid w:val="00BD039E"/>
    <w:rsid w:val="00BD05AA"/>
    <w:rsid w:val="00BD05CC"/>
    <w:rsid w:val="00BD12BC"/>
    <w:rsid w:val="00BD1F1D"/>
    <w:rsid w:val="00BD2190"/>
    <w:rsid w:val="00BD398C"/>
    <w:rsid w:val="00BD3DCA"/>
    <w:rsid w:val="00BD3E5B"/>
    <w:rsid w:val="00BD3E90"/>
    <w:rsid w:val="00BD4259"/>
    <w:rsid w:val="00BD4271"/>
    <w:rsid w:val="00BD57BB"/>
    <w:rsid w:val="00BD5866"/>
    <w:rsid w:val="00BD62D9"/>
    <w:rsid w:val="00BD637A"/>
    <w:rsid w:val="00BD7164"/>
    <w:rsid w:val="00BE066B"/>
    <w:rsid w:val="00BE14F9"/>
    <w:rsid w:val="00BE1892"/>
    <w:rsid w:val="00BE1921"/>
    <w:rsid w:val="00BE215C"/>
    <w:rsid w:val="00BE31F0"/>
    <w:rsid w:val="00BE3393"/>
    <w:rsid w:val="00BE3BF6"/>
    <w:rsid w:val="00BE419A"/>
    <w:rsid w:val="00BE423D"/>
    <w:rsid w:val="00BE488A"/>
    <w:rsid w:val="00BE640C"/>
    <w:rsid w:val="00BE64A9"/>
    <w:rsid w:val="00BE6AA0"/>
    <w:rsid w:val="00BE6C77"/>
    <w:rsid w:val="00BE7587"/>
    <w:rsid w:val="00BF0640"/>
    <w:rsid w:val="00BF1043"/>
    <w:rsid w:val="00BF17D3"/>
    <w:rsid w:val="00BF1D7F"/>
    <w:rsid w:val="00BF1FCD"/>
    <w:rsid w:val="00BF21A9"/>
    <w:rsid w:val="00BF3D32"/>
    <w:rsid w:val="00BF4AB9"/>
    <w:rsid w:val="00BF519E"/>
    <w:rsid w:val="00BF5A2F"/>
    <w:rsid w:val="00BF753A"/>
    <w:rsid w:val="00BF76F6"/>
    <w:rsid w:val="00C002B7"/>
    <w:rsid w:val="00C00FCA"/>
    <w:rsid w:val="00C01569"/>
    <w:rsid w:val="00C02843"/>
    <w:rsid w:val="00C02B4A"/>
    <w:rsid w:val="00C037F6"/>
    <w:rsid w:val="00C03FE7"/>
    <w:rsid w:val="00C04CC0"/>
    <w:rsid w:val="00C06011"/>
    <w:rsid w:val="00C1000F"/>
    <w:rsid w:val="00C103D9"/>
    <w:rsid w:val="00C106E0"/>
    <w:rsid w:val="00C10EC6"/>
    <w:rsid w:val="00C111C9"/>
    <w:rsid w:val="00C1242E"/>
    <w:rsid w:val="00C12C87"/>
    <w:rsid w:val="00C136FE"/>
    <w:rsid w:val="00C1439E"/>
    <w:rsid w:val="00C1511A"/>
    <w:rsid w:val="00C157B2"/>
    <w:rsid w:val="00C15A15"/>
    <w:rsid w:val="00C1679C"/>
    <w:rsid w:val="00C167C9"/>
    <w:rsid w:val="00C16AEC"/>
    <w:rsid w:val="00C16EAF"/>
    <w:rsid w:val="00C16F05"/>
    <w:rsid w:val="00C172D4"/>
    <w:rsid w:val="00C17997"/>
    <w:rsid w:val="00C205FC"/>
    <w:rsid w:val="00C20654"/>
    <w:rsid w:val="00C22379"/>
    <w:rsid w:val="00C234A5"/>
    <w:rsid w:val="00C236A6"/>
    <w:rsid w:val="00C24023"/>
    <w:rsid w:val="00C24B4F"/>
    <w:rsid w:val="00C24DD1"/>
    <w:rsid w:val="00C24E0D"/>
    <w:rsid w:val="00C2598C"/>
    <w:rsid w:val="00C2628A"/>
    <w:rsid w:val="00C2712F"/>
    <w:rsid w:val="00C31156"/>
    <w:rsid w:val="00C31417"/>
    <w:rsid w:val="00C3158C"/>
    <w:rsid w:val="00C329FD"/>
    <w:rsid w:val="00C3340F"/>
    <w:rsid w:val="00C3377F"/>
    <w:rsid w:val="00C33857"/>
    <w:rsid w:val="00C33FDE"/>
    <w:rsid w:val="00C344EA"/>
    <w:rsid w:val="00C34C03"/>
    <w:rsid w:val="00C34C70"/>
    <w:rsid w:val="00C355A3"/>
    <w:rsid w:val="00C35C9A"/>
    <w:rsid w:val="00C35D75"/>
    <w:rsid w:val="00C365AE"/>
    <w:rsid w:val="00C37C9B"/>
    <w:rsid w:val="00C400CD"/>
    <w:rsid w:val="00C40C9A"/>
    <w:rsid w:val="00C4120E"/>
    <w:rsid w:val="00C41D2B"/>
    <w:rsid w:val="00C42A0C"/>
    <w:rsid w:val="00C43E12"/>
    <w:rsid w:val="00C4426B"/>
    <w:rsid w:val="00C44956"/>
    <w:rsid w:val="00C45138"/>
    <w:rsid w:val="00C45AC0"/>
    <w:rsid w:val="00C4677C"/>
    <w:rsid w:val="00C4680F"/>
    <w:rsid w:val="00C46CCF"/>
    <w:rsid w:val="00C51363"/>
    <w:rsid w:val="00C51697"/>
    <w:rsid w:val="00C51ABE"/>
    <w:rsid w:val="00C5214E"/>
    <w:rsid w:val="00C52442"/>
    <w:rsid w:val="00C52AD6"/>
    <w:rsid w:val="00C534D7"/>
    <w:rsid w:val="00C53EFA"/>
    <w:rsid w:val="00C5437F"/>
    <w:rsid w:val="00C55AB6"/>
    <w:rsid w:val="00C55B4C"/>
    <w:rsid w:val="00C577FD"/>
    <w:rsid w:val="00C57AFC"/>
    <w:rsid w:val="00C60576"/>
    <w:rsid w:val="00C60CC4"/>
    <w:rsid w:val="00C60D09"/>
    <w:rsid w:val="00C61179"/>
    <w:rsid w:val="00C61198"/>
    <w:rsid w:val="00C61B64"/>
    <w:rsid w:val="00C625BC"/>
    <w:rsid w:val="00C64151"/>
    <w:rsid w:val="00C661B8"/>
    <w:rsid w:val="00C663C3"/>
    <w:rsid w:val="00C66696"/>
    <w:rsid w:val="00C66929"/>
    <w:rsid w:val="00C66A5A"/>
    <w:rsid w:val="00C66FE4"/>
    <w:rsid w:val="00C671B7"/>
    <w:rsid w:val="00C70B28"/>
    <w:rsid w:val="00C7145B"/>
    <w:rsid w:val="00C72068"/>
    <w:rsid w:val="00C72177"/>
    <w:rsid w:val="00C72AF7"/>
    <w:rsid w:val="00C73761"/>
    <w:rsid w:val="00C73972"/>
    <w:rsid w:val="00C73B27"/>
    <w:rsid w:val="00C73C0D"/>
    <w:rsid w:val="00C7414C"/>
    <w:rsid w:val="00C75B28"/>
    <w:rsid w:val="00C7603D"/>
    <w:rsid w:val="00C7653C"/>
    <w:rsid w:val="00C7709E"/>
    <w:rsid w:val="00C8013C"/>
    <w:rsid w:val="00C82D2F"/>
    <w:rsid w:val="00C84BC3"/>
    <w:rsid w:val="00C84CE8"/>
    <w:rsid w:val="00C85108"/>
    <w:rsid w:val="00C851F3"/>
    <w:rsid w:val="00C854C4"/>
    <w:rsid w:val="00C87233"/>
    <w:rsid w:val="00C90650"/>
    <w:rsid w:val="00C9181C"/>
    <w:rsid w:val="00C9203B"/>
    <w:rsid w:val="00C9258D"/>
    <w:rsid w:val="00C92C58"/>
    <w:rsid w:val="00C92E41"/>
    <w:rsid w:val="00C936DF"/>
    <w:rsid w:val="00C93B67"/>
    <w:rsid w:val="00C93B73"/>
    <w:rsid w:val="00C93F86"/>
    <w:rsid w:val="00C94CF0"/>
    <w:rsid w:val="00C94F4A"/>
    <w:rsid w:val="00C9650B"/>
    <w:rsid w:val="00C96C3E"/>
    <w:rsid w:val="00C97CF9"/>
    <w:rsid w:val="00CA0C43"/>
    <w:rsid w:val="00CA11F3"/>
    <w:rsid w:val="00CA228E"/>
    <w:rsid w:val="00CA240E"/>
    <w:rsid w:val="00CA279F"/>
    <w:rsid w:val="00CA27C6"/>
    <w:rsid w:val="00CA2C97"/>
    <w:rsid w:val="00CA3067"/>
    <w:rsid w:val="00CA3521"/>
    <w:rsid w:val="00CA367C"/>
    <w:rsid w:val="00CA556E"/>
    <w:rsid w:val="00CA5D39"/>
    <w:rsid w:val="00CA6F7D"/>
    <w:rsid w:val="00CA7416"/>
    <w:rsid w:val="00CB01CE"/>
    <w:rsid w:val="00CB0A0D"/>
    <w:rsid w:val="00CB235F"/>
    <w:rsid w:val="00CB24D9"/>
    <w:rsid w:val="00CB2744"/>
    <w:rsid w:val="00CB3A93"/>
    <w:rsid w:val="00CB3DBA"/>
    <w:rsid w:val="00CB43DC"/>
    <w:rsid w:val="00CB4507"/>
    <w:rsid w:val="00CB4DD2"/>
    <w:rsid w:val="00CB50CA"/>
    <w:rsid w:val="00CB5134"/>
    <w:rsid w:val="00CB6628"/>
    <w:rsid w:val="00CB758F"/>
    <w:rsid w:val="00CB7EA3"/>
    <w:rsid w:val="00CC0489"/>
    <w:rsid w:val="00CC059C"/>
    <w:rsid w:val="00CC06A9"/>
    <w:rsid w:val="00CC151C"/>
    <w:rsid w:val="00CC16D3"/>
    <w:rsid w:val="00CC1A3A"/>
    <w:rsid w:val="00CC2C41"/>
    <w:rsid w:val="00CC5586"/>
    <w:rsid w:val="00CC68B2"/>
    <w:rsid w:val="00CC68F8"/>
    <w:rsid w:val="00CD1016"/>
    <w:rsid w:val="00CD1D76"/>
    <w:rsid w:val="00CD1E7C"/>
    <w:rsid w:val="00CD27C1"/>
    <w:rsid w:val="00CD3183"/>
    <w:rsid w:val="00CD3F95"/>
    <w:rsid w:val="00CD47E0"/>
    <w:rsid w:val="00CD5CC2"/>
    <w:rsid w:val="00CD5F91"/>
    <w:rsid w:val="00CD63AB"/>
    <w:rsid w:val="00CD6AEA"/>
    <w:rsid w:val="00CD7086"/>
    <w:rsid w:val="00CD720E"/>
    <w:rsid w:val="00CD72DB"/>
    <w:rsid w:val="00CD7B04"/>
    <w:rsid w:val="00CE0361"/>
    <w:rsid w:val="00CE055B"/>
    <w:rsid w:val="00CE0CBF"/>
    <w:rsid w:val="00CE1343"/>
    <w:rsid w:val="00CE1781"/>
    <w:rsid w:val="00CE18E7"/>
    <w:rsid w:val="00CE1B87"/>
    <w:rsid w:val="00CE54DE"/>
    <w:rsid w:val="00CE59A2"/>
    <w:rsid w:val="00CE6F65"/>
    <w:rsid w:val="00CE7106"/>
    <w:rsid w:val="00CF132E"/>
    <w:rsid w:val="00CF1947"/>
    <w:rsid w:val="00CF25A1"/>
    <w:rsid w:val="00CF2879"/>
    <w:rsid w:val="00CF2891"/>
    <w:rsid w:val="00CF3595"/>
    <w:rsid w:val="00CF5A67"/>
    <w:rsid w:val="00CF7306"/>
    <w:rsid w:val="00CF7D0F"/>
    <w:rsid w:val="00D00011"/>
    <w:rsid w:val="00D00122"/>
    <w:rsid w:val="00D011F5"/>
    <w:rsid w:val="00D023D5"/>
    <w:rsid w:val="00D02BD1"/>
    <w:rsid w:val="00D03C42"/>
    <w:rsid w:val="00D040DE"/>
    <w:rsid w:val="00D04AE0"/>
    <w:rsid w:val="00D068DE"/>
    <w:rsid w:val="00D06AF4"/>
    <w:rsid w:val="00D076B1"/>
    <w:rsid w:val="00D104C8"/>
    <w:rsid w:val="00D11500"/>
    <w:rsid w:val="00D11C47"/>
    <w:rsid w:val="00D11D54"/>
    <w:rsid w:val="00D11F21"/>
    <w:rsid w:val="00D12B25"/>
    <w:rsid w:val="00D15642"/>
    <w:rsid w:val="00D15722"/>
    <w:rsid w:val="00D15B97"/>
    <w:rsid w:val="00D15BF9"/>
    <w:rsid w:val="00D17814"/>
    <w:rsid w:val="00D2034C"/>
    <w:rsid w:val="00D20A6C"/>
    <w:rsid w:val="00D20B93"/>
    <w:rsid w:val="00D21497"/>
    <w:rsid w:val="00D21912"/>
    <w:rsid w:val="00D2193F"/>
    <w:rsid w:val="00D21CEA"/>
    <w:rsid w:val="00D2254D"/>
    <w:rsid w:val="00D246DD"/>
    <w:rsid w:val="00D253BE"/>
    <w:rsid w:val="00D25E47"/>
    <w:rsid w:val="00D272AA"/>
    <w:rsid w:val="00D27590"/>
    <w:rsid w:val="00D30008"/>
    <w:rsid w:val="00D303A5"/>
    <w:rsid w:val="00D30B33"/>
    <w:rsid w:val="00D31981"/>
    <w:rsid w:val="00D32BCB"/>
    <w:rsid w:val="00D33915"/>
    <w:rsid w:val="00D34721"/>
    <w:rsid w:val="00D34F63"/>
    <w:rsid w:val="00D353F5"/>
    <w:rsid w:val="00D3641A"/>
    <w:rsid w:val="00D36879"/>
    <w:rsid w:val="00D36C05"/>
    <w:rsid w:val="00D3729B"/>
    <w:rsid w:val="00D4214C"/>
    <w:rsid w:val="00D42D65"/>
    <w:rsid w:val="00D4329B"/>
    <w:rsid w:val="00D43A7F"/>
    <w:rsid w:val="00D43B11"/>
    <w:rsid w:val="00D43D64"/>
    <w:rsid w:val="00D45F24"/>
    <w:rsid w:val="00D460F0"/>
    <w:rsid w:val="00D4638F"/>
    <w:rsid w:val="00D46922"/>
    <w:rsid w:val="00D47F61"/>
    <w:rsid w:val="00D50036"/>
    <w:rsid w:val="00D506F8"/>
    <w:rsid w:val="00D508D2"/>
    <w:rsid w:val="00D50A9F"/>
    <w:rsid w:val="00D5150B"/>
    <w:rsid w:val="00D5179B"/>
    <w:rsid w:val="00D53853"/>
    <w:rsid w:val="00D54168"/>
    <w:rsid w:val="00D548C8"/>
    <w:rsid w:val="00D5525F"/>
    <w:rsid w:val="00D5565D"/>
    <w:rsid w:val="00D56CE0"/>
    <w:rsid w:val="00D571C5"/>
    <w:rsid w:val="00D60875"/>
    <w:rsid w:val="00D61145"/>
    <w:rsid w:val="00D61188"/>
    <w:rsid w:val="00D615C3"/>
    <w:rsid w:val="00D61937"/>
    <w:rsid w:val="00D62202"/>
    <w:rsid w:val="00D6245C"/>
    <w:rsid w:val="00D63661"/>
    <w:rsid w:val="00D63B9B"/>
    <w:rsid w:val="00D643C6"/>
    <w:rsid w:val="00D65E75"/>
    <w:rsid w:val="00D66226"/>
    <w:rsid w:val="00D669B5"/>
    <w:rsid w:val="00D66AB4"/>
    <w:rsid w:val="00D7010A"/>
    <w:rsid w:val="00D705E5"/>
    <w:rsid w:val="00D71033"/>
    <w:rsid w:val="00D71CED"/>
    <w:rsid w:val="00D71E1D"/>
    <w:rsid w:val="00D7253B"/>
    <w:rsid w:val="00D729AF"/>
    <w:rsid w:val="00D72D2A"/>
    <w:rsid w:val="00D72DB4"/>
    <w:rsid w:val="00D7308F"/>
    <w:rsid w:val="00D756FB"/>
    <w:rsid w:val="00D75D21"/>
    <w:rsid w:val="00D75E9A"/>
    <w:rsid w:val="00D76166"/>
    <w:rsid w:val="00D765BF"/>
    <w:rsid w:val="00D76967"/>
    <w:rsid w:val="00D770E3"/>
    <w:rsid w:val="00D80C58"/>
    <w:rsid w:val="00D80F20"/>
    <w:rsid w:val="00D8120A"/>
    <w:rsid w:val="00D81C5D"/>
    <w:rsid w:val="00D82664"/>
    <w:rsid w:val="00D82F91"/>
    <w:rsid w:val="00D83504"/>
    <w:rsid w:val="00D836AA"/>
    <w:rsid w:val="00D83809"/>
    <w:rsid w:val="00D8473B"/>
    <w:rsid w:val="00D8479E"/>
    <w:rsid w:val="00D8535C"/>
    <w:rsid w:val="00D8560E"/>
    <w:rsid w:val="00D85A6D"/>
    <w:rsid w:val="00D85D00"/>
    <w:rsid w:val="00D86308"/>
    <w:rsid w:val="00D8699F"/>
    <w:rsid w:val="00D86DD0"/>
    <w:rsid w:val="00D86E6C"/>
    <w:rsid w:val="00D86EFC"/>
    <w:rsid w:val="00D8769C"/>
    <w:rsid w:val="00D91AF5"/>
    <w:rsid w:val="00D93038"/>
    <w:rsid w:val="00D93D96"/>
    <w:rsid w:val="00D9433D"/>
    <w:rsid w:val="00D9550C"/>
    <w:rsid w:val="00D96388"/>
    <w:rsid w:val="00D96422"/>
    <w:rsid w:val="00D96EA3"/>
    <w:rsid w:val="00D97223"/>
    <w:rsid w:val="00D97AD1"/>
    <w:rsid w:val="00D97E0C"/>
    <w:rsid w:val="00DA02D1"/>
    <w:rsid w:val="00DA05B7"/>
    <w:rsid w:val="00DA13A5"/>
    <w:rsid w:val="00DA28AC"/>
    <w:rsid w:val="00DA3208"/>
    <w:rsid w:val="00DA389E"/>
    <w:rsid w:val="00DA3C6A"/>
    <w:rsid w:val="00DA4E34"/>
    <w:rsid w:val="00DA5289"/>
    <w:rsid w:val="00DA61E8"/>
    <w:rsid w:val="00DA6267"/>
    <w:rsid w:val="00DA6A20"/>
    <w:rsid w:val="00DB02EE"/>
    <w:rsid w:val="00DB1351"/>
    <w:rsid w:val="00DB1AC3"/>
    <w:rsid w:val="00DB1C87"/>
    <w:rsid w:val="00DB2FB2"/>
    <w:rsid w:val="00DB380C"/>
    <w:rsid w:val="00DB3BD5"/>
    <w:rsid w:val="00DB4153"/>
    <w:rsid w:val="00DB50C4"/>
    <w:rsid w:val="00DB545C"/>
    <w:rsid w:val="00DB5BDB"/>
    <w:rsid w:val="00DB6A84"/>
    <w:rsid w:val="00DB70C7"/>
    <w:rsid w:val="00DB7821"/>
    <w:rsid w:val="00DC15A5"/>
    <w:rsid w:val="00DC1C03"/>
    <w:rsid w:val="00DC1E0E"/>
    <w:rsid w:val="00DC2713"/>
    <w:rsid w:val="00DC368B"/>
    <w:rsid w:val="00DC3757"/>
    <w:rsid w:val="00DC4005"/>
    <w:rsid w:val="00DC584B"/>
    <w:rsid w:val="00DC6C64"/>
    <w:rsid w:val="00DC7B6D"/>
    <w:rsid w:val="00DD028C"/>
    <w:rsid w:val="00DD07C7"/>
    <w:rsid w:val="00DD14ED"/>
    <w:rsid w:val="00DD1789"/>
    <w:rsid w:val="00DD22A4"/>
    <w:rsid w:val="00DD2F78"/>
    <w:rsid w:val="00DD2FAF"/>
    <w:rsid w:val="00DD2FF5"/>
    <w:rsid w:val="00DD369D"/>
    <w:rsid w:val="00DD3C2F"/>
    <w:rsid w:val="00DD3CC8"/>
    <w:rsid w:val="00DD4893"/>
    <w:rsid w:val="00DD48A2"/>
    <w:rsid w:val="00DD5475"/>
    <w:rsid w:val="00DD555A"/>
    <w:rsid w:val="00DD55C7"/>
    <w:rsid w:val="00DD5B95"/>
    <w:rsid w:val="00DD7E9E"/>
    <w:rsid w:val="00DE14BD"/>
    <w:rsid w:val="00DE1F4B"/>
    <w:rsid w:val="00DE1FB7"/>
    <w:rsid w:val="00DE2005"/>
    <w:rsid w:val="00DE2E69"/>
    <w:rsid w:val="00DE31ED"/>
    <w:rsid w:val="00DE35BD"/>
    <w:rsid w:val="00DE3794"/>
    <w:rsid w:val="00DE3892"/>
    <w:rsid w:val="00DE4855"/>
    <w:rsid w:val="00DE4F81"/>
    <w:rsid w:val="00DE56A2"/>
    <w:rsid w:val="00DE570D"/>
    <w:rsid w:val="00DE5972"/>
    <w:rsid w:val="00DE5B33"/>
    <w:rsid w:val="00DE602A"/>
    <w:rsid w:val="00DE684E"/>
    <w:rsid w:val="00DF0016"/>
    <w:rsid w:val="00DF050A"/>
    <w:rsid w:val="00DF1A31"/>
    <w:rsid w:val="00DF218D"/>
    <w:rsid w:val="00DF36EA"/>
    <w:rsid w:val="00DF3FB5"/>
    <w:rsid w:val="00DF40BF"/>
    <w:rsid w:val="00DF42F7"/>
    <w:rsid w:val="00DF4B6C"/>
    <w:rsid w:val="00DF4F2E"/>
    <w:rsid w:val="00DF5464"/>
    <w:rsid w:val="00DF5EC7"/>
    <w:rsid w:val="00DF5F0B"/>
    <w:rsid w:val="00DF69A8"/>
    <w:rsid w:val="00E00621"/>
    <w:rsid w:val="00E007EF"/>
    <w:rsid w:val="00E00885"/>
    <w:rsid w:val="00E01A3E"/>
    <w:rsid w:val="00E02060"/>
    <w:rsid w:val="00E0416B"/>
    <w:rsid w:val="00E04F51"/>
    <w:rsid w:val="00E06762"/>
    <w:rsid w:val="00E06CD8"/>
    <w:rsid w:val="00E06DA6"/>
    <w:rsid w:val="00E07D27"/>
    <w:rsid w:val="00E10662"/>
    <w:rsid w:val="00E10CEE"/>
    <w:rsid w:val="00E1114D"/>
    <w:rsid w:val="00E11E59"/>
    <w:rsid w:val="00E1282A"/>
    <w:rsid w:val="00E1287A"/>
    <w:rsid w:val="00E129D6"/>
    <w:rsid w:val="00E1308D"/>
    <w:rsid w:val="00E14CBA"/>
    <w:rsid w:val="00E15089"/>
    <w:rsid w:val="00E15131"/>
    <w:rsid w:val="00E159B1"/>
    <w:rsid w:val="00E15CF3"/>
    <w:rsid w:val="00E16288"/>
    <w:rsid w:val="00E16431"/>
    <w:rsid w:val="00E16AAC"/>
    <w:rsid w:val="00E1727C"/>
    <w:rsid w:val="00E21EB9"/>
    <w:rsid w:val="00E21F69"/>
    <w:rsid w:val="00E227EE"/>
    <w:rsid w:val="00E237EF"/>
    <w:rsid w:val="00E23E78"/>
    <w:rsid w:val="00E24569"/>
    <w:rsid w:val="00E25252"/>
    <w:rsid w:val="00E266BD"/>
    <w:rsid w:val="00E268CB"/>
    <w:rsid w:val="00E2704E"/>
    <w:rsid w:val="00E275E1"/>
    <w:rsid w:val="00E278AA"/>
    <w:rsid w:val="00E27A46"/>
    <w:rsid w:val="00E305FE"/>
    <w:rsid w:val="00E30C38"/>
    <w:rsid w:val="00E311BE"/>
    <w:rsid w:val="00E31C59"/>
    <w:rsid w:val="00E36F08"/>
    <w:rsid w:val="00E373BB"/>
    <w:rsid w:val="00E37793"/>
    <w:rsid w:val="00E4053F"/>
    <w:rsid w:val="00E41B53"/>
    <w:rsid w:val="00E42AE4"/>
    <w:rsid w:val="00E42EE7"/>
    <w:rsid w:val="00E432A6"/>
    <w:rsid w:val="00E43387"/>
    <w:rsid w:val="00E443AC"/>
    <w:rsid w:val="00E45680"/>
    <w:rsid w:val="00E458AE"/>
    <w:rsid w:val="00E45928"/>
    <w:rsid w:val="00E45BD7"/>
    <w:rsid w:val="00E46261"/>
    <w:rsid w:val="00E50328"/>
    <w:rsid w:val="00E50604"/>
    <w:rsid w:val="00E506CB"/>
    <w:rsid w:val="00E508D4"/>
    <w:rsid w:val="00E51416"/>
    <w:rsid w:val="00E533C8"/>
    <w:rsid w:val="00E53F50"/>
    <w:rsid w:val="00E54B1D"/>
    <w:rsid w:val="00E55379"/>
    <w:rsid w:val="00E55384"/>
    <w:rsid w:val="00E55CD6"/>
    <w:rsid w:val="00E60189"/>
    <w:rsid w:val="00E60279"/>
    <w:rsid w:val="00E60EFC"/>
    <w:rsid w:val="00E618D2"/>
    <w:rsid w:val="00E61F56"/>
    <w:rsid w:val="00E62136"/>
    <w:rsid w:val="00E62BE1"/>
    <w:rsid w:val="00E62D58"/>
    <w:rsid w:val="00E64D81"/>
    <w:rsid w:val="00E65455"/>
    <w:rsid w:val="00E66797"/>
    <w:rsid w:val="00E66FE4"/>
    <w:rsid w:val="00E674FE"/>
    <w:rsid w:val="00E6770D"/>
    <w:rsid w:val="00E677C7"/>
    <w:rsid w:val="00E679DE"/>
    <w:rsid w:val="00E7065E"/>
    <w:rsid w:val="00E70A10"/>
    <w:rsid w:val="00E72634"/>
    <w:rsid w:val="00E73713"/>
    <w:rsid w:val="00E74078"/>
    <w:rsid w:val="00E7422B"/>
    <w:rsid w:val="00E74436"/>
    <w:rsid w:val="00E75F12"/>
    <w:rsid w:val="00E763B3"/>
    <w:rsid w:val="00E773D2"/>
    <w:rsid w:val="00E80030"/>
    <w:rsid w:val="00E819C0"/>
    <w:rsid w:val="00E82CE3"/>
    <w:rsid w:val="00E8375C"/>
    <w:rsid w:val="00E8388A"/>
    <w:rsid w:val="00E839D2"/>
    <w:rsid w:val="00E83A22"/>
    <w:rsid w:val="00E84A12"/>
    <w:rsid w:val="00E86F03"/>
    <w:rsid w:val="00E9085D"/>
    <w:rsid w:val="00E909B1"/>
    <w:rsid w:val="00E90AA1"/>
    <w:rsid w:val="00E90C51"/>
    <w:rsid w:val="00E927D1"/>
    <w:rsid w:val="00E92865"/>
    <w:rsid w:val="00E928A6"/>
    <w:rsid w:val="00E939CC"/>
    <w:rsid w:val="00E9586C"/>
    <w:rsid w:val="00E95FD4"/>
    <w:rsid w:val="00E96033"/>
    <w:rsid w:val="00E96262"/>
    <w:rsid w:val="00E96601"/>
    <w:rsid w:val="00E9692F"/>
    <w:rsid w:val="00E97315"/>
    <w:rsid w:val="00E97BE3"/>
    <w:rsid w:val="00EA0B4F"/>
    <w:rsid w:val="00EA1274"/>
    <w:rsid w:val="00EA1766"/>
    <w:rsid w:val="00EA1A93"/>
    <w:rsid w:val="00EA1BD7"/>
    <w:rsid w:val="00EA2983"/>
    <w:rsid w:val="00EA2A11"/>
    <w:rsid w:val="00EA3F78"/>
    <w:rsid w:val="00EA4084"/>
    <w:rsid w:val="00EA40E1"/>
    <w:rsid w:val="00EA5C54"/>
    <w:rsid w:val="00EA5DAB"/>
    <w:rsid w:val="00EA66E0"/>
    <w:rsid w:val="00EA6828"/>
    <w:rsid w:val="00EA68AF"/>
    <w:rsid w:val="00EA6C13"/>
    <w:rsid w:val="00EA6FE4"/>
    <w:rsid w:val="00EA720B"/>
    <w:rsid w:val="00EA7262"/>
    <w:rsid w:val="00EB0039"/>
    <w:rsid w:val="00EB04E5"/>
    <w:rsid w:val="00EB0A69"/>
    <w:rsid w:val="00EB10F5"/>
    <w:rsid w:val="00EB210F"/>
    <w:rsid w:val="00EB2BFA"/>
    <w:rsid w:val="00EB34A4"/>
    <w:rsid w:val="00EB3727"/>
    <w:rsid w:val="00EB3C71"/>
    <w:rsid w:val="00EB4053"/>
    <w:rsid w:val="00EB417D"/>
    <w:rsid w:val="00EB4255"/>
    <w:rsid w:val="00EB43DA"/>
    <w:rsid w:val="00EB6A6E"/>
    <w:rsid w:val="00EB6B27"/>
    <w:rsid w:val="00EB71A5"/>
    <w:rsid w:val="00EC1741"/>
    <w:rsid w:val="00EC1BC2"/>
    <w:rsid w:val="00EC1E48"/>
    <w:rsid w:val="00EC22C4"/>
    <w:rsid w:val="00EC239B"/>
    <w:rsid w:val="00EC2FC3"/>
    <w:rsid w:val="00EC37DD"/>
    <w:rsid w:val="00EC432F"/>
    <w:rsid w:val="00EC45C2"/>
    <w:rsid w:val="00EC4C8F"/>
    <w:rsid w:val="00EC4CA6"/>
    <w:rsid w:val="00EC6825"/>
    <w:rsid w:val="00EC6B42"/>
    <w:rsid w:val="00ED10AE"/>
    <w:rsid w:val="00ED2773"/>
    <w:rsid w:val="00ED2BA3"/>
    <w:rsid w:val="00ED35A5"/>
    <w:rsid w:val="00ED35C0"/>
    <w:rsid w:val="00ED470A"/>
    <w:rsid w:val="00ED4D48"/>
    <w:rsid w:val="00ED4FE9"/>
    <w:rsid w:val="00ED60D2"/>
    <w:rsid w:val="00ED6108"/>
    <w:rsid w:val="00ED6B0D"/>
    <w:rsid w:val="00ED714A"/>
    <w:rsid w:val="00ED73F1"/>
    <w:rsid w:val="00ED7F41"/>
    <w:rsid w:val="00EE07F4"/>
    <w:rsid w:val="00EE29F7"/>
    <w:rsid w:val="00EE52F9"/>
    <w:rsid w:val="00EE7097"/>
    <w:rsid w:val="00EE7B49"/>
    <w:rsid w:val="00EF1580"/>
    <w:rsid w:val="00EF281A"/>
    <w:rsid w:val="00EF3815"/>
    <w:rsid w:val="00EF3C2F"/>
    <w:rsid w:val="00EF3D3E"/>
    <w:rsid w:val="00EF472B"/>
    <w:rsid w:val="00EF4E89"/>
    <w:rsid w:val="00EF5FBC"/>
    <w:rsid w:val="00EF6DB3"/>
    <w:rsid w:val="00EF7E2A"/>
    <w:rsid w:val="00F0167E"/>
    <w:rsid w:val="00F01D8C"/>
    <w:rsid w:val="00F03824"/>
    <w:rsid w:val="00F03906"/>
    <w:rsid w:val="00F05917"/>
    <w:rsid w:val="00F0597D"/>
    <w:rsid w:val="00F05C0D"/>
    <w:rsid w:val="00F05E2C"/>
    <w:rsid w:val="00F0608C"/>
    <w:rsid w:val="00F0687D"/>
    <w:rsid w:val="00F06CA6"/>
    <w:rsid w:val="00F06DB3"/>
    <w:rsid w:val="00F070DA"/>
    <w:rsid w:val="00F070FD"/>
    <w:rsid w:val="00F07D57"/>
    <w:rsid w:val="00F10E8E"/>
    <w:rsid w:val="00F11389"/>
    <w:rsid w:val="00F11BE8"/>
    <w:rsid w:val="00F13490"/>
    <w:rsid w:val="00F13B11"/>
    <w:rsid w:val="00F14414"/>
    <w:rsid w:val="00F14940"/>
    <w:rsid w:val="00F15E3A"/>
    <w:rsid w:val="00F15E90"/>
    <w:rsid w:val="00F16017"/>
    <w:rsid w:val="00F170A7"/>
    <w:rsid w:val="00F1765D"/>
    <w:rsid w:val="00F17695"/>
    <w:rsid w:val="00F17E9D"/>
    <w:rsid w:val="00F2038E"/>
    <w:rsid w:val="00F22295"/>
    <w:rsid w:val="00F235CF"/>
    <w:rsid w:val="00F237D1"/>
    <w:rsid w:val="00F2384B"/>
    <w:rsid w:val="00F2432B"/>
    <w:rsid w:val="00F24BD9"/>
    <w:rsid w:val="00F25026"/>
    <w:rsid w:val="00F261E6"/>
    <w:rsid w:val="00F26391"/>
    <w:rsid w:val="00F26D1C"/>
    <w:rsid w:val="00F312F2"/>
    <w:rsid w:val="00F31354"/>
    <w:rsid w:val="00F328DF"/>
    <w:rsid w:val="00F3296B"/>
    <w:rsid w:val="00F32ADF"/>
    <w:rsid w:val="00F33DA6"/>
    <w:rsid w:val="00F33ECE"/>
    <w:rsid w:val="00F342D1"/>
    <w:rsid w:val="00F34715"/>
    <w:rsid w:val="00F36FA0"/>
    <w:rsid w:val="00F37C74"/>
    <w:rsid w:val="00F37FEA"/>
    <w:rsid w:val="00F4008B"/>
    <w:rsid w:val="00F41328"/>
    <w:rsid w:val="00F41FFC"/>
    <w:rsid w:val="00F42CD6"/>
    <w:rsid w:val="00F43210"/>
    <w:rsid w:val="00F438DE"/>
    <w:rsid w:val="00F43ADC"/>
    <w:rsid w:val="00F43BB6"/>
    <w:rsid w:val="00F43F99"/>
    <w:rsid w:val="00F44732"/>
    <w:rsid w:val="00F46E55"/>
    <w:rsid w:val="00F47809"/>
    <w:rsid w:val="00F47B3B"/>
    <w:rsid w:val="00F50F7C"/>
    <w:rsid w:val="00F5310D"/>
    <w:rsid w:val="00F54BBE"/>
    <w:rsid w:val="00F55FA9"/>
    <w:rsid w:val="00F56D41"/>
    <w:rsid w:val="00F602AB"/>
    <w:rsid w:val="00F60B1D"/>
    <w:rsid w:val="00F61129"/>
    <w:rsid w:val="00F6172D"/>
    <w:rsid w:val="00F6183B"/>
    <w:rsid w:val="00F61F71"/>
    <w:rsid w:val="00F627B3"/>
    <w:rsid w:val="00F6359A"/>
    <w:rsid w:val="00F63FF4"/>
    <w:rsid w:val="00F65785"/>
    <w:rsid w:val="00F66671"/>
    <w:rsid w:val="00F66E50"/>
    <w:rsid w:val="00F674CB"/>
    <w:rsid w:val="00F7396E"/>
    <w:rsid w:val="00F73E4D"/>
    <w:rsid w:val="00F747C9"/>
    <w:rsid w:val="00F74B04"/>
    <w:rsid w:val="00F752B0"/>
    <w:rsid w:val="00F75E1D"/>
    <w:rsid w:val="00F761DB"/>
    <w:rsid w:val="00F76755"/>
    <w:rsid w:val="00F80154"/>
    <w:rsid w:val="00F80A47"/>
    <w:rsid w:val="00F813E2"/>
    <w:rsid w:val="00F81802"/>
    <w:rsid w:val="00F81B91"/>
    <w:rsid w:val="00F82C58"/>
    <w:rsid w:val="00F839E5"/>
    <w:rsid w:val="00F83D78"/>
    <w:rsid w:val="00F84921"/>
    <w:rsid w:val="00F84D7A"/>
    <w:rsid w:val="00F84E7F"/>
    <w:rsid w:val="00F84E8F"/>
    <w:rsid w:val="00F85030"/>
    <w:rsid w:val="00F852A9"/>
    <w:rsid w:val="00F852FF"/>
    <w:rsid w:val="00F85404"/>
    <w:rsid w:val="00F85846"/>
    <w:rsid w:val="00F8651E"/>
    <w:rsid w:val="00F9080E"/>
    <w:rsid w:val="00F908D2"/>
    <w:rsid w:val="00F90F69"/>
    <w:rsid w:val="00F926AE"/>
    <w:rsid w:val="00F92A7E"/>
    <w:rsid w:val="00F94411"/>
    <w:rsid w:val="00F94D54"/>
    <w:rsid w:val="00F94DD7"/>
    <w:rsid w:val="00F9529E"/>
    <w:rsid w:val="00F96059"/>
    <w:rsid w:val="00F962DC"/>
    <w:rsid w:val="00F96316"/>
    <w:rsid w:val="00F96730"/>
    <w:rsid w:val="00F96AC6"/>
    <w:rsid w:val="00F97675"/>
    <w:rsid w:val="00FA1DF2"/>
    <w:rsid w:val="00FA2934"/>
    <w:rsid w:val="00FA2AF6"/>
    <w:rsid w:val="00FA4CD2"/>
    <w:rsid w:val="00FA51DD"/>
    <w:rsid w:val="00FA5FDA"/>
    <w:rsid w:val="00FA604C"/>
    <w:rsid w:val="00FA6766"/>
    <w:rsid w:val="00FA6E57"/>
    <w:rsid w:val="00FB005C"/>
    <w:rsid w:val="00FB03C6"/>
    <w:rsid w:val="00FB0605"/>
    <w:rsid w:val="00FB1881"/>
    <w:rsid w:val="00FB2C53"/>
    <w:rsid w:val="00FB42A7"/>
    <w:rsid w:val="00FB53BA"/>
    <w:rsid w:val="00FB576B"/>
    <w:rsid w:val="00FB5AED"/>
    <w:rsid w:val="00FB5FFD"/>
    <w:rsid w:val="00FB665D"/>
    <w:rsid w:val="00FB6B53"/>
    <w:rsid w:val="00FB6F84"/>
    <w:rsid w:val="00FB7C66"/>
    <w:rsid w:val="00FC0093"/>
    <w:rsid w:val="00FC0149"/>
    <w:rsid w:val="00FC0F56"/>
    <w:rsid w:val="00FC12E7"/>
    <w:rsid w:val="00FC1BB8"/>
    <w:rsid w:val="00FC214D"/>
    <w:rsid w:val="00FC2D72"/>
    <w:rsid w:val="00FC310F"/>
    <w:rsid w:val="00FC43F2"/>
    <w:rsid w:val="00FC4744"/>
    <w:rsid w:val="00FC47D7"/>
    <w:rsid w:val="00FC4F48"/>
    <w:rsid w:val="00FC5718"/>
    <w:rsid w:val="00FC77B1"/>
    <w:rsid w:val="00FD018B"/>
    <w:rsid w:val="00FD0AE8"/>
    <w:rsid w:val="00FD0E90"/>
    <w:rsid w:val="00FD1572"/>
    <w:rsid w:val="00FD2912"/>
    <w:rsid w:val="00FD3823"/>
    <w:rsid w:val="00FD424D"/>
    <w:rsid w:val="00FD647D"/>
    <w:rsid w:val="00FD6484"/>
    <w:rsid w:val="00FD680E"/>
    <w:rsid w:val="00FD6C4A"/>
    <w:rsid w:val="00FD6CCC"/>
    <w:rsid w:val="00FD74E9"/>
    <w:rsid w:val="00FD7B0B"/>
    <w:rsid w:val="00FE1391"/>
    <w:rsid w:val="00FE2197"/>
    <w:rsid w:val="00FE2667"/>
    <w:rsid w:val="00FE2829"/>
    <w:rsid w:val="00FE3107"/>
    <w:rsid w:val="00FE349C"/>
    <w:rsid w:val="00FE4E0F"/>
    <w:rsid w:val="00FE5E9F"/>
    <w:rsid w:val="00FE6211"/>
    <w:rsid w:val="00FE6480"/>
    <w:rsid w:val="00FE64C1"/>
    <w:rsid w:val="00FE7201"/>
    <w:rsid w:val="00FE7952"/>
    <w:rsid w:val="00FF00B0"/>
    <w:rsid w:val="00FF031E"/>
    <w:rsid w:val="00FF0995"/>
    <w:rsid w:val="00FF0A4A"/>
    <w:rsid w:val="00FF0C47"/>
    <w:rsid w:val="00FF1149"/>
    <w:rsid w:val="00FF300A"/>
    <w:rsid w:val="00FF420B"/>
    <w:rsid w:val="00FF48F9"/>
    <w:rsid w:val="00FF5B0F"/>
    <w:rsid w:val="00FF5E27"/>
    <w:rsid w:val="00FF63EE"/>
    <w:rsid w:val="00FF71A2"/>
    <w:rsid w:val="00FF7276"/>
    <w:rsid w:val="00FF7B04"/>
    <w:rsid w:val="00FF7F7B"/>
    <w:rsid w:val="1F51E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4B3A2"/>
  <w15:docId w15:val="{576C3BFB-BEA0-4D8C-96FB-179CE8E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11A89"/>
    <w:pPr>
      <w:spacing w:line="360" w:lineRule="auto"/>
      <w:ind w:firstLine="425"/>
    </w:pPr>
    <w:rPr>
      <w:rFonts w:asciiTheme="minorEastAsia" w:hAnsiTheme="minorEastAsia" w:cs="Arial Unicode MS"/>
      <w:color w:val="000000"/>
      <w:kern w:val="0"/>
      <w:lang w:val="zh-CN"/>
    </w:rPr>
  </w:style>
  <w:style w:type="paragraph" w:styleId="10">
    <w:name w:val="heading 1"/>
    <w:basedOn w:val="a8"/>
    <w:next w:val="a8"/>
    <w:link w:val="12"/>
    <w:uiPriority w:val="9"/>
    <w:qFormat/>
    <w:rsid w:val="00211A89"/>
    <w:pPr>
      <w:keepNext/>
      <w:keepLines/>
      <w:spacing w:before="340" w:after="330" w:line="578" w:lineRule="auto"/>
      <w:outlineLvl w:val="0"/>
    </w:pPr>
    <w:rPr>
      <w:b/>
      <w:bCs/>
      <w:kern w:val="44"/>
      <w:sz w:val="44"/>
      <w:szCs w:val="44"/>
    </w:rPr>
  </w:style>
  <w:style w:type="paragraph" w:styleId="2">
    <w:name w:val="heading 2"/>
    <w:basedOn w:val="a8"/>
    <w:next w:val="a8"/>
    <w:link w:val="20"/>
    <w:uiPriority w:val="9"/>
    <w:unhideWhenUsed/>
    <w:qFormat/>
    <w:rsid w:val="00211A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0"/>
    <w:uiPriority w:val="9"/>
    <w:unhideWhenUsed/>
    <w:qFormat/>
    <w:rsid w:val="00211A89"/>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22"/>
    <w:uiPriority w:val="99"/>
    <w:unhideWhenUsed/>
    <w:qFormat/>
    <w:rsid w:val="00211A89"/>
    <w:pPr>
      <w:pBdr>
        <w:bottom w:val="single" w:sz="6" w:space="1" w:color="auto"/>
      </w:pBdr>
      <w:tabs>
        <w:tab w:val="center" w:pos="4153"/>
        <w:tab w:val="right" w:pos="8306"/>
      </w:tabs>
      <w:snapToGrid w:val="0"/>
      <w:jc w:val="center"/>
    </w:pPr>
    <w:rPr>
      <w:sz w:val="18"/>
      <w:szCs w:val="18"/>
    </w:rPr>
  </w:style>
  <w:style w:type="character" w:customStyle="1" w:styleId="22">
    <w:name w:val="页眉 字符2"/>
    <w:basedOn w:val="a9"/>
    <w:link w:val="ac"/>
    <w:uiPriority w:val="99"/>
    <w:qFormat/>
    <w:rsid w:val="00211A89"/>
    <w:rPr>
      <w:rFonts w:asciiTheme="minorEastAsia" w:hAnsiTheme="minorEastAsia" w:cs="Arial Unicode MS"/>
      <w:color w:val="000000"/>
      <w:kern w:val="0"/>
      <w:sz w:val="18"/>
      <w:szCs w:val="18"/>
      <w:lang w:val="zh-CN"/>
    </w:rPr>
  </w:style>
  <w:style w:type="paragraph" w:styleId="ad">
    <w:name w:val="footer"/>
    <w:basedOn w:val="a8"/>
    <w:link w:val="23"/>
    <w:uiPriority w:val="99"/>
    <w:unhideWhenUsed/>
    <w:qFormat/>
    <w:rsid w:val="00211A89"/>
    <w:pPr>
      <w:tabs>
        <w:tab w:val="center" w:pos="4153"/>
        <w:tab w:val="right" w:pos="8306"/>
      </w:tabs>
      <w:snapToGrid w:val="0"/>
    </w:pPr>
    <w:rPr>
      <w:sz w:val="18"/>
      <w:szCs w:val="18"/>
    </w:rPr>
  </w:style>
  <w:style w:type="character" w:customStyle="1" w:styleId="23">
    <w:name w:val="页脚 字符2"/>
    <w:basedOn w:val="a9"/>
    <w:link w:val="ad"/>
    <w:uiPriority w:val="99"/>
    <w:qFormat/>
    <w:rsid w:val="00211A89"/>
    <w:rPr>
      <w:rFonts w:asciiTheme="minorEastAsia" w:hAnsiTheme="minorEastAsia" w:cs="Arial Unicode MS"/>
      <w:color w:val="000000"/>
      <w:kern w:val="0"/>
      <w:sz w:val="18"/>
      <w:szCs w:val="18"/>
      <w:lang w:val="zh-CN"/>
    </w:rPr>
  </w:style>
  <w:style w:type="character" w:customStyle="1" w:styleId="12">
    <w:name w:val="标题 1 字符2"/>
    <w:basedOn w:val="a9"/>
    <w:link w:val="10"/>
    <w:uiPriority w:val="9"/>
    <w:qFormat/>
    <w:rsid w:val="00211A89"/>
    <w:rPr>
      <w:rFonts w:asciiTheme="minorEastAsia" w:hAnsiTheme="minorEastAsia" w:cs="Arial Unicode MS"/>
      <w:b/>
      <w:bCs/>
      <w:color w:val="000000"/>
      <w:kern w:val="44"/>
      <w:sz w:val="44"/>
      <w:szCs w:val="44"/>
      <w:lang w:val="zh-CN"/>
    </w:rPr>
  </w:style>
  <w:style w:type="character" w:customStyle="1" w:styleId="20">
    <w:name w:val="标题 2 字符"/>
    <w:basedOn w:val="a9"/>
    <w:link w:val="2"/>
    <w:uiPriority w:val="9"/>
    <w:qFormat/>
    <w:rsid w:val="00211A89"/>
    <w:rPr>
      <w:rFonts w:asciiTheme="majorHAnsi" w:eastAsiaTheme="majorEastAsia" w:hAnsiTheme="majorHAnsi" w:cstheme="majorBidi"/>
      <w:b/>
      <w:bCs/>
      <w:color w:val="000000"/>
      <w:kern w:val="0"/>
      <w:sz w:val="32"/>
      <w:szCs w:val="32"/>
      <w:lang w:val="zh-CN"/>
    </w:rPr>
  </w:style>
  <w:style w:type="character" w:customStyle="1" w:styleId="30">
    <w:name w:val="标题 3 字符"/>
    <w:basedOn w:val="a9"/>
    <w:link w:val="3"/>
    <w:uiPriority w:val="9"/>
    <w:qFormat/>
    <w:rsid w:val="00211A89"/>
    <w:rPr>
      <w:rFonts w:asciiTheme="minorEastAsia" w:hAnsiTheme="minorEastAsia" w:cs="Arial Unicode MS"/>
      <w:b/>
      <w:bCs/>
      <w:color w:val="000000"/>
      <w:kern w:val="0"/>
      <w:sz w:val="32"/>
      <w:szCs w:val="32"/>
      <w:lang w:val="zh-CN"/>
    </w:rPr>
  </w:style>
  <w:style w:type="character" w:styleId="ae">
    <w:name w:val="Hyperlink"/>
    <w:basedOn w:val="a9"/>
    <w:uiPriority w:val="99"/>
    <w:qFormat/>
    <w:rsid w:val="00211A89"/>
    <w:rPr>
      <w:u w:val="single"/>
    </w:rPr>
  </w:style>
  <w:style w:type="table" w:customStyle="1" w:styleId="TableNormal1">
    <w:name w:val="Table Normal1"/>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24">
    <w:name w:val="题目 2"/>
    <w:next w:val="a8"/>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outlineLvl w:val="1"/>
    </w:pPr>
    <w:rPr>
      <w:rFonts w:ascii="Arial Unicode MS" w:eastAsia="Times New Roman" w:hAnsi="Arial Unicode MS" w:cs="Arial Unicode MS"/>
      <w:b/>
      <w:bCs/>
      <w:color w:val="000000"/>
      <w:kern w:val="0"/>
      <w:sz w:val="32"/>
      <w:szCs w:val="32"/>
      <w:lang w:val="zh-CN"/>
    </w:rPr>
  </w:style>
  <w:style w:type="paragraph" w:customStyle="1" w:styleId="11">
    <w:name w:val="表格样式 1"/>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b/>
      <w:bCs/>
      <w:color w:val="000000"/>
      <w:kern w:val="0"/>
      <w:sz w:val="20"/>
      <w:szCs w:val="20"/>
    </w:rPr>
  </w:style>
  <w:style w:type="paragraph" w:customStyle="1" w:styleId="25">
    <w:name w:val="表格样式 2"/>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0"/>
      <w:szCs w:val="20"/>
    </w:rPr>
  </w:style>
  <w:style w:type="paragraph" w:customStyle="1" w:styleId="af">
    <w:name w:val="默认"/>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2"/>
    </w:rPr>
  </w:style>
  <w:style w:type="paragraph" w:customStyle="1" w:styleId="13">
    <w:name w:val="正文1"/>
    <w:qFormat/>
    <w:rsid w:val="00211A89"/>
    <w:pPr>
      <w:widowControl w:val="0"/>
      <w:spacing w:line="360" w:lineRule="auto"/>
      <w:ind w:firstLine="471"/>
      <w:jc w:val="both"/>
    </w:pPr>
    <w:rPr>
      <w:rFonts w:ascii="Times New Roman" w:eastAsia="Times New Roman" w:hAnsi="Times New Roman" w:cs="Times New Roman"/>
      <w:color w:val="000000"/>
      <w:szCs w:val="20"/>
    </w:rPr>
  </w:style>
  <w:style w:type="paragraph" w:customStyle="1" w:styleId="110">
    <w:name w:val="标题 11"/>
    <w:next w:val="13"/>
    <w:qFormat/>
    <w:rsid w:val="00211A89"/>
    <w:pPr>
      <w:keepNext/>
      <w:keepLines/>
      <w:widowControl w:val="0"/>
      <w:spacing w:line="360" w:lineRule="auto"/>
      <w:outlineLvl w:val="0"/>
    </w:pPr>
    <w:rPr>
      <w:rFonts w:ascii="黑体" w:eastAsia="Times New Roman" w:hAnsi="黑体" w:cs="Times New Roman"/>
      <w:color w:val="000000"/>
      <w:kern w:val="44"/>
      <w:sz w:val="28"/>
      <w:szCs w:val="20"/>
    </w:rPr>
  </w:style>
  <w:style w:type="paragraph" w:customStyle="1" w:styleId="af0">
    <w:name w:val="表格正文"/>
    <w:link w:val="Char"/>
    <w:qFormat/>
    <w:rsid w:val="00211A89"/>
    <w:pPr>
      <w:jc w:val="center"/>
    </w:pPr>
    <w:rPr>
      <w:rFonts w:ascii="Times New Roman" w:hAnsi="Times New Roman" w:cs="Arial Unicode MS"/>
      <w:color w:val="000000"/>
      <w:kern w:val="0"/>
      <w:sz w:val="18"/>
      <w:szCs w:val="21"/>
      <w:lang w:val="zh-CN"/>
    </w:rPr>
  </w:style>
  <w:style w:type="numbering" w:customStyle="1" w:styleId="List1">
    <w:name w:val="List 1"/>
    <w:rsid w:val="00211A89"/>
    <w:pPr>
      <w:numPr>
        <w:numId w:val="17"/>
      </w:numPr>
    </w:pPr>
  </w:style>
  <w:style w:type="numbering" w:customStyle="1" w:styleId="21">
    <w:name w:val="列表 21"/>
    <w:rsid w:val="00211A89"/>
    <w:pPr>
      <w:numPr>
        <w:numId w:val="8"/>
      </w:numPr>
    </w:pPr>
  </w:style>
  <w:style w:type="numbering" w:customStyle="1" w:styleId="a6">
    <w:name w:val="空节章条"/>
    <w:uiPriority w:val="99"/>
    <w:rsid w:val="00211A89"/>
    <w:pPr>
      <w:numPr>
        <w:numId w:val="7"/>
      </w:numPr>
    </w:pPr>
  </w:style>
  <w:style w:type="numbering" w:customStyle="1" w:styleId="List11">
    <w:name w:val="List 11"/>
    <w:rsid w:val="00211A89"/>
    <w:pPr>
      <w:numPr>
        <w:numId w:val="19"/>
      </w:numPr>
    </w:pPr>
  </w:style>
  <w:style w:type="numbering" w:customStyle="1" w:styleId="List12">
    <w:name w:val="List 12"/>
    <w:rsid w:val="00211A89"/>
    <w:pPr>
      <w:numPr>
        <w:numId w:val="20"/>
      </w:numPr>
    </w:pPr>
  </w:style>
  <w:style w:type="numbering" w:customStyle="1" w:styleId="a2">
    <w:name w:val="项目符号"/>
    <w:rsid w:val="00211A89"/>
    <w:pPr>
      <w:numPr>
        <w:numId w:val="14"/>
      </w:numPr>
    </w:pPr>
  </w:style>
  <w:style w:type="numbering" w:customStyle="1" w:styleId="List10">
    <w:name w:val="List 10"/>
    <w:rsid w:val="00211A89"/>
    <w:pPr>
      <w:numPr>
        <w:numId w:val="18"/>
      </w:numPr>
    </w:pPr>
  </w:style>
  <w:style w:type="numbering" w:customStyle="1" w:styleId="List7">
    <w:name w:val="List 7"/>
    <w:rsid w:val="00211A89"/>
    <w:pPr>
      <w:numPr>
        <w:numId w:val="22"/>
      </w:numPr>
    </w:pPr>
  </w:style>
  <w:style w:type="numbering" w:customStyle="1" w:styleId="31">
    <w:name w:val="列表 31"/>
    <w:rsid w:val="00211A89"/>
    <w:pPr>
      <w:numPr>
        <w:numId w:val="9"/>
      </w:numPr>
    </w:pPr>
  </w:style>
  <w:style w:type="numbering" w:customStyle="1" w:styleId="51">
    <w:name w:val="列表 51"/>
    <w:rsid w:val="00211A89"/>
    <w:pPr>
      <w:numPr>
        <w:numId w:val="11"/>
      </w:numPr>
    </w:pPr>
  </w:style>
  <w:style w:type="numbering" w:customStyle="1" w:styleId="List6">
    <w:name w:val="List 6"/>
    <w:rsid w:val="00211A89"/>
    <w:pPr>
      <w:numPr>
        <w:numId w:val="21"/>
      </w:numPr>
    </w:pPr>
  </w:style>
  <w:style w:type="numbering" w:customStyle="1" w:styleId="41">
    <w:name w:val="列表 41"/>
    <w:rsid w:val="00211A89"/>
    <w:pPr>
      <w:numPr>
        <w:numId w:val="10"/>
      </w:numPr>
    </w:pPr>
  </w:style>
  <w:style w:type="numbering" w:customStyle="1" w:styleId="List8">
    <w:name w:val="List 8"/>
    <w:rsid w:val="00211A89"/>
    <w:pPr>
      <w:numPr>
        <w:numId w:val="23"/>
      </w:numPr>
    </w:pPr>
  </w:style>
  <w:style w:type="numbering" w:customStyle="1" w:styleId="List9">
    <w:name w:val="List 9"/>
    <w:rsid w:val="00211A89"/>
    <w:pPr>
      <w:numPr>
        <w:numId w:val="24"/>
      </w:numPr>
    </w:pPr>
  </w:style>
  <w:style w:type="paragraph" w:styleId="TOC1">
    <w:name w:val="toc 1"/>
    <w:basedOn w:val="a8"/>
    <w:next w:val="a8"/>
    <w:autoRedefine/>
    <w:uiPriority w:val="39"/>
    <w:unhideWhenUsed/>
    <w:qFormat/>
    <w:rsid w:val="00211A89"/>
    <w:pPr>
      <w:ind w:firstLine="447"/>
    </w:pPr>
  </w:style>
  <w:style w:type="paragraph" w:styleId="TOC2">
    <w:name w:val="toc 2"/>
    <w:basedOn w:val="a8"/>
    <w:next w:val="a8"/>
    <w:autoRedefine/>
    <w:uiPriority w:val="39"/>
    <w:unhideWhenUsed/>
    <w:qFormat/>
    <w:rsid w:val="00211A89"/>
    <w:pPr>
      <w:ind w:leftChars="200" w:left="420"/>
    </w:pPr>
  </w:style>
  <w:style w:type="paragraph" w:styleId="TOC3">
    <w:name w:val="toc 3"/>
    <w:basedOn w:val="a8"/>
    <w:next w:val="a8"/>
    <w:autoRedefine/>
    <w:uiPriority w:val="39"/>
    <w:unhideWhenUsed/>
    <w:qFormat/>
    <w:rsid w:val="00211A89"/>
    <w:pPr>
      <w:ind w:leftChars="400" w:left="840"/>
    </w:pPr>
  </w:style>
  <w:style w:type="paragraph" w:styleId="TOC4">
    <w:name w:val="toc 4"/>
    <w:basedOn w:val="a8"/>
    <w:next w:val="a8"/>
    <w:autoRedefine/>
    <w:uiPriority w:val="39"/>
    <w:unhideWhenUsed/>
    <w:qFormat/>
    <w:rsid w:val="00211A89"/>
    <w:pPr>
      <w:ind w:leftChars="600" w:left="1260"/>
    </w:pPr>
  </w:style>
  <w:style w:type="paragraph" w:styleId="TOC5">
    <w:name w:val="toc 5"/>
    <w:basedOn w:val="a8"/>
    <w:next w:val="a8"/>
    <w:autoRedefine/>
    <w:uiPriority w:val="39"/>
    <w:unhideWhenUsed/>
    <w:qFormat/>
    <w:rsid w:val="00211A89"/>
    <w:pPr>
      <w:ind w:leftChars="800" w:left="1680"/>
    </w:pPr>
  </w:style>
  <w:style w:type="paragraph" w:styleId="TOC6">
    <w:name w:val="toc 6"/>
    <w:basedOn w:val="a8"/>
    <w:next w:val="a8"/>
    <w:autoRedefine/>
    <w:uiPriority w:val="39"/>
    <w:unhideWhenUsed/>
    <w:qFormat/>
    <w:rsid w:val="00211A89"/>
    <w:pPr>
      <w:ind w:leftChars="1000" w:left="2100"/>
    </w:pPr>
  </w:style>
  <w:style w:type="paragraph" w:styleId="TOC7">
    <w:name w:val="toc 7"/>
    <w:basedOn w:val="a8"/>
    <w:next w:val="a8"/>
    <w:autoRedefine/>
    <w:uiPriority w:val="39"/>
    <w:unhideWhenUsed/>
    <w:qFormat/>
    <w:rsid w:val="00211A89"/>
    <w:pPr>
      <w:ind w:leftChars="1200" w:left="2520"/>
    </w:pPr>
  </w:style>
  <w:style w:type="paragraph" w:styleId="TOC8">
    <w:name w:val="toc 8"/>
    <w:basedOn w:val="a8"/>
    <w:next w:val="a8"/>
    <w:autoRedefine/>
    <w:uiPriority w:val="39"/>
    <w:unhideWhenUsed/>
    <w:qFormat/>
    <w:rsid w:val="00211A89"/>
    <w:pPr>
      <w:ind w:leftChars="1400" w:left="2940"/>
    </w:pPr>
  </w:style>
  <w:style w:type="paragraph" w:styleId="TOC9">
    <w:name w:val="toc 9"/>
    <w:basedOn w:val="a8"/>
    <w:next w:val="a8"/>
    <w:autoRedefine/>
    <w:uiPriority w:val="39"/>
    <w:unhideWhenUsed/>
    <w:qFormat/>
    <w:rsid w:val="00211A89"/>
    <w:pPr>
      <w:ind w:leftChars="1600" w:left="3360"/>
    </w:pPr>
  </w:style>
  <w:style w:type="table" w:styleId="af1">
    <w:name w:val="Table Grid"/>
    <w:basedOn w:val="aa"/>
    <w:uiPriority w:val="59"/>
    <w:qFormat/>
    <w:rsid w:val="00211A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节"/>
    <w:next w:val="3-"/>
    <w:qFormat/>
    <w:rsid w:val="00211A89"/>
    <w:pPr>
      <w:numPr>
        <w:ilvl w:val="1"/>
        <w:numId w:val="3"/>
      </w:numPr>
      <w:spacing w:before="120" w:after="120"/>
      <w:jc w:val="center"/>
      <w:outlineLvl w:val="1"/>
    </w:pPr>
    <w:rPr>
      <w:rFonts w:ascii="黑体" w:eastAsia="黑体" w:hAnsi="黑体" w:cs="Arial Unicode MS"/>
      <w:color w:val="000000"/>
      <w:kern w:val="0"/>
      <w:szCs w:val="28"/>
      <w:lang w:val="zh-CN"/>
    </w:rPr>
  </w:style>
  <w:style w:type="paragraph" w:customStyle="1" w:styleId="1-">
    <w:name w:val="1-章"/>
    <w:next w:val="3-"/>
    <w:qFormat/>
    <w:rsid w:val="00AD0C38"/>
    <w:pPr>
      <w:numPr>
        <w:numId w:val="3"/>
      </w:numPr>
      <w:spacing w:beforeLines="50" w:before="120" w:afterLines="150" w:after="360"/>
      <w:ind w:left="0" w:firstLine="0"/>
      <w:jc w:val="center"/>
      <w:outlineLvl w:val="0"/>
    </w:pPr>
    <w:rPr>
      <w:rFonts w:ascii="黑体" w:eastAsia="宋体" w:hAnsi="黑体" w:cs="Times New Roman"/>
      <w:color w:val="000000"/>
      <w:kern w:val="0"/>
      <w:sz w:val="28"/>
      <w:szCs w:val="28"/>
      <w:lang w:val="zh-CN"/>
    </w:rPr>
  </w:style>
  <w:style w:type="paragraph" w:customStyle="1" w:styleId="3-">
    <w:name w:val="3-条"/>
    <w:link w:val="3-0"/>
    <w:qFormat/>
    <w:rsid w:val="00211A89"/>
    <w:pPr>
      <w:numPr>
        <w:ilvl w:val="2"/>
        <w:numId w:val="3"/>
      </w:numPr>
      <w:spacing w:line="360" w:lineRule="auto"/>
      <w:outlineLvl w:val="2"/>
    </w:pPr>
    <w:rPr>
      <w:rFonts w:ascii="宋体" w:eastAsia="宋体" w:hAnsi="宋体" w:cs="Times New Roman"/>
      <w:color w:val="000000" w:themeColor="text1"/>
      <w:kern w:val="0"/>
    </w:rPr>
  </w:style>
  <w:style w:type="paragraph" w:styleId="af2">
    <w:name w:val="No Spacing"/>
    <w:uiPriority w:val="1"/>
    <w:qFormat/>
    <w:rsid w:val="00211A89"/>
    <w:pPr>
      <w:ind w:left="240" w:right="240" w:firstLineChars="213" w:firstLine="469"/>
    </w:pPr>
    <w:rPr>
      <w:rFonts w:asciiTheme="minorEastAsia" w:hAnsiTheme="minorEastAsia" w:cs="Arial Unicode MS"/>
      <w:color w:val="000000"/>
      <w:kern w:val="0"/>
      <w:sz w:val="22"/>
      <w:lang w:val="zh-CN"/>
    </w:rPr>
  </w:style>
  <w:style w:type="table" w:styleId="af3">
    <w:name w:val="Light Shading"/>
    <w:basedOn w:val="aa"/>
    <w:uiPriority w:val="60"/>
    <w:qFormat/>
    <w:rsid w:val="00211A89"/>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条文说明"/>
    <w:basedOn w:val="a8"/>
    <w:next w:val="af4"/>
    <w:qFormat/>
    <w:rsid w:val="00211A89"/>
    <w:pPr>
      <w:numPr>
        <w:ilvl w:val="1"/>
        <w:numId w:val="12"/>
      </w:numPr>
    </w:pPr>
    <w:rPr>
      <w:i/>
      <w:color w:val="5B9BD5" w:themeColor="accent1"/>
      <w:sz w:val="20"/>
      <w:szCs w:val="20"/>
    </w:rPr>
  </w:style>
  <w:style w:type="paragraph" w:styleId="af5">
    <w:name w:val="Balloon Text"/>
    <w:basedOn w:val="a8"/>
    <w:link w:val="af6"/>
    <w:uiPriority w:val="99"/>
    <w:unhideWhenUsed/>
    <w:rsid w:val="00211A89"/>
    <w:pPr>
      <w:spacing w:line="240" w:lineRule="auto"/>
    </w:pPr>
    <w:rPr>
      <w:rFonts w:ascii="Heiti SC Light" w:eastAsia="Heiti SC Light"/>
      <w:sz w:val="18"/>
      <w:szCs w:val="18"/>
    </w:rPr>
  </w:style>
  <w:style w:type="character" w:customStyle="1" w:styleId="af6">
    <w:name w:val="批注框文本 字符"/>
    <w:basedOn w:val="a9"/>
    <w:link w:val="af5"/>
    <w:uiPriority w:val="99"/>
    <w:rsid w:val="00211A89"/>
    <w:rPr>
      <w:rFonts w:ascii="Heiti SC Light" w:eastAsia="Heiti SC Light" w:hAnsiTheme="minorEastAsia" w:cs="Arial Unicode MS"/>
      <w:color w:val="000000"/>
      <w:kern w:val="0"/>
      <w:sz w:val="18"/>
      <w:szCs w:val="18"/>
      <w:lang w:val="zh-CN"/>
    </w:rPr>
  </w:style>
  <w:style w:type="table" w:styleId="-5">
    <w:name w:val="Light Grid Accent 5"/>
    <w:basedOn w:val="aa"/>
    <w:uiPriority w:val="62"/>
    <w:rsid w:val="00211A89"/>
    <w:rPr>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4">
    <w:name w:val="Medium Shading 1"/>
    <w:basedOn w:val="aa"/>
    <w:uiPriority w:val="63"/>
    <w:rsid w:val="00211A89"/>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Accent 3"/>
    <w:basedOn w:val="aa"/>
    <w:uiPriority w:val="62"/>
    <w:rsid w:val="00211A89"/>
    <w:rPr>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af7">
    <w:name w:val="annotation reference"/>
    <w:basedOn w:val="a9"/>
    <w:uiPriority w:val="99"/>
    <w:unhideWhenUsed/>
    <w:rsid w:val="00211A89"/>
    <w:rPr>
      <w:sz w:val="21"/>
      <w:szCs w:val="21"/>
    </w:rPr>
  </w:style>
  <w:style w:type="paragraph" w:styleId="af8">
    <w:name w:val="annotation text"/>
    <w:basedOn w:val="a8"/>
    <w:link w:val="af9"/>
    <w:uiPriority w:val="99"/>
    <w:unhideWhenUsed/>
    <w:rsid w:val="00211A89"/>
  </w:style>
  <w:style w:type="character" w:customStyle="1" w:styleId="af9">
    <w:name w:val="批注文字 字符"/>
    <w:basedOn w:val="a9"/>
    <w:link w:val="af8"/>
    <w:uiPriority w:val="99"/>
    <w:rsid w:val="00211A89"/>
    <w:rPr>
      <w:rFonts w:asciiTheme="minorEastAsia" w:hAnsiTheme="minorEastAsia" w:cs="Arial Unicode MS"/>
      <w:color w:val="000000"/>
      <w:kern w:val="0"/>
      <w:lang w:val="zh-CN"/>
    </w:rPr>
  </w:style>
  <w:style w:type="paragraph" w:styleId="afa">
    <w:name w:val="annotation subject"/>
    <w:basedOn w:val="af8"/>
    <w:next w:val="af8"/>
    <w:link w:val="afb"/>
    <w:uiPriority w:val="99"/>
    <w:unhideWhenUsed/>
    <w:rsid w:val="00211A89"/>
    <w:rPr>
      <w:b/>
      <w:bCs/>
    </w:rPr>
  </w:style>
  <w:style w:type="character" w:customStyle="1" w:styleId="afb">
    <w:name w:val="批注主题 字符"/>
    <w:basedOn w:val="af9"/>
    <w:link w:val="afa"/>
    <w:uiPriority w:val="99"/>
    <w:rsid w:val="00211A89"/>
    <w:rPr>
      <w:rFonts w:asciiTheme="minorEastAsia" w:hAnsiTheme="minorEastAsia" w:cs="Arial Unicode MS"/>
      <w:b/>
      <w:bCs/>
      <w:color w:val="000000"/>
      <w:kern w:val="0"/>
      <w:lang w:val="zh-CN"/>
    </w:rPr>
  </w:style>
  <w:style w:type="paragraph" w:styleId="afc">
    <w:name w:val="List Paragraph"/>
    <w:basedOn w:val="a8"/>
    <w:uiPriority w:val="34"/>
    <w:qFormat/>
    <w:rsid w:val="00211A89"/>
    <w:pPr>
      <w:ind w:firstLineChars="200" w:firstLine="420"/>
    </w:pPr>
  </w:style>
  <w:style w:type="character" w:styleId="afd">
    <w:name w:val="FollowedHyperlink"/>
    <w:basedOn w:val="a9"/>
    <w:uiPriority w:val="99"/>
    <w:unhideWhenUsed/>
    <w:rsid w:val="00211A89"/>
    <w:rPr>
      <w:color w:val="800080"/>
      <w:u w:val="single"/>
    </w:rPr>
  </w:style>
  <w:style w:type="paragraph" w:customStyle="1" w:styleId="font5">
    <w:name w:val="font5"/>
    <w:basedOn w:val="a8"/>
    <w:rsid w:val="00211A89"/>
    <w:pPr>
      <w:spacing w:before="100" w:beforeAutospacing="1" w:after="100" w:afterAutospacing="1" w:line="240" w:lineRule="auto"/>
      <w:ind w:firstLine="0"/>
    </w:pPr>
    <w:rPr>
      <w:rFonts w:ascii="宋体" w:eastAsia="宋体" w:hAnsi="宋体" w:cstheme="minorBidi"/>
      <w:color w:val="auto"/>
      <w:sz w:val="18"/>
      <w:szCs w:val="18"/>
      <w:lang w:val="en-US"/>
    </w:rPr>
  </w:style>
  <w:style w:type="paragraph" w:customStyle="1" w:styleId="font6">
    <w:name w:val="font6"/>
    <w:basedOn w:val="a8"/>
    <w:rsid w:val="00211A89"/>
    <w:pPr>
      <w:spacing w:before="100" w:beforeAutospacing="1" w:after="100" w:afterAutospacing="1" w:line="240" w:lineRule="auto"/>
      <w:ind w:firstLine="0"/>
    </w:pPr>
    <w:rPr>
      <w:rFonts w:ascii="宋体" w:eastAsia="宋体" w:hAnsi="宋体" w:cstheme="minorBidi"/>
      <w:color w:val="auto"/>
      <w:sz w:val="18"/>
      <w:szCs w:val="18"/>
      <w:lang w:val="en-US"/>
    </w:rPr>
  </w:style>
  <w:style w:type="paragraph" w:customStyle="1" w:styleId="font7">
    <w:name w:val="font7"/>
    <w:basedOn w:val="a8"/>
    <w:rsid w:val="00211A89"/>
    <w:pPr>
      <w:spacing w:before="100" w:beforeAutospacing="1" w:after="100" w:afterAutospacing="1" w:line="240" w:lineRule="auto"/>
      <w:ind w:firstLine="0"/>
    </w:pPr>
    <w:rPr>
      <w:rFonts w:ascii="宋体" w:eastAsia="宋体" w:hAnsi="宋体" w:cstheme="minorBidi"/>
      <w:b/>
      <w:bCs/>
      <w:color w:val="90713A"/>
      <w:sz w:val="18"/>
      <w:szCs w:val="18"/>
      <w:lang w:val="en-US"/>
    </w:rPr>
  </w:style>
  <w:style w:type="paragraph" w:customStyle="1" w:styleId="xl202">
    <w:name w:val="xl202"/>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宋体" w:eastAsia="宋体" w:hAnsi="宋体" w:cstheme="minorBidi"/>
      <w:b/>
      <w:bCs/>
      <w:color w:val="auto"/>
      <w:sz w:val="20"/>
      <w:szCs w:val="20"/>
      <w:lang w:val="en-US"/>
    </w:rPr>
  </w:style>
  <w:style w:type="paragraph" w:customStyle="1" w:styleId="xl203">
    <w:name w:val="xl203"/>
    <w:basedOn w:val="a8"/>
    <w:rsid w:val="00211A89"/>
    <w:pPr>
      <w:shd w:val="clear" w:color="000000" w:fill="FFFFFF"/>
      <w:spacing w:before="100" w:beforeAutospacing="1" w:after="100" w:afterAutospacing="1" w:line="240" w:lineRule="auto"/>
      <w:ind w:firstLine="0"/>
      <w:textAlignment w:val="center"/>
    </w:pPr>
    <w:rPr>
      <w:rFonts w:ascii="Times" w:hAnsi="Times" w:cstheme="minorBidi"/>
      <w:color w:val="auto"/>
      <w:sz w:val="20"/>
      <w:szCs w:val="20"/>
      <w:lang w:val="en-US"/>
    </w:rPr>
  </w:style>
  <w:style w:type="paragraph" w:customStyle="1" w:styleId="xl204">
    <w:name w:val="xl204"/>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5">
    <w:name w:val="xl205"/>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6">
    <w:name w:val="xl206"/>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7">
    <w:name w:val="xl207"/>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xl208">
    <w:name w:val="xl208"/>
    <w:basedOn w:val="a8"/>
    <w:rsid w:val="00211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rFonts w:ascii="宋体" w:eastAsia="宋体" w:hAnsi="宋体" w:cstheme="minorBidi"/>
      <w:b/>
      <w:bCs/>
      <w:color w:val="auto"/>
      <w:sz w:val="18"/>
      <w:szCs w:val="18"/>
      <w:lang w:val="en-US"/>
    </w:rPr>
  </w:style>
  <w:style w:type="paragraph" w:customStyle="1" w:styleId="6-">
    <w:name w:val="6-引用标准标题"/>
    <w:basedOn w:val="1-"/>
    <w:qFormat/>
    <w:rsid w:val="00211A89"/>
    <w:pPr>
      <w:numPr>
        <w:numId w:val="0"/>
      </w:numPr>
    </w:pPr>
  </w:style>
  <w:style w:type="paragraph" w:customStyle="1" w:styleId="32">
    <w:name w:val="样式3"/>
    <w:basedOn w:val="3-"/>
    <w:qFormat/>
    <w:rsid w:val="00211A89"/>
    <w:pPr>
      <w:numPr>
        <w:ilvl w:val="0"/>
        <w:numId w:val="0"/>
      </w:numPr>
      <w:ind w:left="426" w:firstLineChars="202" w:firstLine="424"/>
    </w:pPr>
  </w:style>
  <w:style w:type="character" w:customStyle="1" w:styleId="3-0">
    <w:name w:val="3-条 字符"/>
    <w:basedOn w:val="a9"/>
    <w:link w:val="3-"/>
    <w:qFormat/>
    <w:rsid w:val="00211A89"/>
    <w:rPr>
      <w:rFonts w:ascii="宋体" w:eastAsia="宋体" w:hAnsi="宋体" w:cs="Times New Roman"/>
      <w:color w:val="000000" w:themeColor="text1"/>
      <w:kern w:val="0"/>
    </w:rPr>
  </w:style>
  <w:style w:type="paragraph" w:styleId="afe">
    <w:name w:val="caption"/>
    <w:basedOn w:val="a8"/>
    <w:next w:val="a8"/>
    <w:uiPriority w:val="35"/>
    <w:unhideWhenUsed/>
    <w:qFormat/>
    <w:rsid w:val="00211A89"/>
    <w:rPr>
      <w:rFonts w:asciiTheme="majorHAnsi" w:eastAsia="黑体" w:hAnsiTheme="majorHAnsi" w:cstheme="majorBidi"/>
      <w:sz w:val="20"/>
      <w:szCs w:val="20"/>
    </w:rPr>
  </w:style>
  <w:style w:type="paragraph" w:customStyle="1" w:styleId="aff">
    <w:name w:val="表格"/>
    <w:basedOn w:val="a8"/>
    <w:next w:val="a8"/>
    <w:link w:val="Char0"/>
    <w:rsid w:val="00211A89"/>
    <w:pPr>
      <w:ind w:firstLine="0"/>
    </w:pPr>
    <w:rPr>
      <w:rFonts w:eastAsia="宋体"/>
      <w:szCs w:val="24"/>
    </w:rPr>
  </w:style>
  <w:style w:type="paragraph" w:customStyle="1" w:styleId="aff0">
    <w:name w:val="条文说明表格"/>
    <w:next w:val="a8"/>
    <w:link w:val="Char1"/>
    <w:qFormat/>
    <w:rsid w:val="00211A89"/>
    <w:rPr>
      <w:rFonts w:asciiTheme="minorEastAsia" w:hAnsiTheme="minorEastAsia" w:cs="Arial Unicode MS"/>
      <w:i/>
      <w:color w:val="000000"/>
      <w:kern w:val="0"/>
      <w:sz w:val="18"/>
      <w:szCs w:val="21"/>
      <w:lang w:val="zh-CN"/>
    </w:rPr>
  </w:style>
  <w:style w:type="character" w:customStyle="1" w:styleId="Char0">
    <w:name w:val="表格 Char"/>
    <w:basedOn w:val="3-0"/>
    <w:link w:val="aff"/>
    <w:rsid w:val="00211A89"/>
    <w:rPr>
      <w:rFonts w:asciiTheme="minorEastAsia" w:eastAsia="宋体" w:hAnsiTheme="minorEastAsia" w:cs="Arial Unicode MS"/>
      <w:color w:val="000000"/>
      <w:kern w:val="0"/>
      <w:szCs w:val="24"/>
      <w:lang w:val="zh-CN"/>
    </w:rPr>
  </w:style>
  <w:style w:type="character" w:customStyle="1" w:styleId="Char">
    <w:name w:val="表格正文 Char"/>
    <w:basedOn w:val="a9"/>
    <w:link w:val="af0"/>
    <w:qFormat/>
    <w:rsid w:val="00211A89"/>
    <w:rPr>
      <w:rFonts w:ascii="Times New Roman" w:hAnsi="Times New Roman" w:cs="Arial Unicode MS"/>
      <w:color w:val="000000"/>
      <w:kern w:val="0"/>
      <w:sz w:val="18"/>
      <w:szCs w:val="21"/>
      <w:lang w:val="zh-CN"/>
    </w:rPr>
  </w:style>
  <w:style w:type="character" w:customStyle="1" w:styleId="Char1">
    <w:name w:val="条文说明表格 Char"/>
    <w:basedOn w:val="Char"/>
    <w:link w:val="aff0"/>
    <w:rsid w:val="00211A89"/>
    <w:rPr>
      <w:rFonts w:asciiTheme="minorEastAsia" w:hAnsiTheme="minorEastAsia" w:cs="Arial Unicode MS"/>
      <w:i/>
      <w:color w:val="000000"/>
      <w:kern w:val="0"/>
      <w:sz w:val="18"/>
      <w:szCs w:val="21"/>
      <w:lang w:val="zh-CN"/>
    </w:rPr>
  </w:style>
  <w:style w:type="character" w:customStyle="1" w:styleId="def2">
    <w:name w:val="def2"/>
    <w:basedOn w:val="a9"/>
    <w:rsid w:val="00211A89"/>
    <w:rPr>
      <w:color w:val="333333"/>
      <w:sz w:val="21"/>
      <w:szCs w:val="21"/>
    </w:rPr>
  </w:style>
  <w:style w:type="paragraph" w:styleId="aff1">
    <w:name w:val="Revision"/>
    <w:hidden/>
    <w:uiPriority w:val="99"/>
    <w:semiHidden/>
    <w:rsid w:val="0080103D"/>
    <w:rPr>
      <w:rFonts w:asciiTheme="minorEastAsia" w:hAnsiTheme="minorEastAsia" w:cs="Arial Unicode MS"/>
      <w:color w:val="000000"/>
      <w:kern w:val="0"/>
      <w:lang w:val="zh-CN"/>
    </w:rPr>
  </w:style>
  <w:style w:type="paragraph" w:styleId="aff2">
    <w:name w:val="Document Map"/>
    <w:basedOn w:val="a8"/>
    <w:link w:val="aff3"/>
    <w:uiPriority w:val="99"/>
    <w:unhideWhenUsed/>
    <w:rsid w:val="00211A89"/>
    <w:rPr>
      <w:rFonts w:ascii="Helvetica" w:hAnsi="Helvetica"/>
      <w:sz w:val="24"/>
      <w:szCs w:val="24"/>
    </w:rPr>
  </w:style>
  <w:style w:type="character" w:customStyle="1" w:styleId="aff3">
    <w:name w:val="文档结构图 字符"/>
    <w:basedOn w:val="a9"/>
    <w:link w:val="aff2"/>
    <w:uiPriority w:val="99"/>
    <w:rsid w:val="00211A89"/>
    <w:rPr>
      <w:rFonts w:ascii="Helvetica" w:hAnsi="Helvetica" w:cs="Arial Unicode MS"/>
      <w:color w:val="000000"/>
      <w:kern w:val="0"/>
      <w:sz w:val="24"/>
      <w:szCs w:val="24"/>
      <w:lang w:val="zh-CN"/>
    </w:rPr>
  </w:style>
  <w:style w:type="paragraph" w:customStyle="1" w:styleId="-">
    <w:name w:val="表格正文-带符号"/>
    <w:basedOn w:val="af0"/>
    <w:link w:val="-Char"/>
    <w:qFormat/>
    <w:rsid w:val="00211A89"/>
    <w:pPr>
      <w:numPr>
        <w:numId w:val="15"/>
      </w:numPr>
    </w:pPr>
  </w:style>
  <w:style w:type="paragraph" w:customStyle="1" w:styleId="15">
    <w:name w:val="样式1"/>
    <w:basedOn w:val="-"/>
    <w:link w:val="1Char"/>
    <w:rsid w:val="00211A89"/>
  </w:style>
  <w:style w:type="character" w:customStyle="1" w:styleId="-Char">
    <w:name w:val="表格正文-带符号 Char"/>
    <w:basedOn w:val="Char"/>
    <w:link w:val="-"/>
    <w:rsid w:val="00211A89"/>
    <w:rPr>
      <w:rFonts w:ascii="Times New Roman" w:hAnsi="Times New Roman" w:cs="Arial Unicode MS"/>
      <w:color w:val="000000"/>
      <w:kern w:val="0"/>
      <w:sz w:val="18"/>
      <w:szCs w:val="21"/>
      <w:lang w:val="zh-CN"/>
    </w:rPr>
  </w:style>
  <w:style w:type="character" w:customStyle="1" w:styleId="1Char">
    <w:name w:val="样式1 Char"/>
    <w:basedOn w:val="-Char"/>
    <w:link w:val="15"/>
    <w:rsid w:val="00211A89"/>
    <w:rPr>
      <w:rFonts w:ascii="Times New Roman" w:hAnsi="Times New Roman" w:cs="Arial Unicode MS"/>
      <w:color w:val="000000"/>
      <w:kern w:val="0"/>
      <w:sz w:val="18"/>
      <w:szCs w:val="21"/>
      <w:lang w:val="zh-CN"/>
    </w:rPr>
  </w:style>
  <w:style w:type="numbering" w:customStyle="1" w:styleId="211">
    <w:name w:val="列表 211"/>
    <w:rsid w:val="00211A89"/>
  </w:style>
  <w:style w:type="numbering" w:customStyle="1" w:styleId="212">
    <w:name w:val="列表 212"/>
    <w:rsid w:val="00211A89"/>
  </w:style>
  <w:style w:type="table" w:customStyle="1" w:styleId="16">
    <w:name w:val="网格型1"/>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a"/>
    <w:next w:val="af1"/>
    <w:qFormat/>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3">
    <w:name w:val="List 13"/>
    <w:rsid w:val="00211A89"/>
  </w:style>
  <w:style w:type="table" w:customStyle="1" w:styleId="18">
    <w:name w:val="网格型18"/>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9"/>
    <w:uiPriority w:val="99"/>
    <w:unhideWhenUsed/>
    <w:rsid w:val="00211A89"/>
  </w:style>
  <w:style w:type="paragraph" w:customStyle="1" w:styleId="4-">
    <w:name w:val="4-款"/>
    <w:link w:val="4-0"/>
    <w:qFormat/>
    <w:rsid w:val="00211A89"/>
    <w:pPr>
      <w:numPr>
        <w:ilvl w:val="3"/>
        <w:numId w:val="3"/>
      </w:numPr>
      <w:spacing w:line="360" w:lineRule="auto"/>
      <w:outlineLvl w:val="3"/>
    </w:pPr>
    <w:rPr>
      <w:rFonts w:ascii="宋体" w:eastAsia="宋体" w:hAnsi="宋体" w:cs="Times New Roman"/>
      <w:color w:val="000000" w:themeColor="text1"/>
      <w:kern w:val="0"/>
    </w:rPr>
  </w:style>
  <w:style w:type="paragraph" w:styleId="aff5">
    <w:name w:val="toa heading"/>
    <w:basedOn w:val="a8"/>
    <w:next w:val="a8"/>
    <w:uiPriority w:val="99"/>
    <w:unhideWhenUsed/>
    <w:rsid w:val="00211A89"/>
    <w:pPr>
      <w:spacing w:before="120"/>
    </w:pPr>
    <w:rPr>
      <w:rFonts w:asciiTheme="majorHAnsi" w:eastAsia="宋体" w:hAnsiTheme="majorHAnsi" w:cstheme="majorBidi"/>
      <w:sz w:val="24"/>
      <w:szCs w:val="24"/>
    </w:rPr>
  </w:style>
  <w:style w:type="paragraph" w:styleId="TOC">
    <w:name w:val="TOC Heading"/>
    <w:basedOn w:val="10"/>
    <w:next w:val="a8"/>
    <w:uiPriority w:val="39"/>
    <w:unhideWhenUsed/>
    <w:qFormat/>
    <w:rsid w:val="00211A89"/>
    <w:pPr>
      <w:spacing w:before="240" w:after="0" w:line="259" w:lineRule="auto"/>
      <w:ind w:firstLine="0"/>
      <w:outlineLvl w:val="9"/>
    </w:pPr>
    <w:rPr>
      <w:rFonts w:asciiTheme="majorHAnsi" w:eastAsiaTheme="majorEastAsia" w:hAnsiTheme="majorHAnsi" w:cstheme="majorBidi"/>
      <w:b w:val="0"/>
      <w:bCs w:val="0"/>
      <w:color w:val="2E74B5" w:themeColor="accent1" w:themeShade="BF"/>
      <w:kern w:val="0"/>
      <w:sz w:val="32"/>
      <w:szCs w:val="32"/>
      <w:lang w:val="en-US"/>
    </w:rPr>
  </w:style>
  <w:style w:type="character" w:customStyle="1" w:styleId="4-0">
    <w:name w:val="4-款 字符"/>
    <w:basedOn w:val="3-0"/>
    <w:link w:val="4-"/>
    <w:qFormat/>
    <w:rsid w:val="00211A89"/>
    <w:rPr>
      <w:rFonts w:ascii="宋体" w:eastAsia="宋体" w:hAnsi="宋体" w:cs="Times New Roman"/>
      <w:color w:val="000000" w:themeColor="text1"/>
      <w:kern w:val="0"/>
    </w:rPr>
  </w:style>
  <w:style w:type="numbering" w:customStyle="1" w:styleId="1">
    <w:name w:val="已导入的样式“1”"/>
    <w:rsid w:val="00211A89"/>
    <w:pPr>
      <w:numPr>
        <w:numId w:val="16"/>
      </w:numPr>
    </w:pPr>
  </w:style>
  <w:style w:type="paragraph" w:customStyle="1" w:styleId="aff6">
    <w:name w:val="表格题目"/>
    <w:qFormat/>
    <w:rsid w:val="00211A89"/>
    <w:pPr>
      <w:spacing w:line="360" w:lineRule="auto"/>
      <w:jc w:val="center"/>
    </w:pPr>
    <w:rPr>
      <w:rFonts w:asciiTheme="majorHAnsi" w:eastAsia="黑体" w:hAnsiTheme="majorHAnsi" w:cstheme="majorBidi"/>
      <w:color w:val="000000" w:themeColor="text1"/>
      <w:kern w:val="0"/>
      <w:sz w:val="18"/>
      <w:szCs w:val="20"/>
    </w:rPr>
  </w:style>
  <w:style w:type="paragraph" w:customStyle="1" w:styleId="a5">
    <w:name w:val="附录"/>
    <w:basedOn w:val="1-"/>
    <w:next w:val="a8"/>
    <w:qFormat/>
    <w:rsid w:val="00211A89"/>
    <w:pPr>
      <w:numPr>
        <w:numId w:val="5"/>
      </w:numPr>
    </w:pPr>
  </w:style>
  <w:style w:type="paragraph" w:customStyle="1" w:styleId="A4">
    <w:name w:val="附录A－条"/>
    <w:basedOn w:val="a8"/>
    <w:qFormat/>
    <w:rsid w:val="00211A89"/>
    <w:pPr>
      <w:numPr>
        <w:numId w:val="6"/>
      </w:numPr>
    </w:pPr>
  </w:style>
  <w:style w:type="paragraph" w:customStyle="1" w:styleId="a0">
    <w:name w:val="四级条标题"/>
    <w:basedOn w:val="a8"/>
    <w:next w:val="a8"/>
    <w:uiPriority w:val="99"/>
    <w:rsid w:val="00211A89"/>
    <w:pPr>
      <w:numPr>
        <w:ilvl w:val="5"/>
        <w:numId w:val="13"/>
      </w:numPr>
      <w:spacing w:line="240" w:lineRule="auto"/>
      <w:jc w:val="both"/>
      <w:outlineLvl w:val="5"/>
    </w:pPr>
    <w:rPr>
      <w:rFonts w:ascii="黑体" w:eastAsia="黑体" w:hAnsi="Times New Roman" w:cs="Times New Roman"/>
      <w:color w:val="auto"/>
      <w:szCs w:val="20"/>
      <w:lang w:val="en-US"/>
    </w:rPr>
  </w:style>
  <w:style w:type="paragraph" w:customStyle="1" w:styleId="a1">
    <w:name w:val="五级条标题"/>
    <w:basedOn w:val="a0"/>
    <w:next w:val="a8"/>
    <w:uiPriority w:val="99"/>
    <w:rsid w:val="00211A89"/>
    <w:pPr>
      <w:numPr>
        <w:ilvl w:val="6"/>
      </w:numPr>
      <w:tabs>
        <w:tab w:val="num" w:pos="360"/>
      </w:tabs>
      <w:outlineLvl w:val="6"/>
    </w:pPr>
  </w:style>
  <w:style w:type="numbering" w:customStyle="1" w:styleId="1a">
    <w:name w:val="无列表1"/>
    <w:next w:val="ab"/>
    <w:uiPriority w:val="99"/>
    <w:semiHidden/>
    <w:unhideWhenUsed/>
    <w:rsid w:val="00211A89"/>
  </w:style>
  <w:style w:type="paragraph" w:customStyle="1" w:styleId="1b">
    <w:name w:val="无间隔1"/>
    <w:uiPriority w:val="1"/>
    <w:qFormat/>
    <w:rsid w:val="00211A89"/>
    <w:pPr>
      <w:ind w:left="240" w:right="240" w:firstLineChars="213" w:firstLine="469"/>
    </w:pPr>
    <w:rPr>
      <w:rFonts w:asciiTheme="minorEastAsia" w:hAnsiTheme="minorEastAsia" w:cs="Arial Unicode MS"/>
      <w:color w:val="000000"/>
      <w:kern w:val="0"/>
      <w:sz w:val="22"/>
      <w:lang w:val="zh-CN"/>
    </w:rPr>
  </w:style>
  <w:style w:type="paragraph" w:customStyle="1" w:styleId="1c">
    <w:name w:val="列出段落1"/>
    <w:basedOn w:val="a8"/>
    <w:uiPriority w:val="34"/>
    <w:qFormat/>
    <w:rsid w:val="00211A89"/>
    <w:pPr>
      <w:ind w:firstLineChars="200" w:firstLine="420"/>
    </w:pPr>
  </w:style>
  <w:style w:type="paragraph" w:customStyle="1" w:styleId="1d">
    <w:name w:val="修订1"/>
    <w:uiPriority w:val="99"/>
    <w:semiHidden/>
    <w:rsid w:val="00211A89"/>
    <w:rPr>
      <w:rFonts w:asciiTheme="minorEastAsia" w:hAnsiTheme="minorEastAsia" w:cs="Arial Unicode MS"/>
      <w:color w:val="000000"/>
      <w:kern w:val="0"/>
      <w:lang w:val="zh-CN"/>
    </w:rPr>
  </w:style>
  <w:style w:type="paragraph" w:customStyle="1" w:styleId="TOC10">
    <w:name w:val="TOC 标题1"/>
    <w:basedOn w:val="10"/>
    <w:next w:val="a8"/>
    <w:uiPriority w:val="39"/>
    <w:qFormat/>
    <w:rsid w:val="00211A89"/>
    <w:pPr>
      <w:spacing w:before="240" w:after="0" w:line="256" w:lineRule="auto"/>
      <w:ind w:firstLine="0"/>
      <w:outlineLvl w:val="9"/>
    </w:pPr>
    <w:rPr>
      <w:rFonts w:asciiTheme="majorHAnsi" w:eastAsiaTheme="majorEastAsia" w:hAnsiTheme="majorHAnsi" w:cstheme="majorBidi"/>
      <w:b w:val="0"/>
      <w:bCs w:val="0"/>
      <w:color w:val="2E74B5" w:themeColor="accent1" w:themeShade="BF"/>
      <w:kern w:val="0"/>
      <w:sz w:val="32"/>
      <w:szCs w:val="32"/>
      <w:lang w:val="en-US"/>
    </w:rPr>
  </w:style>
  <w:style w:type="numbering" w:customStyle="1" w:styleId="27">
    <w:name w:val="无列表2"/>
    <w:next w:val="ab"/>
    <w:uiPriority w:val="99"/>
    <w:semiHidden/>
    <w:unhideWhenUsed/>
    <w:rsid w:val="00211A89"/>
  </w:style>
  <w:style w:type="paragraph" w:styleId="HTML">
    <w:name w:val="HTML Preformatted"/>
    <w:basedOn w:val="a8"/>
    <w:link w:val="HTML0"/>
    <w:uiPriority w:val="99"/>
    <w:semiHidden/>
    <w:unhideWhenUsed/>
    <w:rsid w:val="00211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宋体" w:eastAsia="宋体" w:hAnsi="宋体" w:cs="宋体"/>
      <w:color w:val="auto"/>
      <w:sz w:val="24"/>
      <w:szCs w:val="24"/>
      <w:lang w:val="en-US"/>
    </w:rPr>
  </w:style>
  <w:style w:type="character" w:customStyle="1" w:styleId="HTML0">
    <w:name w:val="HTML 预设格式 字符"/>
    <w:basedOn w:val="a9"/>
    <w:link w:val="HTML"/>
    <w:uiPriority w:val="99"/>
    <w:semiHidden/>
    <w:rsid w:val="00211A89"/>
    <w:rPr>
      <w:rFonts w:ascii="宋体" w:eastAsia="宋体" w:hAnsi="宋体" w:cs="宋体"/>
      <w:kern w:val="0"/>
      <w:sz w:val="24"/>
      <w:szCs w:val="24"/>
    </w:rPr>
  </w:style>
  <w:style w:type="character" w:customStyle="1" w:styleId="apple-converted-space">
    <w:name w:val="apple-converted-space"/>
    <w:basedOn w:val="a9"/>
    <w:rsid w:val="00211A89"/>
  </w:style>
  <w:style w:type="table" w:customStyle="1" w:styleId="200">
    <w:name w:val="网格型20"/>
    <w:basedOn w:val="aa"/>
    <w:next w:val="af1"/>
    <w:uiPriority w:val="59"/>
    <w:qFormat/>
    <w:rsid w:val="00211A89"/>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浅色底纹1"/>
    <w:basedOn w:val="aa"/>
    <w:next w:val="af3"/>
    <w:uiPriority w:val="60"/>
    <w:unhideWhenUsed/>
    <w:qFormat/>
    <w:rsid w:val="00211A89"/>
    <w:rPr>
      <w:rFonts w:ascii="Calibri" w:eastAsia="Times New Roman" w:hAnsi="Calibri"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中等深浅底纹 11"/>
    <w:basedOn w:val="aa"/>
    <w:next w:val="14"/>
    <w:uiPriority w:val="63"/>
    <w:unhideWhenUsed/>
    <w:rsid w:val="00211A89"/>
    <w:rPr>
      <w:rFonts w:ascii="Calibri" w:eastAsia="Times New Roman" w:hAnsi="Calibri"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31">
    <w:name w:val="浅色网格 - 着色 31"/>
    <w:basedOn w:val="aa"/>
    <w:next w:val="-3"/>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51">
    <w:name w:val="浅色网格 - 着色 51"/>
    <w:basedOn w:val="aa"/>
    <w:next w:val="-5"/>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Normal12">
    <w:name w:val="Table Normal12"/>
    <w:rsid w:val="00211A89"/>
    <w:rPr>
      <w:rFonts w:ascii="Times New Roman" w:eastAsia="Times New Roman" w:hAnsi="Times New Roman" w:cs="Times New Roman"/>
      <w:kern w:val="0"/>
      <w:sz w:val="20"/>
      <w:szCs w:val="20"/>
    </w:rPr>
    <w:tblPr>
      <w:tblCellMar>
        <w:top w:w="620" w:type="dxa"/>
        <w:left w:w="620" w:type="dxa"/>
        <w:bottom w:w="620" w:type="dxa"/>
        <w:right w:w="620" w:type="dxa"/>
      </w:tblCellMar>
    </w:tblPr>
  </w:style>
  <w:style w:type="table" w:customStyle="1" w:styleId="1100">
    <w:name w:val="网格型110"/>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a"/>
    <w:qFormat/>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a"/>
    <w:uiPriority w:val="3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4">
    <w:name w:val="List 14"/>
    <w:rsid w:val="00211A89"/>
  </w:style>
  <w:style w:type="numbering" w:customStyle="1" w:styleId="213">
    <w:name w:val="列表 213"/>
    <w:rsid w:val="00211A89"/>
  </w:style>
  <w:style w:type="numbering" w:customStyle="1" w:styleId="a7">
    <w:name w:val="常规章节条"/>
    <w:uiPriority w:val="99"/>
    <w:rsid w:val="00211A89"/>
    <w:pPr>
      <w:numPr>
        <w:numId w:val="4"/>
      </w:numPr>
    </w:pPr>
  </w:style>
  <w:style w:type="numbering" w:customStyle="1" w:styleId="List111">
    <w:name w:val="List 111"/>
    <w:rsid w:val="00211A89"/>
  </w:style>
  <w:style w:type="numbering" w:customStyle="1" w:styleId="List121">
    <w:name w:val="List 121"/>
    <w:rsid w:val="00211A89"/>
  </w:style>
  <w:style w:type="numbering" w:customStyle="1" w:styleId="1f">
    <w:name w:val="项目符号1"/>
    <w:rsid w:val="00211A89"/>
  </w:style>
  <w:style w:type="numbering" w:customStyle="1" w:styleId="113">
    <w:name w:val="已导入的样式“1”1"/>
    <w:rsid w:val="00211A89"/>
  </w:style>
  <w:style w:type="numbering" w:customStyle="1" w:styleId="List101">
    <w:name w:val="List 101"/>
    <w:rsid w:val="00211A89"/>
  </w:style>
  <w:style w:type="numbering" w:customStyle="1" w:styleId="List71">
    <w:name w:val="List 71"/>
    <w:rsid w:val="00211A89"/>
  </w:style>
  <w:style w:type="numbering" w:customStyle="1" w:styleId="311">
    <w:name w:val="列表 311"/>
    <w:rsid w:val="00211A89"/>
  </w:style>
  <w:style w:type="numbering" w:customStyle="1" w:styleId="511">
    <w:name w:val="列表 511"/>
    <w:rsid w:val="00211A89"/>
  </w:style>
  <w:style w:type="numbering" w:customStyle="1" w:styleId="List61">
    <w:name w:val="List 61"/>
    <w:rsid w:val="00211A89"/>
  </w:style>
  <w:style w:type="numbering" w:customStyle="1" w:styleId="411">
    <w:name w:val="列表 411"/>
    <w:rsid w:val="00211A89"/>
  </w:style>
  <w:style w:type="numbering" w:customStyle="1" w:styleId="List81">
    <w:name w:val="List 81"/>
    <w:rsid w:val="00211A89"/>
  </w:style>
  <w:style w:type="numbering" w:customStyle="1" w:styleId="List91">
    <w:name w:val="List 91"/>
    <w:rsid w:val="00211A89"/>
  </w:style>
  <w:style w:type="numbering" w:customStyle="1" w:styleId="34">
    <w:name w:val="无列表3"/>
    <w:next w:val="ab"/>
    <w:uiPriority w:val="99"/>
    <w:semiHidden/>
    <w:unhideWhenUsed/>
    <w:rsid w:val="00211A89"/>
  </w:style>
  <w:style w:type="table" w:customStyle="1" w:styleId="114">
    <w:name w:val="浅色底纹11"/>
    <w:basedOn w:val="aa"/>
    <w:next w:val="1e"/>
    <w:uiPriority w:val="60"/>
    <w:semiHidden/>
    <w:unhideWhenUsed/>
    <w:qFormat/>
    <w:rsid w:val="00211A89"/>
    <w:rPr>
      <w:rFonts w:ascii="Calibri" w:eastAsia="Times New Roman" w:hAnsi="Calibri"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中等深浅底纹 111"/>
    <w:basedOn w:val="aa"/>
    <w:next w:val="112"/>
    <w:uiPriority w:val="63"/>
    <w:semiHidden/>
    <w:unhideWhenUsed/>
    <w:rsid w:val="00211A89"/>
    <w:rPr>
      <w:rFonts w:ascii="Calibri" w:eastAsia="Times New Roman" w:hAnsi="Calibri"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40">
    <w:name w:val="无列表4"/>
    <w:next w:val="ab"/>
    <w:uiPriority w:val="99"/>
    <w:semiHidden/>
    <w:unhideWhenUsed/>
    <w:rsid w:val="00211A89"/>
  </w:style>
  <w:style w:type="paragraph" w:customStyle="1" w:styleId="214">
    <w:name w:val="标题 21"/>
    <w:basedOn w:val="a8"/>
    <w:next w:val="a8"/>
    <w:uiPriority w:val="9"/>
    <w:unhideWhenUsed/>
    <w:qFormat/>
    <w:rsid w:val="00211A89"/>
    <w:pPr>
      <w:keepNext/>
      <w:keepLines/>
      <w:spacing w:before="260" w:after="260" w:line="416" w:lineRule="auto"/>
      <w:outlineLvl w:val="1"/>
    </w:pPr>
    <w:rPr>
      <w:rFonts w:ascii="Calibri Light" w:eastAsia="宋体" w:hAnsi="Calibri Light" w:cs="Times New Roman"/>
      <w:b/>
      <w:bCs/>
      <w:sz w:val="32"/>
      <w:szCs w:val="32"/>
    </w:rPr>
  </w:style>
  <w:style w:type="paragraph" w:customStyle="1" w:styleId="312">
    <w:name w:val="标题 31"/>
    <w:basedOn w:val="a8"/>
    <w:next w:val="a8"/>
    <w:uiPriority w:val="9"/>
    <w:unhideWhenUsed/>
    <w:qFormat/>
    <w:rsid w:val="00211A89"/>
    <w:pPr>
      <w:keepNext/>
      <w:keepLines/>
      <w:spacing w:before="260" w:after="260" w:line="416" w:lineRule="auto"/>
      <w:outlineLvl w:val="2"/>
    </w:pPr>
    <w:rPr>
      <w:rFonts w:ascii="宋体" w:hAnsi="宋体"/>
      <w:b/>
      <w:bCs/>
      <w:sz w:val="32"/>
      <w:szCs w:val="32"/>
    </w:rPr>
  </w:style>
  <w:style w:type="numbering" w:customStyle="1" w:styleId="115">
    <w:name w:val="无列表11"/>
    <w:next w:val="ab"/>
    <w:uiPriority w:val="99"/>
    <w:semiHidden/>
    <w:unhideWhenUsed/>
    <w:rsid w:val="00211A89"/>
  </w:style>
  <w:style w:type="paragraph" w:customStyle="1" w:styleId="1f0">
    <w:name w:val="页眉1"/>
    <w:basedOn w:val="a8"/>
    <w:next w:val="ac"/>
    <w:uiPriority w:val="99"/>
    <w:unhideWhenUsed/>
    <w:qFormat/>
    <w:rsid w:val="00211A89"/>
    <w:pPr>
      <w:pBdr>
        <w:bottom w:val="single" w:sz="6" w:space="1" w:color="auto"/>
      </w:pBdr>
      <w:tabs>
        <w:tab w:val="center" w:pos="4153"/>
        <w:tab w:val="right" w:pos="8306"/>
      </w:tabs>
      <w:snapToGrid w:val="0"/>
      <w:jc w:val="center"/>
    </w:pPr>
    <w:rPr>
      <w:rFonts w:ascii="宋体" w:hAnsi="宋体"/>
      <w:sz w:val="18"/>
      <w:szCs w:val="18"/>
    </w:rPr>
  </w:style>
  <w:style w:type="paragraph" w:customStyle="1" w:styleId="1f1">
    <w:name w:val="页脚1"/>
    <w:basedOn w:val="a8"/>
    <w:next w:val="ad"/>
    <w:uiPriority w:val="99"/>
    <w:unhideWhenUsed/>
    <w:qFormat/>
    <w:rsid w:val="00211A89"/>
    <w:pPr>
      <w:tabs>
        <w:tab w:val="center" w:pos="4153"/>
        <w:tab w:val="right" w:pos="8306"/>
      </w:tabs>
      <w:snapToGrid w:val="0"/>
    </w:pPr>
    <w:rPr>
      <w:rFonts w:ascii="宋体" w:hAnsi="宋体"/>
      <w:sz w:val="18"/>
      <w:szCs w:val="18"/>
    </w:rPr>
  </w:style>
  <w:style w:type="table" w:customStyle="1" w:styleId="TableNormal2">
    <w:name w:val="Table Normal2"/>
    <w:qFormat/>
    <w:rsid w:val="00211A8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List15">
    <w:name w:val="List 15"/>
    <w:rsid w:val="00211A89"/>
  </w:style>
  <w:style w:type="numbering" w:customStyle="1" w:styleId="2140">
    <w:name w:val="列表 214"/>
    <w:rsid w:val="00211A89"/>
  </w:style>
  <w:style w:type="numbering" w:customStyle="1" w:styleId="List112">
    <w:name w:val="List 112"/>
    <w:rsid w:val="00211A89"/>
  </w:style>
  <w:style w:type="numbering" w:customStyle="1" w:styleId="List122">
    <w:name w:val="List 122"/>
    <w:rsid w:val="00211A89"/>
  </w:style>
  <w:style w:type="numbering" w:customStyle="1" w:styleId="28">
    <w:name w:val="项目符号2"/>
    <w:rsid w:val="00211A89"/>
  </w:style>
  <w:style w:type="numbering" w:customStyle="1" w:styleId="List102">
    <w:name w:val="List 102"/>
    <w:rsid w:val="00211A89"/>
  </w:style>
  <w:style w:type="numbering" w:customStyle="1" w:styleId="List72">
    <w:name w:val="List 72"/>
    <w:rsid w:val="00211A89"/>
  </w:style>
  <w:style w:type="numbering" w:customStyle="1" w:styleId="3120">
    <w:name w:val="列表 312"/>
    <w:rsid w:val="00211A89"/>
  </w:style>
  <w:style w:type="numbering" w:customStyle="1" w:styleId="512">
    <w:name w:val="列表 512"/>
    <w:rsid w:val="00211A89"/>
  </w:style>
  <w:style w:type="numbering" w:customStyle="1" w:styleId="List62">
    <w:name w:val="List 62"/>
    <w:rsid w:val="00211A89"/>
  </w:style>
  <w:style w:type="numbering" w:customStyle="1" w:styleId="412">
    <w:name w:val="列表 412"/>
    <w:rsid w:val="00211A89"/>
  </w:style>
  <w:style w:type="numbering" w:customStyle="1" w:styleId="List82">
    <w:name w:val="List 82"/>
    <w:rsid w:val="00211A89"/>
  </w:style>
  <w:style w:type="numbering" w:customStyle="1" w:styleId="List92">
    <w:name w:val="List 92"/>
    <w:rsid w:val="00211A89"/>
  </w:style>
  <w:style w:type="paragraph" w:customStyle="1" w:styleId="116">
    <w:name w:val="目录 11"/>
    <w:basedOn w:val="a8"/>
    <w:next w:val="a8"/>
    <w:autoRedefine/>
    <w:uiPriority w:val="39"/>
    <w:unhideWhenUsed/>
    <w:qFormat/>
    <w:rsid w:val="00211A89"/>
    <w:pPr>
      <w:ind w:firstLine="447"/>
    </w:pPr>
    <w:rPr>
      <w:rFonts w:ascii="宋体" w:hAnsi="宋体"/>
    </w:rPr>
  </w:style>
  <w:style w:type="paragraph" w:customStyle="1" w:styleId="215">
    <w:name w:val="目录 21"/>
    <w:basedOn w:val="a8"/>
    <w:next w:val="a8"/>
    <w:autoRedefine/>
    <w:uiPriority w:val="39"/>
    <w:unhideWhenUsed/>
    <w:qFormat/>
    <w:rsid w:val="00211A89"/>
    <w:pPr>
      <w:ind w:leftChars="200" w:left="420"/>
    </w:pPr>
    <w:rPr>
      <w:rFonts w:ascii="宋体" w:hAnsi="宋体"/>
    </w:rPr>
  </w:style>
  <w:style w:type="paragraph" w:customStyle="1" w:styleId="313">
    <w:name w:val="目录 31"/>
    <w:basedOn w:val="a8"/>
    <w:next w:val="a8"/>
    <w:autoRedefine/>
    <w:uiPriority w:val="39"/>
    <w:unhideWhenUsed/>
    <w:qFormat/>
    <w:rsid w:val="00211A89"/>
    <w:pPr>
      <w:ind w:leftChars="400" w:left="840"/>
    </w:pPr>
    <w:rPr>
      <w:rFonts w:ascii="宋体" w:hAnsi="宋体"/>
    </w:rPr>
  </w:style>
  <w:style w:type="paragraph" w:customStyle="1" w:styleId="413">
    <w:name w:val="目录 41"/>
    <w:basedOn w:val="a8"/>
    <w:next w:val="a8"/>
    <w:autoRedefine/>
    <w:uiPriority w:val="39"/>
    <w:unhideWhenUsed/>
    <w:qFormat/>
    <w:rsid w:val="00211A89"/>
    <w:pPr>
      <w:ind w:leftChars="600" w:left="1260"/>
    </w:pPr>
    <w:rPr>
      <w:rFonts w:ascii="宋体" w:hAnsi="宋体"/>
    </w:rPr>
  </w:style>
  <w:style w:type="paragraph" w:customStyle="1" w:styleId="513">
    <w:name w:val="目录 51"/>
    <w:basedOn w:val="a8"/>
    <w:next w:val="a8"/>
    <w:autoRedefine/>
    <w:uiPriority w:val="39"/>
    <w:unhideWhenUsed/>
    <w:qFormat/>
    <w:rsid w:val="00211A89"/>
    <w:pPr>
      <w:ind w:leftChars="800" w:left="1680"/>
    </w:pPr>
    <w:rPr>
      <w:rFonts w:ascii="宋体" w:hAnsi="宋体"/>
    </w:rPr>
  </w:style>
  <w:style w:type="paragraph" w:customStyle="1" w:styleId="610">
    <w:name w:val="目录 61"/>
    <w:basedOn w:val="a8"/>
    <w:next w:val="a8"/>
    <w:autoRedefine/>
    <w:uiPriority w:val="39"/>
    <w:unhideWhenUsed/>
    <w:qFormat/>
    <w:rsid w:val="00211A89"/>
    <w:pPr>
      <w:ind w:leftChars="1000" w:left="2100"/>
    </w:pPr>
    <w:rPr>
      <w:rFonts w:ascii="宋体" w:hAnsi="宋体"/>
    </w:rPr>
  </w:style>
  <w:style w:type="paragraph" w:customStyle="1" w:styleId="710">
    <w:name w:val="目录 71"/>
    <w:basedOn w:val="a8"/>
    <w:next w:val="a8"/>
    <w:autoRedefine/>
    <w:uiPriority w:val="39"/>
    <w:unhideWhenUsed/>
    <w:qFormat/>
    <w:rsid w:val="00211A89"/>
    <w:pPr>
      <w:ind w:leftChars="1200" w:left="2520"/>
    </w:pPr>
    <w:rPr>
      <w:rFonts w:ascii="宋体" w:hAnsi="宋体"/>
    </w:rPr>
  </w:style>
  <w:style w:type="paragraph" w:customStyle="1" w:styleId="810">
    <w:name w:val="目录 81"/>
    <w:basedOn w:val="a8"/>
    <w:next w:val="a8"/>
    <w:autoRedefine/>
    <w:uiPriority w:val="39"/>
    <w:unhideWhenUsed/>
    <w:qFormat/>
    <w:rsid w:val="00211A89"/>
    <w:pPr>
      <w:ind w:leftChars="1400" w:left="2940"/>
    </w:pPr>
    <w:rPr>
      <w:rFonts w:ascii="宋体" w:hAnsi="宋体"/>
    </w:rPr>
  </w:style>
  <w:style w:type="paragraph" w:customStyle="1" w:styleId="910">
    <w:name w:val="目录 91"/>
    <w:basedOn w:val="a8"/>
    <w:next w:val="a8"/>
    <w:autoRedefine/>
    <w:uiPriority w:val="39"/>
    <w:unhideWhenUsed/>
    <w:qFormat/>
    <w:rsid w:val="00211A89"/>
    <w:pPr>
      <w:ind w:leftChars="1600" w:left="3360"/>
    </w:pPr>
    <w:rPr>
      <w:rFonts w:ascii="宋体" w:hAnsi="宋体"/>
    </w:rPr>
  </w:style>
  <w:style w:type="table" w:customStyle="1" w:styleId="1120">
    <w:name w:val="网格型112"/>
    <w:basedOn w:val="aa"/>
    <w:next w:val="af1"/>
    <w:uiPriority w:val="59"/>
    <w:qFormat/>
    <w:rsid w:val="00211A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底纹12"/>
    <w:basedOn w:val="aa"/>
    <w:next w:val="af3"/>
    <w:uiPriority w:val="60"/>
    <w:qFormat/>
    <w:rsid w:val="00211A89"/>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2">
    <w:name w:val="批注框文本1"/>
    <w:basedOn w:val="a8"/>
    <w:next w:val="af5"/>
    <w:uiPriority w:val="99"/>
    <w:unhideWhenUsed/>
    <w:rsid w:val="00211A89"/>
    <w:pPr>
      <w:spacing w:line="240" w:lineRule="auto"/>
    </w:pPr>
    <w:rPr>
      <w:rFonts w:ascii="Heiti SC Light" w:eastAsia="Heiti SC Light" w:hAnsi="宋体"/>
      <w:sz w:val="18"/>
      <w:szCs w:val="18"/>
    </w:rPr>
  </w:style>
  <w:style w:type="table" w:customStyle="1" w:styleId="-511">
    <w:name w:val="浅色网格 - 着色 511"/>
    <w:basedOn w:val="aa"/>
    <w:next w:val="-5"/>
    <w:uiPriority w:val="62"/>
    <w:rsid w:val="00211A89"/>
    <w:rPr>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宋体"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宋体"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121">
    <w:name w:val="中等深浅底纹 112"/>
    <w:basedOn w:val="aa"/>
    <w:next w:val="14"/>
    <w:uiPriority w:val="63"/>
    <w:rsid w:val="00211A89"/>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11">
    <w:name w:val="浅色网格 - 着色 311"/>
    <w:basedOn w:val="aa"/>
    <w:next w:val="-3"/>
    <w:uiPriority w:val="62"/>
    <w:rsid w:val="00211A89"/>
    <w:rPr>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宋体"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宋体"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1f3">
    <w:name w:val="批注文字1"/>
    <w:basedOn w:val="a8"/>
    <w:next w:val="af8"/>
    <w:uiPriority w:val="99"/>
    <w:unhideWhenUsed/>
    <w:rsid w:val="00211A89"/>
    <w:rPr>
      <w:rFonts w:ascii="宋体" w:hAnsi="宋体"/>
    </w:rPr>
  </w:style>
  <w:style w:type="paragraph" w:customStyle="1" w:styleId="1f4">
    <w:name w:val="批注主题1"/>
    <w:basedOn w:val="af8"/>
    <w:next w:val="af8"/>
    <w:uiPriority w:val="99"/>
    <w:unhideWhenUsed/>
    <w:rsid w:val="00211A89"/>
    <w:rPr>
      <w:rFonts w:ascii="宋体" w:hAnsi="宋体"/>
      <w:b/>
      <w:bCs/>
    </w:rPr>
  </w:style>
  <w:style w:type="paragraph" w:customStyle="1" w:styleId="1f5">
    <w:name w:val="题注1"/>
    <w:basedOn w:val="a8"/>
    <w:next w:val="a8"/>
    <w:uiPriority w:val="35"/>
    <w:unhideWhenUsed/>
    <w:qFormat/>
    <w:rsid w:val="00211A89"/>
    <w:rPr>
      <w:rFonts w:ascii="Calibri Light" w:eastAsia="黑体" w:hAnsi="Calibri Light" w:cs="Times New Roman"/>
      <w:sz w:val="20"/>
      <w:szCs w:val="20"/>
    </w:rPr>
  </w:style>
  <w:style w:type="paragraph" w:customStyle="1" w:styleId="1f6">
    <w:name w:val="文档结构图1"/>
    <w:basedOn w:val="a8"/>
    <w:next w:val="aff2"/>
    <w:uiPriority w:val="99"/>
    <w:unhideWhenUsed/>
    <w:rsid w:val="00211A89"/>
    <w:rPr>
      <w:rFonts w:ascii="Helvetica" w:hAnsi="Helvetica"/>
      <w:sz w:val="24"/>
      <w:szCs w:val="24"/>
    </w:rPr>
  </w:style>
  <w:style w:type="numbering" w:customStyle="1" w:styleId="2111">
    <w:name w:val="列表 2111"/>
    <w:rsid w:val="00211A89"/>
  </w:style>
  <w:style w:type="numbering" w:customStyle="1" w:styleId="2121">
    <w:name w:val="列表 2121"/>
    <w:rsid w:val="00211A89"/>
  </w:style>
  <w:style w:type="table" w:customStyle="1" w:styleId="1130">
    <w:name w:val="网格型113"/>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a"/>
    <w:next w:val="af1"/>
    <w:qFormat/>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网格型17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31">
    <w:name w:val="List 131"/>
    <w:rsid w:val="00211A89"/>
  </w:style>
  <w:style w:type="table" w:customStyle="1" w:styleId="182">
    <w:name w:val="网格型182"/>
    <w:basedOn w:val="aa"/>
    <w:next w:val="af1"/>
    <w:uiPriority w:val="5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引文目录标题1"/>
    <w:basedOn w:val="a8"/>
    <w:next w:val="a8"/>
    <w:uiPriority w:val="99"/>
    <w:unhideWhenUsed/>
    <w:rsid w:val="00211A89"/>
    <w:pPr>
      <w:spacing w:before="120"/>
    </w:pPr>
    <w:rPr>
      <w:rFonts w:ascii="Calibri Light" w:eastAsia="宋体" w:hAnsi="Calibri Light" w:cs="Times New Roman"/>
      <w:sz w:val="24"/>
      <w:szCs w:val="24"/>
    </w:rPr>
  </w:style>
  <w:style w:type="numbering" w:customStyle="1" w:styleId="123">
    <w:name w:val="已导入的样式“1”2"/>
    <w:rsid w:val="00211A89"/>
  </w:style>
  <w:style w:type="numbering" w:customStyle="1" w:styleId="1112">
    <w:name w:val="无列表111"/>
    <w:next w:val="ab"/>
    <w:uiPriority w:val="99"/>
    <w:semiHidden/>
    <w:unhideWhenUsed/>
    <w:rsid w:val="00211A89"/>
  </w:style>
  <w:style w:type="numbering" w:customStyle="1" w:styleId="216">
    <w:name w:val="无列表21"/>
    <w:next w:val="ab"/>
    <w:uiPriority w:val="99"/>
    <w:semiHidden/>
    <w:unhideWhenUsed/>
    <w:rsid w:val="00211A89"/>
  </w:style>
  <w:style w:type="table" w:customStyle="1" w:styleId="201">
    <w:name w:val="网格型201"/>
    <w:basedOn w:val="aa"/>
    <w:next w:val="af1"/>
    <w:uiPriority w:val="59"/>
    <w:qFormat/>
    <w:rsid w:val="00211A89"/>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底纹111"/>
    <w:basedOn w:val="aa"/>
    <w:next w:val="af3"/>
    <w:uiPriority w:val="60"/>
    <w:semiHidden/>
    <w:unhideWhenUsed/>
    <w:qFormat/>
    <w:rsid w:val="00211A89"/>
    <w:rPr>
      <w:rFonts w:ascii="Calibri" w:eastAsia="Times New Roman" w:hAnsi="Calibri"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中等深浅底纹 1111"/>
    <w:basedOn w:val="aa"/>
    <w:next w:val="14"/>
    <w:uiPriority w:val="63"/>
    <w:semiHidden/>
    <w:unhideWhenUsed/>
    <w:rsid w:val="00211A89"/>
    <w:rPr>
      <w:rFonts w:ascii="Calibri" w:eastAsia="Times New Roman" w:hAnsi="Calibri" w:cs="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111">
    <w:name w:val="浅色网格 - 着色 3111"/>
    <w:basedOn w:val="aa"/>
    <w:next w:val="-3"/>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5111">
    <w:name w:val="浅色网格 - 着色 5111"/>
    <w:basedOn w:val="aa"/>
    <w:next w:val="-5"/>
    <w:uiPriority w:val="62"/>
    <w:semiHidden/>
    <w:unhideWhenUsed/>
    <w:rsid w:val="00211A89"/>
    <w:rPr>
      <w:rFonts w:ascii="Calibri" w:eastAsia="Times New Roman" w:hAnsi="Calibri" w:cs="Times New Roman"/>
      <w:sz w:val="24"/>
      <w:szCs w:val="24"/>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Normal11">
    <w:name w:val="Table Normal11"/>
    <w:rsid w:val="00211A89"/>
    <w:rPr>
      <w:rFonts w:ascii="Times New Roman" w:eastAsia="Times New Roman" w:hAnsi="Times New Roman" w:cs="Times New Roman"/>
      <w:kern w:val="0"/>
      <w:sz w:val="20"/>
      <w:szCs w:val="20"/>
    </w:rPr>
    <w:tblPr>
      <w:tblCellMar>
        <w:top w:w="620" w:type="dxa"/>
        <w:left w:w="620" w:type="dxa"/>
        <w:bottom w:w="620" w:type="dxa"/>
        <w:right w:w="620" w:type="dxa"/>
      </w:tblCellMar>
    </w:tblPr>
  </w:style>
  <w:style w:type="table" w:customStyle="1" w:styleId="1101">
    <w:name w:val="网格型110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a"/>
    <w:qFormat/>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a"/>
    <w:uiPriority w:val="5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a"/>
    <w:uiPriority w:val="39"/>
    <w:rsid w:val="00211A8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41">
    <w:name w:val="List 141"/>
    <w:rsid w:val="00211A89"/>
  </w:style>
  <w:style w:type="numbering" w:customStyle="1" w:styleId="2131">
    <w:name w:val="列表 2131"/>
    <w:rsid w:val="00211A89"/>
  </w:style>
  <w:style w:type="numbering" w:customStyle="1" w:styleId="List1111">
    <w:name w:val="List 1111"/>
    <w:rsid w:val="00211A89"/>
  </w:style>
  <w:style w:type="numbering" w:customStyle="1" w:styleId="List1211">
    <w:name w:val="List 1211"/>
    <w:rsid w:val="00211A89"/>
  </w:style>
  <w:style w:type="numbering" w:customStyle="1" w:styleId="117">
    <w:name w:val="项目符号11"/>
    <w:rsid w:val="00211A89"/>
  </w:style>
  <w:style w:type="numbering" w:customStyle="1" w:styleId="1114">
    <w:name w:val="已导入的样式“1”11"/>
    <w:rsid w:val="00211A89"/>
  </w:style>
  <w:style w:type="numbering" w:customStyle="1" w:styleId="List1011">
    <w:name w:val="List 1011"/>
    <w:rsid w:val="00211A89"/>
  </w:style>
  <w:style w:type="numbering" w:customStyle="1" w:styleId="List711">
    <w:name w:val="List 711"/>
    <w:rsid w:val="00211A89"/>
  </w:style>
  <w:style w:type="numbering" w:customStyle="1" w:styleId="3111">
    <w:name w:val="列表 3111"/>
    <w:rsid w:val="00211A89"/>
  </w:style>
  <w:style w:type="numbering" w:customStyle="1" w:styleId="5111">
    <w:name w:val="列表 5111"/>
    <w:rsid w:val="00211A89"/>
  </w:style>
  <w:style w:type="numbering" w:customStyle="1" w:styleId="List611">
    <w:name w:val="List 611"/>
    <w:rsid w:val="00211A89"/>
  </w:style>
  <w:style w:type="numbering" w:customStyle="1" w:styleId="4111">
    <w:name w:val="列表 4111"/>
    <w:rsid w:val="00211A89"/>
  </w:style>
  <w:style w:type="numbering" w:customStyle="1" w:styleId="List811">
    <w:name w:val="List 811"/>
    <w:rsid w:val="00211A89"/>
  </w:style>
  <w:style w:type="numbering" w:customStyle="1" w:styleId="List911">
    <w:name w:val="List 911"/>
    <w:rsid w:val="00211A89"/>
  </w:style>
  <w:style w:type="character" w:customStyle="1" w:styleId="118">
    <w:name w:val="标题 1 字符1"/>
    <w:basedOn w:val="a9"/>
    <w:uiPriority w:val="9"/>
    <w:rsid w:val="00211A89"/>
    <w:rPr>
      <w:b/>
      <w:bCs/>
      <w:kern w:val="44"/>
      <w:sz w:val="44"/>
      <w:szCs w:val="44"/>
    </w:rPr>
  </w:style>
  <w:style w:type="character" w:customStyle="1" w:styleId="217">
    <w:name w:val="标题 2 字符1"/>
    <w:basedOn w:val="a9"/>
    <w:uiPriority w:val="9"/>
    <w:semiHidden/>
    <w:rsid w:val="00211A89"/>
    <w:rPr>
      <w:rFonts w:ascii="等线 Light" w:eastAsia="等线 Light" w:hAnsi="等线 Light" w:cs="Times New Roman"/>
      <w:b/>
      <w:bCs/>
      <w:sz w:val="32"/>
      <w:szCs w:val="32"/>
    </w:rPr>
  </w:style>
  <w:style w:type="character" w:customStyle="1" w:styleId="314">
    <w:name w:val="标题 3 字符1"/>
    <w:basedOn w:val="a9"/>
    <w:uiPriority w:val="9"/>
    <w:semiHidden/>
    <w:rsid w:val="00211A89"/>
    <w:rPr>
      <w:b/>
      <w:bCs/>
      <w:sz w:val="32"/>
      <w:szCs w:val="32"/>
    </w:rPr>
  </w:style>
  <w:style w:type="character" w:customStyle="1" w:styleId="1f8">
    <w:name w:val="页眉 字符1"/>
    <w:basedOn w:val="a9"/>
    <w:uiPriority w:val="99"/>
    <w:rsid w:val="00211A89"/>
    <w:rPr>
      <w:sz w:val="18"/>
      <w:szCs w:val="18"/>
    </w:rPr>
  </w:style>
  <w:style w:type="character" w:customStyle="1" w:styleId="1f9">
    <w:name w:val="页脚 字符1"/>
    <w:basedOn w:val="a9"/>
    <w:uiPriority w:val="99"/>
    <w:rsid w:val="00211A89"/>
    <w:rPr>
      <w:sz w:val="18"/>
      <w:szCs w:val="18"/>
    </w:rPr>
  </w:style>
  <w:style w:type="table" w:customStyle="1" w:styleId="230">
    <w:name w:val="网格型23"/>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浅色底纹2"/>
    <w:basedOn w:val="aa"/>
    <w:next w:val="af3"/>
    <w:uiPriority w:val="60"/>
    <w:semiHidden/>
    <w:unhideWhenUsed/>
    <w:rsid w:val="00211A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a">
    <w:name w:val="批注框文本 字符1"/>
    <w:basedOn w:val="a9"/>
    <w:uiPriority w:val="99"/>
    <w:semiHidden/>
    <w:rsid w:val="00211A89"/>
    <w:rPr>
      <w:sz w:val="18"/>
      <w:szCs w:val="18"/>
    </w:rPr>
  </w:style>
  <w:style w:type="table" w:customStyle="1" w:styleId="-52">
    <w:name w:val="浅色网格 - 着色 52"/>
    <w:basedOn w:val="aa"/>
    <w:next w:val="-5"/>
    <w:uiPriority w:val="62"/>
    <w:semiHidden/>
    <w:unhideWhenUsed/>
    <w:rsid w:val="00211A89"/>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Rockwell" w:eastAsia="Rockwell" w:hAnsi="Rockwell"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Rockwell" w:eastAsia="Rockwell" w:hAnsi="Rockwell"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Rockwell" w:eastAsia="Rockwell" w:hAnsi="Rockwell" w:cs="Times New Roman"/>
        <w:b/>
        <w:bCs/>
      </w:rPr>
    </w:tblStylePr>
    <w:tblStylePr w:type="lastCol">
      <w:rPr>
        <w:rFonts w:ascii="Rockwell" w:eastAsia="Rockwell" w:hAnsi="Rockwell"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4">
    <w:name w:val="中等深浅底纹 12"/>
    <w:basedOn w:val="aa"/>
    <w:next w:val="14"/>
    <w:uiPriority w:val="63"/>
    <w:semiHidden/>
    <w:unhideWhenUsed/>
    <w:rsid w:val="00211A8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32">
    <w:name w:val="浅色网格 - 着色 32"/>
    <w:basedOn w:val="aa"/>
    <w:next w:val="-3"/>
    <w:uiPriority w:val="62"/>
    <w:semiHidden/>
    <w:unhideWhenUsed/>
    <w:rsid w:val="00211A89"/>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Rockwell" w:eastAsia="Rockwell" w:hAnsi="Rockwell"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Rockwell" w:eastAsia="Rockwell" w:hAnsi="Rockwell"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Rockwell" w:eastAsia="Rockwell" w:hAnsi="Rockwell" w:cs="Times New Roman"/>
        <w:b/>
        <w:bCs/>
      </w:rPr>
    </w:tblStylePr>
    <w:tblStylePr w:type="lastCol">
      <w:rPr>
        <w:rFonts w:ascii="Rockwell" w:eastAsia="Rockwell" w:hAnsi="Rockwell"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1fb">
    <w:name w:val="批注文字 字符1"/>
    <w:basedOn w:val="a9"/>
    <w:uiPriority w:val="99"/>
    <w:semiHidden/>
    <w:rsid w:val="00211A89"/>
  </w:style>
  <w:style w:type="character" w:customStyle="1" w:styleId="1fc">
    <w:name w:val="批注主题 字符1"/>
    <w:basedOn w:val="1fb"/>
    <w:uiPriority w:val="99"/>
    <w:semiHidden/>
    <w:rsid w:val="00211A89"/>
    <w:rPr>
      <w:b/>
      <w:bCs/>
    </w:rPr>
  </w:style>
  <w:style w:type="character" w:customStyle="1" w:styleId="1fd">
    <w:name w:val="文档结构图 字符1"/>
    <w:basedOn w:val="a9"/>
    <w:uiPriority w:val="99"/>
    <w:semiHidden/>
    <w:rsid w:val="00211A89"/>
    <w:rPr>
      <w:rFonts w:ascii="Microsoft YaHei UI" w:eastAsia="Microsoft YaHei UI"/>
      <w:sz w:val="18"/>
      <w:szCs w:val="18"/>
    </w:rPr>
  </w:style>
  <w:style w:type="numbering" w:customStyle="1" w:styleId="50">
    <w:name w:val="无列表5"/>
    <w:next w:val="ab"/>
    <w:uiPriority w:val="99"/>
    <w:semiHidden/>
    <w:unhideWhenUsed/>
    <w:rsid w:val="00211A89"/>
  </w:style>
  <w:style w:type="numbering" w:customStyle="1" w:styleId="60">
    <w:name w:val="无列表6"/>
    <w:next w:val="ab"/>
    <w:uiPriority w:val="99"/>
    <w:semiHidden/>
    <w:unhideWhenUsed/>
    <w:rsid w:val="00211A89"/>
  </w:style>
  <w:style w:type="table" w:customStyle="1" w:styleId="240">
    <w:name w:val="网格型24"/>
    <w:basedOn w:val="aa"/>
    <w:next w:val="af1"/>
    <w:uiPriority w:val="39"/>
    <w:rsid w:val="0021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标题 1 Char"/>
    <w:basedOn w:val="a9"/>
    <w:uiPriority w:val="9"/>
    <w:rsid w:val="00211A89"/>
    <w:rPr>
      <w:b/>
      <w:bCs/>
      <w:kern w:val="44"/>
      <w:sz w:val="44"/>
      <w:szCs w:val="44"/>
    </w:rPr>
  </w:style>
  <w:style w:type="table" w:customStyle="1" w:styleId="1140">
    <w:name w:val="网格型114"/>
    <w:basedOn w:val="aa"/>
    <w:next w:val="af1"/>
    <w:uiPriority w:val="59"/>
    <w:rsid w:val="00211A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无列表12"/>
    <w:next w:val="ab"/>
    <w:uiPriority w:val="99"/>
    <w:semiHidden/>
    <w:unhideWhenUsed/>
    <w:rsid w:val="00211A89"/>
  </w:style>
  <w:style w:type="character" w:customStyle="1" w:styleId="aff7">
    <w:name w:val="页眉 字符"/>
    <w:uiPriority w:val="99"/>
    <w:rsid w:val="00211A89"/>
    <w:rPr>
      <w:sz w:val="18"/>
      <w:szCs w:val="18"/>
    </w:rPr>
  </w:style>
  <w:style w:type="character" w:customStyle="1" w:styleId="aff8">
    <w:name w:val="页脚 字符"/>
    <w:uiPriority w:val="99"/>
    <w:rsid w:val="00211A89"/>
    <w:rPr>
      <w:sz w:val="18"/>
      <w:szCs w:val="18"/>
    </w:rPr>
  </w:style>
  <w:style w:type="table" w:customStyle="1" w:styleId="330">
    <w:name w:val="网格型33"/>
    <w:basedOn w:val="aa"/>
    <w:next w:val="af1"/>
    <w:uiPriority w:val="39"/>
    <w:rsid w:val="00211A8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标题 1 字符"/>
    <w:uiPriority w:val="9"/>
    <w:rsid w:val="00211A89"/>
    <w:rPr>
      <w:b/>
      <w:bCs/>
      <w:kern w:val="44"/>
      <w:sz w:val="44"/>
      <w:szCs w:val="44"/>
    </w:rPr>
  </w:style>
  <w:style w:type="paragraph" w:customStyle="1" w:styleId="p1">
    <w:name w:val="p1"/>
    <w:basedOn w:val="a8"/>
    <w:rsid w:val="00211A89"/>
    <w:pPr>
      <w:spacing w:line="240" w:lineRule="auto"/>
      <w:ind w:left="180" w:firstLine="287"/>
    </w:pPr>
    <w:rPr>
      <w:rFonts w:ascii="宋体" w:eastAsia="宋体" w:hAnsi="宋体" w:cs="Times New Roman"/>
      <w:color w:val="auto"/>
      <w:sz w:val="14"/>
      <w:szCs w:val="14"/>
      <w:lang w:val="en-US"/>
    </w:rPr>
  </w:style>
  <w:style w:type="paragraph" w:customStyle="1" w:styleId="3--">
    <w:name w:val="3-条-空节"/>
    <w:basedOn w:val="3-"/>
    <w:qFormat/>
    <w:rsid w:val="00211A89"/>
    <w:pPr>
      <w:numPr>
        <w:ilvl w:val="4"/>
      </w:numPr>
    </w:pPr>
  </w:style>
  <w:style w:type="paragraph" w:customStyle="1" w:styleId="af4">
    <w:name w:val="条文说明段落"/>
    <w:basedOn w:val="a"/>
    <w:qFormat/>
    <w:rsid w:val="00211A89"/>
    <w:pPr>
      <w:numPr>
        <w:ilvl w:val="0"/>
        <w:numId w:val="0"/>
      </w:numPr>
      <w:ind w:firstLine="425"/>
    </w:pPr>
    <w:rPr>
      <w:lang w:val="en-US"/>
    </w:rPr>
  </w:style>
  <w:style w:type="paragraph" w:styleId="aff9">
    <w:name w:val="Normal (Web)"/>
    <w:basedOn w:val="a8"/>
    <w:uiPriority w:val="99"/>
    <w:semiHidden/>
    <w:unhideWhenUsed/>
    <w:rsid w:val="00211A89"/>
    <w:pPr>
      <w:spacing w:before="100" w:beforeAutospacing="1" w:after="100" w:afterAutospacing="1" w:line="240" w:lineRule="auto"/>
      <w:ind w:firstLine="0"/>
    </w:pPr>
    <w:rPr>
      <w:rFonts w:ascii="宋体" w:eastAsia="宋体" w:hAnsi="宋体" w:cs="宋体"/>
      <w:color w:val="auto"/>
      <w:sz w:val="24"/>
      <w:szCs w:val="24"/>
      <w:lang w:val="en-US"/>
    </w:rPr>
  </w:style>
  <w:style w:type="paragraph" w:customStyle="1" w:styleId="affa">
    <w:name w:val="表、图"/>
    <w:uiPriority w:val="3"/>
    <w:qFormat/>
    <w:rsid w:val="00BE7587"/>
    <w:pPr>
      <w:spacing w:line="288" w:lineRule="auto"/>
      <w:jc w:val="center"/>
    </w:pPr>
    <w:rPr>
      <w:rFonts w:ascii="Times New Roman" w:eastAsia="宋体" w:hAnsi="Times New Roman" w:cs="Times New Roman"/>
      <w:szCs w:val="21"/>
    </w:rPr>
  </w:style>
  <w:style w:type="character" w:customStyle="1" w:styleId="4-Char1">
    <w:name w:val="4-款 Char1"/>
    <w:basedOn w:val="3-0"/>
    <w:qFormat/>
    <w:rsid w:val="0051231F"/>
    <w:rPr>
      <w:rFonts w:ascii="宋体" w:eastAsia="宋体" w:hAnsi="宋体" w:cs="Times New Roman"/>
      <w:color w:val="000000" w:themeColor="text1"/>
      <w:kern w:val="0"/>
      <w:sz w:val="21"/>
      <w:szCs w:val="22"/>
      <w:lang w:val="zh-CN"/>
    </w:rPr>
  </w:style>
  <w:style w:type="character" w:customStyle="1" w:styleId="3-1">
    <w:name w:val="3-条字符"/>
    <w:basedOn w:val="a9"/>
    <w:qFormat/>
    <w:rsid w:val="0051231F"/>
    <w:rPr>
      <w:rFonts w:ascii="宋体" w:eastAsia="宋体" w:hAnsi="宋体" w:cs="Times New Roman"/>
      <w:kern w:val="0"/>
      <w:sz w:val="21"/>
      <w:lang w:val="zh-CN"/>
    </w:rPr>
  </w:style>
  <w:style w:type="character" w:customStyle="1" w:styleId="4-Char">
    <w:name w:val="4-款 Char"/>
    <w:basedOn w:val="3-1"/>
    <w:rsid w:val="00E75F12"/>
    <w:rPr>
      <w:rFonts w:ascii="宋体" w:eastAsia="宋体" w:hAnsi="宋体" w:cs="Times New Roman"/>
      <w:kern w:val="0"/>
      <w:sz w:val="21"/>
      <w:lang w:val="zh-CN"/>
    </w:rPr>
  </w:style>
  <w:style w:type="paragraph" w:customStyle="1" w:styleId="a3">
    <w:name w:val="第三章"/>
    <w:basedOn w:val="a8"/>
    <w:qFormat/>
    <w:rsid w:val="00750B72"/>
    <w:pPr>
      <w:numPr>
        <w:numId w:val="26"/>
      </w:numPr>
      <w:ind w:rightChars="109" w:right="229" w:firstLine="0"/>
      <w:outlineLvl w:val="2"/>
    </w:pPr>
    <w:rPr>
      <w:rFonts w:ascii="宋体" w:eastAsia="宋体" w:hAnsi="宋体"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268">
      <w:bodyDiv w:val="1"/>
      <w:marLeft w:val="0"/>
      <w:marRight w:val="0"/>
      <w:marTop w:val="0"/>
      <w:marBottom w:val="0"/>
      <w:divBdr>
        <w:top w:val="none" w:sz="0" w:space="0" w:color="auto"/>
        <w:left w:val="none" w:sz="0" w:space="0" w:color="auto"/>
        <w:bottom w:val="none" w:sz="0" w:space="0" w:color="auto"/>
        <w:right w:val="none" w:sz="0" w:space="0" w:color="auto"/>
      </w:divBdr>
    </w:div>
    <w:div w:id="24067327">
      <w:bodyDiv w:val="1"/>
      <w:marLeft w:val="0"/>
      <w:marRight w:val="0"/>
      <w:marTop w:val="0"/>
      <w:marBottom w:val="0"/>
      <w:divBdr>
        <w:top w:val="none" w:sz="0" w:space="0" w:color="auto"/>
        <w:left w:val="none" w:sz="0" w:space="0" w:color="auto"/>
        <w:bottom w:val="none" w:sz="0" w:space="0" w:color="auto"/>
        <w:right w:val="none" w:sz="0" w:space="0" w:color="auto"/>
      </w:divBdr>
    </w:div>
    <w:div w:id="39715342">
      <w:bodyDiv w:val="1"/>
      <w:marLeft w:val="0"/>
      <w:marRight w:val="0"/>
      <w:marTop w:val="0"/>
      <w:marBottom w:val="0"/>
      <w:divBdr>
        <w:top w:val="none" w:sz="0" w:space="0" w:color="auto"/>
        <w:left w:val="none" w:sz="0" w:space="0" w:color="auto"/>
        <w:bottom w:val="none" w:sz="0" w:space="0" w:color="auto"/>
        <w:right w:val="none" w:sz="0" w:space="0" w:color="auto"/>
      </w:divBdr>
    </w:div>
    <w:div w:id="55202462">
      <w:bodyDiv w:val="1"/>
      <w:marLeft w:val="0"/>
      <w:marRight w:val="0"/>
      <w:marTop w:val="0"/>
      <w:marBottom w:val="0"/>
      <w:divBdr>
        <w:top w:val="none" w:sz="0" w:space="0" w:color="auto"/>
        <w:left w:val="none" w:sz="0" w:space="0" w:color="auto"/>
        <w:bottom w:val="none" w:sz="0" w:space="0" w:color="auto"/>
        <w:right w:val="none" w:sz="0" w:space="0" w:color="auto"/>
      </w:divBdr>
    </w:div>
    <w:div w:id="90855115">
      <w:bodyDiv w:val="1"/>
      <w:marLeft w:val="0"/>
      <w:marRight w:val="0"/>
      <w:marTop w:val="0"/>
      <w:marBottom w:val="0"/>
      <w:divBdr>
        <w:top w:val="none" w:sz="0" w:space="0" w:color="auto"/>
        <w:left w:val="none" w:sz="0" w:space="0" w:color="auto"/>
        <w:bottom w:val="none" w:sz="0" w:space="0" w:color="auto"/>
        <w:right w:val="none" w:sz="0" w:space="0" w:color="auto"/>
      </w:divBdr>
      <w:divsChild>
        <w:div w:id="1570652938">
          <w:marLeft w:val="0"/>
          <w:marRight w:val="0"/>
          <w:marTop w:val="0"/>
          <w:marBottom w:val="0"/>
          <w:divBdr>
            <w:top w:val="none" w:sz="0" w:space="0" w:color="auto"/>
            <w:left w:val="none" w:sz="0" w:space="0" w:color="auto"/>
            <w:bottom w:val="none" w:sz="0" w:space="0" w:color="auto"/>
            <w:right w:val="none" w:sz="0" w:space="0" w:color="auto"/>
          </w:divBdr>
          <w:divsChild>
            <w:div w:id="1647004946">
              <w:marLeft w:val="0"/>
              <w:marRight w:val="0"/>
              <w:marTop w:val="0"/>
              <w:marBottom w:val="0"/>
              <w:divBdr>
                <w:top w:val="none" w:sz="0" w:space="0" w:color="auto"/>
                <w:left w:val="none" w:sz="0" w:space="0" w:color="auto"/>
                <w:bottom w:val="none" w:sz="0" w:space="0" w:color="auto"/>
                <w:right w:val="none" w:sz="0" w:space="0" w:color="auto"/>
              </w:divBdr>
              <w:divsChild>
                <w:div w:id="8470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5425">
      <w:bodyDiv w:val="1"/>
      <w:marLeft w:val="0"/>
      <w:marRight w:val="0"/>
      <w:marTop w:val="0"/>
      <w:marBottom w:val="0"/>
      <w:divBdr>
        <w:top w:val="none" w:sz="0" w:space="0" w:color="auto"/>
        <w:left w:val="none" w:sz="0" w:space="0" w:color="auto"/>
        <w:bottom w:val="none" w:sz="0" w:space="0" w:color="auto"/>
        <w:right w:val="none" w:sz="0" w:space="0" w:color="auto"/>
      </w:divBdr>
    </w:div>
    <w:div w:id="211309729">
      <w:bodyDiv w:val="1"/>
      <w:marLeft w:val="0"/>
      <w:marRight w:val="0"/>
      <w:marTop w:val="0"/>
      <w:marBottom w:val="0"/>
      <w:divBdr>
        <w:top w:val="none" w:sz="0" w:space="0" w:color="auto"/>
        <w:left w:val="none" w:sz="0" w:space="0" w:color="auto"/>
        <w:bottom w:val="none" w:sz="0" w:space="0" w:color="auto"/>
        <w:right w:val="none" w:sz="0" w:space="0" w:color="auto"/>
      </w:divBdr>
      <w:divsChild>
        <w:div w:id="1030574359">
          <w:marLeft w:val="0"/>
          <w:marRight w:val="0"/>
          <w:marTop w:val="0"/>
          <w:marBottom w:val="0"/>
          <w:divBdr>
            <w:top w:val="none" w:sz="0" w:space="0" w:color="auto"/>
            <w:left w:val="none" w:sz="0" w:space="0" w:color="auto"/>
            <w:bottom w:val="none" w:sz="0" w:space="0" w:color="auto"/>
            <w:right w:val="none" w:sz="0" w:space="0" w:color="auto"/>
          </w:divBdr>
          <w:divsChild>
            <w:div w:id="1438450426">
              <w:marLeft w:val="0"/>
              <w:marRight w:val="0"/>
              <w:marTop w:val="0"/>
              <w:marBottom w:val="0"/>
              <w:divBdr>
                <w:top w:val="none" w:sz="0" w:space="0" w:color="auto"/>
                <w:left w:val="none" w:sz="0" w:space="0" w:color="auto"/>
                <w:bottom w:val="none" w:sz="0" w:space="0" w:color="auto"/>
                <w:right w:val="none" w:sz="0" w:space="0" w:color="auto"/>
              </w:divBdr>
              <w:divsChild>
                <w:div w:id="11172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4413">
      <w:bodyDiv w:val="1"/>
      <w:marLeft w:val="0"/>
      <w:marRight w:val="0"/>
      <w:marTop w:val="0"/>
      <w:marBottom w:val="0"/>
      <w:divBdr>
        <w:top w:val="none" w:sz="0" w:space="0" w:color="auto"/>
        <w:left w:val="none" w:sz="0" w:space="0" w:color="auto"/>
        <w:bottom w:val="none" w:sz="0" w:space="0" w:color="auto"/>
        <w:right w:val="none" w:sz="0" w:space="0" w:color="auto"/>
      </w:divBdr>
    </w:div>
    <w:div w:id="250504141">
      <w:bodyDiv w:val="1"/>
      <w:marLeft w:val="0"/>
      <w:marRight w:val="0"/>
      <w:marTop w:val="0"/>
      <w:marBottom w:val="0"/>
      <w:divBdr>
        <w:top w:val="none" w:sz="0" w:space="0" w:color="auto"/>
        <w:left w:val="none" w:sz="0" w:space="0" w:color="auto"/>
        <w:bottom w:val="none" w:sz="0" w:space="0" w:color="auto"/>
        <w:right w:val="none" w:sz="0" w:space="0" w:color="auto"/>
      </w:divBdr>
    </w:div>
    <w:div w:id="256911143">
      <w:bodyDiv w:val="1"/>
      <w:marLeft w:val="0"/>
      <w:marRight w:val="0"/>
      <w:marTop w:val="0"/>
      <w:marBottom w:val="0"/>
      <w:divBdr>
        <w:top w:val="none" w:sz="0" w:space="0" w:color="auto"/>
        <w:left w:val="none" w:sz="0" w:space="0" w:color="auto"/>
        <w:bottom w:val="none" w:sz="0" w:space="0" w:color="auto"/>
        <w:right w:val="none" w:sz="0" w:space="0" w:color="auto"/>
      </w:divBdr>
    </w:div>
    <w:div w:id="282228866">
      <w:bodyDiv w:val="1"/>
      <w:marLeft w:val="0"/>
      <w:marRight w:val="0"/>
      <w:marTop w:val="0"/>
      <w:marBottom w:val="0"/>
      <w:divBdr>
        <w:top w:val="none" w:sz="0" w:space="0" w:color="auto"/>
        <w:left w:val="none" w:sz="0" w:space="0" w:color="auto"/>
        <w:bottom w:val="none" w:sz="0" w:space="0" w:color="auto"/>
        <w:right w:val="none" w:sz="0" w:space="0" w:color="auto"/>
      </w:divBdr>
    </w:div>
    <w:div w:id="335114846">
      <w:bodyDiv w:val="1"/>
      <w:marLeft w:val="0"/>
      <w:marRight w:val="0"/>
      <w:marTop w:val="0"/>
      <w:marBottom w:val="0"/>
      <w:divBdr>
        <w:top w:val="none" w:sz="0" w:space="0" w:color="auto"/>
        <w:left w:val="none" w:sz="0" w:space="0" w:color="auto"/>
        <w:bottom w:val="none" w:sz="0" w:space="0" w:color="auto"/>
        <w:right w:val="none" w:sz="0" w:space="0" w:color="auto"/>
      </w:divBdr>
    </w:div>
    <w:div w:id="406345077">
      <w:bodyDiv w:val="1"/>
      <w:marLeft w:val="0"/>
      <w:marRight w:val="0"/>
      <w:marTop w:val="0"/>
      <w:marBottom w:val="0"/>
      <w:divBdr>
        <w:top w:val="none" w:sz="0" w:space="0" w:color="auto"/>
        <w:left w:val="none" w:sz="0" w:space="0" w:color="auto"/>
        <w:bottom w:val="none" w:sz="0" w:space="0" w:color="auto"/>
        <w:right w:val="none" w:sz="0" w:space="0" w:color="auto"/>
      </w:divBdr>
    </w:div>
    <w:div w:id="485631628">
      <w:bodyDiv w:val="1"/>
      <w:marLeft w:val="0"/>
      <w:marRight w:val="0"/>
      <w:marTop w:val="0"/>
      <w:marBottom w:val="0"/>
      <w:divBdr>
        <w:top w:val="none" w:sz="0" w:space="0" w:color="auto"/>
        <w:left w:val="none" w:sz="0" w:space="0" w:color="auto"/>
        <w:bottom w:val="none" w:sz="0" w:space="0" w:color="auto"/>
        <w:right w:val="none" w:sz="0" w:space="0" w:color="auto"/>
      </w:divBdr>
    </w:div>
    <w:div w:id="505167617">
      <w:bodyDiv w:val="1"/>
      <w:marLeft w:val="0"/>
      <w:marRight w:val="0"/>
      <w:marTop w:val="0"/>
      <w:marBottom w:val="0"/>
      <w:divBdr>
        <w:top w:val="none" w:sz="0" w:space="0" w:color="auto"/>
        <w:left w:val="none" w:sz="0" w:space="0" w:color="auto"/>
        <w:bottom w:val="none" w:sz="0" w:space="0" w:color="auto"/>
        <w:right w:val="none" w:sz="0" w:space="0" w:color="auto"/>
      </w:divBdr>
    </w:div>
    <w:div w:id="525220859">
      <w:bodyDiv w:val="1"/>
      <w:marLeft w:val="0"/>
      <w:marRight w:val="0"/>
      <w:marTop w:val="0"/>
      <w:marBottom w:val="0"/>
      <w:divBdr>
        <w:top w:val="none" w:sz="0" w:space="0" w:color="auto"/>
        <w:left w:val="none" w:sz="0" w:space="0" w:color="auto"/>
        <w:bottom w:val="none" w:sz="0" w:space="0" w:color="auto"/>
        <w:right w:val="none" w:sz="0" w:space="0" w:color="auto"/>
      </w:divBdr>
    </w:div>
    <w:div w:id="566189811">
      <w:bodyDiv w:val="1"/>
      <w:marLeft w:val="0"/>
      <w:marRight w:val="0"/>
      <w:marTop w:val="0"/>
      <w:marBottom w:val="0"/>
      <w:divBdr>
        <w:top w:val="none" w:sz="0" w:space="0" w:color="auto"/>
        <w:left w:val="none" w:sz="0" w:space="0" w:color="auto"/>
        <w:bottom w:val="none" w:sz="0" w:space="0" w:color="auto"/>
        <w:right w:val="none" w:sz="0" w:space="0" w:color="auto"/>
      </w:divBdr>
    </w:div>
    <w:div w:id="575552644">
      <w:bodyDiv w:val="1"/>
      <w:marLeft w:val="0"/>
      <w:marRight w:val="0"/>
      <w:marTop w:val="0"/>
      <w:marBottom w:val="0"/>
      <w:divBdr>
        <w:top w:val="none" w:sz="0" w:space="0" w:color="auto"/>
        <w:left w:val="none" w:sz="0" w:space="0" w:color="auto"/>
        <w:bottom w:val="none" w:sz="0" w:space="0" w:color="auto"/>
        <w:right w:val="none" w:sz="0" w:space="0" w:color="auto"/>
      </w:divBdr>
    </w:div>
    <w:div w:id="619265142">
      <w:bodyDiv w:val="1"/>
      <w:marLeft w:val="0"/>
      <w:marRight w:val="0"/>
      <w:marTop w:val="0"/>
      <w:marBottom w:val="0"/>
      <w:divBdr>
        <w:top w:val="none" w:sz="0" w:space="0" w:color="auto"/>
        <w:left w:val="none" w:sz="0" w:space="0" w:color="auto"/>
        <w:bottom w:val="none" w:sz="0" w:space="0" w:color="auto"/>
        <w:right w:val="none" w:sz="0" w:space="0" w:color="auto"/>
      </w:divBdr>
    </w:div>
    <w:div w:id="722292854">
      <w:bodyDiv w:val="1"/>
      <w:marLeft w:val="0"/>
      <w:marRight w:val="0"/>
      <w:marTop w:val="0"/>
      <w:marBottom w:val="0"/>
      <w:divBdr>
        <w:top w:val="none" w:sz="0" w:space="0" w:color="auto"/>
        <w:left w:val="none" w:sz="0" w:space="0" w:color="auto"/>
        <w:bottom w:val="none" w:sz="0" w:space="0" w:color="auto"/>
        <w:right w:val="none" w:sz="0" w:space="0" w:color="auto"/>
      </w:divBdr>
    </w:div>
    <w:div w:id="744842843">
      <w:bodyDiv w:val="1"/>
      <w:marLeft w:val="0"/>
      <w:marRight w:val="0"/>
      <w:marTop w:val="0"/>
      <w:marBottom w:val="0"/>
      <w:divBdr>
        <w:top w:val="none" w:sz="0" w:space="0" w:color="auto"/>
        <w:left w:val="none" w:sz="0" w:space="0" w:color="auto"/>
        <w:bottom w:val="none" w:sz="0" w:space="0" w:color="auto"/>
        <w:right w:val="none" w:sz="0" w:space="0" w:color="auto"/>
      </w:divBdr>
    </w:div>
    <w:div w:id="746998280">
      <w:bodyDiv w:val="1"/>
      <w:marLeft w:val="0"/>
      <w:marRight w:val="0"/>
      <w:marTop w:val="0"/>
      <w:marBottom w:val="0"/>
      <w:divBdr>
        <w:top w:val="none" w:sz="0" w:space="0" w:color="auto"/>
        <w:left w:val="none" w:sz="0" w:space="0" w:color="auto"/>
        <w:bottom w:val="none" w:sz="0" w:space="0" w:color="auto"/>
        <w:right w:val="none" w:sz="0" w:space="0" w:color="auto"/>
      </w:divBdr>
    </w:div>
    <w:div w:id="770660759">
      <w:bodyDiv w:val="1"/>
      <w:marLeft w:val="0"/>
      <w:marRight w:val="0"/>
      <w:marTop w:val="0"/>
      <w:marBottom w:val="0"/>
      <w:divBdr>
        <w:top w:val="none" w:sz="0" w:space="0" w:color="auto"/>
        <w:left w:val="none" w:sz="0" w:space="0" w:color="auto"/>
        <w:bottom w:val="none" w:sz="0" w:space="0" w:color="auto"/>
        <w:right w:val="none" w:sz="0" w:space="0" w:color="auto"/>
      </w:divBdr>
    </w:div>
    <w:div w:id="827748807">
      <w:bodyDiv w:val="1"/>
      <w:marLeft w:val="0"/>
      <w:marRight w:val="0"/>
      <w:marTop w:val="0"/>
      <w:marBottom w:val="0"/>
      <w:divBdr>
        <w:top w:val="none" w:sz="0" w:space="0" w:color="auto"/>
        <w:left w:val="none" w:sz="0" w:space="0" w:color="auto"/>
        <w:bottom w:val="none" w:sz="0" w:space="0" w:color="auto"/>
        <w:right w:val="none" w:sz="0" w:space="0" w:color="auto"/>
      </w:divBdr>
    </w:div>
    <w:div w:id="861936684">
      <w:bodyDiv w:val="1"/>
      <w:marLeft w:val="0"/>
      <w:marRight w:val="0"/>
      <w:marTop w:val="0"/>
      <w:marBottom w:val="0"/>
      <w:divBdr>
        <w:top w:val="none" w:sz="0" w:space="0" w:color="auto"/>
        <w:left w:val="none" w:sz="0" w:space="0" w:color="auto"/>
        <w:bottom w:val="none" w:sz="0" w:space="0" w:color="auto"/>
        <w:right w:val="none" w:sz="0" w:space="0" w:color="auto"/>
      </w:divBdr>
    </w:div>
    <w:div w:id="883835222">
      <w:bodyDiv w:val="1"/>
      <w:marLeft w:val="0"/>
      <w:marRight w:val="0"/>
      <w:marTop w:val="0"/>
      <w:marBottom w:val="0"/>
      <w:divBdr>
        <w:top w:val="none" w:sz="0" w:space="0" w:color="auto"/>
        <w:left w:val="none" w:sz="0" w:space="0" w:color="auto"/>
        <w:bottom w:val="none" w:sz="0" w:space="0" w:color="auto"/>
        <w:right w:val="none" w:sz="0" w:space="0" w:color="auto"/>
      </w:divBdr>
    </w:div>
    <w:div w:id="936139314">
      <w:bodyDiv w:val="1"/>
      <w:marLeft w:val="0"/>
      <w:marRight w:val="0"/>
      <w:marTop w:val="0"/>
      <w:marBottom w:val="0"/>
      <w:divBdr>
        <w:top w:val="none" w:sz="0" w:space="0" w:color="auto"/>
        <w:left w:val="none" w:sz="0" w:space="0" w:color="auto"/>
        <w:bottom w:val="none" w:sz="0" w:space="0" w:color="auto"/>
        <w:right w:val="none" w:sz="0" w:space="0" w:color="auto"/>
      </w:divBdr>
    </w:div>
    <w:div w:id="944537306">
      <w:bodyDiv w:val="1"/>
      <w:marLeft w:val="0"/>
      <w:marRight w:val="0"/>
      <w:marTop w:val="0"/>
      <w:marBottom w:val="0"/>
      <w:divBdr>
        <w:top w:val="none" w:sz="0" w:space="0" w:color="auto"/>
        <w:left w:val="none" w:sz="0" w:space="0" w:color="auto"/>
        <w:bottom w:val="none" w:sz="0" w:space="0" w:color="auto"/>
        <w:right w:val="none" w:sz="0" w:space="0" w:color="auto"/>
      </w:divBdr>
    </w:div>
    <w:div w:id="1014069713">
      <w:bodyDiv w:val="1"/>
      <w:marLeft w:val="0"/>
      <w:marRight w:val="0"/>
      <w:marTop w:val="0"/>
      <w:marBottom w:val="0"/>
      <w:divBdr>
        <w:top w:val="none" w:sz="0" w:space="0" w:color="auto"/>
        <w:left w:val="none" w:sz="0" w:space="0" w:color="auto"/>
        <w:bottom w:val="none" w:sz="0" w:space="0" w:color="auto"/>
        <w:right w:val="none" w:sz="0" w:space="0" w:color="auto"/>
      </w:divBdr>
    </w:div>
    <w:div w:id="1034427384">
      <w:bodyDiv w:val="1"/>
      <w:marLeft w:val="0"/>
      <w:marRight w:val="0"/>
      <w:marTop w:val="0"/>
      <w:marBottom w:val="0"/>
      <w:divBdr>
        <w:top w:val="none" w:sz="0" w:space="0" w:color="auto"/>
        <w:left w:val="none" w:sz="0" w:space="0" w:color="auto"/>
        <w:bottom w:val="none" w:sz="0" w:space="0" w:color="auto"/>
        <w:right w:val="none" w:sz="0" w:space="0" w:color="auto"/>
      </w:divBdr>
    </w:div>
    <w:div w:id="1118715172">
      <w:bodyDiv w:val="1"/>
      <w:marLeft w:val="0"/>
      <w:marRight w:val="0"/>
      <w:marTop w:val="0"/>
      <w:marBottom w:val="0"/>
      <w:divBdr>
        <w:top w:val="none" w:sz="0" w:space="0" w:color="auto"/>
        <w:left w:val="none" w:sz="0" w:space="0" w:color="auto"/>
        <w:bottom w:val="none" w:sz="0" w:space="0" w:color="auto"/>
        <w:right w:val="none" w:sz="0" w:space="0" w:color="auto"/>
      </w:divBdr>
    </w:div>
    <w:div w:id="1157921735">
      <w:bodyDiv w:val="1"/>
      <w:marLeft w:val="0"/>
      <w:marRight w:val="0"/>
      <w:marTop w:val="0"/>
      <w:marBottom w:val="0"/>
      <w:divBdr>
        <w:top w:val="none" w:sz="0" w:space="0" w:color="auto"/>
        <w:left w:val="none" w:sz="0" w:space="0" w:color="auto"/>
        <w:bottom w:val="none" w:sz="0" w:space="0" w:color="auto"/>
        <w:right w:val="none" w:sz="0" w:space="0" w:color="auto"/>
      </w:divBdr>
    </w:div>
    <w:div w:id="1206985629">
      <w:bodyDiv w:val="1"/>
      <w:marLeft w:val="0"/>
      <w:marRight w:val="0"/>
      <w:marTop w:val="0"/>
      <w:marBottom w:val="0"/>
      <w:divBdr>
        <w:top w:val="none" w:sz="0" w:space="0" w:color="auto"/>
        <w:left w:val="none" w:sz="0" w:space="0" w:color="auto"/>
        <w:bottom w:val="none" w:sz="0" w:space="0" w:color="auto"/>
        <w:right w:val="none" w:sz="0" w:space="0" w:color="auto"/>
      </w:divBdr>
    </w:div>
    <w:div w:id="1209486382">
      <w:bodyDiv w:val="1"/>
      <w:marLeft w:val="0"/>
      <w:marRight w:val="0"/>
      <w:marTop w:val="0"/>
      <w:marBottom w:val="0"/>
      <w:divBdr>
        <w:top w:val="none" w:sz="0" w:space="0" w:color="auto"/>
        <w:left w:val="none" w:sz="0" w:space="0" w:color="auto"/>
        <w:bottom w:val="none" w:sz="0" w:space="0" w:color="auto"/>
        <w:right w:val="none" w:sz="0" w:space="0" w:color="auto"/>
      </w:divBdr>
    </w:div>
    <w:div w:id="1212959001">
      <w:bodyDiv w:val="1"/>
      <w:marLeft w:val="0"/>
      <w:marRight w:val="0"/>
      <w:marTop w:val="0"/>
      <w:marBottom w:val="0"/>
      <w:divBdr>
        <w:top w:val="none" w:sz="0" w:space="0" w:color="auto"/>
        <w:left w:val="none" w:sz="0" w:space="0" w:color="auto"/>
        <w:bottom w:val="none" w:sz="0" w:space="0" w:color="auto"/>
        <w:right w:val="none" w:sz="0" w:space="0" w:color="auto"/>
      </w:divBdr>
    </w:div>
    <w:div w:id="1227455307">
      <w:bodyDiv w:val="1"/>
      <w:marLeft w:val="0"/>
      <w:marRight w:val="0"/>
      <w:marTop w:val="0"/>
      <w:marBottom w:val="0"/>
      <w:divBdr>
        <w:top w:val="none" w:sz="0" w:space="0" w:color="auto"/>
        <w:left w:val="none" w:sz="0" w:space="0" w:color="auto"/>
        <w:bottom w:val="none" w:sz="0" w:space="0" w:color="auto"/>
        <w:right w:val="none" w:sz="0" w:space="0" w:color="auto"/>
      </w:divBdr>
    </w:div>
    <w:div w:id="1240096094">
      <w:bodyDiv w:val="1"/>
      <w:marLeft w:val="0"/>
      <w:marRight w:val="0"/>
      <w:marTop w:val="0"/>
      <w:marBottom w:val="0"/>
      <w:divBdr>
        <w:top w:val="none" w:sz="0" w:space="0" w:color="auto"/>
        <w:left w:val="none" w:sz="0" w:space="0" w:color="auto"/>
        <w:bottom w:val="none" w:sz="0" w:space="0" w:color="auto"/>
        <w:right w:val="none" w:sz="0" w:space="0" w:color="auto"/>
      </w:divBdr>
    </w:div>
    <w:div w:id="1338192818">
      <w:bodyDiv w:val="1"/>
      <w:marLeft w:val="0"/>
      <w:marRight w:val="0"/>
      <w:marTop w:val="0"/>
      <w:marBottom w:val="0"/>
      <w:divBdr>
        <w:top w:val="none" w:sz="0" w:space="0" w:color="auto"/>
        <w:left w:val="none" w:sz="0" w:space="0" w:color="auto"/>
        <w:bottom w:val="none" w:sz="0" w:space="0" w:color="auto"/>
        <w:right w:val="none" w:sz="0" w:space="0" w:color="auto"/>
      </w:divBdr>
    </w:div>
    <w:div w:id="1338730369">
      <w:bodyDiv w:val="1"/>
      <w:marLeft w:val="0"/>
      <w:marRight w:val="0"/>
      <w:marTop w:val="0"/>
      <w:marBottom w:val="0"/>
      <w:divBdr>
        <w:top w:val="none" w:sz="0" w:space="0" w:color="auto"/>
        <w:left w:val="none" w:sz="0" w:space="0" w:color="auto"/>
        <w:bottom w:val="none" w:sz="0" w:space="0" w:color="auto"/>
        <w:right w:val="none" w:sz="0" w:space="0" w:color="auto"/>
      </w:divBdr>
    </w:div>
    <w:div w:id="1351301932">
      <w:bodyDiv w:val="1"/>
      <w:marLeft w:val="0"/>
      <w:marRight w:val="0"/>
      <w:marTop w:val="0"/>
      <w:marBottom w:val="0"/>
      <w:divBdr>
        <w:top w:val="none" w:sz="0" w:space="0" w:color="auto"/>
        <w:left w:val="none" w:sz="0" w:space="0" w:color="auto"/>
        <w:bottom w:val="none" w:sz="0" w:space="0" w:color="auto"/>
        <w:right w:val="none" w:sz="0" w:space="0" w:color="auto"/>
      </w:divBdr>
    </w:div>
    <w:div w:id="1370296419">
      <w:bodyDiv w:val="1"/>
      <w:marLeft w:val="0"/>
      <w:marRight w:val="0"/>
      <w:marTop w:val="0"/>
      <w:marBottom w:val="0"/>
      <w:divBdr>
        <w:top w:val="none" w:sz="0" w:space="0" w:color="auto"/>
        <w:left w:val="none" w:sz="0" w:space="0" w:color="auto"/>
        <w:bottom w:val="none" w:sz="0" w:space="0" w:color="auto"/>
        <w:right w:val="none" w:sz="0" w:space="0" w:color="auto"/>
      </w:divBdr>
    </w:div>
    <w:div w:id="1384715995">
      <w:bodyDiv w:val="1"/>
      <w:marLeft w:val="0"/>
      <w:marRight w:val="0"/>
      <w:marTop w:val="0"/>
      <w:marBottom w:val="0"/>
      <w:divBdr>
        <w:top w:val="none" w:sz="0" w:space="0" w:color="auto"/>
        <w:left w:val="none" w:sz="0" w:space="0" w:color="auto"/>
        <w:bottom w:val="none" w:sz="0" w:space="0" w:color="auto"/>
        <w:right w:val="none" w:sz="0" w:space="0" w:color="auto"/>
      </w:divBdr>
    </w:div>
    <w:div w:id="1389572840">
      <w:bodyDiv w:val="1"/>
      <w:marLeft w:val="0"/>
      <w:marRight w:val="0"/>
      <w:marTop w:val="0"/>
      <w:marBottom w:val="0"/>
      <w:divBdr>
        <w:top w:val="none" w:sz="0" w:space="0" w:color="auto"/>
        <w:left w:val="none" w:sz="0" w:space="0" w:color="auto"/>
        <w:bottom w:val="none" w:sz="0" w:space="0" w:color="auto"/>
        <w:right w:val="none" w:sz="0" w:space="0" w:color="auto"/>
      </w:divBdr>
    </w:div>
    <w:div w:id="1463886375">
      <w:bodyDiv w:val="1"/>
      <w:marLeft w:val="0"/>
      <w:marRight w:val="0"/>
      <w:marTop w:val="0"/>
      <w:marBottom w:val="0"/>
      <w:divBdr>
        <w:top w:val="none" w:sz="0" w:space="0" w:color="auto"/>
        <w:left w:val="none" w:sz="0" w:space="0" w:color="auto"/>
        <w:bottom w:val="none" w:sz="0" w:space="0" w:color="auto"/>
        <w:right w:val="none" w:sz="0" w:space="0" w:color="auto"/>
      </w:divBdr>
    </w:div>
    <w:div w:id="1489128235">
      <w:bodyDiv w:val="1"/>
      <w:marLeft w:val="0"/>
      <w:marRight w:val="0"/>
      <w:marTop w:val="0"/>
      <w:marBottom w:val="0"/>
      <w:divBdr>
        <w:top w:val="none" w:sz="0" w:space="0" w:color="auto"/>
        <w:left w:val="none" w:sz="0" w:space="0" w:color="auto"/>
        <w:bottom w:val="none" w:sz="0" w:space="0" w:color="auto"/>
        <w:right w:val="none" w:sz="0" w:space="0" w:color="auto"/>
      </w:divBdr>
    </w:div>
    <w:div w:id="1500345142">
      <w:bodyDiv w:val="1"/>
      <w:marLeft w:val="0"/>
      <w:marRight w:val="0"/>
      <w:marTop w:val="0"/>
      <w:marBottom w:val="0"/>
      <w:divBdr>
        <w:top w:val="none" w:sz="0" w:space="0" w:color="auto"/>
        <w:left w:val="none" w:sz="0" w:space="0" w:color="auto"/>
        <w:bottom w:val="none" w:sz="0" w:space="0" w:color="auto"/>
        <w:right w:val="none" w:sz="0" w:space="0" w:color="auto"/>
      </w:divBdr>
    </w:div>
    <w:div w:id="1554462061">
      <w:bodyDiv w:val="1"/>
      <w:marLeft w:val="0"/>
      <w:marRight w:val="0"/>
      <w:marTop w:val="0"/>
      <w:marBottom w:val="0"/>
      <w:divBdr>
        <w:top w:val="none" w:sz="0" w:space="0" w:color="auto"/>
        <w:left w:val="none" w:sz="0" w:space="0" w:color="auto"/>
        <w:bottom w:val="none" w:sz="0" w:space="0" w:color="auto"/>
        <w:right w:val="none" w:sz="0" w:space="0" w:color="auto"/>
      </w:divBdr>
    </w:div>
    <w:div w:id="1567690735">
      <w:bodyDiv w:val="1"/>
      <w:marLeft w:val="0"/>
      <w:marRight w:val="0"/>
      <w:marTop w:val="0"/>
      <w:marBottom w:val="0"/>
      <w:divBdr>
        <w:top w:val="none" w:sz="0" w:space="0" w:color="auto"/>
        <w:left w:val="none" w:sz="0" w:space="0" w:color="auto"/>
        <w:bottom w:val="none" w:sz="0" w:space="0" w:color="auto"/>
        <w:right w:val="none" w:sz="0" w:space="0" w:color="auto"/>
      </w:divBdr>
    </w:div>
    <w:div w:id="1578704430">
      <w:bodyDiv w:val="1"/>
      <w:marLeft w:val="0"/>
      <w:marRight w:val="0"/>
      <w:marTop w:val="0"/>
      <w:marBottom w:val="0"/>
      <w:divBdr>
        <w:top w:val="none" w:sz="0" w:space="0" w:color="auto"/>
        <w:left w:val="none" w:sz="0" w:space="0" w:color="auto"/>
        <w:bottom w:val="none" w:sz="0" w:space="0" w:color="auto"/>
        <w:right w:val="none" w:sz="0" w:space="0" w:color="auto"/>
      </w:divBdr>
    </w:div>
    <w:div w:id="1581407272">
      <w:bodyDiv w:val="1"/>
      <w:marLeft w:val="0"/>
      <w:marRight w:val="0"/>
      <w:marTop w:val="0"/>
      <w:marBottom w:val="0"/>
      <w:divBdr>
        <w:top w:val="none" w:sz="0" w:space="0" w:color="auto"/>
        <w:left w:val="none" w:sz="0" w:space="0" w:color="auto"/>
        <w:bottom w:val="none" w:sz="0" w:space="0" w:color="auto"/>
        <w:right w:val="none" w:sz="0" w:space="0" w:color="auto"/>
      </w:divBdr>
      <w:divsChild>
        <w:div w:id="169225658">
          <w:marLeft w:val="0"/>
          <w:marRight w:val="0"/>
          <w:marTop w:val="0"/>
          <w:marBottom w:val="0"/>
          <w:divBdr>
            <w:top w:val="none" w:sz="0" w:space="0" w:color="auto"/>
            <w:left w:val="none" w:sz="0" w:space="0" w:color="auto"/>
            <w:bottom w:val="none" w:sz="0" w:space="0" w:color="auto"/>
            <w:right w:val="none" w:sz="0" w:space="0" w:color="auto"/>
          </w:divBdr>
          <w:divsChild>
            <w:div w:id="1894583437">
              <w:marLeft w:val="0"/>
              <w:marRight w:val="0"/>
              <w:marTop w:val="0"/>
              <w:marBottom w:val="0"/>
              <w:divBdr>
                <w:top w:val="none" w:sz="0" w:space="0" w:color="auto"/>
                <w:left w:val="none" w:sz="0" w:space="0" w:color="auto"/>
                <w:bottom w:val="none" w:sz="0" w:space="0" w:color="auto"/>
                <w:right w:val="none" w:sz="0" w:space="0" w:color="auto"/>
              </w:divBdr>
              <w:divsChild>
                <w:div w:id="13767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7640">
      <w:bodyDiv w:val="1"/>
      <w:marLeft w:val="0"/>
      <w:marRight w:val="0"/>
      <w:marTop w:val="0"/>
      <w:marBottom w:val="0"/>
      <w:divBdr>
        <w:top w:val="none" w:sz="0" w:space="0" w:color="auto"/>
        <w:left w:val="none" w:sz="0" w:space="0" w:color="auto"/>
        <w:bottom w:val="none" w:sz="0" w:space="0" w:color="auto"/>
        <w:right w:val="none" w:sz="0" w:space="0" w:color="auto"/>
      </w:divBdr>
    </w:div>
    <w:div w:id="1607808159">
      <w:bodyDiv w:val="1"/>
      <w:marLeft w:val="0"/>
      <w:marRight w:val="0"/>
      <w:marTop w:val="0"/>
      <w:marBottom w:val="0"/>
      <w:divBdr>
        <w:top w:val="none" w:sz="0" w:space="0" w:color="auto"/>
        <w:left w:val="none" w:sz="0" w:space="0" w:color="auto"/>
        <w:bottom w:val="none" w:sz="0" w:space="0" w:color="auto"/>
        <w:right w:val="none" w:sz="0" w:space="0" w:color="auto"/>
      </w:divBdr>
    </w:div>
    <w:div w:id="1646205019">
      <w:bodyDiv w:val="1"/>
      <w:marLeft w:val="0"/>
      <w:marRight w:val="0"/>
      <w:marTop w:val="0"/>
      <w:marBottom w:val="0"/>
      <w:divBdr>
        <w:top w:val="none" w:sz="0" w:space="0" w:color="auto"/>
        <w:left w:val="none" w:sz="0" w:space="0" w:color="auto"/>
        <w:bottom w:val="none" w:sz="0" w:space="0" w:color="auto"/>
        <w:right w:val="none" w:sz="0" w:space="0" w:color="auto"/>
      </w:divBdr>
    </w:div>
    <w:div w:id="1654750308">
      <w:bodyDiv w:val="1"/>
      <w:marLeft w:val="0"/>
      <w:marRight w:val="0"/>
      <w:marTop w:val="0"/>
      <w:marBottom w:val="0"/>
      <w:divBdr>
        <w:top w:val="none" w:sz="0" w:space="0" w:color="auto"/>
        <w:left w:val="none" w:sz="0" w:space="0" w:color="auto"/>
        <w:bottom w:val="none" w:sz="0" w:space="0" w:color="auto"/>
        <w:right w:val="none" w:sz="0" w:space="0" w:color="auto"/>
      </w:divBdr>
    </w:div>
    <w:div w:id="1663268995">
      <w:bodyDiv w:val="1"/>
      <w:marLeft w:val="0"/>
      <w:marRight w:val="0"/>
      <w:marTop w:val="0"/>
      <w:marBottom w:val="0"/>
      <w:divBdr>
        <w:top w:val="none" w:sz="0" w:space="0" w:color="auto"/>
        <w:left w:val="none" w:sz="0" w:space="0" w:color="auto"/>
        <w:bottom w:val="none" w:sz="0" w:space="0" w:color="auto"/>
        <w:right w:val="none" w:sz="0" w:space="0" w:color="auto"/>
      </w:divBdr>
    </w:div>
    <w:div w:id="1680811835">
      <w:bodyDiv w:val="1"/>
      <w:marLeft w:val="0"/>
      <w:marRight w:val="0"/>
      <w:marTop w:val="0"/>
      <w:marBottom w:val="0"/>
      <w:divBdr>
        <w:top w:val="none" w:sz="0" w:space="0" w:color="auto"/>
        <w:left w:val="none" w:sz="0" w:space="0" w:color="auto"/>
        <w:bottom w:val="none" w:sz="0" w:space="0" w:color="auto"/>
        <w:right w:val="none" w:sz="0" w:space="0" w:color="auto"/>
      </w:divBdr>
    </w:div>
    <w:div w:id="1683122778">
      <w:bodyDiv w:val="1"/>
      <w:marLeft w:val="0"/>
      <w:marRight w:val="0"/>
      <w:marTop w:val="0"/>
      <w:marBottom w:val="0"/>
      <w:divBdr>
        <w:top w:val="none" w:sz="0" w:space="0" w:color="auto"/>
        <w:left w:val="none" w:sz="0" w:space="0" w:color="auto"/>
        <w:bottom w:val="none" w:sz="0" w:space="0" w:color="auto"/>
        <w:right w:val="none" w:sz="0" w:space="0" w:color="auto"/>
      </w:divBdr>
    </w:div>
    <w:div w:id="1764453848">
      <w:bodyDiv w:val="1"/>
      <w:marLeft w:val="0"/>
      <w:marRight w:val="0"/>
      <w:marTop w:val="0"/>
      <w:marBottom w:val="0"/>
      <w:divBdr>
        <w:top w:val="none" w:sz="0" w:space="0" w:color="auto"/>
        <w:left w:val="none" w:sz="0" w:space="0" w:color="auto"/>
        <w:bottom w:val="none" w:sz="0" w:space="0" w:color="auto"/>
        <w:right w:val="none" w:sz="0" w:space="0" w:color="auto"/>
      </w:divBdr>
    </w:div>
    <w:div w:id="1775201285">
      <w:bodyDiv w:val="1"/>
      <w:marLeft w:val="0"/>
      <w:marRight w:val="0"/>
      <w:marTop w:val="0"/>
      <w:marBottom w:val="0"/>
      <w:divBdr>
        <w:top w:val="none" w:sz="0" w:space="0" w:color="auto"/>
        <w:left w:val="none" w:sz="0" w:space="0" w:color="auto"/>
        <w:bottom w:val="none" w:sz="0" w:space="0" w:color="auto"/>
        <w:right w:val="none" w:sz="0" w:space="0" w:color="auto"/>
      </w:divBdr>
    </w:div>
    <w:div w:id="1788889599">
      <w:bodyDiv w:val="1"/>
      <w:marLeft w:val="0"/>
      <w:marRight w:val="0"/>
      <w:marTop w:val="0"/>
      <w:marBottom w:val="0"/>
      <w:divBdr>
        <w:top w:val="none" w:sz="0" w:space="0" w:color="auto"/>
        <w:left w:val="none" w:sz="0" w:space="0" w:color="auto"/>
        <w:bottom w:val="none" w:sz="0" w:space="0" w:color="auto"/>
        <w:right w:val="none" w:sz="0" w:space="0" w:color="auto"/>
      </w:divBdr>
      <w:divsChild>
        <w:div w:id="1904876252">
          <w:marLeft w:val="0"/>
          <w:marRight w:val="0"/>
          <w:marTop w:val="0"/>
          <w:marBottom w:val="0"/>
          <w:divBdr>
            <w:top w:val="none" w:sz="0" w:space="0" w:color="auto"/>
            <w:left w:val="none" w:sz="0" w:space="0" w:color="auto"/>
            <w:bottom w:val="none" w:sz="0" w:space="0" w:color="auto"/>
            <w:right w:val="none" w:sz="0" w:space="0" w:color="auto"/>
          </w:divBdr>
          <w:divsChild>
            <w:div w:id="1067651269">
              <w:marLeft w:val="0"/>
              <w:marRight w:val="0"/>
              <w:marTop w:val="0"/>
              <w:marBottom w:val="0"/>
              <w:divBdr>
                <w:top w:val="none" w:sz="0" w:space="0" w:color="auto"/>
                <w:left w:val="none" w:sz="0" w:space="0" w:color="auto"/>
                <w:bottom w:val="none" w:sz="0" w:space="0" w:color="auto"/>
                <w:right w:val="none" w:sz="0" w:space="0" w:color="auto"/>
              </w:divBdr>
              <w:divsChild>
                <w:div w:id="1351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1238">
      <w:bodyDiv w:val="1"/>
      <w:marLeft w:val="0"/>
      <w:marRight w:val="0"/>
      <w:marTop w:val="0"/>
      <w:marBottom w:val="0"/>
      <w:divBdr>
        <w:top w:val="none" w:sz="0" w:space="0" w:color="auto"/>
        <w:left w:val="none" w:sz="0" w:space="0" w:color="auto"/>
        <w:bottom w:val="none" w:sz="0" w:space="0" w:color="auto"/>
        <w:right w:val="none" w:sz="0" w:space="0" w:color="auto"/>
      </w:divBdr>
    </w:div>
    <w:div w:id="1848593932">
      <w:bodyDiv w:val="1"/>
      <w:marLeft w:val="0"/>
      <w:marRight w:val="0"/>
      <w:marTop w:val="0"/>
      <w:marBottom w:val="0"/>
      <w:divBdr>
        <w:top w:val="none" w:sz="0" w:space="0" w:color="auto"/>
        <w:left w:val="none" w:sz="0" w:space="0" w:color="auto"/>
        <w:bottom w:val="none" w:sz="0" w:space="0" w:color="auto"/>
        <w:right w:val="none" w:sz="0" w:space="0" w:color="auto"/>
      </w:divBdr>
    </w:div>
    <w:div w:id="1849253504">
      <w:bodyDiv w:val="1"/>
      <w:marLeft w:val="0"/>
      <w:marRight w:val="0"/>
      <w:marTop w:val="0"/>
      <w:marBottom w:val="0"/>
      <w:divBdr>
        <w:top w:val="none" w:sz="0" w:space="0" w:color="auto"/>
        <w:left w:val="none" w:sz="0" w:space="0" w:color="auto"/>
        <w:bottom w:val="none" w:sz="0" w:space="0" w:color="auto"/>
        <w:right w:val="none" w:sz="0" w:space="0" w:color="auto"/>
      </w:divBdr>
    </w:div>
    <w:div w:id="1852990351">
      <w:bodyDiv w:val="1"/>
      <w:marLeft w:val="0"/>
      <w:marRight w:val="0"/>
      <w:marTop w:val="0"/>
      <w:marBottom w:val="0"/>
      <w:divBdr>
        <w:top w:val="none" w:sz="0" w:space="0" w:color="auto"/>
        <w:left w:val="none" w:sz="0" w:space="0" w:color="auto"/>
        <w:bottom w:val="none" w:sz="0" w:space="0" w:color="auto"/>
        <w:right w:val="none" w:sz="0" w:space="0" w:color="auto"/>
      </w:divBdr>
    </w:div>
    <w:div w:id="1876313336">
      <w:bodyDiv w:val="1"/>
      <w:marLeft w:val="0"/>
      <w:marRight w:val="0"/>
      <w:marTop w:val="0"/>
      <w:marBottom w:val="0"/>
      <w:divBdr>
        <w:top w:val="none" w:sz="0" w:space="0" w:color="auto"/>
        <w:left w:val="none" w:sz="0" w:space="0" w:color="auto"/>
        <w:bottom w:val="none" w:sz="0" w:space="0" w:color="auto"/>
        <w:right w:val="none" w:sz="0" w:space="0" w:color="auto"/>
      </w:divBdr>
    </w:div>
    <w:div w:id="1878884152">
      <w:bodyDiv w:val="1"/>
      <w:marLeft w:val="0"/>
      <w:marRight w:val="0"/>
      <w:marTop w:val="0"/>
      <w:marBottom w:val="0"/>
      <w:divBdr>
        <w:top w:val="none" w:sz="0" w:space="0" w:color="auto"/>
        <w:left w:val="none" w:sz="0" w:space="0" w:color="auto"/>
        <w:bottom w:val="none" w:sz="0" w:space="0" w:color="auto"/>
        <w:right w:val="none" w:sz="0" w:space="0" w:color="auto"/>
      </w:divBdr>
    </w:div>
    <w:div w:id="1957373305">
      <w:bodyDiv w:val="1"/>
      <w:marLeft w:val="0"/>
      <w:marRight w:val="0"/>
      <w:marTop w:val="0"/>
      <w:marBottom w:val="0"/>
      <w:divBdr>
        <w:top w:val="none" w:sz="0" w:space="0" w:color="auto"/>
        <w:left w:val="none" w:sz="0" w:space="0" w:color="auto"/>
        <w:bottom w:val="none" w:sz="0" w:space="0" w:color="auto"/>
        <w:right w:val="none" w:sz="0" w:space="0" w:color="auto"/>
      </w:divBdr>
    </w:div>
    <w:div w:id="2014648072">
      <w:bodyDiv w:val="1"/>
      <w:marLeft w:val="0"/>
      <w:marRight w:val="0"/>
      <w:marTop w:val="0"/>
      <w:marBottom w:val="0"/>
      <w:divBdr>
        <w:top w:val="none" w:sz="0" w:space="0" w:color="auto"/>
        <w:left w:val="none" w:sz="0" w:space="0" w:color="auto"/>
        <w:bottom w:val="none" w:sz="0" w:space="0" w:color="auto"/>
        <w:right w:val="none" w:sz="0" w:space="0" w:color="auto"/>
      </w:divBdr>
      <w:divsChild>
        <w:div w:id="2112965013">
          <w:marLeft w:val="0"/>
          <w:marRight w:val="0"/>
          <w:marTop w:val="0"/>
          <w:marBottom w:val="0"/>
          <w:divBdr>
            <w:top w:val="none" w:sz="0" w:space="0" w:color="auto"/>
            <w:left w:val="none" w:sz="0" w:space="0" w:color="auto"/>
            <w:bottom w:val="none" w:sz="0" w:space="0" w:color="auto"/>
            <w:right w:val="none" w:sz="0" w:space="0" w:color="auto"/>
          </w:divBdr>
          <w:divsChild>
            <w:div w:id="390344791">
              <w:marLeft w:val="0"/>
              <w:marRight w:val="0"/>
              <w:marTop w:val="0"/>
              <w:marBottom w:val="0"/>
              <w:divBdr>
                <w:top w:val="none" w:sz="0" w:space="0" w:color="auto"/>
                <w:left w:val="none" w:sz="0" w:space="0" w:color="auto"/>
                <w:bottom w:val="none" w:sz="0" w:space="0" w:color="auto"/>
                <w:right w:val="none" w:sz="0" w:space="0" w:color="auto"/>
              </w:divBdr>
              <w:divsChild>
                <w:div w:id="858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4836">
      <w:bodyDiv w:val="1"/>
      <w:marLeft w:val="0"/>
      <w:marRight w:val="0"/>
      <w:marTop w:val="0"/>
      <w:marBottom w:val="0"/>
      <w:divBdr>
        <w:top w:val="none" w:sz="0" w:space="0" w:color="auto"/>
        <w:left w:val="none" w:sz="0" w:space="0" w:color="auto"/>
        <w:bottom w:val="none" w:sz="0" w:space="0" w:color="auto"/>
        <w:right w:val="none" w:sz="0" w:space="0" w:color="auto"/>
      </w:divBdr>
    </w:div>
    <w:div w:id="2069985624">
      <w:bodyDiv w:val="1"/>
      <w:marLeft w:val="0"/>
      <w:marRight w:val="0"/>
      <w:marTop w:val="0"/>
      <w:marBottom w:val="0"/>
      <w:divBdr>
        <w:top w:val="none" w:sz="0" w:space="0" w:color="auto"/>
        <w:left w:val="none" w:sz="0" w:space="0" w:color="auto"/>
        <w:bottom w:val="none" w:sz="0" w:space="0" w:color="auto"/>
        <w:right w:val="none" w:sz="0" w:space="0" w:color="auto"/>
      </w:divBdr>
    </w:div>
    <w:div w:id="2080785161">
      <w:bodyDiv w:val="1"/>
      <w:marLeft w:val="0"/>
      <w:marRight w:val="0"/>
      <w:marTop w:val="0"/>
      <w:marBottom w:val="0"/>
      <w:divBdr>
        <w:top w:val="none" w:sz="0" w:space="0" w:color="auto"/>
        <w:left w:val="none" w:sz="0" w:space="0" w:color="auto"/>
        <w:bottom w:val="none" w:sz="0" w:space="0" w:color="auto"/>
        <w:right w:val="none" w:sz="0" w:space="0" w:color="auto"/>
      </w:divBdr>
    </w:div>
    <w:div w:id="210930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jpeg"/><Relationship Id="rId39" Type="http://schemas.openxmlformats.org/officeDocument/2006/relationships/footer" Target="footer7.xml"/><Relationship Id="rId21" Type="http://schemas.openxmlformats.org/officeDocument/2006/relationships/footer" Target="footer5.xml"/><Relationship Id="rId34" Type="http://schemas.openxmlformats.org/officeDocument/2006/relationships/image" Target="media/image11.png"/><Relationship Id="rId42"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image" Target="media/image9.png"/><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4.jpe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oter" Target="footer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eader" Target="header8.xml"/><Relationship Id="rId20" Type="http://schemas.openxmlformats.org/officeDocument/2006/relationships/footer" Target="footer4.xml"/><Relationship Id="rId41"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0F56D062FB8A49BC161BC922ADE450" ma:contentTypeVersion="9" ma:contentTypeDescription="Create a new document." ma:contentTypeScope="" ma:versionID="c6fd710cab77e3f82485a1e686f0bfe1">
  <xsd:schema xmlns:xsd="http://www.w3.org/2001/XMLSchema" xmlns:xs="http://www.w3.org/2001/XMLSchema" xmlns:p="http://schemas.microsoft.com/office/2006/metadata/properties" xmlns:ns2="2621ce08-0a59-4f8f-b0db-edef6e5896fe" xmlns:ns3="b5fc0d6e-d1a7-4b6e-bfad-4a421f3c6416" targetNamespace="http://schemas.microsoft.com/office/2006/metadata/properties" ma:root="true" ma:fieldsID="32f9c32fcbbea989e6e96ef3fb54367c" ns2:_="" ns3:_="">
    <xsd:import namespace="2621ce08-0a59-4f8f-b0db-edef6e5896fe"/>
    <xsd:import namespace="b5fc0d6e-d1a7-4b6e-bfad-4a421f3c6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1ce08-0a59-4f8f-b0db-edef6e58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c0d6e-d1a7-4b6e-bfad-4a421f3c64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EC08C-0824-8248-ABAF-D4E327884EB1}">
  <ds:schemaRefs>
    <ds:schemaRef ds:uri="http://schemas.openxmlformats.org/officeDocument/2006/bibliography"/>
  </ds:schemaRefs>
</ds:datastoreItem>
</file>

<file path=customXml/itemProps2.xml><?xml version="1.0" encoding="utf-8"?>
<ds:datastoreItem xmlns:ds="http://schemas.openxmlformats.org/officeDocument/2006/customXml" ds:itemID="{34CB5A20-B050-4DB9-B946-E05CA3356E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E1E463-D8E1-9B4D-9045-1A050172CEA9}">
  <ds:schemaRefs>
    <ds:schemaRef ds:uri="http://schemas.openxmlformats.org/officeDocument/2006/bibliography"/>
  </ds:schemaRefs>
</ds:datastoreItem>
</file>

<file path=customXml/itemProps4.xml><?xml version="1.0" encoding="utf-8"?>
<ds:datastoreItem xmlns:ds="http://schemas.openxmlformats.org/officeDocument/2006/customXml" ds:itemID="{E048E192-7DB8-43A6-8D84-9B00894C1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1ce08-0a59-4f8f-b0db-edef6e5896fe"/>
    <ds:schemaRef ds:uri="b5fc0d6e-d1a7-4b6e-bfad-4a421f3c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82554-FD34-4A62-A20C-ACB98782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5368</Words>
  <Characters>30600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cp:lastPrinted>2017-09-26T09:50:00Z</cp:lastPrinted>
  <dcterms:created xsi:type="dcterms:W3CDTF">2021-01-28T03:29:00Z</dcterms:created>
  <dcterms:modified xsi:type="dcterms:W3CDTF">2021-01-28T03:29:00Z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0x0101009C0F56D062FB8A49BC161BC922ADE450</vt:lpwstr>
  </property>
</Properties>
</file>