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</w:rPr>
        <w:t>附件：</w:t>
      </w:r>
    </w:p>
    <w:p>
      <w:pPr>
        <w:spacing w:line="360" w:lineRule="auto"/>
        <w:jc w:val="center"/>
        <w:textAlignment w:val="baseline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hAnsi="仿宋_GB2312"/>
          <w:sz w:val="36"/>
          <w:szCs w:val="36"/>
        </w:rPr>
        <w:t>“</w:t>
      </w:r>
      <w:r>
        <w:rPr>
          <w:rFonts w:ascii="仿宋" w:hAnsi="仿宋" w:eastAsia="仿宋"/>
          <w:b/>
          <w:bCs/>
          <w:sz w:val="36"/>
          <w:szCs w:val="36"/>
        </w:rPr>
        <w:t>2021中国房地产数字峰会</w:t>
      </w:r>
      <w:r>
        <w:rPr>
          <w:rFonts w:ascii="宋体" w:hAnsi="宋体"/>
          <w:sz w:val="36"/>
          <w:szCs w:val="36"/>
        </w:rPr>
        <w:t>”</w:t>
      </w:r>
      <w:r>
        <w:rPr>
          <w:rFonts w:hint="eastAsia" w:ascii="仿宋" w:hAnsi="仿宋" w:eastAsia="仿宋"/>
          <w:b/>
          <w:bCs/>
          <w:sz w:val="36"/>
          <w:szCs w:val="36"/>
        </w:rPr>
        <w:t>参会回执表</w:t>
      </w:r>
    </w:p>
    <w:tbl>
      <w:tblPr>
        <w:tblStyle w:val="2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28"/>
        <w:gridCol w:w="2390"/>
        <w:gridCol w:w="2071"/>
        <w:gridCol w:w="453"/>
        <w:gridCol w:w="144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联系邮箱</w:t>
            </w:r>
          </w:p>
        </w:tc>
        <w:tc>
          <w:tcPr>
            <w:tcW w:w="4914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>
            <w:pPr>
              <w:spacing w:line="360" w:lineRule="auto"/>
              <w:ind w:firstLine="480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pStyle w:val="5"/>
              <w:ind w:left="0" w:firstLine="0" w:firstLineChars="0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联系方式：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中国房地产业协会数字科技地产分会秘书处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联系人：张 峰    联系电话： 18321176746</w:t>
            </w:r>
          </w:p>
          <w:p>
            <w:pPr>
              <w:spacing w:line="360" w:lineRule="auto"/>
              <w:ind w:firstLine="1120" w:firstLineChars="4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 君    联系电话： 13552287299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电子邮箱：</w:t>
            </w:r>
            <w:r>
              <w:fldChar w:fldCharType="begin"/>
            </w:r>
            <w:r>
              <w:instrText xml:space="preserve"> HYPERLINK "mailto:zfxszkjdc@163.com"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t>zfxszkjdc@163.com</w:t>
            </w:r>
            <w:r>
              <w:rPr>
                <w:rStyle w:val="4"/>
                <w:rFonts w:hint="eastAsia"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spacing w:line="360" w:lineRule="auto"/>
        <w:textAlignment w:val="baseline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3C5B"/>
    <w:rsid w:val="2C3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u w:val="single"/>
    </w:rPr>
  </w:style>
  <w:style w:type="paragraph" w:customStyle="1" w:styleId="5">
    <w:name w:val="列表段落1"/>
    <w:basedOn w:val="1"/>
    <w:qFormat/>
    <w:uiPriority w:val="34"/>
    <w:pPr>
      <w:widowControl/>
      <w:spacing w:after="160" w:line="360" w:lineRule="auto"/>
      <w:ind w:left="240" w:right="240" w:firstLine="420" w:firstLineChars="200"/>
      <w:jc w:val="left"/>
    </w:pPr>
    <w:rPr>
      <w:rFonts w:ascii="宋体" w:hAnsi="宋体" w:eastAsia="仿宋_GB2312" w:cs="Arial Unicode MS"/>
      <w:color w:val="000000"/>
      <w:kern w:val="0"/>
      <w:sz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2021-04-16T02:50:00Z</dcterms:created>
  <dc:creator>九王 杰靓</dc:creator>
  <cp:lastModifiedBy>九王 杰靓</cp:lastModifiedBy>
  <dcterms:modified xsi:type="dcterms:W3CDTF">2021-04-16T02:55:05Z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55AD9A53E9C041C280EFE956E40CC750</vt:lpwstr>
  </property>
</Properties>
</file>