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FEF" w:rsidRDefault="006C4A6A">
      <w:pPr>
        <w:spacing w:line="600" w:lineRule="exact"/>
        <w:jc w:val="left"/>
        <w:rPr>
          <w:rFonts w:ascii="黑体" w:eastAsia="黑体" w:hAnsi="黑体" w:cs="黑体"/>
          <w:spacing w:val="2"/>
          <w:szCs w:val="32"/>
        </w:rPr>
      </w:pPr>
      <w:bookmarkStart w:id="0" w:name="_GoBack"/>
      <w:bookmarkEnd w:id="0"/>
      <w:r>
        <w:rPr>
          <w:rFonts w:ascii="黑体" w:eastAsia="黑体" w:hAnsi="黑体" w:cs="黑体" w:hint="eastAsia"/>
          <w:spacing w:val="2"/>
          <w:szCs w:val="32"/>
        </w:rPr>
        <w:t>附件</w:t>
      </w:r>
      <w:r>
        <w:rPr>
          <w:rFonts w:ascii="黑体" w:eastAsia="黑体" w:hAnsi="黑体" w:cs="黑体" w:hint="eastAsia"/>
          <w:spacing w:val="2"/>
          <w:szCs w:val="32"/>
        </w:rPr>
        <w:t>1</w:t>
      </w:r>
    </w:p>
    <w:p w:rsidR="007D0FEF" w:rsidRDefault="007D0FEF">
      <w:pPr>
        <w:pStyle w:val="a0"/>
        <w:spacing w:line="600" w:lineRule="exact"/>
      </w:pPr>
    </w:p>
    <w:p w:rsidR="007D0FEF" w:rsidRDefault="006C4A6A">
      <w:pPr>
        <w:spacing w:line="600" w:lineRule="exact"/>
        <w:jc w:val="center"/>
        <w:rPr>
          <w:rFonts w:ascii="方正小标宋简体" w:eastAsia="方正小标宋简体"/>
          <w:spacing w:val="4"/>
          <w:sz w:val="44"/>
          <w:szCs w:val="44"/>
        </w:rPr>
      </w:pPr>
      <w:r>
        <w:rPr>
          <w:rFonts w:ascii="方正小标宋简体" w:eastAsia="方正小标宋简体" w:hint="eastAsia"/>
          <w:spacing w:val="4"/>
          <w:sz w:val="44"/>
          <w:szCs w:val="44"/>
        </w:rPr>
        <w:t>关</w:t>
      </w:r>
      <w:r>
        <w:rPr>
          <w:rFonts w:ascii="方正小标宋简体" w:eastAsia="方正小标宋简体" w:hint="eastAsia"/>
          <w:spacing w:val="4"/>
          <w:sz w:val="44"/>
          <w:szCs w:val="44"/>
        </w:rPr>
        <w:t>于</w:t>
      </w:r>
      <w:r>
        <w:rPr>
          <w:rFonts w:ascii="方正小标宋简体" w:eastAsia="方正小标宋简体" w:hint="eastAsia"/>
          <w:spacing w:val="4"/>
          <w:sz w:val="44"/>
          <w:szCs w:val="44"/>
        </w:rPr>
        <w:t>做好</w:t>
      </w:r>
      <w:r>
        <w:rPr>
          <w:rFonts w:ascii="方正小标宋简体" w:eastAsia="方正小标宋简体" w:hint="eastAsia"/>
          <w:spacing w:val="4"/>
          <w:sz w:val="44"/>
          <w:szCs w:val="44"/>
        </w:rPr>
        <w:t>南宁市高层次人才购房补贴</w:t>
      </w:r>
    </w:p>
    <w:p w:rsidR="007D0FEF" w:rsidRDefault="006C4A6A">
      <w:pPr>
        <w:spacing w:line="600" w:lineRule="exact"/>
        <w:jc w:val="center"/>
        <w:rPr>
          <w:rFonts w:ascii="方正小标宋简体" w:eastAsia="方正小标宋简体"/>
          <w:spacing w:val="4"/>
          <w:sz w:val="44"/>
          <w:szCs w:val="44"/>
        </w:rPr>
      </w:pPr>
      <w:r>
        <w:rPr>
          <w:rFonts w:ascii="方正小标宋简体" w:eastAsia="方正小标宋简体" w:hint="eastAsia"/>
          <w:spacing w:val="4"/>
          <w:sz w:val="44"/>
          <w:szCs w:val="44"/>
        </w:rPr>
        <w:t>发放有关工作的通知</w:t>
      </w:r>
    </w:p>
    <w:p w:rsidR="007D0FEF" w:rsidRDefault="006C4A6A">
      <w:pPr>
        <w:tabs>
          <w:tab w:val="left" w:pos="1134"/>
        </w:tabs>
        <w:spacing w:line="600" w:lineRule="exact"/>
        <w:jc w:val="center"/>
        <w:rPr>
          <w:rFonts w:ascii="仿宋_GB2312" w:eastAsia="仿宋_GB2312" w:hAnsi="黑体"/>
          <w:spacing w:val="2"/>
          <w:szCs w:val="32"/>
        </w:rPr>
      </w:pPr>
      <w:r>
        <w:rPr>
          <w:rFonts w:ascii="仿宋_GB2312" w:eastAsia="仿宋_GB2312" w:hAnsi="黑体" w:hint="eastAsia"/>
          <w:spacing w:val="2"/>
          <w:szCs w:val="32"/>
        </w:rPr>
        <w:t>（征求意见稿）</w:t>
      </w:r>
    </w:p>
    <w:p w:rsidR="007D0FEF" w:rsidRDefault="007D0FEF">
      <w:pPr>
        <w:tabs>
          <w:tab w:val="left" w:pos="1134"/>
        </w:tabs>
        <w:spacing w:line="600" w:lineRule="exact"/>
        <w:rPr>
          <w:rFonts w:ascii="仿宋_GB2312" w:eastAsia="仿宋_GB2312" w:hAnsi="黑体"/>
          <w:spacing w:val="2"/>
          <w:szCs w:val="32"/>
        </w:rPr>
      </w:pPr>
    </w:p>
    <w:p w:rsidR="007D0FEF" w:rsidRDefault="006C4A6A">
      <w:pPr>
        <w:tabs>
          <w:tab w:val="left" w:pos="1134"/>
        </w:tabs>
        <w:spacing w:line="600" w:lineRule="exact"/>
        <w:rPr>
          <w:rFonts w:ascii="仿宋_GB2312" w:eastAsia="仿宋_GB2312" w:hAnsi="黑体"/>
          <w:spacing w:val="2"/>
          <w:szCs w:val="32"/>
        </w:rPr>
      </w:pPr>
      <w:r>
        <w:rPr>
          <w:rFonts w:ascii="仿宋_GB2312" w:eastAsia="仿宋_GB2312" w:hAnsi="黑体" w:hint="eastAsia"/>
          <w:spacing w:val="2"/>
          <w:szCs w:val="32"/>
        </w:rPr>
        <w:t>南宁</w:t>
      </w:r>
      <w:r>
        <w:rPr>
          <w:rFonts w:ascii="仿宋_GB2312" w:eastAsia="仿宋_GB2312" w:hAnsi="黑体" w:hint="eastAsia"/>
          <w:spacing w:val="2"/>
          <w:szCs w:val="32"/>
        </w:rPr>
        <w:t>市各有关单位：</w:t>
      </w:r>
    </w:p>
    <w:p w:rsidR="007D0FEF" w:rsidRDefault="006C4A6A">
      <w:pPr>
        <w:spacing w:line="600" w:lineRule="exact"/>
        <w:ind w:firstLineChars="200" w:firstLine="640"/>
        <w:jc w:val="distribute"/>
        <w:rPr>
          <w:rFonts w:ascii="仿宋_GB2312" w:eastAsia="仿宋_GB2312" w:hAnsi="宋体" w:cs="仿宋_GB2312"/>
          <w:kern w:val="0"/>
          <w:sz w:val="31"/>
          <w:szCs w:val="31"/>
          <w:lang w:bidi="ar"/>
        </w:rPr>
      </w:pPr>
      <w:r>
        <w:rPr>
          <w:rFonts w:ascii="仿宋_GB2312" w:eastAsia="仿宋_GB2312" w:hAnsi="黑体" w:hint="eastAsia"/>
          <w:spacing w:val="2"/>
          <w:szCs w:val="32"/>
        </w:rPr>
        <w:t>根据《中共南宁市委、南宁市人民政府关于印发</w:t>
      </w:r>
      <w:r>
        <w:rPr>
          <w:rFonts w:ascii="仿宋_GB2312" w:eastAsia="仿宋_GB2312" w:hAnsi="黑体" w:hint="eastAsia"/>
          <w:spacing w:val="2"/>
          <w:szCs w:val="32"/>
        </w:rPr>
        <w:t>&lt;</w:t>
      </w:r>
      <w:r>
        <w:rPr>
          <w:rFonts w:ascii="仿宋_GB2312" w:eastAsia="仿宋_GB2312" w:hAnsi="黑体" w:hint="eastAsia"/>
          <w:spacing w:val="2"/>
          <w:szCs w:val="32"/>
        </w:rPr>
        <w:t>南宁市深化人才发展体制机制改革　打造面向东盟的区域性国际人才高地行动计划</w:t>
      </w:r>
      <w:r>
        <w:rPr>
          <w:rFonts w:ascii="仿宋_GB2312" w:eastAsia="仿宋_GB2312" w:hAnsi="黑体" w:hint="eastAsia"/>
          <w:spacing w:val="2"/>
          <w:szCs w:val="32"/>
        </w:rPr>
        <w:t>&gt;</w:t>
      </w:r>
      <w:r>
        <w:rPr>
          <w:rFonts w:ascii="仿宋_GB2312" w:eastAsia="仿宋_GB2312" w:hAnsi="黑体" w:hint="eastAsia"/>
          <w:spacing w:val="2"/>
          <w:szCs w:val="32"/>
        </w:rPr>
        <w:t>的通知》（南发〔</w:t>
      </w:r>
      <w:r>
        <w:rPr>
          <w:rFonts w:ascii="仿宋_GB2312" w:eastAsia="仿宋_GB2312" w:hAnsi="黑体" w:hint="eastAsia"/>
          <w:spacing w:val="2"/>
          <w:szCs w:val="32"/>
        </w:rPr>
        <w:t>2018</w:t>
      </w:r>
      <w:r>
        <w:rPr>
          <w:rFonts w:ascii="仿宋_GB2312" w:eastAsia="仿宋_GB2312" w:hAnsi="黑体" w:hint="eastAsia"/>
          <w:spacing w:val="2"/>
          <w:szCs w:val="32"/>
        </w:rPr>
        <w:t>〕</w:t>
      </w:r>
      <w:r>
        <w:rPr>
          <w:rFonts w:ascii="仿宋_GB2312" w:eastAsia="仿宋_GB2312" w:hAnsi="黑体" w:hint="eastAsia"/>
          <w:spacing w:val="2"/>
          <w:szCs w:val="32"/>
        </w:rPr>
        <w:t>17</w:t>
      </w:r>
      <w:r>
        <w:rPr>
          <w:rFonts w:ascii="仿宋_GB2312" w:eastAsia="仿宋_GB2312" w:hAnsi="黑体" w:hint="eastAsia"/>
          <w:spacing w:val="2"/>
          <w:szCs w:val="32"/>
        </w:rPr>
        <w:t>号</w:t>
      </w:r>
      <w:r>
        <w:rPr>
          <w:rFonts w:ascii="仿宋_GB2312" w:eastAsia="仿宋_GB2312" w:hAnsi="黑体" w:hint="eastAsia"/>
          <w:spacing w:val="2"/>
          <w:szCs w:val="32"/>
        </w:rPr>
        <w:t>,</w:t>
      </w:r>
      <w:r>
        <w:rPr>
          <w:rFonts w:ascii="仿宋_GB2312" w:eastAsia="仿宋_GB2312" w:hAnsi="黑体" w:hint="eastAsia"/>
          <w:spacing w:val="2"/>
          <w:szCs w:val="32"/>
        </w:rPr>
        <w:t>以下简称南发〔</w:t>
      </w:r>
      <w:r>
        <w:rPr>
          <w:rFonts w:ascii="仿宋_GB2312" w:eastAsia="仿宋_GB2312" w:hAnsi="黑体" w:hint="eastAsia"/>
          <w:spacing w:val="2"/>
          <w:szCs w:val="32"/>
        </w:rPr>
        <w:t>2018</w:t>
      </w:r>
      <w:r>
        <w:rPr>
          <w:rFonts w:ascii="仿宋_GB2312" w:eastAsia="仿宋_GB2312" w:hAnsi="黑体" w:hint="eastAsia"/>
          <w:spacing w:val="2"/>
          <w:szCs w:val="32"/>
        </w:rPr>
        <w:t>〕</w:t>
      </w:r>
      <w:r>
        <w:rPr>
          <w:rFonts w:ascii="仿宋_GB2312" w:eastAsia="仿宋_GB2312" w:hAnsi="黑体" w:hint="eastAsia"/>
          <w:spacing w:val="2"/>
          <w:szCs w:val="32"/>
        </w:rPr>
        <w:t>17</w:t>
      </w:r>
      <w:r>
        <w:rPr>
          <w:rFonts w:ascii="仿宋_GB2312" w:eastAsia="仿宋_GB2312" w:hAnsi="黑体" w:hint="eastAsia"/>
          <w:spacing w:val="2"/>
          <w:szCs w:val="32"/>
        </w:rPr>
        <w:t>号文）</w:t>
      </w:r>
      <w:r>
        <w:rPr>
          <w:rFonts w:ascii="仿宋_GB2312" w:eastAsia="仿宋_GB2312" w:hAnsi="黑体" w:hint="eastAsia"/>
          <w:spacing w:val="2"/>
          <w:szCs w:val="32"/>
        </w:rPr>
        <w:t>、</w:t>
      </w:r>
      <w:proofErr w:type="gramStart"/>
      <w:r>
        <w:rPr>
          <w:rFonts w:ascii="仿宋_GB2312" w:eastAsia="仿宋_GB2312" w:hAnsi="宋体" w:cs="仿宋_GB2312"/>
          <w:kern w:val="0"/>
          <w:sz w:val="31"/>
          <w:szCs w:val="31"/>
          <w:lang w:bidi="ar"/>
        </w:rPr>
        <w:t>《</w:t>
      </w:r>
      <w:proofErr w:type="gramEnd"/>
      <w:r>
        <w:rPr>
          <w:rFonts w:ascii="仿宋_GB2312" w:eastAsia="仿宋_GB2312" w:hAnsi="宋体" w:cs="仿宋_GB2312"/>
          <w:kern w:val="0"/>
          <w:sz w:val="31"/>
          <w:szCs w:val="31"/>
          <w:lang w:bidi="ar"/>
        </w:rPr>
        <w:t>中共南宁市委办公室</w:t>
      </w:r>
      <w:r>
        <w:rPr>
          <w:rFonts w:ascii="仿宋_GB2312" w:eastAsia="仿宋_GB2312" w:hAnsi="宋体" w:cs="仿宋_GB2312"/>
          <w:kern w:val="0"/>
          <w:sz w:val="31"/>
          <w:szCs w:val="31"/>
          <w:lang w:bidi="ar"/>
        </w:rPr>
        <w:t xml:space="preserve"> </w:t>
      </w:r>
      <w:r>
        <w:rPr>
          <w:rFonts w:ascii="仿宋_GB2312" w:eastAsia="仿宋_GB2312" w:hAnsi="宋体" w:cs="仿宋_GB2312"/>
          <w:kern w:val="0"/>
          <w:sz w:val="31"/>
          <w:szCs w:val="31"/>
          <w:lang w:bidi="ar"/>
        </w:rPr>
        <w:t>南宁市人民政府办公室印发</w:t>
      </w:r>
    </w:p>
    <w:p w:rsidR="007D0FEF" w:rsidRDefault="006C4A6A">
      <w:pPr>
        <w:spacing w:line="600" w:lineRule="exact"/>
        <w:rPr>
          <w:rFonts w:ascii="仿宋_GB2312" w:eastAsia="仿宋_GB2312" w:hAnsi="黑体"/>
          <w:spacing w:val="2"/>
          <w:szCs w:val="32"/>
        </w:rPr>
      </w:pPr>
      <w:r>
        <w:rPr>
          <w:rFonts w:ascii="仿宋_GB2312" w:eastAsia="仿宋_GB2312" w:hAnsi="宋体" w:cs="仿宋_GB2312"/>
          <w:kern w:val="0"/>
          <w:sz w:val="31"/>
          <w:szCs w:val="31"/>
          <w:lang w:bidi="ar"/>
        </w:rPr>
        <w:t xml:space="preserve"> </w:t>
      </w:r>
      <w:r>
        <w:rPr>
          <w:rFonts w:ascii="仿宋_GB2312" w:eastAsia="仿宋_GB2312" w:hAnsi="宋体" w:cs="仿宋_GB2312"/>
          <w:kern w:val="0"/>
          <w:sz w:val="31"/>
          <w:szCs w:val="31"/>
          <w:lang w:bidi="ar"/>
        </w:rPr>
        <w:t>&lt;</w:t>
      </w:r>
      <w:r>
        <w:rPr>
          <w:rFonts w:ascii="仿宋_GB2312" w:eastAsia="仿宋_GB2312" w:hAnsi="宋体" w:cs="仿宋_GB2312"/>
          <w:kern w:val="0"/>
          <w:sz w:val="31"/>
          <w:szCs w:val="31"/>
          <w:lang w:bidi="ar"/>
        </w:rPr>
        <w:t>关于加快集聚人才资源全面落实强首府战略的若干措施</w:t>
      </w:r>
      <w:r>
        <w:rPr>
          <w:rFonts w:ascii="仿宋_GB2312" w:eastAsia="仿宋_GB2312" w:hAnsi="宋体" w:cs="仿宋_GB2312"/>
          <w:kern w:val="0"/>
          <w:sz w:val="31"/>
          <w:szCs w:val="31"/>
          <w:lang w:bidi="ar"/>
        </w:rPr>
        <w:t>&gt;</w:t>
      </w:r>
      <w:r>
        <w:rPr>
          <w:rFonts w:ascii="仿宋_GB2312" w:eastAsia="仿宋_GB2312" w:hAnsi="宋体" w:cs="仿宋_GB2312"/>
          <w:kern w:val="0"/>
          <w:sz w:val="31"/>
          <w:szCs w:val="31"/>
          <w:lang w:bidi="ar"/>
        </w:rPr>
        <w:t>的通知</w:t>
      </w:r>
      <w:proofErr w:type="gramStart"/>
      <w:r>
        <w:rPr>
          <w:rFonts w:ascii="仿宋_GB2312" w:eastAsia="仿宋_GB2312" w:hAnsi="宋体" w:cs="仿宋_GB2312"/>
          <w:kern w:val="0"/>
          <w:sz w:val="31"/>
          <w:szCs w:val="31"/>
          <w:lang w:bidi="ar"/>
        </w:rPr>
        <w:t>》</w:t>
      </w:r>
      <w:proofErr w:type="gramEnd"/>
      <w:r>
        <w:rPr>
          <w:rFonts w:ascii="仿宋_GB2312" w:eastAsia="仿宋_GB2312" w:hAnsi="宋体" w:cs="仿宋_GB2312"/>
          <w:kern w:val="0"/>
          <w:sz w:val="31"/>
          <w:szCs w:val="31"/>
          <w:lang w:bidi="ar"/>
        </w:rPr>
        <w:t>（</w:t>
      </w:r>
      <w:proofErr w:type="gramStart"/>
      <w:r>
        <w:rPr>
          <w:rFonts w:ascii="仿宋_GB2312" w:eastAsia="仿宋_GB2312" w:hAnsi="宋体" w:cs="仿宋_GB2312"/>
          <w:kern w:val="0"/>
          <w:sz w:val="31"/>
          <w:szCs w:val="31"/>
          <w:lang w:bidi="ar"/>
        </w:rPr>
        <w:t>南办</w:t>
      </w:r>
      <w:proofErr w:type="gramEnd"/>
      <w:r>
        <w:rPr>
          <w:rFonts w:ascii="仿宋_GB2312" w:eastAsia="仿宋_GB2312" w:hAnsi="宋体" w:cs="仿宋_GB2312"/>
          <w:kern w:val="0"/>
          <w:sz w:val="31"/>
          <w:szCs w:val="31"/>
          <w:lang w:bidi="ar"/>
        </w:rPr>
        <w:t>发〔</w:t>
      </w:r>
      <w:r>
        <w:rPr>
          <w:rFonts w:ascii="仿宋_GB2312" w:eastAsia="仿宋_GB2312" w:hAnsi="宋体" w:cs="仿宋_GB2312"/>
          <w:kern w:val="0"/>
          <w:sz w:val="31"/>
          <w:szCs w:val="31"/>
          <w:lang w:bidi="ar"/>
        </w:rPr>
        <w:t>2020</w:t>
      </w:r>
      <w:r>
        <w:rPr>
          <w:rFonts w:ascii="仿宋_GB2312" w:eastAsia="仿宋_GB2312" w:hAnsi="宋体" w:cs="仿宋_GB2312"/>
          <w:kern w:val="0"/>
          <w:sz w:val="31"/>
          <w:szCs w:val="31"/>
          <w:lang w:bidi="ar"/>
        </w:rPr>
        <w:t>〕</w:t>
      </w:r>
      <w:r>
        <w:rPr>
          <w:rFonts w:ascii="仿宋_GB2312" w:eastAsia="仿宋_GB2312" w:hAnsi="宋体" w:cs="仿宋_GB2312"/>
          <w:kern w:val="0"/>
          <w:sz w:val="31"/>
          <w:szCs w:val="31"/>
          <w:lang w:bidi="ar"/>
        </w:rPr>
        <w:t xml:space="preserve">10 </w:t>
      </w:r>
      <w:r>
        <w:rPr>
          <w:rFonts w:ascii="仿宋_GB2312" w:eastAsia="仿宋_GB2312" w:hAnsi="宋体" w:cs="仿宋_GB2312"/>
          <w:kern w:val="0"/>
          <w:sz w:val="31"/>
          <w:szCs w:val="31"/>
          <w:lang w:bidi="ar"/>
        </w:rPr>
        <w:t>号）</w:t>
      </w:r>
      <w:r>
        <w:rPr>
          <w:rFonts w:ascii="仿宋_GB2312" w:eastAsia="仿宋_GB2312" w:hAnsi="黑体" w:hint="eastAsia"/>
          <w:spacing w:val="2"/>
          <w:szCs w:val="32"/>
        </w:rPr>
        <w:t>等文件精神，为做好高层次人才购房补贴发放工作，现将有关事项通知如下：</w:t>
      </w:r>
    </w:p>
    <w:p w:rsidR="007D0FEF" w:rsidRDefault="006C4A6A">
      <w:pPr>
        <w:tabs>
          <w:tab w:val="left" w:pos="1134"/>
        </w:tabs>
        <w:spacing w:line="600" w:lineRule="exact"/>
        <w:ind w:firstLineChars="200" w:firstLine="640"/>
        <w:rPr>
          <w:rFonts w:ascii="黑体" w:eastAsia="黑体" w:hAnsi="黑体" w:cs="黑体"/>
          <w:spacing w:val="2"/>
          <w:szCs w:val="32"/>
        </w:rPr>
      </w:pPr>
      <w:r>
        <w:rPr>
          <w:rFonts w:ascii="黑体" w:eastAsia="黑体" w:hAnsi="黑体" w:cs="黑体" w:hint="eastAsia"/>
          <w:spacing w:val="2"/>
          <w:szCs w:val="32"/>
        </w:rPr>
        <w:t>一、申请条件</w:t>
      </w:r>
    </w:p>
    <w:p w:rsidR="007D0FEF" w:rsidRDefault="006C4A6A">
      <w:pPr>
        <w:tabs>
          <w:tab w:val="left" w:pos="1134"/>
        </w:tabs>
        <w:spacing w:line="600" w:lineRule="exact"/>
        <w:ind w:firstLineChars="200" w:firstLine="640"/>
        <w:rPr>
          <w:rFonts w:ascii="仿宋_GB2312" w:eastAsia="仿宋_GB2312" w:hAnsi="仿宋_GB2312" w:cs="仿宋_GB2312"/>
          <w:spacing w:val="2"/>
          <w:szCs w:val="32"/>
        </w:rPr>
      </w:pPr>
      <w:r>
        <w:rPr>
          <w:rFonts w:ascii="仿宋_GB2312" w:eastAsia="仿宋_GB2312" w:hAnsi="仿宋_GB2312" w:cs="仿宋_GB2312" w:hint="eastAsia"/>
          <w:spacing w:val="2"/>
          <w:szCs w:val="32"/>
        </w:rPr>
        <w:t>（</w:t>
      </w:r>
      <w:r>
        <w:rPr>
          <w:rFonts w:ascii="仿宋_GB2312" w:eastAsia="仿宋_GB2312" w:hAnsi="仿宋_GB2312" w:cs="仿宋_GB2312" w:hint="eastAsia"/>
          <w:spacing w:val="2"/>
          <w:szCs w:val="32"/>
        </w:rPr>
        <w:t>一）</w:t>
      </w:r>
      <w:r>
        <w:rPr>
          <w:rFonts w:ascii="仿宋_GB2312" w:eastAsia="仿宋_GB2312" w:hAnsi="仿宋_GB2312" w:cs="仿宋_GB2312" w:hint="eastAsia"/>
          <w:spacing w:val="2"/>
          <w:szCs w:val="32"/>
        </w:rPr>
        <w:t>高层次人才申请购房补贴的，应当同时符合以下条件：</w:t>
      </w:r>
    </w:p>
    <w:p w:rsidR="007D0FEF" w:rsidRDefault="006C4A6A">
      <w:pPr>
        <w:tabs>
          <w:tab w:val="left" w:pos="1134"/>
        </w:tabs>
        <w:spacing w:line="600" w:lineRule="exact"/>
        <w:ind w:firstLineChars="200" w:firstLine="640"/>
        <w:rPr>
          <w:rFonts w:ascii="仿宋_GB2312" w:eastAsia="仿宋_GB2312" w:hAnsi="仿宋_GB2312" w:cs="仿宋_GB2312"/>
          <w:spacing w:val="2"/>
          <w:szCs w:val="32"/>
        </w:rPr>
      </w:pPr>
      <w:r>
        <w:rPr>
          <w:rFonts w:ascii="仿宋_GB2312" w:eastAsia="仿宋_GB2312" w:hAnsi="仿宋_GB2312" w:cs="仿宋_GB2312" w:hint="eastAsia"/>
          <w:spacing w:val="2"/>
          <w:szCs w:val="32"/>
        </w:rPr>
        <w:t>1.</w:t>
      </w:r>
      <w:r>
        <w:rPr>
          <w:rFonts w:ascii="仿宋_GB2312" w:eastAsia="仿宋_GB2312" w:hAnsi="仿宋_GB2312" w:cs="仿宋_GB2312" w:hint="eastAsia"/>
          <w:spacing w:val="2"/>
          <w:szCs w:val="32"/>
        </w:rPr>
        <w:t>属于按照我市高层次人才认定办法认定的</w:t>
      </w:r>
      <w:r>
        <w:rPr>
          <w:rFonts w:ascii="仿宋_GB2312" w:eastAsia="仿宋_GB2312" w:hAnsi="仿宋_GB2312" w:cs="仿宋_GB2312" w:hint="eastAsia"/>
          <w:spacing w:val="2"/>
          <w:szCs w:val="32"/>
        </w:rPr>
        <w:t>A</w:t>
      </w:r>
      <w:r>
        <w:rPr>
          <w:rFonts w:ascii="仿宋_GB2312" w:eastAsia="仿宋_GB2312" w:hAnsi="仿宋_GB2312" w:cs="仿宋_GB2312" w:hint="eastAsia"/>
          <w:spacing w:val="2"/>
          <w:szCs w:val="32"/>
        </w:rPr>
        <w:t>类、</w:t>
      </w:r>
      <w:r>
        <w:rPr>
          <w:rFonts w:ascii="仿宋_GB2312" w:eastAsia="仿宋_GB2312" w:hAnsi="仿宋_GB2312" w:cs="仿宋_GB2312" w:hint="eastAsia"/>
          <w:spacing w:val="2"/>
          <w:szCs w:val="32"/>
        </w:rPr>
        <w:t>B</w:t>
      </w:r>
      <w:r>
        <w:rPr>
          <w:rFonts w:ascii="仿宋_GB2312" w:eastAsia="仿宋_GB2312" w:hAnsi="仿宋_GB2312" w:cs="仿宋_GB2312" w:hint="eastAsia"/>
          <w:spacing w:val="2"/>
          <w:szCs w:val="32"/>
        </w:rPr>
        <w:t>类、</w:t>
      </w:r>
      <w:r>
        <w:rPr>
          <w:rFonts w:ascii="仿宋_GB2312" w:eastAsia="仿宋_GB2312" w:hAnsi="仿宋_GB2312" w:cs="仿宋_GB2312" w:hint="eastAsia"/>
          <w:spacing w:val="2"/>
          <w:szCs w:val="32"/>
        </w:rPr>
        <w:t>C</w:t>
      </w:r>
      <w:r>
        <w:rPr>
          <w:rFonts w:ascii="仿宋_GB2312" w:eastAsia="仿宋_GB2312" w:hAnsi="仿宋_GB2312" w:cs="仿宋_GB2312" w:hint="eastAsia"/>
          <w:spacing w:val="2"/>
          <w:szCs w:val="32"/>
        </w:rPr>
        <w:t>类、</w:t>
      </w:r>
      <w:r>
        <w:rPr>
          <w:rFonts w:ascii="仿宋_GB2312" w:eastAsia="仿宋_GB2312" w:hAnsi="仿宋_GB2312" w:cs="仿宋_GB2312" w:hint="eastAsia"/>
          <w:spacing w:val="2"/>
          <w:szCs w:val="32"/>
        </w:rPr>
        <w:t>D</w:t>
      </w:r>
      <w:r>
        <w:rPr>
          <w:rFonts w:ascii="仿宋_GB2312" w:eastAsia="仿宋_GB2312" w:hAnsi="仿宋_GB2312" w:cs="仿宋_GB2312" w:hint="eastAsia"/>
          <w:spacing w:val="2"/>
          <w:szCs w:val="32"/>
        </w:rPr>
        <w:t>类、</w:t>
      </w:r>
      <w:r>
        <w:rPr>
          <w:rFonts w:ascii="仿宋_GB2312" w:eastAsia="仿宋_GB2312" w:hAnsi="仿宋_GB2312" w:cs="仿宋_GB2312" w:hint="eastAsia"/>
          <w:spacing w:val="2"/>
          <w:szCs w:val="32"/>
        </w:rPr>
        <w:t>E</w:t>
      </w:r>
      <w:r>
        <w:rPr>
          <w:rFonts w:ascii="仿宋_GB2312" w:eastAsia="仿宋_GB2312" w:hAnsi="仿宋_GB2312" w:cs="仿宋_GB2312" w:hint="eastAsia"/>
          <w:spacing w:val="2"/>
          <w:szCs w:val="32"/>
        </w:rPr>
        <w:t>类人才。</w:t>
      </w:r>
    </w:p>
    <w:p w:rsidR="007D0FEF" w:rsidRDefault="006C4A6A">
      <w:pPr>
        <w:tabs>
          <w:tab w:val="left" w:pos="1134"/>
        </w:tabs>
        <w:spacing w:line="600" w:lineRule="exact"/>
        <w:ind w:firstLineChars="200" w:firstLine="640"/>
        <w:rPr>
          <w:rFonts w:ascii="仿宋_GB2312" w:eastAsia="仿宋_GB2312" w:hAnsi="黑体"/>
          <w:spacing w:val="2"/>
          <w:szCs w:val="32"/>
        </w:rPr>
      </w:pPr>
      <w:r>
        <w:rPr>
          <w:rFonts w:ascii="仿宋_GB2312" w:eastAsia="仿宋_GB2312" w:hAnsi="仿宋_GB2312" w:cs="仿宋_GB2312" w:hint="eastAsia"/>
          <w:spacing w:val="2"/>
          <w:szCs w:val="32"/>
        </w:rPr>
        <w:t>2.</w:t>
      </w:r>
      <w:r>
        <w:rPr>
          <w:rFonts w:ascii="仿宋_GB2312" w:eastAsia="仿宋_GB2312" w:hAnsi="仿宋_GB2312" w:cs="仿宋_GB2312" w:hint="eastAsia"/>
          <w:spacing w:val="2"/>
          <w:szCs w:val="32"/>
        </w:rPr>
        <w:t>在南发〔</w:t>
      </w:r>
      <w:r>
        <w:rPr>
          <w:rFonts w:ascii="仿宋_GB2312" w:eastAsia="仿宋_GB2312" w:hAnsi="仿宋_GB2312" w:cs="仿宋_GB2312" w:hint="eastAsia"/>
          <w:spacing w:val="2"/>
          <w:szCs w:val="32"/>
        </w:rPr>
        <w:t>2018</w:t>
      </w:r>
      <w:r>
        <w:rPr>
          <w:rFonts w:ascii="仿宋_GB2312" w:eastAsia="仿宋_GB2312" w:hAnsi="仿宋_GB2312" w:cs="仿宋_GB2312" w:hint="eastAsia"/>
          <w:spacing w:val="2"/>
          <w:szCs w:val="32"/>
        </w:rPr>
        <w:t>〕</w:t>
      </w:r>
      <w:r>
        <w:rPr>
          <w:rFonts w:ascii="仿宋_GB2312" w:eastAsia="仿宋_GB2312" w:hAnsi="仿宋_GB2312" w:cs="仿宋_GB2312" w:hint="eastAsia"/>
          <w:spacing w:val="2"/>
          <w:szCs w:val="32"/>
        </w:rPr>
        <w:t>17</w:t>
      </w:r>
      <w:r>
        <w:rPr>
          <w:rFonts w:ascii="仿宋_GB2312" w:eastAsia="仿宋_GB2312" w:hAnsi="仿宋_GB2312" w:cs="仿宋_GB2312" w:hint="eastAsia"/>
          <w:spacing w:val="2"/>
          <w:szCs w:val="32"/>
        </w:rPr>
        <w:t>号文发布时（即</w:t>
      </w:r>
      <w:r>
        <w:rPr>
          <w:rFonts w:ascii="仿宋_GB2312" w:eastAsia="仿宋_GB2312" w:hAnsi="仿宋_GB2312" w:cs="仿宋_GB2312" w:hint="eastAsia"/>
          <w:spacing w:val="2"/>
          <w:szCs w:val="32"/>
        </w:rPr>
        <w:t>2018</w:t>
      </w:r>
      <w:r>
        <w:rPr>
          <w:rFonts w:ascii="仿宋_GB2312" w:eastAsia="仿宋_GB2312" w:hAnsi="仿宋_GB2312" w:cs="仿宋_GB2312" w:hint="eastAsia"/>
          <w:spacing w:val="2"/>
          <w:szCs w:val="32"/>
        </w:rPr>
        <w:t>年</w:t>
      </w:r>
      <w:r>
        <w:rPr>
          <w:rFonts w:ascii="仿宋_GB2312" w:eastAsia="仿宋_GB2312" w:hAnsi="仿宋_GB2312" w:cs="仿宋_GB2312" w:hint="eastAsia"/>
          <w:spacing w:val="2"/>
          <w:szCs w:val="32"/>
        </w:rPr>
        <w:t>7</w:t>
      </w:r>
      <w:r>
        <w:rPr>
          <w:rFonts w:ascii="仿宋_GB2312" w:eastAsia="仿宋_GB2312" w:hAnsi="仿宋_GB2312" w:cs="仿宋_GB2312" w:hint="eastAsia"/>
          <w:spacing w:val="2"/>
          <w:szCs w:val="32"/>
        </w:rPr>
        <w:t>月</w:t>
      </w:r>
      <w:r>
        <w:rPr>
          <w:rFonts w:ascii="仿宋_GB2312" w:eastAsia="仿宋_GB2312" w:hAnsi="仿宋_GB2312" w:cs="仿宋_GB2312" w:hint="eastAsia"/>
          <w:spacing w:val="2"/>
          <w:szCs w:val="32"/>
        </w:rPr>
        <w:t>31</w:t>
      </w:r>
      <w:r>
        <w:rPr>
          <w:rFonts w:ascii="仿宋_GB2312" w:eastAsia="仿宋_GB2312" w:hAnsi="仿宋_GB2312" w:cs="仿宋_GB2312" w:hint="eastAsia"/>
          <w:spacing w:val="2"/>
          <w:szCs w:val="32"/>
        </w:rPr>
        <w:t>日），人才本人及其配偶、未成年子女在我市</w:t>
      </w:r>
      <w:r>
        <w:rPr>
          <w:rFonts w:ascii="仿宋_GB2312" w:eastAsia="仿宋_GB2312" w:hAnsi="仿宋_GB2312" w:cs="仿宋_GB2312" w:hint="eastAsia"/>
          <w:spacing w:val="2"/>
          <w:szCs w:val="32"/>
        </w:rPr>
        <w:t>行政区域</w:t>
      </w:r>
      <w:r>
        <w:rPr>
          <w:rFonts w:ascii="仿宋_GB2312" w:eastAsia="仿宋_GB2312" w:hAnsi="仿宋_GB2312" w:cs="仿宋_GB2312" w:hint="eastAsia"/>
          <w:spacing w:val="2"/>
          <w:szCs w:val="32"/>
        </w:rPr>
        <w:t>范围内无自有住</w:t>
      </w:r>
      <w:r>
        <w:rPr>
          <w:rFonts w:ascii="仿宋_GB2312" w:eastAsia="仿宋_GB2312" w:hAnsi="黑体" w:hint="eastAsia"/>
          <w:spacing w:val="2"/>
          <w:szCs w:val="32"/>
        </w:rPr>
        <w:t>房，在</w:t>
      </w:r>
      <w:r>
        <w:rPr>
          <w:rFonts w:ascii="仿宋_GB2312" w:eastAsia="仿宋_GB2312" w:hAnsi="黑体" w:hint="eastAsia"/>
          <w:spacing w:val="2"/>
          <w:szCs w:val="32"/>
        </w:rPr>
        <w:t>2018</w:t>
      </w:r>
      <w:r>
        <w:rPr>
          <w:rFonts w:ascii="仿宋_GB2312" w:eastAsia="仿宋_GB2312" w:hAnsi="黑体" w:hint="eastAsia"/>
          <w:spacing w:val="2"/>
          <w:szCs w:val="32"/>
        </w:rPr>
        <w:t>年</w:t>
      </w:r>
      <w:r>
        <w:rPr>
          <w:rFonts w:ascii="仿宋_GB2312" w:eastAsia="仿宋_GB2312" w:hAnsi="黑体" w:hint="eastAsia"/>
          <w:spacing w:val="2"/>
          <w:szCs w:val="32"/>
        </w:rPr>
        <w:t>7</w:t>
      </w:r>
      <w:r>
        <w:rPr>
          <w:rFonts w:ascii="仿宋_GB2312" w:eastAsia="仿宋_GB2312" w:hAnsi="黑体" w:hint="eastAsia"/>
          <w:spacing w:val="2"/>
          <w:szCs w:val="32"/>
        </w:rPr>
        <w:t>月</w:t>
      </w:r>
      <w:r>
        <w:rPr>
          <w:rFonts w:ascii="仿宋_GB2312" w:eastAsia="仿宋_GB2312" w:hAnsi="黑体" w:hint="eastAsia"/>
          <w:spacing w:val="2"/>
          <w:szCs w:val="32"/>
        </w:rPr>
        <w:t>31</w:t>
      </w:r>
      <w:r>
        <w:rPr>
          <w:rFonts w:ascii="仿宋_GB2312" w:eastAsia="仿宋_GB2312" w:hAnsi="黑体" w:hint="eastAsia"/>
          <w:spacing w:val="2"/>
          <w:szCs w:val="32"/>
        </w:rPr>
        <w:t>日后人才本人及其配偶、未成年子女在我</w:t>
      </w:r>
      <w:r>
        <w:rPr>
          <w:rFonts w:ascii="仿宋_GB2312" w:eastAsia="仿宋_GB2312" w:hAnsi="黑体" w:hint="eastAsia"/>
          <w:spacing w:val="2"/>
          <w:szCs w:val="32"/>
        </w:rPr>
        <w:lastRenderedPageBreak/>
        <w:t>市</w:t>
      </w:r>
      <w:r>
        <w:rPr>
          <w:rFonts w:ascii="仿宋_GB2312" w:eastAsia="仿宋_GB2312" w:hAnsi="黑体" w:hint="eastAsia"/>
          <w:spacing w:val="2"/>
          <w:szCs w:val="32"/>
        </w:rPr>
        <w:t>行政区域</w:t>
      </w:r>
      <w:r>
        <w:rPr>
          <w:rFonts w:ascii="仿宋_GB2312" w:eastAsia="仿宋_GB2312" w:hAnsi="黑体" w:hint="eastAsia"/>
          <w:spacing w:val="2"/>
          <w:szCs w:val="32"/>
        </w:rPr>
        <w:t>范围内购买第一套住房，并且已办理商品房预售合同备案或者不动产权属登记。</w:t>
      </w:r>
    </w:p>
    <w:p w:rsidR="007D0FEF" w:rsidRDefault="006C4A6A">
      <w:pPr>
        <w:tabs>
          <w:tab w:val="left" w:pos="1134"/>
        </w:tabs>
        <w:spacing w:line="600" w:lineRule="exact"/>
        <w:ind w:firstLineChars="200" w:firstLine="640"/>
        <w:rPr>
          <w:rFonts w:ascii="仿宋_GB2312" w:eastAsia="仿宋_GB2312" w:hAnsi="黑体"/>
          <w:spacing w:val="2"/>
          <w:szCs w:val="32"/>
        </w:rPr>
      </w:pPr>
      <w:r>
        <w:rPr>
          <w:rFonts w:ascii="仿宋_GB2312" w:eastAsia="仿宋_GB2312" w:hAnsi="黑体" w:hint="eastAsia"/>
          <w:spacing w:val="2"/>
          <w:szCs w:val="32"/>
        </w:rPr>
        <w:t>3.</w:t>
      </w:r>
      <w:r>
        <w:rPr>
          <w:rFonts w:ascii="仿宋_GB2312" w:eastAsia="仿宋_GB2312" w:hAnsi="黑体" w:hint="eastAsia"/>
          <w:spacing w:val="2"/>
          <w:szCs w:val="32"/>
        </w:rPr>
        <w:t>按照前款规定购买的第一套住房属于保障性住房或</w:t>
      </w:r>
      <w:r>
        <w:rPr>
          <w:rFonts w:ascii="仿宋_GB2312" w:eastAsia="仿宋_GB2312" w:hAnsi="黑体" w:hint="eastAsia"/>
          <w:spacing w:val="2"/>
          <w:szCs w:val="32"/>
        </w:rPr>
        <w:t>政策性住房的</w:t>
      </w:r>
      <w:r>
        <w:rPr>
          <w:rFonts w:ascii="仿宋_GB2312" w:eastAsia="仿宋_GB2312" w:hAnsi="黑体" w:hint="eastAsia"/>
          <w:spacing w:val="2"/>
          <w:szCs w:val="32"/>
        </w:rPr>
        <w:t>，</w:t>
      </w:r>
      <w:r>
        <w:rPr>
          <w:rFonts w:ascii="仿宋_GB2312" w:eastAsia="仿宋_GB2312" w:hAnsi="黑体" w:hint="eastAsia"/>
          <w:spacing w:val="2"/>
          <w:szCs w:val="32"/>
        </w:rPr>
        <w:t>不得申请购房补贴</w:t>
      </w:r>
      <w:r>
        <w:rPr>
          <w:rFonts w:ascii="仿宋_GB2312" w:eastAsia="仿宋_GB2312" w:hAnsi="黑体" w:hint="eastAsia"/>
          <w:spacing w:val="2"/>
          <w:szCs w:val="32"/>
        </w:rPr>
        <w:t>。</w:t>
      </w:r>
    </w:p>
    <w:p w:rsidR="007D0FEF" w:rsidRDefault="006C4A6A">
      <w:pPr>
        <w:tabs>
          <w:tab w:val="left" w:pos="1134"/>
        </w:tabs>
        <w:spacing w:line="600" w:lineRule="exact"/>
        <w:ind w:firstLineChars="200" w:firstLine="640"/>
        <w:rPr>
          <w:rFonts w:ascii="黑体" w:eastAsia="黑体" w:hAnsi="黑体" w:cs="黑体"/>
          <w:spacing w:val="2"/>
          <w:szCs w:val="32"/>
        </w:rPr>
      </w:pPr>
      <w:r>
        <w:rPr>
          <w:rFonts w:ascii="黑体" w:eastAsia="黑体" w:hAnsi="黑体" w:cs="黑体" w:hint="eastAsia"/>
          <w:spacing w:val="2"/>
          <w:szCs w:val="32"/>
        </w:rPr>
        <w:t>二、购房补贴标准</w:t>
      </w:r>
    </w:p>
    <w:p w:rsidR="007D0FEF" w:rsidRDefault="006C4A6A">
      <w:pPr>
        <w:tabs>
          <w:tab w:val="left" w:pos="1134"/>
        </w:tabs>
        <w:spacing w:line="600" w:lineRule="exact"/>
        <w:ind w:firstLineChars="200" w:firstLine="640"/>
        <w:rPr>
          <w:rFonts w:ascii="仿宋_GB2312" w:eastAsia="仿宋_GB2312" w:hAnsi="仿宋_GB2312" w:cs="仿宋_GB2312"/>
          <w:spacing w:val="2"/>
          <w:szCs w:val="32"/>
        </w:rPr>
      </w:pPr>
      <w:r>
        <w:rPr>
          <w:rFonts w:ascii="仿宋_GB2312" w:eastAsia="仿宋_GB2312" w:hAnsi="仿宋_GB2312" w:cs="仿宋_GB2312" w:hint="eastAsia"/>
          <w:spacing w:val="2"/>
          <w:szCs w:val="32"/>
        </w:rPr>
        <w:t>（二）</w:t>
      </w:r>
      <w:r>
        <w:rPr>
          <w:rFonts w:ascii="仿宋_GB2312" w:eastAsia="仿宋_GB2312" w:hAnsi="仿宋_GB2312" w:cs="仿宋_GB2312" w:hint="eastAsia"/>
          <w:spacing w:val="2"/>
          <w:szCs w:val="32"/>
        </w:rPr>
        <w:t>按照高层次人才认定的类别分类实施首次购房补贴，具体标准如下：</w:t>
      </w:r>
    </w:p>
    <w:p w:rsidR="007D0FEF" w:rsidRDefault="006C4A6A">
      <w:pPr>
        <w:tabs>
          <w:tab w:val="left" w:pos="1134"/>
        </w:tabs>
        <w:spacing w:line="600" w:lineRule="exact"/>
        <w:ind w:firstLineChars="200" w:firstLine="640"/>
        <w:rPr>
          <w:rFonts w:ascii="仿宋_GB2312" w:eastAsia="仿宋_GB2312" w:hAnsi="仿宋_GB2312" w:cs="仿宋_GB2312"/>
          <w:spacing w:val="2"/>
          <w:szCs w:val="32"/>
        </w:rPr>
      </w:pPr>
      <w:r>
        <w:rPr>
          <w:rFonts w:ascii="仿宋_GB2312" w:eastAsia="仿宋_GB2312" w:hAnsi="仿宋_GB2312" w:cs="仿宋_GB2312" w:hint="eastAsia"/>
          <w:spacing w:val="2"/>
          <w:szCs w:val="32"/>
        </w:rPr>
        <w:t>1.</w:t>
      </w:r>
      <w:r>
        <w:rPr>
          <w:rFonts w:ascii="仿宋_GB2312" w:eastAsia="仿宋_GB2312" w:hAnsi="仿宋_GB2312" w:cs="仿宋_GB2312" w:hint="eastAsia"/>
          <w:spacing w:val="2"/>
          <w:szCs w:val="32"/>
        </w:rPr>
        <w:t>对</w:t>
      </w:r>
      <w:r>
        <w:rPr>
          <w:rFonts w:ascii="仿宋_GB2312" w:eastAsia="仿宋_GB2312" w:hAnsi="仿宋_GB2312" w:cs="仿宋_GB2312" w:hint="eastAsia"/>
          <w:spacing w:val="2"/>
          <w:szCs w:val="32"/>
        </w:rPr>
        <w:t>A</w:t>
      </w:r>
      <w:r>
        <w:rPr>
          <w:rFonts w:ascii="仿宋_GB2312" w:eastAsia="仿宋_GB2312" w:hAnsi="仿宋_GB2312" w:cs="仿宋_GB2312" w:hint="eastAsia"/>
          <w:spacing w:val="2"/>
          <w:szCs w:val="32"/>
        </w:rPr>
        <w:t>类人才予以</w:t>
      </w:r>
      <w:r>
        <w:rPr>
          <w:rFonts w:ascii="仿宋_GB2312" w:eastAsia="仿宋_GB2312" w:hAnsi="仿宋_GB2312" w:cs="仿宋_GB2312" w:hint="eastAsia"/>
          <w:spacing w:val="2"/>
          <w:szCs w:val="32"/>
        </w:rPr>
        <w:t>200</w:t>
      </w:r>
      <w:r>
        <w:rPr>
          <w:rFonts w:ascii="仿宋_GB2312" w:eastAsia="仿宋_GB2312" w:hAnsi="仿宋_GB2312" w:cs="仿宋_GB2312" w:hint="eastAsia"/>
          <w:spacing w:val="2"/>
          <w:szCs w:val="32"/>
        </w:rPr>
        <w:t>万元购房补贴；</w:t>
      </w:r>
    </w:p>
    <w:p w:rsidR="007D0FEF" w:rsidRDefault="006C4A6A">
      <w:pPr>
        <w:tabs>
          <w:tab w:val="left" w:pos="1134"/>
        </w:tabs>
        <w:spacing w:line="600" w:lineRule="exact"/>
        <w:ind w:firstLineChars="200" w:firstLine="640"/>
        <w:rPr>
          <w:rFonts w:ascii="仿宋_GB2312" w:eastAsia="仿宋_GB2312" w:hAnsi="仿宋_GB2312" w:cs="仿宋_GB2312"/>
          <w:spacing w:val="2"/>
          <w:szCs w:val="32"/>
        </w:rPr>
      </w:pPr>
      <w:r>
        <w:rPr>
          <w:rFonts w:ascii="仿宋_GB2312" w:eastAsia="仿宋_GB2312" w:hAnsi="仿宋_GB2312" w:cs="仿宋_GB2312" w:hint="eastAsia"/>
          <w:spacing w:val="2"/>
          <w:szCs w:val="32"/>
        </w:rPr>
        <w:t>2.</w:t>
      </w:r>
      <w:r>
        <w:rPr>
          <w:rFonts w:ascii="仿宋_GB2312" w:eastAsia="仿宋_GB2312" w:hAnsi="仿宋_GB2312" w:cs="仿宋_GB2312" w:hint="eastAsia"/>
          <w:spacing w:val="2"/>
          <w:szCs w:val="32"/>
        </w:rPr>
        <w:t>对</w:t>
      </w:r>
      <w:r>
        <w:rPr>
          <w:rFonts w:ascii="仿宋_GB2312" w:eastAsia="仿宋_GB2312" w:hAnsi="仿宋_GB2312" w:cs="仿宋_GB2312" w:hint="eastAsia"/>
          <w:spacing w:val="2"/>
          <w:szCs w:val="32"/>
        </w:rPr>
        <w:t>B</w:t>
      </w:r>
      <w:r>
        <w:rPr>
          <w:rFonts w:ascii="仿宋_GB2312" w:eastAsia="仿宋_GB2312" w:hAnsi="仿宋_GB2312" w:cs="仿宋_GB2312" w:hint="eastAsia"/>
          <w:spacing w:val="2"/>
          <w:szCs w:val="32"/>
        </w:rPr>
        <w:t>类人才予以</w:t>
      </w:r>
      <w:r>
        <w:rPr>
          <w:rFonts w:ascii="仿宋_GB2312" w:eastAsia="仿宋_GB2312" w:hAnsi="仿宋_GB2312" w:cs="仿宋_GB2312" w:hint="eastAsia"/>
          <w:spacing w:val="2"/>
          <w:szCs w:val="32"/>
        </w:rPr>
        <w:t>120</w:t>
      </w:r>
      <w:r>
        <w:rPr>
          <w:rFonts w:ascii="仿宋_GB2312" w:eastAsia="仿宋_GB2312" w:hAnsi="仿宋_GB2312" w:cs="仿宋_GB2312" w:hint="eastAsia"/>
          <w:spacing w:val="2"/>
          <w:szCs w:val="32"/>
        </w:rPr>
        <w:t>万元购房补贴；</w:t>
      </w:r>
    </w:p>
    <w:p w:rsidR="007D0FEF" w:rsidRDefault="006C4A6A">
      <w:pPr>
        <w:tabs>
          <w:tab w:val="left" w:pos="1134"/>
        </w:tabs>
        <w:spacing w:line="600" w:lineRule="exact"/>
        <w:ind w:firstLineChars="200" w:firstLine="640"/>
        <w:rPr>
          <w:rFonts w:ascii="仿宋_GB2312" w:eastAsia="仿宋_GB2312" w:hAnsi="仿宋_GB2312" w:cs="仿宋_GB2312"/>
          <w:spacing w:val="2"/>
          <w:szCs w:val="32"/>
        </w:rPr>
      </w:pPr>
      <w:r>
        <w:rPr>
          <w:rFonts w:ascii="仿宋_GB2312" w:eastAsia="仿宋_GB2312" w:hAnsi="仿宋_GB2312" w:cs="仿宋_GB2312" w:hint="eastAsia"/>
          <w:spacing w:val="2"/>
          <w:szCs w:val="32"/>
        </w:rPr>
        <w:t>3.</w:t>
      </w:r>
      <w:r>
        <w:rPr>
          <w:rFonts w:ascii="仿宋_GB2312" w:eastAsia="仿宋_GB2312" w:hAnsi="仿宋_GB2312" w:cs="仿宋_GB2312" w:hint="eastAsia"/>
          <w:spacing w:val="2"/>
          <w:szCs w:val="32"/>
        </w:rPr>
        <w:t>对</w:t>
      </w:r>
      <w:r>
        <w:rPr>
          <w:rFonts w:ascii="仿宋_GB2312" w:eastAsia="仿宋_GB2312" w:hAnsi="仿宋_GB2312" w:cs="仿宋_GB2312" w:hint="eastAsia"/>
          <w:spacing w:val="2"/>
          <w:szCs w:val="32"/>
        </w:rPr>
        <w:t>C</w:t>
      </w:r>
      <w:r>
        <w:rPr>
          <w:rFonts w:ascii="仿宋_GB2312" w:eastAsia="仿宋_GB2312" w:hAnsi="仿宋_GB2312" w:cs="仿宋_GB2312" w:hint="eastAsia"/>
          <w:spacing w:val="2"/>
          <w:szCs w:val="32"/>
        </w:rPr>
        <w:t>类人才予以</w:t>
      </w:r>
      <w:r>
        <w:rPr>
          <w:rFonts w:ascii="仿宋_GB2312" w:eastAsia="仿宋_GB2312" w:hAnsi="仿宋_GB2312" w:cs="仿宋_GB2312" w:hint="eastAsia"/>
          <w:spacing w:val="2"/>
          <w:szCs w:val="32"/>
        </w:rPr>
        <w:t>60</w:t>
      </w:r>
      <w:r>
        <w:rPr>
          <w:rFonts w:ascii="仿宋_GB2312" w:eastAsia="仿宋_GB2312" w:hAnsi="仿宋_GB2312" w:cs="仿宋_GB2312" w:hint="eastAsia"/>
          <w:spacing w:val="2"/>
          <w:szCs w:val="32"/>
        </w:rPr>
        <w:t>万元购房补贴；</w:t>
      </w:r>
    </w:p>
    <w:p w:rsidR="007D0FEF" w:rsidRDefault="006C4A6A">
      <w:pPr>
        <w:tabs>
          <w:tab w:val="left" w:pos="1134"/>
        </w:tabs>
        <w:spacing w:line="600" w:lineRule="exact"/>
        <w:ind w:firstLineChars="200" w:firstLine="640"/>
        <w:rPr>
          <w:rFonts w:ascii="仿宋_GB2312" w:eastAsia="仿宋_GB2312" w:hAnsi="仿宋_GB2312" w:cs="仿宋_GB2312"/>
          <w:spacing w:val="2"/>
          <w:szCs w:val="32"/>
        </w:rPr>
      </w:pPr>
      <w:r>
        <w:rPr>
          <w:rFonts w:ascii="仿宋_GB2312" w:eastAsia="仿宋_GB2312" w:hAnsi="仿宋_GB2312" w:cs="仿宋_GB2312" w:hint="eastAsia"/>
          <w:spacing w:val="2"/>
          <w:szCs w:val="32"/>
        </w:rPr>
        <w:t>4.</w:t>
      </w:r>
      <w:r>
        <w:rPr>
          <w:rFonts w:ascii="仿宋_GB2312" w:eastAsia="仿宋_GB2312" w:hAnsi="仿宋_GB2312" w:cs="仿宋_GB2312" w:hint="eastAsia"/>
          <w:spacing w:val="2"/>
          <w:szCs w:val="32"/>
        </w:rPr>
        <w:t>对</w:t>
      </w:r>
      <w:r>
        <w:rPr>
          <w:rFonts w:ascii="仿宋_GB2312" w:eastAsia="仿宋_GB2312" w:hAnsi="仿宋_GB2312" w:cs="仿宋_GB2312" w:hint="eastAsia"/>
          <w:spacing w:val="2"/>
          <w:szCs w:val="32"/>
        </w:rPr>
        <w:t>D</w:t>
      </w:r>
      <w:r>
        <w:rPr>
          <w:rFonts w:ascii="仿宋_GB2312" w:eastAsia="仿宋_GB2312" w:hAnsi="仿宋_GB2312" w:cs="仿宋_GB2312" w:hint="eastAsia"/>
          <w:spacing w:val="2"/>
          <w:szCs w:val="32"/>
        </w:rPr>
        <w:t>类人才予以</w:t>
      </w:r>
      <w:r>
        <w:rPr>
          <w:rFonts w:ascii="仿宋_GB2312" w:eastAsia="仿宋_GB2312" w:hAnsi="仿宋_GB2312" w:cs="仿宋_GB2312" w:hint="eastAsia"/>
          <w:spacing w:val="2"/>
          <w:szCs w:val="32"/>
        </w:rPr>
        <w:t>40</w:t>
      </w:r>
      <w:r>
        <w:rPr>
          <w:rFonts w:ascii="仿宋_GB2312" w:eastAsia="仿宋_GB2312" w:hAnsi="仿宋_GB2312" w:cs="仿宋_GB2312" w:hint="eastAsia"/>
          <w:spacing w:val="2"/>
          <w:szCs w:val="32"/>
        </w:rPr>
        <w:t>万元购房补贴</w:t>
      </w:r>
      <w:r>
        <w:rPr>
          <w:rFonts w:ascii="仿宋_GB2312" w:eastAsia="仿宋_GB2312" w:hAnsi="仿宋_GB2312" w:cs="仿宋_GB2312" w:hint="eastAsia"/>
          <w:spacing w:val="2"/>
          <w:szCs w:val="32"/>
        </w:rPr>
        <w:t>;</w:t>
      </w:r>
    </w:p>
    <w:p w:rsidR="007D0FEF" w:rsidRDefault="006C4A6A">
      <w:pPr>
        <w:tabs>
          <w:tab w:val="left" w:pos="1134"/>
        </w:tabs>
        <w:spacing w:line="600" w:lineRule="exact"/>
        <w:ind w:firstLineChars="200" w:firstLine="640"/>
        <w:rPr>
          <w:rFonts w:ascii="仿宋_GB2312" w:eastAsia="仿宋_GB2312" w:hAnsi="仿宋_GB2312" w:cs="仿宋_GB2312"/>
          <w:spacing w:val="2"/>
          <w:szCs w:val="32"/>
        </w:rPr>
      </w:pPr>
      <w:r>
        <w:rPr>
          <w:rFonts w:ascii="仿宋_GB2312" w:eastAsia="仿宋_GB2312" w:hAnsi="仿宋_GB2312" w:cs="仿宋_GB2312" w:hint="eastAsia"/>
          <w:spacing w:val="2"/>
          <w:szCs w:val="32"/>
        </w:rPr>
        <w:t>5.</w:t>
      </w:r>
      <w:r>
        <w:rPr>
          <w:rFonts w:ascii="仿宋_GB2312" w:eastAsia="仿宋_GB2312" w:hAnsi="仿宋_GB2312" w:cs="仿宋_GB2312" w:hint="eastAsia"/>
          <w:spacing w:val="2"/>
          <w:szCs w:val="32"/>
        </w:rPr>
        <w:t>对</w:t>
      </w:r>
      <w:r>
        <w:rPr>
          <w:rFonts w:ascii="仿宋_GB2312" w:eastAsia="仿宋_GB2312" w:hAnsi="仿宋_GB2312" w:cs="仿宋_GB2312" w:hint="eastAsia"/>
          <w:spacing w:val="2"/>
          <w:szCs w:val="32"/>
        </w:rPr>
        <w:t>E</w:t>
      </w:r>
      <w:r>
        <w:rPr>
          <w:rFonts w:ascii="仿宋_GB2312" w:eastAsia="仿宋_GB2312" w:hAnsi="仿宋_GB2312" w:cs="仿宋_GB2312" w:hint="eastAsia"/>
          <w:spacing w:val="2"/>
          <w:szCs w:val="32"/>
        </w:rPr>
        <w:t>类人才予以</w:t>
      </w:r>
      <w:r>
        <w:rPr>
          <w:rFonts w:ascii="仿宋_GB2312" w:eastAsia="仿宋_GB2312" w:hAnsi="仿宋_GB2312" w:cs="仿宋_GB2312" w:hint="eastAsia"/>
          <w:spacing w:val="2"/>
          <w:szCs w:val="32"/>
        </w:rPr>
        <w:t>20</w:t>
      </w:r>
      <w:r>
        <w:rPr>
          <w:rFonts w:ascii="仿宋_GB2312" w:eastAsia="仿宋_GB2312" w:hAnsi="仿宋_GB2312" w:cs="仿宋_GB2312" w:hint="eastAsia"/>
          <w:spacing w:val="2"/>
          <w:szCs w:val="32"/>
        </w:rPr>
        <w:t>万元购房补贴。</w:t>
      </w:r>
    </w:p>
    <w:p w:rsidR="007D0FEF" w:rsidRDefault="006C4A6A">
      <w:pPr>
        <w:tabs>
          <w:tab w:val="left" w:pos="1134"/>
        </w:tabs>
        <w:spacing w:line="600" w:lineRule="exact"/>
        <w:ind w:firstLineChars="200" w:firstLine="640"/>
        <w:rPr>
          <w:rFonts w:ascii="仿宋_GB2312" w:eastAsia="仿宋_GB2312" w:hAnsi="仿宋_GB2312" w:cs="仿宋_GB2312"/>
          <w:spacing w:val="2"/>
          <w:szCs w:val="32"/>
        </w:rPr>
      </w:pPr>
      <w:r>
        <w:rPr>
          <w:rFonts w:ascii="仿宋_GB2312" w:eastAsia="仿宋_GB2312" w:hAnsi="仿宋_GB2312" w:cs="仿宋_GB2312" w:hint="eastAsia"/>
          <w:spacing w:val="2"/>
          <w:szCs w:val="32"/>
        </w:rPr>
        <w:t>（三）</w:t>
      </w:r>
      <w:r>
        <w:rPr>
          <w:rFonts w:ascii="仿宋_GB2312" w:eastAsia="仿宋_GB2312" w:hAnsi="仿宋_GB2312" w:cs="仿宋_GB2312" w:hint="eastAsia"/>
          <w:spacing w:val="2"/>
          <w:szCs w:val="32"/>
        </w:rPr>
        <w:t>购买第一套住房房屋总价低于前款规定的购房补贴标准的，购房补贴金额按照房屋总价执行，房屋总价高于购房补贴标准的，按照前款规定的相应类别的购房补贴标准执行。</w:t>
      </w:r>
      <w:r>
        <w:rPr>
          <w:rFonts w:ascii="仿宋_GB2312" w:eastAsia="仿宋_GB2312" w:hAnsi="仿宋_GB2312" w:cs="仿宋_GB2312" w:hint="eastAsia"/>
          <w:spacing w:val="2"/>
          <w:szCs w:val="32"/>
        </w:rPr>
        <w:t>房屋总价以存量</w:t>
      </w:r>
      <w:proofErr w:type="gramStart"/>
      <w:r>
        <w:rPr>
          <w:rFonts w:ascii="仿宋_GB2312" w:eastAsia="仿宋_GB2312" w:hAnsi="仿宋_GB2312" w:cs="仿宋_GB2312" w:hint="eastAsia"/>
          <w:spacing w:val="2"/>
          <w:szCs w:val="32"/>
        </w:rPr>
        <w:t>房</w:t>
      </w:r>
      <w:proofErr w:type="gramEnd"/>
      <w:r>
        <w:rPr>
          <w:rFonts w:ascii="仿宋_GB2312" w:eastAsia="仿宋_GB2312" w:hAnsi="仿宋_GB2312" w:cs="仿宋_GB2312" w:hint="eastAsia"/>
          <w:spacing w:val="2"/>
          <w:szCs w:val="32"/>
        </w:rPr>
        <w:t>房屋登记簿或新建商品房合同备案记录的房屋总价（属精装修房的，含装修总价）为准。</w:t>
      </w:r>
    </w:p>
    <w:p w:rsidR="007D0FEF" w:rsidRDefault="006C4A6A">
      <w:pPr>
        <w:tabs>
          <w:tab w:val="left" w:pos="1134"/>
        </w:tabs>
        <w:spacing w:line="600" w:lineRule="exact"/>
        <w:ind w:firstLineChars="200" w:firstLine="640"/>
        <w:rPr>
          <w:rFonts w:ascii="仿宋_GB2312" w:eastAsia="仿宋_GB2312" w:hAnsi="仿宋_GB2312" w:cs="仿宋_GB2312"/>
          <w:spacing w:val="2"/>
          <w:szCs w:val="32"/>
        </w:rPr>
      </w:pPr>
      <w:r>
        <w:rPr>
          <w:rFonts w:ascii="仿宋_GB2312" w:eastAsia="仿宋_GB2312" w:hAnsi="仿宋_GB2312" w:cs="仿宋_GB2312" w:hint="eastAsia"/>
          <w:spacing w:val="2"/>
          <w:szCs w:val="32"/>
        </w:rPr>
        <w:t>（四）</w:t>
      </w:r>
      <w:r>
        <w:rPr>
          <w:rFonts w:ascii="仿宋_GB2312" w:eastAsia="仿宋_GB2312" w:hAnsi="仿宋_GB2312" w:cs="仿宋_GB2312" w:hint="eastAsia"/>
          <w:spacing w:val="2"/>
          <w:szCs w:val="32"/>
        </w:rPr>
        <w:t>高层次人才已经享受产业领域急需紧缺青年人才生活补助的，购房补贴</w:t>
      </w:r>
      <w:r>
        <w:rPr>
          <w:rFonts w:ascii="仿宋_GB2312" w:eastAsia="仿宋_GB2312" w:hAnsi="仿宋_GB2312" w:cs="仿宋_GB2312" w:hint="eastAsia"/>
          <w:spacing w:val="2"/>
          <w:szCs w:val="32"/>
        </w:rPr>
        <w:t>金额还应当扣除已经享受的生活补助金额。</w:t>
      </w:r>
    </w:p>
    <w:p w:rsidR="007D0FEF" w:rsidRDefault="006C4A6A">
      <w:pPr>
        <w:tabs>
          <w:tab w:val="left" w:pos="1134"/>
        </w:tabs>
        <w:spacing w:line="600" w:lineRule="exact"/>
        <w:ind w:firstLineChars="200" w:firstLine="640"/>
        <w:rPr>
          <w:rFonts w:ascii="仿宋_GB2312" w:eastAsia="仿宋_GB2312" w:hAnsi="仿宋_GB2312" w:cs="仿宋_GB2312"/>
          <w:spacing w:val="2"/>
          <w:szCs w:val="32"/>
        </w:rPr>
      </w:pPr>
      <w:r>
        <w:rPr>
          <w:rFonts w:ascii="仿宋_GB2312" w:eastAsia="仿宋_GB2312" w:hAnsi="仿宋_GB2312" w:cs="仿宋_GB2312" w:hint="eastAsia"/>
          <w:spacing w:val="2"/>
          <w:szCs w:val="32"/>
        </w:rPr>
        <w:t>（五）</w:t>
      </w:r>
      <w:r>
        <w:rPr>
          <w:rFonts w:ascii="仿宋_GB2312" w:eastAsia="仿宋_GB2312" w:hAnsi="仿宋_GB2312" w:cs="仿宋_GB2312" w:hint="eastAsia"/>
          <w:spacing w:val="2"/>
          <w:szCs w:val="32"/>
        </w:rPr>
        <w:t>高层次人才领取购房补贴后人才等级升格的，可以按照升格后的标准享受购房补贴，购房补贴金额为升格后购房补贴</w:t>
      </w:r>
      <w:r>
        <w:rPr>
          <w:rFonts w:ascii="仿宋_GB2312" w:eastAsia="仿宋_GB2312" w:hAnsi="仿宋_GB2312" w:cs="仿宋_GB2312" w:hint="eastAsia"/>
          <w:spacing w:val="2"/>
          <w:szCs w:val="32"/>
        </w:rPr>
        <w:lastRenderedPageBreak/>
        <w:t>标准与原购房补贴标准的差额，但实际领取的购房补贴金额不得超出</w:t>
      </w:r>
      <w:r>
        <w:rPr>
          <w:rFonts w:ascii="仿宋_GB2312" w:eastAsia="仿宋_GB2312" w:hAnsi="仿宋_GB2312" w:cs="仿宋_GB2312" w:hint="eastAsia"/>
          <w:spacing w:val="2"/>
          <w:szCs w:val="32"/>
        </w:rPr>
        <w:t>申请购房补贴的</w:t>
      </w:r>
      <w:r>
        <w:rPr>
          <w:rFonts w:ascii="仿宋_GB2312" w:eastAsia="仿宋_GB2312" w:hAnsi="仿宋_GB2312" w:cs="仿宋_GB2312" w:hint="eastAsia"/>
          <w:spacing w:val="2"/>
          <w:szCs w:val="32"/>
        </w:rPr>
        <w:t>住房房屋总价。</w:t>
      </w:r>
    </w:p>
    <w:p w:rsidR="007D0FEF" w:rsidRDefault="006C4A6A">
      <w:pPr>
        <w:tabs>
          <w:tab w:val="left" w:pos="1134"/>
        </w:tabs>
        <w:spacing w:line="600" w:lineRule="exact"/>
        <w:ind w:firstLineChars="200" w:firstLine="640"/>
        <w:rPr>
          <w:rFonts w:ascii="黑体" w:eastAsia="黑体" w:hAnsi="黑体" w:cs="黑体"/>
          <w:spacing w:val="2"/>
          <w:szCs w:val="32"/>
        </w:rPr>
      </w:pPr>
      <w:r>
        <w:rPr>
          <w:rFonts w:ascii="黑体" w:eastAsia="黑体" w:hAnsi="黑体" w:cs="黑体" w:hint="eastAsia"/>
          <w:spacing w:val="2"/>
          <w:szCs w:val="32"/>
        </w:rPr>
        <w:t>三、各部门职责分工</w:t>
      </w:r>
    </w:p>
    <w:p w:rsidR="007D0FEF" w:rsidRDefault="006C4A6A">
      <w:pPr>
        <w:tabs>
          <w:tab w:val="left" w:pos="1134"/>
        </w:tabs>
        <w:spacing w:line="600" w:lineRule="exact"/>
        <w:ind w:firstLineChars="200" w:firstLine="640"/>
        <w:rPr>
          <w:rFonts w:ascii="仿宋_GB2312" w:eastAsia="仿宋_GB2312" w:hAnsi="仿宋_GB2312" w:cs="仿宋_GB2312"/>
          <w:spacing w:val="2"/>
          <w:szCs w:val="32"/>
        </w:rPr>
      </w:pPr>
      <w:r>
        <w:rPr>
          <w:rFonts w:ascii="仿宋_GB2312" w:eastAsia="仿宋_GB2312" w:hAnsi="仿宋_GB2312" w:cs="仿宋_GB2312" w:hint="eastAsia"/>
          <w:spacing w:val="2"/>
          <w:szCs w:val="32"/>
        </w:rPr>
        <w:t>（六）市住房和城乡建设部门负责核查高层次人才及配偶、未成年子女商品房预售合同备案情况，根据各部门核对结果认定是否符合购房补贴条件，并负责发放购房补贴有关事宜。</w:t>
      </w:r>
    </w:p>
    <w:p w:rsidR="007D0FEF" w:rsidRDefault="006C4A6A">
      <w:pPr>
        <w:tabs>
          <w:tab w:val="left" w:pos="1134"/>
        </w:tabs>
        <w:spacing w:line="600" w:lineRule="exact"/>
        <w:ind w:firstLineChars="200" w:firstLine="640"/>
        <w:rPr>
          <w:rFonts w:ascii="仿宋_GB2312" w:eastAsia="仿宋_GB2312" w:hAnsi="仿宋_GB2312" w:cs="仿宋_GB2312"/>
          <w:spacing w:val="2"/>
          <w:szCs w:val="32"/>
        </w:rPr>
      </w:pPr>
      <w:r>
        <w:rPr>
          <w:rFonts w:ascii="仿宋_GB2312" w:eastAsia="仿宋_GB2312" w:hAnsi="仿宋_GB2312" w:cs="仿宋_GB2312" w:hint="eastAsia"/>
          <w:spacing w:val="2"/>
          <w:szCs w:val="32"/>
        </w:rPr>
        <w:t>（七）市委人才办负责组织编制高层次人才购房补贴年度预算，指导高层次人才购房补贴工作开展，协调解决工作中遇到的问题。</w:t>
      </w:r>
    </w:p>
    <w:p w:rsidR="007D0FEF" w:rsidRDefault="006C4A6A">
      <w:pPr>
        <w:tabs>
          <w:tab w:val="left" w:pos="1134"/>
        </w:tabs>
        <w:spacing w:line="600" w:lineRule="exact"/>
        <w:ind w:firstLineChars="200" w:firstLine="640"/>
        <w:rPr>
          <w:rFonts w:ascii="仿宋_GB2312" w:eastAsia="仿宋_GB2312" w:hAnsi="仿宋_GB2312" w:cs="仿宋_GB2312"/>
          <w:spacing w:val="2"/>
          <w:szCs w:val="32"/>
        </w:rPr>
      </w:pPr>
      <w:r>
        <w:rPr>
          <w:rFonts w:ascii="仿宋_GB2312" w:eastAsia="仿宋_GB2312" w:hAnsi="仿宋_GB2312" w:cs="仿宋_GB2312" w:hint="eastAsia"/>
          <w:spacing w:val="2"/>
          <w:szCs w:val="32"/>
        </w:rPr>
        <w:t>（八）市人力资源和社会保障部门负责组织高层次人才购房补贴申请受理、公示、南宁市“智慧人才”一体化服务平台维护、高层次人才等级认定、享受产业领域急需紧缺青年人</w:t>
      </w:r>
      <w:r>
        <w:rPr>
          <w:rFonts w:ascii="仿宋_GB2312" w:eastAsia="仿宋_GB2312" w:hAnsi="仿宋_GB2312" w:cs="仿宋_GB2312" w:hint="eastAsia"/>
          <w:spacing w:val="2"/>
          <w:szCs w:val="32"/>
        </w:rPr>
        <w:t>才生活补助</w:t>
      </w:r>
      <w:r>
        <w:rPr>
          <w:rFonts w:ascii="仿宋_GB2312" w:eastAsia="仿宋_GB2312" w:hAnsi="仿宋_GB2312" w:cs="仿宋_GB2312" w:hint="eastAsia"/>
          <w:spacing w:val="2"/>
          <w:szCs w:val="32"/>
        </w:rPr>
        <w:t>享受情况及高层次人才任职情况确认等工作。</w:t>
      </w:r>
    </w:p>
    <w:p w:rsidR="007D0FEF" w:rsidRDefault="006C4A6A">
      <w:pPr>
        <w:tabs>
          <w:tab w:val="left" w:pos="1134"/>
        </w:tabs>
        <w:spacing w:line="600" w:lineRule="exact"/>
        <w:ind w:firstLineChars="200" w:firstLine="640"/>
        <w:rPr>
          <w:rFonts w:ascii="仿宋_GB2312" w:eastAsia="仿宋_GB2312" w:hAnsi="仿宋_GB2312" w:cs="仿宋_GB2312"/>
          <w:spacing w:val="2"/>
          <w:szCs w:val="32"/>
        </w:rPr>
      </w:pPr>
      <w:r>
        <w:rPr>
          <w:rFonts w:ascii="仿宋_GB2312" w:eastAsia="仿宋_GB2312" w:hAnsi="仿宋_GB2312" w:cs="仿宋_GB2312" w:hint="eastAsia"/>
          <w:spacing w:val="2"/>
          <w:szCs w:val="32"/>
        </w:rPr>
        <w:t>（九）市财政部门负责做好购房补贴资金筹集和拨付等工作。</w:t>
      </w:r>
    </w:p>
    <w:p w:rsidR="007D0FEF" w:rsidRDefault="006C4A6A">
      <w:pPr>
        <w:tabs>
          <w:tab w:val="left" w:pos="1134"/>
        </w:tabs>
        <w:spacing w:line="600" w:lineRule="exact"/>
        <w:ind w:firstLineChars="200" w:firstLine="640"/>
        <w:rPr>
          <w:rFonts w:ascii="仿宋_GB2312" w:eastAsia="仿宋_GB2312" w:hAnsi="仿宋_GB2312" w:cs="仿宋_GB2312"/>
          <w:spacing w:val="2"/>
          <w:szCs w:val="32"/>
        </w:rPr>
      </w:pPr>
      <w:r>
        <w:rPr>
          <w:rFonts w:ascii="仿宋_GB2312" w:eastAsia="仿宋_GB2312" w:hAnsi="仿宋_GB2312" w:cs="仿宋_GB2312" w:hint="eastAsia"/>
          <w:spacing w:val="2"/>
          <w:szCs w:val="32"/>
        </w:rPr>
        <w:t>（十）市不动产登记部门负责</w:t>
      </w:r>
      <w:r>
        <w:rPr>
          <w:rFonts w:ascii="仿宋_GB2312" w:eastAsia="仿宋_GB2312" w:hAnsi="仿宋_GB2312" w:cs="仿宋_GB2312" w:hint="eastAsia"/>
          <w:spacing w:val="2"/>
          <w:szCs w:val="32"/>
        </w:rPr>
        <w:t>核对高层次人才及配偶、未成年子女</w:t>
      </w:r>
      <w:r>
        <w:rPr>
          <w:rFonts w:ascii="仿宋_GB2312" w:eastAsia="仿宋_GB2312" w:hAnsi="仿宋_GB2312" w:cs="仿宋_GB2312" w:hint="eastAsia"/>
          <w:spacing w:val="2"/>
          <w:szCs w:val="32"/>
        </w:rPr>
        <w:t>2018</w:t>
      </w:r>
      <w:r>
        <w:rPr>
          <w:rFonts w:ascii="仿宋_GB2312" w:eastAsia="仿宋_GB2312" w:hAnsi="仿宋_GB2312" w:cs="仿宋_GB2312" w:hint="eastAsia"/>
          <w:spacing w:val="2"/>
          <w:szCs w:val="32"/>
        </w:rPr>
        <w:t>年</w:t>
      </w:r>
      <w:r>
        <w:rPr>
          <w:rFonts w:ascii="仿宋_GB2312" w:eastAsia="仿宋_GB2312" w:hAnsi="仿宋_GB2312" w:cs="仿宋_GB2312" w:hint="eastAsia"/>
          <w:spacing w:val="2"/>
          <w:szCs w:val="32"/>
        </w:rPr>
        <w:t>7</w:t>
      </w:r>
      <w:r>
        <w:rPr>
          <w:rFonts w:ascii="仿宋_GB2312" w:eastAsia="仿宋_GB2312" w:hAnsi="仿宋_GB2312" w:cs="仿宋_GB2312" w:hint="eastAsia"/>
          <w:spacing w:val="2"/>
          <w:szCs w:val="32"/>
        </w:rPr>
        <w:t>月</w:t>
      </w:r>
      <w:r>
        <w:rPr>
          <w:rFonts w:ascii="仿宋_GB2312" w:eastAsia="仿宋_GB2312" w:hAnsi="仿宋_GB2312" w:cs="仿宋_GB2312" w:hint="eastAsia"/>
          <w:spacing w:val="2"/>
          <w:szCs w:val="32"/>
        </w:rPr>
        <w:t>31</w:t>
      </w:r>
      <w:r>
        <w:rPr>
          <w:rFonts w:ascii="仿宋_GB2312" w:eastAsia="仿宋_GB2312" w:hAnsi="仿宋_GB2312" w:cs="仿宋_GB2312" w:hint="eastAsia"/>
          <w:spacing w:val="2"/>
          <w:szCs w:val="32"/>
        </w:rPr>
        <w:t>日在我市</w:t>
      </w:r>
      <w:r>
        <w:rPr>
          <w:rFonts w:ascii="仿宋_GB2312" w:eastAsia="仿宋_GB2312" w:hAnsi="仿宋_GB2312" w:cs="仿宋_GB2312" w:hint="eastAsia"/>
          <w:spacing w:val="2"/>
          <w:szCs w:val="32"/>
        </w:rPr>
        <w:t>行政区域范围内</w:t>
      </w:r>
      <w:r>
        <w:rPr>
          <w:rFonts w:ascii="仿宋_GB2312" w:eastAsia="仿宋_GB2312" w:hAnsi="仿宋_GB2312" w:cs="仿宋_GB2312" w:hint="eastAsia"/>
          <w:spacing w:val="2"/>
          <w:szCs w:val="32"/>
        </w:rPr>
        <w:t>自有住房的权属登记情况以及</w:t>
      </w:r>
      <w:r>
        <w:rPr>
          <w:rFonts w:ascii="仿宋_GB2312" w:eastAsia="仿宋_GB2312" w:hAnsi="仿宋_GB2312" w:cs="仿宋_GB2312" w:hint="eastAsia"/>
          <w:spacing w:val="2"/>
          <w:szCs w:val="32"/>
        </w:rPr>
        <w:t>2018</w:t>
      </w:r>
      <w:r>
        <w:rPr>
          <w:rFonts w:ascii="仿宋_GB2312" w:eastAsia="仿宋_GB2312" w:hAnsi="仿宋_GB2312" w:cs="仿宋_GB2312" w:hint="eastAsia"/>
          <w:spacing w:val="2"/>
          <w:szCs w:val="32"/>
        </w:rPr>
        <w:t>年</w:t>
      </w:r>
      <w:r>
        <w:rPr>
          <w:rFonts w:ascii="仿宋_GB2312" w:eastAsia="仿宋_GB2312" w:hAnsi="仿宋_GB2312" w:cs="仿宋_GB2312" w:hint="eastAsia"/>
          <w:spacing w:val="2"/>
          <w:szCs w:val="32"/>
        </w:rPr>
        <w:t>7</w:t>
      </w:r>
      <w:r>
        <w:rPr>
          <w:rFonts w:ascii="仿宋_GB2312" w:eastAsia="仿宋_GB2312" w:hAnsi="仿宋_GB2312" w:cs="仿宋_GB2312" w:hint="eastAsia"/>
          <w:spacing w:val="2"/>
          <w:szCs w:val="32"/>
        </w:rPr>
        <w:t>月</w:t>
      </w:r>
      <w:r>
        <w:rPr>
          <w:rFonts w:ascii="仿宋_GB2312" w:eastAsia="仿宋_GB2312" w:hAnsi="仿宋_GB2312" w:cs="仿宋_GB2312" w:hint="eastAsia"/>
          <w:spacing w:val="2"/>
          <w:szCs w:val="32"/>
        </w:rPr>
        <w:t>31</w:t>
      </w:r>
      <w:r>
        <w:rPr>
          <w:rFonts w:ascii="仿宋_GB2312" w:eastAsia="仿宋_GB2312" w:hAnsi="仿宋_GB2312" w:cs="仿宋_GB2312" w:hint="eastAsia"/>
          <w:spacing w:val="2"/>
          <w:szCs w:val="32"/>
        </w:rPr>
        <w:t>日后在我市</w:t>
      </w:r>
      <w:r>
        <w:rPr>
          <w:rFonts w:ascii="仿宋_GB2312" w:eastAsia="仿宋_GB2312" w:hAnsi="仿宋_GB2312" w:cs="仿宋_GB2312" w:hint="eastAsia"/>
          <w:spacing w:val="2"/>
          <w:szCs w:val="32"/>
        </w:rPr>
        <w:t>行政区域范围内</w:t>
      </w:r>
      <w:r>
        <w:rPr>
          <w:rFonts w:ascii="仿宋_GB2312" w:eastAsia="仿宋_GB2312" w:hAnsi="仿宋_GB2312" w:cs="仿宋_GB2312" w:hint="eastAsia"/>
          <w:spacing w:val="2"/>
          <w:szCs w:val="32"/>
        </w:rPr>
        <w:t>购买第一套住房的权属登记情况</w:t>
      </w:r>
      <w:r>
        <w:rPr>
          <w:rFonts w:ascii="仿宋_GB2312" w:eastAsia="仿宋_GB2312" w:hAnsi="仿宋_GB2312" w:cs="仿宋_GB2312" w:hint="eastAsia"/>
          <w:spacing w:val="2"/>
          <w:szCs w:val="32"/>
        </w:rPr>
        <w:t>等工作。</w:t>
      </w:r>
    </w:p>
    <w:p w:rsidR="007D0FEF" w:rsidRDefault="006C4A6A">
      <w:pPr>
        <w:tabs>
          <w:tab w:val="left" w:pos="1134"/>
        </w:tabs>
        <w:spacing w:line="600" w:lineRule="exact"/>
        <w:ind w:firstLineChars="200" w:firstLine="640"/>
        <w:rPr>
          <w:rFonts w:ascii="黑体" w:eastAsia="黑体" w:hAnsi="黑体"/>
          <w:spacing w:val="2"/>
          <w:szCs w:val="32"/>
        </w:rPr>
      </w:pPr>
      <w:r>
        <w:rPr>
          <w:rFonts w:ascii="黑体" w:eastAsia="黑体" w:hAnsi="黑体" w:hint="eastAsia"/>
          <w:spacing w:val="2"/>
          <w:szCs w:val="32"/>
        </w:rPr>
        <w:t>四</w:t>
      </w:r>
      <w:r>
        <w:rPr>
          <w:rFonts w:ascii="黑体" w:eastAsia="黑体" w:hAnsi="黑体" w:hint="eastAsia"/>
          <w:spacing w:val="2"/>
          <w:szCs w:val="32"/>
        </w:rPr>
        <w:t>、办理程序</w:t>
      </w:r>
    </w:p>
    <w:p w:rsidR="007D0FEF" w:rsidRDefault="006C4A6A">
      <w:pPr>
        <w:tabs>
          <w:tab w:val="left" w:pos="1134"/>
        </w:tabs>
        <w:spacing w:line="600" w:lineRule="exact"/>
        <w:ind w:firstLineChars="200" w:firstLine="640"/>
        <w:rPr>
          <w:rFonts w:ascii="仿宋_GB2312" w:eastAsia="仿宋_GB2312" w:hAnsi="仿宋_GB2312" w:cs="仿宋_GB2312"/>
          <w:spacing w:val="2"/>
          <w:szCs w:val="32"/>
        </w:rPr>
      </w:pPr>
      <w:r>
        <w:rPr>
          <w:rFonts w:ascii="仿宋_GB2312" w:eastAsia="仿宋_GB2312" w:hAnsi="仿宋_GB2312" w:cs="仿宋_GB2312" w:hint="eastAsia"/>
          <w:spacing w:val="2"/>
          <w:szCs w:val="32"/>
        </w:rPr>
        <w:t>（十一）</w:t>
      </w:r>
      <w:r>
        <w:rPr>
          <w:rFonts w:ascii="仿宋_GB2312" w:eastAsia="仿宋_GB2312" w:hAnsi="仿宋_GB2312" w:cs="仿宋_GB2312" w:hint="eastAsia"/>
          <w:spacing w:val="2"/>
          <w:szCs w:val="32"/>
        </w:rPr>
        <w:t>申请</w:t>
      </w:r>
    </w:p>
    <w:p w:rsidR="007D0FEF" w:rsidRDefault="006C4A6A">
      <w:pPr>
        <w:tabs>
          <w:tab w:val="left" w:pos="1134"/>
        </w:tabs>
        <w:spacing w:line="600" w:lineRule="exact"/>
        <w:ind w:firstLineChars="200" w:firstLine="640"/>
        <w:rPr>
          <w:rFonts w:ascii="仿宋_GB2312" w:eastAsia="仿宋_GB2312" w:hAnsi="仿宋_GB2312" w:cs="仿宋_GB2312"/>
          <w:spacing w:val="2"/>
          <w:szCs w:val="32"/>
        </w:rPr>
      </w:pPr>
      <w:r>
        <w:rPr>
          <w:rFonts w:ascii="仿宋_GB2312" w:eastAsia="仿宋_GB2312" w:hAnsi="仿宋_GB2312" w:cs="仿宋_GB2312" w:hint="eastAsia"/>
          <w:spacing w:val="2"/>
          <w:szCs w:val="32"/>
        </w:rPr>
        <w:t>1.</w:t>
      </w:r>
      <w:r>
        <w:rPr>
          <w:rFonts w:ascii="仿宋_GB2312" w:eastAsia="仿宋_GB2312" w:hAnsi="仿宋_GB2312" w:cs="仿宋_GB2312" w:hint="eastAsia"/>
          <w:spacing w:val="2"/>
          <w:szCs w:val="32"/>
        </w:rPr>
        <w:t>高层次人才申请购房补贴，可以通过线上申请或者线下申请的方式进行申请。</w:t>
      </w:r>
    </w:p>
    <w:p w:rsidR="007D0FEF" w:rsidRDefault="006C4A6A">
      <w:pPr>
        <w:tabs>
          <w:tab w:val="left" w:pos="1134"/>
        </w:tabs>
        <w:spacing w:line="600" w:lineRule="exact"/>
        <w:ind w:firstLineChars="200" w:firstLine="640"/>
        <w:rPr>
          <w:rFonts w:ascii="仿宋_GB2312" w:eastAsia="仿宋_GB2312" w:hAnsi="仿宋_GB2312" w:cs="仿宋_GB2312"/>
          <w:spacing w:val="2"/>
          <w:szCs w:val="32"/>
        </w:rPr>
      </w:pPr>
      <w:r>
        <w:rPr>
          <w:rFonts w:ascii="仿宋_GB2312" w:eastAsia="仿宋_GB2312" w:hAnsi="仿宋_GB2312" w:cs="仿宋_GB2312" w:hint="eastAsia"/>
          <w:spacing w:val="2"/>
          <w:szCs w:val="32"/>
        </w:rPr>
        <w:lastRenderedPageBreak/>
        <w:t>2.</w:t>
      </w:r>
      <w:r>
        <w:rPr>
          <w:rFonts w:ascii="仿宋_GB2312" w:eastAsia="仿宋_GB2312" w:hAnsi="仿宋_GB2312" w:cs="仿宋_GB2312" w:hint="eastAsia"/>
          <w:spacing w:val="2"/>
          <w:szCs w:val="32"/>
        </w:rPr>
        <w:t>线上申请的，高层次人才登录南宁市“智慧人才”一体化服务平台个人申报端提交申请，上传申请人身份证件、婚姻状况等申请材料。用人单位登录南宁人社局网上办事大厅</w:t>
      </w:r>
      <w:proofErr w:type="gramStart"/>
      <w:r>
        <w:rPr>
          <w:rFonts w:ascii="仿宋_GB2312" w:eastAsia="仿宋_GB2312" w:hAnsi="仿宋_GB2312" w:cs="仿宋_GB2312" w:hint="eastAsia"/>
          <w:spacing w:val="2"/>
          <w:szCs w:val="32"/>
        </w:rPr>
        <w:t>单位网厅</w:t>
      </w:r>
      <w:proofErr w:type="gramEnd"/>
      <w:r>
        <w:rPr>
          <w:rFonts w:ascii="仿宋_GB2312" w:eastAsia="仿宋_GB2312" w:hAnsi="仿宋_GB2312" w:cs="仿宋_GB2312" w:hint="eastAsia"/>
          <w:spacing w:val="2"/>
          <w:szCs w:val="32"/>
        </w:rPr>
        <w:t>审核无误后，提交南宁市高层次人才“一站式”服务中心。</w:t>
      </w:r>
    </w:p>
    <w:p w:rsidR="007D0FEF" w:rsidRDefault="006C4A6A">
      <w:pPr>
        <w:tabs>
          <w:tab w:val="left" w:pos="1134"/>
        </w:tabs>
        <w:spacing w:line="600" w:lineRule="exact"/>
        <w:ind w:firstLineChars="200" w:firstLine="640"/>
        <w:rPr>
          <w:rFonts w:ascii="仿宋_GB2312" w:eastAsia="仿宋_GB2312" w:hAnsi="仿宋_GB2312" w:cs="仿宋_GB2312"/>
          <w:spacing w:val="2"/>
          <w:szCs w:val="32"/>
        </w:rPr>
      </w:pPr>
      <w:r>
        <w:rPr>
          <w:rFonts w:ascii="仿宋_GB2312" w:eastAsia="仿宋_GB2312" w:hAnsi="仿宋_GB2312" w:cs="仿宋_GB2312" w:hint="eastAsia"/>
          <w:spacing w:val="2"/>
          <w:szCs w:val="32"/>
        </w:rPr>
        <w:t>3.</w:t>
      </w:r>
      <w:r>
        <w:rPr>
          <w:rFonts w:ascii="仿宋_GB2312" w:eastAsia="仿宋_GB2312" w:hAnsi="仿宋_GB2312" w:cs="仿宋_GB2312" w:hint="eastAsia"/>
          <w:spacing w:val="2"/>
          <w:szCs w:val="32"/>
        </w:rPr>
        <w:t>线下申请的，高层次人才向所在用人单位提出申请，提供身份证件、婚姻状况等申请材料。用人单位审核无误后，将所需材料提交至</w:t>
      </w:r>
      <w:r>
        <w:rPr>
          <w:rFonts w:ascii="仿宋_GB2312" w:eastAsia="仿宋_GB2312" w:hAnsi="仿宋_GB2312" w:cs="仿宋_GB2312" w:hint="eastAsia"/>
          <w:spacing w:val="2"/>
          <w:szCs w:val="32"/>
        </w:rPr>
        <w:t>市高层次人才“一站式”服务中心，市高层次人才“一站式”服务中心将有关信息材料录入南宁市“智慧人才”一体化服务平台。</w:t>
      </w:r>
    </w:p>
    <w:p w:rsidR="007D0FEF" w:rsidRDefault="006C4A6A">
      <w:pPr>
        <w:tabs>
          <w:tab w:val="left" w:pos="1134"/>
        </w:tabs>
        <w:spacing w:line="600" w:lineRule="exact"/>
        <w:ind w:firstLineChars="200" w:firstLine="640"/>
        <w:rPr>
          <w:rFonts w:ascii="仿宋_GB2312" w:eastAsia="仿宋_GB2312" w:hAnsi="仿宋_GB2312" w:cs="仿宋_GB2312"/>
          <w:spacing w:val="2"/>
          <w:szCs w:val="32"/>
        </w:rPr>
      </w:pPr>
      <w:r>
        <w:rPr>
          <w:rFonts w:ascii="仿宋_GB2312" w:eastAsia="仿宋_GB2312" w:hAnsi="仿宋_GB2312" w:cs="仿宋_GB2312" w:hint="eastAsia"/>
          <w:spacing w:val="2"/>
          <w:szCs w:val="32"/>
        </w:rPr>
        <w:t>（十二）</w:t>
      </w:r>
      <w:r>
        <w:rPr>
          <w:rFonts w:ascii="仿宋_GB2312" w:eastAsia="仿宋_GB2312" w:hAnsi="仿宋_GB2312" w:cs="仿宋_GB2312" w:hint="eastAsia"/>
          <w:spacing w:val="2"/>
          <w:szCs w:val="32"/>
        </w:rPr>
        <w:t>核对信息</w:t>
      </w:r>
    </w:p>
    <w:p w:rsidR="007D0FEF" w:rsidRDefault="006C4A6A">
      <w:pPr>
        <w:tabs>
          <w:tab w:val="left" w:pos="1134"/>
        </w:tabs>
        <w:spacing w:line="600" w:lineRule="exact"/>
        <w:ind w:firstLineChars="200" w:firstLine="640"/>
        <w:rPr>
          <w:rFonts w:ascii="仿宋_GB2312" w:eastAsia="仿宋_GB2312" w:hAnsi="仿宋_GB2312" w:cs="仿宋_GB2312"/>
          <w:spacing w:val="2"/>
          <w:szCs w:val="32"/>
        </w:rPr>
      </w:pPr>
      <w:r>
        <w:rPr>
          <w:rFonts w:ascii="仿宋_GB2312" w:eastAsia="仿宋_GB2312" w:hAnsi="仿宋_GB2312" w:cs="仿宋_GB2312" w:hint="eastAsia"/>
          <w:spacing w:val="2"/>
          <w:szCs w:val="32"/>
        </w:rPr>
        <w:t>1.</w:t>
      </w:r>
      <w:r>
        <w:rPr>
          <w:rFonts w:ascii="仿宋_GB2312" w:eastAsia="仿宋_GB2312" w:hAnsi="仿宋_GB2312" w:cs="仿宋_GB2312" w:hint="eastAsia"/>
          <w:spacing w:val="2"/>
          <w:szCs w:val="32"/>
        </w:rPr>
        <w:t>南宁市高层次人才“一站式”服务中心</w:t>
      </w:r>
      <w:r>
        <w:rPr>
          <w:rFonts w:ascii="仿宋_GB2312" w:eastAsia="仿宋_GB2312" w:hAnsi="仿宋_GB2312" w:cs="仿宋_GB2312" w:hint="eastAsia"/>
          <w:spacing w:val="2"/>
          <w:szCs w:val="32"/>
        </w:rPr>
        <w:t>通过南宁市“智慧人才”一体化服务平台对申请材料进行核验</w:t>
      </w:r>
      <w:r>
        <w:rPr>
          <w:rFonts w:ascii="仿宋_GB2312" w:eastAsia="仿宋_GB2312" w:hAnsi="仿宋_GB2312" w:cs="仿宋_GB2312" w:hint="eastAsia"/>
          <w:spacing w:val="2"/>
          <w:szCs w:val="32"/>
        </w:rPr>
        <w:t>,</w:t>
      </w:r>
      <w:r>
        <w:rPr>
          <w:rFonts w:ascii="仿宋_GB2312" w:eastAsia="仿宋_GB2312" w:hAnsi="仿宋_GB2312" w:cs="仿宋_GB2312" w:hint="eastAsia"/>
          <w:spacing w:val="2"/>
          <w:szCs w:val="32"/>
        </w:rPr>
        <w:t>申请材料不齐全的，南宁市高层次人才“一站式”服务中心告知用人单位补正；申请材料齐全的，予以受理，并将申请信息</w:t>
      </w:r>
      <w:r>
        <w:rPr>
          <w:rFonts w:ascii="仿宋_GB2312" w:eastAsia="仿宋_GB2312" w:hAnsi="仿宋_GB2312" w:cs="仿宋_GB2312" w:hint="eastAsia"/>
          <w:spacing w:val="2"/>
          <w:szCs w:val="32"/>
        </w:rPr>
        <w:t>推送</w:t>
      </w:r>
      <w:r>
        <w:rPr>
          <w:rFonts w:ascii="仿宋_GB2312" w:eastAsia="仿宋_GB2312" w:hAnsi="仿宋_GB2312" w:cs="仿宋_GB2312" w:hint="eastAsia"/>
          <w:spacing w:val="2"/>
          <w:szCs w:val="32"/>
        </w:rPr>
        <w:t>市人力资源和社会保障部门、市不动产登记部门。</w:t>
      </w:r>
    </w:p>
    <w:p w:rsidR="007D0FEF" w:rsidRDefault="006C4A6A">
      <w:pPr>
        <w:tabs>
          <w:tab w:val="left" w:pos="1134"/>
        </w:tabs>
        <w:spacing w:line="600" w:lineRule="exact"/>
        <w:ind w:firstLineChars="200" w:firstLine="640"/>
        <w:rPr>
          <w:rFonts w:ascii="仿宋_GB2312" w:eastAsia="仿宋_GB2312" w:hAnsi="仿宋_GB2312" w:cs="仿宋_GB2312"/>
          <w:spacing w:val="2"/>
          <w:szCs w:val="32"/>
        </w:rPr>
      </w:pPr>
      <w:r>
        <w:rPr>
          <w:rFonts w:ascii="仿宋_GB2312" w:eastAsia="仿宋_GB2312" w:hAnsi="仿宋_GB2312" w:cs="仿宋_GB2312" w:hint="eastAsia"/>
          <w:spacing w:val="2"/>
          <w:szCs w:val="32"/>
        </w:rPr>
        <w:t>2.</w:t>
      </w:r>
      <w:r>
        <w:rPr>
          <w:rFonts w:ascii="仿宋_GB2312" w:eastAsia="仿宋_GB2312" w:hAnsi="仿宋_GB2312" w:cs="仿宋_GB2312" w:hint="eastAsia"/>
          <w:spacing w:val="2"/>
          <w:szCs w:val="32"/>
        </w:rPr>
        <w:t>南宁市“智慧人才”一体化服务平台与</w:t>
      </w:r>
      <w:r>
        <w:rPr>
          <w:rFonts w:ascii="仿宋_GB2312" w:eastAsia="仿宋_GB2312" w:hAnsi="仿宋_GB2312" w:cs="仿宋_GB2312" w:hint="eastAsia"/>
          <w:spacing w:val="2"/>
          <w:szCs w:val="32"/>
        </w:rPr>
        <w:t>市人力资源和社会保障部门</w:t>
      </w:r>
      <w:r>
        <w:rPr>
          <w:rFonts w:ascii="仿宋_GB2312" w:eastAsia="仿宋_GB2312" w:hAnsi="仿宋_GB2312" w:cs="仿宋_GB2312" w:hint="eastAsia"/>
          <w:spacing w:val="2"/>
          <w:szCs w:val="32"/>
        </w:rPr>
        <w:t>高</w:t>
      </w:r>
      <w:r>
        <w:rPr>
          <w:rFonts w:ascii="仿宋_GB2312" w:eastAsia="仿宋_GB2312" w:hAnsi="仿宋_GB2312" w:cs="仿宋_GB2312" w:hint="eastAsia"/>
          <w:spacing w:val="2"/>
          <w:szCs w:val="32"/>
        </w:rPr>
        <w:t>层次</w:t>
      </w:r>
      <w:r>
        <w:rPr>
          <w:rFonts w:ascii="仿宋_GB2312" w:eastAsia="仿宋_GB2312" w:hAnsi="仿宋_GB2312" w:cs="仿宋_GB2312" w:hint="eastAsia"/>
          <w:spacing w:val="2"/>
          <w:szCs w:val="32"/>
        </w:rPr>
        <w:t>人才数据库自动匹配，提取</w:t>
      </w:r>
      <w:r>
        <w:rPr>
          <w:rFonts w:ascii="仿宋_GB2312" w:eastAsia="仿宋_GB2312" w:hAnsi="仿宋_GB2312" w:cs="仿宋_GB2312" w:hint="eastAsia"/>
          <w:spacing w:val="2"/>
          <w:szCs w:val="32"/>
        </w:rPr>
        <w:t>高层次人才类别及享受产业领域急需紧缺青年人才生活补助情况，并将核对情况</w:t>
      </w:r>
      <w:r>
        <w:rPr>
          <w:rFonts w:ascii="仿宋_GB2312" w:eastAsia="仿宋_GB2312" w:hAnsi="仿宋_GB2312" w:cs="仿宋_GB2312" w:hint="eastAsia"/>
          <w:spacing w:val="2"/>
          <w:szCs w:val="32"/>
        </w:rPr>
        <w:t>推送</w:t>
      </w:r>
      <w:r>
        <w:rPr>
          <w:rFonts w:ascii="仿宋_GB2312" w:eastAsia="仿宋_GB2312" w:hAnsi="仿宋_GB2312" w:cs="仿宋_GB2312" w:hint="eastAsia"/>
          <w:spacing w:val="2"/>
          <w:szCs w:val="32"/>
        </w:rPr>
        <w:t>南宁市高层次人才“一站式”服务中心。</w:t>
      </w:r>
    </w:p>
    <w:p w:rsidR="007D0FEF" w:rsidRDefault="006C4A6A">
      <w:pPr>
        <w:tabs>
          <w:tab w:val="left" w:pos="1134"/>
        </w:tabs>
        <w:spacing w:line="600" w:lineRule="exact"/>
        <w:ind w:firstLineChars="200" w:firstLine="640"/>
        <w:rPr>
          <w:rFonts w:ascii="仿宋_GB2312" w:eastAsia="仿宋_GB2312" w:hAnsi="仿宋_GB2312" w:cs="仿宋_GB2312"/>
          <w:spacing w:val="2"/>
          <w:szCs w:val="32"/>
        </w:rPr>
      </w:pPr>
      <w:r>
        <w:rPr>
          <w:rFonts w:ascii="仿宋_GB2312" w:eastAsia="仿宋_GB2312" w:hAnsi="仿宋_GB2312" w:cs="仿宋_GB2312" w:hint="eastAsia"/>
          <w:spacing w:val="2"/>
          <w:szCs w:val="32"/>
        </w:rPr>
        <w:t>3.</w:t>
      </w:r>
      <w:r>
        <w:rPr>
          <w:rFonts w:ascii="仿宋_GB2312" w:eastAsia="仿宋_GB2312" w:hAnsi="仿宋_GB2312" w:cs="仿宋_GB2312" w:hint="eastAsia"/>
          <w:spacing w:val="2"/>
          <w:szCs w:val="32"/>
        </w:rPr>
        <w:t>南宁市“智慧人才”一体化服务平台与</w:t>
      </w:r>
      <w:r>
        <w:rPr>
          <w:rFonts w:ascii="仿宋_GB2312" w:eastAsia="仿宋_GB2312" w:hAnsi="仿宋_GB2312" w:cs="仿宋_GB2312" w:hint="eastAsia"/>
          <w:spacing w:val="2"/>
          <w:szCs w:val="32"/>
        </w:rPr>
        <w:t>市不动产登记部门</w:t>
      </w:r>
      <w:r>
        <w:rPr>
          <w:rFonts w:ascii="仿宋_GB2312" w:eastAsia="仿宋_GB2312" w:hAnsi="仿宋_GB2312" w:cs="仿宋_GB2312" w:hint="eastAsia"/>
          <w:spacing w:val="2"/>
          <w:szCs w:val="32"/>
        </w:rPr>
        <w:t>不动产登记数据库自动匹配</w:t>
      </w:r>
      <w:r>
        <w:rPr>
          <w:rFonts w:ascii="仿宋_GB2312" w:eastAsia="仿宋_GB2312" w:hAnsi="仿宋_GB2312" w:cs="仿宋_GB2312" w:hint="eastAsia"/>
          <w:spacing w:val="2"/>
          <w:szCs w:val="32"/>
        </w:rPr>
        <w:t>高层次人才及配偶、未成年子女</w:t>
      </w:r>
      <w:r>
        <w:rPr>
          <w:rFonts w:ascii="仿宋_GB2312" w:eastAsia="仿宋_GB2312" w:hAnsi="仿宋_GB2312" w:cs="仿宋_GB2312" w:hint="eastAsia"/>
          <w:spacing w:val="2"/>
          <w:szCs w:val="32"/>
        </w:rPr>
        <w:t>2018</w:t>
      </w:r>
      <w:r>
        <w:rPr>
          <w:rFonts w:ascii="仿宋_GB2312" w:eastAsia="仿宋_GB2312" w:hAnsi="仿宋_GB2312" w:cs="仿宋_GB2312" w:hint="eastAsia"/>
          <w:spacing w:val="2"/>
          <w:szCs w:val="32"/>
        </w:rPr>
        <w:t>年</w:t>
      </w:r>
      <w:r>
        <w:rPr>
          <w:rFonts w:ascii="仿宋_GB2312" w:eastAsia="仿宋_GB2312" w:hAnsi="仿宋_GB2312" w:cs="仿宋_GB2312" w:hint="eastAsia"/>
          <w:spacing w:val="2"/>
          <w:szCs w:val="32"/>
        </w:rPr>
        <w:t>7</w:t>
      </w:r>
      <w:r>
        <w:rPr>
          <w:rFonts w:ascii="仿宋_GB2312" w:eastAsia="仿宋_GB2312" w:hAnsi="仿宋_GB2312" w:cs="仿宋_GB2312" w:hint="eastAsia"/>
          <w:spacing w:val="2"/>
          <w:szCs w:val="32"/>
        </w:rPr>
        <w:t>月</w:t>
      </w:r>
      <w:r>
        <w:rPr>
          <w:rFonts w:ascii="仿宋_GB2312" w:eastAsia="仿宋_GB2312" w:hAnsi="仿宋_GB2312" w:cs="仿宋_GB2312" w:hint="eastAsia"/>
          <w:spacing w:val="2"/>
          <w:szCs w:val="32"/>
        </w:rPr>
        <w:t>31</w:t>
      </w:r>
      <w:r>
        <w:rPr>
          <w:rFonts w:ascii="仿宋_GB2312" w:eastAsia="仿宋_GB2312" w:hAnsi="仿宋_GB2312" w:cs="仿宋_GB2312" w:hint="eastAsia"/>
          <w:spacing w:val="2"/>
          <w:szCs w:val="32"/>
        </w:rPr>
        <w:t>日在我市</w:t>
      </w:r>
      <w:r>
        <w:rPr>
          <w:rFonts w:ascii="仿宋_GB2312" w:eastAsia="仿宋_GB2312" w:hAnsi="仿宋_GB2312" w:cs="仿宋_GB2312" w:hint="eastAsia"/>
          <w:spacing w:val="2"/>
          <w:szCs w:val="32"/>
        </w:rPr>
        <w:t>行政区域范围内</w:t>
      </w:r>
      <w:r>
        <w:rPr>
          <w:rFonts w:ascii="仿宋_GB2312" w:eastAsia="仿宋_GB2312" w:hAnsi="仿宋_GB2312" w:cs="仿宋_GB2312" w:hint="eastAsia"/>
          <w:spacing w:val="2"/>
          <w:szCs w:val="32"/>
        </w:rPr>
        <w:t>自有住房的权属登记情况以</w:t>
      </w:r>
      <w:r>
        <w:rPr>
          <w:rFonts w:ascii="仿宋_GB2312" w:eastAsia="仿宋_GB2312" w:hAnsi="仿宋_GB2312" w:cs="仿宋_GB2312" w:hint="eastAsia"/>
          <w:spacing w:val="2"/>
          <w:szCs w:val="32"/>
        </w:rPr>
        <w:lastRenderedPageBreak/>
        <w:t>及</w:t>
      </w:r>
      <w:r>
        <w:rPr>
          <w:rFonts w:ascii="仿宋_GB2312" w:eastAsia="仿宋_GB2312" w:hAnsi="仿宋_GB2312" w:cs="仿宋_GB2312" w:hint="eastAsia"/>
          <w:spacing w:val="2"/>
          <w:szCs w:val="32"/>
        </w:rPr>
        <w:t>2018</w:t>
      </w:r>
      <w:r>
        <w:rPr>
          <w:rFonts w:ascii="仿宋_GB2312" w:eastAsia="仿宋_GB2312" w:hAnsi="仿宋_GB2312" w:cs="仿宋_GB2312" w:hint="eastAsia"/>
          <w:spacing w:val="2"/>
          <w:szCs w:val="32"/>
        </w:rPr>
        <w:t>年</w:t>
      </w:r>
      <w:r>
        <w:rPr>
          <w:rFonts w:ascii="仿宋_GB2312" w:eastAsia="仿宋_GB2312" w:hAnsi="仿宋_GB2312" w:cs="仿宋_GB2312" w:hint="eastAsia"/>
          <w:spacing w:val="2"/>
          <w:szCs w:val="32"/>
        </w:rPr>
        <w:t>7</w:t>
      </w:r>
      <w:r>
        <w:rPr>
          <w:rFonts w:ascii="仿宋_GB2312" w:eastAsia="仿宋_GB2312" w:hAnsi="仿宋_GB2312" w:cs="仿宋_GB2312" w:hint="eastAsia"/>
          <w:spacing w:val="2"/>
          <w:szCs w:val="32"/>
        </w:rPr>
        <w:t>月</w:t>
      </w:r>
      <w:r>
        <w:rPr>
          <w:rFonts w:ascii="仿宋_GB2312" w:eastAsia="仿宋_GB2312" w:hAnsi="仿宋_GB2312" w:cs="仿宋_GB2312" w:hint="eastAsia"/>
          <w:spacing w:val="2"/>
          <w:szCs w:val="32"/>
        </w:rPr>
        <w:t>31</w:t>
      </w:r>
      <w:r>
        <w:rPr>
          <w:rFonts w:ascii="仿宋_GB2312" w:eastAsia="仿宋_GB2312" w:hAnsi="仿宋_GB2312" w:cs="仿宋_GB2312" w:hint="eastAsia"/>
          <w:spacing w:val="2"/>
          <w:szCs w:val="32"/>
        </w:rPr>
        <w:t>日后在我市</w:t>
      </w:r>
      <w:r>
        <w:rPr>
          <w:rFonts w:ascii="仿宋_GB2312" w:eastAsia="仿宋_GB2312" w:hAnsi="仿宋_GB2312" w:cs="仿宋_GB2312" w:hint="eastAsia"/>
          <w:spacing w:val="2"/>
          <w:szCs w:val="32"/>
        </w:rPr>
        <w:t>行政区域范围内</w:t>
      </w:r>
      <w:r>
        <w:rPr>
          <w:rFonts w:ascii="仿宋_GB2312" w:eastAsia="仿宋_GB2312" w:hAnsi="仿宋_GB2312" w:cs="仿宋_GB2312" w:hint="eastAsia"/>
          <w:spacing w:val="2"/>
          <w:szCs w:val="32"/>
        </w:rPr>
        <w:t>购买第一套住房的权属登记情况，并将核对情况</w:t>
      </w:r>
      <w:r>
        <w:rPr>
          <w:rFonts w:ascii="仿宋_GB2312" w:eastAsia="仿宋_GB2312" w:hAnsi="仿宋_GB2312" w:cs="仿宋_GB2312" w:hint="eastAsia"/>
          <w:spacing w:val="2"/>
          <w:szCs w:val="32"/>
        </w:rPr>
        <w:t>推送</w:t>
      </w:r>
      <w:r>
        <w:rPr>
          <w:rFonts w:ascii="仿宋_GB2312" w:eastAsia="仿宋_GB2312" w:hAnsi="仿宋_GB2312" w:cs="仿宋_GB2312" w:hint="eastAsia"/>
          <w:spacing w:val="2"/>
          <w:szCs w:val="32"/>
        </w:rPr>
        <w:t>南宁市高层次人才“一站式”服务中心。</w:t>
      </w:r>
    </w:p>
    <w:p w:rsidR="007D0FEF" w:rsidRDefault="006C4A6A">
      <w:pPr>
        <w:tabs>
          <w:tab w:val="left" w:pos="1134"/>
        </w:tabs>
        <w:spacing w:line="600" w:lineRule="exact"/>
        <w:ind w:firstLineChars="200" w:firstLine="640"/>
        <w:rPr>
          <w:rFonts w:ascii="仿宋_GB2312" w:eastAsia="仿宋_GB2312" w:hAnsi="仿宋_GB2312" w:cs="仿宋_GB2312"/>
          <w:spacing w:val="2"/>
          <w:szCs w:val="32"/>
        </w:rPr>
      </w:pPr>
      <w:r>
        <w:rPr>
          <w:rFonts w:ascii="仿宋_GB2312" w:eastAsia="仿宋_GB2312" w:hAnsi="仿宋_GB2312" w:cs="仿宋_GB2312" w:hint="eastAsia"/>
          <w:spacing w:val="2"/>
          <w:szCs w:val="32"/>
        </w:rPr>
        <w:t>4.</w:t>
      </w:r>
      <w:r>
        <w:rPr>
          <w:rFonts w:ascii="仿宋_GB2312" w:eastAsia="仿宋_GB2312" w:hAnsi="仿宋_GB2312" w:cs="仿宋_GB2312" w:hint="eastAsia"/>
          <w:spacing w:val="2"/>
          <w:szCs w:val="32"/>
        </w:rPr>
        <w:t>高层次人才类别不属实，或者不符合本通知规定的住房条件的，高层次人才“一站式”服务中心负责告知用人单</w:t>
      </w:r>
      <w:r>
        <w:rPr>
          <w:rFonts w:ascii="仿宋_GB2312" w:eastAsia="仿宋_GB2312" w:hAnsi="仿宋_GB2312" w:cs="仿宋_GB2312" w:hint="eastAsia"/>
          <w:spacing w:val="2"/>
          <w:szCs w:val="32"/>
        </w:rPr>
        <w:t>位。高层次人才类别属实，住房情况符合规定的，</w:t>
      </w:r>
      <w:r>
        <w:rPr>
          <w:rFonts w:ascii="仿宋_GB2312" w:eastAsia="仿宋_GB2312" w:hAnsi="仿宋_GB2312" w:cs="仿宋_GB2312" w:hint="eastAsia"/>
          <w:spacing w:val="2"/>
          <w:szCs w:val="32"/>
        </w:rPr>
        <w:t>南宁市“智慧人才”一体化服务平台</w:t>
      </w:r>
      <w:r>
        <w:rPr>
          <w:rFonts w:ascii="仿宋_GB2312" w:eastAsia="仿宋_GB2312" w:hAnsi="仿宋_GB2312" w:cs="仿宋_GB2312" w:hint="eastAsia"/>
          <w:spacing w:val="2"/>
          <w:szCs w:val="32"/>
        </w:rPr>
        <w:t>将市人力资源和社会保障部门、不动产登记部门核对结果</w:t>
      </w:r>
      <w:r>
        <w:rPr>
          <w:rFonts w:ascii="仿宋_GB2312" w:eastAsia="仿宋_GB2312" w:hAnsi="仿宋_GB2312" w:cs="仿宋_GB2312" w:hint="eastAsia"/>
          <w:spacing w:val="2"/>
          <w:szCs w:val="32"/>
        </w:rPr>
        <w:t>推送</w:t>
      </w:r>
      <w:r>
        <w:rPr>
          <w:rFonts w:ascii="仿宋_GB2312" w:eastAsia="仿宋_GB2312" w:hAnsi="仿宋_GB2312" w:cs="仿宋_GB2312" w:hint="eastAsia"/>
          <w:spacing w:val="2"/>
          <w:szCs w:val="32"/>
        </w:rPr>
        <w:t>市住房</w:t>
      </w:r>
      <w:r>
        <w:rPr>
          <w:rFonts w:ascii="仿宋_GB2312" w:eastAsia="仿宋_GB2312" w:hAnsi="仿宋_GB2312" w:cs="仿宋_GB2312" w:hint="eastAsia"/>
          <w:spacing w:val="2"/>
          <w:szCs w:val="32"/>
        </w:rPr>
        <w:t>和城乡建设</w:t>
      </w:r>
      <w:r>
        <w:rPr>
          <w:rFonts w:ascii="仿宋_GB2312" w:eastAsia="仿宋_GB2312" w:hAnsi="仿宋_GB2312" w:cs="仿宋_GB2312" w:hint="eastAsia"/>
          <w:spacing w:val="2"/>
          <w:szCs w:val="32"/>
        </w:rPr>
        <w:t>部门。</w:t>
      </w:r>
    </w:p>
    <w:p w:rsidR="007D0FEF" w:rsidRDefault="006C4A6A">
      <w:pPr>
        <w:tabs>
          <w:tab w:val="left" w:pos="1134"/>
        </w:tabs>
        <w:spacing w:line="600" w:lineRule="exact"/>
        <w:ind w:firstLineChars="200" w:firstLine="640"/>
        <w:rPr>
          <w:rFonts w:ascii="仿宋_GB2312" w:eastAsia="仿宋_GB2312" w:hAnsi="仿宋_GB2312" w:cs="仿宋_GB2312"/>
          <w:spacing w:val="2"/>
          <w:szCs w:val="32"/>
        </w:rPr>
      </w:pPr>
      <w:r>
        <w:rPr>
          <w:rFonts w:ascii="仿宋_GB2312" w:eastAsia="仿宋_GB2312" w:hAnsi="仿宋_GB2312" w:cs="仿宋_GB2312" w:hint="eastAsia"/>
          <w:spacing w:val="2"/>
          <w:szCs w:val="32"/>
        </w:rPr>
        <w:t>5.</w:t>
      </w:r>
      <w:r>
        <w:rPr>
          <w:rFonts w:ascii="仿宋_GB2312" w:eastAsia="仿宋_GB2312" w:hAnsi="仿宋_GB2312" w:cs="仿宋_GB2312" w:hint="eastAsia"/>
          <w:spacing w:val="2"/>
          <w:szCs w:val="32"/>
        </w:rPr>
        <w:t>南宁市“智慧人才”一体化服务平台与</w:t>
      </w:r>
      <w:r>
        <w:rPr>
          <w:rFonts w:ascii="仿宋_GB2312" w:eastAsia="仿宋_GB2312" w:hAnsi="仿宋_GB2312" w:cs="仿宋_GB2312" w:hint="eastAsia"/>
          <w:spacing w:val="2"/>
          <w:szCs w:val="32"/>
        </w:rPr>
        <w:t>市住房</w:t>
      </w:r>
      <w:r>
        <w:rPr>
          <w:rFonts w:ascii="仿宋_GB2312" w:eastAsia="仿宋_GB2312" w:hAnsi="仿宋_GB2312" w:cs="仿宋_GB2312" w:hint="eastAsia"/>
          <w:spacing w:val="2"/>
          <w:szCs w:val="32"/>
        </w:rPr>
        <w:t>和城乡建设</w:t>
      </w:r>
      <w:r>
        <w:rPr>
          <w:rFonts w:ascii="仿宋_GB2312" w:eastAsia="仿宋_GB2312" w:hAnsi="仿宋_GB2312" w:cs="仿宋_GB2312" w:hint="eastAsia"/>
          <w:spacing w:val="2"/>
          <w:szCs w:val="32"/>
        </w:rPr>
        <w:t>部门</w:t>
      </w:r>
      <w:r>
        <w:rPr>
          <w:rFonts w:ascii="仿宋_GB2312" w:eastAsia="仿宋_GB2312" w:hAnsi="仿宋_GB2312" w:cs="仿宋_GB2312" w:hint="eastAsia"/>
          <w:spacing w:val="2"/>
          <w:szCs w:val="32"/>
        </w:rPr>
        <w:t>商品房备案数据库自动匹配</w:t>
      </w:r>
      <w:r>
        <w:rPr>
          <w:rFonts w:ascii="仿宋_GB2312" w:eastAsia="仿宋_GB2312" w:hAnsi="仿宋_GB2312" w:cs="仿宋_GB2312" w:hint="eastAsia"/>
          <w:spacing w:val="2"/>
          <w:szCs w:val="32"/>
        </w:rPr>
        <w:t>高层次人才及配偶、未成年子女</w:t>
      </w:r>
      <w:r>
        <w:rPr>
          <w:rFonts w:ascii="仿宋_GB2312" w:eastAsia="仿宋_GB2312" w:hAnsi="仿宋_GB2312" w:cs="仿宋_GB2312" w:hint="eastAsia"/>
          <w:spacing w:val="2"/>
          <w:szCs w:val="32"/>
        </w:rPr>
        <w:t>2018</w:t>
      </w:r>
      <w:r>
        <w:rPr>
          <w:rFonts w:ascii="仿宋_GB2312" w:eastAsia="仿宋_GB2312" w:hAnsi="仿宋_GB2312" w:cs="仿宋_GB2312" w:hint="eastAsia"/>
          <w:spacing w:val="2"/>
          <w:szCs w:val="32"/>
        </w:rPr>
        <w:t>年</w:t>
      </w:r>
      <w:r>
        <w:rPr>
          <w:rFonts w:ascii="仿宋_GB2312" w:eastAsia="仿宋_GB2312" w:hAnsi="仿宋_GB2312" w:cs="仿宋_GB2312" w:hint="eastAsia"/>
          <w:spacing w:val="2"/>
          <w:szCs w:val="32"/>
        </w:rPr>
        <w:t>7</w:t>
      </w:r>
      <w:r>
        <w:rPr>
          <w:rFonts w:ascii="仿宋_GB2312" w:eastAsia="仿宋_GB2312" w:hAnsi="仿宋_GB2312" w:cs="仿宋_GB2312" w:hint="eastAsia"/>
          <w:spacing w:val="2"/>
          <w:szCs w:val="32"/>
        </w:rPr>
        <w:t>月</w:t>
      </w:r>
      <w:r>
        <w:rPr>
          <w:rFonts w:ascii="仿宋_GB2312" w:eastAsia="仿宋_GB2312" w:hAnsi="仿宋_GB2312" w:cs="仿宋_GB2312" w:hint="eastAsia"/>
          <w:spacing w:val="2"/>
          <w:szCs w:val="32"/>
        </w:rPr>
        <w:t>31</w:t>
      </w:r>
      <w:r>
        <w:rPr>
          <w:rFonts w:ascii="仿宋_GB2312" w:eastAsia="仿宋_GB2312" w:hAnsi="仿宋_GB2312" w:cs="仿宋_GB2312" w:hint="eastAsia"/>
          <w:spacing w:val="2"/>
          <w:szCs w:val="32"/>
        </w:rPr>
        <w:t>日在我市</w:t>
      </w:r>
      <w:r>
        <w:rPr>
          <w:rFonts w:ascii="仿宋_GB2312" w:eastAsia="仿宋_GB2312" w:hAnsi="仿宋_GB2312" w:cs="仿宋_GB2312" w:hint="eastAsia"/>
          <w:spacing w:val="2"/>
          <w:szCs w:val="32"/>
        </w:rPr>
        <w:t>行政区域范围内</w:t>
      </w:r>
      <w:r>
        <w:rPr>
          <w:rFonts w:ascii="仿宋_GB2312" w:eastAsia="仿宋_GB2312" w:hAnsi="仿宋_GB2312" w:cs="仿宋_GB2312" w:hint="eastAsia"/>
          <w:spacing w:val="2"/>
          <w:szCs w:val="32"/>
        </w:rPr>
        <w:t>自有住房商品房预售合同备案情况</w:t>
      </w:r>
      <w:r>
        <w:rPr>
          <w:rFonts w:ascii="仿宋_GB2312" w:eastAsia="仿宋_GB2312" w:hAnsi="仿宋_GB2312" w:cs="仿宋_GB2312" w:hint="eastAsia"/>
          <w:spacing w:val="2"/>
          <w:szCs w:val="32"/>
        </w:rPr>
        <w:t>，</w:t>
      </w:r>
      <w:r>
        <w:rPr>
          <w:rFonts w:ascii="仿宋_GB2312" w:eastAsia="仿宋_GB2312" w:hAnsi="仿宋_GB2312" w:cs="仿宋_GB2312" w:hint="eastAsia"/>
          <w:spacing w:val="2"/>
          <w:szCs w:val="32"/>
        </w:rPr>
        <w:t>以及</w:t>
      </w:r>
      <w:r>
        <w:rPr>
          <w:rFonts w:ascii="仿宋_GB2312" w:eastAsia="仿宋_GB2312" w:hAnsi="仿宋_GB2312" w:cs="仿宋_GB2312" w:hint="eastAsia"/>
          <w:spacing w:val="2"/>
          <w:szCs w:val="32"/>
        </w:rPr>
        <w:t>2018</w:t>
      </w:r>
      <w:r>
        <w:rPr>
          <w:rFonts w:ascii="仿宋_GB2312" w:eastAsia="仿宋_GB2312" w:hAnsi="仿宋_GB2312" w:cs="仿宋_GB2312" w:hint="eastAsia"/>
          <w:spacing w:val="2"/>
          <w:szCs w:val="32"/>
        </w:rPr>
        <w:t>年</w:t>
      </w:r>
      <w:r>
        <w:rPr>
          <w:rFonts w:ascii="仿宋_GB2312" w:eastAsia="仿宋_GB2312" w:hAnsi="仿宋_GB2312" w:cs="仿宋_GB2312" w:hint="eastAsia"/>
          <w:spacing w:val="2"/>
          <w:szCs w:val="32"/>
        </w:rPr>
        <w:t>7</w:t>
      </w:r>
      <w:r>
        <w:rPr>
          <w:rFonts w:ascii="仿宋_GB2312" w:eastAsia="仿宋_GB2312" w:hAnsi="仿宋_GB2312" w:cs="仿宋_GB2312" w:hint="eastAsia"/>
          <w:spacing w:val="2"/>
          <w:szCs w:val="32"/>
        </w:rPr>
        <w:t>月</w:t>
      </w:r>
      <w:r>
        <w:rPr>
          <w:rFonts w:ascii="仿宋_GB2312" w:eastAsia="仿宋_GB2312" w:hAnsi="仿宋_GB2312" w:cs="仿宋_GB2312" w:hint="eastAsia"/>
          <w:spacing w:val="2"/>
          <w:szCs w:val="32"/>
        </w:rPr>
        <w:t>31</w:t>
      </w:r>
      <w:r>
        <w:rPr>
          <w:rFonts w:ascii="仿宋_GB2312" w:eastAsia="仿宋_GB2312" w:hAnsi="仿宋_GB2312" w:cs="仿宋_GB2312" w:hint="eastAsia"/>
          <w:spacing w:val="2"/>
          <w:szCs w:val="32"/>
        </w:rPr>
        <w:t>日后在我市</w:t>
      </w:r>
      <w:r>
        <w:rPr>
          <w:rFonts w:ascii="仿宋_GB2312" w:eastAsia="仿宋_GB2312" w:hAnsi="仿宋_GB2312" w:cs="仿宋_GB2312" w:hint="eastAsia"/>
          <w:spacing w:val="2"/>
          <w:szCs w:val="32"/>
        </w:rPr>
        <w:t>行政区域范围内</w:t>
      </w:r>
      <w:r>
        <w:rPr>
          <w:rFonts w:ascii="仿宋_GB2312" w:eastAsia="仿宋_GB2312" w:hAnsi="仿宋_GB2312" w:cs="仿宋_GB2312" w:hint="eastAsia"/>
          <w:spacing w:val="2"/>
          <w:szCs w:val="32"/>
        </w:rPr>
        <w:t>购买第一套住房的商品房预售合同备案情况</w:t>
      </w:r>
      <w:r>
        <w:rPr>
          <w:rFonts w:ascii="仿宋_GB2312" w:eastAsia="仿宋_GB2312" w:hAnsi="仿宋_GB2312" w:cs="仿宋_GB2312" w:hint="eastAsia"/>
          <w:spacing w:val="2"/>
          <w:szCs w:val="32"/>
        </w:rPr>
        <w:t>。市住房和城乡建设部门</w:t>
      </w:r>
      <w:r>
        <w:rPr>
          <w:rFonts w:ascii="仿宋_GB2312" w:eastAsia="仿宋_GB2312" w:hAnsi="仿宋_GB2312" w:cs="仿宋_GB2312" w:hint="eastAsia"/>
          <w:spacing w:val="2"/>
          <w:szCs w:val="32"/>
        </w:rPr>
        <w:t>根据</w:t>
      </w:r>
      <w:r>
        <w:rPr>
          <w:rFonts w:ascii="仿宋_GB2312" w:eastAsia="仿宋_GB2312" w:hAnsi="仿宋_GB2312" w:cs="仿宋_GB2312" w:hint="eastAsia"/>
          <w:spacing w:val="2"/>
          <w:szCs w:val="32"/>
        </w:rPr>
        <w:t>商品房预售合同备案匹配情况，以及</w:t>
      </w:r>
      <w:r>
        <w:rPr>
          <w:rFonts w:ascii="仿宋_GB2312" w:eastAsia="仿宋_GB2312" w:hAnsi="仿宋_GB2312" w:cs="仿宋_GB2312" w:hint="eastAsia"/>
          <w:spacing w:val="2"/>
          <w:szCs w:val="32"/>
        </w:rPr>
        <w:t>各部门核对结果，认定是否符合购房补</w:t>
      </w:r>
      <w:r>
        <w:rPr>
          <w:rFonts w:ascii="仿宋_GB2312" w:eastAsia="仿宋_GB2312" w:hAnsi="仿宋_GB2312" w:cs="仿宋_GB2312" w:hint="eastAsia"/>
          <w:spacing w:val="2"/>
          <w:szCs w:val="32"/>
        </w:rPr>
        <w:t>贴条件，并且确定享受的购房补贴标准和补贴金额，</w:t>
      </w:r>
      <w:r>
        <w:rPr>
          <w:rFonts w:ascii="仿宋_GB2312" w:eastAsia="仿宋_GB2312" w:hAnsi="仿宋_GB2312" w:cs="仿宋_GB2312" w:hint="eastAsia"/>
          <w:spacing w:val="2"/>
          <w:szCs w:val="32"/>
        </w:rPr>
        <w:t>将有关信息录入</w:t>
      </w:r>
      <w:r>
        <w:rPr>
          <w:rFonts w:ascii="仿宋_GB2312" w:eastAsia="仿宋_GB2312" w:hAnsi="仿宋_GB2312" w:cs="仿宋_GB2312" w:hint="eastAsia"/>
          <w:spacing w:val="2"/>
          <w:szCs w:val="32"/>
        </w:rPr>
        <w:t>南宁市“智慧人才”一体化服务平台，推送</w:t>
      </w:r>
      <w:r>
        <w:rPr>
          <w:rFonts w:ascii="仿宋_GB2312" w:eastAsia="仿宋_GB2312" w:hAnsi="仿宋_GB2312" w:cs="仿宋_GB2312" w:hint="eastAsia"/>
          <w:spacing w:val="2"/>
          <w:szCs w:val="32"/>
        </w:rPr>
        <w:t>南宁市高层次人才“一站式”服务中心。</w:t>
      </w:r>
    </w:p>
    <w:p w:rsidR="007D0FEF" w:rsidRDefault="006C4A6A">
      <w:pPr>
        <w:tabs>
          <w:tab w:val="left" w:pos="1134"/>
        </w:tabs>
        <w:spacing w:line="600" w:lineRule="exact"/>
        <w:ind w:firstLineChars="200" w:firstLine="640"/>
        <w:rPr>
          <w:rFonts w:ascii="仿宋_GB2312" w:eastAsia="仿宋_GB2312" w:hAnsi="仿宋_GB2312" w:cs="仿宋_GB2312"/>
          <w:spacing w:val="2"/>
          <w:szCs w:val="32"/>
        </w:rPr>
      </w:pPr>
      <w:r>
        <w:rPr>
          <w:rFonts w:ascii="仿宋_GB2312" w:eastAsia="仿宋_GB2312" w:hAnsi="仿宋_GB2312" w:cs="仿宋_GB2312" w:hint="eastAsia"/>
          <w:spacing w:val="2"/>
          <w:szCs w:val="32"/>
        </w:rPr>
        <w:t>（十三）</w:t>
      </w:r>
      <w:r>
        <w:rPr>
          <w:rFonts w:ascii="仿宋_GB2312" w:eastAsia="仿宋_GB2312" w:hAnsi="仿宋_GB2312" w:cs="仿宋_GB2312" w:hint="eastAsia"/>
          <w:spacing w:val="2"/>
          <w:szCs w:val="32"/>
        </w:rPr>
        <w:t>名单公示</w:t>
      </w:r>
    </w:p>
    <w:p w:rsidR="007D0FEF" w:rsidRDefault="006C4A6A">
      <w:pPr>
        <w:tabs>
          <w:tab w:val="left" w:pos="1134"/>
        </w:tabs>
        <w:spacing w:line="600" w:lineRule="exact"/>
        <w:ind w:firstLineChars="200" w:firstLine="640"/>
        <w:rPr>
          <w:rFonts w:ascii="仿宋_GB2312" w:eastAsia="仿宋_GB2312" w:hAnsi="仿宋_GB2312" w:cs="仿宋_GB2312"/>
          <w:spacing w:val="2"/>
          <w:szCs w:val="32"/>
        </w:rPr>
      </w:pPr>
      <w:r>
        <w:rPr>
          <w:rFonts w:ascii="仿宋_GB2312" w:eastAsia="仿宋_GB2312" w:hAnsi="仿宋_GB2312" w:cs="仿宋_GB2312" w:hint="eastAsia"/>
          <w:spacing w:val="2"/>
          <w:szCs w:val="32"/>
        </w:rPr>
        <w:t>经核查符合购房补贴申请条件的，南宁市高层次人才“一站式”服务中心</w:t>
      </w:r>
      <w:r>
        <w:rPr>
          <w:rFonts w:ascii="仿宋_GB2312" w:eastAsia="仿宋_GB2312" w:hAnsi="仿宋_GB2312" w:cs="仿宋_GB2312" w:hint="eastAsia"/>
          <w:spacing w:val="2"/>
          <w:szCs w:val="32"/>
        </w:rPr>
        <w:t>通过南宁市“智慧人才”一体化服务平台</w:t>
      </w:r>
      <w:r>
        <w:rPr>
          <w:rFonts w:ascii="仿宋_GB2312" w:eastAsia="仿宋_GB2312" w:hAnsi="仿宋_GB2312" w:cs="仿宋_GB2312" w:hint="eastAsia"/>
          <w:spacing w:val="2"/>
          <w:szCs w:val="32"/>
        </w:rPr>
        <w:t>将人才姓名、工作单位、购房补贴标准和补贴金额等信息</w:t>
      </w:r>
      <w:r>
        <w:rPr>
          <w:rFonts w:ascii="仿宋_GB2312" w:eastAsia="仿宋_GB2312" w:hAnsi="仿宋_GB2312" w:cs="仿宋_GB2312" w:hint="eastAsia"/>
          <w:spacing w:val="2"/>
          <w:szCs w:val="32"/>
        </w:rPr>
        <w:t>推送至</w:t>
      </w:r>
      <w:r>
        <w:rPr>
          <w:rFonts w:ascii="仿宋_GB2312" w:eastAsia="仿宋_GB2312" w:hAnsi="仿宋_GB2312" w:cs="仿宋_GB2312" w:hint="eastAsia"/>
          <w:spacing w:val="2"/>
          <w:szCs w:val="32"/>
        </w:rPr>
        <w:t>市</w:t>
      </w:r>
      <w:r>
        <w:rPr>
          <w:rFonts w:ascii="仿宋_GB2312" w:eastAsia="仿宋_GB2312" w:hAnsi="仿宋_GB2312" w:cs="仿宋_GB2312" w:hint="eastAsia"/>
          <w:spacing w:val="2"/>
          <w:szCs w:val="32"/>
        </w:rPr>
        <w:t>人力资源和社会保障部门</w:t>
      </w:r>
      <w:r>
        <w:rPr>
          <w:rFonts w:ascii="仿宋_GB2312" w:eastAsia="仿宋_GB2312" w:hAnsi="仿宋_GB2312" w:cs="仿宋_GB2312" w:hint="eastAsia"/>
          <w:spacing w:val="2"/>
          <w:szCs w:val="32"/>
        </w:rPr>
        <w:t>门户网站公示</w:t>
      </w:r>
      <w:r>
        <w:rPr>
          <w:rFonts w:ascii="仿宋_GB2312" w:eastAsia="仿宋_GB2312" w:hAnsi="仿宋_GB2312" w:cs="仿宋_GB2312" w:hint="eastAsia"/>
          <w:spacing w:val="2"/>
          <w:szCs w:val="32"/>
        </w:rPr>
        <w:t>5</w:t>
      </w:r>
      <w:r>
        <w:rPr>
          <w:rFonts w:ascii="仿宋_GB2312" w:eastAsia="仿宋_GB2312" w:hAnsi="仿宋_GB2312" w:cs="仿宋_GB2312" w:hint="eastAsia"/>
          <w:spacing w:val="2"/>
          <w:szCs w:val="32"/>
        </w:rPr>
        <w:t>日，公示期满无异议或异议不</w:t>
      </w:r>
      <w:r>
        <w:rPr>
          <w:rFonts w:ascii="仿宋_GB2312" w:eastAsia="仿宋_GB2312" w:hAnsi="仿宋_GB2312" w:cs="仿宋_GB2312" w:hint="eastAsia"/>
          <w:spacing w:val="2"/>
          <w:szCs w:val="32"/>
        </w:rPr>
        <w:lastRenderedPageBreak/>
        <w:t>成立的，</w:t>
      </w:r>
      <w:r>
        <w:rPr>
          <w:rFonts w:ascii="仿宋_GB2312" w:eastAsia="仿宋_GB2312" w:hAnsi="仿宋_GB2312" w:cs="仿宋_GB2312" w:hint="eastAsia"/>
          <w:spacing w:val="2"/>
          <w:szCs w:val="32"/>
        </w:rPr>
        <w:t>将公示结果录入南宁市“智慧人才”一体化服务平台，并</w:t>
      </w:r>
      <w:r>
        <w:rPr>
          <w:rFonts w:ascii="仿宋_GB2312" w:eastAsia="仿宋_GB2312" w:hAnsi="仿宋_GB2312" w:cs="仿宋_GB2312" w:hint="eastAsia"/>
          <w:spacing w:val="2"/>
          <w:szCs w:val="32"/>
        </w:rPr>
        <w:t>告知用人单位。</w:t>
      </w:r>
    </w:p>
    <w:p w:rsidR="007D0FEF" w:rsidRDefault="006C4A6A">
      <w:pPr>
        <w:tabs>
          <w:tab w:val="left" w:pos="1134"/>
        </w:tabs>
        <w:spacing w:line="600" w:lineRule="exact"/>
        <w:ind w:firstLineChars="200" w:firstLine="640"/>
        <w:rPr>
          <w:rFonts w:ascii="仿宋_GB2312" w:eastAsia="仿宋_GB2312" w:hAnsi="仿宋_GB2312" w:cs="仿宋_GB2312"/>
          <w:spacing w:val="2"/>
          <w:szCs w:val="32"/>
        </w:rPr>
      </w:pPr>
      <w:r>
        <w:rPr>
          <w:rFonts w:ascii="仿宋_GB2312" w:eastAsia="仿宋_GB2312" w:hAnsi="仿宋_GB2312" w:cs="仿宋_GB2312" w:hint="eastAsia"/>
          <w:spacing w:val="2"/>
          <w:szCs w:val="32"/>
        </w:rPr>
        <w:t>（十四）</w:t>
      </w:r>
      <w:r>
        <w:rPr>
          <w:rFonts w:ascii="仿宋_GB2312" w:eastAsia="仿宋_GB2312" w:hAnsi="仿宋_GB2312" w:cs="仿宋_GB2312" w:hint="eastAsia"/>
          <w:spacing w:val="2"/>
          <w:szCs w:val="32"/>
        </w:rPr>
        <w:t>购房补贴协议签订和发放</w:t>
      </w:r>
    </w:p>
    <w:p w:rsidR="007D0FEF" w:rsidRDefault="006C4A6A">
      <w:pPr>
        <w:tabs>
          <w:tab w:val="left" w:pos="1134"/>
        </w:tabs>
        <w:spacing w:line="600" w:lineRule="exact"/>
        <w:ind w:firstLineChars="200" w:firstLine="640"/>
        <w:rPr>
          <w:rFonts w:ascii="仿宋_GB2312" w:eastAsia="仿宋_GB2312" w:hAnsi="仿宋_GB2312" w:cs="仿宋_GB2312"/>
          <w:spacing w:val="2"/>
          <w:szCs w:val="32"/>
        </w:rPr>
      </w:pPr>
      <w:r>
        <w:rPr>
          <w:rFonts w:ascii="仿宋_GB2312" w:eastAsia="仿宋_GB2312" w:hAnsi="仿宋_GB2312" w:cs="仿宋_GB2312" w:hint="eastAsia"/>
          <w:spacing w:val="2"/>
          <w:szCs w:val="32"/>
        </w:rPr>
        <w:t>1.</w:t>
      </w:r>
      <w:r>
        <w:rPr>
          <w:rFonts w:ascii="仿宋_GB2312" w:eastAsia="仿宋_GB2312" w:hAnsi="仿宋_GB2312" w:cs="仿宋_GB2312" w:hint="eastAsia"/>
          <w:spacing w:val="2"/>
          <w:szCs w:val="32"/>
        </w:rPr>
        <w:t>公示期满无异议或者异议不成立的，市住房</w:t>
      </w:r>
      <w:r>
        <w:rPr>
          <w:rFonts w:ascii="仿宋_GB2312" w:eastAsia="仿宋_GB2312" w:hAnsi="仿宋_GB2312" w:cs="仿宋_GB2312" w:hint="eastAsia"/>
          <w:spacing w:val="2"/>
          <w:szCs w:val="32"/>
        </w:rPr>
        <w:t>和城乡建设</w:t>
      </w:r>
      <w:r>
        <w:rPr>
          <w:rFonts w:ascii="仿宋_GB2312" w:eastAsia="仿宋_GB2312" w:hAnsi="仿宋_GB2312" w:cs="仿宋_GB2312" w:hint="eastAsia"/>
          <w:spacing w:val="2"/>
          <w:szCs w:val="32"/>
        </w:rPr>
        <w:t>部门和高层次人才以及人才所在用人单位三方签订高层次人才购房补贴发放协议，协议明确首次购房的信息，购房补贴标准和补贴金额、发放形式，用人单位的职责等内容。</w:t>
      </w:r>
    </w:p>
    <w:p w:rsidR="007D0FEF" w:rsidRDefault="006C4A6A">
      <w:pPr>
        <w:tabs>
          <w:tab w:val="left" w:pos="1134"/>
        </w:tabs>
        <w:spacing w:line="600" w:lineRule="exact"/>
        <w:ind w:firstLineChars="200" w:firstLine="640"/>
        <w:rPr>
          <w:rFonts w:ascii="仿宋_GB2312" w:eastAsia="仿宋_GB2312" w:hAnsi="仿宋_GB2312" w:cs="仿宋_GB2312"/>
          <w:spacing w:val="2"/>
          <w:szCs w:val="32"/>
        </w:rPr>
      </w:pPr>
      <w:r>
        <w:rPr>
          <w:rFonts w:ascii="仿宋_GB2312" w:eastAsia="仿宋_GB2312" w:hAnsi="仿宋_GB2312" w:cs="仿宋_GB2312" w:hint="eastAsia"/>
          <w:spacing w:val="2"/>
          <w:szCs w:val="32"/>
        </w:rPr>
        <w:t>2.</w:t>
      </w:r>
      <w:r>
        <w:rPr>
          <w:rFonts w:ascii="仿宋_GB2312" w:eastAsia="仿宋_GB2312" w:hAnsi="仿宋_GB2312" w:cs="仿宋_GB2312" w:hint="eastAsia"/>
          <w:spacing w:val="2"/>
          <w:szCs w:val="32"/>
        </w:rPr>
        <w:t>市住房</w:t>
      </w:r>
      <w:r>
        <w:rPr>
          <w:rFonts w:ascii="仿宋_GB2312" w:eastAsia="仿宋_GB2312" w:hAnsi="仿宋_GB2312" w:cs="仿宋_GB2312" w:hint="eastAsia"/>
          <w:spacing w:val="2"/>
          <w:szCs w:val="32"/>
        </w:rPr>
        <w:t>和城乡建设</w:t>
      </w:r>
      <w:r>
        <w:rPr>
          <w:rFonts w:ascii="仿宋_GB2312" w:eastAsia="仿宋_GB2312" w:hAnsi="仿宋_GB2312" w:cs="仿宋_GB2312" w:hint="eastAsia"/>
          <w:spacing w:val="2"/>
          <w:szCs w:val="32"/>
        </w:rPr>
        <w:t>部门根据购房补贴协议等相关材料向市财政部门申请款项，市财政部门将购房补贴款项</w:t>
      </w:r>
      <w:proofErr w:type="gramStart"/>
      <w:r>
        <w:rPr>
          <w:rFonts w:ascii="仿宋_GB2312" w:eastAsia="仿宋_GB2312" w:hAnsi="仿宋_GB2312" w:cs="仿宋_GB2312" w:hint="eastAsia"/>
          <w:spacing w:val="2"/>
          <w:szCs w:val="32"/>
        </w:rPr>
        <w:t>拨付市</w:t>
      </w:r>
      <w:proofErr w:type="gramEnd"/>
      <w:r>
        <w:rPr>
          <w:rFonts w:ascii="仿宋_GB2312" w:eastAsia="仿宋_GB2312" w:hAnsi="仿宋_GB2312" w:cs="仿宋_GB2312" w:hint="eastAsia"/>
          <w:spacing w:val="2"/>
          <w:szCs w:val="32"/>
        </w:rPr>
        <w:t>住房</w:t>
      </w:r>
      <w:r>
        <w:rPr>
          <w:rFonts w:ascii="仿宋_GB2312" w:eastAsia="仿宋_GB2312" w:hAnsi="仿宋_GB2312" w:cs="仿宋_GB2312" w:hint="eastAsia"/>
          <w:spacing w:val="2"/>
          <w:szCs w:val="32"/>
        </w:rPr>
        <w:t>和城乡建设</w:t>
      </w:r>
      <w:r>
        <w:rPr>
          <w:rFonts w:ascii="仿宋_GB2312" w:eastAsia="仿宋_GB2312" w:hAnsi="仿宋_GB2312" w:cs="仿宋_GB2312" w:hint="eastAsia"/>
          <w:spacing w:val="2"/>
          <w:szCs w:val="32"/>
        </w:rPr>
        <w:t>部门，市住房</w:t>
      </w:r>
      <w:r>
        <w:rPr>
          <w:rFonts w:ascii="仿宋_GB2312" w:eastAsia="仿宋_GB2312" w:hAnsi="仿宋_GB2312" w:cs="仿宋_GB2312" w:hint="eastAsia"/>
          <w:spacing w:val="2"/>
          <w:szCs w:val="32"/>
        </w:rPr>
        <w:t>和城乡建设</w:t>
      </w:r>
      <w:r>
        <w:rPr>
          <w:rFonts w:ascii="仿宋_GB2312" w:eastAsia="仿宋_GB2312" w:hAnsi="仿宋_GB2312" w:cs="仿宋_GB2312" w:hint="eastAsia"/>
          <w:spacing w:val="2"/>
          <w:szCs w:val="32"/>
        </w:rPr>
        <w:t>部门将购房补贴发放给人才本人。</w:t>
      </w:r>
    </w:p>
    <w:p w:rsidR="007D0FEF" w:rsidRDefault="006C4A6A">
      <w:pPr>
        <w:tabs>
          <w:tab w:val="left" w:pos="1134"/>
        </w:tabs>
        <w:spacing w:line="600" w:lineRule="exact"/>
        <w:ind w:firstLineChars="200" w:firstLine="640"/>
        <w:rPr>
          <w:rFonts w:ascii="仿宋_GB2312" w:eastAsia="仿宋_GB2312" w:hAnsi="仿宋_GB2312" w:cs="仿宋_GB2312"/>
          <w:spacing w:val="2"/>
          <w:szCs w:val="32"/>
        </w:rPr>
      </w:pPr>
      <w:r>
        <w:rPr>
          <w:rFonts w:ascii="仿宋_GB2312" w:eastAsia="仿宋_GB2312" w:hAnsi="仿宋_GB2312" w:cs="仿宋_GB2312" w:hint="eastAsia"/>
          <w:spacing w:val="2"/>
          <w:szCs w:val="32"/>
        </w:rPr>
        <w:t>3.</w:t>
      </w:r>
      <w:r>
        <w:rPr>
          <w:rFonts w:ascii="仿宋_GB2312" w:eastAsia="仿宋_GB2312" w:hAnsi="仿宋_GB2312" w:cs="仿宋_GB2312" w:hint="eastAsia"/>
          <w:spacing w:val="2"/>
          <w:szCs w:val="32"/>
        </w:rPr>
        <w:t>高层次人才购房补贴分为</w:t>
      </w:r>
      <w:r>
        <w:rPr>
          <w:rFonts w:ascii="仿宋_GB2312" w:eastAsia="仿宋_GB2312" w:hAnsi="仿宋_GB2312" w:cs="仿宋_GB2312" w:hint="eastAsia"/>
          <w:spacing w:val="2"/>
          <w:szCs w:val="32"/>
        </w:rPr>
        <w:t>3</w:t>
      </w:r>
      <w:r>
        <w:rPr>
          <w:rFonts w:ascii="仿宋_GB2312" w:eastAsia="仿宋_GB2312" w:hAnsi="仿宋_GB2312" w:cs="仿宋_GB2312" w:hint="eastAsia"/>
          <w:spacing w:val="2"/>
          <w:szCs w:val="32"/>
        </w:rPr>
        <w:t>年进行发放，第</w:t>
      </w:r>
      <w:r>
        <w:rPr>
          <w:rFonts w:ascii="仿宋_GB2312" w:eastAsia="仿宋_GB2312" w:hAnsi="仿宋_GB2312" w:cs="仿宋_GB2312" w:hint="eastAsia"/>
          <w:spacing w:val="2"/>
          <w:szCs w:val="32"/>
        </w:rPr>
        <w:t>1</w:t>
      </w:r>
      <w:r>
        <w:rPr>
          <w:rFonts w:ascii="仿宋_GB2312" w:eastAsia="仿宋_GB2312" w:hAnsi="仿宋_GB2312" w:cs="仿宋_GB2312" w:hint="eastAsia"/>
          <w:spacing w:val="2"/>
          <w:szCs w:val="32"/>
        </w:rPr>
        <w:t>年发放金额为购房补贴总额的</w:t>
      </w:r>
      <w:r>
        <w:rPr>
          <w:rFonts w:ascii="仿宋_GB2312" w:eastAsia="仿宋_GB2312" w:hAnsi="仿宋_GB2312" w:cs="仿宋_GB2312" w:hint="eastAsia"/>
          <w:spacing w:val="2"/>
          <w:szCs w:val="32"/>
        </w:rPr>
        <w:t>50%</w:t>
      </w:r>
      <w:r>
        <w:rPr>
          <w:rFonts w:ascii="仿宋_GB2312" w:eastAsia="仿宋_GB2312" w:hAnsi="仿宋_GB2312" w:cs="仿宋_GB2312" w:hint="eastAsia"/>
          <w:spacing w:val="2"/>
          <w:szCs w:val="32"/>
        </w:rPr>
        <w:t>，第</w:t>
      </w:r>
      <w:r>
        <w:rPr>
          <w:rFonts w:ascii="仿宋_GB2312" w:eastAsia="仿宋_GB2312" w:hAnsi="仿宋_GB2312" w:cs="仿宋_GB2312" w:hint="eastAsia"/>
          <w:spacing w:val="2"/>
          <w:szCs w:val="32"/>
        </w:rPr>
        <w:t>2</w:t>
      </w:r>
      <w:r>
        <w:rPr>
          <w:rFonts w:ascii="仿宋_GB2312" w:eastAsia="仿宋_GB2312" w:hAnsi="仿宋_GB2312" w:cs="仿宋_GB2312" w:hint="eastAsia"/>
          <w:spacing w:val="2"/>
          <w:szCs w:val="32"/>
        </w:rPr>
        <w:t>年和第</w:t>
      </w:r>
      <w:r>
        <w:rPr>
          <w:rFonts w:ascii="仿宋_GB2312" w:eastAsia="仿宋_GB2312" w:hAnsi="仿宋_GB2312" w:cs="仿宋_GB2312" w:hint="eastAsia"/>
          <w:spacing w:val="2"/>
          <w:szCs w:val="32"/>
        </w:rPr>
        <w:t>3</w:t>
      </w:r>
      <w:r>
        <w:rPr>
          <w:rFonts w:ascii="仿宋_GB2312" w:eastAsia="仿宋_GB2312" w:hAnsi="仿宋_GB2312" w:cs="仿宋_GB2312" w:hint="eastAsia"/>
          <w:spacing w:val="2"/>
          <w:szCs w:val="32"/>
        </w:rPr>
        <w:t>年均按购房补贴总额的</w:t>
      </w:r>
      <w:r>
        <w:rPr>
          <w:rFonts w:ascii="仿宋_GB2312" w:eastAsia="仿宋_GB2312" w:hAnsi="仿宋_GB2312" w:cs="仿宋_GB2312" w:hint="eastAsia"/>
          <w:spacing w:val="2"/>
          <w:szCs w:val="32"/>
        </w:rPr>
        <w:t>25%</w:t>
      </w:r>
      <w:r>
        <w:rPr>
          <w:rFonts w:ascii="仿宋_GB2312" w:eastAsia="仿宋_GB2312" w:hAnsi="仿宋_GB2312" w:cs="仿宋_GB2312" w:hint="eastAsia"/>
          <w:spacing w:val="2"/>
          <w:szCs w:val="32"/>
        </w:rPr>
        <w:t>发放。用人单位应当在第</w:t>
      </w:r>
      <w:r>
        <w:rPr>
          <w:rFonts w:ascii="仿宋_GB2312" w:eastAsia="仿宋_GB2312" w:hAnsi="仿宋_GB2312" w:cs="仿宋_GB2312" w:hint="eastAsia"/>
          <w:spacing w:val="2"/>
          <w:szCs w:val="32"/>
        </w:rPr>
        <w:t>2</w:t>
      </w:r>
      <w:r>
        <w:rPr>
          <w:rFonts w:ascii="仿宋_GB2312" w:eastAsia="仿宋_GB2312" w:hAnsi="仿宋_GB2312" w:cs="仿宋_GB2312" w:hint="eastAsia"/>
          <w:spacing w:val="2"/>
          <w:szCs w:val="32"/>
        </w:rPr>
        <w:t>年和第</w:t>
      </w:r>
      <w:r>
        <w:rPr>
          <w:rFonts w:ascii="仿宋_GB2312" w:eastAsia="仿宋_GB2312" w:hAnsi="仿宋_GB2312" w:cs="仿宋_GB2312" w:hint="eastAsia"/>
          <w:spacing w:val="2"/>
          <w:szCs w:val="32"/>
        </w:rPr>
        <w:t>3</w:t>
      </w:r>
      <w:r>
        <w:rPr>
          <w:rFonts w:ascii="仿宋_GB2312" w:eastAsia="仿宋_GB2312" w:hAnsi="仿宋_GB2312" w:cs="仿宋_GB2312" w:hint="eastAsia"/>
          <w:spacing w:val="2"/>
          <w:szCs w:val="32"/>
        </w:rPr>
        <w:t>年发放购房补贴前</w:t>
      </w:r>
      <w:r>
        <w:rPr>
          <w:rFonts w:ascii="仿宋_GB2312" w:eastAsia="仿宋_GB2312" w:hAnsi="仿宋_GB2312" w:cs="仿宋_GB2312" w:hint="eastAsia"/>
          <w:spacing w:val="2"/>
          <w:szCs w:val="32"/>
        </w:rPr>
        <w:t>1</w:t>
      </w:r>
      <w:r>
        <w:rPr>
          <w:rFonts w:ascii="仿宋_GB2312" w:eastAsia="仿宋_GB2312" w:hAnsi="仿宋_GB2312" w:cs="仿宋_GB2312" w:hint="eastAsia"/>
          <w:spacing w:val="2"/>
          <w:szCs w:val="32"/>
        </w:rPr>
        <w:t>个月内将人才任职情况</w:t>
      </w:r>
      <w:r>
        <w:rPr>
          <w:rFonts w:ascii="仿宋_GB2312" w:eastAsia="仿宋_GB2312" w:hAnsi="仿宋_GB2312" w:cs="仿宋_GB2312" w:hint="eastAsia"/>
          <w:spacing w:val="2"/>
          <w:szCs w:val="32"/>
        </w:rPr>
        <w:t>通过</w:t>
      </w:r>
      <w:r>
        <w:rPr>
          <w:rFonts w:ascii="仿宋_GB2312" w:eastAsia="仿宋_GB2312" w:hAnsi="仿宋_GB2312" w:cs="仿宋_GB2312" w:hint="eastAsia"/>
          <w:spacing w:val="2"/>
          <w:szCs w:val="32"/>
        </w:rPr>
        <w:t>南宁市“智慧人才”一体化服务平台反馈，</w:t>
      </w:r>
      <w:r>
        <w:rPr>
          <w:rFonts w:ascii="仿宋_GB2312" w:eastAsia="仿宋_GB2312" w:hAnsi="仿宋_GB2312" w:cs="仿宋_GB2312" w:hint="eastAsia"/>
          <w:spacing w:val="2"/>
          <w:szCs w:val="32"/>
        </w:rPr>
        <w:t>市人力资源和社会保障部门</w:t>
      </w:r>
      <w:r>
        <w:rPr>
          <w:rFonts w:ascii="仿宋_GB2312" w:eastAsia="仿宋_GB2312" w:hAnsi="仿宋_GB2312" w:cs="仿宋_GB2312" w:hint="eastAsia"/>
          <w:spacing w:val="2"/>
          <w:szCs w:val="32"/>
        </w:rPr>
        <w:t>根据用人单位情况对高层次人才的</w:t>
      </w:r>
      <w:r>
        <w:rPr>
          <w:rFonts w:ascii="仿宋_GB2312" w:eastAsia="仿宋_GB2312" w:hAnsi="仿宋_GB2312" w:cs="仿宋_GB2312" w:hint="eastAsia"/>
          <w:spacing w:val="2"/>
          <w:szCs w:val="32"/>
        </w:rPr>
        <w:t>任职情况</w:t>
      </w:r>
      <w:r>
        <w:rPr>
          <w:rFonts w:ascii="仿宋_GB2312" w:eastAsia="仿宋_GB2312" w:hAnsi="仿宋_GB2312" w:cs="仿宋_GB2312" w:hint="eastAsia"/>
          <w:spacing w:val="2"/>
          <w:szCs w:val="32"/>
        </w:rPr>
        <w:t>进行</w:t>
      </w:r>
      <w:r>
        <w:rPr>
          <w:rFonts w:ascii="仿宋_GB2312" w:eastAsia="仿宋_GB2312" w:hAnsi="仿宋_GB2312" w:cs="仿宋_GB2312" w:hint="eastAsia"/>
          <w:spacing w:val="2"/>
          <w:szCs w:val="32"/>
        </w:rPr>
        <w:t>确认，</w:t>
      </w:r>
      <w:r>
        <w:rPr>
          <w:rFonts w:ascii="仿宋_GB2312" w:eastAsia="仿宋_GB2312" w:hAnsi="仿宋_GB2312" w:cs="仿宋_GB2312" w:hint="eastAsia"/>
          <w:spacing w:val="2"/>
          <w:szCs w:val="32"/>
        </w:rPr>
        <w:t>并将确认情况</w:t>
      </w:r>
      <w:r>
        <w:rPr>
          <w:rFonts w:ascii="仿宋_GB2312" w:eastAsia="仿宋_GB2312" w:hAnsi="仿宋_GB2312" w:cs="仿宋_GB2312" w:hint="eastAsia"/>
          <w:spacing w:val="2"/>
          <w:szCs w:val="32"/>
        </w:rPr>
        <w:t>推送市住房和城乡建设部门</w:t>
      </w:r>
      <w:r>
        <w:rPr>
          <w:rFonts w:ascii="仿宋_GB2312" w:eastAsia="仿宋_GB2312" w:hAnsi="仿宋_GB2312" w:cs="仿宋_GB2312" w:hint="eastAsia"/>
          <w:spacing w:val="2"/>
          <w:szCs w:val="32"/>
        </w:rPr>
        <w:t>。高层次人才任期内继续在南宁市服务的或者因生病、意外事故等原因无法继续履职的，继续发放购房补贴；高层次人才任期内离职或者工作调动不在南宁市服务的，停发购房补贴，已经发放的购房补贴不再退回；高层次人才任期内在南宁市服务，任期届满后不在南宁市服务的，尚未发放完毕的购房补贴继续发放。</w:t>
      </w:r>
    </w:p>
    <w:p w:rsidR="007D0FEF" w:rsidRDefault="006C4A6A">
      <w:pPr>
        <w:tabs>
          <w:tab w:val="left" w:pos="1134"/>
        </w:tabs>
        <w:spacing w:line="600" w:lineRule="exact"/>
        <w:ind w:firstLineChars="200" w:firstLine="640"/>
        <w:rPr>
          <w:rFonts w:ascii="黑体" w:eastAsia="黑体" w:hAnsi="黑体" w:cs="黑体"/>
          <w:spacing w:val="2"/>
          <w:szCs w:val="32"/>
        </w:rPr>
      </w:pPr>
      <w:r>
        <w:rPr>
          <w:rFonts w:ascii="黑体" w:eastAsia="黑体" w:hAnsi="黑体" w:cs="黑体" w:hint="eastAsia"/>
          <w:spacing w:val="2"/>
          <w:szCs w:val="32"/>
        </w:rPr>
        <w:lastRenderedPageBreak/>
        <w:t>五</w:t>
      </w:r>
      <w:r>
        <w:rPr>
          <w:rFonts w:ascii="黑体" w:eastAsia="黑体" w:hAnsi="黑体" w:cs="黑体" w:hint="eastAsia"/>
          <w:spacing w:val="2"/>
          <w:szCs w:val="32"/>
        </w:rPr>
        <w:t>、购房补贴的停发、退回</w:t>
      </w:r>
    </w:p>
    <w:p w:rsidR="007D0FEF" w:rsidRDefault="006C4A6A">
      <w:pPr>
        <w:tabs>
          <w:tab w:val="left" w:pos="1134"/>
        </w:tabs>
        <w:spacing w:line="600" w:lineRule="exact"/>
        <w:ind w:firstLineChars="200" w:firstLine="640"/>
        <w:rPr>
          <w:rFonts w:ascii="仿宋_GB2312" w:eastAsia="仿宋_GB2312" w:hAnsi="仿宋_GB2312" w:cs="仿宋_GB2312"/>
          <w:spacing w:val="2"/>
          <w:szCs w:val="32"/>
        </w:rPr>
      </w:pPr>
      <w:r>
        <w:rPr>
          <w:rFonts w:ascii="仿宋_GB2312" w:eastAsia="仿宋_GB2312" w:hAnsi="仿宋_GB2312" w:cs="仿宋_GB2312" w:hint="eastAsia"/>
          <w:spacing w:val="2"/>
          <w:szCs w:val="32"/>
        </w:rPr>
        <w:t>（十五）</w:t>
      </w:r>
      <w:r>
        <w:rPr>
          <w:rFonts w:ascii="仿宋_GB2312" w:eastAsia="仿宋_GB2312" w:hAnsi="仿宋_GB2312" w:cs="仿宋_GB2312" w:hint="eastAsia"/>
          <w:spacing w:val="2"/>
          <w:szCs w:val="32"/>
        </w:rPr>
        <w:t>享</w:t>
      </w:r>
      <w:r>
        <w:rPr>
          <w:rFonts w:ascii="仿宋_GB2312" w:eastAsia="仿宋_GB2312" w:hAnsi="仿宋_GB2312" w:cs="仿宋_GB2312" w:hint="eastAsia"/>
          <w:spacing w:val="2"/>
          <w:szCs w:val="32"/>
        </w:rPr>
        <w:t>受购房补贴的人才存在下列情形之一的，尚未发放购房补贴的，停止发放，已经发放的，应当退回已领取的购房补贴：</w:t>
      </w:r>
    </w:p>
    <w:p w:rsidR="007D0FEF" w:rsidRDefault="006C4A6A">
      <w:pPr>
        <w:tabs>
          <w:tab w:val="left" w:pos="1134"/>
        </w:tabs>
        <w:spacing w:line="600" w:lineRule="exact"/>
        <w:ind w:firstLineChars="200" w:firstLine="640"/>
        <w:rPr>
          <w:rFonts w:ascii="仿宋_GB2312" w:eastAsia="仿宋_GB2312" w:hAnsi="仿宋_GB2312" w:cs="仿宋_GB2312"/>
          <w:spacing w:val="2"/>
          <w:szCs w:val="32"/>
        </w:rPr>
      </w:pPr>
      <w:r>
        <w:rPr>
          <w:rFonts w:ascii="仿宋_GB2312" w:eastAsia="仿宋_GB2312" w:hAnsi="仿宋_GB2312" w:cs="仿宋_GB2312" w:hint="eastAsia"/>
          <w:spacing w:val="2"/>
          <w:szCs w:val="32"/>
        </w:rPr>
        <w:t>1.</w:t>
      </w:r>
      <w:r>
        <w:rPr>
          <w:rFonts w:ascii="仿宋_GB2312" w:eastAsia="仿宋_GB2312" w:hAnsi="仿宋_GB2312" w:cs="仿宋_GB2312" w:hint="eastAsia"/>
          <w:spacing w:val="2"/>
          <w:szCs w:val="32"/>
        </w:rPr>
        <w:t>撤销商品房预售合同备案的；</w:t>
      </w:r>
    </w:p>
    <w:p w:rsidR="007D0FEF" w:rsidRDefault="006C4A6A">
      <w:pPr>
        <w:tabs>
          <w:tab w:val="left" w:pos="1134"/>
        </w:tabs>
        <w:spacing w:line="600" w:lineRule="exact"/>
        <w:ind w:firstLineChars="200" w:firstLine="640"/>
        <w:rPr>
          <w:rFonts w:ascii="仿宋_GB2312" w:eastAsia="仿宋_GB2312" w:hAnsi="仿宋_GB2312" w:cs="仿宋_GB2312"/>
          <w:spacing w:val="2"/>
          <w:szCs w:val="32"/>
        </w:rPr>
      </w:pPr>
      <w:r>
        <w:rPr>
          <w:rFonts w:ascii="仿宋_GB2312" w:eastAsia="仿宋_GB2312" w:hAnsi="仿宋_GB2312" w:cs="仿宋_GB2312" w:hint="eastAsia"/>
          <w:spacing w:val="2"/>
          <w:szCs w:val="32"/>
        </w:rPr>
        <w:t>2.</w:t>
      </w:r>
      <w:r>
        <w:rPr>
          <w:rFonts w:ascii="仿宋_GB2312" w:eastAsia="仿宋_GB2312" w:hAnsi="仿宋_GB2312" w:cs="仿宋_GB2312" w:hint="eastAsia"/>
          <w:spacing w:val="2"/>
          <w:szCs w:val="32"/>
        </w:rPr>
        <w:t>存在弄虚作假违规申请购房补贴的。</w:t>
      </w:r>
    </w:p>
    <w:p w:rsidR="007D0FEF" w:rsidRDefault="006C4A6A">
      <w:pPr>
        <w:tabs>
          <w:tab w:val="left" w:pos="1134"/>
        </w:tabs>
        <w:spacing w:line="600" w:lineRule="exact"/>
        <w:ind w:firstLineChars="200" w:firstLine="640"/>
        <w:rPr>
          <w:rFonts w:ascii="仿宋_GB2312" w:eastAsia="仿宋_GB2312" w:hAnsi="仿宋_GB2312" w:cs="仿宋_GB2312"/>
          <w:spacing w:val="2"/>
          <w:szCs w:val="32"/>
        </w:rPr>
      </w:pPr>
      <w:r>
        <w:rPr>
          <w:rFonts w:ascii="仿宋_GB2312" w:eastAsia="仿宋_GB2312" w:hAnsi="仿宋_GB2312" w:cs="仿宋_GB2312" w:hint="eastAsia"/>
          <w:spacing w:val="2"/>
          <w:szCs w:val="32"/>
        </w:rPr>
        <w:t>（十六）</w:t>
      </w:r>
      <w:r>
        <w:rPr>
          <w:rFonts w:ascii="仿宋_GB2312" w:eastAsia="仿宋_GB2312" w:hAnsi="仿宋_GB2312" w:cs="仿宋_GB2312" w:hint="eastAsia"/>
          <w:spacing w:val="2"/>
          <w:szCs w:val="32"/>
        </w:rPr>
        <w:t>高层次人才退回购房补贴，由高层次人才到市住房</w:t>
      </w:r>
      <w:r>
        <w:rPr>
          <w:rFonts w:ascii="仿宋_GB2312" w:eastAsia="仿宋_GB2312" w:hAnsi="仿宋_GB2312" w:cs="仿宋_GB2312" w:hint="eastAsia"/>
          <w:spacing w:val="2"/>
          <w:szCs w:val="32"/>
        </w:rPr>
        <w:t>和城乡建设</w:t>
      </w:r>
      <w:r>
        <w:rPr>
          <w:rFonts w:ascii="仿宋_GB2312" w:eastAsia="仿宋_GB2312" w:hAnsi="仿宋_GB2312" w:cs="仿宋_GB2312" w:hint="eastAsia"/>
          <w:spacing w:val="2"/>
          <w:szCs w:val="32"/>
        </w:rPr>
        <w:t>部门办理退回手续，市住房</w:t>
      </w:r>
      <w:r>
        <w:rPr>
          <w:rFonts w:ascii="仿宋_GB2312" w:eastAsia="仿宋_GB2312" w:hAnsi="仿宋_GB2312" w:cs="仿宋_GB2312" w:hint="eastAsia"/>
          <w:spacing w:val="2"/>
          <w:szCs w:val="32"/>
        </w:rPr>
        <w:t>和城乡建设</w:t>
      </w:r>
      <w:r>
        <w:rPr>
          <w:rFonts w:ascii="仿宋_GB2312" w:eastAsia="仿宋_GB2312" w:hAnsi="仿宋_GB2312" w:cs="仿宋_GB2312" w:hint="eastAsia"/>
          <w:spacing w:val="2"/>
          <w:szCs w:val="32"/>
        </w:rPr>
        <w:t>部门将退回的款项</w:t>
      </w:r>
      <w:proofErr w:type="gramStart"/>
      <w:r>
        <w:rPr>
          <w:rFonts w:ascii="仿宋_GB2312" w:eastAsia="仿宋_GB2312" w:hAnsi="仿宋_GB2312" w:cs="仿宋_GB2312" w:hint="eastAsia"/>
          <w:spacing w:val="2"/>
          <w:szCs w:val="32"/>
        </w:rPr>
        <w:t>退还市</w:t>
      </w:r>
      <w:proofErr w:type="gramEnd"/>
      <w:r>
        <w:rPr>
          <w:rFonts w:ascii="仿宋_GB2312" w:eastAsia="仿宋_GB2312" w:hAnsi="仿宋_GB2312" w:cs="仿宋_GB2312" w:hint="eastAsia"/>
          <w:spacing w:val="2"/>
          <w:szCs w:val="32"/>
        </w:rPr>
        <w:t>财政部门。用人单位应当配合向高层次人才追回购房补贴。</w:t>
      </w:r>
    </w:p>
    <w:p w:rsidR="007D0FEF" w:rsidRDefault="006C4A6A">
      <w:pPr>
        <w:tabs>
          <w:tab w:val="left" w:pos="1134"/>
        </w:tabs>
        <w:spacing w:line="600" w:lineRule="exact"/>
        <w:ind w:firstLineChars="200" w:firstLine="640"/>
        <w:rPr>
          <w:rFonts w:ascii="仿宋_GB2312" w:eastAsia="仿宋_GB2312" w:hAnsi="仿宋_GB2312" w:cs="仿宋_GB2312"/>
          <w:spacing w:val="2"/>
          <w:szCs w:val="32"/>
        </w:rPr>
      </w:pPr>
      <w:r>
        <w:rPr>
          <w:rFonts w:ascii="仿宋_GB2312" w:eastAsia="仿宋_GB2312" w:hAnsi="仿宋_GB2312" w:cs="仿宋_GB2312" w:hint="eastAsia"/>
          <w:spacing w:val="2"/>
          <w:szCs w:val="32"/>
        </w:rPr>
        <w:t>（十七）</w:t>
      </w:r>
      <w:r>
        <w:rPr>
          <w:rFonts w:ascii="仿宋_GB2312" w:eastAsia="仿宋_GB2312" w:hAnsi="仿宋_GB2312" w:cs="仿宋_GB2312" w:hint="eastAsia"/>
          <w:spacing w:val="2"/>
          <w:szCs w:val="32"/>
        </w:rPr>
        <w:t>高层次人才任期内辞职、工作调动不在南宁市服务的，用人单位及人才本人应当在</w:t>
      </w:r>
      <w:r>
        <w:rPr>
          <w:rFonts w:ascii="仿宋_GB2312" w:eastAsia="仿宋_GB2312" w:hAnsi="仿宋_GB2312" w:cs="仿宋_GB2312" w:hint="eastAsia"/>
          <w:spacing w:val="2"/>
          <w:szCs w:val="32"/>
        </w:rPr>
        <w:t>5</w:t>
      </w:r>
      <w:r>
        <w:rPr>
          <w:rFonts w:ascii="仿宋_GB2312" w:eastAsia="仿宋_GB2312" w:hAnsi="仿宋_GB2312" w:cs="仿宋_GB2312" w:hint="eastAsia"/>
          <w:spacing w:val="2"/>
          <w:szCs w:val="32"/>
        </w:rPr>
        <w:t>个工作日内</w:t>
      </w:r>
      <w:r>
        <w:rPr>
          <w:rFonts w:ascii="仿宋_GB2312" w:eastAsia="仿宋_GB2312" w:hAnsi="仿宋_GB2312" w:cs="仿宋_GB2312" w:hint="eastAsia"/>
          <w:spacing w:val="2"/>
          <w:szCs w:val="32"/>
        </w:rPr>
        <w:t>登录</w:t>
      </w:r>
      <w:r>
        <w:rPr>
          <w:rFonts w:ascii="仿宋_GB2312" w:eastAsia="仿宋_GB2312" w:hAnsi="仿宋_GB2312" w:cs="仿宋_GB2312" w:hint="eastAsia"/>
          <w:spacing w:val="2"/>
          <w:szCs w:val="32"/>
        </w:rPr>
        <w:t>南宁市“智慧人才”一体化服务平台更新人才信。</w:t>
      </w:r>
      <w:r>
        <w:rPr>
          <w:rFonts w:ascii="仿宋_GB2312" w:eastAsia="仿宋_GB2312" w:hAnsi="仿宋_GB2312" w:cs="仿宋_GB2312" w:hint="eastAsia"/>
          <w:spacing w:val="2"/>
          <w:szCs w:val="32"/>
        </w:rPr>
        <w:t>市人力资源和社会保障部门</w:t>
      </w:r>
      <w:r>
        <w:rPr>
          <w:rFonts w:ascii="仿宋_GB2312" w:eastAsia="仿宋_GB2312" w:hAnsi="仿宋_GB2312" w:cs="仿宋_GB2312" w:hint="eastAsia"/>
          <w:spacing w:val="2"/>
          <w:szCs w:val="32"/>
        </w:rPr>
        <w:t>对相关信息进行核实，</w:t>
      </w:r>
      <w:r>
        <w:rPr>
          <w:rFonts w:ascii="仿宋_GB2312" w:eastAsia="仿宋_GB2312" w:hAnsi="仿宋_GB2312" w:cs="仿宋_GB2312" w:hint="eastAsia"/>
          <w:spacing w:val="2"/>
          <w:szCs w:val="32"/>
        </w:rPr>
        <w:t>并将</w:t>
      </w:r>
      <w:r>
        <w:rPr>
          <w:rFonts w:ascii="仿宋_GB2312" w:eastAsia="仿宋_GB2312" w:hAnsi="仿宋_GB2312" w:cs="仿宋_GB2312" w:hint="eastAsia"/>
          <w:spacing w:val="2"/>
          <w:szCs w:val="32"/>
        </w:rPr>
        <w:t>核实</w:t>
      </w:r>
      <w:r>
        <w:rPr>
          <w:rFonts w:ascii="仿宋_GB2312" w:eastAsia="仿宋_GB2312" w:hAnsi="仿宋_GB2312" w:cs="仿宋_GB2312" w:hint="eastAsia"/>
          <w:spacing w:val="2"/>
          <w:szCs w:val="32"/>
        </w:rPr>
        <w:t>情况</w:t>
      </w:r>
      <w:r>
        <w:rPr>
          <w:rFonts w:ascii="仿宋_GB2312" w:eastAsia="仿宋_GB2312" w:hAnsi="仿宋_GB2312" w:cs="仿宋_GB2312" w:hint="eastAsia"/>
          <w:spacing w:val="2"/>
          <w:szCs w:val="32"/>
        </w:rPr>
        <w:t>推送市住房和城乡建设部门</w:t>
      </w:r>
      <w:r>
        <w:rPr>
          <w:rFonts w:ascii="仿宋_GB2312" w:eastAsia="仿宋_GB2312" w:hAnsi="仿宋_GB2312" w:cs="仿宋_GB2312" w:hint="eastAsia"/>
          <w:spacing w:val="2"/>
          <w:szCs w:val="32"/>
        </w:rPr>
        <w:t>。高层次人才任期内离职或者工作调动不在南宁市服务的，已经发放的购房补贴不再退回，未发放的购房补贴停止发放。</w:t>
      </w:r>
    </w:p>
    <w:p w:rsidR="007D0FEF" w:rsidRDefault="006C4A6A">
      <w:pPr>
        <w:tabs>
          <w:tab w:val="left" w:pos="1134"/>
        </w:tabs>
        <w:spacing w:line="600" w:lineRule="exact"/>
        <w:ind w:firstLineChars="200" w:firstLine="640"/>
        <w:rPr>
          <w:rFonts w:ascii="黑体" w:eastAsia="黑体" w:hAnsi="黑体" w:cs="黑体"/>
          <w:spacing w:val="2"/>
          <w:szCs w:val="32"/>
        </w:rPr>
      </w:pPr>
      <w:r>
        <w:rPr>
          <w:rFonts w:ascii="黑体" w:eastAsia="黑体" w:hAnsi="黑体" w:cs="黑体" w:hint="eastAsia"/>
          <w:spacing w:val="2"/>
          <w:szCs w:val="32"/>
        </w:rPr>
        <w:t>六</w:t>
      </w:r>
      <w:r>
        <w:rPr>
          <w:rFonts w:ascii="黑体" w:eastAsia="黑体" w:hAnsi="黑体" w:cs="黑体" w:hint="eastAsia"/>
          <w:spacing w:val="2"/>
          <w:szCs w:val="32"/>
        </w:rPr>
        <w:t>、住房交易管理</w:t>
      </w:r>
    </w:p>
    <w:p w:rsidR="007D0FEF" w:rsidRDefault="006C4A6A">
      <w:pPr>
        <w:tabs>
          <w:tab w:val="left" w:pos="1134"/>
        </w:tabs>
        <w:spacing w:line="600" w:lineRule="exact"/>
        <w:ind w:firstLineChars="200" w:firstLine="640"/>
        <w:rPr>
          <w:rFonts w:ascii="仿宋_GB2312" w:eastAsia="仿宋_GB2312" w:hAnsi="仿宋_GB2312" w:cs="仿宋_GB2312"/>
          <w:spacing w:val="2"/>
          <w:szCs w:val="32"/>
        </w:rPr>
      </w:pPr>
      <w:r>
        <w:rPr>
          <w:rFonts w:ascii="仿宋_GB2312" w:eastAsia="仿宋_GB2312" w:hAnsi="仿宋_GB2312" w:cs="仿宋_GB2312" w:hint="eastAsia"/>
          <w:spacing w:val="2"/>
          <w:szCs w:val="32"/>
        </w:rPr>
        <w:t>（十八）</w:t>
      </w:r>
      <w:r>
        <w:rPr>
          <w:rFonts w:ascii="仿宋_GB2312" w:eastAsia="仿宋_GB2312" w:hAnsi="仿宋_GB2312" w:cs="仿宋_GB2312" w:hint="eastAsia"/>
          <w:spacing w:val="2"/>
          <w:szCs w:val="32"/>
        </w:rPr>
        <w:t>用于申</w:t>
      </w:r>
      <w:r>
        <w:rPr>
          <w:rFonts w:ascii="仿宋_GB2312" w:eastAsia="仿宋_GB2312" w:hAnsi="仿宋_GB2312" w:cs="仿宋_GB2312" w:hint="eastAsia"/>
          <w:spacing w:val="2"/>
          <w:szCs w:val="32"/>
        </w:rPr>
        <w:t>请</w:t>
      </w:r>
      <w:r>
        <w:rPr>
          <w:rFonts w:ascii="仿宋_GB2312" w:eastAsia="仿宋_GB2312" w:hAnsi="仿宋_GB2312" w:cs="仿宋_GB2312" w:hint="eastAsia"/>
          <w:spacing w:val="2"/>
          <w:szCs w:val="32"/>
        </w:rPr>
        <w:t>领</w:t>
      </w:r>
      <w:r>
        <w:rPr>
          <w:rFonts w:ascii="仿宋_GB2312" w:eastAsia="仿宋_GB2312" w:hAnsi="仿宋_GB2312" w:cs="仿宋_GB2312" w:hint="eastAsia"/>
          <w:spacing w:val="2"/>
          <w:szCs w:val="32"/>
        </w:rPr>
        <w:t>取</w:t>
      </w:r>
      <w:r>
        <w:rPr>
          <w:rFonts w:ascii="仿宋_GB2312" w:eastAsia="仿宋_GB2312" w:hAnsi="仿宋_GB2312" w:cs="仿宋_GB2312" w:hint="eastAsia"/>
          <w:spacing w:val="2"/>
          <w:szCs w:val="32"/>
        </w:rPr>
        <w:t>购房补贴的住房，自购房补贴发放协议签订之日起</w:t>
      </w:r>
      <w:r>
        <w:rPr>
          <w:rFonts w:ascii="仿宋_GB2312" w:eastAsia="仿宋_GB2312" w:hAnsi="仿宋_GB2312" w:cs="仿宋_GB2312" w:hint="eastAsia"/>
          <w:spacing w:val="2"/>
          <w:szCs w:val="32"/>
        </w:rPr>
        <w:t>5</w:t>
      </w:r>
      <w:r>
        <w:rPr>
          <w:rFonts w:ascii="仿宋_GB2312" w:eastAsia="仿宋_GB2312" w:hAnsi="仿宋_GB2312" w:cs="仿宋_GB2312" w:hint="eastAsia"/>
          <w:spacing w:val="2"/>
          <w:szCs w:val="32"/>
        </w:rPr>
        <w:t>年内进行交易的，高层次人才应当先行向市住房</w:t>
      </w:r>
      <w:r>
        <w:rPr>
          <w:rFonts w:ascii="仿宋_GB2312" w:eastAsia="仿宋_GB2312" w:hAnsi="仿宋_GB2312" w:cs="仿宋_GB2312" w:hint="eastAsia"/>
          <w:spacing w:val="2"/>
          <w:szCs w:val="32"/>
        </w:rPr>
        <w:t>和城乡建设</w:t>
      </w:r>
      <w:r>
        <w:rPr>
          <w:rFonts w:ascii="仿宋_GB2312" w:eastAsia="仿宋_GB2312" w:hAnsi="仿宋_GB2312" w:cs="仿宋_GB2312" w:hint="eastAsia"/>
          <w:spacing w:val="2"/>
          <w:szCs w:val="32"/>
        </w:rPr>
        <w:t>部门退回购房补贴，退还金额按下列公式计算：</w:t>
      </w:r>
    </w:p>
    <w:p w:rsidR="007D0FEF" w:rsidRDefault="006C4A6A">
      <w:pPr>
        <w:tabs>
          <w:tab w:val="left" w:pos="1134"/>
        </w:tabs>
        <w:spacing w:line="600" w:lineRule="exact"/>
        <w:ind w:firstLineChars="200" w:firstLine="640"/>
        <w:rPr>
          <w:rFonts w:ascii="仿宋_GB2312" w:eastAsia="仿宋_GB2312" w:hAnsi="仿宋_GB2312" w:cs="仿宋_GB2312"/>
          <w:spacing w:val="2"/>
          <w:szCs w:val="32"/>
        </w:rPr>
      </w:pPr>
      <w:r>
        <w:rPr>
          <w:rFonts w:ascii="仿宋_GB2312" w:eastAsia="仿宋_GB2312" w:hAnsi="仿宋_GB2312" w:cs="仿宋_GB2312" w:hint="eastAsia"/>
          <w:spacing w:val="2"/>
          <w:szCs w:val="32"/>
        </w:rPr>
        <w:t>退回的购房补贴</w:t>
      </w:r>
      <w:r>
        <w:rPr>
          <w:rFonts w:ascii="仿宋_GB2312" w:eastAsia="仿宋_GB2312" w:hAnsi="仿宋_GB2312" w:cs="仿宋_GB2312" w:hint="eastAsia"/>
          <w:spacing w:val="2"/>
          <w:szCs w:val="32"/>
        </w:rPr>
        <w:t>=</w:t>
      </w:r>
      <w:r>
        <w:rPr>
          <w:rFonts w:ascii="仿宋_GB2312" w:eastAsia="仿宋_GB2312" w:hAnsi="仿宋_GB2312" w:cs="仿宋_GB2312" w:hint="eastAsia"/>
          <w:spacing w:val="2"/>
          <w:szCs w:val="32"/>
        </w:rPr>
        <w:t>已发放的购房补贴</w:t>
      </w:r>
      <w:r>
        <w:rPr>
          <w:rFonts w:ascii="仿宋_GB2312" w:eastAsia="仿宋_GB2312" w:hAnsi="仿宋_GB2312" w:cs="仿宋_GB2312" w:hint="eastAsia"/>
          <w:spacing w:val="2"/>
          <w:szCs w:val="32"/>
        </w:rPr>
        <w:t>-</w:t>
      </w:r>
      <w:r>
        <w:rPr>
          <w:rFonts w:ascii="仿宋_GB2312" w:eastAsia="仿宋_GB2312" w:hAnsi="仿宋_GB2312" w:cs="仿宋_GB2312" w:hint="eastAsia"/>
          <w:spacing w:val="2"/>
          <w:szCs w:val="32"/>
        </w:rPr>
        <w:t>（购房补贴总额×购房补贴发放协议签订之日起至申请提前交易时的月数</w:t>
      </w:r>
      <w:r>
        <w:rPr>
          <w:rFonts w:ascii="仿宋_GB2312" w:eastAsia="仿宋_GB2312" w:hAnsi="仿宋_GB2312" w:cs="仿宋_GB2312" w:hint="eastAsia"/>
          <w:spacing w:val="2"/>
          <w:szCs w:val="32"/>
        </w:rPr>
        <w:t>/</w:t>
      </w:r>
      <w:proofErr w:type="gramStart"/>
      <w:r>
        <w:rPr>
          <w:rFonts w:ascii="仿宋_GB2312" w:eastAsia="仿宋_GB2312" w:hAnsi="仿宋_GB2312" w:cs="仿宋_GB2312" w:hint="eastAsia"/>
          <w:spacing w:val="2"/>
          <w:szCs w:val="32"/>
        </w:rPr>
        <w:t>60</w:t>
      </w:r>
      <w:proofErr w:type="gramEnd"/>
      <w:r>
        <w:rPr>
          <w:rFonts w:ascii="仿宋_GB2312" w:eastAsia="仿宋_GB2312" w:hAnsi="仿宋_GB2312" w:cs="仿宋_GB2312" w:hint="eastAsia"/>
          <w:spacing w:val="2"/>
          <w:szCs w:val="32"/>
        </w:rPr>
        <w:t>月）</w:t>
      </w:r>
    </w:p>
    <w:p w:rsidR="007D0FEF" w:rsidRDefault="006C4A6A">
      <w:pPr>
        <w:tabs>
          <w:tab w:val="left" w:pos="1134"/>
        </w:tabs>
        <w:spacing w:line="600" w:lineRule="exact"/>
        <w:ind w:firstLineChars="200" w:firstLine="640"/>
        <w:rPr>
          <w:rFonts w:ascii="黑体" w:eastAsia="黑体" w:hAnsi="黑体" w:cs="黑体"/>
          <w:spacing w:val="2"/>
          <w:szCs w:val="32"/>
        </w:rPr>
      </w:pPr>
      <w:r>
        <w:rPr>
          <w:rFonts w:ascii="黑体" w:eastAsia="黑体" w:hAnsi="黑体" w:cs="黑体" w:hint="eastAsia"/>
          <w:spacing w:val="2"/>
          <w:szCs w:val="32"/>
        </w:rPr>
        <w:lastRenderedPageBreak/>
        <w:t>七</w:t>
      </w:r>
      <w:r>
        <w:rPr>
          <w:rFonts w:ascii="黑体" w:eastAsia="黑体" w:hAnsi="黑体" w:cs="黑体" w:hint="eastAsia"/>
          <w:spacing w:val="2"/>
          <w:szCs w:val="32"/>
        </w:rPr>
        <w:t>、监督管理</w:t>
      </w:r>
    </w:p>
    <w:p w:rsidR="007D0FEF" w:rsidRDefault="006C4A6A">
      <w:pPr>
        <w:tabs>
          <w:tab w:val="left" w:pos="1134"/>
        </w:tabs>
        <w:spacing w:line="600" w:lineRule="exact"/>
        <w:ind w:firstLineChars="200" w:firstLine="640"/>
        <w:rPr>
          <w:rFonts w:ascii="仿宋_GB2312" w:eastAsia="仿宋_GB2312" w:hAnsi="仿宋_GB2312" w:cs="仿宋_GB2312"/>
          <w:spacing w:val="2"/>
          <w:szCs w:val="32"/>
        </w:rPr>
      </w:pPr>
      <w:r>
        <w:rPr>
          <w:rFonts w:ascii="仿宋_GB2312" w:eastAsia="仿宋_GB2312" w:hAnsi="仿宋_GB2312" w:cs="仿宋_GB2312" w:hint="eastAsia"/>
          <w:spacing w:val="2"/>
          <w:szCs w:val="32"/>
        </w:rPr>
        <w:t>（十九）</w:t>
      </w:r>
      <w:r>
        <w:rPr>
          <w:rFonts w:ascii="仿宋_GB2312" w:eastAsia="仿宋_GB2312" w:hAnsi="仿宋_GB2312" w:cs="仿宋_GB2312" w:hint="eastAsia"/>
          <w:spacing w:val="2"/>
          <w:szCs w:val="32"/>
        </w:rPr>
        <w:t>用人单位及高层次人才违规申请购房补贴，或者未按规定时间报告高层次人才任期内辞职、工作调动不在南宁市服务情况的，高层次人才不按规定退回购房补贴或者违反本通知住房交易管理等规定的，统一纳入信用管理。</w:t>
      </w:r>
    </w:p>
    <w:p w:rsidR="007D0FEF" w:rsidRDefault="006C4A6A">
      <w:pPr>
        <w:tabs>
          <w:tab w:val="left" w:pos="1134"/>
        </w:tabs>
        <w:spacing w:line="600" w:lineRule="exact"/>
        <w:ind w:firstLineChars="200" w:firstLine="640"/>
        <w:rPr>
          <w:rFonts w:ascii="仿宋_GB2312" w:eastAsia="仿宋_GB2312" w:hAnsi="仿宋_GB2312" w:cs="仿宋_GB2312"/>
          <w:spacing w:val="2"/>
          <w:szCs w:val="32"/>
        </w:rPr>
      </w:pPr>
      <w:r>
        <w:rPr>
          <w:rFonts w:ascii="仿宋_GB2312" w:eastAsia="仿宋_GB2312" w:hAnsi="仿宋_GB2312" w:cs="仿宋_GB2312" w:hint="eastAsia"/>
          <w:spacing w:val="2"/>
          <w:szCs w:val="32"/>
        </w:rPr>
        <w:t>（二十）</w:t>
      </w:r>
      <w:r>
        <w:rPr>
          <w:rFonts w:ascii="仿宋_GB2312" w:eastAsia="仿宋_GB2312" w:hAnsi="仿宋_GB2312" w:cs="仿宋_GB2312" w:hint="eastAsia"/>
          <w:spacing w:val="2"/>
          <w:szCs w:val="32"/>
        </w:rPr>
        <w:t>高层次人才购房补贴申请发放工作中有过错的部门，应当承担相应的责任。工作人员有滥用职权、玩忽职守、徇私舞弊等职务违法和职务犯罪行为的，由纪检监察机关依照有关规定予以处理。</w:t>
      </w:r>
      <w:r>
        <w:rPr>
          <w:rFonts w:ascii="仿宋_GB2312" w:eastAsia="仿宋_GB2312" w:hAnsi="仿宋_GB2312" w:cs="仿宋_GB2312" w:hint="eastAsia"/>
          <w:spacing w:val="2"/>
          <w:szCs w:val="32"/>
        </w:rPr>
        <w:t xml:space="preserve"> </w:t>
      </w:r>
    </w:p>
    <w:p w:rsidR="007D0FEF" w:rsidRDefault="006C4A6A">
      <w:pPr>
        <w:tabs>
          <w:tab w:val="left" w:pos="1134"/>
        </w:tabs>
        <w:spacing w:line="600" w:lineRule="exact"/>
        <w:ind w:firstLineChars="200" w:firstLine="640"/>
        <w:rPr>
          <w:rFonts w:ascii="黑体" w:eastAsia="黑体" w:hAnsi="黑体" w:cs="黑体"/>
          <w:spacing w:val="2"/>
          <w:szCs w:val="32"/>
        </w:rPr>
      </w:pPr>
      <w:r>
        <w:rPr>
          <w:rFonts w:ascii="黑体" w:eastAsia="黑体" w:hAnsi="黑体" w:cs="黑体" w:hint="eastAsia"/>
          <w:spacing w:val="2"/>
          <w:szCs w:val="32"/>
        </w:rPr>
        <w:t>八、附则</w:t>
      </w:r>
    </w:p>
    <w:p w:rsidR="007D0FEF" w:rsidRDefault="006C4A6A">
      <w:pPr>
        <w:tabs>
          <w:tab w:val="left" w:pos="1134"/>
        </w:tabs>
        <w:spacing w:line="600" w:lineRule="exact"/>
        <w:ind w:firstLineChars="200" w:firstLine="640"/>
        <w:rPr>
          <w:rFonts w:ascii="仿宋_GB2312" w:eastAsia="仿宋_GB2312" w:hAnsi="仿宋_GB2312" w:cs="仿宋_GB2312"/>
          <w:spacing w:val="2"/>
          <w:szCs w:val="32"/>
        </w:rPr>
      </w:pPr>
      <w:r>
        <w:rPr>
          <w:rFonts w:ascii="仿宋_GB2312" w:eastAsia="仿宋_GB2312" w:hAnsi="仿宋_GB2312" w:cs="仿宋_GB2312" w:hint="eastAsia"/>
          <w:spacing w:val="2"/>
          <w:szCs w:val="32"/>
        </w:rPr>
        <w:t>（二十一）</w:t>
      </w:r>
      <w:r>
        <w:rPr>
          <w:rFonts w:ascii="仿宋_GB2312" w:eastAsia="仿宋_GB2312" w:hAnsi="仿宋_GB2312" w:cs="仿宋_GB2312" w:hint="eastAsia"/>
          <w:spacing w:val="2"/>
          <w:szCs w:val="32"/>
        </w:rPr>
        <w:t>申请人申请购房补贴时，本通知第一点规定的第一套住房已转让的，以申请购房补贴时</w:t>
      </w:r>
      <w:proofErr w:type="gramStart"/>
      <w:r>
        <w:rPr>
          <w:rFonts w:ascii="仿宋_GB2312" w:eastAsia="仿宋_GB2312" w:hAnsi="仿宋_GB2312" w:cs="仿宋_GB2312" w:hint="eastAsia"/>
          <w:spacing w:val="2"/>
          <w:szCs w:val="32"/>
        </w:rPr>
        <w:t>仍登记</w:t>
      </w:r>
      <w:proofErr w:type="gramEnd"/>
      <w:r>
        <w:rPr>
          <w:rFonts w:ascii="仿宋_GB2312" w:eastAsia="仿宋_GB2312" w:hAnsi="仿宋_GB2312" w:cs="仿宋_GB2312" w:hint="eastAsia"/>
          <w:spacing w:val="2"/>
          <w:szCs w:val="32"/>
        </w:rPr>
        <w:t>在人才本人及其配偶或者未成年子女名</w:t>
      </w:r>
      <w:r>
        <w:rPr>
          <w:rFonts w:ascii="仿宋_GB2312" w:eastAsia="仿宋_GB2312" w:hAnsi="仿宋_GB2312" w:cs="仿宋_GB2312" w:hint="eastAsia"/>
          <w:spacing w:val="2"/>
          <w:szCs w:val="32"/>
        </w:rPr>
        <w:t>下的住房为申请领取补贴的住房，登记在名下的住房有多套的，以登记在先的住房作为申请领取补贴的住房。</w:t>
      </w:r>
    </w:p>
    <w:p w:rsidR="007D0FEF" w:rsidRDefault="006C4A6A">
      <w:pPr>
        <w:tabs>
          <w:tab w:val="left" w:pos="1134"/>
        </w:tabs>
        <w:spacing w:line="600" w:lineRule="exact"/>
        <w:ind w:firstLineChars="200" w:firstLine="640"/>
        <w:rPr>
          <w:rFonts w:ascii="仿宋_GB2312" w:eastAsia="仿宋_GB2312" w:hAnsi="仿宋_GB2312" w:cs="仿宋_GB2312"/>
          <w:spacing w:val="2"/>
          <w:szCs w:val="32"/>
        </w:rPr>
      </w:pPr>
      <w:r>
        <w:rPr>
          <w:rFonts w:ascii="仿宋_GB2312" w:eastAsia="仿宋_GB2312" w:hAnsi="仿宋_GB2312" w:cs="仿宋_GB2312" w:hint="eastAsia"/>
          <w:spacing w:val="2"/>
          <w:szCs w:val="32"/>
        </w:rPr>
        <w:t>（二十</w:t>
      </w:r>
      <w:r>
        <w:rPr>
          <w:rFonts w:ascii="仿宋_GB2312" w:eastAsia="仿宋_GB2312" w:hAnsi="仿宋_GB2312" w:cs="仿宋_GB2312" w:hint="eastAsia"/>
          <w:spacing w:val="2"/>
          <w:szCs w:val="32"/>
        </w:rPr>
        <w:t>二</w:t>
      </w:r>
      <w:r>
        <w:rPr>
          <w:rFonts w:ascii="仿宋_GB2312" w:eastAsia="仿宋_GB2312" w:hAnsi="仿宋_GB2312" w:cs="仿宋_GB2312" w:hint="eastAsia"/>
          <w:spacing w:val="2"/>
          <w:szCs w:val="32"/>
        </w:rPr>
        <w:t>）</w:t>
      </w:r>
      <w:r>
        <w:rPr>
          <w:rFonts w:ascii="仿宋_GB2312" w:eastAsia="仿宋_GB2312" w:hAnsi="仿宋_GB2312" w:cs="仿宋_GB2312" w:hint="eastAsia"/>
          <w:spacing w:val="2"/>
          <w:szCs w:val="32"/>
        </w:rPr>
        <w:t>本通知所称保障性住房是指，政府为中低收入住房困难家庭所提供的限定标准、限定价格的住房。</w:t>
      </w:r>
    </w:p>
    <w:p w:rsidR="007D0FEF" w:rsidRDefault="006C4A6A">
      <w:pPr>
        <w:tabs>
          <w:tab w:val="left" w:pos="1134"/>
        </w:tabs>
        <w:spacing w:line="600" w:lineRule="exact"/>
        <w:ind w:firstLineChars="200" w:firstLine="640"/>
        <w:rPr>
          <w:rFonts w:ascii="仿宋_GB2312" w:eastAsia="仿宋_GB2312" w:hAnsi="仿宋_GB2312" w:cs="仿宋_GB2312"/>
          <w:spacing w:val="2"/>
          <w:szCs w:val="32"/>
        </w:rPr>
      </w:pPr>
      <w:r>
        <w:rPr>
          <w:rFonts w:ascii="仿宋_GB2312" w:eastAsia="仿宋_GB2312" w:hAnsi="仿宋_GB2312" w:cs="仿宋_GB2312" w:hint="eastAsia"/>
          <w:spacing w:val="2"/>
          <w:szCs w:val="32"/>
        </w:rPr>
        <w:t>（二十</w:t>
      </w:r>
      <w:r>
        <w:rPr>
          <w:rFonts w:ascii="仿宋_GB2312" w:eastAsia="仿宋_GB2312" w:hAnsi="仿宋_GB2312" w:cs="仿宋_GB2312" w:hint="eastAsia"/>
          <w:spacing w:val="2"/>
          <w:szCs w:val="32"/>
        </w:rPr>
        <w:t>三</w:t>
      </w:r>
      <w:r>
        <w:rPr>
          <w:rFonts w:ascii="仿宋_GB2312" w:eastAsia="仿宋_GB2312" w:hAnsi="仿宋_GB2312" w:cs="仿宋_GB2312" w:hint="eastAsia"/>
          <w:spacing w:val="2"/>
          <w:szCs w:val="32"/>
        </w:rPr>
        <w:t>）</w:t>
      </w:r>
      <w:r>
        <w:rPr>
          <w:rFonts w:ascii="仿宋_GB2312" w:eastAsia="仿宋_GB2312" w:hAnsi="仿宋_GB2312" w:cs="仿宋_GB2312" w:hint="eastAsia"/>
          <w:spacing w:val="2"/>
          <w:szCs w:val="32"/>
        </w:rPr>
        <w:t>本通知所称政策性住房是指，已购公有住房，单位全额集资建房、危旧房改住房改造的住房等。</w:t>
      </w:r>
    </w:p>
    <w:p w:rsidR="007D0FEF" w:rsidRDefault="006C4A6A">
      <w:pPr>
        <w:tabs>
          <w:tab w:val="left" w:pos="1134"/>
        </w:tabs>
        <w:spacing w:line="600" w:lineRule="exact"/>
        <w:ind w:firstLineChars="200" w:firstLine="640"/>
        <w:rPr>
          <w:rFonts w:ascii="仿宋_GB2312" w:eastAsia="仿宋_GB2312" w:hAnsi="仿宋_GB2312" w:cs="仿宋_GB2312"/>
          <w:spacing w:val="2"/>
          <w:szCs w:val="32"/>
        </w:rPr>
      </w:pPr>
      <w:r>
        <w:rPr>
          <w:rFonts w:ascii="仿宋_GB2312" w:eastAsia="仿宋_GB2312" w:hAnsi="仿宋_GB2312" w:cs="仿宋_GB2312" w:hint="eastAsia"/>
          <w:spacing w:val="2"/>
          <w:szCs w:val="32"/>
        </w:rPr>
        <w:t>（二十</w:t>
      </w:r>
      <w:r>
        <w:rPr>
          <w:rFonts w:ascii="仿宋_GB2312" w:eastAsia="仿宋_GB2312" w:hAnsi="仿宋_GB2312" w:cs="仿宋_GB2312" w:hint="eastAsia"/>
          <w:spacing w:val="2"/>
          <w:szCs w:val="32"/>
        </w:rPr>
        <w:t>四</w:t>
      </w:r>
      <w:r>
        <w:rPr>
          <w:rFonts w:ascii="仿宋_GB2312" w:eastAsia="仿宋_GB2312" w:hAnsi="仿宋_GB2312" w:cs="仿宋_GB2312" w:hint="eastAsia"/>
          <w:spacing w:val="2"/>
          <w:szCs w:val="32"/>
        </w:rPr>
        <w:t>）</w:t>
      </w:r>
      <w:r>
        <w:rPr>
          <w:rFonts w:ascii="仿宋_GB2312" w:eastAsia="仿宋_GB2312" w:hAnsi="仿宋_GB2312" w:cs="仿宋_GB2312" w:hint="eastAsia"/>
          <w:spacing w:val="2"/>
          <w:szCs w:val="32"/>
        </w:rPr>
        <w:t>本通知所称购房时间按以下方式确定：新建商品住房按照商品房合同备案办结时间确定；存量</w:t>
      </w:r>
      <w:proofErr w:type="gramStart"/>
      <w:r>
        <w:rPr>
          <w:rFonts w:ascii="仿宋_GB2312" w:eastAsia="仿宋_GB2312" w:hAnsi="仿宋_GB2312" w:cs="仿宋_GB2312" w:hint="eastAsia"/>
          <w:spacing w:val="2"/>
          <w:szCs w:val="32"/>
        </w:rPr>
        <w:t>房按照</w:t>
      </w:r>
      <w:proofErr w:type="gramEnd"/>
      <w:r>
        <w:rPr>
          <w:rFonts w:ascii="仿宋_GB2312" w:eastAsia="仿宋_GB2312" w:hAnsi="仿宋_GB2312" w:cs="仿宋_GB2312" w:hint="eastAsia"/>
          <w:spacing w:val="2"/>
          <w:szCs w:val="32"/>
        </w:rPr>
        <w:t>不动产登记时间确定。</w:t>
      </w:r>
    </w:p>
    <w:p w:rsidR="007D0FEF" w:rsidRDefault="006C4A6A">
      <w:pPr>
        <w:tabs>
          <w:tab w:val="left" w:pos="1134"/>
        </w:tabs>
        <w:spacing w:line="600" w:lineRule="exact"/>
        <w:ind w:firstLineChars="200" w:firstLine="640"/>
        <w:rPr>
          <w:rFonts w:ascii="仿宋_GB2312" w:eastAsia="仿宋_GB2312" w:hAnsi="仿宋_GB2312" w:cs="仿宋_GB2312"/>
          <w:spacing w:val="2"/>
          <w:szCs w:val="32"/>
        </w:rPr>
      </w:pPr>
      <w:r>
        <w:rPr>
          <w:rFonts w:ascii="仿宋_GB2312" w:eastAsia="仿宋_GB2312" w:hAnsi="仿宋_GB2312" w:cs="仿宋_GB2312" w:hint="eastAsia"/>
          <w:spacing w:val="2"/>
          <w:szCs w:val="32"/>
        </w:rPr>
        <w:lastRenderedPageBreak/>
        <w:t>（二十五）</w:t>
      </w:r>
      <w:r>
        <w:rPr>
          <w:rFonts w:ascii="仿宋_GB2312" w:eastAsia="仿宋_GB2312" w:hAnsi="仿宋_GB2312" w:cs="仿宋_GB2312" w:hint="eastAsia"/>
          <w:spacing w:val="2"/>
          <w:szCs w:val="32"/>
        </w:rPr>
        <w:t>人才本人及其配偶、未成年子女均未享受过市本级人才住房政策的，可以按本通知申请高层次人才购房补贴。</w:t>
      </w:r>
    </w:p>
    <w:p w:rsidR="007D0FEF" w:rsidRDefault="006C4A6A">
      <w:pPr>
        <w:adjustRightInd w:val="0"/>
        <w:snapToGrid w:val="0"/>
        <w:spacing w:line="600" w:lineRule="exact"/>
        <w:ind w:firstLineChars="200" w:firstLine="640"/>
        <w:rPr>
          <w:rFonts w:ascii="仿宋_GB2312" w:eastAsia="仿宋_GB2312" w:hAnsi="黑体"/>
          <w:spacing w:val="2"/>
          <w:szCs w:val="32"/>
        </w:rPr>
      </w:pPr>
      <w:r>
        <w:rPr>
          <w:rFonts w:ascii="黑体" w:eastAsia="黑体" w:hAnsi="黑体" w:cs="黑体" w:hint="eastAsia"/>
          <w:spacing w:val="2"/>
          <w:szCs w:val="32"/>
        </w:rPr>
        <w:t>九、</w:t>
      </w:r>
      <w:r>
        <w:rPr>
          <w:rFonts w:ascii="黑体" w:eastAsia="黑体" w:hAnsi="黑体" w:cs="黑体" w:hint="eastAsia"/>
          <w:spacing w:val="2"/>
          <w:szCs w:val="32"/>
        </w:rPr>
        <w:t>本通知自</w:t>
      </w:r>
      <w:r>
        <w:rPr>
          <w:rFonts w:ascii="黑体" w:eastAsia="黑体" w:hAnsi="黑体" w:cs="黑体" w:hint="eastAsia"/>
          <w:spacing w:val="2"/>
          <w:szCs w:val="32"/>
        </w:rPr>
        <w:t>印发之日</w:t>
      </w:r>
      <w:r>
        <w:rPr>
          <w:rFonts w:ascii="黑体" w:eastAsia="黑体" w:hAnsi="黑体" w:cs="黑体" w:hint="eastAsia"/>
          <w:spacing w:val="2"/>
          <w:szCs w:val="32"/>
        </w:rPr>
        <w:t>起实施，有效期</w:t>
      </w:r>
      <w:r>
        <w:rPr>
          <w:rFonts w:ascii="黑体" w:eastAsia="黑体" w:hAnsi="黑体" w:cs="黑体" w:hint="eastAsia"/>
          <w:spacing w:val="2"/>
          <w:szCs w:val="32"/>
        </w:rPr>
        <w:t>5</w:t>
      </w:r>
      <w:r>
        <w:rPr>
          <w:rFonts w:ascii="黑体" w:eastAsia="黑体" w:hAnsi="黑体" w:cs="黑体" w:hint="eastAsia"/>
          <w:spacing w:val="2"/>
          <w:szCs w:val="32"/>
        </w:rPr>
        <w:t>年，</w:t>
      </w:r>
      <w:r>
        <w:rPr>
          <w:rFonts w:ascii="黑体" w:eastAsia="黑体" w:hAnsi="黑体" w:cs="黑体" w:hint="eastAsia"/>
          <w:spacing w:val="2"/>
          <w:szCs w:val="32"/>
        </w:rPr>
        <w:t>《</w:t>
      </w:r>
      <w:r>
        <w:rPr>
          <w:rFonts w:ascii="黑体" w:eastAsia="黑体" w:hAnsi="黑体" w:cs="黑体" w:hint="eastAsia"/>
          <w:spacing w:val="2"/>
          <w:szCs w:val="32"/>
        </w:rPr>
        <w:t>关于开展南宁市高层次人才购房补贴发放有关工作的通知</w:t>
      </w:r>
      <w:r>
        <w:rPr>
          <w:rFonts w:ascii="黑体" w:eastAsia="黑体" w:hAnsi="黑体" w:cs="黑体" w:hint="eastAsia"/>
          <w:spacing w:val="2"/>
          <w:szCs w:val="32"/>
        </w:rPr>
        <w:t>》（</w:t>
      </w:r>
      <w:proofErr w:type="gramStart"/>
      <w:r>
        <w:rPr>
          <w:rFonts w:ascii="黑体" w:eastAsia="黑体" w:hAnsi="黑体" w:cs="黑体" w:hint="eastAsia"/>
          <w:bCs/>
          <w:szCs w:val="32"/>
        </w:rPr>
        <w:t>南住建规</w:t>
      </w:r>
      <w:proofErr w:type="gramEnd"/>
      <w:r>
        <w:rPr>
          <w:rFonts w:ascii="黑体" w:eastAsia="黑体" w:hAnsi="黑体" w:cs="黑体" w:hint="eastAsia"/>
          <w:bCs/>
          <w:szCs w:val="32"/>
        </w:rPr>
        <w:t>〔</w:t>
      </w:r>
      <w:r>
        <w:rPr>
          <w:rFonts w:ascii="黑体" w:eastAsia="黑体" w:hAnsi="黑体" w:cs="黑体" w:hint="eastAsia"/>
          <w:bCs/>
          <w:szCs w:val="32"/>
        </w:rPr>
        <w:t>2019</w:t>
      </w:r>
      <w:r>
        <w:rPr>
          <w:rFonts w:ascii="黑体" w:eastAsia="黑体" w:hAnsi="黑体" w:cs="黑体" w:hint="eastAsia"/>
          <w:bCs/>
          <w:szCs w:val="32"/>
        </w:rPr>
        <w:t>〕</w:t>
      </w:r>
      <w:r>
        <w:rPr>
          <w:rFonts w:ascii="黑体" w:eastAsia="黑体" w:hAnsi="黑体" w:cs="黑体" w:hint="eastAsia"/>
          <w:bCs/>
          <w:szCs w:val="32"/>
        </w:rPr>
        <w:t>1</w:t>
      </w:r>
      <w:r>
        <w:rPr>
          <w:rFonts w:ascii="黑体" w:eastAsia="黑体" w:hAnsi="黑体" w:cs="黑体" w:hint="eastAsia"/>
          <w:bCs/>
          <w:szCs w:val="32"/>
        </w:rPr>
        <w:t>号</w:t>
      </w:r>
      <w:r>
        <w:rPr>
          <w:rFonts w:ascii="黑体" w:eastAsia="黑体" w:hAnsi="黑体" w:cs="黑体" w:hint="eastAsia"/>
          <w:spacing w:val="2"/>
          <w:szCs w:val="32"/>
        </w:rPr>
        <w:t>）</w:t>
      </w:r>
      <w:r>
        <w:rPr>
          <w:rFonts w:ascii="黑体" w:eastAsia="黑体" w:hAnsi="黑体" w:cs="黑体" w:hint="eastAsia"/>
          <w:spacing w:val="2"/>
          <w:szCs w:val="32"/>
        </w:rPr>
        <w:t>自本通知实施之日起作废。</w:t>
      </w:r>
      <w:r>
        <w:rPr>
          <w:rFonts w:ascii="仿宋_GB2312" w:eastAsia="仿宋_GB2312" w:hAnsi="仿宋_GB2312" w:cs="仿宋_GB2312" w:hint="eastAsia"/>
          <w:spacing w:val="2"/>
          <w:szCs w:val="32"/>
        </w:rPr>
        <w:t>本通知</w:t>
      </w:r>
      <w:r>
        <w:rPr>
          <w:rFonts w:ascii="仿宋_GB2312" w:eastAsia="仿宋_GB2312" w:hAnsi="黑体" w:hint="eastAsia"/>
          <w:spacing w:val="2"/>
          <w:szCs w:val="32"/>
        </w:rPr>
        <w:t>由市住房和城乡建设局、中共南宁市委员会组织部、市人力资源和社会保障局、市财政局、市自然资源局共同负责解释。</w:t>
      </w:r>
    </w:p>
    <w:p w:rsidR="007D0FEF" w:rsidRDefault="007D0FEF">
      <w:pPr>
        <w:adjustRightInd w:val="0"/>
        <w:snapToGrid w:val="0"/>
        <w:spacing w:line="600" w:lineRule="exact"/>
        <w:rPr>
          <w:rFonts w:ascii="仿宋_GB2312" w:eastAsia="仿宋_GB2312" w:hAnsi="黑体"/>
          <w:spacing w:val="2"/>
          <w:szCs w:val="32"/>
        </w:rPr>
      </w:pPr>
    </w:p>
    <w:p w:rsidR="007D0FEF" w:rsidRDefault="007D0FEF">
      <w:pPr>
        <w:adjustRightInd w:val="0"/>
        <w:snapToGrid w:val="0"/>
        <w:spacing w:line="600" w:lineRule="exact"/>
        <w:rPr>
          <w:rFonts w:ascii="仿宋_GB2312" w:eastAsia="仿宋_GB2312" w:hAnsi="黑体"/>
          <w:spacing w:val="2"/>
          <w:szCs w:val="32"/>
        </w:rPr>
      </w:pPr>
    </w:p>
    <w:p w:rsidR="007D0FEF" w:rsidRDefault="007D0FEF">
      <w:pPr>
        <w:tabs>
          <w:tab w:val="left" w:pos="1134"/>
        </w:tabs>
        <w:spacing w:line="600" w:lineRule="exact"/>
        <w:rPr>
          <w:rFonts w:ascii="仿宋_GB2312" w:eastAsia="仿宋_GB2312" w:hAnsi="黑体"/>
          <w:szCs w:val="32"/>
        </w:rPr>
      </w:pPr>
    </w:p>
    <w:p w:rsidR="007D0FEF" w:rsidRDefault="006C4A6A">
      <w:pPr>
        <w:tabs>
          <w:tab w:val="left" w:pos="1134"/>
        </w:tabs>
        <w:spacing w:line="600" w:lineRule="exact"/>
        <w:ind w:firstLineChars="200" w:firstLine="632"/>
        <w:rPr>
          <w:rFonts w:ascii="仿宋_GB2312" w:eastAsia="仿宋_GB2312" w:hAnsi="黑体"/>
          <w:szCs w:val="32"/>
        </w:rPr>
      </w:pPr>
      <w:r>
        <w:rPr>
          <w:rFonts w:ascii="仿宋_GB2312" w:eastAsia="仿宋_GB2312" w:hAnsi="黑体" w:hint="eastAsia"/>
          <w:szCs w:val="32"/>
        </w:rPr>
        <w:t>南</w:t>
      </w:r>
      <w:r>
        <w:rPr>
          <w:rFonts w:ascii="仿宋_GB2312" w:eastAsia="仿宋_GB2312" w:hAnsi="黑体" w:hint="eastAsia"/>
          <w:spacing w:val="4"/>
          <w:szCs w:val="32"/>
        </w:rPr>
        <w:t>宁市住房和城乡建设局</w:t>
      </w:r>
      <w:r>
        <w:rPr>
          <w:rFonts w:ascii="仿宋_GB2312" w:eastAsia="仿宋_GB2312" w:hAnsi="黑体" w:hint="eastAsia"/>
          <w:szCs w:val="32"/>
        </w:rPr>
        <w:t xml:space="preserve">      </w:t>
      </w:r>
      <w:r>
        <w:rPr>
          <w:rFonts w:ascii="仿宋_GB2312" w:eastAsia="仿宋_GB2312" w:hAnsi="黑体" w:hint="eastAsia"/>
          <w:szCs w:val="32"/>
        </w:rPr>
        <w:t>中共南宁市委员会组织部</w:t>
      </w:r>
      <w:r>
        <w:rPr>
          <w:rFonts w:ascii="仿宋_GB2312" w:eastAsia="仿宋_GB2312" w:hAnsi="黑体" w:hint="eastAsia"/>
          <w:szCs w:val="32"/>
        </w:rPr>
        <w:t xml:space="preserve">   </w:t>
      </w:r>
    </w:p>
    <w:p w:rsidR="007D0FEF" w:rsidRDefault="007D0FEF">
      <w:pPr>
        <w:tabs>
          <w:tab w:val="left" w:pos="1134"/>
        </w:tabs>
        <w:spacing w:line="600" w:lineRule="exact"/>
        <w:rPr>
          <w:rFonts w:ascii="仿宋_GB2312" w:eastAsia="仿宋_GB2312" w:hAnsi="黑体"/>
          <w:szCs w:val="32"/>
        </w:rPr>
      </w:pPr>
    </w:p>
    <w:p w:rsidR="007D0FEF" w:rsidRDefault="006C4A6A">
      <w:pPr>
        <w:tabs>
          <w:tab w:val="left" w:pos="1134"/>
        </w:tabs>
        <w:spacing w:line="600" w:lineRule="exact"/>
        <w:ind w:firstLineChars="200" w:firstLine="632"/>
        <w:rPr>
          <w:rFonts w:ascii="仿宋_GB2312" w:eastAsia="仿宋_GB2312" w:hAnsi="黑体"/>
          <w:szCs w:val="32"/>
        </w:rPr>
      </w:pPr>
      <w:r>
        <w:rPr>
          <w:rFonts w:ascii="仿宋_GB2312" w:eastAsia="仿宋_GB2312" w:hAnsi="黑体" w:hint="eastAsia"/>
          <w:szCs w:val="32"/>
        </w:rPr>
        <w:t xml:space="preserve"> </w:t>
      </w:r>
    </w:p>
    <w:p w:rsidR="007D0FEF" w:rsidRDefault="006C4A6A">
      <w:pPr>
        <w:tabs>
          <w:tab w:val="left" w:pos="1134"/>
        </w:tabs>
        <w:spacing w:line="600" w:lineRule="exact"/>
        <w:ind w:firstLineChars="200" w:firstLine="632"/>
        <w:rPr>
          <w:rFonts w:ascii="仿宋_GB2312" w:eastAsia="仿宋_GB2312" w:hAnsi="黑体"/>
          <w:spacing w:val="17"/>
          <w:szCs w:val="32"/>
        </w:rPr>
      </w:pPr>
      <w:r>
        <w:rPr>
          <w:rFonts w:ascii="仿宋_GB2312" w:eastAsia="仿宋_GB2312" w:hAnsi="黑体" w:hint="eastAsia"/>
          <w:szCs w:val="32"/>
        </w:rPr>
        <w:t>南宁市人力资源和社会保障局</w:t>
      </w:r>
      <w:r>
        <w:rPr>
          <w:rFonts w:ascii="仿宋_GB2312" w:eastAsia="仿宋_GB2312" w:hAnsi="黑体" w:hint="eastAsia"/>
          <w:szCs w:val="32"/>
        </w:rPr>
        <w:t xml:space="preserve">  </w:t>
      </w:r>
      <w:r>
        <w:rPr>
          <w:rFonts w:ascii="仿宋_GB2312" w:eastAsia="仿宋_GB2312" w:hAnsi="黑体" w:hint="eastAsia"/>
          <w:szCs w:val="32"/>
        </w:rPr>
        <w:t xml:space="preserve"> </w:t>
      </w:r>
      <w:r>
        <w:rPr>
          <w:rFonts w:ascii="仿宋_GB2312" w:eastAsia="仿宋_GB2312" w:hAnsi="黑体" w:hint="eastAsia"/>
          <w:spacing w:val="34"/>
          <w:szCs w:val="32"/>
        </w:rPr>
        <w:t>南</w:t>
      </w:r>
      <w:r>
        <w:rPr>
          <w:rFonts w:ascii="仿宋_GB2312" w:eastAsia="仿宋_GB2312" w:hAnsi="黑体" w:hint="eastAsia"/>
          <w:spacing w:val="34"/>
          <w:szCs w:val="32"/>
        </w:rPr>
        <w:t xml:space="preserve"> </w:t>
      </w:r>
      <w:r>
        <w:rPr>
          <w:rFonts w:ascii="仿宋_GB2312" w:eastAsia="仿宋_GB2312" w:hAnsi="黑体" w:hint="eastAsia"/>
          <w:spacing w:val="34"/>
          <w:szCs w:val="32"/>
        </w:rPr>
        <w:t>宁</w:t>
      </w:r>
      <w:r>
        <w:rPr>
          <w:rFonts w:ascii="仿宋_GB2312" w:eastAsia="仿宋_GB2312" w:hAnsi="黑体" w:hint="eastAsia"/>
          <w:spacing w:val="34"/>
          <w:szCs w:val="32"/>
        </w:rPr>
        <w:t xml:space="preserve"> </w:t>
      </w:r>
      <w:r>
        <w:rPr>
          <w:rFonts w:ascii="仿宋_GB2312" w:eastAsia="仿宋_GB2312" w:hAnsi="黑体" w:hint="eastAsia"/>
          <w:spacing w:val="34"/>
          <w:szCs w:val="32"/>
        </w:rPr>
        <w:t>市</w:t>
      </w:r>
      <w:r>
        <w:rPr>
          <w:rFonts w:ascii="仿宋_GB2312" w:eastAsia="仿宋_GB2312" w:hAnsi="黑体" w:hint="eastAsia"/>
          <w:spacing w:val="34"/>
          <w:szCs w:val="32"/>
        </w:rPr>
        <w:t xml:space="preserve"> </w:t>
      </w:r>
      <w:r>
        <w:rPr>
          <w:rFonts w:ascii="仿宋_GB2312" w:eastAsia="仿宋_GB2312" w:hAnsi="黑体" w:hint="eastAsia"/>
          <w:spacing w:val="34"/>
          <w:szCs w:val="32"/>
        </w:rPr>
        <w:t>财</w:t>
      </w:r>
      <w:r>
        <w:rPr>
          <w:rFonts w:ascii="仿宋_GB2312" w:eastAsia="仿宋_GB2312" w:hAnsi="黑体" w:hint="eastAsia"/>
          <w:spacing w:val="34"/>
          <w:szCs w:val="32"/>
        </w:rPr>
        <w:t xml:space="preserve"> </w:t>
      </w:r>
      <w:r>
        <w:rPr>
          <w:rFonts w:ascii="仿宋_GB2312" w:eastAsia="仿宋_GB2312" w:hAnsi="黑体" w:hint="eastAsia"/>
          <w:spacing w:val="34"/>
          <w:szCs w:val="32"/>
        </w:rPr>
        <w:t>政</w:t>
      </w:r>
      <w:r>
        <w:rPr>
          <w:rFonts w:ascii="仿宋_GB2312" w:eastAsia="仿宋_GB2312" w:hAnsi="黑体" w:hint="eastAsia"/>
          <w:spacing w:val="34"/>
          <w:szCs w:val="32"/>
        </w:rPr>
        <w:t xml:space="preserve"> </w:t>
      </w:r>
      <w:r>
        <w:rPr>
          <w:rFonts w:ascii="仿宋_GB2312" w:eastAsia="仿宋_GB2312" w:hAnsi="黑体" w:hint="eastAsia"/>
          <w:spacing w:val="34"/>
          <w:szCs w:val="32"/>
        </w:rPr>
        <w:t>局</w:t>
      </w:r>
    </w:p>
    <w:p w:rsidR="007D0FEF" w:rsidRDefault="007D0FEF">
      <w:pPr>
        <w:tabs>
          <w:tab w:val="left" w:pos="1134"/>
        </w:tabs>
        <w:spacing w:line="600" w:lineRule="exact"/>
        <w:rPr>
          <w:rFonts w:ascii="仿宋_GB2312" w:eastAsia="仿宋_GB2312" w:hAnsi="黑体"/>
          <w:spacing w:val="20"/>
          <w:szCs w:val="32"/>
        </w:rPr>
      </w:pPr>
    </w:p>
    <w:p w:rsidR="007D0FEF" w:rsidRDefault="007D0FEF">
      <w:pPr>
        <w:tabs>
          <w:tab w:val="left" w:pos="1134"/>
        </w:tabs>
        <w:spacing w:line="600" w:lineRule="exact"/>
        <w:ind w:firstLineChars="200" w:firstLine="632"/>
        <w:rPr>
          <w:rFonts w:ascii="仿宋_GB2312" w:eastAsia="仿宋_GB2312" w:hAnsi="黑体"/>
          <w:szCs w:val="32"/>
        </w:rPr>
      </w:pPr>
    </w:p>
    <w:p w:rsidR="007D0FEF" w:rsidRDefault="006C4A6A">
      <w:pPr>
        <w:tabs>
          <w:tab w:val="left" w:pos="1134"/>
        </w:tabs>
        <w:spacing w:line="600" w:lineRule="exact"/>
        <w:ind w:firstLineChars="1800" w:firstLine="5289"/>
        <w:rPr>
          <w:rFonts w:ascii="仿宋_GB2312" w:eastAsia="仿宋_GB2312" w:hAnsi="黑体"/>
          <w:spacing w:val="-23"/>
          <w:szCs w:val="32"/>
        </w:rPr>
      </w:pPr>
      <w:r>
        <w:rPr>
          <w:rFonts w:ascii="仿宋_GB2312" w:eastAsia="仿宋_GB2312" w:hAnsi="黑体" w:hint="eastAsia"/>
          <w:spacing w:val="-11"/>
          <w:szCs w:val="32"/>
        </w:rPr>
        <w:t>南</w:t>
      </w:r>
      <w:r>
        <w:rPr>
          <w:rFonts w:ascii="仿宋_GB2312" w:eastAsia="仿宋_GB2312" w:hAnsi="黑体" w:hint="eastAsia"/>
          <w:spacing w:val="-11"/>
          <w:szCs w:val="32"/>
        </w:rPr>
        <w:t xml:space="preserve"> </w:t>
      </w:r>
      <w:r>
        <w:rPr>
          <w:rFonts w:ascii="仿宋_GB2312" w:eastAsia="仿宋_GB2312" w:hAnsi="黑体" w:hint="eastAsia"/>
          <w:spacing w:val="-11"/>
          <w:szCs w:val="32"/>
        </w:rPr>
        <w:t>宁</w:t>
      </w:r>
      <w:r>
        <w:rPr>
          <w:rFonts w:ascii="仿宋_GB2312" w:eastAsia="仿宋_GB2312" w:hAnsi="黑体" w:hint="eastAsia"/>
          <w:spacing w:val="-11"/>
          <w:szCs w:val="32"/>
        </w:rPr>
        <w:t xml:space="preserve"> </w:t>
      </w:r>
      <w:r>
        <w:rPr>
          <w:rFonts w:ascii="仿宋_GB2312" w:eastAsia="仿宋_GB2312" w:hAnsi="黑体" w:hint="eastAsia"/>
          <w:spacing w:val="-11"/>
          <w:szCs w:val="32"/>
        </w:rPr>
        <w:t>市</w:t>
      </w:r>
      <w:r>
        <w:rPr>
          <w:rFonts w:ascii="仿宋_GB2312" w:eastAsia="仿宋_GB2312" w:hAnsi="黑体" w:hint="eastAsia"/>
          <w:spacing w:val="-11"/>
          <w:szCs w:val="32"/>
        </w:rPr>
        <w:t xml:space="preserve"> </w:t>
      </w:r>
      <w:r>
        <w:rPr>
          <w:rFonts w:ascii="仿宋_GB2312" w:eastAsia="仿宋_GB2312" w:hAnsi="黑体" w:hint="eastAsia"/>
          <w:spacing w:val="-11"/>
          <w:szCs w:val="32"/>
        </w:rPr>
        <w:t>自</w:t>
      </w:r>
      <w:r>
        <w:rPr>
          <w:rFonts w:ascii="仿宋_GB2312" w:eastAsia="仿宋_GB2312" w:hAnsi="黑体" w:hint="eastAsia"/>
          <w:spacing w:val="-11"/>
          <w:szCs w:val="32"/>
        </w:rPr>
        <w:t xml:space="preserve"> </w:t>
      </w:r>
      <w:r>
        <w:rPr>
          <w:rFonts w:ascii="仿宋_GB2312" w:eastAsia="仿宋_GB2312" w:hAnsi="黑体" w:hint="eastAsia"/>
          <w:spacing w:val="-11"/>
          <w:szCs w:val="32"/>
        </w:rPr>
        <w:t>然</w:t>
      </w:r>
      <w:r>
        <w:rPr>
          <w:rFonts w:ascii="仿宋_GB2312" w:eastAsia="仿宋_GB2312" w:hAnsi="黑体" w:hint="eastAsia"/>
          <w:spacing w:val="-11"/>
          <w:szCs w:val="32"/>
        </w:rPr>
        <w:t xml:space="preserve"> </w:t>
      </w:r>
      <w:r>
        <w:rPr>
          <w:rFonts w:ascii="仿宋_GB2312" w:eastAsia="仿宋_GB2312" w:hAnsi="黑体" w:hint="eastAsia"/>
          <w:spacing w:val="-11"/>
          <w:szCs w:val="32"/>
        </w:rPr>
        <w:t>资</w:t>
      </w:r>
      <w:r>
        <w:rPr>
          <w:rFonts w:ascii="仿宋_GB2312" w:eastAsia="仿宋_GB2312" w:hAnsi="黑体" w:hint="eastAsia"/>
          <w:spacing w:val="-11"/>
          <w:szCs w:val="32"/>
        </w:rPr>
        <w:t xml:space="preserve"> </w:t>
      </w:r>
      <w:r>
        <w:rPr>
          <w:rFonts w:ascii="仿宋_GB2312" w:eastAsia="仿宋_GB2312" w:hAnsi="黑体" w:hint="eastAsia"/>
          <w:spacing w:val="-11"/>
          <w:szCs w:val="32"/>
        </w:rPr>
        <w:t>源</w:t>
      </w:r>
      <w:r>
        <w:rPr>
          <w:rFonts w:ascii="仿宋_GB2312" w:eastAsia="仿宋_GB2312" w:hAnsi="黑体" w:hint="eastAsia"/>
          <w:spacing w:val="-11"/>
          <w:szCs w:val="32"/>
        </w:rPr>
        <w:t xml:space="preserve"> </w:t>
      </w:r>
      <w:r>
        <w:rPr>
          <w:rFonts w:ascii="仿宋_GB2312" w:eastAsia="仿宋_GB2312" w:hAnsi="黑体" w:hint="eastAsia"/>
          <w:spacing w:val="-11"/>
          <w:szCs w:val="32"/>
        </w:rPr>
        <w:t>局</w:t>
      </w:r>
      <w:r>
        <w:rPr>
          <w:rFonts w:ascii="仿宋_GB2312" w:eastAsia="仿宋_GB2312" w:hAnsi="黑体" w:hint="eastAsia"/>
          <w:spacing w:val="-23"/>
          <w:szCs w:val="32"/>
        </w:rPr>
        <w:t xml:space="preserve">   </w:t>
      </w:r>
    </w:p>
    <w:p w:rsidR="007D0FEF" w:rsidRDefault="007D0FEF">
      <w:pPr>
        <w:spacing w:line="600" w:lineRule="exact"/>
        <w:ind w:firstLineChars="1900" w:firstLine="6001"/>
        <w:rPr>
          <w:rFonts w:ascii="仿宋_GB2312" w:eastAsia="仿宋_GB2312" w:hAnsi="黑体"/>
          <w:szCs w:val="32"/>
        </w:rPr>
      </w:pPr>
    </w:p>
    <w:p w:rsidR="007D0FEF" w:rsidRDefault="006C4A6A">
      <w:pPr>
        <w:spacing w:line="600" w:lineRule="exact"/>
        <w:ind w:firstLineChars="2000" w:firstLine="6317"/>
        <w:rPr>
          <w:rFonts w:ascii="仿宋_GB2312" w:eastAsia="仿宋_GB2312" w:hAnsi="黑体"/>
          <w:szCs w:val="32"/>
        </w:rPr>
      </w:pPr>
      <w:r>
        <w:rPr>
          <w:rFonts w:ascii="仿宋_GB2312" w:eastAsia="仿宋_GB2312" w:hAnsi="黑体" w:hint="eastAsia"/>
          <w:szCs w:val="32"/>
        </w:rPr>
        <w:t>年</w:t>
      </w:r>
      <w:r>
        <w:rPr>
          <w:rFonts w:ascii="仿宋_GB2312" w:eastAsia="仿宋_GB2312" w:hAnsi="黑体" w:hint="eastAsia"/>
          <w:szCs w:val="32"/>
        </w:rPr>
        <w:t xml:space="preserve">    </w:t>
      </w:r>
      <w:r>
        <w:rPr>
          <w:rFonts w:ascii="仿宋_GB2312" w:eastAsia="仿宋_GB2312" w:hAnsi="黑体" w:hint="eastAsia"/>
          <w:szCs w:val="32"/>
        </w:rPr>
        <w:t>月</w:t>
      </w:r>
      <w:r>
        <w:rPr>
          <w:rFonts w:ascii="仿宋_GB2312" w:eastAsia="仿宋_GB2312" w:hAnsi="黑体" w:hint="eastAsia"/>
          <w:szCs w:val="32"/>
        </w:rPr>
        <w:t xml:space="preserve">   </w:t>
      </w:r>
      <w:r>
        <w:rPr>
          <w:rFonts w:ascii="仿宋_GB2312" w:eastAsia="仿宋_GB2312" w:hAnsi="黑体" w:hint="eastAsia"/>
          <w:szCs w:val="32"/>
        </w:rPr>
        <w:t>日</w:t>
      </w:r>
    </w:p>
    <w:p w:rsidR="007D0FEF" w:rsidRDefault="007D0FEF">
      <w:pPr>
        <w:pStyle w:val="a0"/>
        <w:rPr>
          <w:rFonts w:ascii="仿宋_GB2312" w:eastAsia="仿宋_GB2312" w:hAnsi="黑体"/>
          <w:sz w:val="32"/>
          <w:szCs w:val="32"/>
        </w:rPr>
      </w:pPr>
    </w:p>
    <w:p w:rsidR="007D0FEF" w:rsidRDefault="007D0FEF">
      <w:pPr>
        <w:pStyle w:val="a4"/>
        <w:rPr>
          <w:rFonts w:ascii="仿宋_GB2312" w:eastAsia="仿宋_GB2312" w:hAnsi="黑体"/>
          <w:sz w:val="32"/>
          <w:szCs w:val="32"/>
        </w:rPr>
      </w:pPr>
    </w:p>
    <w:p w:rsidR="007D0FEF" w:rsidRDefault="007D0FEF"/>
    <w:p w:rsidR="007D0FEF" w:rsidRDefault="006C4A6A">
      <w:pPr>
        <w:spacing w:line="600" w:lineRule="exact"/>
        <w:jc w:val="left"/>
        <w:rPr>
          <w:rFonts w:ascii="黑体" w:eastAsia="黑体" w:hAnsi="黑体" w:cs="黑体"/>
          <w:color w:val="000000" w:themeColor="text1"/>
          <w:spacing w:val="2"/>
          <w:szCs w:val="32"/>
        </w:rPr>
      </w:pPr>
      <w:r>
        <w:rPr>
          <w:rFonts w:ascii="黑体" w:eastAsia="黑体" w:hAnsi="黑体" w:cs="黑体" w:hint="eastAsia"/>
          <w:color w:val="000000" w:themeColor="text1"/>
          <w:spacing w:val="2"/>
          <w:szCs w:val="32"/>
        </w:rPr>
        <w:lastRenderedPageBreak/>
        <w:t>附件</w:t>
      </w:r>
      <w:r>
        <w:rPr>
          <w:rFonts w:ascii="黑体" w:eastAsia="黑体" w:hAnsi="黑体" w:cs="黑体" w:hint="eastAsia"/>
          <w:color w:val="000000" w:themeColor="text1"/>
          <w:spacing w:val="2"/>
          <w:szCs w:val="32"/>
        </w:rPr>
        <w:t>2</w:t>
      </w:r>
    </w:p>
    <w:p w:rsidR="007D0FEF" w:rsidRDefault="007D0FEF">
      <w:pPr>
        <w:spacing w:line="600" w:lineRule="exact"/>
        <w:ind w:firstLineChars="200" w:firstLine="640"/>
        <w:jc w:val="left"/>
        <w:rPr>
          <w:rFonts w:ascii="仿宋_GB2312" w:eastAsia="仿宋_GB2312" w:hAnsi="仿宋_GB2312" w:cs="仿宋_GB2312"/>
          <w:color w:val="000000" w:themeColor="text1"/>
          <w:spacing w:val="2"/>
          <w:szCs w:val="32"/>
        </w:rPr>
      </w:pPr>
    </w:p>
    <w:p w:rsidR="007D0FEF" w:rsidRDefault="006C4A6A">
      <w:pPr>
        <w:spacing w:line="600" w:lineRule="exact"/>
        <w:jc w:val="center"/>
        <w:rPr>
          <w:rFonts w:ascii="方正小标宋简体" w:eastAsia="方正小标宋简体" w:hAnsi="方正小标宋简体" w:cs="方正小标宋简体"/>
          <w:spacing w:val="2"/>
          <w:sz w:val="44"/>
          <w:szCs w:val="44"/>
        </w:rPr>
      </w:pPr>
      <w:r>
        <w:rPr>
          <w:rFonts w:ascii="方正小标宋简体" w:eastAsia="方正小标宋简体" w:hAnsi="方正小标宋简体" w:cs="方正小标宋简体" w:hint="eastAsia"/>
          <w:color w:val="000000"/>
          <w:sz w:val="44"/>
          <w:szCs w:val="44"/>
        </w:rPr>
        <w:t>关</w:t>
      </w:r>
      <w:r>
        <w:rPr>
          <w:rFonts w:ascii="方正小标宋简体" w:eastAsia="方正小标宋简体" w:hAnsi="方正小标宋简体" w:cs="方正小标宋简体" w:hint="eastAsia"/>
          <w:spacing w:val="2"/>
          <w:sz w:val="44"/>
          <w:szCs w:val="44"/>
        </w:rPr>
        <w:t>于</w:t>
      </w:r>
      <w:r>
        <w:rPr>
          <w:rFonts w:ascii="方正小标宋简体" w:eastAsia="方正小标宋简体" w:hAnsi="方正小标宋简体" w:cs="方正小标宋简体" w:hint="eastAsia"/>
          <w:spacing w:val="2"/>
          <w:sz w:val="44"/>
          <w:szCs w:val="44"/>
        </w:rPr>
        <w:t>做好</w:t>
      </w:r>
      <w:r>
        <w:rPr>
          <w:rFonts w:ascii="方正小标宋简体" w:eastAsia="方正小标宋简体" w:hAnsi="方正小标宋简体" w:cs="方正小标宋简体" w:hint="eastAsia"/>
          <w:spacing w:val="2"/>
          <w:sz w:val="44"/>
          <w:szCs w:val="44"/>
        </w:rPr>
        <w:t>南宁市高层次人才购房补贴</w:t>
      </w:r>
    </w:p>
    <w:p w:rsidR="007D0FEF" w:rsidRDefault="006C4A6A">
      <w:pPr>
        <w:spacing w:line="60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spacing w:val="2"/>
          <w:sz w:val="44"/>
          <w:szCs w:val="44"/>
        </w:rPr>
        <w:t>发放有关工作的通知</w:t>
      </w:r>
      <w:r>
        <w:rPr>
          <w:rFonts w:ascii="方正小标宋简体" w:eastAsia="方正小标宋简体" w:hAnsi="方正小标宋简体" w:cs="方正小标宋简体" w:hint="eastAsia"/>
          <w:color w:val="000000"/>
          <w:sz w:val="44"/>
          <w:szCs w:val="44"/>
        </w:rPr>
        <w:t>（征求意见稿）起草说明</w:t>
      </w:r>
    </w:p>
    <w:p w:rsidR="007D0FEF" w:rsidRDefault="007D0FEF">
      <w:pPr>
        <w:spacing w:line="600" w:lineRule="exact"/>
        <w:rPr>
          <w:rFonts w:ascii="方正小标宋简体" w:eastAsia="方正小标宋简体" w:hAnsi="方正小标宋简体" w:cs="方正小标宋简体"/>
          <w:sz w:val="44"/>
          <w:szCs w:val="44"/>
        </w:rPr>
      </w:pPr>
    </w:p>
    <w:p w:rsidR="007D0FEF" w:rsidRDefault="006C4A6A">
      <w:pPr>
        <w:spacing w:line="600" w:lineRule="exact"/>
        <w:ind w:firstLineChars="200" w:firstLine="632"/>
        <w:rPr>
          <w:rFonts w:ascii="黑体" w:eastAsia="黑体" w:hAnsi="黑体" w:cs="黑体"/>
          <w:bCs/>
          <w:szCs w:val="32"/>
        </w:rPr>
      </w:pPr>
      <w:r>
        <w:rPr>
          <w:rFonts w:ascii="黑体" w:eastAsia="黑体" w:hAnsi="黑体" w:cs="黑体" w:hint="eastAsia"/>
          <w:bCs/>
          <w:szCs w:val="32"/>
        </w:rPr>
        <w:t>一、</w:t>
      </w:r>
      <w:r>
        <w:rPr>
          <w:rFonts w:ascii="黑体" w:eastAsia="黑体" w:hAnsi="黑体" w:cs="黑体" w:hint="eastAsia"/>
          <w:bCs/>
          <w:szCs w:val="32"/>
        </w:rPr>
        <w:t>起草背景</w:t>
      </w:r>
    </w:p>
    <w:p w:rsidR="007D0FEF" w:rsidRDefault="006C4A6A">
      <w:pPr>
        <w:spacing w:line="600" w:lineRule="exact"/>
        <w:ind w:firstLineChars="200" w:firstLine="632"/>
        <w:jc w:val="left"/>
        <w:rPr>
          <w:rFonts w:ascii="仿宋_GB2312" w:eastAsia="仿宋_GB2312" w:hAnsi="仿宋_GB2312" w:cs="仿宋_GB2312"/>
          <w:szCs w:val="32"/>
        </w:rPr>
      </w:pPr>
      <w:r>
        <w:rPr>
          <w:rFonts w:ascii="仿宋_GB2312" w:eastAsia="仿宋_GB2312" w:hAnsi="仿宋_GB2312" w:cs="仿宋_GB2312" w:hint="eastAsia"/>
          <w:color w:val="000000" w:themeColor="text1"/>
          <w:szCs w:val="32"/>
        </w:rPr>
        <w:t>为贯彻落实《中共南宁市委</w:t>
      </w:r>
      <w:r>
        <w:rPr>
          <w:rFonts w:ascii="仿宋_GB2312" w:eastAsia="仿宋_GB2312" w:hAnsi="仿宋_GB2312" w:cs="仿宋_GB2312" w:hint="eastAsia"/>
          <w:color w:val="000000" w:themeColor="text1"/>
          <w:szCs w:val="32"/>
        </w:rPr>
        <w:t xml:space="preserve"> </w:t>
      </w:r>
      <w:r>
        <w:rPr>
          <w:rFonts w:ascii="仿宋_GB2312" w:eastAsia="仿宋_GB2312" w:hAnsi="仿宋_GB2312" w:cs="仿宋_GB2312" w:hint="eastAsia"/>
          <w:color w:val="000000" w:themeColor="text1"/>
          <w:szCs w:val="32"/>
        </w:rPr>
        <w:t>南宁市人民政府关于印发</w:t>
      </w:r>
      <w:r>
        <w:rPr>
          <w:rFonts w:ascii="仿宋_GB2312" w:eastAsia="仿宋_GB2312" w:hAnsi="仿宋_GB2312" w:cs="仿宋_GB2312" w:hint="eastAsia"/>
          <w:color w:val="000000" w:themeColor="text1"/>
          <w:szCs w:val="32"/>
        </w:rPr>
        <w:t>&lt;</w:t>
      </w:r>
      <w:r>
        <w:rPr>
          <w:rFonts w:ascii="仿宋_GB2312" w:eastAsia="仿宋_GB2312" w:hAnsi="仿宋_GB2312" w:cs="仿宋_GB2312" w:hint="eastAsia"/>
          <w:color w:val="000000" w:themeColor="text1"/>
          <w:szCs w:val="32"/>
        </w:rPr>
        <w:t>南宁市深化人才发展体制机制改革打造面向东盟的区域性国际人才高地行动计划</w:t>
      </w:r>
      <w:r>
        <w:rPr>
          <w:rFonts w:ascii="仿宋_GB2312" w:eastAsia="仿宋_GB2312" w:hAnsi="仿宋_GB2312" w:cs="仿宋_GB2312" w:hint="eastAsia"/>
          <w:color w:val="000000" w:themeColor="text1"/>
          <w:szCs w:val="32"/>
        </w:rPr>
        <w:t>&gt;</w:t>
      </w:r>
      <w:r>
        <w:rPr>
          <w:rFonts w:ascii="仿宋_GB2312" w:eastAsia="仿宋_GB2312" w:hAnsi="仿宋_GB2312" w:cs="仿宋_GB2312" w:hint="eastAsia"/>
          <w:color w:val="000000" w:themeColor="text1"/>
          <w:szCs w:val="32"/>
        </w:rPr>
        <w:t>的通知》（南发</w:t>
      </w:r>
      <w:r>
        <w:rPr>
          <w:rFonts w:ascii="仿宋_GB2312" w:eastAsia="仿宋_GB2312" w:hAnsi="仿宋_GB2312" w:cs="仿宋_GB2312" w:hint="eastAsia"/>
          <w:szCs w:val="32"/>
        </w:rPr>
        <w:t>﹝</w:t>
      </w:r>
      <w:r>
        <w:rPr>
          <w:rFonts w:ascii="仿宋_GB2312" w:eastAsia="仿宋_GB2312" w:hAnsi="仿宋_GB2312" w:cs="仿宋_GB2312" w:hint="eastAsia"/>
          <w:szCs w:val="32"/>
        </w:rPr>
        <w:t>2018</w:t>
      </w:r>
      <w:r>
        <w:rPr>
          <w:rFonts w:ascii="仿宋_GB2312" w:eastAsia="仿宋_GB2312" w:hAnsi="仿宋_GB2312" w:cs="仿宋_GB2312" w:hint="eastAsia"/>
          <w:szCs w:val="32"/>
        </w:rPr>
        <w:t>﹞</w:t>
      </w:r>
      <w:r>
        <w:rPr>
          <w:rFonts w:ascii="仿宋_GB2312" w:eastAsia="仿宋_GB2312" w:hAnsi="仿宋_GB2312" w:cs="仿宋_GB2312" w:hint="eastAsia"/>
          <w:szCs w:val="32"/>
        </w:rPr>
        <w:t>17</w:t>
      </w:r>
      <w:r>
        <w:rPr>
          <w:rFonts w:ascii="仿宋_GB2312" w:eastAsia="仿宋_GB2312" w:hAnsi="仿宋_GB2312" w:cs="仿宋_GB2312" w:hint="eastAsia"/>
          <w:szCs w:val="32"/>
        </w:rPr>
        <w:t>号</w:t>
      </w:r>
      <w:r>
        <w:rPr>
          <w:rFonts w:ascii="仿宋_GB2312" w:eastAsia="仿宋_GB2312" w:hAnsi="仿宋_GB2312" w:cs="仿宋_GB2312" w:hint="eastAsia"/>
          <w:color w:val="000000" w:themeColor="text1"/>
          <w:szCs w:val="32"/>
        </w:rPr>
        <w:t>）等文件精神，我市于</w:t>
      </w:r>
      <w:r>
        <w:rPr>
          <w:rFonts w:ascii="仿宋_GB2312" w:eastAsia="仿宋_GB2312" w:hAnsi="仿宋_GB2312" w:cs="仿宋_GB2312" w:hint="eastAsia"/>
          <w:color w:val="000000" w:themeColor="text1"/>
          <w:szCs w:val="32"/>
        </w:rPr>
        <w:t>2019</w:t>
      </w:r>
      <w:r>
        <w:rPr>
          <w:rFonts w:ascii="仿宋_GB2312" w:eastAsia="仿宋_GB2312" w:hAnsi="仿宋_GB2312" w:cs="仿宋_GB2312" w:hint="eastAsia"/>
          <w:color w:val="000000" w:themeColor="text1"/>
          <w:szCs w:val="32"/>
        </w:rPr>
        <w:t>年</w:t>
      </w:r>
      <w:r>
        <w:rPr>
          <w:rFonts w:ascii="仿宋_GB2312" w:eastAsia="仿宋_GB2312" w:hAnsi="仿宋_GB2312" w:cs="仿宋_GB2312" w:hint="eastAsia"/>
          <w:color w:val="000000" w:themeColor="text1"/>
          <w:szCs w:val="32"/>
        </w:rPr>
        <w:t>11</w:t>
      </w:r>
      <w:r>
        <w:rPr>
          <w:rFonts w:ascii="仿宋_GB2312" w:eastAsia="仿宋_GB2312" w:hAnsi="仿宋_GB2312" w:cs="仿宋_GB2312" w:hint="eastAsia"/>
          <w:color w:val="000000" w:themeColor="text1"/>
          <w:szCs w:val="32"/>
        </w:rPr>
        <w:t>月印发了</w:t>
      </w:r>
      <w:r>
        <w:rPr>
          <w:rFonts w:ascii="仿宋_GB2312" w:eastAsia="仿宋_GB2312" w:hAnsi="仿宋_GB2312" w:cs="仿宋_GB2312" w:hint="eastAsia"/>
          <w:color w:val="000000" w:themeColor="text1"/>
          <w:spacing w:val="2"/>
          <w:szCs w:val="32"/>
        </w:rPr>
        <w:t>《</w:t>
      </w:r>
      <w:r>
        <w:rPr>
          <w:rFonts w:ascii="仿宋_GB2312" w:eastAsia="仿宋_GB2312" w:hAnsi="仿宋_GB2312" w:cs="仿宋_GB2312" w:hint="eastAsia"/>
          <w:color w:val="000000" w:themeColor="text1"/>
          <w:kern w:val="0"/>
          <w:szCs w:val="32"/>
          <w:lang w:bidi="ar"/>
        </w:rPr>
        <w:t>关于开展南宁市高层次人才购房补贴发放有关工作的通知》（</w:t>
      </w:r>
      <w:proofErr w:type="gramStart"/>
      <w:r>
        <w:rPr>
          <w:rFonts w:ascii="仿宋_GB2312" w:eastAsia="仿宋_GB2312" w:hAnsi="仿宋_GB2312" w:cs="仿宋_GB2312" w:hint="eastAsia"/>
          <w:color w:val="000000" w:themeColor="text1"/>
          <w:kern w:val="0"/>
          <w:szCs w:val="32"/>
          <w:lang w:bidi="ar"/>
        </w:rPr>
        <w:t>南住建规</w:t>
      </w:r>
      <w:proofErr w:type="gramEnd"/>
      <w:r>
        <w:rPr>
          <w:rFonts w:ascii="仿宋_GB2312" w:eastAsia="仿宋_GB2312" w:hAnsi="仿宋_GB2312" w:cs="仿宋_GB2312" w:hint="eastAsia"/>
          <w:color w:val="000000" w:themeColor="text1"/>
          <w:kern w:val="0"/>
          <w:szCs w:val="32"/>
          <w:lang w:bidi="ar"/>
        </w:rPr>
        <w:t>〔</w:t>
      </w:r>
      <w:r>
        <w:rPr>
          <w:rFonts w:ascii="仿宋_GB2312" w:eastAsia="仿宋_GB2312" w:hAnsi="仿宋_GB2312" w:cs="仿宋_GB2312" w:hint="eastAsia"/>
          <w:color w:val="000000" w:themeColor="text1"/>
          <w:kern w:val="0"/>
          <w:szCs w:val="32"/>
          <w:lang w:bidi="ar"/>
        </w:rPr>
        <w:t>2019</w:t>
      </w:r>
      <w:r>
        <w:rPr>
          <w:rFonts w:ascii="仿宋_GB2312" w:eastAsia="仿宋_GB2312" w:hAnsi="仿宋_GB2312" w:cs="仿宋_GB2312" w:hint="eastAsia"/>
          <w:color w:val="000000" w:themeColor="text1"/>
          <w:kern w:val="0"/>
          <w:szCs w:val="32"/>
          <w:lang w:bidi="ar"/>
        </w:rPr>
        <w:t>〕</w:t>
      </w:r>
      <w:r>
        <w:rPr>
          <w:rFonts w:ascii="仿宋_GB2312" w:eastAsia="仿宋_GB2312" w:hAnsi="仿宋_GB2312" w:cs="仿宋_GB2312" w:hint="eastAsia"/>
          <w:color w:val="000000" w:themeColor="text1"/>
          <w:kern w:val="0"/>
          <w:szCs w:val="32"/>
          <w:lang w:bidi="ar"/>
        </w:rPr>
        <w:t>1</w:t>
      </w:r>
      <w:r>
        <w:rPr>
          <w:rFonts w:ascii="仿宋_GB2312" w:eastAsia="仿宋_GB2312" w:hAnsi="仿宋_GB2312" w:cs="仿宋_GB2312" w:hint="eastAsia"/>
          <w:color w:val="000000" w:themeColor="text1"/>
          <w:kern w:val="0"/>
          <w:szCs w:val="32"/>
          <w:lang w:bidi="ar"/>
        </w:rPr>
        <w:t>号</w:t>
      </w:r>
      <w:r>
        <w:rPr>
          <w:rFonts w:ascii="仿宋_GB2312" w:eastAsia="仿宋_GB2312" w:hAnsi="仿宋_GB2312" w:cs="仿宋_GB2312" w:hint="eastAsia"/>
          <w:color w:val="000000" w:themeColor="text1"/>
          <w:spacing w:val="2"/>
          <w:szCs w:val="32"/>
        </w:rPr>
        <w:t>），开展了</w:t>
      </w:r>
      <w:r>
        <w:rPr>
          <w:rFonts w:ascii="仿宋_GB2312" w:eastAsia="仿宋_GB2312" w:hAnsi="仿宋_GB2312" w:cs="仿宋_GB2312" w:hint="eastAsia"/>
          <w:color w:val="000000" w:themeColor="text1"/>
          <w:szCs w:val="32"/>
        </w:rPr>
        <w:t>高层次人才购房补贴工作</w:t>
      </w:r>
      <w:r>
        <w:rPr>
          <w:rFonts w:ascii="仿宋_GB2312" w:eastAsia="仿宋_GB2312" w:hAnsi="仿宋_GB2312" w:cs="仿宋_GB2312" w:hint="eastAsia"/>
          <w:color w:val="000000" w:themeColor="text1"/>
          <w:spacing w:val="2"/>
          <w:szCs w:val="32"/>
        </w:rPr>
        <w:t>。</w:t>
      </w:r>
      <w:r>
        <w:rPr>
          <w:rFonts w:ascii="仿宋_GB2312" w:eastAsia="仿宋_GB2312" w:hAnsi="仿宋_GB2312" w:cs="仿宋_GB2312" w:hint="eastAsia"/>
          <w:color w:val="000000" w:themeColor="text1"/>
          <w:spacing w:val="2"/>
          <w:szCs w:val="32"/>
        </w:rPr>
        <w:t>2020</w:t>
      </w:r>
      <w:r>
        <w:rPr>
          <w:rFonts w:ascii="仿宋_GB2312" w:eastAsia="仿宋_GB2312" w:hAnsi="仿宋_GB2312" w:cs="仿宋_GB2312" w:hint="eastAsia"/>
          <w:color w:val="000000" w:themeColor="text1"/>
          <w:spacing w:val="2"/>
          <w:szCs w:val="32"/>
        </w:rPr>
        <w:t>年</w:t>
      </w:r>
      <w:r>
        <w:rPr>
          <w:rFonts w:ascii="仿宋_GB2312" w:eastAsia="仿宋_GB2312" w:hAnsi="仿宋_GB2312" w:cs="仿宋_GB2312" w:hint="eastAsia"/>
          <w:color w:val="000000" w:themeColor="text1"/>
          <w:spacing w:val="2"/>
          <w:szCs w:val="32"/>
        </w:rPr>
        <w:t>4</w:t>
      </w:r>
      <w:r>
        <w:rPr>
          <w:rFonts w:ascii="仿宋_GB2312" w:eastAsia="仿宋_GB2312" w:hAnsi="仿宋_GB2312" w:cs="仿宋_GB2312" w:hint="eastAsia"/>
          <w:color w:val="000000" w:themeColor="text1"/>
          <w:spacing w:val="2"/>
          <w:szCs w:val="32"/>
        </w:rPr>
        <w:t>月我市出台了</w:t>
      </w:r>
      <w:r>
        <w:rPr>
          <w:rFonts w:ascii="仿宋_GB2312" w:eastAsia="仿宋_GB2312" w:hAnsi="仿宋_GB2312" w:cs="仿宋_GB2312" w:hint="eastAsia"/>
          <w:kern w:val="0"/>
          <w:szCs w:val="32"/>
          <w:lang w:bidi="ar"/>
        </w:rPr>
        <w:t>《中共南宁市委办公室</w:t>
      </w:r>
      <w:r>
        <w:rPr>
          <w:rFonts w:ascii="仿宋_GB2312" w:eastAsia="仿宋_GB2312" w:hAnsi="仿宋_GB2312" w:cs="仿宋_GB2312" w:hint="eastAsia"/>
          <w:kern w:val="0"/>
          <w:szCs w:val="32"/>
          <w:lang w:bidi="ar"/>
        </w:rPr>
        <w:t xml:space="preserve"> </w:t>
      </w:r>
      <w:r>
        <w:rPr>
          <w:rFonts w:ascii="仿宋_GB2312" w:eastAsia="仿宋_GB2312" w:hAnsi="仿宋_GB2312" w:cs="仿宋_GB2312" w:hint="eastAsia"/>
          <w:kern w:val="0"/>
          <w:szCs w:val="32"/>
          <w:lang w:bidi="ar"/>
        </w:rPr>
        <w:t>南宁市人民政府办公室印发</w:t>
      </w:r>
      <w:r>
        <w:rPr>
          <w:rFonts w:ascii="仿宋_GB2312" w:eastAsia="仿宋_GB2312" w:hAnsi="仿宋_GB2312" w:cs="仿宋_GB2312" w:hint="eastAsia"/>
          <w:kern w:val="0"/>
          <w:szCs w:val="32"/>
          <w:lang w:bidi="ar"/>
        </w:rPr>
        <w:t xml:space="preserve"> </w:t>
      </w:r>
      <w:r>
        <w:rPr>
          <w:rFonts w:ascii="仿宋_GB2312" w:eastAsia="仿宋_GB2312" w:hAnsi="仿宋_GB2312" w:cs="仿宋_GB2312" w:hint="eastAsia"/>
          <w:kern w:val="0"/>
          <w:szCs w:val="32"/>
          <w:lang w:bidi="ar"/>
        </w:rPr>
        <w:t>&lt;</w:t>
      </w:r>
      <w:r>
        <w:rPr>
          <w:rFonts w:ascii="仿宋_GB2312" w:eastAsia="仿宋_GB2312" w:hAnsi="仿宋_GB2312" w:cs="仿宋_GB2312" w:hint="eastAsia"/>
          <w:kern w:val="0"/>
          <w:szCs w:val="32"/>
          <w:lang w:bidi="ar"/>
        </w:rPr>
        <w:t>关于加快集聚人才资源全面落实强首府战略的若干措施</w:t>
      </w:r>
      <w:r>
        <w:rPr>
          <w:rFonts w:ascii="仿宋_GB2312" w:eastAsia="仿宋_GB2312" w:hAnsi="仿宋_GB2312" w:cs="仿宋_GB2312" w:hint="eastAsia"/>
          <w:kern w:val="0"/>
          <w:szCs w:val="32"/>
          <w:lang w:bidi="ar"/>
        </w:rPr>
        <w:t>&gt;</w:t>
      </w:r>
      <w:r>
        <w:rPr>
          <w:rFonts w:ascii="仿宋_GB2312" w:eastAsia="仿宋_GB2312" w:hAnsi="仿宋_GB2312" w:cs="仿宋_GB2312" w:hint="eastAsia"/>
          <w:kern w:val="0"/>
          <w:szCs w:val="32"/>
          <w:lang w:bidi="ar"/>
        </w:rPr>
        <w:t>的通知》（</w:t>
      </w:r>
      <w:proofErr w:type="gramStart"/>
      <w:r>
        <w:rPr>
          <w:rFonts w:ascii="仿宋_GB2312" w:eastAsia="仿宋_GB2312" w:hAnsi="仿宋_GB2312" w:cs="仿宋_GB2312" w:hint="eastAsia"/>
          <w:kern w:val="0"/>
          <w:szCs w:val="32"/>
          <w:lang w:bidi="ar"/>
        </w:rPr>
        <w:t>南办发</w:t>
      </w:r>
      <w:proofErr w:type="gramEnd"/>
      <w:r>
        <w:rPr>
          <w:rFonts w:ascii="仿宋_GB2312" w:eastAsia="仿宋_GB2312" w:hAnsi="仿宋_GB2312" w:cs="仿宋_GB2312" w:hint="eastAsia"/>
          <w:kern w:val="0"/>
          <w:szCs w:val="32"/>
          <w:lang w:bidi="ar"/>
        </w:rPr>
        <w:t>〔</w:t>
      </w:r>
      <w:r>
        <w:rPr>
          <w:rFonts w:ascii="仿宋_GB2312" w:eastAsia="仿宋_GB2312" w:hAnsi="仿宋_GB2312" w:cs="仿宋_GB2312" w:hint="eastAsia"/>
          <w:kern w:val="0"/>
          <w:szCs w:val="32"/>
          <w:lang w:bidi="ar"/>
        </w:rPr>
        <w:t>2020</w:t>
      </w:r>
      <w:r>
        <w:rPr>
          <w:rFonts w:ascii="仿宋_GB2312" w:eastAsia="仿宋_GB2312" w:hAnsi="仿宋_GB2312" w:cs="仿宋_GB2312" w:hint="eastAsia"/>
          <w:kern w:val="0"/>
          <w:szCs w:val="32"/>
          <w:lang w:bidi="ar"/>
        </w:rPr>
        <w:t>〕</w:t>
      </w:r>
      <w:r>
        <w:rPr>
          <w:rFonts w:ascii="仿宋_GB2312" w:eastAsia="仿宋_GB2312" w:hAnsi="仿宋_GB2312" w:cs="仿宋_GB2312" w:hint="eastAsia"/>
          <w:kern w:val="0"/>
          <w:szCs w:val="32"/>
          <w:lang w:bidi="ar"/>
        </w:rPr>
        <w:t xml:space="preserve">10 </w:t>
      </w:r>
      <w:r>
        <w:rPr>
          <w:rFonts w:ascii="仿宋_GB2312" w:eastAsia="仿宋_GB2312" w:hAnsi="仿宋_GB2312" w:cs="仿宋_GB2312" w:hint="eastAsia"/>
          <w:kern w:val="0"/>
          <w:szCs w:val="32"/>
          <w:lang w:bidi="ar"/>
        </w:rPr>
        <w:t>号），为全面落实强首府战略，吸引人才来邕留邕创业就业，结合我市人才购房补贴工作实际</w:t>
      </w:r>
      <w:r>
        <w:rPr>
          <w:rFonts w:ascii="仿宋_GB2312" w:eastAsia="仿宋_GB2312" w:hAnsi="仿宋_GB2312" w:cs="仿宋_GB2312" w:hint="eastAsia"/>
          <w:color w:val="000000" w:themeColor="text1"/>
          <w:spacing w:val="2"/>
          <w:szCs w:val="32"/>
        </w:rPr>
        <w:t>，经研究，</w:t>
      </w:r>
      <w:r>
        <w:rPr>
          <w:rFonts w:ascii="仿宋_GB2312" w:eastAsia="仿宋_GB2312" w:hAnsi="仿宋_GB2312" w:cs="仿宋_GB2312" w:hint="eastAsia"/>
          <w:color w:val="000000" w:themeColor="text1"/>
          <w:spacing w:val="2"/>
          <w:szCs w:val="32"/>
        </w:rPr>
        <w:t>市住建局联合市委组织部、市</w:t>
      </w:r>
      <w:proofErr w:type="gramStart"/>
      <w:r>
        <w:rPr>
          <w:rFonts w:ascii="仿宋_GB2312" w:eastAsia="仿宋_GB2312" w:hAnsi="仿宋_GB2312" w:cs="仿宋_GB2312" w:hint="eastAsia"/>
          <w:color w:val="000000" w:themeColor="text1"/>
          <w:spacing w:val="2"/>
          <w:szCs w:val="32"/>
        </w:rPr>
        <w:t>人社</w:t>
      </w:r>
      <w:proofErr w:type="gramEnd"/>
      <w:r>
        <w:rPr>
          <w:rFonts w:ascii="仿宋_GB2312" w:eastAsia="仿宋_GB2312" w:hAnsi="仿宋_GB2312" w:cs="仿宋_GB2312" w:hint="eastAsia"/>
          <w:color w:val="000000" w:themeColor="text1"/>
          <w:spacing w:val="2"/>
          <w:szCs w:val="32"/>
        </w:rPr>
        <w:t>局、市财政局、市自然资源局决定</w:t>
      </w:r>
      <w:r>
        <w:rPr>
          <w:rFonts w:ascii="仿宋_GB2312" w:eastAsia="仿宋_GB2312" w:hAnsi="仿宋_GB2312" w:cs="仿宋_GB2312" w:hint="eastAsia"/>
          <w:color w:val="000000" w:themeColor="text1"/>
          <w:spacing w:val="2"/>
          <w:szCs w:val="32"/>
        </w:rPr>
        <w:t>对</w:t>
      </w:r>
      <w:proofErr w:type="gramStart"/>
      <w:r>
        <w:rPr>
          <w:rFonts w:ascii="仿宋_GB2312" w:eastAsia="仿宋_GB2312" w:hAnsi="仿宋_GB2312" w:cs="仿宋_GB2312" w:hint="eastAsia"/>
          <w:color w:val="000000" w:themeColor="text1"/>
          <w:kern w:val="0"/>
          <w:szCs w:val="32"/>
          <w:lang w:bidi="ar"/>
        </w:rPr>
        <w:t>南住建</w:t>
      </w:r>
      <w:proofErr w:type="gramEnd"/>
      <w:r>
        <w:rPr>
          <w:rFonts w:ascii="仿宋_GB2312" w:eastAsia="仿宋_GB2312" w:hAnsi="仿宋_GB2312" w:cs="仿宋_GB2312" w:hint="eastAsia"/>
          <w:color w:val="000000" w:themeColor="text1"/>
          <w:kern w:val="0"/>
          <w:szCs w:val="32"/>
          <w:lang w:bidi="ar"/>
        </w:rPr>
        <w:t>规〔</w:t>
      </w:r>
      <w:r>
        <w:rPr>
          <w:rFonts w:ascii="仿宋_GB2312" w:eastAsia="仿宋_GB2312" w:hAnsi="仿宋_GB2312" w:cs="仿宋_GB2312" w:hint="eastAsia"/>
          <w:color w:val="000000" w:themeColor="text1"/>
          <w:kern w:val="0"/>
          <w:szCs w:val="32"/>
          <w:lang w:bidi="ar"/>
        </w:rPr>
        <w:t>2019</w:t>
      </w:r>
      <w:r>
        <w:rPr>
          <w:rFonts w:ascii="仿宋_GB2312" w:eastAsia="仿宋_GB2312" w:hAnsi="仿宋_GB2312" w:cs="仿宋_GB2312" w:hint="eastAsia"/>
          <w:color w:val="000000" w:themeColor="text1"/>
          <w:kern w:val="0"/>
          <w:szCs w:val="32"/>
          <w:lang w:bidi="ar"/>
        </w:rPr>
        <w:t>〕</w:t>
      </w:r>
      <w:r>
        <w:rPr>
          <w:rFonts w:ascii="仿宋_GB2312" w:eastAsia="仿宋_GB2312" w:hAnsi="仿宋_GB2312" w:cs="仿宋_GB2312" w:hint="eastAsia"/>
          <w:color w:val="000000" w:themeColor="text1"/>
          <w:kern w:val="0"/>
          <w:szCs w:val="32"/>
          <w:lang w:bidi="ar"/>
        </w:rPr>
        <w:t>1</w:t>
      </w:r>
      <w:r>
        <w:rPr>
          <w:rFonts w:ascii="仿宋_GB2312" w:eastAsia="仿宋_GB2312" w:hAnsi="仿宋_GB2312" w:cs="仿宋_GB2312" w:hint="eastAsia"/>
          <w:color w:val="000000" w:themeColor="text1"/>
          <w:kern w:val="0"/>
          <w:szCs w:val="32"/>
          <w:lang w:bidi="ar"/>
        </w:rPr>
        <w:t>号文</w:t>
      </w:r>
      <w:r>
        <w:rPr>
          <w:rFonts w:ascii="仿宋_GB2312" w:eastAsia="仿宋_GB2312" w:hAnsi="仿宋_GB2312" w:cs="仿宋_GB2312" w:hint="eastAsia"/>
          <w:color w:val="000000" w:themeColor="text1"/>
          <w:spacing w:val="2"/>
          <w:szCs w:val="32"/>
        </w:rPr>
        <w:t>进行修改，形成了《关于做好南宁市高层次人才购房补贴发放有关工作的通知（征求意见稿）》（以下简称征求意见稿），主要是扩大政策适用范围、完善工作流程、细化工作制度等。</w:t>
      </w:r>
    </w:p>
    <w:p w:rsidR="007D0FEF" w:rsidRDefault="006C4A6A">
      <w:pPr>
        <w:numPr>
          <w:ilvl w:val="0"/>
          <w:numId w:val="1"/>
        </w:numPr>
        <w:spacing w:line="600" w:lineRule="exact"/>
        <w:ind w:firstLine="600"/>
        <w:rPr>
          <w:rFonts w:ascii="黑体" w:eastAsia="黑体" w:hAnsi="黑体" w:cs="黑体"/>
          <w:szCs w:val="32"/>
        </w:rPr>
      </w:pPr>
      <w:r>
        <w:rPr>
          <w:rFonts w:ascii="黑体" w:eastAsia="黑体" w:hAnsi="黑体" w:cs="黑体" w:hint="eastAsia"/>
          <w:szCs w:val="32"/>
        </w:rPr>
        <w:t>制定依据</w:t>
      </w:r>
    </w:p>
    <w:p w:rsidR="007D0FEF" w:rsidRDefault="006C4A6A">
      <w:pPr>
        <w:spacing w:line="600" w:lineRule="exact"/>
        <w:ind w:firstLineChars="200" w:firstLine="632"/>
        <w:rPr>
          <w:rFonts w:ascii="仿宋_GB2312" w:eastAsia="仿宋_GB2312" w:hAnsi="仿宋_GB2312" w:cs="仿宋_GB2312"/>
          <w:szCs w:val="32"/>
        </w:rPr>
      </w:pPr>
      <w:r>
        <w:rPr>
          <w:rFonts w:ascii="仿宋_GB2312" w:eastAsia="仿宋_GB2312" w:hAnsi="仿宋_GB2312" w:cs="仿宋_GB2312" w:hint="eastAsia"/>
          <w:szCs w:val="32"/>
        </w:rPr>
        <w:lastRenderedPageBreak/>
        <w:t>1.</w:t>
      </w:r>
      <w:r>
        <w:rPr>
          <w:rFonts w:ascii="仿宋_GB2312" w:eastAsia="仿宋_GB2312" w:hAnsi="仿宋_GB2312" w:cs="仿宋_GB2312" w:hint="eastAsia"/>
          <w:color w:val="000000" w:themeColor="text1"/>
          <w:szCs w:val="32"/>
        </w:rPr>
        <w:t>中共南宁市委</w:t>
      </w:r>
      <w:r>
        <w:rPr>
          <w:rFonts w:ascii="仿宋_GB2312" w:eastAsia="仿宋_GB2312" w:hAnsi="仿宋_GB2312" w:cs="仿宋_GB2312" w:hint="eastAsia"/>
          <w:color w:val="000000" w:themeColor="text1"/>
          <w:szCs w:val="32"/>
        </w:rPr>
        <w:t xml:space="preserve"> </w:t>
      </w:r>
      <w:r>
        <w:rPr>
          <w:rFonts w:ascii="仿宋_GB2312" w:eastAsia="仿宋_GB2312" w:hAnsi="仿宋_GB2312" w:cs="仿宋_GB2312" w:hint="eastAsia"/>
          <w:color w:val="000000" w:themeColor="text1"/>
          <w:szCs w:val="32"/>
        </w:rPr>
        <w:t>南宁市人民政府关于印发</w:t>
      </w:r>
      <w:r>
        <w:rPr>
          <w:rFonts w:ascii="仿宋_GB2312" w:eastAsia="仿宋_GB2312" w:hAnsi="仿宋_GB2312" w:cs="仿宋_GB2312" w:hint="eastAsia"/>
          <w:color w:val="000000" w:themeColor="text1"/>
          <w:szCs w:val="32"/>
        </w:rPr>
        <w:t>&lt;</w:t>
      </w:r>
      <w:r>
        <w:rPr>
          <w:rFonts w:ascii="仿宋_GB2312" w:eastAsia="仿宋_GB2312" w:hAnsi="仿宋_GB2312" w:cs="仿宋_GB2312" w:hint="eastAsia"/>
          <w:color w:val="000000" w:themeColor="text1"/>
          <w:szCs w:val="32"/>
        </w:rPr>
        <w:t>南宁市深化人才发展体制机制改革打造面向东盟的区域性国际人</w:t>
      </w:r>
      <w:r>
        <w:rPr>
          <w:rFonts w:ascii="仿宋_GB2312" w:eastAsia="仿宋_GB2312" w:hAnsi="仿宋_GB2312" w:cs="仿宋_GB2312" w:hint="eastAsia"/>
          <w:szCs w:val="32"/>
        </w:rPr>
        <w:t>才高地行动计划</w:t>
      </w:r>
      <w:r>
        <w:rPr>
          <w:rFonts w:ascii="仿宋_GB2312" w:eastAsia="仿宋_GB2312" w:hAnsi="仿宋_GB2312" w:cs="仿宋_GB2312" w:hint="eastAsia"/>
          <w:szCs w:val="32"/>
        </w:rPr>
        <w:t>&gt;</w:t>
      </w:r>
      <w:r>
        <w:rPr>
          <w:rFonts w:ascii="仿宋_GB2312" w:eastAsia="仿宋_GB2312" w:hAnsi="仿宋_GB2312" w:cs="仿宋_GB2312" w:hint="eastAsia"/>
          <w:szCs w:val="32"/>
        </w:rPr>
        <w:t>的通知（南发</w:t>
      </w:r>
      <w:r>
        <w:rPr>
          <w:rFonts w:ascii="仿宋_GB2312" w:eastAsia="仿宋_GB2312" w:hAnsi="仿宋_GB2312" w:cs="仿宋_GB2312" w:hint="eastAsia"/>
          <w:szCs w:val="32"/>
        </w:rPr>
        <w:t>﹝</w:t>
      </w:r>
      <w:r>
        <w:rPr>
          <w:rFonts w:ascii="仿宋_GB2312" w:eastAsia="仿宋_GB2312" w:hAnsi="仿宋_GB2312" w:cs="仿宋_GB2312" w:hint="eastAsia"/>
          <w:szCs w:val="32"/>
        </w:rPr>
        <w:t>2018</w:t>
      </w:r>
      <w:r>
        <w:rPr>
          <w:rFonts w:ascii="仿宋_GB2312" w:eastAsia="仿宋_GB2312" w:hAnsi="仿宋_GB2312" w:cs="仿宋_GB2312" w:hint="eastAsia"/>
          <w:szCs w:val="32"/>
        </w:rPr>
        <w:t>﹞</w:t>
      </w:r>
      <w:r>
        <w:rPr>
          <w:rFonts w:ascii="仿宋_GB2312" w:eastAsia="仿宋_GB2312" w:hAnsi="仿宋_GB2312" w:cs="仿宋_GB2312" w:hint="eastAsia"/>
          <w:szCs w:val="32"/>
        </w:rPr>
        <w:t>17</w:t>
      </w:r>
      <w:r>
        <w:rPr>
          <w:rFonts w:ascii="仿宋_GB2312" w:eastAsia="仿宋_GB2312" w:hAnsi="仿宋_GB2312" w:cs="仿宋_GB2312" w:hint="eastAsia"/>
          <w:szCs w:val="32"/>
        </w:rPr>
        <w:t>号）</w:t>
      </w:r>
    </w:p>
    <w:p w:rsidR="007D0FEF" w:rsidRDefault="006C4A6A">
      <w:pPr>
        <w:spacing w:line="600" w:lineRule="exact"/>
        <w:ind w:firstLineChars="200" w:firstLine="632"/>
        <w:jc w:val="left"/>
        <w:rPr>
          <w:rFonts w:ascii="仿宋_GB2312" w:eastAsia="仿宋_GB2312" w:hAnsi="仿宋_GB2312" w:cs="仿宋_GB2312"/>
          <w:kern w:val="0"/>
          <w:szCs w:val="32"/>
          <w:lang w:bidi="ar"/>
        </w:rPr>
      </w:pPr>
      <w:r>
        <w:rPr>
          <w:rFonts w:ascii="仿宋_GB2312" w:eastAsia="仿宋_GB2312" w:hAnsi="仿宋_GB2312" w:cs="仿宋_GB2312" w:hint="eastAsia"/>
          <w:kern w:val="0"/>
          <w:szCs w:val="32"/>
          <w:lang w:bidi="ar"/>
        </w:rPr>
        <w:t>2.</w:t>
      </w:r>
      <w:r>
        <w:rPr>
          <w:rFonts w:ascii="仿宋_GB2312" w:eastAsia="仿宋_GB2312" w:hAnsi="仿宋_GB2312" w:cs="仿宋_GB2312" w:hint="eastAsia"/>
          <w:kern w:val="0"/>
          <w:szCs w:val="32"/>
          <w:lang w:bidi="ar"/>
        </w:rPr>
        <w:t>中共南宁市委办公室</w:t>
      </w:r>
      <w:r>
        <w:rPr>
          <w:rFonts w:ascii="仿宋_GB2312" w:eastAsia="仿宋_GB2312" w:hAnsi="仿宋_GB2312" w:cs="仿宋_GB2312" w:hint="eastAsia"/>
          <w:kern w:val="0"/>
          <w:szCs w:val="32"/>
          <w:lang w:bidi="ar"/>
        </w:rPr>
        <w:t xml:space="preserve"> </w:t>
      </w:r>
      <w:r>
        <w:rPr>
          <w:rFonts w:ascii="仿宋_GB2312" w:eastAsia="仿宋_GB2312" w:hAnsi="仿宋_GB2312" w:cs="仿宋_GB2312" w:hint="eastAsia"/>
          <w:kern w:val="0"/>
          <w:szCs w:val="32"/>
          <w:lang w:bidi="ar"/>
        </w:rPr>
        <w:t>南宁市人民政府办公室印发</w:t>
      </w:r>
      <w:r>
        <w:rPr>
          <w:rFonts w:ascii="仿宋_GB2312" w:eastAsia="仿宋_GB2312" w:hAnsi="仿宋_GB2312" w:cs="仿宋_GB2312" w:hint="eastAsia"/>
          <w:kern w:val="0"/>
          <w:szCs w:val="32"/>
          <w:lang w:bidi="ar"/>
        </w:rPr>
        <w:t xml:space="preserve"> </w:t>
      </w:r>
      <w:r>
        <w:rPr>
          <w:rFonts w:ascii="仿宋_GB2312" w:eastAsia="仿宋_GB2312" w:hAnsi="仿宋_GB2312" w:cs="仿宋_GB2312" w:hint="eastAsia"/>
          <w:kern w:val="0"/>
          <w:szCs w:val="32"/>
          <w:lang w:bidi="ar"/>
        </w:rPr>
        <w:t>《关于加快集聚人才资源全面落实强首府战略的若干措施》的通知（</w:t>
      </w:r>
      <w:proofErr w:type="gramStart"/>
      <w:r>
        <w:rPr>
          <w:rFonts w:ascii="仿宋_GB2312" w:eastAsia="仿宋_GB2312" w:hAnsi="仿宋_GB2312" w:cs="仿宋_GB2312" w:hint="eastAsia"/>
          <w:kern w:val="0"/>
          <w:szCs w:val="32"/>
          <w:lang w:bidi="ar"/>
        </w:rPr>
        <w:t>南办发</w:t>
      </w:r>
      <w:proofErr w:type="gramEnd"/>
      <w:r>
        <w:rPr>
          <w:rFonts w:ascii="仿宋_GB2312" w:eastAsia="仿宋_GB2312" w:hAnsi="仿宋_GB2312" w:cs="仿宋_GB2312" w:hint="eastAsia"/>
          <w:kern w:val="0"/>
          <w:szCs w:val="32"/>
          <w:lang w:bidi="ar"/>
        </w:rPr>
        <w:t>〔</w:t>
      </w:r>
      <w:r>
        <w:rPr>
          <w:rFonts w:ascii="仿宋_GB2312" w:eastAsia="仿宋_GB2312" w:hAnsi="仿宋_GB2312" w:cs="仿宋_GB2312" w:hint="eastAsia"/>
          <w:kern w:val="0"/>
          <w:szCs w:val="32"/>
          <w:lang w:bidi="ar"/>
        </w:rPr>
        <w:t>2020</w:t>
      </w:r>
      <w:r>
        <w:rPr>
          <w:rFonts w:ascii="仿宋_GB2312" w:eastAsia="仿宋_GB2312" w:hAnsi="仿宋_GB2312" w:cs="仿宋_GB2312" w:hint="eastAsia"/>
          <w:kern w:val="0"/>
          <w:szCs w:val="32"/>
          <w:lang w:bidi="ar"/>
        </w:rPr>
        <w:t>〕</w:t>
      </w:r>
      <w:r>
        <w:rPr>
          <w:rFonts w:ascii="仿宋_GB2312" w:eastAsia="仿宋_GB2312" w:hAnsi="仿宋_GB2312" w:cs="仿宋_GB2312" w:hint="eastAsia"/>
          <w:kern w:val="0"/>
          <w:szCs w:val="32"/>
          <w:lang w:bidi="ar"/>
        </w:rPr>
        <w:t xml:space="preserve">10 </w:t>
      </w:r>
      <w:r>
        <w:rPr>
          <w:rFonts w:ascii="仿宋_GB2312" w:eastAsia="仿宋_GB2312" w:hAnsi="仿宋_GB2312" w:cs="仿宋_GB2312" w:hint="eastAsia"/>
          <w:kern w:val="0"/>
          <w:szCs w:val="32"/>
          <w:lang w:bidi="ar"/>
        </w:rPr>
        <w:t>号）</w:t>
      </w:r>
    </w:p>
    <w:p w:rsidR="007D0FEF" w:rsidRDefault="006C4A6A">
      <w:pPr>
        <w:spacing w:line="600" w:lineRule="exact"/>
        <w:ind w:firstLineChars="200" w:firstLine="632"/>
        <w:jc w:val="left"/>
        <w:rPr>
          <w:rFonts w:ascii="仿宋_GB2312" w:eastAsia="仿宋_GB2312" w:hAnsi="仿宋_GB2312" w:cs="仿宋_GB2312"/>
          <w:szCs w:val="32"/>
        </w:rPr>
      </w:pPr>
      <w:r>
        <w:rPr>
          <w:rFonts w:ascii="仿宋_GB2312" w:eastAsia="仿宋_GB2312" w:hAnsi="仿宋_GB2312" w:cs="仿宋_GB2312" w:hint="eastAsia"/>
          <w:szCs w:val="32"/>
        </w:rPr>
        <w:t>3.</w:t>
      </w:r>
      <w:r>
        <w:rPr>
          <w:rFonts w:ascii="仿宋_GB2312" w:eastAsia="仿宋_GB2312" w:hAnsi="仿宋_GB2312" w:cs="仿宋_GB2312" w:hint="eastAsia"/>
          <w:szCs w:val="32"/>
        </w:rPr>
        <w:t>中共南宁市委员会人才工作领导小组办公室关于印发《南宁市建设高层次人才“一站式”服务中心总体实施方案》的通知</w:t>
      </w:r>
    </w:p>
    <w:p w:rsidR="007D0FEF" w:rsidRDefault="006C4A6A">
      <w:pPr>
        <w:spacing w:line="600" w:lineRule="exact"/>
        <w:ind w:firstLineChars="200" w:firstLine="632"/>
        <w:jc w:val="left"/>
        <w:rPr>
          <w:rFonts w:ascii="仿宋_GB2312" w:eastAsia="仿宋_GB2312" w:hAnsi="仿宋_GB2312" w:cs="仿宋_GB2312"/>
          <w:szCs w:val="32"/>
        </w:rPr>
      </w:pPr>
      <w:r>
        <w:rPr>
          <w:rFonts w:ascii="仿宋_GB2312" w:eastAsia="仿宋_GB2312" w:hAnsi="仿宋_GB2312" w:cs="仿宋_GB2312" w:hint="eastAsia"/>
          <w:szCs w:val="32"/>
        </w:rPr>
        <w:t>4.</w:t>
      </w:r>
      <w:r>
        <w:rPr>
          <w:rFonts w:ascii="仿宋_GB2312" w:eastAsia="仿宋_GB2312" w:hAnsi="仿宋_GB2312" w:cs="仿宋_GB2312" w:hint="eastAsia"/>
          <w:szCs w:val="32"/>
        </w:rPr>
        <w:t>中共南宁市委员会人才工作领导小组办公室关于启用南宁市“智慧人才”一体化服务平台的通知</w:t>
      </w:r>
    </w:p>
    <w:p w:rsidR="007D0FEF" w:rsidRDefault="006C4A6A">
      <w:pPr>
        <w:spacing w:line="600" w:lineRule="exact"/>
        <w:ind w:firstLineChars="200" w:firstLine="632"/>
        <w:rPr>
          <w:rFonts w:ascii="黑体" w:eastAsia="黑体" w:hAnsi="黑体" w:cs="黑体"/>
          <w:color w:val="000000"/>
          <w:szCs w:val="32"/>
        </w:rPr>
      </w:pPr>
      <w:r>
        <w:rPr>
          <w:rFonts w:ascii="黑体" w:eastAsia="黑体" w:hAnsi="黑体" w:cs="黑体" w:hint="eastAsia"/>
          <w:color w:val="000000"/>
          <w:szCs w:val="32"/>
        </w:rPr>
        <w:t>三、制定过程</w:t>
      </w:r>
    </w:p>
    <w:p w:rsidR="007D0FEF" w:rsidRDefault="006C4A6A">
      <w:pPr>
        <w:spacing w:line="600" w:lineRule="exact"/>
        <w:ind w:firstLineChars="200" w:firstLine="632"/>
        <w:rPr>
          <w:rFonts w:ascii="仿宋_GB2312" w:eastAsia="仿宋_GB2312" w:hAnsi="仿宋_GB2312" w:cs="仿宋_GB2312"/>
          <w:color w:val="000000"/>
          <w:szCs w:val="32"/>
        </w:rPr>
      </w:pPr>
      <w:r>
        <w:rPr>
          <w:rFonts w:ascii="仿宋_GB2312" w:eastAsia="仿宋_GB2312" w:hAnsi="仿宋_GB2312" w:cs="仿宋_GB2312" w:hint="eastAsia"/>
          <w:color w:val="000000"/>
          <w:kern w:val="0"/>
          <w:szCs w:val="32"/>
        </w:rPr>
        <w:t>2021</w:t>
      </w:r>
      <w:r>
        <w:rPr>
          <w:rFonts w:ascii="仿宋_GB2312" w:eastAsia="仿宋_GB2312" w:hAnsi="仿宋_GB2312" w:cs="仿宋_GB2312" w:hint="eastAsia"/>
          <w:color w:val="000000"/>
          <w:kern w:val="0"/>
          <w:szCs w:val="32"/>
        </w:rPr>
        <w:t>年</w:t>
      </w:r>
      <w:r>
        <w:rPr>
          <w:rFonts w:ascii="仿宋_GB2312" w:eastAsia="仿宋_GB2312" w:hAnsi="仿宋_GB2312" w:cs="仿宋_GB2312" w:hint="eastAsia"/>
          <w:color w:val="000000"/>
          <w:kern w:val="0"/>
          <w:szCs w:val="32"/>
        </w:rPr>
        <w:t>6</w:t>
      </w:r>
      <w:r>
        <w:rPr>
          <w:rFonts w:ascii="仿宋_GB2312" w:eastAsia="仿宋_GB2312" w:hAnsi="仿宋_GB2312" w:cs="仿宋_GB2312" w:hint="eastAsia"/>
          <w:color w:val="000000"/>
          <w:kern w:val="0"/>
          <w:szCs w:val="32"/>
        </w:rPr>
        <w:t>月市住建局完成起草工作，</w:t>
      </w:r>
      <w:r>
        <w:rPr>
          <w:rFonts w:ascii="仿宋_GB2312" w:eastAsia="仿宋_GB2312" w:hAnsi="仿宋_GB2312" w:cs="仿宋_GB2312" w:hint="eastAsia"/>
          <w:color w:val="000000"/>
          <w:kern w:val="0"/>
          <w:szCs w:val="32"/>
        </w:rPr>
        <w:t>2021</w:t>
      </w:r>
      <w:r>
        <w:rPr>
          <w:rFonts w:ascii="仿宋_GB2312" w:eastAsia="仿宋_GB2312" w:hAnsi="仿宋_GB2312" w:cs="仿宋_GB2312" w:hint="eastAsia"/>
          <w:color w:val="000000"/>
          <w:kern w:val="0"/>
          <w:szCs w:val="32"/>
        </w:rPr>
        <w:t>年</w:t>
      </w:r>
      <w:r>
        <w:rPr>
          <w:rFonts w:ascii="仿宋_GB2312" w:eastAsia="仿宋_GB2312" w:hAnsi="仿宋_GB2312" w:cs="仿宋_GB2312" w:hint="eastAsia"/>
          <w:color w:val="000000"/>
          <w:kern w:val="0"/>
          <w:szCs w:val="32"/>
        </w:rPr>
        <w:t>7</w:t>
      </w:r>
      <w:r>
        <w:rPr>
          <w:rFonts w:ascii="仿宋_GB2312" w:eastAsia="仿宋_GB2312" w:hAnsi="仿宋_GB2312" w:cs="仿宋_GB2312" w:hint="eastAsia"/>
          <w:color w:val="000000"/>
          <w:kern w:val="0"/>
          <w:szCs w:val="32"/>
        </w:rPr>
        <w:t>月征求市直有关单位意见，</w:t>
      </w:r>
      <w:r>
        <w:rPr>
          <w:rFonts w:ascii="仿宋_GB2312" w:eastAsia="仿宋_GB2312" w:hAnsi="仿宋_GB2312" w:cs="仿宋_GB2312" w:hint="eastAsia"/>
          <w:color w:val="000000"/>
          <w:kern w:val="0"/>
          <w:szCs w:val="32"/>
        </w:rPr>
        <w:t>2021</w:t>
      </w:r>
      <w:r>
        <w:rPr>
          <w:rFonts w:ascii="仿宋_GB2312" w:eastAsia="仿宋_GB2312" w:hAnsi="仿宋_GB2312" w:cs="仿宋_GB2312" w:hint="eastAsia"/>
          <w:color w:val="000000"/>
          <w:kern w:val="0"/>
          <w:szCs w:val="32"/>
        </w:rPr>
        <w:t>年</w:t>
      </w:r>
      <w:r>
        <w:rPr>
          <w:rFonts w:ascii="仿宋_GB2312" w:eastAsia="仿宋_GB2312" w:hAnsi="仿宋_GB2312" w:cs="仿宋_GB2312" w:hint="eastAsia"/>
          <w:color w:val="000000"/>
          <w:kern w:val="0"/>
          <w:szCs w:val="32"/>
        </w:rPr>
        <w:t>8</w:t>
      </w:r>
      <w:r>
        <w:rPr>
          <w:rFonts w:ascii="仿宋_GB2312" w:eastAsia="仿宋_GB2312" w:hAnsi="仿宋_GB2312" w:cs="仿宋_GB2312" w:hint="eastAsia"/>
          <w:color w:val="000000"/>
          <w:kern w:val="0"/>
          <w:szCs w:val="32"/>
        </w:rPr>
        <w:t>月根据意见情况修改，</w:t>
      </w:r>
      <w:r>
        <w:rPr>
          <w:rFonts w:ascii="仿宋_GB2312" w:eastAsia="仿宋_GB2312" w:hAnsi="仿宋_GB2312" w:cs="仿宋_GB2312" w:hint="eastAsia"/>
          <w:color w:val="000000"/>
          <w:kern w:val="0"/>
          <w:szCs w:val="32"/>
        </w:rPr>
        <w:t>2021</w:t>
      </w:r>
      <w:r>
        <w:rPr>
          <w:rFonts w:ascii="仿宋_GB2312" w:eastAsia="仿宋_GB2312" w:hAnsi="仿宋_GB2312" w:cs="仿宋_GB2312" w:hint="eastAsia"/>
          <w:color w:val="000000"/>
          <w:kern w:val="0"/>
          <w:szCs w:val="32"/>
        </w:rPr>
        <w:t>年</w:t>
      </w:r>
      <w:r>
        <w:rPr>
          <w:rFonts w:ascii="仿宋_GB2312" w:eastAsia="仿宋_GB2312" w:hAnsi="仿宋_GB2312" w:cs="仿宋_GB2312" w:hint="eastAsia"/>
          <w:color w:val="000000"/>
          <w:kern w:val="0"/>
          <w:szCs w:val="32"/>
        </w:rPr>
        <w:t>9</w:t>
      </w:r>
      <w:r>
        <w:rPr>
          <w:rFonts w:ascii="仿宋_GB2312" w:eastAsia="仿宋_GB2312" w:hAnsi="仿宋_GB2312" w:cs="仿宋_GB2312" w:hint="eastAsia"/>
          <w:color w:val="000000"/>
          <w:kern w:val="0"/>
          <w:szCs w:val="32"/>
        </w:rPr>
        <w:t>月组织有关单位召开专题会议讨论修改，</w:t>
      </w:r>
      <w:r>
        <w:rPr>
          <w:rFonts w:ascii="仿宋_GB2312" w:eastAsia="仿宋_GB2312" w:hAnsi="仿宋_GB2312" w:cs="仿宋_GB2312" w:hint="eastAsia"/>
          <w:color w:val="000000"/>
          <w:kern w:val="0"/>
          <w:szCs w:val="32"/>
        </w:rPr>
        <w:t>2021</w:t>
      </w:r>
      <w:r>
        <w:rPr>
          <w:rFonts w:ascii="仿宋_GB2312" w:eastAsia="仿宋_GB2312" w:hAnsi="仿宋_GB2312" w:cs="仿宋_GB2312" w:hint="eastAsia"/>
          <w:color w:val="000000"/>
          <w:kern w:val="0"/>
          <w:szCs w:val="32"/>
        </w:rPr>
        <w:t>年</w:t>
      </w:r>
      <w:r>
        <w:rPr>
          <w:rFonts w:ascii="仿宋_GB2312" w:eastAsia="仿宋_GB2312" w:hAnsi="仿宋_GB2312" w:cs="仿宋_GB2312" w:hint="eastAsia"/>
          <w:color w:val="000000"/>
          <w:kern w:val="0"/>
          <w:szCs w:val="32"/>
        </w:rPr>
        <w:t>10</w:t>
      </w:r>
      <w:r>
        <w:rPr>
          <w:rFonts w:ascii="仿宋_GB2312" w:eastAsia="仿宋_GB2312" w:hAnsi="仿宋_GB2312" w:cs="仿宋_GB2312" w:hint="eastAsia"/>
          <w:color w:val="000000"/>
          <w:kern w:val="0"/>
          <w:szCs w:val="32"/>
        </w:rPr>
        <w:t>月修改完善形成此稿。</w:t>
      </w:r>
    </w:p>
    <w:p w:rsidR="007D0FEF" w:rsidRDefault="006C4A6A">
      <w:pPr>
        <w:spacing w:line="600" w:lineRule="exact"/>
        <w:ind w:firstLineChars="200" w:firstLine="632"/>
        <w:rPr>
          <w:rFonts w:ascii="黑体" w:eastAsia="黑体" w:hAnsi="黑体" w:cs="黑体"/>
          <w:szCs w:val="32"/>
        </w:rPr>
      </w:pPr>
      <w:r>
        <w:rPr>
          <w:rFonts w:ascii="黑体" w:eastAsia="黑体" w:hAnsi="黑体" w:cs="黑体" w:hint="eastAsia"/>
          <w:szCs w:val="32"/>
        </w:rPr>
        <w:t>四、主要内容及需要说明的事项</w:t>
      </w:r>
    </w:p>
    <w:p w:rsidR="007D0FEF" w:rsidRDefault="006C4A6A">
      <w:pPr>
        <w:numPr>
          <w:ilvl w:val="0"/>
          <w:numId w:val="2"/>
        </w:numPr>
        <w:spacing w:line="600" w:lineRule="exact"/>
        <w:ind w:firstLineChars="200" w:firstLine="634"/>
        <w:rPr>
          <w:rFonts w:ascii="楷体" w:eastAsia="楷体" w:hAnsi="楷体" w:cs="楷体"/>
          <w:b/>
          <w:bCs/>
          <w:szCs w:val="32"/>
        </w:rPr>
      </w:pPr>
      <w:r>
        <w:rPr>
          <w:rFonts w:ascii="楷体" w:eastAsia="楷体" w:hAnsi="楷体" w:cs="楷体" w:hint="eastAsia"/>
          <w:b/>
          <w:bCs/>
          <w:szCs w:val="32"/>
        </w:rPr>
        <w:t>关于政策适用范围</w:t>
      </w:r>
    </w:p>
    <w:p w:rsidR="007D0FEF" w:rsidRDefault="006C4A6A">
      <w:pPr>
        <w:spacing w:line="600" w:lineRule="exact"/>
        <w:rPr>
          <w:rFonts w:ascii="仿宋_GB2312" w:eastAsia="仿宋_GB2312" w:hAnsi="仿宋_GB2312" w:cs="仿宋_GB2312"/>
          <w:szCs w:val="32"/>
        </w:rPr>
      </w:pPr>
      <w:r>
        <w:rPr>
          <w:rFonts w:ascii="仿宋_GB2312" w:eastAsia="仿宋_GB2312" w:hAnsi="仿宋_GB2312" w:cs="仿宋_GB2312" w:hint="eastAsia"/>
          <w:szCs w:val="32"/>
        </w:rPr>
        <w:t xml:space="preserve">    </w:t>
      </w:r>
      <w:r>
        <w:rPr>
          <w:rFonts w:ascii="仿宋_GB2312" w:eastAsia="仿宋_GB2312" w:hAnsi="仿宋_GB2312" w:cs="仿宋_GB2312" w:hint="eastAsia"/>
          <w:szCs w:val="32"/>
        </w:rPr>
        <w:t>主要内容：征求意见</w:t>
      </w:r>
      <w:proofErr w:type="gramStart"/>
      <w:r>
        <w:rPr>
          <w:rFonts w:ascii="仿宋_GB2312" w:eastAsia="仿宋_GB2312" w:hAnsi="仿宋_GB2312" w:cs="仿宋_GB2312" w:hint="eastAsia"/>
          <w:szCs w:val="32"/>
        </w:rPr>
        <w:t>稿扩大</w:t>
      </w:r>
      <w:proofErr w:type="gramEnd"/>
      <w:r>
        <w:rPr>
          <w:rFonts w:ascii="仿宋_GB2312" w:eastAsia="仿宋_GB2312" w:hAnsi="仿宋_GB2312" w:cs="仿宋_GB2312" w:hint="eastAsia"/>
          <w:szCs w:val="32"/>
        </w:rPr>
        <w:t>了购房补贴政策适用范围，发文对象从市本级有</w:t>
      </w:r>
      <w:r>
        <w:rPr>
          <w:rFonts w:ascii="仿宋_GB2312" w:eastAsia="仿宋_GB2312" w:hAnsi="仿宋_GB2312" w:cs="仿宋_GB2312" w:hint="eastAsia"/>
          <w:szCs w:val="32"/>
        </w:rPr>
        <w:t>关单位扩大到南宁市各有关单位，包括各县（市、区）、开发区等。</w:t>
      </w:r>
    </w:p>
    <w:p w:rsidR="007D0FEF" w:rsidRDefault="006C4A6A">
      <w:pPr>
        <w:spacing w:line="600" w:lineRule="exact"/>
        <w:rPr>
          <w:rFonts w:ascii="仿宋_GB2312" w:eastAsia="仿宋_GB2312" w:hAnsi="仿宋_GB2312" w:cs="仿宋_GB2312"/>
          <w:szCs w:val="32"/>
        </w:rPr>
      </w:pPr>
      <w:r>
        <w:rPr>
          <w:rFonts w:ascii="仿宋_GB2312" w:eastAsia="仿宋_GB2312" w:hAnsi="仿宋_GB2312" w:cs="仿宋_GB2312" w:hint="eastAsia"/>
          <w:szCs w:val="32"/>
        </w:rPr>
        <w:t xml:space="preserve">    </w:t>
      </w:r>
      <w:r>
        <w:rPr>
          <w:rFonts w:ascii="仿宋_GB2312" w:eastAsia="仿宋_GB2312" w:hAnsi="仿宋_GB2312" w:cs="仿宋_GB2312" w:hint="eastAsia"/>
          <w:szCs w:val="32"/>
        </w:rPr>
        <w:t>主要理由：扩大购房补贴发放范围，有利于我市招才纳贤，加快人才资源聚集全面落实强首府战略，支持我市经济社会发展。</w:t>
      </w:r>
    </w:p>
    <w:p w:rsidR="007D0FEF" w:rsidRDefault="006C4A6A">
      <w:pPr>
        <w:numPr>
          <w:ilvl w:val="0"/>
          <w:numId w:val="2"/>
        </w:numPr>
        <w:spacing w:line="600" w:lineRule="exact"/>
        <w:ind w:firstLineChars="200" w:firstLine="634"/>
        <w:rPr>
          <w:rFonts w:ascii="楷体" w:eastAsia="楷体" w:hAnsi="楷体" w:cs="楷体"/>
          <w:b/>
          <w:bCs/>
          <w:szCs w:val="32"/>
        </w:rPr>
      </w:pPr>
      <w:r>
        <w:rPr>
          <w:rFonts w:ascii="楷体" w:eastAsia="楷体" w:hAnsi="楷体" w:cs="楷体" w:hint="eastAsia"/>
          <w:b/>
          <w:bCs/>
          <w:szCs w:val="32"/>
        </w:rPr>
        <w:lastRenderedPageBreak/>
        <w:t>关于申请条件</w:t>
      </w:r>
    </w:p>
    <w:p w:rsidR="007D0FEF" w:rsidRDefault="006C4A6A">
      <w:pPr>
        <w:spacing w:line="600" w:lineRule="exact"/>
        <w:ind w:firstLineChars="200" w:firstLine="632"/>
        <w:rPr>
          <w:rFonts w:ascii="仿宋_GB2312" w:eastAsia="仿宋_GB2312" w:hAnsi="仿宋_GB2312" w:cs="仿宋_GB2312"/>
          <w:szCs w:val="32"/>
        </w:rPr>
      </w:pPr>
      <w:r>
        <w:rPr>
          <w:rFonts w:ascii="仿宋_GB2312" w:eastAsia="仿宋_GB2312" w:hAnsi="仿宋_GB2312" w:cs="仿宋_GB2312" w:hint="eastAsia"/>
          <w:szCs w:val="32"/>
        </w:rPr>
        <w:t>主要内容：征求意见</w:t>
      </w:r>
      <w:proofErr w:type="gramStart"/>
      <w:r>
        <w:rPr>
          <w:rFonts w:ascii="仿宋_GB2312" w:eastAsia="仿宋_GB2312" w:hAnsi="仿宋_GB2312" w:cs="仿宋_GB2312" w:hint="eastAsia"/>
          <w:szCs w:val="32"/>
        </w:rPr>
        <w:t>稿取消</w:t>
      </w:r>
      <w:proofErr w:type="gramEnd"/>
      <w:r>
        <w:rPr>
          <w:rFonts w:ascii="仿宋_GB2312" w:eastAsia="仿宋_GB2312" w:hAnsi="仿宋_GB2312" w:cs="仿宋_GB2312" w:hint="eastAsia"/>
          <w:szCs w:val="32"/>
        </w:rPr>
        <w:t>了原政策规定的</w:t>
      </w:r>
      <w:r>
        <w:rPr>
          <w:rFonts w:ascii="仿宋_GB2312" w:eastAsia="仿宋_GB2312" w:hAnsi="仿宋_GB2312" w:cs="仿宋_GB2312" w:hint="eastAsia"/>
          <w:szCs w:val="32"/>
        </w:rPr>
        <w:t>D</w:t>
      </w:r>
      <w:r>
        <w:rPr>
          <w:rFonts w:ascii="仿宋_GB2312" w:eastAsia="仿宋_GB2312" w:hAnsi="仿宋_GB2312" w:cs="仿宋_GB2312" w:hint="eastAsia"/>
          <w:szCs w:val="32"/>
        </w:rPr>
        <w:t>、</w:t>
      </w:r>
      <w:r>
        <w:rPr>
          <w:rFonts w:ascii="仿宋_GB2312" w:eastAsia="仿宋_GB2312" w:hAnsi="仿宋_GB2312" w:cs="仿宋_GB2312" w:hint="eastAsia"/>
          <w:szCs w:val="32"/>
        </w:rPr>
        <w:t>E</w:t>
      </w:r>
      <w:r>
        <w:rPr>
          <w:rFonts w:ascii="仿宋_GB2312" w:eastAsia="仿宋_GB2312" w:hAnsi="仿宋_GB2312" w:cs="仿宋_GB2312" w:hint="eastAsia"/>
          <w:szCs w:val="32"/>
        </w:rPr>
        <w:t>类高层次人才的引入时间和行业的限制性条件，扩大了购房补贴人才范围，并将自有住房的范围由本市城市规划区范围调整为本市行政区域范围。此外，明确第一套住房属于保障性住房和政策性住房的，不得申请购房补贴。</w:t>
      </w:r>
    </w:p>
    <w:p w:rsidR="007D0FEF" w:rsidRDefault="006C4A6A">
      <w:pPr>
        <w:spacing w:line="600" w:lineRule="exact"/>
        <w:ind w:firstLineChars="200" w:firstLine="632"/>
        <w:rPr>
          <w:rFonts w:ascii="仿宋_GB2312" w:eastAsia="仿宋_GB2312" w:hAnsi="仿宋_GB2312" w:cs="仿宋_GB2312"/>
          <w:szCs w:val="32"/>
        </w:rPr>
      </w:pPr>
      <w:r>
        <w:rPr>
          <w:rFonts w:ascii="仿宋_GB2312" w:eastAsia="仿宋_GB2312" w:hAnsi="仿宋_GB2312" w:cs="仿宋_GB2312" w:hint="eastAsia"/>
          <w:szCs w:val="32"/>
        </w:rPr>
        <w:t>主要理由：</w:t>
      </w:r>
      <w:proofErr w:type="gramStart"/>
      <w:r>
        <w:rPr>
          <w:rFonts w:ascii="仿宋_GB2312" w:eastAsia="仿宋_GB2312" w:hAnsi="仿宋_GB2312" w:cs="仿宋_GB2312" w:hint="eastAsia"/>
          <w:kern w:val="0"/>
          <w:szCs w:val="32"/>
          <w:lang w:bidi="ar"/>
        </w:rPr>
        <w:t>南办发</w:t>
      </w:r>
      <w:proofErr w:type="gramEnd"/>
      <w:r>
        <w:rPr>
          <w:rFonts w:ascii="仿宋_GB2312" w:eastAsia="仿宋_GB2312" w:hAnsi="仿宋_GB2312" w:cs="仿宋_GB2312" w:hint="eastAsia"/>
          <w:kern w:val="0"/>
          <w:szCs w:val="32"/>
          <w:lang w:bidi="ar"/>
        </w:rPr>
        <w:t>〔</w:t>
      </w:r>
      <w:r>
        <w:rPr>
          <w:rFonts w:ascii="仿宋_GB2312" w:eastAsia="仿宋_GB2312" w:hAnsi="仿宋_GB2312" w:cs="仿宋_GB2312" w:hint="eastAsia"/>
          <w:kern w:val="0"/>
          <w:szCs w:val="32"/>
          <w:lang w:bidi="ar"/>
        </w:rPr>
        <w:t>2020</w:t>
      </w:r>
      <w:r>
        <w:rPr>
          <w:rFonts w:ascii="仿宋_GB2312" w:eastAsia="仿宋_GB2312" w:hAnsi="仿宋_GB2312" w:cs="仿宋_GB2312" w:hint="eastAsia"/>
          <w:kern w:val="0"/>
          <w:szCs w:val="32"/>
          <w:lang w:bidi="ar"/>
        </w:rPr>
        <w:t>〕</w:t>
      </w:r>
      <w:r>
        <w:rPr>
          <w:rFonts w:ascii="仿宋_GB2312" w:eastAsia="仿宋_GB2312" w:hAnsi="仿宋_GB2312" w:cs="仿宋_GB2312" w:hint="eastAsia"/>
          <w:kern w:val="0"/>
          <w:szCs w:val="32"/>
          <w:lang w:bidi="ar"/>
        </w:rPr>
        <w:t xml:space="preserve">10 </w:t>
      </w:r>
      <w:r>
        <w:rPr>
          <w:rFonts w:ascii="仿宋_GB2312" w:eastAsia="仿宋_GB2312" w:hAnsi="仿宋_GB2312" w:cs="仿宋_GB2312" w:hint="eastAsia"/>
          <w:kern w:val="0"/>
          <w:szCs w:val="32"/>
          <w:lang w:bidi="ar"/>
        </w:rPr>
        <w:t>号号文</w:t>
      </w:r>
      <w:r>
        <w:rPr>
          <w:rFonts w:ascii="仿宋_GB2312" w:eastAsia="仿宋_GB2312" w:hAnsi="仿宋_GB2312" w:cs="仿宋_GB2312" w:hint="eastAsia"/>
          <w:szCs w:val="32"/>
        </w:rPr>
        <w:t>第</w:t>
      </w:r>
      <w:r>
        <w:rPr>
          <w:rFonts w:ascii="仿宋_GB2312" w:eastAsia="仿宋_GB2312" w:hAnsi="仿宋_GB2312" w:cs="仿宋_GB2312" w:hint="eastAsia"/>
          <w:szCs w:val="32"/>
        </w:rPr>
        <w:t>17</w:t>
      </w:r>
      <w:r>
        <w:rPr>
          <w:rFonts w:ascii="仿宋_GB2312" w:eastAsia="仿宋_GB2312" w:hAnsi="仿宋_GB2312" w:cs="仿宋_GB2312" w:hint="eastAsia"/>
          <w:szCs w:val="32"/>
        </w:rPr>
        <w:t>点</w:t>
      </w:r>
      <w:r>
        <w:rPr>
          <w:rFonts w:ascii="仿宋_GB2312" w:eastAsia="仿宋_GB2312" w:hAnsi="仿宋_GB2312" w:cs="仿宋_GB2312" w:hint="eastAsia"/>
          <w:szCs w:val="32"/>
        </w:rPr>
        <w:t>规定</w:t>
      </w:r>
      <w:r>
        <w:rPr>
          <w:rFonts w:ascii="仿宋_GB2312" w:eastAsia="仿宋_GB2312" w:hAnsi="仿宋_GB2312" w:cs="仿宋_GB2312" w:hint="eastAsia"/>
          <w:szCs w:val="32"/>
        </w:rPr>
        <w:t>，加大人才生活</w:t>
      </w:r>
      <w:proofErr w:type="gramStart"/>
      <w:r>
        <w:rPr>
          <w:rFonts w:ascii="仿宋_GB2312" w:eastAsia="仿宋_GB2312" w:hAnsi="仿宋_GB2312" w:cs="仿宋_GB2312" w:hint="eastAsia"/>
          <w:szCs w:val="32"/>
        </w:rPr>
        <w:t>安居保</w:t>
      </w:r>
      <w:proofErr w:type="gramEnd"/>
      <w:r>
        <w:rPr>
          <w:rFonts w:ascii="仿宋_GB2312" w:eastAsia="仿宋_GB2312" w:hAnsi="仿宋_GB2312" w:cs="仿宋_GB2312" w:hint="eastAsia"/>
          <w:szCs w:val="32"/>
        </w:rPr>
        <w:t>障和激励力度。扩大我市人才安家补贴政策适用范围，经我市认定的</w:t>
      </w:r>
      <w:r>
        <w:rPr>
          <w:rFonts w:ascii="仿宋_GB2312" w:eastAsia="仿宋_GB2312" w:hAnsi="仿宋_GB2312" w:cs="仿宋_GB2312" w:hint="eastAsia"/>
          <w:szCs w:val="32"/>
        </w:rPr>
        <w:t>D</w:t>
      </w:r>
      <w:r>
        <w:rPr>
          <w:rFonts w:ascii="仿宋_GB2312" w:eastAsia="仿宋_GB2312" w:hAnsi="仿宋_GB2312" w:cs="仿宋_GB2312" w:hint="eastAsia"/>
          <w:szCs w:val="32"/>
        </w:rPr>
        <w:t>类、</w:t>
      </w:r>
      <w:r>
        <w:rPr>
          <w:rFonts w:ascii="仿宋_GB2312" w:eastAsia="仿宋_GB2312" w:hAnsi="仿宋_GB2312" w:cs="仿宋_GB2312" w:hint="eastAsia"/>
          <w:szCs w:val="32"/>
        </w:rPr>
        <w:t>E</w:t>
      </w:r>
      <w:r>
        <w:rPr>
          <w:rFonts w:ascii="仿宋_GB2312" w:eastAsia="仿宋_GB2312" w:hAnsi="仿宋_GB2312" w:cs="仿宋_GB2312" w:hint="eastAsia"/>
          <w:szCs w:val="32"/>
        </w:rPr>
        <w:t>类高层次人才，</w:t>
      </w:r>
      <w:r>
        <w:rPr>
          <w:rFonts w:ascii="仿宋_GB2312" w:eastAsia="仿宋_GB2312" w:hAnsi="仿宋_GB2312" w:cs="仿宋_GB2312" w:hint="eastAsia"/>
          <w:szCs w:val="32"/>
        </w:rPr>
        <w:t>2018</w:t>
      </w:r>
      <w:r>
        <w:rPr>
          <w:rFonts w:ascii="仿宋_GB2312" w:eastAsia="仿宋_GB2312" w:hAnsi="仿宋_GB2312" w:cs="仿宋_GB2312" w:hint="eastAsia"/>
          <w:szCs w:val="32"/>
        </w:rPr>
        <w:t>年</w:t>
      </w:r>
      <w:r>
        <w:rPr>
          <w:rFonts w:ascii="仿宋_GB2312" w:eastAsia="仿宋_GB2312" w:hAnsi="仿宋_GB2312" w:cs="仿宋_GB2312" w:hint="eastAsia"/>
          <w:szCs w:val="32"/>
        </w:rPr>
        <w:t>7</w:t>
      </w:r>
      <w:r>
        <w:rPr>
          <w:rFonts w:ascii="仿宋_GB2312" w:eastAsia="仿宋_GB2312" w:hAnsi="仿宋_GB2312" w:cs="仿宋_GB2312" w:hint="eastAsia"/>
          <w:szCs w:val="32"/>
        </w:rPr>
        <w:t>月</w:t>
      </w:r>
      <w:r>
        <w:rPr>
          <w:rFonts w:ascii="仿宋_GB2312" w:eastAsia="仿宋_GB2312" w:hAnsi="仿宋_GB2312" w:cs="仿宋_GB2312" w:hint="eastAsia"/>
          <w:szCs w:val="32"/>
        </w:rPr>
        <w:t>31</w:t>
      </w:r>
      <w:r>
        <w:rPr>
          <w:rFonts w:ascii="仿宋_GB2312" w:eastAsia="仿宋_GB2312" w:hAnsi="仿宋_GB2312" w:cs="仿宋_GB2312" w:hint="eastAsia"/>
          <w:szCs w:val="32"/>
        </w:rPr>
        <w:t>日后在我市首次购买住房的，均可享受最高</w:t>
      </w:r>
      <w:r>
        <w:rPr>
          <w:rFonts w:ascii="仿宋_GB2312" w:eastAsia="仿宋_GB2312" w:hAnsi="仿宋_GB2312" w:cs="仿宋_GB2312" w:hint="eastAsia"/>
          <w:szCs w:val="32"/>
        </w:rPr>
        <w:t>40</w:t>
      </w:r>
      <w:r>
        <w:rPr>
          <w:rFonts w:ascii="仿宋_GB2312" w:eastAsia="仿宋_GB2312" w:hAnsi="仿宋_GB2312" w:cs="仿宋_GB2312" w:hint="eastAsia"/>
          <w:szCs w:val="32"/>
        </w:rPr>
        <w:t>万元、</w:t>
      </w:r>
      <w:r>
        <w:rPr>
          <w:rFonts w:ascii="仿宋_GB2312" w:eastAsia="仿宋_GB2312" w:hAnsi="仿宋_GB2312" w:cs="仿宋_GB2312" w:hint="eastAsia"/>
          <w:szCs w:val="32"/>
        </w:rPr>
        <w:t>20</w:t>
      </w:r>
      <w:r>
        <w:rPr>
          <w:rFonts w:ascii="仿宋_GB2312" w:eastAsia="仿宋_GB2312" w:hAnsi="仿宋_GB2312" w:cs="仿宋_GB2312" w:hint="eastAsia"/>
          <w:szCs w:val="32"/>
        </w:rPr>
        <w:t>万</w:t>
      </w:r>
      <w:r>
        <w:rPr>
          <w:rFonts w:ascii="仿宋_GB2312" w:eastAsia="仿宋_GB2312" w:hAnsi="仿宋_GB2312" w:cs="仿宋_GB2312" w:hint="eastAsia"/>
          <w:szCs w:val="32"/>
        </w:rPr>
        <w:t>元购房补贴</w:t>
      </w:r>
      <w:r>
        <w:rPr>
          <w:rFonts w:ascii="仿宋_GB2312" w:eastAsia="仿宋_GB2312" w:hAnsi="仿宋_GB2312" w:cs="仿宋_GB2312" w:hint="eastAsia"/>
          <w:szCs w:val="32"/>
        </w:rPr>
        <w:t>。</w:t>
      </w:r>
      <w:r>
        <w:rPr>
          <w:rFonts w:ascii="仿宋_GB2312" w:eastAsia="仿宋_GB2312" w:hAnsi="仿宋_GB2312" w:cs="仿宋_GB2312" w:hint="eastAsia"/>
          <w:szCs w:val="32"/>
        </w:rPr>
        <w:t>此外，由于保障性住房、政策性住房价格较低，已经享受政策优惠，不得再用于申请购房补贴，重复享受政策优惠。</w:t>
      </w:r>
    </w:p>
    <w:p w:rsidR="007D0FEF" w:rsidRDefault="006C4A6A">
      <w:pPr>
        <w:numPr>
          <w:ilvl w:val="0"/>
          <w:numId w:val="2"/>
        </w:numPr>
        <w:spacing w:line="600" w:lineRule="exact"/>
        <w:ind w:firstLineChars="200" w:firstLine="634"/>
        <w:rPr>
          <w:rFonts w:ascii="楷体" w:eastAsia="楷体" w:hAnsi="楷体" w:cs="楷体"/>
          <w:b/>
          <w:bCs/>
          <w:szCs w:val="32"/>
        </w:rPr>
      </w:pPr>
      <w:r>
        <w:rPr>
          <w:rFonts w:ascii="楷体" w:eastAsia="楷体" w:hAnsi="楷体" w:cs="楷体" w:hint="eastAsia"/>
          <w:b/>
          <w:bCs/>
          <w:szCs w:val="32"/>
        </w:rPr>
        <w:t>关于房屋总价的界定</w:t>
      </w:r>
    </w:p>
    <w:p w:rsidR="007D0FEF" w:rsidRDefault="006C4A6A">
      <w:pPr>
        <w:spacing w:line="600" w:lineRule="exact"/>
        <w:ind w:firstLineChars="200" w:firstLine="632"/>
        <w:jc w:val="left"/>
        <w:rPr>
          <w:rFonts w:ascii="仿宋_GB2312" w:eastAsia="仿宋_GB2312" w:hAnsi="仿宋_GB2312" w:cs="仿宋_GB2312"/>
          <w:szCs w:val="32"/>
        </w:rPr>
      </w:pPr>
      <w:r>
        <w:rPr>
          <w:rFonts w:ascii="仿宋_GB2312" w:eastAsia="仿宋_GB2312" w:hAnsi="仿宋_GB2312" w:cs="仿宋_GB2312" w:hint="eastAsia"/>
          <w:szCs w:val="32"/>
        </w:rPr>
        <w:t>主要内容：征求意见</w:t>
      </w:r>
      <w:proofErr w:type="gramStart"/>
      <w:r>
        <w:rPr>
          <w:rFonts w:ascii="仿宋_GB2312" w:eastAsia="仿宋_GB2312" w:hAnsi="仿宋_GB2312" w:cs="仿宋_GB2312" w:hint="eastAsia"/>
          <w:szCs w:val="32"/>
        </w:rPr>
        <w:t>稿明确</w:t>
      </w:r>
      <w:proofErr w:type="gramEnd"/>
      <w:r>
        <w:rPr>
          <w:rFonts w:ascii="仿宋_GB2312" w:eastAsia="仿宋_GB2312" w:hAnsi="仿宋_GB2312" w:cs="仿宋_GB2312" w:hint="eastAsia"/>
          <w:szCs w:val="32"/>
        </w:rPr>
        <w:t>房屋总价以存量房房屋登记簿或新建商品房合同备案记录的房屋总价（属精装修房的，含装修总价）为准。</w:t>
      </w:r>
    </w:p>
    <w:p w:rsidR="007D0FEF" w:rsidRDefault="006C4A6A">
      <w:pPr>
        <w:spacing w:line="600" w:lineRule="exact"/>
        <w:ind w:firstLineChars="200" w:firstLine="640"/>
        <w:jc w:val="left"/>
        <w:rPr>
          <w:rFonts w:ascii="仿宋_GB2312" w:eastAsia="仿宋_GB2312" w:hAnsi="仿宋_GB2312" w:cs="仿宋_GB2312"/>
          <w:szCs w:val="32"/>
        </w:rPr>
      </w:pPr>
      <w:r>
        <w:rPr>
          <w:rFonts w:ascii="仿宋_GB2312" w:eastAsia="仿宋_GB2312" w:hAnsi="黑体" w:hint="eastAsia"/>
          <w:spacing w:val="2"/>
          <w:szCs w:val="32"/>
        </w:rPr>
        <w:t>主要理由：</w:t>
      </w:r>
      <w:r>
        <w:rPr>
          <w:rFonts w:ascii="仿宋_GB2312" w:eastAsia="仿宋_GB2312" w:hAnsi="仿宋_GB2312" w:cs="仿宋_GB2312" w:hint="eastAsia"/>
          <w:szCs w:val="32"/>
        </w:rPr>
        <w:t>明确房屋总价界定标准，将精装修房的装修总价纳入计算，有利于提高人才来邕留</w:t>
      </w:r>
      <w:proofErr w:type="gramStart"/>
      <w:r>
        <w:rPr>
          <w:rFonts w:ascii="仿宋_GB2312" w:eastAsia="仿宋_GB2312" w:hAnsi="仿宋_GB2312" w:cs="仿宋_GB2312" w:hint="eastAsia"/>
          <w:szCs w:val="32"/>
        </w:rPr>
        <w:t>邕</w:t>
      </w:r>
      <w:proofErr w:type="gramEnd"/>
      <w:r>
        <w:rPr>
          <w:rFonts w:ascii="仿宋_GB2312" w:eastAsia="仿宋_GB2312" w:hAnsi="仿宋_GB2312" w:cs="仿宋_GB2312" w:hint="eastAsia"/>
          <w:kern w:val="0"/>
          <w:szCs w:val="32"/>
          <w:lang w:bidi="ar"/>
        </w:rPr>
        <w:t>创业就业</w:t>
      </w:r>
      <w:r>
        <w:rPr>
          <w:rFonts w:ascii="仿宋_GB2312" w:eastAsia="仿宋_GB2312" w:hAnsi="仿宋_GB2312" w:cs="仿宋_GB2312" w:hint="eastAsia"/>
          <w:szCs w:val="32"/>
        </w:rPr>
        <w:t>的积极性。</w:t>
      </w:r>
    </w:p>
    <w:p w:rsidR="007D0FEF" w:rsidRDefault="006C4A6A">
      <w:pPr>
        <w:numPr>
          <w:ilvl w:val="0"/>
          <w:numId w:val="2"/>
        </w:numPr>
        <w:spacing w:line="600" w:lineRule="exact"/>
        <w:ind w:firstLineChars="200" w:firstLine="634"/>
        <w:rPr>
          <w:rFonts w:ascii="楷体" w:eastAsia="楷体" w:hAnsi="楷体" w:cs="楷体"/>
          <w:b/>
          <w:bCs/>
          <w:szCs w:val="32"/>
        </w:rPr>
      </w:pPr>
      <w:r>
        <w:rPr>
          <w:rFonts w:ascii="楷体" w:eastAsia="楷体" w:hAnsi="楷体" w:cs="楷体" w:hint="eastAsia"/>
          <w:b/>
          <w:bCs/>
          <w:szCs w:val="32"/>
        </w:rPr>
        <w:t>关于办理程序</w:t>
      </w:r>
    </w:p>
    <w:p w:rsidR="007D0FEF" w:rsidRDefault="006C4A6A">
      <w:pPr>
        <w:spacing w:line="600" w:lineRule="exact"/>
        <w:ind w:firstLineChars="200" w:firstLine="632"/>
        <w:rPr>
          <w:rFonts w:ascii="仿宋_GB2312" w:eastAsia="仿宋_GB2312" w:hAnsi="仿宋_GB2312" w:cs="仿宋_GB2312"/>
          <w:szCs w:val="32"/>
        </w:rPr>
      </w:pPr>
      <w:r>
        <w:rPr>
          <w:rFonts w:ascii="仿宋_GB2312" w:eastAsia="仿宋_GB2312" w:hAnsi="仿宋_GB2312" w:cs="仿宋_GB2312" w:hint="eastAsia"/>
          <w:szCs w:val="32"/>
        </w:rPr>
        <w:t>主要内容：征求意见</w:t>
      </w:r>
      <w:proofErr w:type="gramStart"/>
      <w:r>
        <w:rPr>
          <w:rFonts w:ascii="仿宋_GB2312" w:eastAsia="仿宋_GB2312" w:hAnsi="仿宋_GB2312" w:cs="仿宋_GB2312" w:hint="eastAsia"/>
          <w:szCs w:val="32"/>
        </w:rPr>
        <w:t>稿规定</w:t>
      </w:r>
      <w:proofErr w:type="gramEnd"/>
      <w:r>
        <w:rPr>
          <w:rFonts w:ascii="仿宋_GB2312" w:eastAsia="仿宋_GB2312" w:hAnsi="仿宋_GB2312" w:cs="仿宋_GB2312" w:hint="eastAsia"/>
          <w:szCs w:val="32"/>
        </w:rPr>
        <w:t>了购房补贴申请可以线上或线下申请，简化了收件材料，优化办理程序，各部门通过线上开展核对工作。</w:t>
      </w:r>
    </w:p>
    <w:p w:rsidR="007D0FEF" w:rsidRDefault="006C4A6A">
      <w:pPr>
        <w:spacing w:line="600" w:lineRule="exact"/>
        <w:ind w:firstLine="642"/>
        <w:rPr>
          <w:rFonts w:ascii="仿宋_GB2312" w:eastAsia="仿宋_GB2312" w:hAnsi="仿宋_GB2312" w:cs="仿宋_GB2312"/>
          <w:szCs w:val="32"/>
        </w:rPr>
      </w:pPr>
      <w:r>
        <w:rPr>
          <w:rFonts w:ascii="仿宋_GB2312" w:eastAsia="仿宋_GB2312" w:hAnsi="仿宋_GB2312" w:cs="仿宋_GB2312" w:hint="eastAsia"/>
          <w:szCs w:val="32"/>
        </w:rPr>
        <w:lastRenderedPageBreak/>
        <w:t>主要理由：通过线上申请、线上办理，简化材料，优化办理程序，实现便捷高效。</w:t>
      </w:r>
    </w:p>
    <w:p w:rsidR="007D0FEF" w:rsidRDefault="006C4A6A">
      <w:pPr>
        <w:numPr>
          <w:ilvl w:val="0"/>
          <w:numId w:val="2"/>
        </w:numPr>
        <w:spacing w:line="600" w:lineRule="exact"/>
        <w:ind w:firstLineChars="200" w:firstLine="634"/>
        <w:rPr>
          <w:rFonts w:ascii="楷体" w:eastAsia="楷体" w:hAnsi="楷体" w:cs="楷体"/>
          <w:b/>
          <w:bCs/>
          <w:szCs w:val="32"/>
        </w:rPr>
      </w:pPr>
      <w:r>
        <w:rPr>
          <w:rFonts w:ascii="楷体" w:eastAsia="楷体" w:hAnsi="楷体" w:cs="楷体" w:hint="eastAsia"/>
          <w:b/>
          <w:bCs/>
          <w:szCs w:val="32"/>
        </w:rPr>
        <w:t>关于申请购房补贴的住房界定</w:t>
      </w:r>
    </w:p>
    <w:p w:rsidR="007D0FEF" w:rsidRDefault="006C4A6A">
      <w:pPr>
        <w:tabs>
          <w:tab w:val="left" w:pos="1134"/>
        </w:tabs>
        <w:spacing w:line="600" w:lineRule="exact"/>
        <w:ind w:firstLineChars="200" w:firstLine="632"/>
        <w:rPr>
          <w:rFonts w:ascii="仿宋_GB2312" w:eastAsia="仿宋_GB2312" w:hAnsi="黑体"/>
          <w:spacing w:val="2"/>
          <w:szCs w:val="32"/>
        </w:rPr>
      </w:pPr>
      <w:r>
        <w:rPr>
          <w:rFonts w:ascii="仿宋_GB2312" w:eastAsia="仿宋_GB2312" w:hAnsi="仿宋_GB2312" w:cs="仿宋_GB2312" w:hint="eastAsia"/>
          <w:szCs w:val="32"/>
        </w:rPr>
        <w:t xml:space="preserve"> </w:t>
      </w:r>
      <w:r>
        <w:rPr>
          <w:rFonts w:ascii="仿宋_GB2312" w:eastAsia="仿宋_GB2312" w:hAnsi="仿宋_GB2312" w:cs="仿宋_GB2312" w:hint="eastAsia"/>
          <w:szCs w:val="32"/>
        </w:rPr>
        <w:t>主要内容：征求</w:t>
      </w:r>
      <w:proofErr w:type="gramStart"/>
      <w:r>
        <w:rPr>
          <w:rFonts w:ascii="仿宋_GB2312" w:eastAsia="仿宋_GB2312" w:hAnsi="仿宋_GB2312" w:cs="仿宋_GB2312" w:hint="eastAsia"/>
          <w:szCs w:val="32"/>
        </w:rPr>
        <w:t>意见稿对购买</w:t>
      </w:r>
      <w:proofErr w:type="gramEnd"/>
      <w:r>
        <w:rPr>
          <w:rFonts w:ascii="仿宋_GB2312" w:eastAsia="仿宋_GB2312" w:hAnsi="仿宋_GB2312" w:cs="仿宋_GB2312" w:hint="eastAsia"/>
          <w:szCs w:val="32"/>
        </w:rPr>
        <w:t>的</w:t>
      </w:r>
      <w:r>
        <w:rPr>
          <w:rFonts w:ascii="仿宋_GB2312" w:eastAsia="仿宋_GB2312" w:hAnsi="黑体" w:hint="eastAsia"/>
          <w:spacing w:val="2"/>
          <w:szCs w:val="32"/>
        </w:rPr>
        <w:t>第一套住房已转让的，明确以申请购房补贴时</w:t>
      </w:r>
      <w:proofErr w:type="gramStart"/>
      <w:r>
        <w:rPr>
          <w:rFonts w:ascii="仿宋_GB2312" w:eastAsia="仿宋_GB2312" w:hAnsi="黑体" w:hint="eastAsia"/>
          <w:spacing w:val="2"/>
          <w:szCs w:val="32"/>
        </w:rPr>
        <w:t>仍登</w:t>
      </w:r>
      <w:proofErr w:type="gramEnd"/>
      <w:r>
        <w:rPr>
          <w:rFonts w:ascii="仿宋_GB2312" w:eastAsia="仿宋_GB2312" w:hAnsi="黑体" w:hint="eastAsia"/>
          <w:spacing w:val="2"/>
          <w:szCs w:val="32"/>
        </w:rPr>
        <w:t>记在</w:t>
      </w:r>
      <w:r>
        <w:rPr>
          <w:rFonts w:ascii="仿宋_GB2312" w:eastAsia="仿宋_GB2312" w:hAnsi="黑体" w:hint="eastAsia"/>
          <w:spacing w:val="2"/>
          <w:szCs w:val="32"/>
        </w:rPr>
        <w:t>人才本人及其配偶</w:t>
      </w:r>
      <w:r>
        <w:rPr>
          <w:rFonts w:ascii="仿宋_GB2312" w:eastAsia="仿宋_GB2312" w:hAnsi="黑体" w:hint="eastAsia"/>
          <w:spacing w:val="2"/>
          <w:szCs w:val="32"/>
        </w:rPr>
        <w:t>或者</w:t>
      </w:r>
      <w:r>
        <w:rPr>
          <w:rFonts w:ascii="仿宋_GB2312" w:eastAsia="仿宋_GB2312" w:hAnsi="黑体" w:hint="eastAsia"/>
          <w:spacing w:val="2"/>
          <w:szCs w:val="32"/>
        </w:rPr>
        <w:t>未成年子女</w:t>
      </w:r>
      <w:r>
        <w:rPr>
          <w:rFonts w:ascii="仿宋_GB2312" w:eastAsia="仿宋_GB2312" w:hAnsi="黑体" w:hint="eastAsia"/>
          <w:spacing w:val="2"/>
          <w:szCs w:val="32"/>
        </w:rPr>
        <w:t>名下的住房为申请领取补贴的住房，登记在名下的住房有多套的，以登记在先的住房作为申请领取补贴的住房。此外，明确保障性住房或政策性住房不得申请购房补贴。</w:t>
      </w:r>
    </w:p>
    <w:p w:rsidR="007D0FEF" w:rsidRDefault="006C4A6A">
      <w:pPr>
        <w:spacing w:line="600" w:lineRule="exact"/>
        <w:ind w:firstLineChars="200" w:firstLine="640"/>
        <w:jc w:val="left"/>
        <w:rPr>
          <w:rFonts w:ascii="楷体" w:eastAsia="楷体" w:hAnsi="楷体" w:cs="楷体"/>
          <w:spacing w:val="2"/>
          <w:szCs w:val="32"/>
        </w:rPr>
      </w:pPr>
      <w:r>
        <w:rPr>
          <w:rFonts w:ascii="仿宋_GB2312" w:eastAsia="仿宋_GB2312" w:hAnsi="黑体" w:hint="eastAsia"/>
          <w:spacing w:val="2"/>
          <w:szCs w:val="32"/>
        </w:rPr>
        <w:t>主要理由：</w:t>
      </w:r>
      <w:r>
        <w:rPr>
          <w:rFonts w:ascii="仿宋_GB2312" w:eastAsia="仿宋_GB2312" w:hAnsi="仿宋_GB2312" w:cs="仿宋_GB2312" w:hint="eastAsia"/>
          <w:szCs w:val="32"/>
        </w:rPr>
        <w:t>考虑到有部分高层次人才未能及时了解购房补贴政策，购房补贴政策规定的第一套住房转让前未能申请购房补贴，为切实保障高层次人才享受购房补贴，增加该规定。</w:t>
      </w:r>
    </w:p>
    <w:p w:rsidR="007D0FEF" w:rsidRDefault="006C4A6A">
      <w:pPr>
        <w:numPr>
          <w:ilvl w:val="0"/>
          <w:numId w:val="2"/>
        </w:numPr>
        <w:spacing w:line="600" w:lineRule="exact"/>
        <w:ind w:firstLineChars="200" w:firstLine="634"/>
        <w:rPr>
          <w:rFonts w:ascii="楷体" w:eastAsia="楷体" w:hAnsi="楷体" w:cs="楷体"/>
          <w:b/>
          <w:bCs/>
          <w:szCs w:val="32"/>
        </w:rPr>
      </w:pPr>
      <w:r>
        <w:rPr>
          <w:rFonts w:ascii="楷体" w:eastAsia="楷体" w:hAnsi="楷体" w:cs="楷体" w:hint="eastAsia"/>
          <w:b/>
          <w:bCs/>
          <w:szCs w:val="32"/>
        </w:rPr>
        <w:t>关于购房时间的界定</w:t>
      </w:r>
    </w:p>
    <w:p w:rsidR="007D0FEF" w:rsidRDefault="006C4A6A">
      <w:pPr>
        <w:spacing w:line="600" w:lineRule="exact"/>
        <w:ind w:firstLineChars="200" w:firstLine="632"/>
        <w:rPr>
          <w:rFonts w:ascii="仿宋_GB2312" w:eastAsia="仿宋_GB2312" w:hAnsi="仿宋_GB2312" w:cs="仿宋_GB2312"/>
          <w:szCs w:val="32"/>
        </w:rPr>
      </w:pPr>
      <w:r>
        <w:rPr>
          <w:rFonts w:ascii="仿宋_GB2312" w:eastAsia="仿宋_GB2312" w:hAnsi="仿宋_GB2312" w:cs="仿宋_GB2312" w:hint="eastAsia"/>
          <w:szCs w:val="32"/>
        </w:rPr>
        <w:t>主要内容：征求意见</w:t>
      </w:r>
      <w:proofErr w:type="gramStart"/>
      <w:r>
        <w:rPr>
          <w:rFonts w:ascii="仿宋_GB2312" w:eastAsia="仿宋_GB2312" w:hAnsi="仿宋_GB2312" w:cs="仿宋_GB2312" w:hint="eastAsia"/>
          <w:szCs w:val="32"/>
        </w:rPr>
        <w:t>稿明确</w:t>
      </w:r>
      <w:proofErr w:type="gramEnd"/>
      <w:r>
        <w:rPr>
          <w:rFonts w:ascii="仿宋_GB2312" w:eastAsia="仿宋_GB2312" w:hAnsi="仿宋_GB2312" w:cs="仿宋_GB2312" w:hint="eastAsia"/>
          <w:szCs w:val="32"/>
        </w:rPr>
        <w:t>申请购房补贴的住房属于新建商品住房的，按照商品房合同备案时间确定购房时间；属于存量房的，按照不动产登记时间确定购房时间。</w:t>
      </w:r>
    </w:p>
    <w:p w:rsidR="007D0FEF" w:rsidRDefault="006C4A6A">
      <w:pPr>
        <w:spacing w:line="600" w:lineRule="exact"/>
        <w:ind w:firstLineChars="200" w:firstLine="640"/>
        <w:rPr>
          <w:rFonts w:ascii="仿宋_GB2312" w:eastAsia="仿宋_GB2312" w:hAnsi="仿宋_GB2312" w:cs="仿宋_GB2312"/>
          <w:szCs w:val="32"/>
        </w:rPr>
      </w:pPr>
      <w:r>
        <w:rPr>
          <w:rFonts w:ascii="仿宋_GB2312" w:eastAsia="仿宋_GB2312" w:hAnsi="黑体" w:hint="eastAsia"/>
          <w:spacing w:val="2"/>
          <w:szCs w:val="32"/>
        </w:rPr>
        <w:t>主要理由：明确购房时间界定，有利于有效指导人才申请购房补贴和有关部门开展核对工作</w:t>
      </w:r>
      <w:r>
        <w:rPr>
          <w:rFonts w:ascii="仿宋_GB2312" w:eastAsia="仿宋_GB2312" w:hAnsi="仿宋_GB2312" w:cs="仿宋_GB2312" w:hint="eastAsia"/>
          <w:szCs w:val="32"/>
        </w:rPr>
        <w:t>。</w:t>
      </w:r>
    </w:p>
    <w:sectPr w:rsidR="007D0FEF">
      <w:footerReference w:type="even" r:id="rId8"/>
      <w:footerReference w:type="default" r:id="rId9"/>
      <w:pgSz w:w="11906" w:h="16838"/>
      <w:pgMar w:top="1701" w:right="1474" w:bottom="1701" w:left="1587" w:header="851" w:footer="1134" w:gutter="0"/>
      <w:pgNumType w:start="2"/>
      <w:cols w:space="0"/>
      <w:docGrid w:type="linesAndChars" w:linePitch="579"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A6A" w:rsidRDefault="006C4A6A">
      <w:pPr>
        <w:spacing w:line="240" w:lineRule="auto"/>
      </w:pPr>
      <w:r>
        <w:separator/>
      </w:r>
    </w:p>
  </w:endnote>
  <w:endnote w:type="continuationSeparator" w:id="0">
    <w:p w:rsidR="006C4A6A" w:rsidRDefault="006C4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altName w:val="方正楷体_GBK"/>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FEF" w:rsidRDefault="006C4A6A">
    <w:pPr>
      <w:pStyle w:val="a9"/>
      <w:ind w:firstLineChars="100" w:firstLine="180"/>
      <w:rPr>
        <w:rFonts w:ascii="宋体" w:eastAsia="宋体" w:hAnsi="宋体"/>
        <w:sz w:val="28"/>
        <w:szCs w:val="28"/>
      </w:rPr>
    </w:pPr>
    <w:r>
      <w:rPr>
        <w:noProof/>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D0FEF" w:rsidRDefault="006C4A6A">
                          <w:pPr>
                            <w:pStyle w:val="a9"/>
                          </w:pPr>
                          <w:r>
                            <w:rPr>
                              <w:rFonts w:asciiTheme="minorEastAsia" w:hAnsiTheme="minorEastAsia" w:cstheme="minorEastAsia" w:hint="eastAsia"/>
                              <w:sz w:val="28"/>
                              <w:szCs w:val="28"/>
                            </w:rPr>
                            <w:t>—</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Pr>
                              <w:rFonts w:asciiTheme="minorEastAsia" w:hAnsiTheme="minorEastAsia" w:cstheme="minorEastAsia" w:hint="eastAsia"/>
                              <w:sz w:val="28"/>
                              <w:szCs w:val="28"/>
                            </w:rPr>
                            <w:t>2</w:t>
                          </w:r>
                          <w:r>
                            <w:rPr>
                              <w:rFonts w:asciiTheme="minorEastAsia" w:hAnsiTheme="minorEastAsia" w:cstheme="minorEastAsia" w:hint="eastAsia"/>
                              <w:sz w:val="28"/>
                              <w:szCs w:val="28"/>
                            </w:rPr>
                            <w:fldChar w:fldCharType="end"/>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left:0;text-align:left;margin-left:92.8pt;margin-top:0;width:2in;height:2in;z-index:25166540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fXBYQIAAAoFAAAOAAAAZHJzL2Uyb0RvYy54bWysVE1uEzEU3iNxB8t7OmlRqy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95eTw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Fvd9cFhAgAACgUAAA4AAAAAAAAAAAAAAAAALgIAAGRycy9lMm9Eb2MueG1s&#10;UEsBAi0AFAAGAAgAAAAhAHGq0bnXAAAABQEAAA8AAAAAAAAAAAAAAAAAuwQAAGRycy9kb3ducmV2&#10;LnhtbFBLBQYAAAAABAAEAPMAAAC/BQAAAAA=&#10;" filled="f" stroked="f" strokeweight=".5pt">
              <v:textbox style="mso-fit-shape-to-text:t" inset="0,0,0,0">
                <w:txbxContent>
                  <w:p w:rsidR="007D0FEF" w:rsidRDefault="006C4A6A">
                    <w:pPr>
                      <w:pStyle w:val="a9"/>
                    </w:pPr>
                    <w:r>
                      <w:rPr>
                        <w:rFonts w:asciiTheme="minorEastAsia" w:hAnsiTheme="minorEastAsia" w:cstheme="minorEastAsia" w:hint="eastAsia"/>
                        <w:sz w:val="28"/>
                        <w:szCs w:val="28"/>
                      </w:rPr>
                      <w:t>—</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Pr>
                        <w:rFonts w:asciiTheme="minorEastAsia" w:hAnsiTheme="minorEastAsia" w:cstheme="minorEastAsia" w:hint="eastAsia"/>
                        <w:sz w:val="28"/>
                        <w:szCs w:val="28"/>
                      </w:rPr>
                      <w:t>2</w:t>
                    </w:r>
                    <w:r>
                      <w:rPr>
                        <w:rFonts w:asciiTheme="minorEastAsia" w:hAnsiTheme="minorEastAsia" w:cstheme="minorEastAsia" w:hint="eastAsia"/>
                        <w:sz w:val="28"/>
                        <w:szCs w:val="28"/>
                      </w:rPr>
                      <w:fldChar w:fldCharType="end"/>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w:t>
                    </w:r>
                  </w:p>
                </w:txbxContent>
              </v:textbox>
              <w10:wrap anchorx="margin"/>
            </v:shape>
          </w:pict>
        </mc:Fallback>
      </mc:AlternateContent>
    </w:r>
    <w:sdt>
      <w:sdtPr>
        <w:id w:val="-1070963072"/>
      </w:sdtPr>
      <w:sdtEndPr>
        <w:rPr>
          <w:rFonts w:ascii="宋体" w:eastAsia="宋体" w:hAnsi="宋体"/>
          <w:sz w:val="28"/>
          <w:szCs w:val="28"/>
        </w:rPr>
      </w:sdtEndPr>
      <w:sdtContent/>
    </w:sdt>
  </w:p>
  <w:p w:rsidR="007D0FEF" w:rsidRDefault="007D0FEF">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FEF" w:rsidRDefault="006C4A6A">
    <w:pPr>
      <w:pStyle w:val="a9"/>
    </w:pPr>
    <w:r>
      <w:rPr>
        <w:noProof/>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D0FEF" w:rsidRDefault="006C4A6A">
                          <w:pPr>
                            <w:pStyle w:val="a9"/>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Pr>
                              <w:rFonts w:asciiTheme="minorEastAsia" w:hAnsiTheme="minorEastAsia" w:cstheme="minorEastAsia" w:hint="eastAsia"/>
                              <w:sz w:val="28"/>
                              <w:szCs w:val="28"/>
                            </w:rPr>
                            <w:t>1</w:t>
                          </w:r>
                          <w:r>
                            <w:rPr>
                              <w:rFonts w:asciiTheme="minorEastAsia" w:hAnsiTheme="minorEastAsia" w:cstheme="minorEastAsia" w:hint="eastAsia"/>
                              <w:sz w:val="28"/>
                              <w:szCs w:val="28"/>
                            </w:rPr>
                            <w:fldChar w:fldCharType="end"/>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7" type="#_x0000_t202" style="position:absolute;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mbsUVkAgAAEQUAAA4AAAAAAAAAAAAAAAAALgIAAGRycy9lMm9Eb2Mu&#10;eG1sUEsBAi0AFAAGAAgAAAAhAHGq0bnXAAAABQEAAA8AAAAAAAAAAAAAAAAAvgQAAGRycy9kb3du&#10;cmV2LnhtbFBLBQYAAAAABAAEAPMAAADCBQAAAAA=&#10;" filled="f" stroked="f" strokeweight=".5pt">
              <v:textbox style="mso-fit-shape-to-text:t" inset="0,0,0,0">
                <w:txbxContent>
                  <w:p w:rsidR="007D0FEF" w:rsidRDefault="006C4A6A">
                    <w:pPr>
                      <w:pStyle w:val="a9"/>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Pr>
                        <w:rFonts w:asciiTheme="minorEastAsia" w:hAnsiTheme="minorEastAsia" w:cstheme="minorEastAsia" w:hint="eastAsia"/>
                        <w:sz w:val="28"/>
                        <w:szCs w:val="28"/>
                      </w:rPr>
                      <w:t>1</w:t>
                    </w:r>
                    <w:r>
                      <w:rPr>
                        <w:rFonts w:asciiTheme="minorEastAsia" w:hAnsiTheme="minorEastAsia" w:cstheme="minorEastAsia" w:hint="eastAsia"/>
                        <w:sz w:val="28"/>
                        <w:szCs w:val="28"/>
                      </w:rPr>
                      <w:fldChar w:fldCharType="end"/>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A6A" w:rsidRDefault="006C4A6A">
      <w:pPr>
        <w:spacing w:line="240" w:lineRule="auto"/>
      </w:pPr>
      <w:r>
        <w:separator/>
      </w:r>
    </w:p>
  </w:footnote>
  <w:footnote w:type="continuationSeparator" w:id="0">
    <w:p w:rsidR="006C4A6A" w:rsidRDefault="006C4A6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84BF2E6"/>
    <w:multiLevelType w:val="singleLevel"/>
    <w:tmpl w:val="984BF2E6"/>
    <w:lvl w:ilvl="0">
      <w:start w:val="1"/>
      <w:numFmt w:val="chineseCounting"/>
      <w:suff w:val="nothing"/>
      <w:lvlText w:val="（%1）"/>
      <w:lvlJc w:val="left"/>
      <w:rPr>
        <w:rFonts w:hint="eastAsia"/>
      </w:rPr>
    </w:lvl>
  </w:abstractNum>
  <w:abstractNum w:abstractNumId="1" w15:restartNumberingAfterBreak="0">
    <w:nsid w:val="C9E08BDC"/>
    <w:multiLevelType w:val="singleLevel"/>
    <w:tmpl w:val="C9E08BDC"/>
    <w:lvl w:ilvl="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evenAndOddHeaders/>
  <w:drawingGridHorizontalSpacing w:val="158"/>
  <w:drawingGridVerticalSpacing w:val="57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E77"/>
    <w:rsid w:val="97CE65DE"/>
    <w:rsid w:val="997FFD9B"/>
    <w:rsid w:val="BD9DE29B"/>
    <w:rsid w:val="DBBE68CB"/>
    <w:rsid w:val="F6DF8BBA"/>
    <w:rsid w:val="FF5D7F8F"/>
    <w:rsid w:val="FF79F70C"/>
    <w:rsid w:val="FFBF2B28"/>
    <w:rsid w:val="00097135"/>
    <w:rsid w:val="001004CF"/>
    <w:rsid w:val="001651AB"/>
    <w:rsid w:val="001662C5"/>
    <w:rsid w:val="00191E77"/>
    <w:rsid w:val="001D3A23"/>
    <w:rsid w:val="002021A9"/>
    <w:rsid w:val="00205F72"/>
    <w:rsid w:val="00285EB4"/>
    <w:rsid w:val="002B7126"/>
    <w:rsid w:val="002E00D1"/>
    <w:rsid w:val="00435618"/>
    <w:rsid w:val="005004EC"/>
    <w:rsid w:val="00541C3C"/>
    <w:rsid w:val="00552A69"/>
    <w:rsid w:val="005E3509"/>
    <w:rsid w:val="006C4A6A"/>
    <w:rsid w:val="00704731"/>
    <w:rsid w:val="007A0C50"/>
    <w:rsid w:val="007D0FEF"/>
    <w:rsid w:val="007D7D77"/>
    <w:rsid w:val="007F65AF"/>
    <w:rsid w:val="00823885"/>
    <w:rsid w:val="00857CAE"/>
    <w:rsid w:val="008D6A52"/>
    <w:rsid w:val="00921E1E"/>
    <w:rsid w:val="009459E5"/>
    <w:rsid w:val="00951CC5"/>
    <w:rsid w:val="009543D0"/>
    <w:rsid w:val="009D14FC"/>
    <w:rsid w:val="00A04A7E"/>
    <w:rsid w:val="00A52B43"/>
    <w:rsid w:val="00B30A62"/>
    <w:rsid w:val="00B6059D"/>
    <w:rsid w:val="00C063AD"/>
    <w:rsid w:val="00C43379"/>
    <w:rsid w:val="00CE570F"/>
    <w:rsid w:val="00D23F5B"/>
    <w:rsid w:val="00D43EB9"/>
    <w:rsid w:val="00D515B1"/>
    <w:rsid w:val="00DB323B"/>
    <w:rsid w:val="00E77D8D"/>
    <w:rsid w:val="00EB20F4"/>
    <w:rsid w:val="00EF6A30"/>
    <w:rsid w:val="00F07BB7"/>
    <w:rsid w:val="00F57E95"/>
    <w:rsid w:val="00F663A0"/>
    <w:rsid w:val="00F76A2D"/>
    <w:rsid w:val="00F86549"/>
    <w:rsid w:val="00FA1DCD"/>
    <w:rsid w:val="00FC00C1"/>
    <w:rsid w:val="0C8D7C19"/>
    <w:rsid w:val="59131F20"/>
    <w:rsid w:val="62E179EF"/>
    <w:rsid w:val="657FA0C7"/>
    <w:rsid w:val="6F7F10FD"/>
    <w:rsid w:val="7A02510F"/>
    <w:rsid w:val="7EBFEC33"/>
    <w:rsid w:val="7F5FCABD"/>
    <w:rsid w:val="7FEF6744"/>
    <w:rsid w:val="7FF621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F6A11F-B6CF-4E6D-90D1-F77FC3E79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a0"/>
    <w:qFormat/>
    <w:pPr>
      <w:spacing w:line="560" w:lineRule="exact"/>
      <w:jc w:val="both"/>
    </w:pPr>
    <w:rPr>
      <w:kern w:val="2"/>
      <w:sz w:val="32"/>
      <w:szCs w:val="22"/>
    </w:rPr>
  </w:style>
  <w:style w:type="paragraph" w:styleId="2">
    <w:name w:val="heading 2"/>
    <w:basedOn w:val="a"/>
    <w:next w:val="a"/>
    <w:semiHidden/>
    <w:unhideWhenUsed/>
    <w:qFormat/>
    <w:pPr>
      <w:jc w:val="left"/>
      <w:outlineLvl w:val="1"/>
    </w:pPr>
    <w:rPr>
      <w:rFonts w:ascii="宋体" w:eastAsia="宋体" w:hAnsi="宋体" w:cs="Times New Roman" w:hint="eastAsia"/>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rPr>
      <w:rFonts w:eastAsia="宋体"/>
      <w:sz w:val="28"/>
      <w:szCs w:val="24"/>
    </w:rPr>
  </w:style>
  <w:style w:type="paragraph" w:styleId="a4">
    <w:name w:val="Title"/>
    <w:basedOn w:val="a"/>
    <w:next w:val="a"/>
    <w:uiPriority w:val="10"/>
    <w:qFormat/>
    <w:pPr>
      <w:spacing w:before="60" w:after="120"/>
      <w:jc w:val="center"/>
      <w:outlineLvl w:val="0"/>
    </w:pPr>
    <w:rPr>
      <w:rFonts w:eastAsia="方正小标宋简体"/>
      <w:bCs/>
      <w:sz w:val="44"/>
    </w:rPr>
  </w:style>
  <w:style w:type="paragraph" w:styleId="a5">
    <w:name w:val="Date"/>
    <w:basedOn w:val="a"/>
    <w:next w:val="a"/>
    <w:link w:val="a6"/>
    <w:uiPriority w:val="99"/>
    <w:semiHidden/>
    <w:unhideWhenUsed/>
    <w:qFormat/>
    <w:pPr>
      <w:ind w:leftChars="2500" w:left="100"/>
    </w:pPr>
  </w:style>
  <w:style w:type="paragraph" w:styleId="a7">
    <w:name w:val="Balloon Text"/>
    <w:basedOn w:val="a"/>
    <w:link w:val="a8"/>
    <w:uiPriority w:val="99"/>
    <w:semiHidden/>
    <w:unhideWhenUsed/>
    <w:qFormat/>
    <w:pPr>
      <w:spacing w:line="240" w:lineRule="auto"/>
    </w:pPr>
    <w:rPr>
      <w:sz w:val="18"/>
      <w:szCs w:val="18"/>
    </w:rPr>
  </w:style>
  <w:style w:type="paragraph" w:styleId="a9">
    <w:name w:val="footer"/>
    <w:basedOn w:val="a"/>
    <w:link w:val="aa"/>
    <w:uiPriority w:val="99"/>
    <w:unhideWhenUsed/>
    <w:qFormat/>
    <w:pPr>
      <w:tabs>
        <w:tab w:val="center" w:pos="4153"/>
        <w:tab w:val="right" w:pos="8306"/>
      </w:tabs>
      <w:snapToGrid w:val="0"/>
      <w:spacing w:line="240" w:lineRule="atLeast"/>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spacing w:line="240" w:lineRule="atLeast"/>
      <w:jc w:val="center"/>
    </w:pPr>
    <w:rPr>
      <w:sz w:val="18"/>
      <w:szCs w:val="18"/>
    </w:rPr>
  </w:style>
  <w:style w:type="paragraph" w:styleId="ad">
    <w:name w:val="Normal (Web)"/>
    <w:basedOn w:val="a"/>
    <w:qFormat/>
    <w:pPr>
      <w:widowControl w:val="0"/>
      <w:spacing w:beforeAutospacing="1" w:afterAutospacing="1" w:line="240" w:lineRule="auto"/>
      <w:jc w:val="left"/>
    </w:pPr>
    <w:rPr>
      <w:rFonts w:cs="Times New Roman"/>
      <w:kern w:val="0"/>
      <w:sz w:val="24"/>
      <w:szCs w:val="24"/>
    </w:rPr>
  </w:style>
  <w:style w:type="table" w:styleId="ae">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页眉 字符"/>
    <w:basedOn w:val="a1"/>
    <w:link w:val="ab"/>
    <w:uiPriority w:val="99"/>
    <w:qFormat/>
    <w:rPr>
      <w:sz w:val="18"/>
      <w:szCs w:val="18"/>
    </w:rPr>
  </w:style>
  <w:style w:type="character" w:customStyle="1" w:styleId="aa">
    <w:name w:val="页脚 字符"/>
    <w:basedOn w:val="a1"/>
    <w:link w:val="a9"/>
    <w:uiPriority w:val="99"/>
    <w:qFormat/>
    <w:rPr>
      <w:sz w:val="18"/>
      <w:szCs w:val="18"/>
    </w:rPr>
  </w:style>
  <w:style w:type="character" w:customStyle="1" w:styleId="a8">
    <w:name w:val="批注框文本 字符"/>
    <w:basedOn w:val="a1"/>
    <w:link w:val="a7"/>
    <w:uiPriority w:val="99"/>
    <w:semiHidden/>
    <w:qFormat/>
    <w:rPr>
      <w:sz w:val="18"/>
      <w:szCs w:val="18"/>
    </w:rPr>
  </w:style>
  <w:style w:type="character" w:customStyle="1" w:styleId="a6">
    <w:name w:val="日期 字符"/>
    <w:basedOn w:val="a1"/>
    <w:link w:val="a5"/>
    <w:uiPriority w:val="99"/>
    <w:semiHidden/>
    <w:qFormat/>
    <w:rPr>
      <w:kern w:val="2"/>
      <w:sz w:val="32"/>
      <w:szCs w:val="22"/>
    </w:rPr>
  </w:style>
  <w:style w:type="paragraph" w:customStyle="1" w:styleId="Default">
    <w:name w:val="Default"/>
    <w:uiPriority w:val="99"/>
    <w:unhideWhenUsed/>
    <w:qFormat/>
    <w:pPr>
      <w:widowControl w:val="0"/>
      <w:autoSpaceDE w:val="0"/>
      <w:autoSpaceDN w:val="0"/>
      <w:adjustRightInd w:val="0"/>
    </w:pPr>
    <w:rPr>
      <w:rFonts w:ascii="方正小标宋_GBK" w:eastAsia="方正小标宋_GBK" w:hAnsi="方正小标宋_GBK" w:cs="Times New Roman" w:hint="eastAs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909</Words>
  <Characters>5186</Characters>
  <Application>Microsoft Office Word</Application>
  <DocSecurity>0</DocSecurity>
  <Lines>43</Lines>
  <Paragraphs>12</Paragraphs>
  <ScaleCrop>false</ScaleCrop>
  <Company>win7</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莫秋娥</dc:creator>
  <cp:lastModifiedBy>JTT</cp:lastModifiedBy>
  <cp:revision>2</cp:revision>
  <cp:lastPrinted>2020-02-07T23:59:00Z</cp:lastPrinted>
  <dcterms:created xsi:type="dcterms:W3CDTF">2021-11-03T03:33:00Z</dcterms:created>
  <dcterms:modified xsi:type="dcterms:W3CDTF">2021-11-03T03:33:00Z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