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360" w:lineRule="auto"/>
        <w:jc w:val="center"/>
        <w:rPr>
          <w:rFonts w:ascii="宋体" w:cs="Times New Roman"/>
          <w:b/>
          <w:bCs/>
          <w:sz w:val="52"/>
          <w:szCs w:val="52"/>
        </w:rPr>
      </w:pPr>
      <w:r>
        <w:rPr>
          <w:rFonts w:hint="eastAsia" w:ascii="宋体" w:cs="宋体"/>
          <w:b/>
          <w:bCs/>
          <w:sz w:val="52"/>
          <w:szCs w:val="52"/>
        </w:rPr>
        <w:t>海南省房屋建筑和市政工程工程总承包（EPC）标准招标文件</w:t>
      </w:r>
    </w:p>
    <w:p>
      <w:pPr>
        <w:spacing w:line="360" w:lineRule="auto"/>
        <w:jc w:val="center"/>
        <w:rPr>
          <w:rFonts w:ascii="宋体" w:cs="Times New Roman"/>
          <w:b/>
          <w:bCs/>
          <w:sz w:val="52"/>
          <w:szCs w:val="52"/>
        </w:rPr>
      </w:pPr>
    </w:p>
    <w:p>
      <w:pPr>
        <w:pStyle w:val="34"/>
        <w:widowControl/>
        <w:shd w:val="clear" w:color="auto" w:fill="FFFFFF"/>
        <w:spacing w:beforeAutospacing="0" w:after="240" w:afterAutospacing="0" w:line="360" w:lineRule="auto"/>
        <w:jc w:val="center"/>
        <w:rPr>
          <w:rFonts w:hint="eastAsia" w:cs="宋体"/>
          <w:b/>
          <w:bCs/>
          <w:sz w:val="44"/>
          <w:szCs w:val="44"/>
        </w:rPr>
      </w:pPr>
      <w:r>
        <w:rPr>
          <w:rFonts w:hint="eastAsia" w:cs="宋体"/>
          <w:b/>
          <w:bCs/>
          <w:sz w:val="44"/>
          <w:szCs w:val="44"/>
        </w:rPr>
        <w:t>（</w:t>
      </w:r>
      <w:r>
        <w:rPr>
          <w:b/>
          <w:bCs/>
          <w:sz w:val="44"/>
          <w:szCs w:val="44"/>
        </w:rPr>
        <w:t>202</w:t>
      </w:r>
      <w:r>
        <w:rPr>
          <w:rFonts w:hint="eastAsia"/>
          <w:b/>
          <w:bCs/>
          <w:sz w:val="44"/>
          <w:szCs w:val="44"/>
        </w:rPr>
        <w:t>1</w:t>
      </w:r>
      <w:r>
        <w:rPr>
          <w:rFonts w:hint="eastAsia" w:cs="宋体"/>
          <w:b/>
          <w:bCs/>
          <w:sz w:val="44"/>
          <w:szCs w:val="44"/>
        </w:rPr>
        <w:t>年版）</w:t>
      </w:r>
    </w:p>
    <w:p>
      <w:pPr>
        <w:pStyle w:val="34"/>
        <w:widowControl/>
        <w:shd w:val="clear" w:color="auto" w:fill="FFFFFF"/>
        <w:spacing w:beforeAutospacing="0" w:after="240" w:afterAutospacing="0" w:line="360" w:lineRule="auto"/>
        <w:jc w:val="center"/>
        <w:rPr>
          <w:rFonts w:hint="eastAsia" w:cs="宋体"/>
          <w:b/>
          <w:bCs/>
          <w:sz w:val="44"/>
          <w:szCs w:val="44"/>
        </w:rPr>
      </w:pPr>
    </w:p>
    <w:p>
      <w:pPr>
        <w:spacing w:line="400" w:lineRule="exact"/>
        <w:rPr>
          <w:rFonts w:cs="Times New Roman"/>
        </w:rPr>
      </w:pPr>
    </w:p>
    <w:p>
      <w:pPr>
        <w:pStyle w:val="12"/>
        <w:keepNext w:val="0"/>
        <w:keepLines w:val="0"/>
        <w:pageBreakBefore w:val="0"/>
        <w:widowControl w:val="0"/>
        <w:kinsoku/>
        <w:wordWrap/>
        <w:overflowPunct/>
        <w:topLinePunct w:val="0"/>
        <w:autoSpaceDE/>
        <w:autoSpaceDN/>
        <w:bidi w:val="0"/>
        <w:adjustRightInd/>
        <w:snapToGrid/>
        <w:spacing w:line="720" w:lineRule="exact"/>
        <w:ind w:firstLine="560"/>
        <w:textAlignment w:val="auto"/>
        <w:rPr>
          <w:rFonts w:ascii="宋体" w:cs="宋体"/>
          <w:sz w:val="28"/>
          <w:szCs w:val="28"/>
          <w:u w:val="single"/>
        </w:rPr>
      </w:pPr>
      <w:r>
        <w:rPr>
          <w:rFonts w:hint="eastAsia" w:ascii="宋体" w:cs="宋体"/>
          <w:sz w:val="28"/>
          <w:szCs w:val="28"/>
        </w:rPr>
        <w:t>招标项目名称：</w:t>
      </w:r>
      <w:r>
        <w:rPr>
          <w:rFonts w:hint="eastAsia" w:ascii="宋体" w:cs="宋体"/>
          <w:sz w:val="28"/>
          <w:szCs w:val="28"/>
          <w:u w:val="single"/>
        </w:rPr>
        <w:t>　　　　　　　　</w:t>
      </w:r>
    </w:p>
    <w:p>
      <w:pPr>
        <w:pStyle w:val="12"/>
        <w:keepNext w:val="0"/>
        <w:keepLines w:val="0"/>
        <w:pageBreakBefore w:val="0"/>
        <w:widowControl w:val="0"/>
        <w:kinsoku/>
        <w:wordWrap/>
        <w:overflowPunct/>
        <w:topLinePunct w:val="0"/>
        <w:autoSpaceDE/>
        <w:autoSpaceDN/>
        <w:bidi w:val="0"/>
        <w:adjustRightInd/>
        <w:snapToGrid/>
        <w:spacing w:line="720" w:lineRule="exact"/>
        <w:ind w:firstLine="560"/>
        <w:textAlignment w:val="auto"/>
        <w:rPr>
          <w:rFonts w:ascii="宋体" w:cs="Times New Roman"/>
          <w:spacing w:val="60"/>
          <w:sz w:val="28"/>
          <w:szCs w:val="28"/>
          <w:u w:val="single"/>
        </w:rPr>
      </w:pPr>
      <w:r>
        <w:rPr>
          <w:rFonts w:hint="eastAsia" w:ascii="宋体" w:cs="宋体"/>
          <w:sz w:val="28"/>
          <w:szCs w:val="28"/>
        </w:rPr>
        <w:t>招标项目编号（可研或初步设计概算批准文件号）：</w:t>
      </w:r>
      <w:r>
        <w:rPr>
          <w:rFonts w:hint="eastAsia" w:ascii="宋体" w:cs="宋体"/>
          <w:sz w:val="28"/>
          <w:szCs w:val="28"/>
          <w:u w:val="single"/>
        </w:rPr>
        <w:t>　　　</w:t>
      </w:r>
    </w:p>
    <w:p>
      <w:pPr>
        <w:pStyle w:val="12"/>
        <w:keepNext w:val="0"/>
        <w:keepLines w:val="0"/>
        <w:pageBreakBefore w:val="0"/>
        <w:widowControl w:val="0"/>
        <w:kinsoku/>
        <w:wordWrap/>
        <w:overflowPunct/>
        <w:topLinePunct w:val="0"/>
        <w:autoSpaceDE/>
        <w:autoSpaceDN/>
        <w:bidi w:val="0"/>
        <w:adjustRightInd/>
        <w:snapToGrid/>
        <w:spacing w:line="720" w:lineRule="exact"/>
        <w:ind w:firstLine="560"/>
        <w:textAlignment w:val="auto"/>
        <w:rPr>
          <w:rFonts w:ascii="宋体" w:cs="Times New Roman"/>
          <w:sz w:val="28"/>
          <w:szCs w:val="28"/>
        </w:rPr>
      </w:pPr>
      <w:r>
        <w:rPr>
          <w:rFonts w:hint="eastAsia" w:ascii="宋体" w:cs="宋体"/>
          <w:sz w:val="28"/>
          <w:szCs w:val="28"/>
        </w:rPr>
        <w:t>招标人：</w:t>
      </w:r>
      <w:r>
        <w:rPr>
          <w:rFonts w:hint="eastAsia" w:ascii="宋体" w:cs="宋体"/>
          <w:sz w:val="28"/>
          <w:szCs w:val="28"/>
          <w:u w:val="single"/>
        </w:rPr>
        <w:t>（盖单位公章)</w:t>
      </w:r>
    </w:p>
    <w:p>
      <w:pPr>
        <w:pStyle w:val="12"/>
        <w:keepNext w:val="0"/>
        <w:keepLines w:val="0"/>
        <w:pageBreakBefore w:val="0"/>
        <w:widowControl w:val="0"/>
        <w:kinsoku/>
        <w:wordWrap/>
        <w:overflowPunct/>
        <w:topLinePunct w:val="0"/>
        <w:autoSpaceDE/>
        <w:autoSpaceDN/>
        <w:bidi w:val="0"/>
        <w:adjustRightInd/>
        <w:snapToGrid/>
        <w:spacing w:line="720" w:lineRule="exact"/>
        <w:ind w:firstLine="560"/>
        <w:textAlignment w:val="auto"/>
        <w:rPr>
          <w:rFonts w:ascii="宋体" w:cs="Times New Roman"/>
          <w:sz w:val="28"/>
          <w:szCs w:val="28"/>
          <w:u w:val="single"/>
        </w:rPr>
      </w:pPr>
      <w:r>
        <w:rPr>
          <w:rFonts w:hint="eastAsia" w:ascii="宋体" w:cs="宋体"/>
          <w:sz w:val="28"/>
          <w:szCs w:val="28"/>
        </w:rPr>
        <w:t>招标代理机构：</w:t>
      </w:r>
      <w:r>
        <w:rPr>
          <w:rFonts w:hint="eastAsia" w:ascii="宋体" w:cs="宋体"/>
          <w:sz w:val="28"/>
          <w:szCs w:val="28"/>
          <w:u w:val="single"/>
        </w:rPr>
        <w:t>（盖单位电子公章）</w:t>
      </w:r>
    </w:p>
    <w:p>
      <w:pPr>
        <w:pStyle w:val="12"/>
        <w:keepNext w:val="0"/>
        <w:keepLines w:val="0"/>
        <w:pageBreakBefore w:val="0"/>
        <w:widowControl w:val="0"/>
        <w:kinsoku/>
        <w:wordWrap/>
        <w:overflowPunct/>
        <w:topLinePunct w:val="0"/>
        <w:autoSpaceDE/>
        <w:autoSpaceDN/>
        <w:bidi w:val="0"/>
        <w:adjustRightInd/>
        <w:snapToGrid/>
        <w:spacing w:line="720" w:lineRule="exact"/>
        <w:ind w:firstLine="560"/>
        <w:textAlignment w:val="auto"/>
        <w:rPr>
          <w:rFonts w:hint="default" w:ascii="宋体" w:eastAsia="宋体" w:cs="Times New Roman"/>
          <w:sz w:val="28"/>
          <w:szCs w:val="28"/>
          <w:u w:val="single"/>
          <w:lang w:val="en-US" w:eastAsia="zh-CN"/>
        </w:rPr>
      </w:pPr>
      <w:r>
        <w:rPr>
          <w:rFonts w:hint="eastAsia" w:ascii="宋体" w:cs="宋体"/>
          <w:sz w:val="28"/>
          <w:szCs w:val="28"/>
        </w:rPr>
        <w:t>招标代理机构项目负责人</w:t>
      </w:r>
      <w:r>
        <w:rPr>
          <w:rFonts w:hint="eastAsia" w:ascii="宋体" w:cs="宋体"/>
          <w:sz w:val="28"/>
          <w:szCs w:val="28"/>
          <w:lang w:eastAsia="zh-CN"/>
        </w:rPr>
        <w:t>（签字或盖章）</w:t>
      </w:r>
      <w:r>
        <w:rPr>
          <w:rFonts w:hint="eastAsia" w:ascii="宋体" w:cs="宋体"/>
          <w:sz w:val="28"/>
          <w:szCs w:val="28"/>
        </w:rPr>
        <w:t>：</w:t>
      </w:r>
      <w:r>
        <w:rPr>
          <w:rFonts w:hint="eastAsia" w:ascii="宋体" w:cs="宋体"/>
          <w:sz w:val="28"/>
          <w:szCs w:val="28"/>
          <w:u w:val="single"/>
        </w:rPr>
        <w:t xml:space="preserve"> </w:t>
      </w:r>
      <w:r>
        <w:rPr>
          <w:rFonts w:hint="eastAsia" w:ascii="宋体" w:cs="宋体"/>
          <w:sz w:val="28"/>
          <w:szCs w:val="28"/>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720" w:lineRule="exact"/>
        <w:ind w:firstLine="560"/>
        <w:textAlignment w:val="auto"/>
        <w:rPr>
          <w:rFonts w:hint="default" w:ascii="宋体" w:eastAsia="宋体" w:cs="Times New Roman"/>
          <w:sz w:val="28"/>
          <w:szCs w:val="28"/>
          <w:u w:val="single"/>
          <w:lang w:val="en-US" w:eastAsia="zh-CN"/>
        </w:rPr>
      </w:pPr>
      <w:r>
        <w:rPr>
          <w:rFonts w:hint="eastAsia" w:ascii="宋体" w:cs="宋体"/>
          <w:sz w:val="28"/>
          <w:szCs w:val="28"/>
        </w:rPr>
        <w:t>招标代理机构编制人</w:t>
      </w:r>
      <w:r>
        <w:rPr>
          <w:rFonts w:hint="eastAsia" w:ascii="宋体" w:cs="宋体"/>
          <w:sz w:val="28"/>
          <w:szCs w:val="28"/>
          <w:lang w:eastAsia="zh-CN"/>
        </w:rPr>
        <w:t>（签字或盖章）</w:t>
      </w:r>
      <w:r>
        <w:rPr>
          <w:rFonts w:hint="eastAsia" w:ascii="宋体" w:cs="宋体"/>
          <w:sz w:val="28"/>
          <w:szCs w:val="28"/>
        </w:rPr>
        <w:t>：</w:t>
      </w:r>
      <w:r>
        <w:rPr>
          <w:rFonts w:hint="eastAsia" w:ascii="宋体" w:cs="宋体"/>
          <w:sz w:val="28"/>
          <w:szCs w:val="28"/>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720" w:lineRule="exact"/>
        <w:ind w:firstLine="560"/>
        <w:textAlignment w:val="auto"/>
        <w:rPr>
          <w:rFonts w:ascii="黑体" w:eastAsia="黑体" w:cs="黑体"/>
          <w:sz w:val="32"/>
          <w:szCs w:val="32"/>
        </w:rPr>
      </w:pPr>
      <w:r>
        <w:rPr>
          <w:rFonts w:hint="eastAsia" w:ascii="宋体" w:cs="宋体"/>
          <w:sz w:val="28"/>
          <w:szCs w:val="28"/>
        </w:rPr>
        <w:t>招标文件编制日期：</w:t>
      </w:r>
      <w:r>
        <w:rPr>
          <w:rFonts w:hint="eastAsia" w:ascii="宋体" w:cs="宋体"/>
          <w:sz w:val="28"/>
          <w:szCs w:val="28"/>
          <w:u w:val="single"/>
        </w:rPr>
        <w:t>　　</w:t>
      </w:r>
      <w:r>
        <w:rPr>
          <w:rFonts w:hint="eastAsia" w:ascii="宋体" w:cs="宋体"/>
          <w:sz w:val="28"/>
          <w:szCs w:val="28"/>
        </w:rPr>
        <w:t>年</w:t>
      </w:r>
      <w:r>
        <w:rPr>
          <w:rFonts w:hint="eastAsia" w:ascii="宋体" w:cs="宋体"/>
          <w:sz w:val="28"/>
          <w:szCs w:val="28"/>
          <w:u w:val="single"/>
        </w:rPr>
        <w:t>　</w:t>
      </w:r>
      <w:r>
        <w:rPr>
          <w:rFonts w:hint="eastAsia" w:ascii="宋体" w:cs="宋体"/>
          <w:sz w:val="28"/>
          <w:szCs w:val="28"/>
          <w:u w:val="single"/>
          <w:lang w:val="en-US" w:eastAsia="zh-CN"/>
        </w:rPr>
        <w:t xml:space="preserve">  </w:t>
      </w:r>
      <w:r>
        <w:rPr>
          <w:rFonts w:hint="eastAsia" w:ascii="宋体" w:cs="宋体"/>
          <w:sz w:val="28"/>
          <w:szCs w:val="28"/>
        </w:rPr>
        <w:t>月</w:t>
      </w:r>
      <w:r>
        <w:rPr>
          <w:rFonts w:hint="eastAsia" w:ascii="宋体" w:cs="宋体"/>
          <w:sz w:val="28"/>
          <w:szCs w:val="28"/>
          <w:u w:val="single"/>
        </w:rPr>
        <w:t>　</w:t>
      </w:r>
      <w:r>
        <w:rPr>
          <w:rFonts w:hint="eastAsia" w:ascii="宋体" w:cs="宋体"/>
          <w:sz w:val="28"/>
          <w:szCs w:val="28"/>
          <w:u w:val="single"/>
          <w:lang w:val="en-US" w:eastAsia="zh-CN"/>
        </w:rPr>
        <w:t xml:space="preserve"> </w:t>
      </w:r>
      <w:r>
        <w:rPr>
          <w:rFonts w:hint="eastAsia" w:ascii="宋体" w:cs="宋体"/>
          <w:sz w:val="28"/>
          <w:szCs w:val="28"/>
        </w:rPr>
        <w:t>日</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黑体" w:eastAsia="黑体" w:cs="黑体"/>
          <w:sz w:val="32"/>
          <w:szCs w:val="32"/>
        </w:rPr>
      </w:pPr>
    </w:p>
    <w:p>
      <w:pPr>
        <w:spacing w:line="500" w:lineRule="exact"/>
        <w:jc w:val="center"/>
        <w:rPr>
          <w:rFonts w:hint="eastAsia" w:ascii="黑体" w:eastAsia="黑体" w:cs="黑体"/>
          <w:sz w:val="32"/>
          <w:szCs w:val="32"/>
        </w:rPr>
        <w:sectPr>
          <w:headerReference r:id="rId3" w:type="first"/>
          <w:footerReference r:id="rId5" w:type="first"/>
          <w:footerReference r:id="rId4" w:type="default"/>
          <w:pgSz w:w="11906" w:h="16838"/>
          <w:pgMar w:top="1440" w:right="1417" w:bottom="1440" w:left="158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spacing w:line="500" w:lineRule="exact"/>
        <w:jc w:val="center"/>
        <w:rPr>
          <w:rFonts w:ascii="黑体" w:eastAsia="黑体" w:cs="Times New Roman"/>
          <w:sz w:val="32"/>
          <w:szCs w:val="32"/>
        </w:rPr>
      </w:pPr>
      <w:r>
        <w:rPr>
          <w:rFonts w:hint="eastAsia" w:ascii="黑体" w:eastAsia="黑体" w:cs="黑体"/>
          <w:sz w:val="32"/>
          <w:szCs w:val="32"/>
        </w:rPr>
        <w:t>使用说明</w:t>
      </w:r>
    </w:p>
    <w:p>
      <w:pPr>
        <w:spacing w:line="500" w:lineRule="exact"/>
        <w:rPr>
          <w:rFonts w:cs="Times New Roman"/>
        </w:rPr>
      </w:pPr>
    </w:p>
    <w:p>
      <w:pPr>
        <w:spacing w:line="360" w:lineRule="auto"/>
        <w:ind w:firstLine="480" w:firstLineChars="200"/>
        <w:rPr>
          <w:rFonts w:ascii="宋体" w:cs="Times New Roman"/>
          <w:sz w:val="24"/>
          <w:szCs w:val="24"/>
        </w:rPr>
      </w:pPr>
      <w:r>
        <w:rPr>
          <w:rFonts w:hint="eastAsia" w:ascii="宋体" w:hAnsi="宋体" w:cs="宋体"/>
          <w:sz w:val="24"/>
          <w:szCs w:val="24"/>
        </w:rPr>
        <w:t>一、</w:t>
      </w:r>
      <w:r>
        <w:rPr>
          <w:rFonts w:hint="eastAsia" w:ascii="宋体" w:cs="宋体"/>
          <w:sz w:val="24"/>
          <w:szCs w:val="24"/>
        </w:rPr>
        <w:t>《海南省房屋建筑和市政工程工程总承包（EPC）标准招标文件》（以下简称《工程总承包（EPC）标准招标文件》）是根据《中华人民共和国标准设计施工总承包招标文件》（</w:t>
      </w:r>
      <w:r>
        <w:rPr>
          <w:rFonts w:ascii="宋体" w:cs="宋体"/>
          <w:sz w:val="24"/>
          <w:szCs w:val="24"/>
        </w:rPr>
        <w:t>2012</w:t>
      </w:r>
      <w:r>
        <w:rPr>
          <w:rFonts w:hint="eastAsia" w:ascii="宋体" w:cs="宋体"/>
          <w:sz w:val="24"/>
          <w:szCs w:val="24"/>
        </w:rPr>
        <w:t>年版）、《电子招标投标办法》、</w:t>
      </w:r>
      <w:r>
        <w:rPr>
          <w:rFonts w:hint="eastAsia" w:ascii="宋体" w:hAnsi="宋体" w:cs="宋体"/>
          <w:sz w:val="24"/>
          <w:szCs w:val="24"/>
        </w:rPr>
        <w:t>《房屋建筑和市政基础设施项目工程总承包管理办法》，</w:t>
      </w:r>
      <w:r>
        <w:rPr>
          <w:rFonts w:hint="eastAsia" w:ascii="宋体" w:cs="宋体"/>
          <w:sz w:val="24"/>
          <w:szCs w:val="24"/>
        </w:rPr>
        <w:t>结合我省实际情况编制的，适用于海南省</w:t>
      </w:r>
      <w:r>
        <w:rPr>
          <w:rFonts w:hint="eastAsia" w:ascii="宋体" w:cs="宋体"/>
          <w:snapToGrid w:val="0"/>
          <w:sz w:val="24"/>
          <w:szCs w:val="24"/>
        </w:rPr>
        <w:t>行政区域内</w:t>
      </w:r>
      <w:r>
        <w:rPr>
          <w:rFonts w:hint="eastAsia" w:ascii="宋体" w:cs="宋体"/>
          <w:sz w:val="24"/>
          <w:szCs w:val="24"/>
        </w:rPr>
        <w:t>依法必须进行招标的房屋建筑和市政工程总承包（EPC）的招标</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二、《</w:t>
      </w:r>
      <w:r>
        <w:rPr>
          <w:rFonts w:hint="eastAsia" w:ascii="宋体" w:cs="宋体"/>
          <w:sz w:val="24"/>
          <w:szCs w:val="24"/>
        </w:rPr>
        <w:t>工程总承包（EPC）标准招标文件</w:t>
      </w:r>
      <w:r>
        <w:rPr>
          <w:rFonts w:hint="eastAsia" w:ascii="宋体" w:hAnsi="宋体" w:cs="宋体"/>
          <w:sz w:val="24"/>
          <w:szCs w:val="24"/>
        </w:rPr>
        <w:t>》包括第一章“招标公告</w:t>
      </w:r>
      <w:r>
        <w:rPr>
          <w:rFonts w:ascii="宋体" w:hAnsi="宋体" w:cs="宋体"/>
          <w:sz w:val="24"/>
          <w:szCs w:val="24"/>
        </w:rPr>
        <w:t>/</w:t>
      </w:r>
      <w:r>
        <w:rPr>
          <w:rFonts w:hint="eastAsia" w:ascii="宋体" w:hAnsi="宋体" w:cs="宋体"/>
          <w:sz w:val="24"/>
          <w:szCs w:val="24"/>
        </w:rPr>
        <w:t>投标邀请书”、第二章“投标人须知”、第三章“评标办法”、第四章“合同条款及格式”、第五章“发包人要求”、第六章“发包人提供的资料”和第七章“投标文件格式”。</w:t>
      </w:r>
    </w:p>
    <w:p>
      <w:pPr>
        <w:spacing w:line="360" w:lineRule="auto"/>
        <w:ind w:firstLine="480" w:firstLineChars="200"/>
        <w:rPr>
          <w:rFonts w:ascii="宋体" w:cs="Times New Roman"/>
          <w:sz w:val="24"/>
          <w:szCs w:val="24"/>
        </w:rPr>
      </w:pPr>
      <w:r>
        <w:rPr>
          <w:rFonts w:hint="eastAsia" w:ascii="宋体" w:hAnsi="宋体" w:cs="宋体"/>
          <w:sz w:val="24"/>
          <w:szCs w:val="24"/>
        </w:rPr>
        <w:t>三、《</w:t>
      </w:r>
      <w:r>
        <w:rPr>
          <w:rFonts w:hint="eastAsia" w:ascii="宋体" w:cs="宋体"/>
          <w:sz w:val="24"/>
          <w:szCs w:val="24"/>
        </w:rPr>
        <w:t>工程总承包（EPC）标准招标文件</w:t>
      </w:r>
      <w:r>
        <w:rPr>
          <w:rFonts w:hint="eastAsia" w:ascii="宋体" w:hAnsi="宋体" w:cs="宋体"/>
          <w:sz w:val="24"/>
          <w:szCs w:val="24"/>
        </w:rPr>
        <w:t>》中第二章“投标人须知”（投标人须知前附表和其他附表除外）、第三章“评标办法”（评标办法前附表除外）、第四章“通用合同条款”的内容，</w:t>
      </w:r>
      <w:r>
        <w:rPr>
          <w:rFonts w:hint="eastAsia" w:ascii="宋体" w:hAnsi="宋体" w:cs="宋体"/>
          <w:b w:val="0"/>
          <w:bCs w:val="0"/>
          <w:sz w:val="24"/>
          <w:szCs w:val="24"/>
        </w:rPr>
        <w:t>原则上应当不加修改地直接引用。</w:t>
      </w:r>
    </w:p>
    <w:p>
      <w:pPr>
        <w:spacing w:line="360" w:lineRule="auto"/>
        <w:ind w:firstLine="480" w:firstLineChars="200"/>
        <w:rPr>
          <w:rFonts w:ascii="宋体" w:cs="Times New Roman"/>
          <w:sz w:val="24"/>
          <w:szCs w:val="24"/>
        </w:rPr>
      </w:pPr>
      <w:r>
        <w:rPr>
          <w:rFonts w:hint="eastAsia" w:ascii="宋体" w:hAnsi="宋体" w:cs="宋体"/>
          <w:sz w:val="24"/>
          <w:szCs w:val="24"/>
        </w:rPr>
        <w:t>四、《</w:t>
      </w:r>
      <w:r>
        <w:rPr>
          <w:rFonts w:hint="eastAsia" w:ascii="宋体" w:cs="宋体"/>
          <w:sz w:val="24"/>
          <w:szCs w:val="24"/>
        </w:rPr>
        <w:t>工程总承包（EPC）标准招标文件</w:t>
      </w:r>
      <w:r>
        <w:rPr>
          <w:rFonts w:hint="eastAsia" w:ascii="宋体" w:hAnsi="宋体" w:cs="宋体"/>
          <w:sz w:val="24"/>
          <w:szCs w:val="24"/>
        </w:rPr>
        <w:t>》第五章“发包人要求”由招标人根据我省相关规定、招标项目具体特点和实际需要编制，并与第二章“投标人须知”、第四章“通用合同条款”和“专用合同条款”相衔接。</w:t>
      </w:r>
    </w:p>
    <w:p>
      <w:pPr>
        <w:spacing w:line="360" w:lineRule="auto"/>
        <w:ind w:firstLine="480" w:firstLineChars="200"/>
        <w:rPr>
          <w:rFonts w:ascii="宋体" w:cs="Times New Roman"/>
          <w:b w:val="0"/>
          <w:bCs w:val="0"/>
          <w:sz w:val="24"/>
          <w:szCs w:val="24"/>
        </w:rPr>
      </w:pPr>
      <w:r>
        <w:rPr>
          <w:rFonts w:hint="eastAsia" w:ascii="宋体" w:hAnsi="宋体" w:cs="宋体"/>
          <w:sz w:val="24"/>
          <w:szCs w:val="24"/>
        </w:rPr>
        <w:t>五、《</w:t>
      </w:r>
      <w:r>
        <w:rPr>
          <w:rFonts w:hint="eastAsia" w:ascii="宋体" w:cs="宋体"/>
          <w:sz w:val="24"/>
          <w:szCs w:val="24"/>
        </w:rPr>
        <w:t>工程总承包（EPC）标准招标文件</w:t>
      </w:r>
      <w:r>
        <w:rPr>
          <w:rFonts w:hint="eastAsia" w:ascii="宋体" w:hAnsi="宋体" w:cs="宋体"/>
          <w:sz w:val="24"/>
          <w:szCs w:val="24"/>
        </w:rPr>
        <w:t>》中</w:t>
      </w:r>
      <w:r>
        <w:rPr>
          <w:rFonts w:hint="eastAsia" w:ascii="宋体" w:hAnsi="宋体" w:cs="宋体"/>
          <w:b w:val="0"/>
          <w:bCs w:val="0"/>
          <w:sz w:val="24"/>
          <w:szCs w:val="24"/>
        </w:rPr>
        <w:t>招标人可以补充、细化和修改的内容</w:t>
      </w:r>
      <w:r>
        <w:rPr>
          <w:rFonts w:ascii="宋体" w:hAnsi="宋体" w:cs="宋体"/>
          <w:b w:val="0"/>
          <w:bCs w:val="0"/>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、“投标人须知前附表”用于进一步明确“投标人须知”正文中的未尽事宜，招标人或者招标代理机构应结合招标项目具体特点和实际需要编制和填写。</w:t>
      </w:r>
      <w:r>
        <w:rPr>
          <w:rFonts w:ascii="宋体" w:cs="Times New Roman"/>
          <w:sz w:val="24"/>
          <w:szCs w:val="24"/>
        </w:rPr>
        <w:br w:type="textWrapping"/>
      </w:r>
      <w:r>
        <w:rPr>
          <w:rFonts w:hint="eastAsia" w:ascii="宋体" w:hAnsi="宋体" w:cs="宋体"/>
          <w:sz w:val="24"/>
          <w:szCs w:val="24"/>
        </w:rPr>
        <w:t>　　</w:t>
      </w:r>
      <w:r>
        <w:rPr>
          <w:rFonts w:ascii="宋体" w:hAnsi="宋体" w:cs="宋体"/>
          <w:sz w:val="24"/>
          <w:szCs w:val="24"/>
        </w:rPr>
        <w:t>2</w:t>
      </w:r>
      <w:r>
        <w:rPr>
          <w:rFonts w:hint="eastAsia" w:ascii="宋体" w:hAnsi="宋体" w:cs="宋体"/>
          <w:sz w:val="24"/>
          <w:szCs w:val="24"/>
        </w:rPr>
        <w:t>、“评标办法前附表”用于明确各评审因素的评审标准、分值和权重，</w:t>
      </w:r>
      <w:r>
        <w:rPr>
          <w:rFonts w:hint="eastAsia" w:ascii="宋体" w:hAnsi="宋体" w:cs="宋体"/>
          <w:b w:val="0"/>
          <w:bCs w:val="0"/>
          <w:sz w:val="24"/>
          <w:szCs w:val="24"/>
        </w:rPr>
        <w:t>招标人应根据招标项目具体特点和实际需要，详细列明全部评审因素和评审标准。“评标办法前附表”和“评标办法”应列明投标人不满足要求即否决其投标的全部条款，没有列明的不得作为评审的依据。</w:t>
      </w:r>
      <w:r>
        <w:rPr>
          <w:rFonts w:ascii="宋体" w:cs="Times New Roman"/>
          <w:b w:val="0"/>
          <w:bCs w:val="0"/>
          <w:sz w:val="24"/>
          <w:szCs w:val="24"/>
        </w:rPr>
        <w:br w:type="textWrapping"/>
      </w:r>
      <w:r>
        <w:rPr>
          <w:rFonts w:hint="eastAsia" w:ascii="宋体" w:hAnsi="宋体" w:cs="宋体"/>
          <w:sz w:val="24"/>
          <w:szCs w:val="24"/>
        </w:rPr>
        <w:t>　　</w:t>
      </w:r>
      <w:r>
        <w:rPr>
          <w:rFonts w:ascii="宋体" w:hAnsi="宋体" w:cs="宋体"/>
          <w:sz w:val="24"/>
          <w:szCs w:val="24"/>
        </w:rPr>
        <w:t>3</w:t>
      </w:r>
      <w:r>
        <w:rPr>
          <w:rFonts w:hint="eastAsia" w:ascii="宋体" w:hAnsi="宋体" w:cs="宋体"/>
          <w:sz w:val="24"/>
          <w:szCs w:val="24"/>
        </w:rPr>
        <w:t>、招标人或者招标代理机构可根据招标项目的具体特点和实际需要，在“专用合同条款”中对《</w:t>
      </w:r>
      <w:r>
        <w:rPr>
          <w:rFonts w:hint="eastAsia" w:ascii="宋体" w:cs="宋体"/>
          <w:sz w:val="24"/>
          <w:szCs w:val="24"/>
        </w:rPr>
        <w:t>工程总承包（EPC）标准招标文件</w:t>
      </w:r>
      <w:r>
        <w:rPr>
          <w:rFonts w:hint="eastAsia" w:ascii="宋体" w:hAnsi="宋体" w:cs="宋体"/>
          <w:sz w:val="24"/>
          <w:szCs w:val="24"/>
        </w:rPr>
        <w:t>》中的“通用合同条款”进行补充、细化和修改，</w:t>
      </w:r>
      <w:r>
        <w:rPr>
          <w:rFonts w:hint="eastAsia" w:ascii="宋体" w:hAnsi="宋体" w:cs="宋体"/>
          <w:b w:val="0"/>
          <w:bCs w:val="0"/>
          <w:sz w:val="24"/>
          <w:szCs w:val="24"/>
        </w:rPr>
        <w:t>但不得违反法律、行政法规的强制性规定。</w:t>
      </w:r>
    </w:p>
    <w:p>
      <w:pPr>
        <w:spacing w:line="360" w:lineRule="auto"/>
        <w:ind w:firstLine="480" w:firstLineChars="200"/>
        <w:rPr>
          <w:rFonts w:ascii="宋体" w:cs="Times New Roman"/>
          <w:sz w:val="24"/>
          <w:szCs w:val="24"/>
        </w:rPr>
      </w:pPr>
      <w:r>
        <w:rPr>
          <w:rFonts w:hint="eastAsia" w:ascii="宋体" w:hAnsi="宋体" w:cs="宋体"/>
          <w:sz w:val="24"/>
          <w:szCs w:val="24"/>
        </w:rPr>
        <w:t>六、《</w:t>
      </w:r>
      <w:r>
        <w:rPr>
          <w:rFonts w:hint="eastAsia" w:ascii="宋体" w:cs="宋体"/>
          <w:sz w:val="24"/>
          <w:szCs w:val="24"/>
        </w:rPr>
        <w:t>工程总承包（EPC）标准招标文件</w:t>
      </w:r>
      <w:r>
        <w:rPr>
          <w:rFonts w:hint="eastAsia" w:ascii="宋体" w:hAnsi="宋体" w:cs="宋体"/>
          <w:sz w:val="24"/>
          <w:szCs w:val="24"/>
        </w:rPr>
        <w:t>》用相同序号标示的章、节、条、款、项、目，供招标人和投标人选择使用；以空格标示的的内容，由招标人编制招标文件时根据招标项目具体特点和实际需要具体化或投标人编制投标文件时填入具体内容，确实没有需要填写的，在空格中用“</w:t>
      </w:r>
      <w:r>
        <w:rPr>
          <w:rFonts w:ascii="宋体" w:hAnsi="宋体" w:cs="宋体"/>
          <w:sz w:val="24"/>
          <w:szCs w:val="24"/>
        </w:rPr>
        <w:t>/</w:t>
      </w:r>
      <w:r>
        <w:rPr>
          <w:rFonts w:hint="eastAsia" w:ascii="宋体" w:hAnsi="宋体" w:cs="宋体"/>
          <w:sz w:val="24"/>
          <w:szCs w:val="24"/>
        </w:rPr>
        <w:t>”标示。下划线上的括号内容为提示性内容，招标人在编制招标文件或投标人在编制投标文件时，填入的具体内容应将其覆盖。</w:t>
      </w:r>
    </w:p>
    <w:p>
      <w:pPr>
        <w:spacing w:line="360" w:lineRule="auto"/>
        <w:ind w:firstLine="480" w:firstLineChars="200"/>
        <w:rPr>
          <w:rFonts w:ascii="宋体" w:cs="Times New Roman"/>
          <w:sz w:val="24"/>
          <w:szCs w:val="24"/>
        </w:rPr>
      </w:pPr>
      <w:r>
        <w:rPr>
          <w:rFonts w:hint="eastAsia" w:ascii="宋体" w:hAnsi="宋体" w:cs="宋体"/>
          <w:sz w:val="24"/>
          <w:szCs w:val="24"/>
        </w:rPr>
        <w:t>七、《</w:t>
      </w:r>
      <w:r>
        <w:rPr>
          <w:rFonts w:hint="eastAsia" w:ascii="宋体" w:cs="宋体"/>
          <w:sz w:val="24"/>
          <w:szCs w:val="24"/>
        </w:rPr>
        <w:t>工程总承包（EPC）标准招标文件</w:t>
      </w:r>
      <w:r>
        <w:rPr>
          <w:rFonts w:hint="eastAsia" w:ascii="宋体" w:hAnsi="宋体" w:cs="宋体"/>
          <w:sz w:val="24"/>
          <w:szCs w:val="24"/>
        </w:rPr>
        <w:t>》以及招标文件的澄清、修改（如果有）的内容为对应关联关系，相互解释、互为说明。《</w:t>
      </w:r>
      <w:r>
        <w:rPr>
          <w:rFonts w:hint="eastAsia" w:ascii="宋体" w:cs="宋体"/>
          <w:sz w:val="24"/>
          <w:szCs w:val="24"/>
        </w:rPr>
        <w:t>工程总承包（EPC）标准招标文件</w:t>
      </w:r>
      <w:r>
        <w:rPr>
          <w:rFonts w:hint="eastAsia" w:ascii="宋体" w:hAnsi="宋体" w:cs="宋体"/>
          <w:sz w:val="24"/>
          <w:szCs w:val="24"/>
        </w:rPr>
        <w:t>》与招标文件的澄清、修改约定不一致的，以后者为准；招标文件的澄清、修改不同时间对同一内容存在不同约定时，以最后约定的内容为准。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八、《</w:t>
      </w:r>
      <w:r>
        <w:rPr>
          <w:rFonts w:hint="eastAsia" w:ascii="宋体" w:cs="宋体"/>
          <w:sz w:val="24"/>
          <w:szCs w:val="24"/>
        </w:rPr>
        <w:t>工程总承包（EPC）标准招标文件</w:t>
      </w:r>
      <w:r>
        <w:rPr>
          <w:rFonts w:hint="eastAsia" w:ascii="宋体" w:hAnsi="宋体" w:cs="宋体"/>
          <w:sz w:val="24"/>
          <w:szCs w:val="24"/>
        </w:rPr>
        <w:t>》由海南省住房和城乡建设厅组织编制。各使用单位或个人可从海南省住房和城乡建设门户网站（zjt.hainan.gov.cn）下载电子文档。各单位在使用中对《</w:t>
      </w:r>
      <w:r>
        <w:rPr>
          <w:rFonts w:hint="eastAsia" w:ascii="宋体" w:cs="宋体"/>
          <w:sz w:val="24"/>
          <w:szCs w:val="24"/>
        </w:rPr>
        <w:t>工程总承包（EPC）标准招标文件</w:t>
      </w:r>
      <w:r>
        <w:rPr>
          <w:rFonts w:hint="eastAsia" w:ascii="宋体" w:hAnsi="宋体" w:cs="宋体"/>
          <w:sz w:val="24"/>
          <w:szCs w:val="24"/>
        </w:rPr>
        <w:t>》有何意见和建议，请及时向海南省住房和城乡建设厅反映。</w:t>
      </w:r>
    </w:p>
    <w:p>
      <w:pPr>
        <w:spacing w:line="360" w:lineRule="auto"/>
        <w:rPr>
          <w:rFonts w:hint="eastAsia" w:ascii="宋体" w:hAnsi="宋体" w:cs="宋体"/>
          <w:sz w:val="24"/>
          <w:szCs w:val="24"/>
        </w:rPr>
      </w:pPr>
    </w:p>
    <w:p>
      <w:pPr>
        <w:spacing w:line="360" w:lineRule="auto"/>
        <w:rPr>
          <w:rFonts w:ascii="宋体" w:cs="Times New Roman"/>
          <w:sz w:val="24"/>
          <w:szCs w:val="24"/>
        </w:rPr>
      </w:pPr>
    </w:p>
    <w:p>
      <w:pPr>
        <w:jc w:val="center"/>
        <w:rPr>
          <w:rFonts w:hint="eastAsia" w:cs="宋体"/>
          <w:b/>
          <w:bCs/>
          <w:sz w:val="32"/>
          <w:szCs w:val="32"/>
        </w:rPr>
        <w:sectPr>
          <w:footerReference r:id="rId7" w:type="first"/>
          <w:footerReference r:id="rId6" w:type="default"/>
          <w:pgSz w:w="11906" w:h="16838"/>
          <w:pgMar w:top="1440" w:right="1417" w:bottom="1440"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0" w:name="_Toc152042286"/>
      <w:bookmarkStart w:id="1" w:name="_Toc300834926"/>
      <w:bookmarkStart w:id="2" w:name="_Toc247527532"/>
      <w:bookmarkStart w:id="3" w:name="_Toc5219"/>
      <w:bookmarkStart w:id="4" w:name="_Toc17833"/>
      <w:bookmarkStart w:id="5" w:name="_Toc144974478"/>
    </w:p>
    <w:p>
      <w:pPr>
        <w:jc w:val="center"/>
        <w:rPr>
          <w:rFonts w:cs="Times New Roman"/>
          <w:b/>
          <w:bCs/>
          <w:sz w:val="44"/>
          <w:szCs w:val="44"/>
        </w:rPr>
      </w:pPr>
      <w:r>
        <w:rPr>
          <w:rFonts w:hint="eastAsia" w:cs="宋体"/>
          <w:b/>
          <w:bCs/>
          <w:sz w:val="32"/>
          <w:szCs w:val="32"/>
        </w:rPr>
        <w:t>目</w:t>
      </w:r>
      <w:r>
        <w:rPr>
          <w:rFonts w:hint="eastAsia" w:cs="宋体"/>
          <w:b/>
          <w:bCs/>
          <w:sz w:val="32"/>
          <w:szCs w:val="32"/>
          <w:lang w:val="en-US" w:eastAsia="zh-CN"/>
        </w:rPr>
        <w:t xml:space="preserve">  </w:t>
      </w:r>
      <w:r>
        <w:rPr>
          <w:rFonts w:hint="eastAsia" w:cs="宋体"/>
          <w:b/>
          <w:bCs/>
          <w:sz w:val="32"/>
          <w:szCs w:val="32"/>
        </w:rPr>
        <w:t>录</w:t>
      </w:r>
      <w:bookmarkEnd w:id="0"/>
      <w:bookmarkEnd w:id="1"/>
      <w:bookmarkEnd w:id="2"/>
      <w:bookmarkEnd w:id="3"/>
      <w:bookmarkEnd w:id="4"/>
      <w:bookmarkEnd w:id="5"/>
    </w:p>
    <w:p>
      <w:pPr>
        <w:pStyle w:val="26"/>
        <w:tabs>
          <w:tab w:val="right" w:leader="dot" w:pos="8902"/>
        </w:tabs>
      </w:pPr>
      <w:bookmarkStart w:id="6" w:name="_Toc152042287"/>
      <w:bookmarkStart w:id="7" w:name="_Toc144974479"/>
      <w:bookmarkStart w:id="8" w:name="_Toc152045511"/>
      <w:r>
        <w:rPr>
          <w:rFonts w:ascii="宋体" w:cs="Times New Roman"/>
        </w:rPr>
        <w:fldChar w:fldCharType="begin"/>
      </w:r>
      <w:r>
        <w:rPr>
          <w:rFonts w:ascii="宋体" w:cs="Times New Roman"/>
        </w:rPr>
        <w:instrText xml:space="preserve">TOC \o "1-3" \h \u </w:instrText>
      </w:r>
      <w:r>
        <w:rPr>
          <w:rFonts w:ascii="宋体" w:cs="Times New Roman"/>
        </w:rPr>
        <w:fldChar w:fldCharType="separate"/>
      </w:r>
      <w:r>
        <w:rPr>
          <w:rFonts w:ascii="宋体" w:cs="Times New Roman"/>
        </w:rPr>
        <w:fldChar w:fldCharType="begin"/>
      </w:r>
      <w:r>
        <w:rPr>
          <w:rFonts w:ascii="宋体" w:cs="Times New Roman"/>
        </w:rPr>
        <w:instrText xml:space="preserve"> HYPERLINK \l _Toc744387786 </w:instrText>
      </w:r>
      <w:r>
        <w:rPr>
          <w:rFonts w:ascii="宋体" w:cs="Times New Roman"/>
        </w:rPr>
        <w:fldChar w:fldCharType="separate"/>
      </w:r>
      <w:r>
        <w:rPr>
          <w:rFonts w:hint="eastAsia" w:ascii="宋体" w:hAnsi="宋体" w:cs="宋体"/>
        </w:rPr>
        <w:t>第一章</w:t>
      </w:r>
      <w:r>
        <w:rPr>
          <w:rFonts w:hint="eastAsia" w:ascii="宋体" w:hAnsi="宋体" w:cs="宋体"/>
          <w:lang w:val="en-US" w:eastAsia="zh-CN"/>
        </w:rPr>
        <w:t xml:space="preserve"> </w:t>
      </w:r>
      <w:r>
        <w:rPr>
          <w:rFonts w:hint="eastAsia" w:ascii="宋体" w:hAnsi="宋体" w:cs="宋体"/>
        </w:rPr>
        <w:t>招标公告</w:t>
      </w:r>
      <w:r>
        <w:rPr>
          <w:rFonts w:ascii="宋体" w:hAnsi="宋体" w:cs="宋体"/>
        </w:rPr>
        <w:t>/</w:t>
      </w:r>
      <w:r>
        <w:rPr>
          <w:rFonts w:hint="eastAsia" w:ascii="宋体" w:hAnsi="宋体" w:cs="宋体"/>
        </w:rPr>
        <w:t>投标邀请书</w:t>
      </w:r>
      <w:r>
        <w:tab/>
      </w:r>
      <w:r>
        <w:fldChar w:fldCharType="begin"/>
      </w:r>
      <w:r>
        <w:instrText xml:space="preserve"> PAGEREF _Toc744387786 </w:instrText>
      </w:r>
      <w:r>
        <w:fldChar w:fldCharType="separate"/>
      </w:r>
      <w:r>
        <w:t>1</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_Toc639494581 </w:instrText>
      </w:r>
      <w:r>
        <w:rPr>
          <w:rFonts w:ascii="宋体" w:cs="Times New Roman"/>
        </w:rPr>
        <w:fldChar w:fldCharType="separate"/>
      </w:r>
      <w:r>
        <w:rPr>
          <w:rFonts w:hint="eastAsia" w:ascii="宋体" w:hAnsi="宋体" w:eastAsia="宋体" w:cs="Times New Roman"/>
          <w:b/>
          <w:bCs/>
          <w:lang w:eastAsia="zh-CN"/>
        </w:rPr>
        <w:t>第一节</w:t>
      </w:r>
      <w:r>
        <w:rPr>
          <w:rFonts w:hint="eastAsia" w:ascii="宋体" w:hAnsi="宋体" w:eastAsia="宋体" w:cs="Times New Roman"/>
          <w:b/>
          <w:bCs/>
          <w:lang w:val="en-US" w:eastAsia="zh-CN"/>
        </w:rPr>
        <w:t xml:space="preserve"> </w:t>
      </w:r>
      <w:r>
        <w:rPr>
          <w:rFonts w:hint="eastAsia" w:ascii="宋体" w:hAnsi="宋体" w:eastAsia="宋体" w:cs="宋体"/>
          <w:b/>
          <w:bCs/>
        </w:rPr>
        <w:t>招标公告</w:t>
      </w:r>
      <w:r>
        <w:tab/>
      </w:r>
      <w:r>
        <w:fldChar w:fldCharType="begin"/>
      </w:r>
      <w:r>
        <w:instrText xml:space="preserve"> PAGEREF _Toc639494581 </w:instrText>
      </w:r>
      <w:r>
        <w:fldChar w:fldCharType="separate"/>
      </w:r>
      <w:r>
        <w:t>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_Toc145183949 </w:instrText>
      </w:r>
      <w:r>
        <w:rPr>
          <w:rFonts w:ascii="宋体" w:cs="Times New Roman"/>
        </w:rPr>
        <w:fldChar w:fldCharType="separate"/>
      </w:r>
      <w:r>
        <w:t xml:space="preserve">1. </w:t>
      </w:r>
      <w:r>
        <w:rPr>
          <w:rFonts w:hint="eastAsia"/>
        </w:rPr>
        <w:t>招标条件</w:t>
      </w:r>
      <w:r>
        <w:tab/>
      </w:r>
      <w:r>
        <w:fldChar w:fldCharType="begin"/>
      </w:r>
      <w:r>
        <w:instrText xml:space="preserve"> PAGEREF _Toc145183949 </w:instrText>
      </w:r>
      <w:r>
        <w:fldChar w:fldCharType="separate"/>
      </w:r>
      <w:r>
        <w:t>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_Toc621249197 </w:instrText>
      </w:r>
      <w:r>
        <w:rPr>
          <w:rFonts w:ascii="宋体" w:cs="Times New Roman"/>
        </w:rPr>
        <w:fldChar w:fldCharType="separate"/>
      </w:r>
      <w:r>
        <w:t xml:space="preserve">2. </w:t>
      </w:r>
      <w:r>
        <w:rPr>
          <w:rFonts w:hint="eastAsia"/>
        </w:rPr>
        <w:t>项目概况与招标范围</w:t>
      </w:r>
      <w:r>
        <w:tab/>
      </w:r>
      <w:r>
        <w:fldChar w:fldCharType="begin"/>
      </w:r>
      <w:r>
        <w:instrText xml:space="preserve"> PAGEREF _Toc621249197 </w:instrText>
      </w:r>
      <w:r>
        <w:fldChar w:fldCharType="separate"/>
      </w:r>
      <w:r>
        <w:t>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_Toc960430282 </w:instrText>
      </w:r>
      <w:r>
        <w:rPr>
          <w:rFonts w:ascii="宋体" w:cs="Times New Roman"/>
        </w:rPr>
        <w:fldChar w:fldCharType="separate"/>
      </w:r>
      <w:r>
        <w:t xml:space="preserve">3. </w:t>
      </w:r>
      <w:r>
        <w:rPr>
          <w:rFonts w:hint="eastAsia"/>
        </w:rPr>
        <w:t>投标人资格要求</w:t>
      </w:r>
      <w:r>
        <w:tab/>
      </w:r>
      <w:r>
        <w:fldChar w:fldCharType="begin"/>
      </w:r>
      <w:r>
        <w:instrText xml:space="preserve"> PAGEREF _Toc960430282 </w:instrText>
      </w:r>
      <w:r>
        <w:fldChar w:fldCharType="separate"/>
      </w:r>
      <w:r>
        <w:t>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_Toc1015861603 </w:instrText>
      </w:r>
      <w:r>
        <w:rPr>
          <w:rFonts w:ascii="宋体" w:cs="Times New Roman"/>
        </w:rPr>
        <w:fldChar w:fldCharType="separate"/>
      </w:r>
      <w:r>
        <w:t xml:space="preserve">4. </w:t>
      </w:r>
      <w:r>
        <w:rPr>
          <w:rFonts w:hint="eastAsia"/>
        </w:rPr>
        <w:t>资格审查办法及评标办法</w:t>
      </w:r>
      <w:r>
        <w:tab/>
      </w:r>
      <w:r>
        <w:fldChar w:fldCharType="begin"/>
      </w:r>
      <w:r>
        <w:instrText xml:space="preserve"> PAGEREF _Toc1015861603 </w:instrText>
      </w:r>
      <w:r>
        <w:fldChar w:fldCharType="separate"/>
      </w:r>
      <w:r>
        <w:t>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_Toc1399036473 </w:instrText>
      </w:r>
      <w:r>
        <w:rPr>
          <w:rFonts w:ascii="宋体" w:cs="Times New Roman"/>
        </w:rPr>
        <w:fldChar w:fldCharType="separate"/>
      </w:r>
      <w:r>
        <w:t xml:space="preserve">5. </w:t>
      </w:r>
      <w:r>
        <w:rPr>
          <w:rFonts w:hint="eastAsia"/>
        </w:rPr>
        <w:t>招标文件的获取</w:t>
      </w:r>
      <w:r>
        <w:tab/>
      </w:r>
      <w:r>
        <w:fldChar w:fldCharType="begin"/>
      </w:r>
      <w:r>
        <w:instrText xml:space="preserve"> PAGEREF _Toc1399036473 </w:instrText>
      </w:r>
      <w:r>
        <w:fldChar w:fldCharType="separate"/>
      </w:r>
      <w:r>
        <w:t>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_Toc2046399782 </w:instrText>
      </w:r>
      <w:r>
        <w:rPr>
          <w:rFonts w:ascii="宋体" w:cs="Times New Roman"/>
        </w:rPr>
        <w:fldChar w:fldCharType="separate"/>
      </w:r>
      <w:r>
        <w:t xml:space="preserve">6. </w:t>
      </w:r>
      <w:r>
        <w:rPr>
          <w:rFonts w:hint="eastAsia"/>
        </w:rPr>
        <w:t>投标保证金的提交</w:t>
      </w:r>
      <w:r>
        <w:tab/>
      </w:r>
      <w:r>
        <w:fldChar w:fldCharType="begin"/>
      </w:r>
      <w:r>
        <w:instrText xml:space="preserve"> PAGEREF _Toc2046399782 </w:instrText>
      </w:r>
      <w:r>
        <w:fldChar w:fldCharType="separate"/>
      </w:r>
      <w:r>
        <w:t>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_Toc704586561 </w:instrText>
      </w:r>
      <w:r>
        <w:rPr>
          <w:rFonts w:ascii="宋体" w:cs="Times New Roman"/>
        </w:rPr>
        <w:fldChar w:fldCharType="separate"/>
      </w:r>
      <w:r>
        <w:t xml:space="preserve">7. </w:t>
      </w:r>
      <w:r>
        <w:rPr>
          <w:rFonts w:hint="eastAsia"/>
        </w:rPr>
        <w:t>投标文件的递交</w:t>
      </w:r>
      <w:r>
        <w:tab/>
      </w:r>
      <w:r>
        <w:fldChar w:fldCharType="begin"/>
      </w:r>
      <w:r>
        <w:instrText xml:space="preserve"> PAGEREF _Toc704586561 </w:instrText>
      </w:r>
      <w:r>
        <w:fldChar w:fldCharType="separate"/>
      </w:r>
      <w:r>
        <w:t>5</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_Toc518641742 </w:instrText>
      </w:r>
      <w:r>
        <w:rPr>
          <w:rFonts w:ascii="宋体" w:cs="Times New Roman"/>
        </w:rPr>
        <w:fldChar w:fldCharType="separate"/>
      </w:r>
      <w:r>
        <w:t xml:space="preserve">8. </w:t>
      </w:r>
      <w:r>
        <w:rPr>
          <w:rFonts w:hint="eastAsia"/>
        </w:rPr>
        <w:t>履约担保的要求</w:t>
      </w:r>
      <w:r>
        <w:tab/>
      </w:r>
      <w:r>
        <w:fldChar w:fldCharType="begin"/>
      </w:r>
      <w:r>
        <w:instrText xml:space="preserve"> PAGEREF _Toc518641742 </w:instrText>
      </w:r>
      <w:r>
        <w:fldChar w:fldCharType="separate"/>
      </w:r>
      <w:r>
        <w:t>5</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_Toc158721782 </w:instrText>
      </w:r>
      <w:r>
        <w:rPr>
          <w:rFonts w:ascii="宋体" w:cs="Times New Roman"/>
        </w:rPr>
        <w:fldChar w:fldCharType="separate"/>
      </w:r>
      <w:r>
        <w:t xml:space="preserve">9. </w:t>
      </w:r>
      <w:r>
        <w:rPr>
          <w:rFonts w:hint="eastAsia"/>
        </w:rPr>
        <w:t>发布公告的媒介</w:t>
      </w:r>
      <w:r>
        <w:tab/>
      </w:r>
      <w:r>
        <w:fldChar w:fldCharType="begin"/>
      </w:r>
      <w:r>
        <w:instrText xml:space="preserve"> PAGEREF _Toc158721782 </w:instrText>
      </w:r>
      <w:r>
        <w:fldChar w:fldCharType="separate"/>
      </w:r>
      <w:r>
        <w:t>5</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_Toc1609216500 </w:instrText>
      </w:r>
      <w:r>
        <w:rPr>
          <w:rFonts w:ascii="宋体" w:cs="Times New Roman"/>
        </w:rPr>
        <w:fldChar w:fldCharType="separate"/>
      </w:r>
      <w:r>
        <w:t xml:space="preserve">10. </w:t>
      </w:r>
      <w:r>
        <w:rPr>
          <w:rFonts w:hint="eastAsia"/>
        </w:rPr>
        <w:t>联系方式</w:t>
      </w:r>
      <w:r>
        <w:tab/>
      </w:r>
      <w:r>
        <w:fldChar w:fldCharType="begin"/>
      </w:r>
      <w:r>
        <w:instrText xml:space="preserve"> PAGEREF _Toc1609216500 </w:instrText>
      </w:r>
      <w:r>
        <w:fldChar w:fldCharType="separate"/>
      </w:r>
      <w:r>
        <w:t>5</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_Toc627547092 </w:instrText>
      </w:r>
      <w:r>
        <w:rPr>
          <w:rFonts w:ascii="宋体" w:cs="Times New Roman"/>
        </w:rPr>
        <w:fldChar w:fldCharType="separate"/>
      </w:r>
      <w:r>
        <w:rPr>
          <w:rFonts w:hint="eastAsia" w:ascii="宋体" w:hAnsi="宋体" w:eastAsia="宋体" w:cs="Times New Roman"/>
          <w:b/>
          <w:bCs/>
          <w:lang w:eastAsia="zh-CN"/>
        </w:rPr>
        <w:t>第二节</w:t>
      </w:r>
      <w:r>
        <w:rPr>
          <w:rFonts w:hint="eastAsia" w:ascii="宋体" w:hAnsi="宋体" w:eastAsia="宋体" w:cs="Times New Roman"/>
          <w:b/>
          <w:bCs/>
          <w:lang w:val="en-US" w:eastAsia="zh-CN"/>
        </w:rPr>
        <w:t xml:space="preserve"> </w:t>
      </w:r>
      <w:r>
        <w:rPr>
          <w:rFonts w:hint="eastAsia" w:ascii="宋体" w:hAnsi="宋体" w:eastAsia="宋体" w:cs="宋体"/>
          <w:b/>
          <w:bCs/>
        </w:rPr>
        <w:t>投标邀请书（适用于邀请招标）</w:t>
      </w:r>
      <w:r>
        <w:tab/>
      </w:r>
      <w:r>
        <w:fldChar w:fldCharType="begin"/>
      </w:r>
      <w:r>
        <w:instrText xml:space="preserve"> PAGEREF _Toc627547092 </w:instrText>
      </w:r>
      <w:r>
        <w:fldChar w:fldCharType="separate"/>
      </w:r>
      <w:r>
        <w:t>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_Toc748835444 </w:instrText>
      </w:r>
      <w:r>
        <w:rPr>
          <w:rFonts w:ascii="宋体" w:cs="Times New Roman"/>
        </w:rPr>
        <w:fldChar w:fldCharType="separate"/>
      </w:r>
      <w:r>
        <w:t xml:space="preserve">1. </w:t>
      </w:r>
      <w:r>
        <w:rPr>
          <w:rFonts w:hint="eastAsia"/>
        </w:rPr>
        <w:t>招标条件</w:t>
      </w:r>
      <w:r>
        <w:tab/>
      </w:r>
      <w:r>
        <w:fldChar w:fldCharType="begin"/>
      </w:r>
      <w:r>
        <w:instrText xml:space="preserve"> PAGEREF _Toc748835444 </w:instrText>
      </w:r>
      <w:r>
        <w:fldChar w:fldCharType="separate"/>
      </w:r>
      <w:r>
        <w:t>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_Toc1900066356 </w:instrText>
      </w:r>
      <w:r>
        <w:rPr>
          <w:rFonts w:ascii="宋体" w:cs="Times New Roman"/>
        </w:rPr>
        <w:fldChar w:fldCharType="separate"/>
      </w:r>
      <w:r>
        <w:t xml:space="preserve">2. </w:t>
      </w:r>
      <w:r>
        <w:rPr>
          <w:rFonts w:hint="eastAsia"/>
        </w:rPr>
        <w:t>项目概况与招标范围</w:t>
      </w:r>
      <w:r>
        <w:tab/>
      </w:r>
      <w:r>
        <w:fldChar w:fldCharType="begin"/>
      </w:r>
      <w:r>
        <w:instrText xml:space="preserve"> PAGEREF _Toc1900066356 </w:instrText>
      </w:r>
      <w:r>
        <w:fldChar w:fldCharType="separate"/>
      </w:r>
      <w:r>
        <w:t>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_Toc595706925 </w:instrText>
      </w:r>
      <w:r>
        <w:rPr>
          <w:rFonts w:ascii="宋体" w:cs="Times New Roman"/>
        </w:rPr>
        <w:fldChar w:fldCharType="separate"/>
      </w:r>
      <w:r>
        <w:t xml:space="preserve">3. </w:t>
      </w:r>
      <w:r>
        <w:rPr>
          <w:rFonts w:hint="eastAsia"/>
        </w:rPr>
        <w:t>投标人资格要求</w:t>
      </w:r>
      <w:r>
        <w:tab/>
      </w:r>
      <w:r>
        <w:fldChar w:fldCharType="begin"/>
      </w:r>
      <w:r>
        <w:instrText xml:space="preserve"> PAGEREF _Toc595706925 </w:instrText>
      </w:r>
      <w:r>
        <w:fldChar w:fldCharType="separate"/>
      </w:r>
      <w:r>
        <w:t>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_Toc912175600 </w:instrText>
      </w:r>
      <w:r>
        <w:rPr>
          <w:rFonts w:ascii="宋体" w:cs="Times New Roman"/>
        </w:rPr>
        <w:fldChar w:fldCharType="separate"/>
      </w:r>
      <w:r>
        <w:t xml:space="preserve">4. </w:t>
      </w:r>
      <w:r>
        <w:rPr>
          <w:rFonts w:hint="eastAsia"/>
        </w:rPr>
        <w:t>资格审查办法及评标办法</w:t>
      </w:r>
      <w:r>
        <w:tab/>
      </w:r>
      <w:r>
        <w:fldChar w:fldCharType="begin"/>
      </w:r>
      <w:r>
        <w:instrText xml:space="preserve"> PAGEREF _Toc912175600 </w:instrText>
      </w:r>
      <w:r>
        <w:fldChar w:fldCharType="separate"/>
      </w:r>
      <w:r>
        <w:t>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_Toc644017559 </w:instrText>
      </w:r>
      <w:r>
        <w:rPr>
          <w:rFonts w:ascii="宋体" w:cs="Times New Roman"/>
        </w:rPr>
        <w:fldChar w:fldCharType="separate"/>
      </w:r>
      <w:r>
        <w:t xml:space="preserve">5. </w:t>
      </w:r>
      <w:r>
        <w:rPr>
          <w:rFonts w:hint="eastAsia"/>
        </w:rPr>
        <w:t>招标文件的获取</w:t>
      </w:r>
      <w:r>
        <w:tab/>
      </w:r>
      <w:r>
        <w:fldChar w:fldCharType="begin"/>
      </w:r>
      <w:r>
        <w:instrText xml:space="preserve"> PAGEREF _Toc644017559 </w:instrText>
      </w:r>
      <w:r>
        <w:fldChar w:fldCharType="separate"/>
      </w:r>
      <w:r>
        <w:t>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_Toc1388393977 </w:instrText>
      </w:r>
      <w:r>
        <w:rPr>
          <w:rFonts w:ascii="宋体" w:cs="Times New Roman"/>
        </w:rPr>
        <w:fldChar w:fldCharType="separate"/>
      </w:r>
      <w:r>
        <w:t xml:space="preserve">6. </w:t>
      </w:r>
      <w:r>
        <w:rPr>
          <w:rFonts w:hint="eastAsia"/>
        </w:rPr>
        <w:t>投标保证金的提交</w:t>
      </w:r>
      <w:r>
        <w:tab/>
      </w:r>
      <w:r>
        <w:fldChar w:fldCharType="begin"/>
      </w:r>
      <w:r>
        <w:instrText xml:space="preserve"> PAGEREF _Toc1388393977 </w:instrText>
      </w:r>
      <w:r>
        <w:fldChar w:fldCharType="separate"/>
      </w:r>
      <w:r>
        <w:t>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_Toc179559786 </w:instrText>
      </w:r>
      <w:r>
        <w:rPr>
          <w:rFonts w:ascii="宋体" w:cs="Times New Roman"/>
        </w:rPr>
        <w:fldChar w:fldCharType="separate"/>
      </w:r>
      <w:r>
        <w:t xml:space="preserve">8. </w:t>
      </w:r>
      <w:r>
        <w:rPr>
          <w:rFonts w:hint="eastAsia"/>
        </w:rPr>
        <w:t>履约担保的要求</w:t>
      </w:r>
      <w:r>
        <w:tab/>
      </w:r>
      <w:r>
        <w:fldChar w:fldCharType="begin"/>
      </w:r>
      <w:r>
        <w:instrText xml:space="preserve"> PAGEREF _Toc179559786 </w:instrText>
      </w:r>
      <w:r>
        <w:fldChar w:fldCharType="separate"/>
      </w:r>
      <w:r>
        <w:t>10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_Toc1663309983 </w:instrText>
      </w:r>
      <w:r>
        <w:rPr>
          <w:rFonts w:ascii="宋体" w:cs="Times New Roman"/>
        </w:rPr>
        <w:fldChar w:fldCharType="separate"/>
      </w:r>
      <w:r>
        <w:t xml:space="preserve">9. </w:t>
      </w:r>
      <w:r>
        <w:rPr>
          <w:rFonts w:hint="eastAsia"/>
        </w:rPr>
        <w:t>确认</w:t>
      </w:r>
      <w:r>
        <w:tab/>
      </w:r>
      <w:r>
        <w:fldChar w:fldCharType="begin"/>
      </w:r>
      <w:r>
        <w:instrText xml:space="preserve"> PAGEREF _Toc1663309983 </w:instrText>
      </w:r>
      <w:r>
        <w:fldChar w:fldCharType="separate"/>
      </w:r>
      <w:r>
        <w:t>10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_Toc1673842783 </w:instrText>
      </w:r>
      <w:r>
        <w:rPr>
          <w:rFonts w:ascii="宋体" w:cs="Times New Roman"/>
        </w:rPr>
        <w:fldChar w:fldCharType="separate"/>
      </w:r>
      <w:r>
        <w:t xml:space="preserve">10. </w:t>
      </w:r>
      <w:r>
        <w:rPr>
          <w:rFonts w:hint="eastAsia"/>
        </w:rPr>
        <w:t>联系方式</w:t>
      </w:r>
      <w:r>
        <w:tab/>
      </w:r>
      <w:r>
        <w:fldChar w:fldCharType="begin"/>
      </w:r>
      <w:r>
        <w:instrText xml:space="preserve"> PAGEREF _Toc1673842783 </w:instrText>
      </w:r>
      <w:r>
        <w:fldChar w:fldCharType="separate"/>
      </w:r>
      <w:r>
        <w:t>10</w:t>
      </w:r>
      <w:r>
        <w:fldChar w:fldCharType="end"/>
      </w:r>
      <w:r>
        <w:rPr>
          <w:rFonts w:ascii="宋体" w:cs="Times New Roman"/>
        </w:rPr>
        <w:fldChar w:fldCharType="end"/>
      </w:r>
    </w:p>
    <w:p>
      <w:pPr>
        <w:pStyle w:val="26"/>
        <w:tabs>
          <w:tab w:val="right" w:leader="dot" w:pos="8902"/>
        </w:tabs>
      </w:pPr>
      <w:r>
        <w:rPr>
          <w:rFonts w:ascii="宋体" w:cs="Times New Roman"/>
        </w:rPr>
        <w:fldChar w:fldCharType="begin"/>
      </w:r>
      <w:r>
        <w:rPr>
          <w:rFonts w:ascii="宋体" w:cs="Times New Roman"/>
        </w:rPr>
        <w:instrText xml:space="preserve"> HYPERLINK \l _Toc806924528 </w:instrText>
      </w:r>
      <w:r>
        <w:rPr>
          <w:rFonts w:ascii="宋体" w:cs="Times New Roman"/>
        </w:rPr>
        <w:fldChar w:fldCharType="separate"/>
      </w:r>
      <w:r>
        <w:rPr>
          <w:rFonts w:hint="eastAsia" w:ascii="宋体" w:hAnsi="宋体" w:cs="宋体"/>
        </w:rPr>
        <w:t>第二章</w:t>
      </w:r>
      <w:r>
        <w:rPr>
          <w:rFonts w:hint="eastAsia" w:ascii="宋体" w:hAnsi="宋体" w:cs="宋体"/>
          <w:lang w:val="en-US" w:eastAsia="zh-CN"/>
        </w:rPr>
        <w:t xml:space="preserve"> </w:t>
      </w:r>
      <w:r>
        <w:rPr>
          <w:rFonts w:hint="eastAsia" w:ascii="宋体" w:hAnsi="宋体" w:cs="宋体"/>
        </w:rPr>
        <w:t>投标人须知</w:t>
      </w:r>
      <w:r>
        <w:tab/>
      </w:r>
      <w:r>
        <w:fldChar w:fldCharType="begin"/>
      </w:r>
      <w:r>
        <w:instrText xml:space="preserve"> PAGEREF _Toc806924528 </w:instrText>
      </w:r>
      <w:r>
        <w:fldChar w:fldCharType="separate"/>
      </w:r>
      <w:r>
        <w:t>13</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_Toc806192973 </w:instrText>
      </w:r>
      <w:r>
        <w:rPr>
          <w:rFonts w:ascii="宋体" w:cs="Times New Roman"/>
        </w:rPr>
        <w:fldChar w:fldCharType="separate"/>
      </w:r>
      <w:r>
        <w:rPr>
          <w:rFonts w:ascii="宋体" w:hAnsi="宋体" w:eastAsia="宋体" w:cs="Times New Roman"/>
          <w:b/>
          <w:bCs/>
        </w:rPr>
        <w:t xml:space="preserve">第一节 </w:t>
      </w:r>
      <w:r>
        <w:rPr>
          <w:rFonts w:hint="eastAsia" w:ascii="宋体" w:hAnsi="宋体" w:eastAsia="宋体" w:cs="宋体"/>
          <w:b/>
          <w:bCs/>
        </w:rPr>
        <w:t>投标人须知前附表</w:t>
      </w:r>
      <w:r>
        <w:tab/>
      </w:r>
      <w:r>
        <w:fldChar w:fldCharType="begin"/>
      </w:r>
      <w:r>
        <w:instrText xml:space="preserve"> PAGEREF _Toc806192973 </w:instrText>
      </w:r>
      <w:r>
        <w:fldChar w:fldCharType="separate"/>
      </w:r>
      <w:r>
        <w:t>14</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_Toc533888097 </w:instrText>
      </w:r>
      <w:r>
        <w:rPr>
          <w:rFonts w:ascii="宋体" w:cs="Times New Roman"/>
        </w:rPr>
        <w:fldChar w:fldCharType="separate"/>
      </w:r>
      <w:r>
        <w:rPr>
          <w:rFonts w:hint="eastAsia" w:ascii="宋体" w:hAnsi="宋体" w:eastAsia="宋体" w:cs="宋体"/>
          <w:b/>
          <w:bCs/>
        </w:rPr>
        <w:t>第二节</w:t>
      </w:r>
      <w:r>
        <w:rPr>
          <w:rFonts w:hint="eastAsia" w:ascii="宋体" w:hAnsi="宋体" w:eastAsia="宋体" w:cs="宋体"/>
          <w:b/>
          <w:bCs/>
          <w:lang w:val="en-US" w:eastAsia="zh-CN"/>
        </w:rPr>
        <w:t xml:space="preserve"> </w:t>
      </w:r>
      <w:r>
        <w:rPr>
          <w:rFonts w:hint="eastAsia" w:ascii="宋体" w:hAnsi="宋体" w:eastAsia="宋体" w:cs="宋体"/>
          <w:b/>
          <w:bCs/>
        </w:rPr>
        <w:t>投标人须知</w:t>
      </w:r>
      <w:r>
        <w:tab/>
      </w:r>
      <w:r>
        <w:fldChar w:fldCharType="begin"/>
      </w:r>
      <w:r>
        <w:instrText xml:space="preserve"> PAGEREF _Toc533888097 </w:instrText>
      </w:r>
      <w:r>
        <w:fldChar w:fldCharType="separate"/>
      </w:r>
      <w:r>
        <w:t>19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_Toc1628404344 </w:instrText>
      </w:r>
      <w:r>
        <w:rPr>
          <w:rFonts w:ascii="宋体" w:cs="Times New Roman"/>
        </w:rPr>
        <w:fldChar w:fldCharType="separate"/>
      </w:r>
      <w:r>
        <w:rPr>
          <w:rFonts w:ascii="宋体" w:cs="宋体"/>
          <w:bCs/>
        </w:rPr>
        <w:t xml:space="preserve">1. </w:t>
      </w:r>
      <w:r>
        <w:rPr>
          <w:rFonts w:hint="eastAsia" w:ascii="宋体" w:cs="宋体"/>
          <w:bCs/>
        </w:rPr>
        <w:t>总则</w:t>
      </w:r>
      <w:r>
        <w:tab/>
      </w:r>
      <w:r>
        <w:fldChar w:fldCharType="begin"/>
      </w:r>
      <w:r>
        <w:instrText xml:space="preserve"> PAGEREF _Toc1628404344 </w:instrText>
      </w:r>
      <w:r>
        <w:fldChar w:fldCharType="separate"/>
      </w:r>
      <w:r>
        <w:t>19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_Toc1914483619 </w:instrText>
      </w:r>
      <w:r>
        <w:rPr>
          <w:rFonts w:ascii="宋体" w:cs="Times New Roman"/>
        </w:rPr>
        <w:fldChar w:fldCharType="separate"/>
      </w:r>
      <w:r>
        <w:rPr>
          <w:rFonts w:ascii="宋体" w:cs="宋体"/>
          <w:bCs/>
        </w:rPr>
        <w:t xml:space="preserve">2. </w:t>
      </w:r>
      <w:r>
        <w:rPr>
          <w:rFonts w:hint="eastAsia" w:ascii="宋体" w:cs="宋体"/>
          <w:bCs/>
        </w:rPr>
        <w:t>招标文件</w:t>
      </w:r>
      <w:r>
        <w:tab/>
      </w:r>
      <w:r>
        <w:fldChar w:fldCharType="begin"/>
      </w:r>
      <w:r>
        <w:instrText xml:space="preserve"> PAGEREF _Toc1914483619 </w:instrText>
      </w:r>
      <w:r>
        <w:fldChar w:fldCharType="separate"/>
      </w:r>
      <w:r>
        <w:t>24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_Toc1536763675 </w:instrText>
      </w:r>
      <w:r>
        <w:rPr>
          <w:rFonts w:ascii="宋体" w:cs="Times New Roman"/>
        </w:rPr>
        <w:fldChar w:fldCharType="separate"/>
      </w:r>
      <w:r>
        <w:rPr>
          <w:rFonts w:ascii="宋体" w:cs="宋体"/>
          <w:bCs/>
        </w:rPr>
        <w:t xml:space="preserve">3. </w:t>
      </w:r>
      <w:r>
        <w:rPr>
          <w:rFonts w:hint="eastAsia" w:ascii="宋体" w:cs="宋体"/>
          <w:bCs/>
        </w:rPr>
        <w:t>投标文件</w:t>
      </w:r>
      <w:r>
        <w:tab/>
      </w:r>
      <w:r>
        <w:fldChar w:fldCharType="begin"/>
      </w:r>
      <w:r>
        <w:instrText xml:space="preserve"> PAGEREF _Toc1536763675 </w:instrText>
      </w:r>
      <w:r>
        <w:fldChar w:fldCharType="separate"/>
      </w:r>
      <w:r>
        <w:t>25</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_Toc769227851 </w:instrText>
      </w:r>
      <w:r>
        <w:rPr>
          <w:rFonts w:ascii="宋体" w:cs="Times New Roman"/>
        </w:rPr>
        <w:fldChar w:fldCharType="separate"/>
      </w:r>
      <w:r>
        <w:rPr>
          <w:rFonts w:ascii="宋体" w:cs="宋体"/>
          <w:bCs/>
        </w:rPr>
        <w:t xml:space="preserve">4. </w:t>
      </w:r>
      <w:r>
        <w:rPr>
          <w:rFonts w:hint="eastAsia" w:ascii="宋体" w:cs="宋体"/>
          <w:bCs/>
        </w:rPr>
        <w:t>投标</w:t>
      </w:r>
      <w:r>
        <w:tab/>
      </w:r>
      <w:r>
        <w:fldChar w:fldCharType="begin"/>
      </w:r>
      <w:r>
        <w:instrText xml:space="preserve"> PAGEREF _Toc769227851 </w:instrText>
      </w:r>
      <w:r>
        <w:fldChar w:fldCharType="separate"/>
      </w:r>
      <w:r>
        <w:t>29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_Toc255864463 </w:instrText>
      </w:r>
      <w:r>
        <w:rPr>
          <w:rFonts w:ascii="宋体" w:cs="Times New Roman"/>
        </w:rPr>
        <w:fldChar w:fldCharType="separate"/>
      </w:r>
      <w:r>
        <w:rPr>
          <w:rFonts w:ascii="宋体" w:cs="Times New Roman"/>
        </w:rPr>
        <w:t xml:space="preserve">5. </w:t>
      </w:r>
      <w:r>
        <w:rPr>
          <w:rFonts w:hint="eastAsia" w:ascii="宋体" w:cs="宋体"/>
        </w:rPr>
        <w:t>开标</w:t>
      </w:r>
      <w:r>
        <w:tab/>
      </w:r>
      <w:r>
        <w:fldChar w:fldCharType="begin"/>
      </w:r>
      <w:r>
        <w:instrText xml:space="preserve"> PAGEREF _Toc255864463 </w:instrText>
      </w:r>
      <w:r>
        <w:fldChar w:fldCharType="separate"/>
      </w:r>
      <w:r>
        <w:t>30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_Toc105932567 </w:instrText>
      </w:r>
      <w:r>
        <w:rPr>
          <w:rFonts w:ascii="宋体" w:cs="Times New Roman"/>
        </w:rPr>
        <w:fldChar w:fldCharType="separate"/>
      </w:r>
      <w:r>
        <w:rPr>
          <w:rFonts w:ascii="宋体" w:cs="宋体"/>
        </w:rPr>
        <w:t xml:space="preserve">6. </w:t>
      </w:r>
      <w:r>
        <w:rPr>
          <w:rFonts w:hint="eastAsia" w:ascii="宋体" w:cs="宋体"/>
        </w:rPr>
        <w:t>评标</w:t>
      </w:r>
      <w:r>
        <w:tab/>
      </w:r>
      <w:r>
        <w:fldChar w:fldCharType="begin"/>
      </w:r>
      <w:r>
        <w:instrText xml:space="preserve"> PAGEREF _Toc105932567 </w:instrText>
      </w:r>
      <w:r>
        <w:fldChar w:fldCharType="separate"/>
      </w:r>
      <w:r>
        <w:t>30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_Toc1513615637 </w:instrText>
      </w:r>
      <w:r>
        <w:rPr>
          <w:rFonts w:ascii="宋体" w:cs="Times New Roman"/>
        </w:rPr>
        <w:fldChar w:fldCharType="separate"/>
      </w:r>
      <w:r>
        <w:rPr>
          <w:rFonts w:ascii="宋体" w:cs="宋体"/>
          <w:bCs/>
        </w:rPr>
        <w:t xml:space="preserve">7. </w:t>
      </w:r>
      <w:r>
        <w:rPr>
          <w:rFonts w:hint="eastAsia" w:ascii="宋体" w:cs="宋体"/>
          <w:bCs/>
        </w:rPr>
        <w:t>合同授予</w:t>
      </w:r>
      <w:r>
        <w:tab/>
      </w:r>
      <w:r>
        <w:fldChar w:fldCharType="begin"/>
      </w:r>
      <w:r>
        <w:instrText xml:space="preserve"> PAGEREF _Toc1513615637 </w:instrText>
      </w:r>
      <w:r>
        <w:fldChar w:fldCharType="separate"/>
      </w:r>
      <w:r>
        <w:t>34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_Toc895359044 </w:instrText>
      </w:r>
      <w:r>
        <w:rPr>
          <w:rFonts w:ascii="宋体" w:cs="Times New Roman"/>
        </w:rPr>
        <w:fldChar w:fldCharType="separate"/>
      </w:r>
      <w:r>
        <w:rPr>
          <w:rFonts w:ascii="宋体" w:cs="宋体"/>
          <w:bCs/>
        </w:rPr>
        <w:t>8</w:t>
      </w:r>
      <w:r>
        <w:rPr>
          <w:rFonts w:hint="eastAsia" w:ascii="宋体" w:cs="宋体"/>
          <w:bCs/>
        </w:rPr>
        <w:t>、重新招标和终止招标</w:t>
      </w:r>
      <w:r>
        <w:tab/>
      </w:r>
      <w:r>
        <w:fldChar w:fldCharType="begin"/>
      </w:r>
      <w:r>
        <w:instrText xml:space="preserve"> PAGEREF _Toc895359044 </w:instrText>
      </w:r>
      <w:r>
        <w:fldChar w:fldCharType="separate"/>
      </w:r>
      <w:r>
        <w:t>36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_Toc251116516 </w:instrText>
      </w:r>
      <w:r>
        <w:rPr>
          <w:rFonts w:ascii="宋体" w:cs="Times New Roman"/>
        </w:rPr>
        <w:fldChar w:fldCharType="separate"/>
      </w:r>
      <w:r>
        <w:rPr>
          <w:rFonts w:ascii="宋体" w:cs="宋体"/>
        </w:rPr>
        <w:t>9</w:t>
      </w:r>
      <w:r>
        <w:rPr>
          <w:rFonts w:hint="eastAsia" w:ascii="宋体" w:cs="宋体"/>
        </w:rPr>
        <w:t>．异议、投诉</w:t>
      </w:r>
      <w:r>
        <w:tab/>
      </w:r>
      <w:r>
        <w:fldChar w:fldCharType="begin"/>
      </w:r>
      <w:r>
        <w:instrText xml:space="preserve"> PAGEREF _Toc251116516 </w:instrText>
      </w:r>
      <w:r>
        <w:fldChar w:fldCharType="separate"/>
      </w:r>
      <w:r>
        <w:t>37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_Toc2134864834 </w:instrText>
      </w:r>
      <w:r>
        <w:rPr>
          <w:rFonts w:ascii="宋体" w:cs="Times New Roman"/>
        </w:rPr>
        <w:fldChar w:fldCharType="separate"/>
      </w:r>
      <w:r>
        <w:rPr>
          <w:rFonts w:ascii="宋体" w:cs="宋体"/>
          <w:bCs/>
        </w:rPr>
        <w:t xml:space="preserve">10. </w:t>
      </w:r>
      <w:r>
        <w:rPr>
          <w:rFonts w:hint="eastAsia" w:ascii="宋体" w:cs="宋体"/>
          <w:bCs/>
        </w:rPr>
        <w:t>需要补充的其他内容</w:t>
      </w:r>
      <w:r>
        <w:tab/>
      </w:r>
      <w:r>
        <w:fldChar w:fldCharType="begin"/>
      </w:r>
      <w:r>
        <w:instrText xml:space="preserve"> PAGEREF _Toc2134864834 </w:instrText>
      </w:r>
      <w:r>
        <w:fldChar w:fldCharType="separate"/>
      </w:r>
      <w:r>
        <w:t>38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_Toc1855789326 </w:instrText>
      </w:r>
      <w:r>
        <w:rPr>
          <w:rFonts w:ascii="宋体" w:cs="Times New Roman"/>
        </w:rPr>
        <w:fldChar w:fldCharType="separate"/>
      </w:r>
      <w:r>
        <w:rPr>
          <w:rFonts w:ascii="宋体" w:cs="宋体"/>
          <w:bCs/>
        </w:rPr>
        <w:t xml:space="preserve">11. </w:t>
      </w:r>
      <w:r>
        <w:rPr>
          <w:rFonts w:hint="eastAsia" w:ascii="宋体" w:cs="宋体"/>
          <w:bCs/>
        </w:rPr>
        <w:t>电子招标投标</w:t>
      </w:r>
      <w:r>
        <w:tab/>
      </w:r>
      <w:r>
        <w:fldChar w:fldCharType="begin"/>
      </w:r>
      <w:r>
        <w:instrText xml:space="preserve"> PAGEREF _Toc1855789326 </w:instrText>
      </w:r>
      <w:r>
        <w:fldChar w:fldCharType="separate"/>
      </w:r>
      <w:r>
        <w:t>38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_Toc1266978119 </w:instrText>
      </w:r>
      <w:r>
        <w:rPr>
          <w:rFonts w:ascii="宋体" w:cs="Times New Roman"/>
        </w:rPr>
        <w:fldChar w:fldCharType="separate"/>
      </w:r>
      <w:r>
        <w:rPr>
          <w:rFonts w:hint="eastAsia" w:ascii="宋体" w:cs="宋体"/>
        </w:rPr>
        <w:t>附件</w:t>
      </w:r>
      <w:r>
        <w:rPr>
          <w:rFonts w:ascii="宋体" w:cs="宋体"/>
        </w:rPr>
        <w:t>2-</w:t>
      </w:r>
      <w:r>
        <w:rPr>
          <w:rFonts w:hint="eastAsia" w:ascii="宋体" w:cs="宋体"/>
        </w:rPr>
        <w:t>1：</w:t>
      </w:r>
      <w:r>
        <w:rPr>
          <w:rFonts w:hint="eastAsia" w:ascii="宋体" w:cs="宋体"/>
          <w:bCs/>
        </w:rPr>
        <w:t>投标保证保险（凭证）</w:t>
      </w:r>
      <w:r>
        <w:rPr>
          <w:rFonts w:ascii="宋体" w:cs="宋体"/>
          <w:bCs/>
        </w:rPr>
        <w:t>(</w:t>
      </w:r>
      <w:r>
        <w:rPr>
          <w:rFonts w:hint="eastAsia" w:ascii="宋体" w:cs="宋体"/>
          <w:bCs/>
        </w:rPr>
        <w:t>格式</w:t>
      </w:r>
      <w:r>
        <w:rPr>
          <w:rFonts w:ascii="宋体" w:cs="宋体"/>
          <w:bCs/>
        </w:rPr>
        <w:t>)</w:t>
      </w:r>
      <w:r>
        <w:tab/>
      </w:r>
      <w:r>
        <w:fldChar w:fldCharType="begin"/>
      </w:r>
      <w:r>
        <w:instrText xml:space="preserve"> PAGEREF _Toc1266978119 </w:instrText>
      </w:r>
      <w:r>
        <w:fldChar w:fldCharType="separate"/>
      </w:r>
      <w:r>
        <w:t>40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_Toc1386417659 </w:instrText>
      </w:r>
      <w:r>
        <w:rPr>
          <w:rFonts w:ascii="宋体" w:cs="Times New Roman"/>
        </w:rPr>
        <w:fldChar w:fldCharType="separate"/>
      </w:r>
      <w:r>
        <w:rPr>
          <w:rFonts w:hint="eastAsia" w:ascii="宋体" w:cs="宋体"/>
        </w:rPr>
        <w:t>附件</w:t>
      </w:r>
      <w:r>
        <w:rPr>
          <w:rFonts w:ascii="宋体" w:cs="宋体"/>
        </w:rPr>
        <w:t>2-</w:t>
      </w:r>
      <w:r>
        <w:rPr>
          <w:rFonts w:hint="eastAsia" w:ascii="宋体" w:cs="宋体"/>
        </w:rPr>
        <w:t>2：</w:t>
      </w:r>
      <w:r>
        <w:rPr>
          <w:rFonts w:hint="eastAsia" w:ascii="宋体" w:cs="宋体"/>
          <w:bCs/>
        </w:rPr>
        <w:t>开标记录表（格式）</w:t>
      </w:r>
      <w:r>
        <w:tab/>
      </w:r>
      <w:r>
        <w:fldChar w:fldCharType="begin"/>
      </w:r>
      <w:r>
        <w:instrText xml:space="preserve"> PAGEREF _Toc1386417659 </w:instrText>
      </w:r>
      <w:r>
        <w:fldChar w:fldCharType="separate"/>
      </w:r>
      <w:r>
        <w:t>41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_Toc1754705461 </w:instrText>
      </w:r>
      <w:r>
        <w:rPr>
          <w:rFonts w:ascii="宋体" w:cs="Times New Roman"/>
        </w:rPr>
        <w:fldChar w:fldCharType="separate"/>
      </w:r>
      <w:r>
        <w:rPr>
          <w:rFonts w:hint="eastAsia" w:ascii="宋体" w:cs="宋体"/>
        </w:rPr>
        <w:t>附件</w:t>
      </w:r>
      <w:r>
        <w:rPr>
          <w:rFonts w:ascii="宋体" w:cs="宋体"/>
        </w:rPr>
        <w:t>2-</w:t>
      </w:r>
      <w:r>
        <w:rPr>
          <w:rFonts w:hint="eastAsia" w:ascii="宋体" w:cs="宋体"/>
        </w:rPr>
        <w:t>3：</w:t>
      </w:r>
      <w:r>
        <w:rPr>
          <w:rFonts w:hint="eastAsia" w:ascii="宋体" w:cs="宋体"/>
          <w:bCs/>
        </w:rPr>
        <w:t>问题澄清通知</w:t>
      </w:r>
      <w:r>
        <w:rPr>
          <w:rFonts w:hint="eastAsia" w:ascii="宋体" w:cs="宋体"/>
        </w:rPr>
        <w:t>（格式）</w:t>
      </w:r>
      <w:r>
        <w:tab/>
      </w:r>
      <w:r>
        <w:fldChar w:fldCharType="begin"/>
      </w:r>
      <w:r>
        <w:instrText xml:space="preserve"> PAGEREF _Toc1754705461 </w:instrText>
      </w:r>
      <w:r>
        <w:fldChar w:fldCharType="separate"/>
      </w:r>
      <w:r>
        <w:t>43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_Toc1971564681 </w:instrText>
      </w:r>
      <w:r>
        <w:rPr>
          <w:rFonts w:ascii="宋体" w:cs="Times New Roman"/>
        </w:rPr>
        <w:fldChar w:fldCharType="separate"/>
      </w:r>
      <w:r>
        <w:rPr>
          <w:rFonts w:hint="eastAsia" w:ascii="宋体" w:cs="宋体"/>
        </w:rPr>
        <w:t>附件</w:t>
      </w:r>
      <w:r>
        <w:rPr>
          <w:rFonts w:ascii="宋体" w:cs="宋体"/>
        </w:rPr>
        <w:t>2-</w:t>
      </w:r>
      <w:r>
        <w:rPr>
          <w:rFonts w:hint="eastAsia" w:ascii="宋体" w:cs="宋体"/>
        </w:rPr>
        <w:t>4：</w:t>
      </w:r>
      <w:r>
        <w:rPr>
          <w:rFonts w:hint="eastAsia" w:ascii="宋体" w:cs="宋体"/>
          <w:bCs/>
        </w:rPr>
        <w:t>问题的澄清、说明</w:t>
      </w:r>
      <w:r>
        <w:rPr>
          <w:rFonts w:hint="eastAsia" w:ascii="宋体" w:cs="宋体"/>
        </w:rPr>
        <w:t>（格式）</w:t>
      </w:r>
      <w:r>
        <w:tab/>
      </w:r>
      <w:r>
        <w:fldChar w:fldCharType="begin"/>
      </w:r>
      <w:r>
        <w:instrText xml:space="preserve"> PAGEREF _Toc1971564681 </w:instrText>
      </w:r>
      <w:r>
        <w:fldChar w:fldCharType="separate"/>
      </w:r>
      <w:r>
        <w:t>44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_Toc1905059401 </w:instrText>
      </w:r>
      <w:r>
        <w:rPr>
          <w:rFonts w:ascii="宋体" w:cs="Times New Roman"/>
        </w:rPr>
        <w:fldChar w:fldCharType="separate"/>
      </w:r>
      <w:r>
        <w:rPr>
          <w:rFonts w:hint="eastAsia" w:ascii="宋体" w:cs="宋体"/>
        </w:rPr>
        <w:t>附件</w:t>
      </w:r>
      <w:r>
        <w:rPr>
          <w:rFonts w:ascii="宋体" w:cs="宋体"/>
        </w:rPr>
        <w:t>2-</w:t>
      </w:r>
      <w:r>
        <w:rPr>
          <w:rFonts w:hint="eastAsia" w:ascii="宋体" w:cs="宋体"/>
        </w:rPr>
        <w:t>5：</w:t>
      </w:r>
      <w:r>
        <w:rPr>
          <w:rFonts w:hint="eastAsia" w:ascii="宋体" w:cs="宋体"/>
          <w:bCs/>
        </w:rPr>
        <w:t>评标报告</w:t>
      </w:r>
      <w:r>
        <w:rPr>
          <w:rFonts w:hint="eastAsia" w:ascii="宋体" w:cs="宋体"/>
        </w:rPr>
        <w:t>（格式）</w:t>
      </w:r>
      <w:r>
        <w:tab/>
      </w:r>
      <w:r>
        <w:fldChar w:fldCharType="begin"/>
      </w:r>
      <w:r>
        <w:instrText xml:space="preserve"> PAGEREF _Toc1905059401 </w:instrText>
      </w:r>
      <w:r>
        <w:fldChar w:fldCharType="separate"/>
      </w:r>
      <w:r>
        <w:t>45</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_Toc1913427243 </w:instrText>
      </w:r>
      <w:r>
        <w:rPr>
          <w:rFonts w:ascii="宋体" w:cs="Times New Roman"/>
        </w:rPr>
        <w:fldChar w:fldCharType="separate"/>
      </w:r>
      <w:r>
        <w:rPr>
          <w:rFonts w:hint="eastAsia" w:ascii="宋体" w:cs="宋体"/>
        </w:rPr>
        <w:t>附件</w:t>
      </w:r>
      <w:r>
        <w:rPr>
          <w:rFonts w:ascii="宋体" w:cs="宋体"/>
        </w:rPr>
        <w:t>2-</w:t>
      </w:r>
      <w:r>
        <w:rPr>
          <w:rFonts w:hint="eastAsia" w:ascii="宋体" w:cs="宋体"/>
        </w:rPr>
        <w:t>6：</w:t>
      </w:r>
      <w:r>
        <w:rPr>
          <w:rFonts w:hint="eastAsia" w:ascii="宋体" w:cs="宋体"/>
          <w:bCs/>
        </w:rPr>
        <w:t>中标通知书</w:t>
      </w:r>
      <w:r>
        <w:rPr>
          <w:rFonts w:hint="eastAsia" w:ascii="宋体" w:cs="宋体"/>
        </w:rPr>
        <w:t>（</w:t>
      </w:r>
      <w:r>
        <w:rPr>
          <w:rFonts w:hint="eastAsia" w:ascii="宋体" w:cs="宋体"/>
          <w:lang w:eastAsia="zh-CN"/>
        </w:rPr>
        <w:t>参照《海南省建筑工程现场关键人员配备和在岗履职管理办法》附件</w:t>
      </w:r>
      <w:r>
        <w:rPr>
          <w:rFonts w:hint="eastAsia" w:ascii="宋体" w:cs="宋体"/>
          <w:lang w:val="en-US" w:eastAsia="zh-CN"/>
        </w:rPr>
        <w:t>5</w:t>
      </w:r>
      <w:r>
        <w:rPr>
          <w:rFonts w:hint="eastAsia" w:ascii="宋体" w:cs="宋体"/>
        </w:rPr>
        <w:t>）</w:t>
      </w:r>
      <w:r>
        <w:tab/>
      </w:r>
      <w:r>
        <w:fldChar w:fldCharType="begin"/>
      </w:r>
      <w:r>
        <w:instrText xml:space="preserve"> PAGEREF _Toc1913427243 </w:instrText>
      </w:r>
      <w:r>
        <w:fldChar w:fldCharType="separate"/>
      </w:r>
      <w:r>
        <w:t>50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_Toc1433297533 </w:instrText>
      </w:r>
      <w:r>
        <w:rPr>
          <w:rFonts w:ascii="宋体" w:cs="Times New Roman"/>
        </w:rPr>
        <w:fldChar w:fldCharType="separate"/>
      </w:r>
      <w:r>
        <w:rPr>
          <w:rFonts w:hint="eastAsia" w:ascii="宋体" w:cs="宋体"/>
        </w:rPr>
        <w:t>附件</w:t>
      </w:r>
      <w:r>
        <w:rPr>
          <w:rFonts w:ascii="宋体" w:cs="宋体"/>
        </w:rPr>
        <w:t>2-</w:t>
      </w:r>
      <w:r>
        <w:rPr>
          <w:rFonts w:hint="eastAsia" w:ascii="宋体" w:cs="宋体"/>
        </w:rPr>
        <w:t>7：</w:t>
      </w:r>
      <w:r>
        <w:rPr>
          <w:rFonts w:hint="eastAsia" w:ascii="宋体" w:cs="宋体"/>
          <w:bCs/>
        </w:rPr>
        <w:t>中标结果通知书</w:t>
      </w:r>
      <w:r>
        <w:rPr>
          <w:rFonts w:hint="eastAsia" w:ascii="宋体" w:cs="宋体"/>
        </w:rPr>
        <w:t>（格式）</w:t>
      </w:r>
      <w:r>
        <w:tab/>
      </w:r>
      <w:r>
        <w:fldChar w:fldCharType="begin"/>
      </w:r>
      <w:r>
        <w:instrText xml:space="preserve"> PAGEREF _Toc1433297533 </w:instrText>
      </w:r>
      <w:r>
        <w:fldChar w:fldCharType="separate"/>
      </w:r>
      <w:r>
        <w:t>51</w:t>
      </w:r>
      <w:r>
        <w:fldChar w:fldCharType="end"/>
      </w:r>
      <w:r>
        <w:rPr>
          <w:rFonts w:ascii="宋体" w:cs="Times New Roman"/>
        </w:rPr>
        <w:fldChar w:fldCharType="end"/>
      </w:r>
    </w:p>
    <w:p>
      <w:pPr>
        <w:pStyle w:val="26"/>
        <w:tabs>
          <w:tab w:val="right" w:leader="dot" w:pos="8902"/>
        </w:tabs>
      </w:pPr>
      <w:r>
        <w:rPr>
          <w:rFonts w:ascii="宋体" w:cs="Times New Roman"/>
        </w:rPr>
        <w:fldChar w:fldCharType="begin"/>
      </w:r>
      <w:r>
        <w:rPr>
          <w:rFonts w:ascii="宋体" w:cs="Times New Roman"/>
        </w:rPr>
        <w:instrText xml:space="preserve"> HYPERLINK \l _Toc385122845 </w:instrText>
      </w:r>
      <w:r>
        <w:rPr>
          <w:rFonts w:ascii="宋体" w:cs="Times New Roman"/>
        </w:rPr>
        <w:fldChar w:fldCharType="separate"/>
      </w:r>
      <w:r>
        <w:rPr>
          <w:rFonts w:hint="eastAsia" w:cs="宋体"/>
        </w:rPr>
        <w:t>第三章评标办法（综合评估法）</w:t>
      </w:r>
      <w:r>
        <w:tab/>
      </w:r>
      <w:r>
        <w:fldChar w:fldCharType="begin"/>
      </w:r>
      <w:r>
        <w:instrText xml:space="preserve"> PAGEREF _Toc385122845 </w:instrText>
      </w:r>
      <w:r>
        <w:fldChar w:fldCharType="separate"/>
      </w:r>
      <w:r>
        <w:t>52</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_Toc514779039 </w:instrText>
      </w:r>
      <w:r>
        <w:rPr>
          <w:rFonts w:ascii="宋体" w:cs="Times New Roman"/>
        </w:rPr>
        <w:fldChar w:fldCharType="separate"/>
      </w:r>
      <w:r>
        <w:rPr>
          <w:rFonts w:hint="eastAsia"/>
          <w:b/>
          <w:bCs/>
        </w:rPr>
        <w:t>第一节 评标办法前附表</w:t>
      </w:r>
      <w:r>
        <w:tab/>
      </w:r>
      <w:r>
        <w:fldChar w:fldCharType="begin"/>
      </w:r>
      <w:r>
        <w:instrText xml:space="preserve"> PAGEREF _Toc514779039 </w:instrText>
      </w:r>
      <w:r>
        <w:fldChar w:fldCharType="separate"/>
      </w:r>
      <w:r>
        <w:t>53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_Toc1185880241 </w:instrText>
      </w:r>
      <w:r>
        <w:rPr>
          <w:rFonts w:ascii="宋体" w:cs="Times New Roman"/>
        </w:rPr>
        <w:fldChar w:fldCharType="separate"/>
      </w:r>
      <w:r>
        <w:rPr>
          <w:rFonts w:ascii="宋体" w:cs="宋体"/>
        </w:rPr>
        <w:t xml:space="preserve">1. </w:t>
      </w:r>
      <w:r>
        <w:rPr>
          <w:rFonts w:hint="eastAsia" w:ascii="宋体" w:cs="宋体"/>
        </w:rPr>
        <w:t>非装配式建造项目</w:t>
      </w:r>
      <w:r>
        <w:tab/>
      </w:r>
      <w:r>
        <w:fldChar w:fldCharType="begin"/>
      </w:r>
      <w:r>
        <w:instrText xml:space="preserve"> PAGEREF _Toc1185880241 </w:instrText>
      </w:r>
      <w:r>
        <w:fldChar w:fldCharType="separate"/>
      </w:r>
      <w:r>
        <w:t>53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_Toc980829770 </w:instrText>
      </w:r>
      <w:r>
        <w:rPr>
          <w:rFonts w:ascii="宋体" w:cs="Times New Roman"/>
        </w:rPr>
        <w:fldChar w:fldCharType="separate"/>
      </w:r>
      <w:r>
        <w:rPr>
          <w:rFonts w:hint="default"/>
          <w:lang w:val="en"/>
        </w:rPr>
        <w:t>2</w:t>
      </w:r>
      <w:r>
        <w:rPr>
          <w:rFonts w:hint="eastAsia"/>
        </w:rPr>
        <w:t>. 装配式建造项目</w:t>
      </w:r>
      <w:r>
        <w:tab/>
      </w:r>
      <w:r>
        <w:fldChar w:fldCharType="begin"/>
      </w:r>
      <w:r>
        <w:instrText xml:space="preserve"> PAGEREF _Toc980829770 </w:instrText>
      </w:r>
      <w:r>
        <w:fldChar w:fldCharType="separate"/>
      </w:r>
      <w:r>
        <w:t>62</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_Toc1426954639 </w:instrText>
      </w:r>
      <w:r>
        <w:rPr>
          <w:rFonts w:ascii="宋体" w:cs="Times New Roman"/>
        </w:rPr>
        <w:fldChar w:fldCharType="separate"/>
      </w:r>
      <w:r>
        <w:rPr>
          <w:rFonts w:hint="eastAsia" w:ascii="宋体" w:hAnsi="宋体" w:eastAsia="宋体" w:cs="宋体"/>
          <w:b/>
          <w:bCs/>
        </w:rPr>
        <w:t>第二节</w:t>
      </w:r>
      <w:r>
        <w:rPr>
          <w:rFonts w:hint="eastAsia" w:ascii="宋体" w:hAnsi="宋体" w:eastAsia="宋体" w:cs="宋体"/>
          <w:b/>
          <w:bCs/>
          <w:lang w:val="en-US" w:eastAsia="zh-CN"/>
        </w:rPr>
        <w:t xml:space="preserve"> </w:t>
      </w:r>
      <w:r>
        <w:rPr>
          <w:rFonts w:hint="eastAsia" w:ascii="宋体" w:hAnsi="宋体" w:eastAsia="宋体" w:cs="宋体"/>
          <w:b/>
          <w:bCs/>
        </w:rPr>
        <w:t>评标办法和标准</w:t>
      </w:r>
      <w:r>
        <w:tab/>
      </w:r>
      <w:r>
        <w:fldChar w:fldCharType="begin"/>
      </w:r>
      <w:r>
        <w:instrText xml:space="preserve"> PAGEREF _Toc1426954639 </w:instrText>
      </w:r>
      <w:r>
        <w:fldChar w:fldCharType="separate"/>
      </w:r>
      <w:r>
        <w:t>72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_Toc1829897800 </w:instrText>
      </w:r>
      <w:r>
        <w:rPr>
          <w:rFonts w:ascii="宋体" w:cs="Times New Roman"/>
        </w:rPr>
        <w:fldChar w:fldCharType="separate"/>
      </w:r>
      <w:r>
        <w:rPr>
          <w:rFonts w:ascii="宋体" w:cs="宋体"/>
        </w:rPr>
        <w:t xml:space="preserve">1. </w:t>
      </w:r>
      <w:r>
        <w:rPr>
          <w:rFonts w:hint="eastAsia" w:ascii="宋体" w:cs="宋体"/>
        </w:rPr>
        <w:t>评标方法</w:t>
      </w:r>
      <w:r>
        <w:tab/>
      </w:r>
      <w:r>
        <w:fldChar w:fldCharType="begin"/>
      </w:r>
      <w:r>
        <w:instrText xml:space="preserve"> PAGEREF _Toc1829897800 </w:instrText>
      </w:r>
      <w:r>
        <w:fldChar w:fldCharType="separate"/>
      </w:r>
      <w:r>
        <w:t>72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_Toc221740100 </w:instrText>
      </w:r>
      <w:r>
        <w:rPr>
          <w:rFonts w:ascii="宋体" w:cs="Times New Roman"/>
        </w:rPr>
        <w:fldChar w:fldCharType="separate"/>
      </w:r>
      <w:r>
        <w:rPr>
          <w:rFonts w:ascii="宋体" w:cs="宋体"/>
        </w:rPr>
        <w:t xml:space="preserve">2. </w:t>
      </w:r>
      <w:r>
        <w:rPr>
          <w:rFonts w:hint="eastAsia" w:ascii="宋体" w:cs="宋体"/>
        </w:rPr>
        <w:t>评审标准</w:t>
      </w:r>
      <w:r>
        <w:tab/>
      </w:r>
      <w:r>
        <w:fldChar w:fldCharType="begin"/>
      </w:r>
      <w:r>
        <w:instrText xml:space="preserve"> PAGEREF _Toc221740100 </w:instrText>
      </w:r>
      <w:r>
        <w:fldChar w:fldCharType="separate"/>
      </w:r>
      <w:r>
        <w:t>72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_Toc1606514426 </w:instrText>
      </w:r>
      <w:r>
        <w:rPr>
          <w:rFonts w:ascii="宋体" w:cs="Times New Roman"/>
        </w:rPr>
        <w:fldChar w:fldCharType="separate"/>
      </w:r>
      <w:r>
        <w:t xml:space="preserve">3. </w:t>
      </w:r>
      <w:r>
        <w:rPr>
          <w:rFonts w:hint="eastAsia"/>
        </w:rPr>
        <w:t>评标程序</w:t>
      </w:r>
      <w:r>
        <w:tab/>
      </w:r>
      <w:r>
        <w:fldChar w:fldCharType="begin"/>
      </w:r>
      <w:r>
        <w:instrText xml:space="preserve"> PAGEREF _Toc1606514426 </w:instrText>
      </w:r>
      <w:r>
        <w:fldChar w:fldCharType="separate"/>
      </w:r>
      <w:r>
        <w:t>73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_Toc1345724136 </w:instrText>
      </w:r>
      <w:r>
        <w:rPr>
          <w:rFonts w:ascii="宋体" w:cs="Times New Roman"/>
        </w:rPr>
        <w:fldChar w:fldCharType="separate"/>
      </w:r>
      <w:r>
        <w:t xml:space="preserve">3.1 </w:t>
      </w:r>
      <w:r>
        <w:rPr>
          <w:rFonts w:hint="eastAsia"/>
        </w:rPr>
        <w:t>评标前的准备工作</w:t>
      </w:r>
      <w:r>
        <w:tab/>
      </w:r>
      <w:r>
        <w:fldChar w:fldCharType="begin"/>
      </w:r>
      <w:r>
        <w:instrText xml:space="preserve"> PAGEREF _Toc1345724136 </w:instrText>
      </w:r>
      <w:r>
        <w:fldChar w:fldCharType="separate"/>
      </w:r>
      <w:r>
        <w:t>73</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_Toc1895582883 </w:instrText>
      </w:r>
      <w:r>
        <w:rPr>
          <w:rFonts w:ascii="宋体" w:cs="Times New Roman"/>
        </w:rPr>
        <w:fldChar w:fldCharType="separate"/>
      </w:r>
      <w:r>
        <w:rPr>
          <w:rFonts w:hint="eastAsia"/>
          <w:lang w:eastAsia="zh-CN"/>
        </w:rPr>
        <w:t>附件</w:t>
      </w:r>
      <w:r>
        <w:rPr>
          <w:rFonts w:hint="eastAsia"/>
          <w:lang w:val="en-US" w:eastAsia="zh-CN"/>
        </w:rPr>
        <w:t>3-1</w:t>
      </w:r>
      <w:r>
        <w:rPr>
          <w:rFonts w:hint="default"/>
          <w:lang w:val="en" w:eastAsia="zh-CN"/>
        </w:rPr>
        <w:t>:</w:t>
      </w:r>
      <w:r>
        <w:rPr>
          <w:rFonts w:hint="eastAsia"/>
          <w:lang w:eastAsia="zh-CN"/>
        </w:rPr>
        <w:t>国家级奖项名单</w:t>
      </w:r>
      <w:r>
        <w:tab/>
      </w:r>
      <w:r>
        <w:fldChar w:fldCharType="begin"/>
      </w:r>
      <w:r>
        <w:instrText xml:space="preserve"> PAGEREF _Toc1895582883 </w:instrText>
      </w:r>
      <w:r>
        <w:fldChar w:fldCharType="separate"/>
      </w:r>
      <w:r>
        <w:t>76</w:t>
      </w:r>
      <w:r>
        <w:fldChar w:fldCharType="end"/>
      </w:r>
      <w:r>
        <w:rPr>
          <w:rFonts w:ascii="宋体" w:cs="Times New Roman"/>
        </w:rPr>
        <w:fldChar w:fldCharType="end"/>
      </w:r>
    </w:p>
    <w:p>
      <w:pPr>
        <w:pStyle w:val="26"/>
        <w:tabs>
          <w:tab w:val="right" w:leader="dot" w:pos="8902"/>
        </w:tabs>
      </w:pPr>
      <w:r>
        <w:rPr>
          <w:rFonts w:ascii="宋体" w:cs="Times New Roman"/>
        </w:rPr>
        <w:fldChar w:fldCharType="begin"/>
      </w:r>
      <w:r>
        <w:rPr>
          <w:rFonts w:ascii="宋体" w:cs="Times New Roman"/>
        </w:rPr>
        <w:instrText xml:space="preserve"> HYPERLINK \l _Toc265955306 </w:instrText>
      </w:r>
      <w:r>
        <w:rPr>
          <w:rFonts w:ascii="宋体" w:cs="Times New Roman"/>
        </w:rPr>
        <w:fldChar w:fldCharType="separate"/>
      </w:r>
      <w:r>
        <w:rPr>
          <w:rFonts w:hint="eastAsia"/>
        </w:rPr>
        <w:t>第四章</w:t>
      </w:r>
      <w:r>
        <w:rPr>
          <w:rFonts w:hint="default"/>
          <w:lang w:val="en"/>
        </w:rPr>
        <w:t xml:space="preserve"> </w:t>
      </w:r>
      <w:r>
        <w:rPr>
          <w:rFonts w:hint="eastAsia"/>
        </w:rPr>
        <w:t>合同条款及格式</w:t>
      </w:r>
      <w:r>
        <w:tab/>
      </w:r>
      <w:r>
        <w:fldChar w:fldCharType="begin"/>
      </w:r>
      <w:r>
        <w:instrText xml:space="preserve"> PAGEREF _Toc265955306 </w:instrText>
      </w:r>
      <w:r>
        <w:fldChar w:fldCharType="separate"/>
      </w:r>
      <w:r>
        <w:t>77</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_Toc4433461 </w:instrText>
      </w:r>
      <w:r>
        <w:rPr>
          <w:rFonts w:ascii="宋体" w:cs="Times New Roman"/>
        </w:rPr>
        <w:fldChar w:fldCharType="separate"/>
      </w:r>
      <w:r>
        <w:rPr>
          <w:rFonts w:hint="eastAsia" w:ascii="宋体" w:hAnsi="宋体" w:cs="黑体"/>
          <w:b/>
          <w:bCs/>
        </w:rPr>
        <w:t>第一部分</w:t>
      </w:r>
      <w:r>
        <w:rPr>
          <w:rFonts w:hint="default" w:ascii="宋体" w:hAnsi="宋体" w:cs="黑体"/>
          <w:b/>
          <w:bCs/>
          <w:lang w:val="en"/>
        </w:rPr>
        <w:t xml:space="preserve"> </w:t>
      </w:r>
      <w:r>
        <w:rPr>
          <w:rFonts w:hint="eastAsia" w:ascii="宋体" w:hAnsi="宋体" w:cs="黑体"/>
          <w:b/>
          <w:bCs/>
          <w:lang w:val="zh-CN"/>
        </w:rPr>
        <w:t>合同协议书</w:t>
      </w:r>
      <w:r>
        <w:tab/>
      </w:r>
      <w:r>
        <w:fldChar w:fldCharType="begin"/>
      </w:r>
      <w:r>
        <w:instrText xml:space="preserve"> PAGEREF _Toc4433461 </w:instrText>
      </w:r>
      <w:r>
        <w:fldChar w:fldCharType="separate"/>
      </w:r>
      <w:r>
        <w:t>78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_Toc281987332 </w:instrText>
      </w:r>
      <w:r>
        <w:rPr>
          <w:rFonts w:ascii="宋体" w:cs="Times New Roman"/>
        </w:rPr>
        <w:fldChar w:fldCharType="separate"/>
      </w:r>
      <w:r>
        <w:t xml:space="preserve">一、 </w:t>
      </w:r>
      <w:r>
        <w:rPr>
          <w:rFonts w:hint="eastAsia"/>
        </w:rPr>
        <w:t>工程概况</w:t>
      </w:r>
      <w:r>
        <w:tab/>
      </w:r>
      <w:r>
        <w:fldChar w:fldCharType="begin"/>
      </w:r>
      <w:r>
        <w:instrText xml:space="preserve"> PAGEREF _Toc281987332 </w:instrText>
      </w:r>
      <w:r>
        <w:fldChar w:fldCharType="separate"/>
      </w:r>
      <w:r>
        <w:t>78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_Toc1894359650 </w:instrText>
      </w:r>
      <w:r>
        <w:rPr>
          <w:rFonts w:ascii="宋体" w:cs="Times New Roman"/>
        </w:rPr>
        <w:fldChar w:fldCharType="separate"/>
      </w:r>
      <w:r>
        <w:t xml:space="preserve">二、 </w:t>
      </w:r>
      <w:r>
        <w:rPr>
          <w:rFonts w:hint="eastAsia"/>
        </w:rPr>
        <w:t>合同工期</w:t>
      </w:r>
      <w:r>
        <w:tab/>
      </w:r>
      <w:r>
        <w:fldChar w:fldCharType="begin"/>
      </w:r>
      <w:r>
        <w:instrText xml:space="preserve"> PAGEREF _Toc1894359650 </w:instrText>
      </w:r>
      <w:r>
        <w:fldChar w:fldCharType="separate"/>
      </w:r>
      <w:r>
        <w:t>78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_Toc1918917080 </w:instrText>
      </w:r>
      <w:r>
        <w:rPr>
          <w:rFonts w:ascii="宋体" w:cs="Times New Roman"/>
        </w:rPr>
        <w:fldChar w:fldCharType="separate"/>
      </w:r>
      <w:r>
        <w:t xml:space="preserve">三、 </w:t>
      </w:r>
      <w:r>
        <w:rPr>
          <w:rFonts w:hint="eastAsia"/>
        </w:rPr>
        <w:t>质量标准</w:t>
      </w:r>
      <w:r>
        <w:tab/>
      </w:r>
      <w:r>
        <w:fldChar w:fldCharType="begin"/>
      </w:r>
      <w:r>
        <w:instrText xml:space="preserve"> PAGEREF _Toc1918917080 </w:instrText>
      </w:r>
      <w:r>
        <w:fldChar w:fldCharType="separate"/>
      </w:r>
      <w:r>
        <w:t>78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_Toc1818751008 </w:instrText>
      </w:r>
      <w:r>
        <w:rPr>
          <w:rFonts w:ascii="宋体" w:cs="Times New Roman"/>
        </w:rPr>
        <w:fldChar w:fldCharType="separate"/>
      </w:r>
      <w:r>
        <w:t xml:space="preserve">四、 </w:t>
      </w:r>
      <w:r>
        <w:rPr>
          <w:rFonts w:hint="eastAsia"/>
        </w:rPr>
        <w:t>签约合同价与合同价格形式</w:t>
      </w:r>
      <w:r>
        <w:tab/>
      </w:r>
      <w:r>
        <w:fldChar w:fldCharType="begin"/>
      </w:r>
      <w:r>
        <w:instrText xml:space="preserve"> PAGEREF _Toc1818751008 </w:instrText>
      </w:r>
      <w:r>
        <w:fldChar w:fldCharType="separate"/>
      </w:r>
      <w:r>
        <w:t>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_Toc516103853 </w:instrText>
      </w:r>
      <w:r>
        <w:rPr>
          <w:rFonts w:ascii="宋体" w:cs="Times New Roman"/>
        </w:rPr>
        <w:fldChar w:fldCharType="separate"/>
      </w:r>
      <w:r>
        <w:t xml:space="preserve">五、 </w:t>
      </w:r>
      <w:r>
        <w:rPr>
          <w:rFonts w:hint="eastAsia"/>
        </w:rPr>
        <w:t>工程总承包项目负责人</w:t>
      </w:r>
      <w:r>
        <w:tab/>
      </w:r>
      <w:r>
        <w:fldChar w:fldCharType="begin"/>
      </w:r>
      <w:r>
        <w:instrText xml:space="preserve"> PAGEREF _Toc516103853 </w:instrText>
      </w:r>
      <w:r>
        <w:fldChar w:fldCharType="separate"/>
      </w:r>
      <w:r>
        <w:t>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_Toc27297895 </w:instrText>
      </w:r>
      <w:r>
        <w:rPr>
          <w:rFonts w:ascii="宋体" w:cs="Times New Roman"/>
        </w:rPr>
        <w:fldChar w:fldCharType="separate"/>
      </w:r>
      <w:r>
        <w:t xml:space="preserve">六、 </w:t>
      </w:r>
      <w:r>
        <w:rPr>
          <w:rFonts w:hint="eastAsia"/>
        </w:rPr>
        <w:t>合同文件构成</w:t>
      </w:r>
      <w:r>
        <w:tab/>
      </w:r>
      <w:r>
        <w:fldChar w:fldCharType="begin"/>
      </w:r>
      <w:r>
        <w:instrText xml:space="preserve"> PAGEREF _Toc27297895 </w:instrText>
      </w:r>
      <w:r>
        <w:fldChar w:fldCharType="separate"/>
      </w:r>
      <w:r>
        <w:t>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_Toc1924683575 </w:instrText>
      </w:r>
      <w:r>
        <w:rPr>
          <w:rFonts w:ascii="宋体" w:cs="Times New Roman"/>
        </w:rPr>
        <w:fldChar w:fldCharType="separate"/>
      </w:r>
      <w:r>
        <w:t xml:space="preserve">七、 </w:t>
      </w:r>
      <w:r>
        <w:rPr>
          <w:rFonts w:hint="eastAsia"/>
        </w:rPr>
        <w:t>承诺</w:t>
      </w:r>
      <w:r>
        <w:tab/>
      </w:r>
      <w:r>
        <w:fldChar w:fldCharType="begin"/>
      </w:r>
      <w:r>
        <w:instrText xml:space="preserve"> PAGEREF _Toc1924683575 </w:instrText>
      </w:r>
      <w:r>
        <w:fldChar w:fldCharType="separate"/>
      </w:r>
      <w:r>
        <w:t>80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_Toc2029719490 </w:instrText>
      </w:r>
      <w:r>
        <w:rPr>
          <w:rFonts w:ascii="宋体" w:cs="Times New Roman"/>
        </w:rPr>
        <w:fldChar w:fldCharType="separate"/>
      </w:r>
      <w:r>
        <w:t xml:space="preserve">八、 </w:t>
      </w:r>
      <w:r>
        <w:rPr>
          <w:rFonts w:hint="eastAsia"/>
        </w:rPr>
        <w:t>签订时间</w:t>
      </w:r>
      <w:r>
        <w:tab/>
      </w:r>
      <w:r>
        <w:fldChar w:fldCharType="begin"/>
      </w:r>
      <w:r>
        <w:instrText xml:space="preserve"> PAGEREF _Toc2029719490 </w:instrText>
      </w:r>
      <w:r>
        <w:fldChar w:fldCharType="separate"/>
      </w:r>
      <w:r>
        <w:t>80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_Toc922656939 </w:instrText>
      </w:r>
      <w:r>
        <w:rPr>
          <w:rFonts w:ascii="宋体" w:cs="Times New Roman"/>
        </w:rPr>
        <w:fldChar w:fldCharType="separate"/>
      </w:r>
      <w:r>
        <w:t xml:space="preserve">九、 </w:t>
      </w:r>
      <w:r>
        <w:rPr>
          <w:rFonts w:hint="eastAsia"/>
        </w:rPr>
        <w:t>签订地点</w:t>
      </w:r>
      <w:r>
        <w:tab/>
      </w:r>
      <w:r>
        <w:fldChar w:fldCharType="begin"/>
      </w:r>
      <w:r>
        <w:instrText xml:space="preserve"> PAGEREF _Toc922656939 </w:instrText>
      </w:r>
      <w:r>
        <w:fldChar w:fldCharType="separate"/>
      </w:r>
      <w:r>
        <w:t>80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_Toc28316443 </w:instrText>
      </w:r>
      <w:r>
        <w:rPr>
          <w:rFonts w:ascii="宋体" w:cs="Times New Roman"/>
        </w:rPr>
        <w:fldChar w:fldCharType="separate"/>
      </w:r>
      <w:r>
        <w:t xml:space="preserve">十、 </w:t>
      </w:r>
      <w:r>
        <w:rPr>
          <w:rFonts w:hint="eastAsia"/>
        </w:rPr>
        <w:t>合同生效</w:t>
      </w:r>
      <w:r>
        <w:tab/>
      </w:r>
      <w:r>
        <w:fldChar w:fldCharType="begin"/>
      </w:r>
      <w:r>
        <w:instrText xml:space="preserve"> PAGEREF _Toc28316443 </w:instrText>
      </w:r>
      <w:r>
        <w:fldChar w:fldCharType="separate"/>
      </w:r>
      <w:r>
        <w:t>80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_Toc2017100677 </w:instrText>
      </w:r>
      <w:r>
        <w:rPr>
          <w:rFonts w:ascii="宋体" w:cs="Times New Roman"/>
        </w:rPr>
        <w:fldChar w:fldCharType="separate"/>
      </w:r>
      <w:r>
        <w:t xml:space="preserve">十一、 </w:t>
      </w:r>
      <w:r>
        <w:rPr>
          <w:rFonts w:hint="eastAsia"/>
        </w:rPr>
        <w:t>合同份数</w:t>
      </w:r>
      <w:r>
        <w:tab/>
      </w:r>
      <w:r>
        <w:fldChar w:fldCharType="begin"/>
      </w:r>
      <w:r>
        <w:instrText xml:space="preserve"> PAGEREF _Toc2017100677 </w:instrText>
      </w:r>
      <w:r>
        <w:fldChar w:fldCharType="separate"/>
      </w:r>
      <w:r>
        <w:t>80</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_Toc630962617 </w:instrText>
      </w:r>
      <w:r>
        <w:rPr>
          <w:rFonts w:ascii="宋体" w:cs="Times New Roman"/>
        </w:rPr>
        <w:fldChar w:fldCharType="separate"/>
      </w:r>
      <w:r>
        <w:rPr>
          <w:rFonts w:hint="eastAsia" w:ascii="宋体" w:hAnsi="宋体" w:cs="黑体"/>
          <w:b/>
          <w:bCs/>
        </w:rPr>
        <w:t>第二部分 通用合同条款</w:t>
      </w:r>
      <w:r>
        <w:tab/>
      </w:r>
      <w:r>
        <w:fldChar w:fldCharType="begin"/>
      </w:r>
      <w:r>
        <w:instrText xml:space="preserve"> PAGEREF _Toc630962617 </w:instrText>
      </w:r>
      <w:r>
        <w:fldChar w:fldCharType="separate"/>
      </w:r>
      <w:r>
        <w:t>82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_Toc1295294563 </w:instrText>
      </w:r>
      <w:r>
        <w:rPr>
          <w:rFonts w:ascii="宋体" w:cs="Times New Roman"/>
        </w:rPr>
        <w:fldChar w:fldCharType="separate"/>
      </w:r>
      <w:r>
        <w:t xml:space="preserve">1. </w:t>
      </w:r>
      <w:r>
        <w:rPr>
          <w:rFonts w:hint="eastAsia"/>
        </w:rPr>
        <w:t>一般约定</w:t>
      </w:r>
      <w:r>
        <w:tab/>
      </w:r>
      <w:r>
        <w:fldChar w:fldCharType="begin"/>
      </w:r>
      <w:r>
        <w:instrText xml:space="preserve"> PAGEREF _Toc1295294563 </w:instrText>
      </w:r>
      <w:r>
        <w:fldChar w:fldCharType="separate"/>
      </w:r>
      <w:r>
        <w:t>82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_Toc1256034688 </w:instrText>
      </w:r>
      <w:r>
        <w:rPr>
          <w:rFonts w:ascii="宋体" w:cs="Times New Roman"/>
        </w:rPr>
        <w:fldChar w:fldCharType="separate"/>
      </w:r>
      <w:r>
        <w:t>2</w:t>
      </w:r>
      <w:r>
        <w:rPr>
          <w:rFonts w:hint="eastAsia"/>
        </w:rPr>
        <w:t>.发包人义务</w:t>
      </w:r>
      <w:r>
        <w:tab/>
      </w:r>
      <w:r>
        <w:fldChar w:fldCharType="begin"/>
      </w:r>
      <w:r>
        <w:instrText xml:space="preserve"> PAGEREF _Toc1256034688 </w:instrText>
      </w:r>
      <w:r>
        <w:fldChar w:fldCharType="separate"/>
      </w:r>
      <w:r>
        <w:t>90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_Toc238184430 </w:instrText>
      </w:r>
      <w:r>
        <w:rPr>
          <w:rFonts w:ascii="宋体" w:cs="Times New Roman"/>
        </w:rPr>
        <w:fldChar w:fldCharType="separate"/>
      </w:r>
      <w:r>
        <w:t xml:space="preserve">3. </w:t>
      </w:r>
      <w:r>
        <w:rPr>
          <w:rFonts w:hint="eastAsia"/>
        </w:rPr>
        <w:t>咨询人</w:t>
      </w:r>
      <w:r>
        <w:tab/>
      </w:r>
      <w:r>
        <w:fldChar w:fldCharType="begin"/>
      </w:r>
      <w:r>
        <w:instrText xml:space="preserve"> PAGEREF _Toc238184430 </w:instrText>
      </w:r>
      <w:r>
        <w:fldChar w:fldCharType="separate"/>
      </w:r>
      <w:r>
        <w:t>92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_Toc1119375596 </w:instrText>
      </w:r>
      <w:r>
        <w:rPr>
          <w:rFonts w:ascii="宋体" w:cs="Times New Roman"/>
        </w:rPr>
        <w:fldChar w:fldCharType="separate"/>
      </w:r>
      <w:r>
        <w:t xml:space="preserve">4. </w:t>
      </w:r>
      <w:r>
        <w:rPr>
          <w:rFonts w:hint="eastAsia"/>
        </w:rPr>
        <w:t>承包人</w:t>
      </w:r>
      <w:r>
        <w:tab/>
      </w:r>
      <w:r>
        <w:fldChar w:fldCharType="begin"/>
      </w:r>
      <w:r>
        <w:instrText xml:space="preserve"> PAGEREF _Toc1119375596 </w:instrText>
      </w:r>
      <w:r>
        <w:fldChar w:fldCharType="separate"/>
      </w:r>
      <w:r>
        <w:t>94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_Toc1013610442 </w:instrText>
      </w:r>
      <w:r>
        <w:rPr>
          <w:rFonts w:ascii="宋体" w:cs="Times New Roman"/>
        </w:rPr>
        <w:fldChar w:fldCharType="separate"/>
      </w:r>
      <w:r>
        <w:t xml:space="preserve">5. </w:t>
      </w:r>
      <w:r>
        <w:rPr>
          <w:rFonts w:hint="eastAsia"/>
        </w:rPr>
        <w:t>设计</w:t>
      </w:r>
      <w:r>
        <w:tab/>
      </w:r>
      <w:r>
        <w:fldChar w:fldCharType="begin"/>
      </w:r>
      <w:r>
        <w:instrText xml:space="preserve"> PAGEREF _Toc1013610442 </w:instrText>
      </w:r>
      <w:r>
        <w:fldChar w:fldCharType="separate"/>
      </w:r>
      <w:r>
        <w:t>101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_Toc4128025 </w:instrText>
      </w:r>
      <w:r>
        <w:rPr>
          <w:rFonts w:ascii="宋体" w:cs="Times New Roman"/>
        </w:rPr>
        <w:fldChar w:fldCharType="separate"/>
      </w:r>
      <w:r>
        <w:t xml:space="preserve">6. </w:t>
      </w:r>
      <w:r>
        <w:rPr>
          <w:rFonts w:hint="eastAsia"/>
        </w:rPr>
        <w:t>材料和工程设备</w:t>
      </w:r>
      <w:r>
        <w:tab/>
      </w:r>
      <w:r>
        <w:fldChar w:fldCharType="begin"/>
      </w:r>
      <w:r>
        <w:instrText xml:space="preserve"> PAGEREF _Toc4128025 </w:instrText>
      </w:r>
      <w:r>
        <w:fldChar w:fldCharType="separate"/>
      </w:r>
      <w:r>
        <w:t>104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_Toc405189481 </w:instrText>
      </w:r>
      <w:r>
        <w:rPr>
          <w:rFonts w:ascii="宋体" w:cs="Times New Roman"/>
        </w:rPr>
        <w:fldChar w:fldCharType="separate"/>
      </w:r>
      <w:r>
        <w:t xml:space="preserve">7. </w:t>
      </w:r>
      <w:r>
        <w:rPr>
          <w:rFonts w:hint="eastAsia"/>
        </w:rPr>
        <w:t>施工设备和临时设施</w:t>
      </w:r>
      <w:r>
        <w:tab/>
      </w:r>
      <w:r>
        <w:fldChar w:fldCharType="begin"/>
      </w:r>
      <w:r>
        <w:instrText xml:space="preserve"> PAGEREF _Toc405189481 </w:instrText>
      </w:r>
      <w:r>
        <w:fldChar w:fldCharType="separate"/>
      </w:r>
      <w:r>
        <w:t>106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_Toc1398733287 </w:instrText>
      </w:r>
      <w:r>
        <w:rPr>
          <w:rFonts w:ascii="宋体" w:cs="Times New Roman"/>
        </w:rPr>
        <w:fldChar w:fldCharType="separate"/>
      </w:r>
      <w:r>
        <w:t xml:space="preserve">8. </w:t>
      </w:r>
      <w:r>
        <w:rPr>
          <w:rFonts w:hint="eastAsia"/>
        </w:rPr>
        <w:t>交通运输</w:t>
      </w:r>
      <w:r>
        <w:tab/>
      </w:r>
      <w:r>
        <w:fldChar w:fldCharType="begin"/>
      </w:r>
      <w:r>
        <w:instrText xml:space="preserve"> PAGEREF _Toc1398733287 </w:instrText>
      </w:r>
      <w:r>
        <w:fldChar w:fldCharType="separate"/>
      </w:r>
      <w:r>
        <w:t>107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_Toc518907064 </w:instrText>
      </w:r>
      <w:r>
        <w:rPr>
          <w:rFonts w:ascii="宋体" w:cs="Times New Roman"/>
        </w:rPr>
        <w:fldChar w:fldCharType="separate"/>
      </w:r>
      <w:r>
        <w:t xml:space="preserve">9. </w:t>
      </w:r>
      <w:r>
        <w:rPr>
          <w:rFonts w:hint="eastAsia"/>
        </w:rPr>
        <w:t>测量放线</w:t>
      </w:r>
      <w:r>
        <w:tab/>
      </w:r>
      <w:r>
        <w:fldChar w:fldCharType="begin"/>
      </w:r>
      <w:r>
        <w:instrText xml:space="preserve"> PAGEREF _Toc518907064 </w:instrText>
      </w:r>
      <w:r>
        <w:fldChar w:fldCharType="separate"/>
      </w:r>
      <w:r>
        <w:t>108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_Toc1591069722 </w:instrText>
      </w:r>
      <w:r>
        <w:rPr>
          <w:rFonts w:ascii="宋体" w:cs="Times New Roman"/>
        </w:rPr>
        <w:fldChar w:fldCharType="separate"/>
      </w:r>
      <w:r>
        <w:t xml:space="preserve">10. </w:t>
      </w:r>
      <w:r>
        <w:rPr>
          <w:rFonts w:hint="eastAsia"/>
        </w:rPr>
        <w:t>安全、治安保卫和环境保护</w:t>
      </w:r>
      <w:r>
        <w:tab/>
      </w:r>
      <w:r>
        <w:fldChar w:fldCharType="begin"/>
      </w:r>
      <w:r>
        <w:instrText xml:space="preserve"> PAGEREF _Toc1591069722 </w:instrText>
      </w:r>
      <w:r>
        <w:fldChar w:fldCharType="separate"/>
      </w:r>
      <w:r>
        <w:t>109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_Toc232079410 </w:instrText>
      </w:r>
      <w:r>
        <w:rPr>
          <w:rFonts w:ascii="宋体" w:cs="Times New Roman"/>
        </w:rPr>
        <w:fldChar w:fldCharType="separate"/>
      </w:r>
      <w:r>
        <w:t xml:space="preserve">11. </w:t>
      </w:r>
      <w:r>
        <w:rPr>
          <w:rFonts w:hint="eastAsia"/>
        </w:rPr>
        <w:t>开始工作和竣工</w:t>
      </w:r>
      <w:r>
        <w:tab/>
      </w:r>
      <w:r>
        <w:fldChar w:fldCharType="begin"/>
      </w:r>
      <w:r>
        <w:instrText xml:space="preserve"> PAGEREF _Toc232079410 </w:instrText>
      </w:r>
      <w:r>
        <w:fldChar w:fldCharType="separate"/>
      </w:r>
      <w:r>
        <w:t>112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_Toc1945861704 </w:instrText>
      </w:r>
      <w:r>
        <w:rPr>
          <w:rFonts w:ascii="宋体" w:cs="Times New Roman"/>
        </w:rPr>
        <w:fldChar w:fldCharType="separate"/>
      </w:r>
      <w:r>
        <w:t xml:space="preserve">12. </w:t>
      </w:r>
      <w:r>
        <w:rPr>
          <w:rFonts w:hint="eastAsia"/>
        </w:rPr>
        <w:t>暂停工作</w:t>
      </w:r>
      <w:r>
        <w:tab/>
      </w:r>
      <w:r>
        <w:fldChar w:fldCharType="begin"/>
      </w:r>
      <w:r>
        <w:instrText xml:space="preserve"> PAGEREF _Toc1945861704 </w:instrText>
      </w:r>
      <w:r>
        <w:fldChar w:fldCharType="separate"/>
      </w:r>
      <w:r>
        <w:t>114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_Toc1273483875 </w:instrText>
      </w:r>
      <w:r>
        <w:rPr>
          <w:rFonts w:ascii="宋体" w:cs="Times New Roman"/>
        </w:rPr>
        <w:fldChar w:fldCharType="separate"/>
      </w:r>
      <w:r>
        <w:t xml:space="preserve">13. </w:t>
      </w:r>
      <w:r>
        <w:rPr>
          <w:rFonts w:hint="eastAsia"/>
        </w:rPr>
        <w:t>工程质量</w:t>
      </w:r>
      <w:r>
        <w:tab/>
      </w:r>
      <w:r>
        <w:fldChar w:fldCharType="begin"/>
      </w:r>
      <w:r>
        <w:instrText xml:space="preserve"> PAGEREF _Toc1273483875 </w:instrText>
      </w:r>
      <w:r>
        <w:fldChar w:fldCharType="separate"/>
      </w:r>
      <w:r>
        <w:t>116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_Toc453819510 </w:instrText>
      </w:r>
      <w:r>
        <w:rPr>
          <w:rFonts w:ascii="宋体" w:cs="Times New Roman"/>
        </w:rPr>
        <w:fldChar w:fldCharType="separate"/>
      </w:r>
      <w:r>
        <w:t xml:space="preserve">14. </w:t>
      </w:r>
      <w:r>
        <w:rPr>
          <w:rFonts w:hint="eastAsia"/>
        </w:rPr>
        <w:t>试验和检验</w:t>
      </w:r>
      <w:r>
        <w:tab/>
      </w:r>
      <w:r>
        <w:fldChar w:fldCharType="begin"/>
      </w:r>
      <w:r>
        <w:instrText xml:space="preserve"> PAGEREF _Toc453819510 </w:instrText>
      </w:r>
      <w:r>
        <w:fldChar w:fldCharType="separate"/>
      </w:r>
      <w:r>
        <w:t>118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_Toc1404892482 </w:instrText>
      </w:r>
      <w:r>
        <w:rPr>
          <w:rFonts w:ascii="宋体" w:cs="Times New Roman"/>
        </w:rPr>
        <w:fldChar w:fldCharType="separate"/>
      </w:r>
      <w:r>
        <w:t xml:space="preserve">15. </w:t>
      </w:r>
      <w:r>
        <w:rPr>
          <w:rFonts w:hint="eastAsia"/>
        </w:rPr>
        <w:t>变更</w:t>
      </w:r>
      <w:r>
        <w:tab/>
      </w:r>
      <w:r>
        <w:fldChar w:fldCharType="begin"/>
      </w:r>
      <w:r>
        <w:instrText xml:space="preserve"> PAGEREF _Toc1404892482 </w:instrText>
      </w:r>
      <w:r>
        <w:fldChar w:fldCharType="separate"/>
      </w:r>
      <w:r>
        <w:t>119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_Toc471724363 </w:instrText>
      </w:r>
      <w:r>
        <w:rPr>
          <w:rFonts w:ascii="宋体" w:cs="Times New Roman"/>
        </w:rPr>
        <w:fldChar w:fldCharType="separate"/>
      </w:r>
      <w:r>
        <w:t xml:space="preserve">16. </w:t>
      </w:r>
      <w:r>
        <w:rPr>
          <w:rFonts w:hint="eastAsia"/>
        </w:rPr>
        <w:t>价格调整</w:t>
      </w:r>
      <w:r>
        <w:tab/>
      </w:r>
      <w:r>
        <w:fldChar w:fldCharType="begin"/>
      </w:r>
      <w:r>
        <w:instrText xml:space="preserve"> PAGEREF _Toc471724363 </w:instrText>
      </w:r>
      <w:r>
        <w:fldChar w:fldCharType="separate"/>
      </w:r>
      <w:r>
        <w:t>121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_Toc201918745 </w:instrText>
      </w:r>
      <w:r>
        <w:rPr>
          <w:rFonts w:ascii="宋体" w:cs="Times New Roman"/>
        </w:rPr>
        <w:fldChar w:fldCharType="separate"/>
      </w:r>
      <w:r>
        <w:t xml:space="preserve">17. </w:t>
      </w:r>
      <w:r>
        <w:rPr>
          <w:rFonts w:hint="eastAsia"/>
        </w:rPr>
        <w:t>合同价格与支付</w:t>
      </w:r>
      <w:r>
        <w:tab/>
      </w:r>
      <w:r>
        <w:fldChar w:fldCharType="begin"/>
      </w:r>
      <w:r>
        <w:instrText xml:space="preserve"> PAGEREF _Toc201918745 </w:instrText>
      </w:r>
      <w:r>
        <w:fldChar w:fldCharType="separate"/>
      </w:r>
      <w:r>
        <w:t>122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_Toc1670847788 </w:instrText>
      </w:r>
      <w:r>
        <w:rPr>
          <w:rFonts w:ascii="宋体" w:cs="Times New Roman"/>
        </w:rPr>
        <w:fldChar w:fldCharType="separate"/>
      </w:r>
      <w:r>
        <w:t xml:space="preserve">18. </w:t>
      </w:r>
      <w:r>
        <w:rPr>
          <w:rFonts w:hint="eastAsia"/>
        </w:rPr>
        <w:t>竣工试验和竣工验收</w:t>
      </w:r>
      <w:r>
        <w:tab/>
      </w:r>
      <w:r>
        <w:fldChar w:fldCharType="begin"/>
      </w:r>
      <w:r>
        <w:instrText xml:space="preserve"> PAGEREF _Toc1670847788 </w:instrText>
      </w:r>
      <w:r>
        <w:fldChar w:fldCharType="separate"/>
      </w:r>
      <w:r>
        <w:t>128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_Toc476157824 </w:instrText>
      </w:r>
      <w:r>
        <w:rPr>
          <w:rFonts w:ascii="宋体" w:cs="Times New Roman"/>
        </w:rPr>
        <w:fldChar w:fldCharType="separate"/>
      </w:r>
      <w:r>
        <w:t xml:space="preserve">19. </w:t>
      </w:r>
      <w:r>
        <w:rPr>
          <w:rFonts w:hint="eastAsia"/>
        </w:rPr>
        <w:t>缺陷责任与保修责任</w:t>
      </w:r>
      <w:r>
        <w:tab/>
      </w:r>
      <w:r>
        <w:fldChar w:fldCharType="begin"/>
      </w:r>
      <w:r>
        <w:instrText xml:space="preserve"> PAGEREF _Toc476157824 </w:instrText>
      </w:r>
      <w:r>
        <w:fldChar w:fldCharType="separate"/>
      </w:r>
      <w:r>
        <w:t>132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_Toc483906078 </w:instrText>
      </w:r>
      <w:r>
        <w:rPr>
          <w:rFonts w:ascii="宋体" w:cs="Times New Roman"/>
        </w:rPr>
        <w:fldChar w:fldCharType="separate"/>
      </w:r>
      <w:r>
        <w:t xml:space="preserve">20. </w:t>
      </w:r>
      <w:r>
        <w:rPr>
          <w:rFonts w:hint="eastAsia"/>
        </w:rPr>
        <w:t>保险</w:t>
      </w:r>
      <w:r>
        <w:tab/>
      </w:r>
      <w:r>
        <w:fldChar w:fldCharType="begin"/>
      </w:r>
      <w:r>
        <w:instrText xml:space="preserve"> PAGEREF _Toc483906078 </w:instrText>
      </w:r>
      <w:r>
        <w:fldChar w:fldCharType="separate"/>
      </w:r>
      <w:r>
        <w:t>134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_Toc1417723790 </w:instrText>
      </w:r>
      <w:r>
        <w:rPr>
          <w:rFonts w:ascii="宋体" w:cs="Times New Roman"/>
        </w:rPr>
        <w:fldChar w:fldCharType="separate"/>
      </w:r>
      <w:r>
        <w:t xml:space="preserve">21. </w:t>
      </w:r>
      <w:r>
        <w:rPr>
          <w:rFonts w:hint="eastAsia"/>
        </w:rPr>
        <w:t>不可抗力</w:t>
      </w:r>
      <w:r>
        <w:tab/>
      </w:r>
      <w:r>
        <w:fldChar w:fldCharType="begin"/>
      </w:r>
      <w:r>
        <w:instrText xml:space="preserve"> PAGEREF _Toc1417723790 </w:instrText>
      </w:r>
      <w:r>
        <w:fldChar w:fldCharType="separate"/>
      </w:r>
      <w:r>
        <w:t>136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_Toc247591256 </w:instrText>
      </w:r>
      <w:r>
        <w:rPr>
          <w:rFonts w:ascii="宋体" w:cs="Times New Roman"/>
        </w:rPr>
        <w:fldChar w:fldCharType="separate"/>
      </w:r>
      <w:r>
        <w:t xml:space="preserve">22. </w:t>
      </w:r>
      <w:r>
        <w:rPr>
          <w:rFonts w:hint="eastAsia"/>
        </w:rPr>
        <w:t>违约</w:t>
      </w:r>
      <w:r>
        <w:tab/>
      </w:r>
      <w:r>
        <w:fldChar w:fldCharType="begin"/>
      </w:r>
      <w:r>
        <w:instrText xml:space="preserve"> PAGEREF _Toc247591256 </w:instrText>
      </w:r>
      <w:r>
        <w:fldChar w:fldCharType="separate"/>
      </w:r>
      <w:r>
        <w:t>138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_Toc155173438 </w:instrText>
      </w:r>
      <w:r>
        <w:rPr>
          <w:rFonts w:ascii="宋体" w:cs="Times New Roman"/>
        </w:rPr>
        <w:fldChar w:fldCharType="separate"/>
      </w:r>
      <w:r>
        <w:t xml:space="preserve">23. </w:t>
      </w:r>
      <w:r>
        <w:rPr>
          <w:rFonts w:hint="eastAsia"/>
        </w:rPr>
        <w:t>索赔</w:t>
      </w:r>
      <w:r>
        <w:tab/>
      </w:r>
      <w:r>
        <w:fldChar w:fldCharType="begin"/>
      </w:r>
      <w:r>
        <w:instrText xml:space="preserve"> PAGEREF _Toc155173438 </w:instrText>
      </w:r>
      <w:r>
        <w:fldChar w:fldCharType="separate"/>
      </w:r>
      <w:r>
        <w:t>142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_Toc1933827644 </w:instrText>
      </w:r>
      <w:r>
        <w:rPr>
          <w:rFonts w:ascii="宋体" w:cs="Times New Roman"/>
        </w:rPr>
        <w:fldChar w:fldCharType="separate"/>
      </w:r>
      <w:r>
        <w:t xml:space="preserve">24. </w:t>
      </w:r>
      <w:r>
        <w:rPr>
          <w:rFonts w:hint="eastAsia"/>
        </w:rPr>
        <w:t>争议的解决</w:t>
      </w:r>
      <w:r>
        <w:tab/>
      </w:r>
      <w:r>
        <w:fldChar w:fldCharType="begin"/>
      </w:r>
      <w:r>
        <w:instrText xml:space="preserve"> PAGEREF _Toc1933827644 </w:instrText>
      </w:r>
      <w:r>
        <w:fldChar w:fldCharType="separate"/>
      </w:r>
      <w:r>
        <w:t>143</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_Toc274889151 </w:instrText>
      </w:r>
      <w:r>
        <w:rPr>
          <w:rFonts w:ascii="宋体" w:cs="Times New Roman"/>
        </w:rPr>
        <w:fldChar w:fldCharType="separate"/>
      </w:r>
      <w:r>
        <w:rPr>
          <w:rFonts w:hint="eastAsia" w:ascii="宋体" w:hAnsi="宋体" w:cs="黑体"/>
          <w:b/>
          <w:bCs/>
        </w:rPr>
        <w:t>第三部分 专用合同条款</w:t>
      </w:r>
      <w:r>
        <w:tab/>
      </w:r>
      <w:r>
        <w:fldChar w:fldCharType="begin"/>
      </w:r>
      <w:r>
        <w:instrText xml:space="preserve"> PAGEREF _Toc274889151 </w:instrText>
      </w:r>
      <w:r>
        <w:fldChar w:fldCharType="separate"/>
      </w:r>
      <w:r>
        <w:t>146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_Toc2079857013 </w:instrText>
      </w:r>
      <w:r>
        <w:rPr>
          <w:rFonts w:ascii="宋体" w:cs="Times New Roman"/>
        </w:rPr>
        <w:fldChar w:fldCharType="separate"/>
      </w:r>
      <w:r>
        <w:t>1.</w:t>
      </w:r>
      <w:r>
        <w:rPr>
          <w:rFonts w:hint="eastAsia"/>
        </w:rPr>
        <w:t>一般约定</w:t>
      </w:r>
      <w:r>
        <w:tab/>
      </w:r>
      <w:r>
        <w:fldChar w:fldCharType="begin"/>
      </w:r>
      <w:r>
        <w:instrText xml:space="preserve"> PAGEREF _Toc2079857013 </w:instrText>
      </w:r>
      <w:r>
        <w:fldChar w:fldCharType="separate"/>
      </w:r>
      <w:r>
        <w:t>146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_Toc1816063486 </w:instrText>
      </w:r>
      <w:r>
        <w:rPr>
          <w:rFonts w:ascii="宋体" w:cs="Times New Roman"/>
        </w:rPr>
        <w:fldChar w:fldCharType="separate"/>
      </w:r>
      <w:r>
        <w:t>2</w:t>
      </w:r>
      <w:r>
        <w:rPr>
          <w:rFonts w:hint="eastAsia"/>
        </w:rPr>
        <w:t>．发包人义务</w:t>
      </w:r>
      <w:r>
        <w:tab/>
      </w:r>
      <w:r>
        <w:fldChar w:fldCharType="begin"/>
      </w:r>
      <w:r>
        <w:instrText xml:space="preserve"> PAGEREF _Toc1816063486 </w:instrText>
      </w:r>
      <w:r>
        <w:fldChar w:fldCharType="separate"/>
      </w:r>
      <w:r>
        <w:t>147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_Toc1197546090 </w:instrText>
      </w:r>
      <w:r>
        <w:rPr>
          <w:rFonts w:ascii="宋体" w:cs="Times New Roman"/>
        </w:rPr>
        <w:fldChar w:fldCharType="separate"/>
      </w:r>
      <w:r>
        <w:t xml:space="preserve">3. </w:t>
      </w:r>
      <w:r>
        <w:rPr>
          <w:rFonts w:hint="eastAsia"/>
        </w:rPr>
        <w:t>咨询人</w:t>
      </w:r>
      <w:r>
        <w:tab/>
      </w:r>
      <w:r>
        <w:fldChar w:fldCharType="begin"/>
      </w:r>
      <w:r>
        <w:instrText xml:space="preserve"> PAGEREF _Toc1197546090 </w:instrText>
      </w:r>
      <w:r>
        <w:fldChar w:fldCharType="separate"/>
      </w:r>
      <w:r>
        <w:t>148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_Toc2108173456 </w:instrText>
      </w:r>
      <w:r>
        <w:rPr>
          <w:rFonts w:ascii="宋体" w:cs="Times New Roman"/>
        </w:rPr>
        <w:fldChar w:fldCharType="separate"/>
      </w:r>
      <w:r>
        <w:t xml:space="preserve">4. </w:t>
      </w:r>
      <w:r>
        <w:rPr>
          <w:rFonts w:hint="eastAsia"/>
        </w:rPr>
        <w:t>承包人</w:t>
      </w:r>
      <w:r>
        <w:tab/>
      </w:r>
      <w:r>
        <w:fldChar w:fldCharType="begin"/>
      </w:r>
      <w:r>
        <w:instrText xml:space="preserve"> PAGEREF _Toc2108173456 </w:instrText>
      </w:r>
      <w:r>
        <w:fldChar w:fldCharType="separate"/>
      </w:r>
      <w:r>
        <w:t>148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_Toc1685680515 </w:instrText>
      </w:r>
      <w:r>
        <w:rPr>
          <w:rFonts w:ascii="宋体" w:cs="Times New Roman"/>
        </w:rPr>
        <w:fldChar w:fldCharType="separate"/>
      </w:r>
      <w:r>
        <w:t xml:space="preserve">5. </w:t>
      </w:r>
      <w:r>
        <w:rPr>
          <w:rFonts w:hint="eastAsia"/>
        </w:rPr>
        <w:t>设计</w:t>
      </w:r>
      <w:r>
        <w:tab/>
      </w:r>
      <w:r>
        <w:fldChar w:fldCharType="begin"/>
      </w:r>
      <w:r>
        <w:instrText xml:space="preserve"> PAGEREF _Toc1685680515 </w:instrText>
      </w:r>
      <w:r>
        <w:fldChar w:fldCharType="separate"/>
      </w:r>
      <w:r>
        <w:t>150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_Toc1828508707 </w:instrText>
      </w:r>
      <w:r>
        <w:rPr>
          <w:rFonts w:ascii="宋体" w:cs="Times New Roman"/>
        </w:rPr>
        <w:fldChar w:fldCharType="separate"/>
      </w:r>
      <w:r>
        <w:t>6.</w:t>
      </w:r>
      <w:r>
        <w:rPr>
          <w:rFonts w:hint="eastAsia"/>
        </w:rPr>
        <w:t>材料和工程设备</w:t>
      </w:r>
      <w:r>
        <w:tab/>
      </w:r>
      <w:r>
        <w:fldChar w:fldCharType="begin"/>
      </w:r>
      <w:r>
        <w:instrText xml:space="preserve"> PAGEREF _Toc1828508707 </w:instrText>
      </w:r>
      <w:r>
        <w:fldChar w:fldCharType="separate"/>
      </w:r>
      <w:r>
        <w:t>150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_Toc1255984371 </w:instrText>
      </w:r>
      <w:r>
        <w:rPr>
          <w:rFonts w:ascii="宋体" w:cs="Times New Roman"/>
        </w:rPr>
        <w:fldChar w:fldCharType="separate"/>
      </w:r>
      <w:r>
        <w:t>7.</w:t>
      </w:r>
      <w:r>
        <w:rPr>
          <w:rFonts w:hint="eastAsia"/>
        </w:rPr>
        <w:t>施工设备和临时设施</w:t>
      </w:r>
      <w:r>
        <w:tab/>
      </w:r>
      <w:r>
        <w:fldChar w:fldCharType="begin"/>
      </w:r>
      <w:r>
        <w:instrText xml:space="preserve"> PAGEREF _Toc1255984371 </w:instrText>
      </w:r>
      <w:r>
        <w:fldChar w:fldCharType="separate"/>
      </w:r>
      <w:r>
        <w:t>150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_Toc794231556 </w:instrText>
      </w:r>
      <w:r>
        <w:rPr>
          <w:rFonts w:ascii="宋体" w:cs="Times New Roman"/>
        </w:rPr>
        <w:fldChar w:fldCharType="separate"/>
      </w:r>
      <w:r>
        <w:t>8.</w:t>
      </w:r>
      <w:r>
        <w:rPr>
          <w:rFonts w:hint="eastAsia"/>
        </w:rPr>
        <w:t>交通运输</w:t>
      </w:r>
      <w:r>
        <w:tab/>
      </w:r>
      <w:r>
        <w:fldChar w:fldCharType="begin"/>
      </w:r>
      <w:r>
        <w:instrText xml:space="preserve"> PAGEREF _Toc794231556 </w:instrText>
      </w:r>
      <w:r>
        <w:fldChar w:fldCharType="separate"/>
      </w:r>
      <w:r>
        <w:t>151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_Toc2066693138 </w:instrText>
      </w:r>
      <w:r>
        <w:rPr>
          <w:rFonts w:ascii="宋体" w:cs="Times New Roman"/>
        </w:rPr>
        <w:fldChar w:fldCharType="separate"/>
      </w:r>
      <w:r>
        <w:t xml:space="preserve">9. </w:t>
      </w:r>
      <w:r>
        <w:rPr>
          <w:rFonts w:hint="eastAsia"/>
        </w:rPr>
        <w:t>测量放线</w:t>
      </w:r>
      <w:r>
        <w:tab/>
      </w:r>
      <w:r>
        <w:fldChar w:fldCharType="begin"/>
      </w:r>
      <w:r>
        <w:instrText xml:space="preserve"> PAGEREF _Toc2066693138 </w:instrText>
      </w:r>
      <w:r>
        <w:fldChar w:fldCharType="separate"/>
      </w:r>
      <w:r>
        <w:t>151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_Toc227876319 </w:instrText>
      </w:r>
      <w:r>
        <w:rPr>
          <w:rFonts w:ascii="宋体" w:cs="Times New Roman"/>
        </w:rPr>
        <w:fldChar w:fldCharType="separate"/>
      </w:r>
      <w:r>
        <w:t>10.</w:t>
      </w:r>
      <w:r>
        <w:rPr>
          <w:rFonts w:hint="eastAsia"/>
        </w:rPr>
        <w:t>安全、治安保卫和环境保护</w:t>
      </w:r>
      <w:r>
        <w:tab/>
      </w:r>
      <w:r>
        <w:fldChar w:fldCharType="begin"/>
      </w:r>
      <w:r>
        <w:instrText xml:space="preserve"> PAGEREF _Toc227876319 </w:instrText>
      </w:r>
      <w:r>
        <w:fldChar w:fldCharType="separate"/>
      </w:r>
      <w:r>
        <w:t>151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_Toc1807841998 </w:instrText>
      </w:r>
      <w:r>
        <w:rPr>
          <w:rFonts w:ascii="宋体" w:cs="Times New Roman"/>
        </w:rPr>
        <w:fldChar w:fldCharType="separate"/>
      </w:r>
      <w:r>
        <w:t>11.</w:t>
      </w:r>
      <w:r>
        <w:rPr>
          <w:rFonts w:hint="eastAsia"/>
        </w:rPr>
        <w:t>开始工作和竣工</w:t>
      </w:r>
      <w:r>
        <w:tab/>
      </w:r>
      <w:r>
        <w:fldChar w:fldCharType="begin"/>
      </w:r>
      <w:r>
        <w:instrText xml:space="preserve"> PAGEREF _Toc1807841998 </w:instrText>
      </w:r>
      <w:r>
        <w:fldChar w:fldCharType="separate"/>
      </w:r>
      <w:r>
        <w:t>151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_Toc2070821163 </w:instrText>
      </w:r>
      <w:r>
        <w:rPr>
          <w:rFonts w:ascii="宋体" w:cs="Times New Roman"/>
        </w:rPr>
        <w:fldChar w:fldCharType="separate"/>
      </w:r>
      <w:r>
        <w:t>13.</w:t>
      </w:r>
      <w:r>
        <w:rPr>
          <w:rFonts w:hint="eastAsia"/>
        </w:rPr>
        <w:t>工程质量</w:t>
      </w:r>
      <w:r>
        <w:tab/>
      </w:r>
      <w:r>
        <w:fldChar w:fldCharType="begin"/>
      </w:r>
      <w:r>
        <w:instrText xml:space="preserve"> PAGEREF _Toc2070821163 </w:instrText>
      </w:r>
      <w:r>
        <w:fldChar w:fldCharType="separate"/>
      </w:r>
      <w:r>
        <w:t>152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_Toc633065800 </w:instrText>
      </w:r>
      <w:r>
        <w:rPr>
          <w:rFonts w:ascii="宋体" w:cs="Times New Roman"/>
        </w:rPr>
        <w:fldChar w:fldCharType="separate"/>
      </w:r>
      <w:r>
        <w:t>15.</w:t>
      </w:r>
      <w:r>
        <w:rPr>
          <w:rFonts w:hint="eastAsia"/>
        </w:rPr>
        <w:t>变更</w:t>
      </w:r>
      <w:r>
        <w:tab/>
      </w:r>
      <w:r>
        <w:fldChar w:fldCharType="begin"/>
      </w:r>
      <w:r>
        <w:instrText xml:space="preserve"> PAGEREF _Toc633065800 </w:instrText>
      </w:r>
      <w:r>
        <w:fldChar w:fldCharType="separate"/>
      </w:r>
      <w:r>
        <w:t>152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_Toc1059091637 </w:instrText>
      </w:r>
      <w:r>
        <w:rPr>
          <w:rFonts w:ascii="宋体" w:cs="Times New Roman"/>
        </w:rPr>
        <w:fldChar w:fldCharType="separate"/>
      </w:r>
      <w:r>
        <w:t>16.</w:t>
      </w:r>
      <w:r>
        <w:rPr>
          <w:rFonts w:hint="eastAsia"/>
        </w:rPr>
        <w:t>价格调整</w:t>
      </w:r>
      <w:r>
        <w:tab/>
      </w:r>
      <w:r>
        <w:fldChar w:fldCharType="begin"/>
      </w:r>
      <w:r>
        <w:instrText xml:space="preserve"> PAGEREF _Toc1059091637 </w:instrText>
      </w:r>
      <w:r>
        <w:fldChar w:fldCharType="separate"/>
      </w:r>
      <w:r>
        <w:t>153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_Toc442244580 </w:instrText>
      </w:r>
      <w:r>
        <w:rPr>
          <w:rFonts w:ascii="宋体" w:cs="Times New Roman"/>
        </w:rPr>
        <w:fldChar w:fldCharType="separate"/>
      </w:r>
      <w:r>
        <w:t xml:space="preserve">17. </w:t>
      </w:r>
      <w:r>
        <w:rPr>
          <w:rFonts w:hint="eastAsia"/>
        </w:rPr>
        <w:t>合同价格与支付</w:t>
      </w:r>
      <w:r>
        <w:tab/>
      </w:r>
      <w:r>
        <w:fldChar w:fldCharType="begin"/>
      </w:r>
      <w:r>
        <w:instrText xml:space="preserve"> PAGEREF _Toc442244580 </w:instrText>
      </w:r>
      <w:r>
        <w:fldChar w:fldCharType="separate"/>
      </w:r>
      <w:r>
        <w:t>153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_Toc76651875 </w:instrText>
      </w:r>
      <w:r>
        <w:rPr>
          <w:rFonts w:ascii="宋体" w:cs="Times New Roman"/>
        </w:rPr>
        <w:fldChar w:fldCharType="separate"/>
      </w:r>
      <w:r>
        <w:t>18.</w:t>
      </w:r>
      <w:r>
        <w:rPr>
          <w:rFonts w:hint="eastAsia"/>
        </w:rPr>
        <w:t>竣工试验和竣工验收</w:t>
      </w:r>
      <w:r>
        <w:tab/>
      </w:r>
      <w:r>
        <w:fldChar w:fldCharType="begin"/>
      </w:r>
      <w:r>
        <w:instrText xml:space="preserve"> PAGEREF _Toc76651875 </w:instrText>
      </w:r>
      <w:r>
        <w:fldChar w:fldCharType="separate"/>
      </w:r>
      <w:r>
        <w:t>157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_Toc1291171047 </w:instrText>
      </w:r>
      <w:r>
        <w:rPr>
          <w:rFonts w:ascii="宋体" w:cs="Times New Roman"/>
        </w:rPr>
        <w:fldChar w:fldCharType="separate"/>
      </w:r>
      <w:r>
        <w:t>19.</w:t>
      </w:r>
      <w:r>
        <w:rPr>
          <w:rFonts w:hint="eastAsia"/>
        </w:rPr>
        <w:t>缺陷责任与保修责任</w:t>
      </w:r>
      <w:r>
        <w:tab/>
      </w:r>
      <w:r>
        <w:fldChar w:fldCharType="begin"/>
      </w:r>
      <w:r>
        <w:instrText xml:space="preserve"> PAGEREF _Toc1291171047 </w:instrText>
      </w:r>
      <w:r>
        <w:fldChar w:fldCharType="separate"/>
      </w:r>
      <w:r>
        <w:t>158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_Toc240622636 </w:instrText>
      </w:r>
      <w:r>
        <w:rPr>
          <w:rFonts w:ascii="宋体" w:cs="Times New Roman"/>
        </w:rPr>
        <w:fldChar w:fldCharType="separate"/>
      </w:r>
      <w:r>
        <w:t>20.</w:t>
      </w:r>
      <w:r>
        <w:rPr>
          <w:rFonts w:hint="eastAsia"/>
        </w:rPr>
        <w:t>保险</w:t>
      </w:r>
      <w:r>
        <w:tab/>
      </w:r>
      <w:r>
        <w:fldChar w:fldCharType="begin"/>
      </w:r>
      <w:r>
        <w:instrText xml:space="preserve"> PAGEREF _Toc240622636 </w:instrText>
      </w:r>
      <w:r>
        <w:fldChar w:fldCharType="separate"/>
      </w:r>
      <w:r>
        <w:t>158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_Toc1350135750 </w:instrText>
      </w:r>
      <w:r>
        <w:rPr>
          <w:rFonts w:ascii="宋体" w:cs="Times New Roman"/>
        </w:rPr>
        <w:fldChar w:fldCharType="separate"/>
      </w:r>
      <w:r>
        <w:t>21.</w:t>
      </w:r>
      <w:r>
        <w:rPr>
          <w:rFonts w:hint="eastAsia"/>
        </w:rPr>
        <w:t>不可抗力</w:t>
      </w:r>
      <w:r>
        <w:tab/>
      </w:r>
      <w:r>
        <w:fldChar w:fldCharType="begin"/>
      </w:r>
      <w:r>
        <w:instrText xml:space="preserve"> PAGEREF _Toc1350135750 </w:instrText>
      </w:r>
      <w:r>
        <w:fldChar w:fldCharType="separate"/>
      </w:r>
      <w:r>
        <w:t>159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_Toc1744990557 </w:instrText>
      </w:r>
      <w:r>
        <w:rPr>
          <w:rFonts w:ascii="宋体" w:cs="Times New Roman"/>
        </w:rPr>
        <w:fldChar w:fldCharType="separate"/>
      </w:r>
      <w:r>
        <w:t>22.</w:t>
      </w:r>
      <w:r>
        <w:rPr>
          <w:rFonts w:hint="eastAsia"/>
        </w:rPr>
        <w:t>违约</w:t>
      </w:r>
      <w:r>
        <w:tab/>
      </w:r>
      <w:r>
        <w:fldChar w:fldCharType="begin"/>
      </w:r>
      <w:r>
        <w:instrText xml:space="preserve"> PAGEREF _Toc1744990557 </w:instrText>
      </w:r>
      <w:r>
        <w:fldChar w:fldCharType="separate"/>
      </w:r>
      <w:r>
        <w:t>159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_Toc1645515118 </w:instrText>
      </w:r>
      <w:r>
        <w:rPr>
          <w:rFonts w:ascii="宋体" w:cs="Times New Roman"/>
        </w:rPr>
        <w:fldChar w:fldCharType="separate"/>
      </w:r>
      <w:r>
        <w:t>24.</w:t>
      </w:r>
      <w:r>
        <w:rPr>
          <w:rFonts w:hint="eastAsia"/>
        </w:rPr>
        <w:t>争议的解决</w:t>
      </w:r>
      <w:r>
        <w:tab/>
      </w:r>
      <w:r>
        <w:fldChar w:fldCharType="begin"/>
      </w:r>
      <w:r>
        <w:instrText xml:space="preserve"> PAGEREF _Toc1645515118 </w:instrText>
      </w:r>
      <w:r>
        <w:fldChar w:fldCharType="separate"/>
      </w:r>
      <w:r>
        <w:t>159</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_Toc1821860113 </w:instrText>
      </w:r>
      <w:r>
        <w:rPr>
          <w:rFonts w:ascii="宋体" w:cs="Times New Roman"/>
        </w:rPr>
        <w:fldChar w:fldCharType="separate"/>
      </w:r>
      <w:r>
        <w:rPr>
          <w:rFonts w:hint="eastAsia"/>
          <w:b/>
          <w:bCs/>
        </w:rPr>
        <w:t>第四部分</w:t>
      </w:r>
      <w:r>
        <w:rPr>
          <w:rFonts w:hint="default"/>
          <w:b/>
          <w:bCs/>
          <w:lang w:val="en"/>
        </w:rPr>
        <w:t xml:space="preserve"> </w:t>
      </w:r>
      <w:r>
        <w:rPr>
          <w:rFonts w:hint="eastAsia"/>
          <w:b/>
          <w:bCs/>
        </w:rPr>
        <w:t>合同附件格式</w:t>
      </w:r>
      <w:r>
        <w:tab/>
      </w:r>
      <w:r>
        <w:fldChar w:fldCharType="begin"/>
      </w:r>
      <w:r>
        <w:instrText xml:space="preserve"> PAGEREF _Toc1821860113 </w:instrText>
      </w:r>
      <w:r>
        <w:fldChar w:fldCharType="separate"/>
      </w:r>
      <w:r>
        <w:t>161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_Toc1946909303 </w:instrText>
      </w:r>
      <w:r>
        <w:rPr>
          <w:rFonts w:ascii="宋体" w:cs="Times New Roman"/>
        </w:rPr>
        <w:fldChar w:fldCharType="separate"/>
      </w:r>
      <w:r>
        <w:rPr>
          <w:rFonts w:hint="eastAsia" w:hAnsi="黑体"/>
        </w:rPr>
        <w:t>附件一：发包人供应材料设备一览表</w:t>
      </w:r>
      <w:r>
        <w:tab/>
      </w:r>
      <w:r>
        <w:fldChar w:fldCharType="begin"/>
      </w:r>
      <w:r>
        <w:instrText xml:space="preserve"> PAGEREF _Toc1946909303 </w:instrText>
      </w:r>
      <w:r>
        <w:fldChar w:fldCharType="separate"/>
      </w:r>
      <w:r>
        <w:t>162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_Toc1168879258 </w:instrText>
      </w:r>
      <w:r>
        <w:rPr>
          <w:rFonts w:ascii="宋体" w:cs="Times New Roman"/>
        </w:rPr>
        <w:fldChar w:fldCharType="separate"/>
      </w:r>
      <w:r>
        <w:rPr>
          <w:rFonts w:hint="eastAsia" w:hAnsi="黑体"/>
        </w:rPr>
        <w:t>附件二：承包人主要管理人员表</w:t>
      </w:r>
      <w:r>
        <w:tab/>
      </w:r>
      <w:r>
        <w:fldChar w:fldCharType="begin"/>
      </w:r>
      <w:r>
        <w:instrText xml:space="preserve"> PAGEREF _Toc1168879258 </w:instrText>
      </w:r>
      <w:r>
        <w:fldChar w:fldCharType="separate"/>
      </w:r>
      <w:r>
        <w:t>164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_Toc150534289 </w:instrText>
      </w:r>
      <w:r>
        <w:rPr>
          <w:rFonts w:ascii="宋体" w:cs="Times New Roman"/>
        </w:rPr>
        <w:fldChar w:fldCharType="separate"/>
      </w:r>
      <w:r>
        <w:rPr>
          <w:rFonts w:hint="eastAsia" w:hAnsi="黑体"/>
        </w:rPr>
        <w:t>附件三：分包人主要管理人员表（如有）</w:t>
      </w:r>
      <w:r>
        <w:tab/>
      </w:r>
      <w:r>
        <w:fldChar w:fldCharType="begin"/>
      </w:r>
      <w:r>
        <w:instrText xml:space="preserve"> PAGEREF _Toc150534289 </w:instrText>
      </w:r>
      <w:r>
        <w:fldChar w:fldCharType="separate"/>
      </w:r>
      <w:r>
        <w:t>166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_Toc283331733 </w:instrText>
      </w:r>
      <w:r>
        <w:rPr>
          <w:rFonts w:ascii="宋体" w:cs="Times New Roman"/>
        </w:rPr>
        <w:fldChar w:fldCharType="separate"/>
      </w:r>
      <w:r>
        <w:rPr>
          <w:rFonts w:hint="eastAsia"/>
        </w:rPr>
        <w:t>附件四</w:t>
      </w:r>
      <w:r>
        <w:t>-1</w:t>
      </w:r>
      <w:r>
        <w:rPr>
          <w:rFonts w:hint="eastAsia"/>
        </w:rPr>
        <w:t>：履约担保格式</w:t>
      </w:r>
      <w:r>
        <w:tab/>
      </w:r>
      <w:r>
        <w:fldChar w:fldCharType="begin"/>
      </w:r>
      <w:r>
        <w:instrText xml:space="preserve"> PAGEREF _Toc283331733 </w:instrText>
      </w:r>
      <w:r>
        <w:fldChar w:fldCharType="separate"/>
      </w:r>
      <w:r>
        <w:t>168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_Toc439119400 </w:instrText>
      </w:r>
      <w:r>
        <w:rPr>
          <w:rFonts w:ascii="宋体" w:cs="Times New Roman"/>
        </w:rPr>
        <w:fldChar w:fldCharType="separate"/>
      </w:r>
      <w:r>
        <w:rPr>
          <w:rFonts w:hint="eastAsia"/>
        </w:rPr>
        <w:t>附件四</w:t>
      </w:r>
      <w:r>
        <w:t>-2</w:t>
      </w:r>
      <w:r>
        <w:rPr>
          <w:rFonts w:hint="eastAsia"/>
        </w:rPr>
        <w:t>：履约保证保险格式</w:t>
      </w:r>
      <w:r>
        <w:tab/>
      </w:r>
      <w:r>
        <w:fldChar w:fldCharType="begin"/>
      </w:r>
      <w:r>
        <w:instrText xml:space="preserve"> PAGEREF _Toc439119400 </w:instrText>
      </w:r>
      <w:r>
        <w:fldChar w:fldCharType="separate"/>
      </w:r>
      <w:r>
        <w:t>169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_Toc398125545 </w:instrText>
      </w:r>
      <w:r>
        <w:rPr>
          <w:rFonts w:ascii="宋体" w:cs="Times New Roman"/>
        </w:rPr>
        <w:fldChar w:fldCharType="separate"/>
      </w:r>
      <w:r>
        <w:rPr>
          <w:rFonts w:hint="eastAsia"/>
        </w:rPr>
        <w:t>附件五</w:t>
      </w:r>
      <w:r>
        <w:t>-1</w:t>
      </w:r>
      <w:r>
        <w:rPr>
          <w:rFonts w:hint="eastAsia"/>
        </w:rPr>
        <w:t>：支付担保格式</w:t>
      </w:r>
      <w:r>
        <w:tab/>
      </w:r>
      <w:r>
        <w:fldChar w:fldCharType="begin"/>
      </w:r>
      <w:r>
        <w:instrText xml:space="preserve"> PAGEREF _Toc398125545 </w:instrText>
      </w:r>
      <w:r>
        <w:fldChar w:fldCharType="separate"/>
      </w:r>
      <w:r>
        <w:t>170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_Toc438505171 </w:instrText>
      </w:r>
      <w:r>
        <w:rPr>
          <w:rFonts w:ascii="宋体" w:cs="Times New Roman"/>
        </w:rPr>
        <w:fldChar w:fldCharType="separate"/>
      </w:r>
      <w:r>
        <w:rPr>
          <w:rFonts w:hint="eastAsia"/>
        </w:rPr>
        <w:t>附件五</w:t>
      </w:r>
      <w:r>
        <w:t>-2</w:t>
      </w:r>
      <w:r>
        <w:rPr>
          <w:rFonts w:hint="eastAsia"/>
        </w:rPr>
        <w:t>：支付保证保险格式</w:t>
      </w:r>
      <w:r>
        <w:tab/>
      </w:r>
      <w:r>
        <w:fldChar w:fldCharType="begin"/>
      </w:r>
      <w:r>
        <w:instrText xml:space="preserve"> PAGEREF _Toc438505171 </w:instrText>
      </w:r>
      <w:r>
        <w:fldChar w:fldCharType="separate"/>
      </w:r>
      <w:r>
        <w:t>172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_Toc225463396 </w:instrText>
      </w:r>
      <w:r>
        <w:rPr>
          <w:rFonts w:ascii="宋体" w:cs="Times New Roman"/>
        </w:rPr>
        <w:fldChar w:fldCharType="separate"/>
      </w:r>
      <w:r>
        <w:rPr>
          <w:rFonts w:hint="eastAsia" w:cs="黑体"/>
          <w:bCs w:val="0"/>
          <w:szCs w:val="28"/>
        </w:rPr>
        <w:t>附件六：工程质量保修书</w:t>
      </w:r>
      <w:r>
        <w:tab/>
      </w:r>
      <w:r>
        <w:fldChar w:fldCharType="begin"/>
      </w:r>
      <w:r>
        <w:instrText xml:space="preserve"> PAGEREF _Toc225463396 </w:instrText>
      </w:r>
      <w:r>
        <w:fldChar w:fldCharType="separate"/>
      </w:r>
      <w:r>
        <w:t>174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_Toc673014696 </w:instrText>
      </w:r>
      <w:r>
        <w:rPr>
          <w:rFonts w:ascii="宋体" w:cs="Times New Roman"/>
        </w:rPr>
        <w:fldChar w:fldCharType="separate"/>
      </w:r>
      <w:r>
        <w:rPr>
          <w:rFonts w:hint="eastAsia" w:cs="黑体"/>
          <w:bCs w:val="0"/>
          <w:szCs w:val="28"/>
        </w:rPr>
        <w:t>附件七：</w:t>
      </w:r>
      <w:r>
        <w:rPr>
          <w:rFonts w:hint="eastAsia" w:cs="黑体"/>
          <w:szCs w:val="28"/>
        </w:rPr>
        <w:t>质量保证金保函</w:t>
      </w:r>
      <w:r>
        <w:tab/>
      </w:r>
      <w:r>
        <w:fldChar w:fldCharType="begin"/>
      </w:r>
      <w:r>
        <w:instrText xml:space="preserve"> PAGEREF _Toc673014696 </w:instrText>
      </w:r>
      <w:r>
        <w:fldChar w:fldCharType="separate"/>
      </w:r>
      <w:r>
        <w:t>176</w:t>
      </w:r>
      <w:r>
        <w:fldChar w:fldCharType="end"/>
      </w:r>
      <w:r>
        <w:rPr>
          <w:rFonts w:ascii="宋体" w:cs="Times New Roman"/>
        </w:rPr>
        <w:fldChar w:fldCharType="end"/>
      </w:r>
    </w:p>
    <w:p>
      <w:pPr>
        <w:pStyle w:val="26"/>
        <w:tabs>
          <w:tab w:val="right" w:leader="dot" w:pos="8902"/>
        </w:tabs>
      </w:pPr>
      <w:r>
        <w:rPr>
          <w:rFonts w:ascii="宋体" w:cs="Times New Roman"/>
        </w:rPr>
        <w:fldChar w:fldCharType="begin"/>
      </w:r>
      <w:r>
        <w:rPr>
          <w:rFonts w:ascii="宋体" w:cs="Times New Roman"/>
        </w:rPr>
        <w:instrText xml:space="preserve"> HYPERLINK \l _Toc370878536 </w:instrText>
      </w:r>
      <w:r>
        <w:rPr>
          <w:rFonts w:ascii="宋体" w:cs="Times New Roman"/>
        </w:rPr>
        <w:fldChar w:fldCharType="separate"/>
      </w:r>
      <w:r>
        <w:rPr>
          <w:rFonts w:hint="eastAsia"/>
        </w:rPr>
        <w:t>第五章</w:t>
      </w:r>
      <w:r>
        <w:rPr>
          <w:rFonts w:hint="eastAsia"/>
          <w:lang w:val="en-US" w:eastAsia="zh-CN"/>
        </w:rPr>
        <w:t xml:space="preserve"> </w:t>
      </w:r>
      <w:r>
        <w:rPr>
          <w:rFonts w:hint="eastAsia"/>
        </w:rPr>
        <w:t>发包人要求</w:t>
      </w:r>
      <w:r>
        <w:tab/>
      </w:r>
      <w:r>
        <w:fldChar w:fldCharType="begin"/>
      </w:r>
      <w:r>
        <w:instrText xml:space="preserve"> PAGEREF _Toc370878536 </w:instrText>
      </w:r>
      <w:r>
        <w:fldChar w:fldCharType="separate"/>
      </w:r>
      <w:r>
        <w:t>177</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_Toc2041526883 </w:instrText>
      </w:r>
      <w:r>
        <w:rPr>
          <w:rFonts w:ascii="宋体" w:cs="Times New Roman"/>
        </w:rPr>
        <w:fldChar w:fldCharType="separate"/>
      </w:r>
      <w:r>
        <w:rPr>
          <w:rFonts w:hint="eastAsia" w:ascii="宋体" w:hAnsi="宋体" w:eastAsia="宋体" w:cs="Times New Roman"/>
          <w:b/>
          <w:bCs/>
          <w:lang w:eastAsia="zh-CN"/>
        </w:rPr>
        <w:t>第一节</w:t>
      </w:r>
      <w:r>
        <w:rPr>
          <w:rFonts w:hint="eastAsia" w:ascii="宋体" w:hAnsi="宋体" w:eastAsia="宋体" w:cs="Times New Roman"/>
          <w:b/>
          <w:bCs/>
          <w:lang w:val="en-US" w:eastAsia="zh-CN"/>
        </w:rPr>
        <w:t xml:space="preserve"> </w:t>
      </w:r>
      <w:r>
        <w:rPr>
          <w:rFonts w:hint="eastAsia" w:ascii="宋体" w:hAnsi="宋体" w:eastAsia="宋体" w:cs="Times New Roman"/>
          <w:b/>
          <w:bCs/>
          <w:lang w:eastAsia="zh-CN"/>
        </w:rPr>
        <w:t>基本编制要求</w:t>
      </w:r>
      <w:r>
        <w:tab/>
      </w:r>
      <w:r>
        <w:fldChar w:fldCharType="begin"/>
      </w:r>
      <w:r>
        <w:instrText xml:space="preserve"> PAGEREF _Toc2041526883 </w:instrText>
      </w:r>
      <w:r>
        <w:fldChar w:fldCharType="separate"/>
      </w:r>
      <w:r>
        <w:t>178</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_Toc1870560786 </w:instrText>
      </w:r>
      <w:r>
        <w:rPr>
          <w:rFonts w:ascii="宋体" w:cs="Times New Roman"/>
        </w:rPr>
        <w:fldChar w:fldCharType="separate"/>
      </w:r>
      <w:r>
        <w:rPr>
          <w:rFonts w:hint="eastAsia" w:ascii="宋体" w:hAnsi="宋体" w:eastAsia="宋体" w:cs="Times New Roman"/>
          <w:b/>
          <w:bCs/>
          <w:lang w:eastAsia="zh-CN"/>
        </w:rPr>
        <w:t>二、发包人要求</w:t>
      </w:r>
      <w:r>
        <w:tab/>
      </w:r>
      <w:r>
        <w:fldChar w:fldCharType="begin"/>
      </w:r>
      <w:r>
        <w:instrText xml:space="preserve"> PAGEREF _Toc1870560786 </w:instrText>
      </w:r>
      <w:r>
        <w:fldChar w:fldCharType="separate"/>
      </w:r>
      <w:r>
        <w:t>179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_Toc331568344 </w:instrText>
      </w:r>
      <w:r>
        <w:rPr>
          <w:rFonts w:ascii="宋体" w:cs="Times New Roman"/>
        </w:rPr>
        <w:fldChar w:fldCharType="separate"/>
      </w:r>
      <w:r>
        <w:t>1.</w:t>
      </w:r>
      <w:r>
        <w:rPr>
          <w:rFonts w:hint="eastAsia"/>
        </w:rPr>
        <w:t>概述</w:t>
      </w:r>
      <w:r>
        <w:tab/>
      </w:r>
      <w:r>
        <w:fldChar w:fldCharType="begin"/>
      </w:r>
      <w:r>
        <w:instrText xml:space="preserve"> PAGEREF _Toc331568344 </w:instrText>
      </w:r>
      <w:r>
        <w:fldChar w:fldCharType="separate"/>
      </w:r>
      <w:r>
        <w:t>179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_Toc1579723750 </w:instrText>
      </w:r>
      <w:r>
        <w:rPr>
          <w:rFonts w:ascii="宋体" w:cs="Times New Roman"/>
        </w:rPr>
        <w:fldChar w:fldCharType="separate"/>
      </w:r>
      <w:r>
        <w:rPr>
          <w:rFonts w:hint="eastAsia"/>
          <w:lang w:val="en-US" w:eastAsia="zh-CN"/>
        </w:rPr>
        <w:t>2.</w:t>
      </w:r>
      <w:r>
        <w:rPr>
          <w:rFonts w:hint="eastAsia"/>
        </w:rPr>
        <w:t>招标范围与规模</w:t>
      </w:r>
      <w:r>
        <w:tab/>
      </w:r>
      <w:r>
        <w:fldChar w:fldCharType="begin"/>
      </w:r>
      <w:r>
        <w:instrText xml:space="preserve"> PAGEREF _Toc1579723750 </w:instrText>
      </w:r>
      <w:r>
        <w:fldChar w:fldCharType="separate"/>
      </w:r>
      <w:r>
        <w:t>179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_Toc1551585845 </w:instrText>
      </w:r>
      <w:r>
        <w:rPr>
          <w:rFonts w:ascii="宋体" w:cs="Times New Roman"/>
        </w:rPr>
        <w:fldChar w:fldCharType="separate"/>
      </w:r>
      <w:r>
        <w:rPr>
          <w:rFonts w:hint="eastAsia"/>
          <w:lang w:val="en-US" w:eastAsia="zh-CN"/>
        </w:rPr>
        <w:t>3.</w:t>
      </w:r>
      <w:r>
        <w:rPr>
          <w:rFonts w:hint="eastAsia"/>
        </w:rPr>
        <w:t>功能需求</w:t>
      </w:r>
      <w:r>
        <w:tab/>
      </w:r>
      <w:r>
        <w:fldChar w:fldCharType="begin"/>
      </w:r>
      <w:r>
        <w:instrText xml:space="preserve"> PAGEREF _Toc1551585845 </w:instrText>
      </w:r>
      <w:r>
        <w:fldChar w:fldCharType="separate"/>
      </w:r>
      <w:r>
        <w:t>179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_Toc1587552716 </w:instrText>
      </w:r>
      <w:r>
        <w:rPr>
          <w:rFonts w:ascii="宋体" w:cs="Times New Roman"/>
        </w:rPr>
        <w:fldChar w:fldCharType="separate"/>
      </w:r>
      <w:r>
        <w:rPr>
          <w:rFonts w:hint="eastAsia"/>
          <w:lang w:val="en-US" w:eastAsia="zh-CN"/>
        </w:rPr>
        <w:t>4.</w:t>
      </w:r>
      <w:r>
        <w:rPr>
          <w:rFonts w:hint="eastAsia"/>
        </w:rPr>
        <w:t>建设标准</w:t>
      </w:r>
      <w:r>
        <w:tab/>
      </w:r>
      <w:r>
        <w:fldChar w:fldCharType="begin"/>
      </w:r>
      <w:r>
        <w:instrText xml:space="preserve"> PAGEREF _Toc1587552716 </w:instrText>
      </w:r>
      <w:r>
        <w:fldChar w:fldCharType="separate"/>
      </w:r>
      <w:r>
        <w:t>179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_Toc226471658 </w:instrText>
      </w:r>
      <w:r>
        <w:rPr>
          <w:rFonts w:ascii="宋体" w:cs="Times New Roman"/>
        </w:rPr>
        <w:fldChar w:fldCharType="separate"/>
      </w:r>
      <w:r>
        <w:rPr>
          <w:rFonts w:hint="eastAsia"/>
          <w:lang w:val="en-US" w:eastAsia="zh-CN"/>
        </w:rPr>
        <w:t>5.</w:t>
      </w:r>
      <w:r>
        <w:rPr>
          <w:rFonts w:hint="eastAsia"/>
        </w:rPr>
        <w:t>项目管理规定</w:t>
      </w:r>
      <w:r>
        <w:tab/>
      </w:r>
      <w:r>
        <w:fldChar w:fldCharType="begin"/>
      </w:r>
      <w:r>
        <w:instrText xml:space="preserve"> PAGEREF _Toc226471658 </w:instrText>
      </w:r>
      <w:r>
        <w:fldChar w:fldCharType="separate"/>
      </w:r>
      <w:r>
        <w:t>179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_Toc1470795335 </w:instrText>
      </w:r>
      <w:r>
        <w:rPr>
          <w:rFonts w:ascii="宋体" w:cs="Times New Roman"/>
        </w:rPr>
        <w:fldChar w:fldCharType="separate"/>
      </w:r>
      <w:r>
        <w:rPr>
          <w:rFonts w:hint="eastAsia"/>
          <w:lang w:val="en-US" w:eastAsia="zh-CN"/>
        </w:rPr>
        <w:t>6.</w:t>
      </w:r>
      <w:r>
        <w:rPr>
          <w:rFonts w:hint="eastAsia"/>
        </w:rPr>
        <w:t>发包人要求附件清单</w:t>
      </w:r>
      <w:r>
        <w:tab/>
      </w:r>
      <w:r>
        <w:fldChar w:fldCharType="begin"/>
      </w:r>
      <w:r>
        <w:instrText xml:space="preserve"> PAGEREF _Toc1470795335 </w:instrText>
      </w:r>
      <w:r>
        <w:fldChar w:fldCharType="separate"/>
      </w:r>
      <w:r>
        <w:t>180</w:t>
      </w:r>
      <w:r>
        <w:fldChar w:fldCharType="end"/>
      </w:r>
      <w:r>
        <w:rPr>
          <w:rFonts w:ascii="宋体" w:cs="Times New Roman"/>
        </w:rPr>
        <w:fldChar w:fldCharType="end"/>
      </w:r>
    </w:p>
    <w:p>
      <w:pPr>
        <w:pStyle w:val="26"/>
        <w:tabs>
          <w:tab w:val="right" w:leader="dot" w:pos="8902"/>
        </w:tabs>
      </w:pPr>
      <w:r>
        <w:rPr>
          <w:rFonts w:ascii="宋体" w:cs="Times New Roman"/>
        </w:rPr>
        <w:fldChar w:fldCharType="begin"/>
      </w:r>
      <w:r>
        <w:rPr>
          <w:rFonts w:ascii="宋体" w:cs="Times New Roman"/>
        </w:rPr>
        <w:instrText xml:space="preserve"> HYPERLINK \l _Toc1815429035 </w:instrText>
      </w:r>
      <w:r>
        <w:rPr>
          <w:rFonts w:ascii="宋体" w:cs="Times New Roman"/>
        </w:rPr>
        <w:fldChar w:fldCharType="separate"/>
      </w:r>
      <w:r>
        <w:rPr>
          <w:rFonts w:hint="eastAsia"/>
        </w:rPr>
        <w:t>第六章发包人提供的资料</w:t>
      </w:r>
      <w:r>
        <w:tab/>
      </w:r>
      <w:r>
        <w:fldChar w:fldCharType="begin"/>
      </w:r>
      <w:r>
        <w:instrText xml:space="preserve"> PAGEREF _Toc1815429035 </w:instrText>
      </w:r>
      <w:r>
        <w:fldChar w:fldCharType="separate"/>
      </w:r>
      <w:r>
        <w:t>181</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_Toc2034313656 </w:instrText>
      </w:r>
      <w:r>
        <w:rPr>
          <w:rFonts w:ascii="宋体" w:cs="Times New Roman"/>
        </w:rPr>
        <w:fldChar w:fldCharType="separate"/>
      </w:r>
      <w:r>
        <w:rPr>
          <w:rFonts w:hint="default" w:ascii="宋体" w:hAnsi="宋体" w:eastAsia="宋体" w:cs="Times New Roman"/>
          <w:b/>
          <w:bCs/>
        </w:rPr>
        <w:t xml:space="preserve">第一节 </w:t>
      </w:r>
      <w:r>
        <w:rPr>
          <w:rFonts w:hint="eastAsia" w:ascii="宋体" w:hAnsi="宋体" w:eastAsia="宋体" w:cs="宋体"/>
          <w:b/>
          <w:bCs/>
        </w:rPr>
        <w:t>已完成的设计图纸</w:t>
      </w:r>
      <w:r>
        <w:tab/>
      </w:r>
      <w:r>
        <w:fldChar w:fldCharType="begin"/>
      </w:r>
      <w:r>
        <w:instrText xml:space="preserve"> PAGEREF _Toc2034313656 </w:instrText>
      </w:r>
      <w:r>
        <w:fldChar w:fldCharType="separate"/>
      </w:r>
      <w:r>
        <w:t>182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_Toc1394132851 </w:instrText>
      </w:r>
      <w:r>
        <w:rPr>
          <w:rFonts w:ascii="宋体" w:cs="Times New Roman"/>
        </w:rPr>
        <w:fldChar w:fldCharType="separate"/>
      </w:r>
      <w:r>
        <w:rPr>
          <w:rFonts w:hint="default" w:ascii="宋体" w:cs="宋体"/>
          <w:bCs/>
          <w:lang w:val="en"/>
        </w:rPr>
        <w:t>1</w:t>
      </w:r>
      <w:r>
        <w:rPr>
          <w:rFonts w:hint="eastAsia" w:ascii="宋体" w:cs="宋体"/>
          <w:bCs/>
        </w:rPr>
        <w:t>、已完成的设计图纸目录</w:t>
      </w:r>
      <w:r>
        <w:tab/>
      </w:r>
      <w:r>
        <w:fldChar w:fldCharType="begin"/>
      </w:r>
      <w:r>
        <w:instrText xml:space="preserve"> PAGEREF _Toc1394132851 </w:instrText>
      </w:r>
      <w:r>
        <w:fldChar w:fldCharType="separate"/>
      </w:r>
      <w:r>
        <w:t>182</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_Toc301011188 </w:instrText>
      </w:r>
      <w:r>
        <w:rPr>
          <w:rFonts w:ascii="宋体" w:cs="Times New Roman"/>
        </w:rPr>
        <w:fldChar w:fldCharType="separate"/>
      </w:r>
      <w:r>
        <w:rPr>
          <w:rFonts w:hint="default"/>
          <w:lang w:val="en"/>
        </w:rPr>
        <w:t>2</w:t>
      </w:r>
      <w:r>
        <w:rPr>
          <w:rFonts w:hint="eastAsia"/>
        </w:rPr>
        <w:t>、已完成的设计图纸</w:t>
      </w:r>
      <w:r>
        <w:tab/>
      </w:r>
      <w:r>
        <w:fldChar w:fldCharType="begin"/>
      </w:r>
      <w:r>
        <w:instrText xml:space="preserve"> PAGEREF _Toc301011188 </w:instrText>
      </w:r>
      <w:r>
        <w:fldChar w:fldCharType="separate"/>
      </w:r>
      <w:r>
        <w:t>182</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_Toc945921646 </w:instrText>
      </w:r>
      <w:r>
        <w:rPr>
          <w:rFonts w:ascii="宋体" w:cs="Times New Roman"/>
        </w:rPr>
        <w:fldChar w:fldCharType="separate"/>
      </w:r>
      <w:r>
        <w:rPr>
          <w:rFonts w:hint="default" w:ascii="宋体" w:hAnsi="宋体" w:eastAsia="宋体" w:cs="Times New Roman"/>
          <w:b/>
          <w:bCs/>
        </w:rPr>
        <w:t xml:space="preserve">第二节 </w:t>
      </w:r>
      <w:r>
        <w:rPr>
          <w:rFonts w:hint="eastAsia" w:ascii="宋体" w:hAnsi="宋体" w:eastAsia="宋体" w:cs="宋体"/>
          <w:b/>
          <w:bCs/>
        </w:rPr>
        <w:t>与工程建设有关的其他资料</w:t>
      </w:r>
      <w:r>
        <w:tab/>
      </w:r>
      <w:r>
        <w:fldChar w:fldCharType="begin"/>
      </w:r>
      <w:r>
        <w:instrText xml:space="preserve"> PAGEREF _Toc945921646 </w:instrText>
      </w:r>
      <w:r>
        <w:fldChar w:fldCharType="separate"/>
      </w:r>
      <w:r>
        <w:t>183</w:t>
      </w:r>
      <w:r>
        <w:fldChar w:fldCharType="end"/>
      </w:r>
      <w:r>
        <w:rPr>
          <w:rFonts w:ascii="宋体" w:cs="Times New Roman"/>
        </w:rPr>
        <w:fldChar w:fldCharType="end"/>
      </w:r>
    </w:p>
    <w:p>
      <w:pPr>
        <w:pStyle w:val="26"/>
        <w:tabs>
          <w:tab w:val="right" w:leader="dot" w:pos="8902"/>
        </w:tabs>
      </w:pPr>
      <w:r>
        <w:rPr>
          <w:rFonts w:ascii="宋体" w:cs="Times New Roman"/>
        </w:rPr>
        <w:fldChar w:fldCharType="begin"/>
      </w:r>
      <w:r>
        <w:rPr>
          <w:rFonts w:ascii="宋体" w:cs="Times New Roman"/>
        </w:rPr>
        <w:instrText xml:space="preserve"> HYPERLINK \l _Toc1836377431 </w:instrText>
      </w:r>
      <w:r>
        <w:rPr>
          <w:rFonts w:ascii="宋体" w:cs="Times New Roman"/>
        </w:rPr>
        <w:fldChar w:fldCharType="separate"/>
      </w:r>
      <w:r>
        <w:rPr>
          <w:rFonts w:hint="eastAsia" w:cs="宋体"/>
        </w:rPr>
        <w:t>第七章投标文件格式</w:t>
      </w:r>
      <w:r>
        <w:tab/>
      </w:r>
      <w:r>
        <w:fldChar w:fldCharType="begin"/>
      </w:r>
      <w:r>
        <w:instrText xml:space="preserve"> PAGEREF _Toc1836377431 </w:instrText>
      </w:r>
      <w:r>
        <w:fldChar w:fldCharType="separate"/>
      </w:r>
      <w:r>
        <w:t>184</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_Toc377663063 </w:instrText>
      </w:r>
      <w:r>
        <w:rPr>
          <w:rFonts w:ascii="宋体" w:cs="Times New Roman"/>
        </w:rPr>
        <w:fldChar w:fldCharType="separate"/>
      </w:r>
      <w:r>
        <w:rPr>
          <w:rFonts w:ascii="宋体" w:hAnsi="宋体" w:eastAsia="宋体" w:cs="Times New Roman"/>
          <w:b/>
          <w:bCs/>
        </w:rPr>
        <w:t xml:space="preserve">第一节 </w:t>
      </w:r>
      <w:r>
        <w:rPr>
          <w:rFonts w:hint="eastAsia" w:ascii="宋体" w:hAnsi="宋体" w:eastAsia="宋体" w:cs="宋体"/>
          <w:b/>
          <w:bCs/>
        </w:rPr>
        <w:t>资格文件</w:t>
      </w:r>
      <w:r>
        <w:tab/>
      </w:r>
      <w:r>
        <w:fldChar w:fldCharType="begin"/>
      </w:r>
      <w:r>
        <w:instrText xml:space="preserve"> PAGEREF _Toc377663063 </w:instrText>
      </w:r>
      <w:r>
        <w:fldChar w:fldCharType="separate"/>
      </w:r>
      <w:r>
        <w:t>186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_Toc89609045 </w:instrText>
      </w:r>
      <w:r>
        <w:rPr>
          <w:rFonts w:ascii="宋体" w:cs="Times New Roman"/>
        </w:rPr>
        <w:fldChar w:fldCharType="separate"/>
      </w:r>
      <w:r>
        <w:rPr>
          <w:rFonts w:hint="eastAsia"/>
        </w:rPr>
        <w:t>一、投标人基本情况表</w:t>
      </w:r>
      <w:r>
        <w:tab/>
      </w:r>
      <w:r>
        <w:fldChar w:fldCharType="begin"/>
      </w:r>
      <w:r>
        <w:instrText xml:space="preserve"> PAGEREF _Toc89609045 </w:instrText>
      </w:r>
      <w:r>
        <w:fldChar w:fldCharType="separate"/>
      </w:r>
      <w:r>
        <w:t>189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_Toc2077000067 </w:instrText>
      </w:r>
      <w:r>
        <w:rPr>
          <w:rFonts w:ascii="宋体" w:cs="Times New Roman"/>
        </w:rPr>
        <w:fldChar w:fldCharType="separate"/>
      </w:r>
      <w:r>
        <w:rPr>
          <w:rFonts w:hint="eastAsia"/>
        </w:rPr>
        <w:t>二、分包单位基本情况表（如果有）</w:t>
      </w:r>
      <w:r>
        <w:tab/>
      </w:r>
      <w:r>
        <w:fldChar w:fldCharType="begin"/>
      </w:r>
      <w:r>
        <w:instrText xml:space="preserve"> PAGEREF _Toc2077000067 </w:instrText>
      </w:r>
      <w:r>
        <w:fldChar w:fldCharType="separate"/>
      </w:r>
      <w:r>
        <w:t>190</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_Toc1727798813 </w:instrText>
      </w:r>
      <w:r>
        <w:rPr>
          <w:rFonts w:ascii="宋体" w:cs="Times New Roman"/>
        </w:rPr>
        <w:fldChar w:fldCharType="separate"/>
      </w:r>
      <w:r>
        <w:rPr>
          <w:rFonts w:hint="eastAsia"/>
        </w:rPr>
        <w:t>三、法定代表人身份资格证明书</w:t>
      </w:r>
      <w:r>
        <w:tab/>
      </w:r>
      <w:r>
        <w:fldChar w:fldCharType="begin"/>
      </w:r>
      <w:r>
        <w:instrText xml:space="preserve"> PAGEREF _Toc1727798813 </w:instrText>
      </w:r>
      <w:r>
        <w:fldChar w:fldCharType="separate"/>
      </w:r>
      <w:r>
        <w:t>191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_Toc1834599603 </w:instrText>
      </w:r>
      <w:r>
        <w:rPr>
          <w:rFonts w:ascii="宋体" w:cs="Times New Roman"/>
        </w:rPr>
        <w:fldChar w:fldCharType="separate"/>
      </w:r>
      <w:r>
        <w:rPr>
          <w:rFonts w:hint="eastAsia"/>
        </w:rPr>
        <w:t>四、授权委托书</w:t>
      </w:r>
      <w:r>
        <w:tab/>
      </w:r>
      <w:r>
        <w:fldChar w:fldCharType="begin"/>
      </w:r>
      <w:r>
        <w:instrText xml:space="preserve"> PAGEREF _Toc1834599603 </w:instrText>
      </w:r>
      <w:r>
        <w:fldChar w:fldCharType="separate"/>
      </w:r>
      <w:r>
        <w:t>193</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_Toc1575031537 </w:instrText>
      </w:r>
      <w:r>
        <w:rPr>
          <w:rFonts w:ascii="宋体" w:cs="Times New Roman"/>
        </w:rPr>
        <w:fldChar w:fldCharType="separate"/>
      </w:r>
      <w:r>
        <w:rPr>
          <w:rFonts w:hint="eastAsia"/>
        </w:rPr>
        <w:t>五、拟派出项目负责人简要情况表</w:t>
      </w:r>
      <w:r>
        <w:tab/>
      </w:r>
      <w:r>
        <w:fldChar w:fldCharType="begin"/>
      </w:r>
      <w:r>
        <w:instrText xml:space="preserve"> PAGEREF _Toc1575031537 </w:instrText>
      </w:r>
      <w:r>
        <w:fldChar w:fldCharType="separate"/>
      </w:r>
      <w:r>
        <w:t>194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_Toc1402175278 </w:instrText>
      </w:r>
      <w:r>
        <w:rPr>
          <w:rFonts w:ascii="宋体" w:cs="Times New Roman"/>
        </w:rPr>
        <w:fldChar w:fldCharType="separate"/>
      </w:r>
      <w:r>
        <w:rPr>
          <w:rFonts w:hint="eastAsia"/>
        </w:rPr>
        <w:t>六、拟派出施工项目负责人简要情况表</w:t>
      </w:r>
      <w:r>
        <w:tab/>
      </w:r>
      <w:r>
        <w:fldChar w:fldCharType="begin"/>
      </w:r>
      <w:r>
        <w:instrText xml:space="preserve"> PAGEREF _Toc1402175278 </w:instrText>
      </w:r>
      <w:r>
        <w:fldChar w:fldCharType="separate"/>
      </w:r>
      <w:r>
        <w:t>195</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_Toc1634025258 </w:instrText>
      </w:r>
      <w:r>
        <w:rPr>
          <w:rFonts w:ascii="宋体" w:cs="Times New Roman"/>
        </w:rPr>
        <w:fldChar w:fldCharType="separate"/>
      </w:r>
      <w:r>
        <w:rPr>
          <w:rFonts w:hint="eastAsia"/>
        </w:rPr>
        <w:t>七、拟派出设计项目负责人简要情况表</w:t>
      </w:r>
      <w:r>
        <w:tab/>
      </w:r>
      <w:r>
        <w:fldChar w:fldCharType="begin"/>
      </w:r>
      <w:r>
        <w:instrText xml:space="preserve"> PAGEREF _Toc1634025258 </w:instrText>
      </w:r>
      <w:r>
        <w:fldChar w:fldCharType="separate"/>
      </w:r>
      <w:r>
        <w:t>196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_Toc596427147 </w:instrText>
      </w:r>
      <w:r>
        <w:rPr>
          <w:rFonts w:ascii="宋体" w:cs="Times New Roman"/>
        </w:rPr>
        <w:fldChar w:fldCharType="separate"/>
      </w:r>
      <w:r>
        <w:rPr>
          <w:rFonts w:hint="eastAsia"/>
        </w:rPr>
        <w:t>八、项目管理机构</w:t>
      </w:r>
      <w:r>
        <w:rPr>
          <w:rFonts w:hint="eastAsia"/>
          <w:lang w:eastAsia="zh-CN"/>
        </w:rPr>
        <w:t>关键岗位</w:t>
      </w:r>
      <w:r>
        <w:rPr>
          <w:rFonts w:hint="eastAsia"/>
        </w:rPr>
        <w:t>人员到岗承诺书</w:t>
      </w:r>
      <w:r>
        <w:tab/>
      </w:r>
      <w:r>
        <w:fldChar w:fldCharType="begin"/>
      </w:r>
      <w:r>
        <w:instrText xml:space="preserve"> PAGEREF _Toc596427147 </w:instrText>
      </w:r>
      <w:r>
        <w:fldChar w:fldCharType="separate"/>
      </w:r>
      <w:r>
        <w:t>197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_Toc1552709567 </w:instrText>
      </w:r>
      <w:r>
        <w:rPr>
          <w:rFonts w:ascii="宋体" w:cs="Times New Roman"/>
        </w:rPr>
        <w:fldChar w:fldCharType="separate"/>
      </w:r>
      <w:r>
        <w:rPr>
          <w:rFonts w:hint="eastAsia"/>
        </w:rPr>
        <w:t>九、投标人基本账户信息</w:t>
      </w:r>
      <w:r>
        <w:tab/>
      </w:r>
      <w:r>
        <w:fldChar w:fldCharType="begin"/>
      </w:r>
      <w:r>
        <w:instrText xml:space="preserve"> PAGEREF _Toc1552709567 </w:instrText>
      </w:r>
      <w:r>
        <w:fldChar w:fldCharType="separate"/>
      </w:r>
      <w:r>
        <w:t>198</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_Toc1917356991 </w:instrText>
      </w:r>
      <w:r>
        <w:rPr>
          <w:rFonts w:ascii="宋体" w:cs="Times New Roman"/>
        </w:rPr>
        <w:fldChar w:fldCharType="separate"/>
      </w:r>
      <w:r>
        <w:rPr>
          <w:rFonts w:hint="eastAsia"/>
        </w:rPr>
        <w:t>十、投标保证金有关单据扫描件</w:t>
      </w:r>
      <w:r>
        <w:tab/>
      </w:r>
      <w:r>
        <w:fldChar w:fldCharType="begin"/>
      </w:r>
      <w:r>
        <w:instrText xml:space="preserve"> PAGEREF _Toc1917356991 </w:instrText>
      </w:r>
      <w:r>
        <w:fldChar w:fldCharType="separate"/>
      </w:r>
      <w:r>
        <w:t>199</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_Toc1035546547 </w:instrText>
      </w:r>
      <w:r>
        <w:rPr>
          <w:rFonts w:ascii="宋体" w:cs="Times New Roman"/>
        </w:rPr>
        <w:fldChar w:fldCharType="separate"/>
      </w:r>
      <w:r>
        <w:rPr>
          <w:rFonts w:hint="eastAsia"/>
        </w:rPr>
        <w:t>十</w:t>
      </w:r>
      <w:r>
        <w:rPr>
          <w:rFonts w:hint="eastAsia"/>
          <w:lang w:eastAsia="zh-CN"/>
        </w:rPr>
        <w:t>一</w:t>
      </w:r>
      <w:r>
        <w:rPr>
          <w:rFonts w:hint="eastAsia"/>
        </w:rPr>
        <w:t>、其他资料</w:t>
      </w:r>
      <w:r>
        <w:tab/>
      </w:r>
      <w:r>
        <w:fldChar w:fldCharType="begin"/>
      </w:r>
      <w:r>
        <w:instrText xml:space="preserve"> PAGEREF _Toc1035546547 </w:instrText>
      </w:r>
      <w:r>
        <w:fldChar w:fldCharType="separate"/>
      </w:r>
      <w:r>
        <w:t>200</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_Toc1950835112 </w:instrText>
      </w:r>
      <w:r>
        <w:rPr>
          <w:rFonts w:ascii="宋体" w:cs="Times New Roman"/>
        </w:rPr>
        <w:fldChar w:fldCharType="separate"/>
      </w:r>
      <w:r>
        <w:rPr>
          <w:rFonts w:ascii="宋体" w:hAnsi="宋体" w:eastAsia="宋体" w:cs="Times New Roman"/>
          <w:b/>
          <w:bCs/>
        </w:rPr>
        <w:t xml:space="preserve">第二节 </w:t>
      </w:r>
      <w:r>
        <w:rPr>
          <w:rFonts w:hint="eastAsia" w:ascii="宋体" w:hAnsi="宋体" w:eastAsia="宋体" w:cs="宋体"/>
          <w:b/>
          <w:bCs/>
        </w:rPr>
        <w:t>投标报价文件</w:t>
      </w:r>
      <w:r>
        <w:tab/>
      </w:r>
      <w:r>
        <w:fldChar w:fldCharType="begin"/>
      </w:r>
      <w:r>
        <w:instrText xml:space="preserve"> PAGEREF _Toc1950835112 </w:instrText>
      </w:r>
      <w:r>
        <w:fldChar w:fldCharType="separate"/>
      </w:r>
      <w:r>
        <w:t>201</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_Toc208378514 </w:instrText>
      </w:r>
      <w:r>
        <w:rPr>
          <w:rFonts w:ascii="宋体" w:cs="Times New Roman"/>
        </w:rPr>
        <w:fldChar w:fldCharType="separate"/>
      </w:r>
      <w:r>
        <w:rPr>
          <w:rFonts w:hint="eastAsia"/>
        </w:rPr>
        <w:t>一、投标函</w:t>
      </w:r>
      <w:r>
        <w:tab/>
      </w:r>
      <w:r>
        <w:fldChar w:fldCharType="begin"/>
      </w:r>
      <w:r>
        <w:instrText xml:space="preserve"> PAGEREF _Toc208378514 </w:instrText>
      </w:r>
      <w:r>
        <w:fldChar w:fldCharType="separate"/>
      </w:r>
      <w:r>
        <w:t>204</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_Toc1261009944 </w:instrText>
      </w:r>
      <w:r>
        <w:rPr>
          <w:rFonts w:ascii="宋体" w:cs="Times New Roman"/>
        </w:rPr>
        <w:fldChar w:fldCharType="separate"/>
      </w:r>
      <w:r>
        <w:rPr>
          <w:rFonts w:hint="eastAsia"/>
        </w:rPr>
        <w:t>二、投标函附录</w:t>
      </w:r>
      <w:r>
        <w:tab/>
      </w:r>
      <w:r>
        <w:fldChar w:fldCharType="begin"/>
      </w:r>
      <w:r>
        <w:instrText xml:space="preserve"> PAGEREF _Toc1261009944 </w:instrText>
      </w:r>
      <w:r>
        <w:fldChar w:fldCharType="separate"/>
      </w:r>
      <w:r>
        <w:t>206</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_Toc476366160 </w:instrText>
      </w:r>
      <w:r>
        <w:rPr>
          <w:rFonts w:ascii="宋体" w:cs="Times New Roman"/>
        </w:rPr>
        <w:fldChar w:fldCharType="separate"/>
      </w:r>
      <w:r>
        <w:rPr>
          <w:rFonts w:hint="eastAsia"/>
        </w:rPr>
        <w:t>三、联合体协议书</w:t>
      </w:r>
      <w:r>
        <w:tab/>
      </w:r>
      <w:r>
        <w:fldChar w:fldCharType="begin"/>
      </w:r>
      <w:r>
        <w:instrText xml:space="preserve"> PAGEREF _Toc476366160 </w:instrText>
      </w:r>
      <w:r>
        <w:fldChar w:fldCharType="separate"/>
      </w:r>
      <w:r>
        <w:t>207</w:t>
      </w:r>
      <w:r>
        <w:fldChar w:fldCharType="end"/>
      </w:r>
      <w:r>
        <w:rPr>
          <w:rFonts w:ascii="宋体" w:cs="Times New Roman"/>
        </w:rPr>
        <w:fldChar w:fldCharType="end"/>
      </w:r>
    </w:p>
    <w:p>
      <w:pPr>
        <w:pStyle w:val="20"/>
        <w:tabs>
          <w:tab w:val="right" w:leader="dot" w:pos="8902"/>
        </w:tabs>
      </w:pPr>
      <w:r>
        <w:rPr>
          <w:rFonts w:ascii="宋体" w:cs="Times New Roman"/>
        </w:rPr>
        <w:fldChar w:fldCharType="begin"/>
      </w:r>
      <w:r>
        <w:rPr>
          <w:rFonts w:ascii="宋体" w:cs="Times New Roman"/>
        </w:rPr>
        <w:instrText xml:space="preserve"> HYPERLINK \l _Toc579257050 </w:instrText>
      </w:r>
      <w:r>
        <w:rPr>
          <w:rFonts w:ascii="宋体" w:cs="Times New Roman"/>
        </w:rPr>
        <w:fldChar w:fldCharType="separate"/>
      </w:r>
      <w:r>
        <w:rPr>
          <w:rFonts w:hint="eastAsia"/>
          <w:lang w:eastAsia="zh-CN"/>
        </w:rPr>
        <w:t>四</w:t>
      </w:r>
      <w:r>
        <w:rPr>
          <w:rFonts w:hint="eastAsia"/>
        </w:rPr>
        <w:t>、其他资料</w:t>
      </w:r>
      <w:r>
        <w:tab/>
      </w:r>
      <w:r>
        <w:fldChar w:fldCharType="begin"/>
      </w:r>
      <w:r>
        <w:instrText xml:space="preserve"> PAGEREF _Toc579257050 </w:instrText>
      </w:r>
      <w:r>
        <w:fldChar w:fldCharType="separate"/>
      </w:r>
      <w:r>
        <w:t>208</w:t>
      </w:r>
      <w:r>
        <w:fldChar w:fldCharType="end"/>
      </w:r>
      <w:r>
        <w:rPr>
          <w:rFonts w:ascii="宋体" w:cs="Times New Roman"/>
        </w:rPr>
        <w:fldChar w:fldCharType="end"/>
      </w:r>
    </w:p>
    <w:p>
      <w:pPr>
        <w:pStyle w:val="31"/>
        <w:tabs>
          <w:tab w:val="right" w:leader="dot" w:pos="8902"/>
        </w:tabs>
      </w:pPr>
      <w:r>
        <w:rPr>
          <w:rFonts w:ascii="宋体" w:cs="Times New Roman"/>
        </w:rPr>
        <w:fldChar w:fldCharType="begin"/>
      </w:r>
      <w:r>
        <w:rPr>
          <w:rFonts w:ascii="宋体" w:cs="Times New Roman"/>
        </w:rPr>
        <w:instrText xml:space="preserve"> HYPERLINK \l _Toc1155053179 </w:instrText>
      </w:r>
      <w:r>
        <w:rPr>
          <w:rFonts w:ascii="宋体" w:cs="Times New Roman"/>
        </w:rPr>
        <w:fldChar w:fldCharType="separate"/>
      </w:r>
      <w:r>
        <w:rPr>
          <w:rFonts w:ascii="宋体" w:hAnsi="宋体" w:eastAsia="宋体" w:cs="Times New Roman"/>
          <w:b/>
          <w:bCs/>
        </w:rPr>
        <w:t xml:space="preserve">第三节 </w:t>
      </w:r>
      <w:r>
        <w:rPr>
          <w:rFonts w:hint="eastAsia" w:ascii="宋体" w:hAnsi="宋体" w:eastAsia="宋体" w:cs="宋体"/>
          <w:b/>
          <w:bCs/>
        </w:rPr>
        <w:t>技术文件</w:t>
      </w:r>
      <w:r>
        <w:tab/>
      </w:r>
      <w:r>
        <w:fldChar w:fldCharType="begin"/>
      </w:r>
      <w:r>
        <w:instrText xml:space="preserve"> PAGEREF _Toc1155053179 </w:instrText>
      </w:r>
      <w:r>
        <w:fldChar w:fldCharType="separate"/>
      </w:r>
      <w:r>
        <w:t>209</w:t>
      </w:r>
      <w:r>
        <w:fldChar w:fldCharType="end"/>
      </w:r>
      <w:r>
        <w:rPr>
          <w:rFonts w:ascii="宋体" w:cs="Times New Roman"/>
        </w:rPr>
        <w:fldChar w:fldCharType="end"/>
      </w:r>
    </w:p>
    <w:p>
      <w:pPr>
        <w:spacing w:line="400" w:lineRule="exact"/>
        <w:rPr>
          <w:rFonts w:ascii="宋体" w:cs="Times New Roman"/>
        </w:rPr>
      </w:pPr>
      <w:r>
        <w:rPr>
          <w:rFonts w:ascii="宋体" w:cs="Times New Roman"/>
        </w:rPr>
        <w:fldChar w:fldCharType="end"/>
      </w:r>
    </w:p>
    <w:p>
      <w:pPr>
        <w:spacing w:line="360" w:lineRule="atLeast"/>
        <w:ind w:firstLine="470" w:firstLineChars="196"/>
        <w:rPr>
          <w:rFonts w:ascii="宋体" w:cs="Times New Roman"/>
          <w:sz w:val="24"/>
          <w:szCs w:val="24"/>
        </w:rPr>
        <w:sectPr>
          <w:footerReference r:id="rId9" w:type="first"/>
          <w:footerReference r:id="rId8" w:type="default"/>
          <w:pgSz w:w="11906" w:h="16838"/>
          <w:pgMar w:top="1440" w:right="1417" w:bottom="1440" w:left="158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bookmarkStart w:id="9" w:name="_Toc6133"/>
      <w:bookmarkStart w:id="10" w:name="_Toc29049570"/>
    </w:p>
    <w:p>
      <w:pPr>
        <w:spacing w:line="360" w:lineRule="atLeast"/>
        <w:ind w:firstLine="470" w:firstLineChars="196"/>
        <w:rPr>
          <w:rFonts w:ascii="宋体"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pStyle w:val="2"/>
        <w:spacing w:before="120" w:after="120" w:line="360" w:lineRule="auto"/>
        <w:jc w:val="center"/>
        <w:rPr>
          <w:rFonts w:cs="Times New Roman"/>
        </w:rPr>
      </w:pPr>
      <w:bookmarkStart w:id="11" w:name="_Toc744387786"/>
      <w:r>
        <w:rPr>
          <w:rFonts w:hint="eastAsia" w:ascii="宋体" w:hAnsi="宋体" w:cs="宋体"/>
        </w:rPr>
        <w:t>第一章</w:t>
      </w:r>
      <w:r>
        <w:rPr>
          <w:rFonts w:hint="eastAsia" w:ascii="宋体" w:hAnsi="宋体" w:cs="宋体"/>
          <w:lang w:val="en-US" w:eastAsia="zh-CN"/>
        </w:rPr>
        <w:t xml:space="preserve"> </w:t>
      </w:r>
      <w:r>
        <w:rPr>
          <w:rFonts w:hint="eastAsia" w:ascii="宋体" w:hAnsi="宋体" w:cs="宋体"/>
        </w:rPr>
        <w:t>招标公告</w:t>
      </w:r>
      <w:r>
        <w:rPr>
          <w:rFonts w:ascii="宋体" w:hAnsi="宋体" w:cs="宋体"/>
        </w:rPr>
        <w:t>/</w:t>
      </w:r>
      <w:r>
        <w:rPr>
          <w:rFonts w:hint="eastAsia" w:ascii="宋体" w:hAnsi="宋体" w:cs="宋体"/>
        </w:rPr>
        <w:t>投标邀请书</w:t>
      </w:r>
      <w:bookmarkEnd w:id="9"/>
      <w:bookmarkEnd w:id="10"/>
      <w:bookmarkEnd w:id="11"/>
    </w:p>
    <w:bookmarkEnd w:id="6"/>
    <w:bookmarkEnd w:id="7"/>
    <w:bookmarkEnd w:id="8"/>
    <w:p>
      <w:pPr>
        <w:pStyle w:val="3"/>
        <w:spacing w:before="120" w:afterLines="100" w:line="360" w:lineRule="auto"/>
        <w:jc w:val="center"/>
        <w:rPr>
          <w:rFonts w:cs="Times New Roman"/>
          <w:sz w:val="20"/>
          <w:szCs w:val="20"/>
        </w:rPr>
      </w:pPr>
      <w:bookmarkStart w:id="12" w:name="_Toc1408"/>
      <w:r>
        <w:rPr>
          <w:rFonts w:ascii="宋体" w:hAnsi="宋体" w:eastAsia="宋体" w:cs="Times New Roman"/>
        </w:rPr>
        <w:br w:type="page"/>
      </w:r>
      <w:bookmarkStart w:id="13" w:name="_Toc29049571"/>
      <w:bookmarkStart w:id="14" w:name="_Toc639494581"/>
      <w:r>
        <w:rPr>
          <w:rFonts w:hint="eastAsia" w:ascii="宋体" w:hAnsi="宋体" w:eastAsia="宋体" w:cs="Times New Roman"/>
          <w:lang w:eastAsia="zh-CN"/>
        </w:rPr>
        <w:t>第一节</w:t>
      </w:r>
      <w:r>
        <w:rPr>
          <w:rFonts w:hint="eastAsia" w:ascii="宋体" w:hAnsi="宋体" w:eastAsia="宋体" w:cs="Times New Roman"/>
          <w:lang w:val="en-US" w:eastAsia="zh-CN"/>
        </w:rPr>
        <w:t xml:space="preserve"> </w:t>
      </w:r>
      <w:r>
        <w:rPr>
          <w:rFonts w:hint="eastAsia" w:ascii="宋体" w:hAnsi="宋体" w:eastAsia="宋体" w:cs="宋体"/>
        </w:rPr>
        <w:t>招标公告</w:t>
      </w:r>
      <w:bookmarkEnd w:id="12"/>
      <w:bookmarkEnd w:id="13"/>
      <w:bookmarkEnd w:id="14"/>
    </w:p>
    <w:p>
      <w:pPr>
        <w:pStyle w:val="4"/>
        <w:bidi w:val="0"/>
      </w:pPr>
      <w:bookmarkStart w:id="15" w:name="_Toc152042288"/>
      <w:bookmarkStart w:id="16" w:name="_Toc247527535"/>
      <w:bookmarkStart w:id="17" w:name="_Toc145183949"/>
      <w:bookmarkStart w:id="18" w:name="_Toc247513934"/>
      <w:bookmarkStart w:id="19" w:name="_Toc152045512"/>
      <w:bookmarkStart w:id="20" w:name="_Toc144974480"/>
      <w:r>
        <w:t xml:space="preserve">1. </w:t>
      </w:r>
      <w:r>
        <w:rPr>
          <w:rFonts w:hint="eastAsia"/>
        </w:rPr>
        <w:t>招标条件</w:t>
      </w:r>
      <w:bookmarkEnd w:id="15"/>
      <w:bookmarkEnd w:id="16"/>
      <w:bookmarkEnd w:id="17"/>
      <w:bookmarkEnd w:id="18"/>
      <w:bookmarkEnd w:id="19"/>
      <w:bookmarkEnd w:id="20"/>
    </w:p>
    <w:p>
      <w:pPr>
        <w:pStyle w:val="52"/>
        <w:spacing w:line="348" w:lineRule="auto"/>
        <w:jc w:val="both"/>
        <w:rPr>
          <w:rFonts w:ascii="黑体" w:eastAsia="黑体" w:cs="Times New Roman"/>
          <w:color w:val="auto"/>
          <w:sz w:val="23"/>
          <w:szCs w:val="23"/>
        </w:rPr>
      </w:pPr>
      <w:r>
        <w:rPr>
          <w:rFonts w:hint="eastAsia" w:hAnsi="宋体"/>
          <w:color w:val="auto"/>
        </w:rPr>
        <w:t>　</w:t>
      </w:r>
      <w:r>
        <w:rPr>
          <w:rFonts w:hint="eastAsia" w:hAnsi="宋体"/>
          <w:color w:val="auto"/>
          <w:lang w:val="en-US" w:eastAsia="zh-CN"/>
        </w:rPr>
        <w:t xml:space="preserve">  </w:t>
      </w:r>
      <w:r>
        <w:rPr>
          <w:rFonts w:hint="eastAsia" w:hAnsi="宋体"/>
          <w:color w:val="auto"/>
        </w:rPr>
        <w:t>本招标项目（项目名称）已由（项目审批、核准或备案机关名称）以（批文名称及编号）批准建设，项目业主为</w:t>
      </w:r>
      <w:r>
        <w:rPr>
          <w:rFonts w:hint="eastAsia" w:hAnsi="宋体"/>
          <w:color w:val="auto"/>
          <w:u w:val="single"/>
          <w:lang w:val="en-US" w:eastAsia="zh-CN"/>
        </w:rPr>
        <w:t xml:space="preserve">           </w:t>
      </w:r>
      <w:r>
        <w:rPr>
          <w:rFonts w:hint="eastAsia" w:hAnsi="宋体"/>
          <w:color w:val="auto"/>
        </w:rPr>
        <w:t>，建设资金来源</w:t>
      </w:r>
      <w:r>
        <w:rPr>
          <w:rFonts w:hint="eastAsia" w:hAnsi="宋体"/>
          <w:color w:val="auto"/>
          <w:u w:val="single"/>
          <w:lang w:val="en-US" w:eastAsia="zh-CN"/>
        </w:rPr>
        <w:t xml:space="preserve">         </w:t>
      </w:r>
      <w:r>
        <w:rPr>
          <w:rFonts w:hint="eastAsia" w:hAnsi="宋体"/>
          <w:color w:val="auto"/>
        </w:rPr>
        <w:t>，招标人为</w:t>
      </w:r>
      <w:r>
        <w:rPr>
          <w:rFonts w:hint="eastAsia" w:hAnsi="宋体"/>
          <w:color w:val="auto"/>
          <w:u w:val="single"/>
          <w:lang w:val="en-US" w:eastAsia="zh-CN"/>
        </w:rPr>
        <w:t xml:space="preserve">          </w:t>
      </w:r>
      <w:r>
        <w:rPr>
          <w:rFonts w:hint="eastAsia" w:hAnsi="宋体"/>
          <w:color w:val="auto"/>
        </w:rPr>
        <w:t>，委托的招标代理机构为</w:t>
      </w:r>
      <w:r>
        <w:rPr>
          <w:rFonts w:hint="eastAsia" w:hAnsi="宋体"/>
          <w:color w:val="auto"/>
          <w:u w:val="single"/>
          <w:lang w:val="en-US" w:eastAsia="zh-CN"/>
        </w:rPr>
        <w:t xml:space="preserve">           </w:t>
      </w:r>
      <w:r>
        <w:rPr>
          <w:rFonts w:hint="eastAsia" w:hAnsi="宋体"/>
          <w:color w:val="auto"/>
        </w:rPr>
        <w:t>。本项目已完成</w:t>
      </w:r>
      <w:r>
        <w:rPr>
          <w:rFonts w:hint="eastAsia" w:hAnsi="宋体"/>
          <w:color w:val="auto"/>
          <w:u w:val="none"/>
        </w:rPr>
        <w:t>（</w:t>
      </w:r>
      <w:r>
        <w:rPr>
          <w:rFonts w:hint="eastAsia" w:hAnsi="宋体"/>
          <w:color w:val="auto"/>
        </w:rPr>
        <w:sym w:font="Wingdings 2" w:char="00A3"/>
      </w:r>
      <w:r>
        <w:rPr>
          <w:rFonts w:hint="eastAsia" w:hAnsi="宋体"/>
          <w:color w:val="auto"/>
          <w:u w:val="single"/>
        </w:rPr>
        <w:t>可行性研究报告及批复</w:t>
      </w:r>
      <w:r>
        <w:rPr>
          <w:rFonts w:hAnsi="宋体"/>
          <w:color w:val="auto"/>
          <w:u w:val="single"/>
        </w:rPr>
        <w:t>/</w:t>
      </w:r>
      <w:r>
        <w:rPr>
          <w:rFonts w:hint="eastAsia" w:hAnsi="宋体"/>
          <w:color w:val="auto"/>
        </w:rPr>
        <w:sym w:font="Wingdings 2" w:char="00A3"/>
      </w:r>
      <w:r>
        <w:rPr>
          <w:rFonts w:hint="eastAsia" w:hAnsi="宋体"/>
          <w:color w:val="auto"/>
          <w:u w:val="single"/>
        </w:rPr>
        <w:t>方案设计及批复</w:t>
      </w:r>
      <w:r>
        <w:rPr>
          <w:rFonts w:hAnsi="宋体"/>
          <w:color w:val="auto"/>
          <w:u w:val="single"/>
        </w:rPr>
        <w:t>/</w:t>
      </w:r>
      <w:r>
        <w:rPr>
          <w:rFonts w:hint="eastAsia" w:hAnsi="宋体"/>
          <w:color w:val="auto"/>
        </w:rPr>
        <w:sym w:font="Wingdings 2" w:char="00A3"/>
      </w:r>
      <w:r>
        <w:rPr>
          <w:rFonts w:hint="eastAsia" w:hAnsi="宋体"/>
          <w:color w:val="auto"/>
          <w:u w:val="single"/>
        </w:rPr>
        <w:t>初步设计及批复）</w:t>
      </w:r>
      <w:r>
        <w:rPr>
          <w:rFonts w:hint="eastAsia" w:hAnsi="宋体"/>
          <w:color w:val="auto"/>
        </w:rPr>
        <w:t>，项目估算或投资概算为，项目</w:t>
      </w:r>
      <w:r>
        <w:rPr>
          <w:rFonts w:hint="eastAsia" w:hAnsi="宋体"/>
          <w:color w:val="auto"/>
          <w:u w:val="none"/>
        </w:rPr>
        <w:t>是</w:t>
      </w:r>
      <w:r>
        <w:rPr>
          <w:rFonts w:hint="eastAsia" w:hAnsi="宋体"/>
          <w:color w:val="auto"/>
        </w:rPr>
        <w:sym w:font="Wingdings 2" w:char="00A3"/>
      </w:r>
      <w:r>
        <w:rPr>
          <w:rFonts w:hint="eastAsia" w:hAnsi="宋体"/>
          <w:color w:val="auto"/>
          <w:lang w:eastAsia="zh-CN"/>
        </w:rPr>
        <w:t>（</w:t>
      </w:r>
      <w:r>
        <w:rPr>
          <w:rFonts w:hint="eastAsia" w:hAnsi="宋体"/>
          <w:color w:val="auto"/>
          <w:u w:val="none"/>
        </w:rPr>
        <w:t>或否</w:t>
      </w:r>
      <w:r>
        <w:rPr>
          <w:rFonts w:hint="eastAsia" w:hAnsi="宋体"/>
          <w:color w:val="auto"/>
        </w:rPr>
        <w:sym w:font="Wingdings 2" w:char="00A3"/>
      </w:r>
      <w:r>
        <w:rPr>
          <w:rFonts w:hint="eastAsia" w:hAnsi="宋体"/>
          <w:color w:val="auto"/>
          <w:lang w:eastAsia="zh-CN"/>
        </w:rPr>
        <w:t>）</w:t>
      </w:r>
      <w:r>
        <w:rPr>
          <w:rFonts w:hint="eastAsia" w:hAnsi="宋体"/>
          <w:color w:val="auto"/>
        </w:rPr>
        <w:t>采用装配式建造，现对该项目的工程总承包（EPC）进行公开招标。</w:t>
      </w:r>
    </w:p>
    <w:p>
      <w:pPr>
        <w:pStyle w:val="4"/>
      </w:pPr>
      <w:bookmarkStart w:id="21" w:name="_Toc152045513"/>
      <w:bookmarkStart w:id="22" w:name="_Toc144974481"/>
      <w:bookmarkStart w:id="23" w:name="_Toc621249197"/>
      <w:bookmarkStart w:id="24" w:name="_Toc152042289"/>
      <w:bookmarkStart w:id="25" w:name="_Toc247527536"/>
      <w:bookmarkStart w:id="26" w:name="_Toc247513935"/>
      <w:r>
        <w:t xml:space="preserve">2. </w:t>
      </w:r>
      <w:r>
        <w:rPr>
          <w:rFonts w:hint="eastAsia"/>
        </w:rPr>
        <w:t>项目概况与招标范围</w:t>
      </w:r>
      <w:bookmarkEnd w:id="21"/>
      <w:bookmarkEnd w:id="22"/>
      <w:bookmarkEnd w:id="23"/>
      <w:bookmarkEnd w:id="24"/>
      <w:bookmarkEnd w:id="25"/>
      <w:bookmarkEnd w:id="26"/>
    </w:p>
    <w:p>
      <w:pPr>
        <w:widowControl/>
        <w:spacing w:line="348"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（由招标人根据批复文件中的内容填写）</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招标范围和内容：</w:t>
      </w:r>
    </w:p>
    <w:p>
      <w:pPr>
        <w:widowControl/>
        <w:spacing w:line="348"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市政工程）</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（具体详见招标文件第六章“发包人要求”）</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2.4.</w:t>
      </w:r>
      <w:r>
        <w:rPr>
          <w:rFonts w:hint="eastAsia" w:ascii="宋体" w:hAnsi="宋体" w:cs="宋体"/>
          <w:sz w:val="24"/>
          <w:szCs w:val="24"/>
        </w:rPr>
        <w:t>招标控制价：</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spacing w:line="348"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w:t>
      </w:r>
      <w:r>
        <w:rPr>
          <w:rFonts w:hint="eastAsia" w:ascii="宋体" w:hAnsi="宋体" w:cs="宋体"/>
          <w:sz w:val="24"/>
          <w:szCs w:val="24"/>
          <w:u w:val="single"/>
          <w:lang w:val="en-US" w:eastAsia="zh-CN"/>
        </w:rPr>
        <w:t xml:space="preserve">          </w:t>
      </w:r>
      <w:r>
        <w:rPr>
          <w:rFonts w:hint="eastAsia" w:ascii="宋体" w:hAnsi="宋体" w:cs="宋体"/>
          <w:sz w:val="24"/>
          <w:szCs w:val="24"/>
        </w:rPr>
        <w:t>；其中各关键节点的工期要求为（如果有）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Style w:val="4"/>
      </w:pPr>
      <w:bookmarkStart w:id="27" w:name="_Toc152045514"/>
      <w:bookmarkStart w:id="28" w:name="_Toc144974482"/>
      <w:bookmarkStart w:id="29" w:name="_Toc247527537"/>
      <w:bookmarkStart w:id="30" w:name="_Toc247513936"/>
      <w:bookmarkStart w:id="31" w:name="_Toc152042290"/>
      <w:bookmarkStart w:id="32" w:name="_Toc960430282"/>
      <w:r>
        <w:t xml:space="preserve">3. </w:t>
      </w:r>
      <w:r>
        <w:rPr>
          <w:rFonts w:hint="eastAsia"/>
        </w:rPr>
        <w:t>投标人资格要求</w:t>
      </w:r>
      <w:bookmarkEnd w:id="27"/>
      <w:bookmarkEnd w:id="28"/>
      <w:bookmarkEnd w:id="29"/>
      <w:bookmarkEnd w:id="30"/>
      <w:bookmarkEnd w:id="31"/>
      <w:bookmarkEnd w:id="32"/>
    </w:p>
    <w:p>
      <w:pPr>
        <w:widowControl/>
        <w:tabs>
          <w:tab w:val="left" w:pos="900"/>
          <w:tab w:val="left" w:pos="1100"/>
        </w:tabs>
        <w:spacing w:line="348" w:lineRule="auto"/>
        <w:ind w:firstLine="480" w:firstLineChars="200"/>
        <w:rPr>
          <w:rFonts w:hint="eastAsia" w:ascii="宋体" w:hAnsi="宋体" w:cs="宋体"/>
          <w:sz w:val="24"/>
          <w:szCs w:val="24"/>
        </w:rPr>
      </w:pPr>
      <w:r>
        <w:rPr>
          <w:rFonts w:ascii="宋体" w:hAnsi="宋体" w:cs="宋体"/>
          <w:color w:val="auto"/>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采用装配式建造的项目</w:t>
      </w:r>
      <w:r>
        <w:rPr>
          <w:rFonts w:hint="eastAsia" w:ascii="宋体" w:hAnsi="宋体" w:cs="宋体"/>
          <w:sz w:val="24"/>
          <w:szCs w:val="24"/>
          <w:lang w:eastAsia="zh-CN"/>
        </w:rPr>
        <w:t>，联合体成员中应当</w:t>
      </w:r>
      <w:r>
        <w:rPr>
          <w:rFonts w:hint="eastAsia" w:ascii="宋体" w:hAnsi="宋体" w:cs="宋体"/>
          <w:sz w:val="24"/>
          <w:szCs w:val="24"/>
        </w:rPr>
        <w:t>有自有或合作的预制构件生产厂商（如果构件厂商为投标人自有的，投标人须提供构件厂商营业执照复印件和反映股权或出资情况的工商登记信息的复印件；如果构件厂商为合作的，投标人须提供构件厂商的营业执照和合作协议书复印件；复印件均加盖投标人公章）。</w:t>
      </w:r>
    </w:p>
    <w:p>
      <w:pPr>
        <w:widowControl/>
        <w:tabs>
          <w:tab w:val="left" w:pos="900"/>
          <w:tab w:val="left" w:pos="1100"/>
        </w:tabs>
        <w:spacing w:line="348" w:lineRule="auto"/>
        <w:ind w:firstLine="480" w:firstLineChars="200"/>
        <w:rPr>
          <w:rFonts w:ascii="宋体" w:cs="Times New Roman"/>
          <w:sz w:val="24"/>
          <w:szCs w:val="24"/>
          <w:u w:val="none"/>
        </w:rPr>
      </w:pPr>
      <w:r>
        <w:rPr>
          <w:rFonts w:hint="eastAsia" w:ascii="宋体" w:hAnsi="宋体" w:cs="宋体"/>
          <w:sz w:val="24"/>
          <w:szCs w:val="24"/>
        </w:rPr>
        <w:t>（1）设计资质要求：</w:t>
      </w:r>
      <w:r>
        <w:rPr>
          <w:rFonts w:hint="eastAsia" w:ascii="宋体" w:hAnsi="宋体" w:cs="宋体"/>
          <w:sz w:val="24"/>
          <w:szCs w:val="24"/>
          <w:u w:val="single"/>
        </w:rPr>
        <w:t>资质类别、等级</w:t>
      </w:r>
      <w:r>
        <w:rPr>
          <w:rFonts w:hint="eastAsia" w:ascii="宋体" w:hAnsi="宋体" w:cs="宋体"/>
          <w:sz w:val="24"/>
          <w:szCs w:val="24"/>
          <w:u w:val="none"/>
          <w:lang w:val="en-US" w:eastAsia="zh-CN"/>
        </w:rPr>
        <w:t xml:space="preserve"> </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none"/>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r>
        <w:rPr>
          <w:rFonts w:hint="eastAsia" w:ascii="宋体" w:hAnsi="宋体" w:cs="宋体"/>
          <w:sz w:val="24"/>
          <w:szCs w:val="24"/>
          <w:u w:val="none"/>
          <w:lang w:val="en-US" w:eastAsia="zh-CN"/>
        </w:rPr>
        <w:t>。</w:t>
      </w:r>
    </w:p>
    <w:p>
      <w:pPr>
        <w:widowControl/>
        <w:tabs>
          <w:tab w:val="left" w:pos="900"/>
          <w:tab w:val="left" w:pos="1100"/>
        </w:tabs>
        <w:spacing w:line="348" w:lineRule="auto"/>
        <w:ind w:firstLine="480" w:firstLineChars="200"/>
        <w:rPr>
          <w:rFonts w:ascii="宋体" w:hAnsi="宋体" w:cs="宋体"/>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w:t>
      </w:r>
      <w:r>
        <w:rPr>
          <w:rFonts w:hint="eastAsia" w:ascii="宋体" w:hAnsi="宋体" w:cs="宋体"/>
          <w:b w:val="0"/>
          <w:bCs w:val="0"/>
          <w:color w:val="auto"/>
          <w:sz w:val="24"/>
          <w:szCs w:val="24"/>
          <w:lang w:eastAsia="zh-CN"/>
        </w:rPr>
        <w:t>（可以兼任本项目施工负责人或设计负责人）</w:t>
      </w:r>
      <w:r>
        <w:rPr>
          <w:rFonts w:hint="eastAsia" w:ascii="宋体" w:hAnsi="宋体" w:cs="宋体"/>
          <w:sz w:val="24"/>
          <w:szCs w:val="24"/>
        </w:rPr>
        <w:t>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none"/>
        </w:rPr>
      </w:pPr>
      <w:r>
        <w:rPr>
          <w:rFonts w:ascii="宋体" w:hAnsi="宋体" w:cs="宋体"/>
          <w:sz w:val="24"/>
          <w:szCs w:val="24"/>
        </w:rPr>
        <w:t>3.</w:t>
      </w:r>
      <w:r>
        <w:rPr>
          <w:rFonts w:hint="eastAsia" w:ascii="宋体" w:hAnsi="宋体" w:cs="宋体"/>
          <w:sz w:val="24"/>
          <w:szCs w:val="24"/>
        </w:rPr>
        <w:t>3 承担工程设计任务的投标人（或分包单位）拟派出担任本招标项目的设计项目负责人的资格要求：</w:t>
      </w:r>
      <w:r>
        <w:rPr>
          <w:rFonts w:hint="eastAsia" w:ascii="宋体" w:hAnsi="宋体" w:cs="宋体"/>
          <w:sz w:val="24"/>
          <w:szCs w:val="24"/>
          <w:u w:val="single"/>
        </w:rPr>
        <w:t>注册建筑师（如未实施注册执业资格的，应取得高级专业技术职称）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4 承担工程施工任务的投标人（或分包单位）拟派出担任本招标项目的施工项目负责人的资格要求：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注册建造师（如未实施注册执业资格的，应取得高级专业技术职称）且具备有效的安全生产考核证书</w:t>
      </w:r>
      <w:r>
        <w:rPr>
          <w:rFonts w:ascii="宋体" w:hAnsi="宋体" w:cs="宋体"/>
          <w:sz w:val="24"/>
          <w:szCs w:val="24"/>
          <w:u w:val="single"/>
        </w:rPr>
        <w:t>B</w:t>
      </w:r>
      <w:r>
        <w:rPr>
          <w:rFonts w:hint="eastAsia" w:ascii="宋体" w:hAnsi="宋体" w:cs="宋体"/>
          <w:sz w:val="24"/>
          <w:szCs w:val="24"/>
          <w:u w:val="single"/>
        </w:rPr>
        <w:t>证</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（具体数量）</w:t>
      </w:r>
      <w:r>
        <w:rPr>
          <w:rFonts w:hint="eastAsia" w:ascii="宋体" w:hAnsi="宋体" w:cs="宋体"/>
          <w:sz w:val="24"/>
          <w:szCs w:val="24"/>
        </w:rPr>
        <w:t>个标段投标，但最多允许中标</w:t>
      </w:r>
      <w:r>
        <w:rPr>
          <w:rFonts w:hint="eastAsia" w:ascii="宋体" w:hAnsi="宋体" w:cs="宋体"/>
          <w:sz w:val="24"/>
          <w:szCs w:val="24"/>
          <w:u w:val="single"/>
        </w:rPr>
        <w:t>（具体数量）</w:t>
      </w:r>
      <w:r>
        <w:rPr>
          <w:rFonts w:hint="eastAsia" w:ascii="宋体" w:hAnsi="宋体" w:cs="宋体"/>
          <w:sz w:val="24"/>
          <w:szCs w:val="24"/>
        </w:rPr>
        <w:t>个标段（适用于分标段的招标项目）。</w:t>
      </w:r>
    </w:p>
    <w:p>
      <w:pPr>
        <w:pStyle w:val="4"/>
      </w:pPr>
      <w:bookmarkStart w:id="33" w:name="_Toc144974483"/>
      <w:bookmarkStart w:id="34" w:name="_Toc247513937"/>
      <w:bookmarkStart w:id="35" w:name="_Toc247527538"/>
      <w:bookmarkStart w:id="36" w:name="_Toc152045515"/>
      <w:bookmarkStart w:id="37" w:name="_Toc152042291"/>
      <w:bookmarkStart w:id="38" w:name="_Toc1015861603"/>
      <w:r>
        <w:t xml:space="preserve">4. </w:t>
      </w:r>
      <w:bookmarkEnd w:id="33"/>
      <w:bookmarkEnd w:id="34"/>
      <w:bookmarkEnd w:id="35"/>
      <w:bookmarkEnd w:id="36"/>
      <w:bookmarkEnd w:id="37"/>
      <w:r>
        <w:rPr>
          <w:rFonts w:hint="eastAsia"/>
        </w:rPr>
        <w:t>资格审查办法及评标办法</w:t>
      </w:r>
      <w:bookmarkEnd w:id="38"/>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w:t>
      </w:r>
      <w:r>
        <w:rPr>
          <w:rFonts w:hint="eastAsia" w:ascii="宋体" w:hAnsi="宋体" w:cs="宋体"/>
          <w:sz w:val="24"/>
          <w:szCs w:val="24"/>
          <w:lang w:eastAsia="zh-CN"/>
        </w:rPr>
        <w:t>投标</w:t>
      </w:r>
      <w:r>
        <w:rPr>
          <w:rFonts w:hint="eastAsia" w:ascii="宋体" w:hAnsi="宋体" w:cs="宋体"/>
          <w:sz w:val="24"/>
          <w:szCs w:val="24"/>
        </w:rPr>
        <w:t>报价、项目管理组织方案、设计方案、施工实施方案（施工安装方案）、企业诚信</w:t>
      </w:r>
      <w:r>
        <w:rPr>
          <w:rFonts w:hint="eastAsia" w:ascii="宋体" w:hAnsi="宋体" w:cs="宋体"/>
          <w:sz w:val="24"/>
          <w:szCs w:val="24"/>
          <w:lang w:eastAsia="zh-CN"/>
        </w:rPr>
        <w:t>、施工经验</w:t>
      </w:r>
      <w:r>
        <w:rPr>
          <w:rFonts w:hint="eastAsia" w:ascii="宋体" w:hAnsi="宋体" w:cs="宋体"/>
          <w:sz w:val="24"/>
          <w:szCs w:val="24"/>
        </w:rPr>
        <w:t>等，</w:t>
      </w:r>
      <w:r>
        <w:rPr>
          <w:rFonts w:hint="eastAsia" w:ascii="宋体" w:hAnsi="宋体" w:cs="宋体"/>
          <w:color w:val="auto"/>
          <w:sz w:val="24"/>
          <w:szCs w:val="24"/>
        </w:rPr>
        <w:t>装配式建造的项目还包括构件生产</w:t>
      </w:r>
      <w:r>
        <w:rPr>
          <w:rFonts w:hint="eastAsia" w:ascii="宋体" w:hAnsi="宋体" w:cs="宋体"/>
          <w:color w:val="auto"/>
          <w:sz w:val="24"/>
          <w:szCs w:val="24"/>
          <w:lang w:eastAsia="zh-CN"/>
        </w:rPr>
        <w:t>实力</w:t>
      </w:r>
      <w:r>
        <w:rPr>
          <w:rFonts w:hint="eastAsia" w:ascii="宋体" w:hAnsi="宋体" w:cs="宋体"/>
          <w:color w:val="auto"/>
          <w:sz w:val="24"/>
          <w:szCs w:val="24"/>
        </w:rPr>
        <w:t>）</w:t>
      </w:r>
      <w:r>
        <w:rPr>
          <w:rFonts w:hint="eastAsia" w:ascii="宋体" w:hAnsi="宋体" w:cs="宋体"/>
          <w:sz w:val="24"/>
          <w:szCs w:val="24"/>
        </w:rPr>
        <w:t>。</w:t>
      </w:r>
    </w:p>
    <w:p>
      <w:pPr>
        <w:pStyle w:val="39"/>
        <w:ind w:left="0" w:leftChars="0" w:firstLine="480"/>
        <w:rPr>
          <w:rFonts w:cs="Times New Roman"/>
          <w:sz w:val="24"/>
          <w:szCs w:val="24"/>
        </w:rPr>
      </w:pPr>
      <w:r>
        <w:rPr>
          <w:sz w:val="24"/>
          <w:szCs w:val="24"/>
        </w:rPr>
        <w:t>4.2</w:t>
      </w:r>
      <w:r>
        <w:rPr>
          <w:rFonts w:hint="eastAsia" w:cs="宋体"/>
          <w:sz w:val="24"/>
          <w:szCs w:val="24"/>
        </w:rPr>
        <w:t>中标候选人：</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pPr>
      <w:bookmarkStart w:id="39" w:name="_Toc1399036473"/>
      <w:r>
        <w:t xml:space="preserve">5. </w:t>
      </w:r>
      <w:r>
        <w:rPr>
          <w:rFonts w:hint="eastAsia"/>
        </w:rPr>
        <w:t>招标文件的获取</w:t>
      </w:r>
      <w:bookmarkEnd w:id="39"/>
    </w:p>
    <w:p>
      <w:pPr>
        <w:spacing w:line="348" w:lineRule="auto"/>
        <w:ind w:left="719" w:leftChars="228" w:hanging="240" w:hangingChars="100"/>
        <w:rPr>
          <w:rFonts w:hint="eastAsia" w:ascii="宋体" w:hAnsi="宋体" w:cs="宋体"/>
          <w:sz w:val="24"/>
          <w:szCs w:val="24"/>
        </w:rPr>
      </w:pPr>
      <w:r>
        <w:rPr>
          <w:rFonts w:hint="eastAsia" w:ascii="宋体" w:hAnsi="宋体" w:cs="宋体"/>
          <w:sz w:val="24"/>
          <w:szCs w:val="24"/>
        </w:rPr>
        <w:t>凡有意参加投标者，请于</w:t>
      </w:r>
      <w:r>
        <w:rPr>
          <w:rFonts w:hint="eastAsia" w:ascii="宋体" w:hAnsi="宋体" w:cs="宋体"/>
          <w:sz w:val="24"/>
          <w:szCs w:val="24"/>
          <w:u w:val="single"/>
          <w:lang w:val="en-US" w:eastAsia="zh-CN"/>
        </w:rPr>
        <w:t xml:space="preserve">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lang w:val="en-US" w:eastAsia="zh-CN"/>
        </w:rPr>
        <w:t xml:space="preserve">     </w:t>
      </w:r>
      <w:r>
        <w:rPr>
          <w:rFonts w:hint="eastAsia" w:ascii="宋体" w:hAnsi="宋体" w:cs="宋体"/>
          <w:sz w:val="24"/>
          <w:szCs w:val="24"/>
        </w:rPr>
        <w:t>时（北京时间，下同）至</w:t>
      </w:r>
    </w:p>
    <w:p>
      <w:pPr>
        <w:spacing w:line="348" w:lineRule="auto"/>
        <w:ind w:left="719" w:leftChars="228" w:hanging="240" w:hangingChars="100"/>
        <w:rPr>
          <w:rFonts w:hint="eastAsia" w:ascii="宋体" w:hAnsi="宋体" w:cs="宋体"/>
          <w:sz w:val="24"/>
          <w:szCs w:val="24"/>
          <w:u w:val="single"/>
        </w:rPr>
      </w:pPr>
      <w:r>
        <w:rPr>
          <w:rFonts w:hint="eastAsia" w:ascii="宋体" w:hAnsi="宋体" w:cs="宋体"/>
          <w:sz w:val="24"/>
          <w:szCs w:val="24"/>
          <w:u w:val="single"/>
          <w:lang w:val="en-US" w:eastAsia="zh-CN"/>
        </w:rPr>
        <w:t xml:space="preserve">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lang w:val="en-US" w:eastAsia="zh-CN"/>
        </w:rPr>
        <w:t xml:space="preserve">   </w:t>
      </w:r>
      <w:r>
        <w:rPr>
          <w:rFonts w:hint="eastAsia" w:ascii="宋体" w:hAnsi="宋体" w:cs="宋体"/>
          <w:sz w:val="24"/>
          <w:szCs w:val="24"/>
        </w:rPr>
        <w:t>时通过</w:t>
      </w:r>
      <w:r>
        <w:rPr>
          <w:rFonts w:hint="eastAsia" w:ascii="宋体" w:hAnsi="宋体" w:cs="宋体"/>
          <w:sz w:val="24"/>
          <w:szCs w:val="24"/>
          <w:u w:val="single"/>
        </w:rPr>
        <w:t>全国公共资源交易平台（海南省）</w:t>
      </w:r>
    </w:p>
    <w:p>
      <w:pPr>
        <w:spacing w:line="348" w:lineRule="auto"/>
        <w:rPr>
          <w:rFonts w:hint="eastAsia" w:ascii="宋体" w:hAnsi="宋体" w:cs="宋体"/>
          <w:color w:val="auto"/>
          <w:sz w:val="24"/>
          <w:szCs w:val="24"/>
        </w:rPr>
      </w:pPr>
      <w:r>
        <w:rPr>
          <w:rFonts w:hint="eastAsia" w:ascii="宋体" w:hAnsi="宋体" w:cs="宋体"/>
          <w:color w:val="auto"/>
          <w:sz w:val="24"/>
          <w:szCs w:val="24"/>
          <w:u w:val="single"/>
        </w:rPr>
        <w:fldChar w:fldCharType="begin"/>
      </w:r>
      <w:r>
        <w:rPr>
          <w:rFonts w:hint="eastAsia" w:ascii="宋体" w:hAnsi="宋体" w:cs="宋体"/>
          <w:color w:val="auto"/>
          <w:sz w:val="24"/>
          <w:szCs w:val="24"/>
          <w:u w:val="single"/>
        </w:rPr>
        <w:instrText xml:space="preserve"> HYPERLINK "http://zw.hainan.gov.cn/ggzy）（以下简称省公共资源交易平台），采取无记名方式" </w:instrText>
      </w:r>
      <w:r>
        <w:rPr>
          <w:rFonts w:hint="eastAsia" w:ascii="宋体" w:hAnsi="宋体" w:cs="宋体"/>
          <w:color w:val="auto"/>
          <w:sz w:val="24"/>
          <w:szCs w:val="24"/>
          <w:u w:val="single"/>
        </w:rPr>
        <w:fldChar w:fldCharType="separate"/>
      </w:r>
      <w:r>
        <w:rPr>
          <w:rStyle w:val="46"/>
          <w:rFonts w:hint="eastAsia" w:ascii="宋体" w:hAnsi="宋体" w:cs="宋体"/>
          <w:color w:val="auto"/>
          <w:sz w:val="24"/>
          <w:szCs w:val="24"/>
        </w:rPr>
        <w:t>http://zw.hainan.gov.cn/ggzy）（以下简称省公共资源交易平台），采取无记名方式</w:t>
      </w:r>
      <w:r>
        <w:rPr>
          <w:rFonts w:hint="eastAsia" w:ascii="宋体" w:hAnsi="宋体" w:cs="宋体"/>
          <w:color w:val="auto"/>
          <w:sz w:val="24"/>
          <w:szCs w:val="24"/>
          <w:u w:val="single"/>
        </w:rPr>
        <w:fldChar w:fldCharType="end"/>
      </w:r>
    </w:p>
    <w:p>
      <w:pPr>
        <w:spacing w:line="348" w:lineRule="auto"/>
        <w:rPr>
          <w:rFonts w:hint="eastAsia" w:ascii="宋体" w:hAnsi="宋体" w:cs="宋体"/>
          <w:sz w:val="24"/>
          <w:szCs w:val="24"/>
          <w:u w:val="single"/>
        </w:rPr>
      </w:pPr>
      <w:r>
        <w:rPr>
          <w:rFonts w:hint="eastAsia" w:ascii="宋体" w:hAnsi="宋体" w:cs="宋体"/>
          <w:sz w:val="24"/>
          <w:szCs w:val="24"/>
        </w:rPr>
        <w:t>免费下载电子招标文件等相关资料。本招标项目电子招标文件使用</w:t>
      </w:r>
      <w:r>
        <w:rPr>
          <w:rFonts w:hint="eastAsia" w:ascii="宋体" w:hAnsi="宋体" w:cs="宋体"/>
          <w:sz w:val="24"/>
          <w:szCs w:val="24"/>
          <w:u w:val="single"/>
        </w:rPr>
        <w:t>电子招标文件</w:t>
      </w:r>
    </w:p>
    <w:p>
      <w:pPr>
        <w:spacing w:line="348" w:lineRule="auto"/>
        <w:rPr>
          <w:rFonts w:hint="eastAsia" w:ascii="宋体" w:hAnsi="宋体" w:cs="宋体"/>
          <w:sz w:val="24"/>
          <w:szCs w:val="24"/>
        </w:rPr>
      </w:pPr>
      <w:r>
        <w:rPr>
          <w:rFonts w:hint="eastAsia" w:ascii="宋体" w:hAnsi="宋体" w:cs="宋体"/>
          <w:sz w:val="24"/>
          <w:szCs w:val="24"/>
          <w:u w:val="single"/>
        </w:rPr>
        <w:t>编制工具软件名称及版本号</w:t>
      </w:r>
      <w:r>
        <w:rPr>
          <w:rFonts w:hint="eastAsia" w:ascii="宋体" w:hAnsi="宋体" w:cs="宋体"/>
          <w:sz w:val="24"/>
          <w:szCs w:val="24"/>
        </w:rPr>
        <w:t>打开。投标人获取招标文件后，应检查招标文件的合</w:t>
      </w:r>
    </w:p>
    <w:p>
      <w:pPr>
        <w:spacing w:line="348" w:lineRule="auto"/>
        <w:rPr>
          <w:rFonts w:hint="eastAsia" w:ascii="宋体" w:hAnsi="宋体" w:cs="宋体"/>
          <w:sz w:val="24"/>
          <w:szCs w:val="24"/>
        </w:rPr>
      </w:pPr>
      <w:r>
        <w:rPr>
          <w:rFonts w:hint="eastAsia" w:ascii="宋体" w:hAnsi="宋体" w:cs="宋体"/>
          <w:sz w:val="24"/>
          <w:szCs w:val="24"/>
        </w:rPr>
        <w:t>法有效性。合法有效的招标文件应具有招标人和招标代理机构的电子印章；招标</w:t>
      </w:r>
    </w:p>
    <w:p>
      <w:pPr>
        <w:spacing w:line="348" w:lineRule="auto"/>
        <w:rPr>
          <w:rFonts w:hint="eastAsia" w:ascii="宋体" w:hAnsi="宋体" w:eastAsia="宋体" w:cs="宋体"/>
          <w:sz w:val="24"/>
          <w:szCs w:val="24"/>
          <w:lang w:eastAsia="zh-CN"/>
        </w:rPr>
      </w:pPr>
      <w:r>
        <w:rPr>
          <w:rFonts w:hint="eastAsia" w:ascii="宋体" w:hAnsi="宋体" w:cs="宋体"/>
          <w:sz w:val="24"/>
          <w:szCs w:val="24"/>
        </w:rPr>
        <w:t>人没有电子印章的，</w:t>
      </w:r>
      <w:r>
        <w:rPr>
          <w:rFonts w:hint="eastAsia" w:ascii="宋体" w:hAnsi="宋体" w:cs="宋体"/>
          <w:sz w:val="24"/>
          <w:szCs w:val="24"/>
          <w:lang w:eastAsia="zh-CN"/>
        </w:rPr>
        <w:t>须附招标人对招标代理机构的授权书。</w:t>
      </w:r>
    </w:p>
    <w:p>
      <w:pPr>
        <w:pStyle w:val="4"/>
      </w:pPr>
      <w:bookmarkStart w:id="40" w:name="_Toc2046399782"/>
      <w:r>
        <w:t xml:space="preserve">6. </w:t>
      </w:r>
      <w:r>
        <w:rPr>
          <w:rFonts w:hint="eastAsia"/>
        </w:rPr>
        <w:t>投标保证金的提交</w:t>
      </w:r>
      <w:bookmarkEnd w:id="40"/>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 w:val="0"/>
          <w:bCs/>
          <w:color w:val="auto"/>
          <w:sz w:val="24"/>
          <w:szCs w:val="24"/>
        </w:rPr>
        <w:t>截止</w:t>
      </w:r>
      <w:r>
        <w:rPr>
          <w:rFonts w:hint="eastAsia" w:ascii="宋体" w:hAnsi="宋体" w:cs="宋体"/>
          <w:sz w:val="24"/>
          <w:szCs w:val="24"/>
        </w:rPr>
        <w:t>时间：</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left="239" w:leftChars="114" w:firstLine="240" w:firstLineChars="100"/>
        <w:rPr>
          <w:rFonts w:ascii="宋体" w:cs="Times New Roman"/>
          <w:b/>
          <w:bCs/>
          <w:sz w:val="24"/>
          <w:szCs w:val="24"/>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lang w:eastAsia="zh-CN"/>
        </w:rPr>
        <w:t>：</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银行转账、</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银行保函、</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保险保证、</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担保保函。</w:t>
      </w:r>
    </w:p>
    <w:p>
      <w:pPr>
        <w:pStyle w:val="4"/>
      </w:pPr>
      <w:bookmarkStart w:id="41" w:name="_Toc704586561"/>
      <w:r>
        <w:t xml:space="preserve">7. </w:t>
      </w:r>
      <w:r>
        <w:rPr>
          <w:rFonts w:hint="eastAsia"/>
        </w:rPr>
        <w:t>投标文件的递交</w:t>
      </w:r>
      <w:bookmarkEnd w:id="41"/>
    </w:p>
    <w:p>
      <w:pPr>
        <w:widowControl/>
        <w:tabs>
          <w:tab w:val="left" w:pos="900"/>
          <w:tab w:val="left" w:pos="1100"/>
        </w:tabs>
        <w:spacing w:line="348" w:lineRule="auto"/>
        <w:ind w:left="239" w:leftChars="114" w:firstLine="240" w:firstLineChars="100"/>
        <w:rPr>
          <w:rFonts w:ascii="宋体" w:cs="Times New Roman"/>
          <w:b/>
          <w:i/>
          <w:iCs/>
          <w:color w:val="FF0000"/>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lang w:val="en-US" w:eastAsia="zh-CN"/>
        </w:rPr>
        <w:t xml:space="preserve">   </w:t>
      </w:r>
      <w:r>
        <w:rPr>
          <w:rFonts w:hint="eastAsia" w:ascii="宋体" w:hAnsi="宋体" w:cs="宋体"/>
          <w:sz w:val="24"/>
          <w:szCs w:val="24"/>
        </w:rPr>
        <w:t>时，投标人应在截止时间前通过</w:t>
      </w:r>
      <w:r>
        <w:rPr>
          <w:rFonts w:hint="eastAsia" w:ascii="宋体" w:hAnsi="宋体" w:cs="宋体"/>
          <w:sz w:val="24"/>
          <w:szCs w:val="24"/>
          <w:u w:val="none"/>
        </w:rPr>
        <w:t>省公共资源交易平台</w:t>
      </w:r>
      <w:r>
        <w:rPr>
          <w:rFonts w:hint="eastAsia" w:ascii="宋体" w:hAnsi="宋体" w:cs="宋体"/>
          <w:sz w:val="24"/>
          <w:szCs w:val="24"/>
        </w:rPr>
        <w:t>完成电子投标文件的递交</w:t>
      </w:r>
      <w:r>
        <w:rPr>
          <w:rFonts w:hint="eastAsia" w:ascii="宋体" w:hAnsi="宋体" w:cs="宋体"/>
          <w:sz w:val="24"/>
          <w:szCs w:val="24"/>
          <w:lang w:eastAsia="zh-CN"/>
        </w:rPr>
        <w:t>（非采用电子招投标的项目须提交纸质投标文件）</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 xml:space="preserve">7.2. </w:t>
      </w:r>
      <w:r>
        <w:rPr>
          <w:rFonts w:hint="eastAsia" w:ascii="宋体" w:hAnsi="宋体" w:cs="宋体"/>
          <w:sz w:val="24"/>
          <w:szCs w:val="24"/>
        </w:rPr>
        <w:t>逾期递交的投标文件，</w:t>
      </w:r>
      <w:r>
        <w:rPr>
          <w:rFonts w:hint="eastAsia" w:ascii="宋体" w:hAnsi="宋体" w:cs="宋体"/>
          <w:sz w:val="24"/>
          <w:szCs w:val="24"/>
          <w:u w:val="none"/>
        </w:rPr>
        <w:t>省公共资源交易平台</w:t>
      </w:r>
      <w:r>
        <w:rPr>
          <w:rFonts w:hint="eastAsia" w:ascii="宋体" w:hAnsi="宋体" w:cs="宋体"/>
          <w:sz w:val="24"/>
          <w:szCs w:val="24"/>
        </w:rPr>
        <w:t>将予以拒收。</w:t>
      </w:r>
    </w:p>
    <w:p>
      <w:pPr>
        <w:pStyle w:val="4"/>
      </w:pPr>
      <w:bookmarkStart w:id="42" w:name="_Toc518641742"/>
      <w:r>
        <w:t xml:space="preserve">8. </w:t>
      </w:r>
      <w:r>
        <w:rPr>
          <w:rFonts w:hint="eastAsia"/>
        </w:rPr>
        <w:t>履约担保的要求</w:t>
      </w:r>
      <w:bookmarkEnd w:id="42"/>
    </w:p>
    <w:p>
      <w:pPr>
        <w:spacing w:line="348" w:lineRule="auto"/>
        <w:ind w:firstLine="480" w:firstLineChars="200"/>
        <w:rPr>
          <w:rFonts w:hint="eastAsia" w:ascii="宋体" w:eastAsia="宋体" w:cs="Times New Roman"/>
          <w:sz w:val="24"/>
          <w:szCs w:val="24"/>
          <w:u w:val="none"/>
          <w:lang w:eastAsia="zh-CN"/>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为中标合同价的</w:t>
      </w:r>
      <w:r>
        <w:rPr>
          <w:rFonts w:hint="eastAsia" w:ascii="宋体" w:hAnsi="宋体" w:cs="宋体"/>
          <w:sz w:val="24"/>
          <w:szCs w:val="24"/>
          <w:u w:val="single"/>
          <w:lang w:val="en-US" w:eastAsia="zh-CN"/>
        </w:rPr>
        <w:t xml:space="preserve">        </w:t>
      </w:r>
      <w:r>
        <w:rPr>
          <w:rFonts w:ascii="宋体" w:hAnsi="宋体" w:cs="宋体"/>
          <w:sz w:val="24"/>
          <w:szCs w:val="24"/>
          <w:u w:val="none"/>
        </w:rPr>
        <w:t>%</w:t>
      </w:r>
      <w:r>
        <w:rPr>
          <w:rFonts w:hint="eastAsia" w:ascii="宋体" w:hAnsi="宋体" w:cs="宋体"/>
          <w:sz w:val="24"/>
          <w:szCs w:val="24"/>
          <w:u w:val="none"/>
          <w:lang w:eastAsia="zh-CN"/>
        </w:rPr>
        <w:t>。</w:t>
      </w:r>
    </w:p>
    <w:p>
      <w:pPr>
        <w:spacing w:line="348" w:lineRule="auto"/>
        <w:ind w:firstLine="480" w:firstLineChars="200"/>
        <w:rPr>
          <w:rFonts w:hint="default" w:ascii="宋体" w:eastAsia="宋体" w:cs="Times New Roman"/>
          <w:sz w:val="24"/>
          <w:szCs w:val="24"/>
          <w:lang w:val="en-US" w:eastAsia="zh-CN"/>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w:t>
      </w:r>
    </w:p>
    <w:p>
      <w:pPr>
        <w:pStyle w:val="39"/>
        <w:spacing w:after="0" w:line="348" w:lineRule="auto"/>
        <w:ind w:left="0" w:leftChars="0" w:firstLine="480"/>
        <w:rPr>
          <w:rFonts w:hint="default" w:eastAsia="宋体" w:cs="Times New Roman"/>
          <w:sz w:val="24"/>
          <w:szCs w:val="24"/>
          <w:lang w:val="en-US" w:eastAsia="zh-CN"/>
        </w:rPr>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p>
    <w:p>
      <w:pPr>
        <w:pStyle w:val="4"/>
      </w:pPr>
      <w:bookmarkStart w:id="43" w:name="_Toc158721782"/>
      <w:r>
        <w:t xml:space="preserve">9. </w:t>
      </w:r>
      <w:r>
        <w:rPr>
          <w:rFonts w:hint="eastAsia"/>
        </w:rPr>
        <w:t>发布公告的媒介</w:t>
      </w:r>
      <w:bookmarkEnd w:id="43"/>
    </w:p>
    <w:p>
      <w:pPr>
        <w:spacing w:line="348" w:lineRule="auto"/>
        <w:ind w:firstLine="480" w:firstLineChars="200"/>
        <w:rPr>
          <w:rFonts w:ascii="宋体" w:cs="Times New Roman"/>
          <w:b/>
          <w:bCs/>
          <w:sz w:val="24"/>
          <w:szCs w:val="24"/>
        </w:rPr>
      </w:pPr>
      <w:r>
        <w:rPr>
          <w:rFonts w:hint="eastAsia" w:ascii="宋体" w:hAnsi="宋体" w:cs="宋体"/>
          <w:sz w:val="24"/>
          <w:szCs w:val="24"/>
        </w:rPr>
        <w:t>本次招标公告在</w:t>
      </w:r>
      <w:r>
        <w:rPr>
          <w:rFonts w:hint="eastAsia" w:ascii="宋体" w:hAnsi="宋体" w:cs="宋体"/>
          <w:sz w:val="24"/>
          <w:szCs w:val="24"/>
          <w:u w:val="none"/>
        </w:rPr>
        <w:t>省公共资源交易平台</w:t>
      </w:r>
      <w:r>
        <w:rPr>
          <w:rFonts w:hint="eastAsia" w:ascii="宋体" w:hAnsi="宋体" w:cs="宋体"/>
          <w:sz w:val="24"/>
          <w:szCs w:val="24"/>
        </w:rPr>
        <w:t>上发布。</w:t>
      </w:r>
    </w:p>
    <w:p>
      <w:pPr>
        <w:pStyle w:val="4"/>
      </w:pPr>
      <w:bookmarkStart w:id="44" w:name="_Toc1609216500"/>
      <w:r>
        <w:t xml:space="preserve">10. </w:t>
      </w:r>
      <w:r>
        <w:rPr>
          <w:rFonts w:hint="eastAsia"/>
        </w:rPr>
        <w:t>联系方式</w:t>
      </w:r>
      <w:bookmarkEnd w:id="44"/>
    </w:p>
    <w:p>
      <w:pPr>
        <w:pStyle w:val="12"/>
        <w:spacing w:line="348" w:lineRule="auto"/>
        <w:ind w:firstLine="480"/>
        <w:rPr>
          <w:rFonts w:hint="eastAsia" w:ascii="宋体" w:eastAsia="宋体" w:cs="Times New Roman"/>
          <w:sz w:val="24"/>
          <w:szCs w:val="24"/>
          <w:lang w:eastAsia="zh-CN"/>
        </w:rPr>
      </w:pPr>
      <w:r>
        <w:rPr>
          <w:rFonts w:hint="eastAsia" w:ascii="宋体" w:hAnsi="宋体" w:cs="宋体"/>
          <w:sz w:val="24"/>
          <w:szCs w:val="24"/>
        </w:rPr>
        <w:t>招标人：</w:t>
      </w:r>
      <w:r>
        <w:rPr>
          <w:rFonts w:hint="eastAsia" w:ascii="宋体" w:hAnsi="宋体" w:cs="宋体"/>
          <w:sz w:val="24"/>
          <w:szCs w:val="24"/>
          <w:u w:val="single"/>
          <w:lang w:val="en-US" w:eastAsia="zh-CN"/>
        </w:rPr>
        <w:t xml:space="preserve">                                                      </w:t>
      </w:r>
    </w:p>
    <w:p>
      <w:pPr>
        <w:pStyle w:val="12"/>
        <w:spacing w:line="348" w:lineRule="auto"/>
        <w:ind w:firstLine="480"/>
        <w:rPr>
          <w:rFonts w:hint="eastAsia" w:ascii="宋体" w:eastAsia="宋体" w:cs="Times New Roman"/>
          <w:sz w:val="24"/>
          <w:szCs w:val="24"/>
          <w:u w:val="single"/>
          <w:lang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lang w:val="en-US" w:eastAsia="zh-CN"/>
        </w:rPr>
      </w:pP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p>
    <w:p>
      <w:pPr>
        <w:pStyle w:val="12"/>
        <w:spacing w:beforeLines="50"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招标代理机构：</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lang w:val="en-US" w:eastAsia="zh-CN"/>
        </w:rPr>
      </w:pP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spacing w:beforeLines="50" w:line="348" w:lineRule="auto"/>
        <w:ind w:firstLine="480" w:firstLineChars="200"/>
        <w:rPr>
          <w:rFonts w:ascii="宋体" w:cs="Times New Roman"/>
          <w:sz w:val="24"/>
          <w:szCs w:val="24"/>
        </w:rPr>
      </w:pPr>
      <w:r>
        <w:rPr>
          <w:rFonts w:hint="eastAsia" w:ascii="宋体" w:hAnsi="宋体" w:cs="宋体"/>
          <w:sz w:val="24"/>
          <w:szCs w:val="24"/>
        </w:rPr>
        <w:t>全国公共资源交易平台（海南省）：</w:t>
      </w:r>
      <w:r>
        <w:rPr>
          <w:rFonts w:hint="eastAsia" w:ascii="宋体" w:hAnsi="宋体" w:cs="宋体"/>
          <w:sz w:val="24"/>
          <w:szCs w:val="24"/>
          <w:u w:val="none"/>
        </w:rPr>
        <w:t>http://zw.hainan.gov.cn/ggzy</w:t>
      </w:r>
    </w:p>
    <w:p>
      <w:pPr>
        <w:spacing w:line="348" w:lineRule="auto"/>
        <w:ind w:firstLine="480" w:firstLineChars="200"/>
        <w:rPr>
          <w:rFonts w:ascii="宋体" w:cs="Times New Roman"/>
          <w:sz w:val="24"/>
          <w:szCs w:val="24"/>
          <w:u w:val="single"/>
        </w:rPr>
      </w:pPr>
      <w:r>
        <w:rPr>
          <w:rFonts w:hint="eastAsia" w:ascii="宋体" w:hAnsi="宋体" w:cs="宋体"/>
          <w:sz w:val="24"/>
          <w:szCs w:val="24"/>
        </w:rPr>
        <w:t>联系电话：</w:t>
      </w:r>
      <w:r>
        <w:rPr>
          <w:rFonts w:hint="eastAsia" w:ascii="宋体" w:hAnsi="宋体" w:cs="宋体"/>
          <w:sz w:val="24"/>
          <w:szCs w:val="24"/>
          <w:u w:val="none"/>
        </w:rPr>
        <w:t>0898-66525822、0898-66529833</w:t>
      </w:r>
    </w:p>
    <w:p>
      <w:pPr>
        <w:pStyle w:val="3"/>
        <w:spacing w:before="120" w:afterLines="100" w:line="360" w:lineRule="auto"/>
        <w:jc w:val="center"/>
        <w:rPr>
          <w:rFonts w:ascii="宋体" w:hAnsi="宋体" w:eastAsia="宋体" w:cs="Times New Roman"/>
        </w:rPr>
      </w:pPr>
      <w:r>
        <w:rPr>
          <w:rFonts w:ascii="宋体" w:hAnsi="宋体" w:eastAsia="宋体" w:cs="Times New Roman"/>
        </w:rPr>
        <w:br w:type="page"/>
      </w:r>
      <w:bookmarkStart w:id="45" w:name="_Toc31142"/>
      <w:bookmarkStart w:id="46" w:name="_Toc627547092"/>
      <w:bookmarkStart w:id="47" w:name="_Toc29049572"/>
      <w:r>
        <w:rPr>
          <w:rFonts w:hint="eastAsia" w:ascii="宋体" w:hAnsi="宋体" w:eastAsia="宋体" w:cs="Times New Roman"/>
          <w:lang w:eastAsia="zh-CN"/>
        </w:rPr>
        <w:t>第二节</w:t>
      </w:r>
      <w:r>
        <w:rPr>
          <w:rFonts w:hint="eastAsia" w:ascii="宋体" w:hAnsi="宋体" w:eastAsia="宋体" w:cs="Times New Roman"/>
          <w:lang w:val="en-US" w:eastAsia="zh-CN"/>
        </w:rPr>
        <w:t xml:space="preserve"> </w:t>
      </w:r>
      <w:r>
        <w:rPr>
          <w:rFonts w:hint="eastAsia" w:ascii="宋体" w:hAnsi="宋体" w:eastAsia="宋体" w:cs="宋体"/>
        </w:rPr>
        <w:t>投标邀请书（适用于邀请招标）</w:t>
      </w:r>
      <w:bookmarkEnd w:id="45"/>
      <w:bookmarkEnd w:id="46"/>
      <w:bookmarkEnd w:id="47"/>
    </w:p>
    <w:p>
      <w:pPr>
        <w:adjustRightInd w:val="0"/>
        <w:snapToGrid w:val="0"/>
        <w:spacing w:after="120" w:line="336" w:lineRule="auto"/>
        <w:rPr>
          <w:rFonts w:ascii="宋体" w:cs="Times New Roman"/>
          <w:sz w:val="24"/>
          <w:szCs w:val="24"/>
          <w:u w:val="single"/>
        </w:rPr>
      </w:pPr>
    </w:p>
    <w:p>
      <w:pPr>
        <w:adjustRightInd w:val="0"/>
        <w:snapToGrid w:val="0"/>
        <w:spacing w:after="120" w:line="336" w:lineRule="auto"/>
        <w:rPr>
          <w:rFonts w:ascii="宋体" w:cs="Times New Roman"/>
          <w:sz w:val="24"/>
          <w:szCs w:val="24"/>
        </w:rPr>
      </w:pPr>
      <w:r>
        <w:rPr>
          <w:rFonts w:hint="eastAsia" w:ascii="宋体" w:hAnsi="宋体" w:cs="宋体"/>
          <w:sz w:val="24"/>
          <w:szCs w:val="24"/>
          <w:u w:val="single"/>
        </w:rPr>
        <w:t>（被邀请参加投标的单位名称）</w:t>
      </w:r>
      <w:r>
        <w:rPr>
          <w:rFonts w:hint="eastAsia" w:ascii="宋体" w:hAnsi="宋体" w:cs="宋体"/>
          <w:sz w:val="24"/>
          <w:szCs w:val="24"/>
        </w:rPr>
        <w:t>：</w:t>
      </w:r>
    </w:p>
    <w:p>
      <w:pPr>
        <w:pStyle w:val="4"/>
        <w:rPr>
          <w:rFonts w:cs="Times New Roman"/>
        </w:rPr>
      </w:pPr>
      <w:bookmarkStart w:id="48" w:name="_Toc247513942"/>
      <w:bookmarkStart w:id="49" w:name="_Toc144974487"/>
      <w:bookmarkStart w:id="50" w:name="_Toc152045519"/>
      <w:bookmarkStart w:id="51" w:name="_Toc748835444"/>
      <w:bookmarkStart w:id="52" w:name="_Toc247527543"/>
      <w:bookmarkStart w:id="53" w:name="_Toc152042295"/>
      <w:r>
        <w:t xml:space="preserve">1. </w:t>
      </w:r>
      <w:r>
        <w:rPr>
          <w:rFonts w:hint="eastAsia"/>
        </w:rPr>
        <w:t>招标条件</w:t>
      </w:r>
      <w:bookmarkEnd w:id="48"/>
      <w:bookmarkEnd w:id="49"/>
      <w:bookmarkEnd w:id="50"/>
      <w:bookmarkEnd w:id="51"/>
      <w:bookmarkEnd w:id="52"/>
      <w:bookmarkEnd w:id="53"/>
    </w:p>
    <w:p>
      <w:pPr>
        <w:adjustRightInd w:val="0"/>
        <w:snapToGrid w:val="0"/>
        <w:spacing w:line="348" w:lineRule="auto"/>
        <w:jc w:val="left"/>
        <w:rPr>
          <w:rFonts w:ascii="宋体" w:cs="Times New Roman"/>
          <w:sz w:val="24"/>
          <w:szCs w:val="24"/>
        </w:rPr>
      </w:pPr>
      <w:r>
        <w:rPr>
          <w:rFonts w:hint="eastAsia" w:ascii="宋体" w:hAnsi="宋体" w:cs="宋体"/>
          <w:sz w:val="24"/>
          <w:szCs w:val="24"/>
        </w:rPr>
        <w:t>　　本招标项目</w:t>
      </w:r>
      <w:r>
        <w:rPr>
          <w:rFonts w:hint="eastAsia" w:ascii="宋体" w:hAnsi="宋体" w:cs="宋体"/>
          <w:sz w:val="24"/>
          <w:szCs w:val="24"/>
          <w:u w:val="single"/>
        </w:rPr>
        <w:t>（项目名称）</w:t>
      </w:r>
      <w:r>
        <w:rPr>
          <w:rFonts w:hint="eastAsia" w:ascii="宋体" w:hAnsi="宋体" w:cs="宋体"/>
          <w:sz w:val="24"/>
          <w:szCs w:val="24"/>
        </w:rPr>
        <w:t>已由</w:t>
      </w:r>
      <w:r>
        <w:rPr>
          <w:rFonts w:hint="eastAsia" w:ascii="宋体" w:hAnsi="宋体" w:cs="宋体"/>
          <w:sz w:val="24"/>
          <w:szCs w:val="24"/>
          <w:u w:val="single"/>
        </w:rPr>
        <w:t>（项目审批、核准或备案机关名称）</w:t>
      </w:r>
      <w:r>
        <w:rPr>
          <w:rFonts w:hint="eastAsia" w:ascii="宋体" w:hAnsi="宋体" w:cs="宋体"/>
          <w:sz w:val="24"/>
          <w:szCs w:val="24"/>
        </w:rPr>
        <w:t>以</w:t>
      </w:r>
      <w:r>
        <w:rPr>
          <w:rFonts w:hint="eastAsia" w:ascii="宋体" w:hAnsi="宋体" w:cs="宋体"/>
          <w:sz w:val="24"/>
          <w:szCs w:val="24"/>
          <w:u w:val="single"/>
        </w:rPr>
        <w:t>（批文名称及编号）</w:t>
      </w:r>
      <w:r>
        <w:rPr>
          <w:rFonts w:hint="eastAsia" w:ascii="宋体" w:hAnsi="宋体" w:cs="宋体"/>
          <w:sz w:val="24"/>
          <w:szCs w:val="24"/>
        </w:rPr>
        <w:t>批准建设，项目业主为</w:t>
      </w:r>
      <w:r>
        <w:rPr>
          <w:rFonts w:hint="eastAsia" w:ascii="宋体" w:hAnsi="宋体" w:cs="宋体"/>
          <w:sz w:val="24"/>
          <w:szCs w:val="24"/>
          <w:u w:val="single"/>
          <w:lang w:val="en-US" w:eastAsia="zh-CN"/>
        </w:rPr>
        <w:t xml:space="preserve">                </w:t>
      </w:r>
      <w:r>
        <w:rPr>
          <w:rFonts w:hint="eastAsia" w:ascii="宋体" w:hAnsi="宋体" w:cs="宋体"/>
          <w:sz w:val="24"/>
          <w:szCs w:val="24"/>
        </w:rPr>
        <w:t>，建设资金来源</w:t>
      </w:r>
      <w:r>
        <w:rPr>
          <w:rFonts w:hint="eastAsia" w:ascii="宋体" w:hAnsi="宋体" w:cs="宋体"/>
          <w:sz w:val="24"/>
          <w:szCs w:val="24"/>
          <w:u w:val="single"/>
          <w:lang w:val="en-US" w:eastAsia="zh-CN"/>
        </w:rPr>
        <w:t xml:space="preserve">            </w:t>
      </w:r>
      <w:r>
        <w:rPr>
          <w:rFonts w:hint="eastAsia" w:ascii="宋体" w:hAnsi="宋体" w:cs="宋体"/>
          <w:sz w:val="24"/>
          <w:szCs w:val="24"/>
        </w:rPr>
        <w:t>，招标人为</w:t>
      </w:r>
      <w:r>
        <w:rPr>
          <w:rFonts w:hint="eastAsia" w:ascii="宋体" w:hAnsi="宋体" w:cs="宋体"/>
          <w:sz w:val="24"/>
          <w:szCs w:val="24"/>
          <w:u w:val="single"/>
          <w:lang w:val="en-US" w:eastAsia="zh-CN"/>
        </w:rPr>
        <w:t xml:space="preserve">               </w:t>
      </w:r>
      <w:r>
        <w:rPr>
          <w:rFonts w:hint="eastAsia" w:ascii="宋体" w:hAnsi="宋体" w:cs="宋体"/>
          <w:sz w:val="24"/>
          <w:szCs w:val="24"/>
        </w:rPr>
        <w:t>，委托的招标代理机构为</w:t>
      </w:r>
      <w:r>
        <w:rPr>
          <w:rFonts w:hint="eastAsia" w:ascii="宋体" w:hAnsi="宋体" w:cs="宋体"/>
          <w:sz w:val="24"/>
          <w:szCs w:val="24"/>
          <w:u w:val="single"/>
          <w:lang w:val="en-US" w:eastAsia="zh-CN"/>
        </w:rPr>
        <w:t xml:space="preserve">                     </w:t>
      </w:r>
      <w:r>
        <w:rPr>
          <w:rFonts w:hint="eastAsia" w:ascii="宋体" w:hAnsi="宋体" w:cs="宋体"/>
          <w:sz w:val="24"/>
          <w:szCs w:val="24"/>
        </w:rPr>
        <w:t>。本项目已完成</w:t>
      </w:r>
      <w:r>
        <w:rPr>
          <w:rFonts w:hint="eastAsia" w:ascii="宋体" w:hAnsi="宋体" w:cs="宋体"/>
          <w:color w:val="auto"/>
          <w:sz w:val="24"/>
          <w:szCs w:val="24"/>
          <w:u w:val="none"/>
        </w:rPr>
        <w:t>（</w:t>
      </w:r>
      <w:r>
        <w:rPr>
          <w:rFonts w:hint="eastAsia" w:hAnsi="宋体"/>
          <w:color w:val="auto"/>
        </w:rPr>
        <w:sym w:font="Wingdings 2" w:char="00A3"/>
      </w:r>
      <w:r>
        <w:rPr>
          <w:rFonts w:hint="eastAsia" w:ascii="宋体" w:hAnsi="宋体" w:cs="宋体"/>
          <w:color w:val="auto"/>
          <w:sz w:val="24"/>
          <w:szCs w:val="24"/>
          <w:u w:val="single"/>
        </w:rPr>
        <w:t>可行性研究报告及批复</w:t>
      </w:r>
      <w:r>
        <w:rPr>
          <w:rFonts w:ascii="宋体" w:hAnsi="宋体" w:cs="宋体"/>
          <w:color w:val="auto"/>
          <w:sz w:val="24"/>
          <w:szCs w:val="24"/>
          <w:u w:val="single"/>
        </w:rPr>
        <w:t>/</w:t>
      </w:r>
      <w:r>
        <w:rPr>
          <w:rFonts w:hint="eastAsia" w:hAnsi="宋体"/>
          <w:color w:val="auto"/>
        </w:rPr>
        <w:sym w:font="Wingdings 2" w:char="00A3"/>
      </w:r>
      <w:r>
        <w:rPr>
          <w:rFonts w:hint="eastAsia" w:ascii="宋体" w:hAnsi="宋体" w:cs="宋体"/>
          <w:color w:val="auto"/>
          <w:sz w:val="24"/>
          <w:szCs w:val="24"/>
          <w:u w:val="single"/>
        </w:rPr>
        <w:t>方案设计及批复</w:t>
      </w:r>
      <w:r>
        <w:rPr>
          <w:rFonts w:ascii="宋体" w:hAnsi="宋体" w:cs="宋体"/>
          <w:color w:val="auto"/>
          <w:sz w:val="24"/>
          <w:szCs w:val="24"/>
          <w:u w:val="single"/>
        </w:rPr>
        <w:t>/</w:t>
      </w:r>
      <w:r>
        <w:rPr>
          <w:rFonts w:hint="eastAsia" w:hAnsi="宋体"/>
          <w:color w:val="auto"/>
        </w:rPr>
        <w:sym w:font="Wingdings 2" w:char="00A3"/>
      </w:r>
      <w:r>
        <w:rPr>
          <w:rFonts w:hint="eastAsia" w:ascii="宋体" w:hAnsi="宋体" w:cs="宋体"/>
          <w:color w:val="auto"/>
          <w:sz w:val="24"/>
          <w:szCs w:val="24"/>
          <w:u w:val="single"/>
        </w:rPr>
        <w:t>初步设计及批复）</w:t>
      </w:r>
      <w:r>
        <w:rPr>
          <w:rFonts w:hint="eastAsia" w:ascii="宋体" w:hAnsi="宋体" w:cs="宋体"/>
          <w:color w:val="auto"/>
          <w:sz w:val="24"/>
          <w:szCs w:val="24"/>
        </w:rPr>
        <w:t>，项目估算或投资概算为，项目是</w:t>
      </w:r>
      <w:r>
        <w:rPr>
          <w:rFonts w:hint="eastAsia" w:ascii="宋体" w:hAnsi="宋体" w:cs="宋体"/>
          <w:color w:val="auto"/>
          <w:sz w:val="24"/>
          <w:szCs w:val="24"/>
        </w:rPr>
        <w:sym w:font="Wingdings 2" w:char="00A3"/>
      </w:r>
      <w:r>
        <w:rPr>
          <w:rFonts w:hint="eastAsia" w:ascii="宋体" w:hAnsi="宋体" w:cs="宋体"/>
          <w:color w:val="auto"/>
          <w:sz w:val="24"/>
          <w:szCs w:val="24"/>
        </w:rPr>
        <w:t>（或否</w:t>
      </w:r>
      <w:r>
        <w:rPr>
          <w:rFonts w:hint="eastAsia" w:ascii="宋体" w:hAnsi="宋体" w:cs="宋体"/>
          <w:color w:val="auto"/>
          <w:sz w:val="24"/>
          <w:szCs w:val="24"/>
        </w:rPr>
        <w:sym w:font="Wingdings 2" w:char="00A3"/>
      </w:r>
      <w:r>
        <w:rPr>
          <w:rFonts w:hint="eastAsia" w:ascii="宋体" w:hAnsi="宋体" w:cs="宋体"/>
          <w:color w:val="auto"/>
          <w:sz w:val="24"/>
          <w:szCs w:val="24"/>
        </w:rPr>
        <w:t>）采用装配式建造，</w:t>
      </w:r>
      <w:r>
        <w:rPr>
          <w:rFonts w:hint="eastAsia" w:ascii="宋体" w:hAnsi="宋体" w:cs="宋体"/>
          <w:sz w:val="24"/>
          <w:szCs w:val="24"/>
        </w:rPr>
        <w:t>现邀请你单位参加本招标项目工程总承包（EPC）投标。</w:t>
      </w:r>
    </w:p>
    <w:p>
      <w:pPr>
        <w:pStyle w:val="4"/>
      </w:pPr>
      <w:bookmarkStart w:id="54" w:name="_Toc144974488"/>
      <w:bookmarkStart w:id="55" w:name="_Toc247527544"/>
      <w:bookmarkStart w:id="56" w:name="_Toc152042296"/>
      <w:bookmarkStart w:id="57" w:name="_Toc1900066356"/>
      <w:bookmarkStart w:id="58" w:name="_Toc152045520"/>
      <w:bookmarkStart w:id="59" w:name="_Toc247513943"/>
      <w:r>
        <w:t xml:space="preserve">2. </w:t>
      </w:r>
      <w:r>
        <w:rPr>
          <w:rFonts w:hint="eastAsia"/>
        </w:rPr>
        <w:t>项目概况与招标范围</w:t>
      </w:r>
      <w:bookmarkEnd w:id="54"/>
      <w:bookmarkEnd w:id="55"/>
      <w:bookmarkEnd w:id="56"/>
      <w:bookmarkEnd w:id="57"/>
      <w:bookmarkEnd w:id="58"/>
      <w:bookmarkEnd w:id="59"/>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（由招标人根据工程特点填写）</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招标范围和内容：</w:t>
      </w:r>
    </w:p>
    <w:p>
      <w:pPr>
        <w:widowControl/>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市政工程）</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（具体详见招标文件第五章“发包人要求”）</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 xml:space="preserve">2.4. </w:t>
      </w:r>
      <w:r>
        <w:rPr>
          <w:rFonts w:hint="eastAsia" w:ascii="宋体" w:hAnsi="宋体" w:cs="宋体"/>
          <w:sz w:val="24"/>
          <w:szCs w:val="24"/>
        </w:rPr>
        <w:t>招标控制价：</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w:t>
      </w:r>
      <w:r>
        <w:rPr>
          <w:rFonts w:hint="eastAsia" w:ascii="宋体" w:hAnsi="宋体" w:cs="宋体"/>
          <w:sz w:val="24"/>
          <w:szCs w:val="24"/>
          <w:u w:val="single"/>
          <w:lang w:val="en-US" w:eastAsia="zh-CN"/>
        </w:rPr>
        <w:t xml:space="preserve">              </w:t>
      </w:r>
      <w:r>
        <w:rPr>
          <w:rFonts w:hint="eastAsia" w:ascii="宋体" w:hAnsi="宋体" w:cs="宋体"/>
          <w:sz w:val="24"/>
          <w:szCs w:val="24"/>
        </w:rPr>
        <w:t>；其中各关键节点的工期要求为（如果有）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Style w:val="4"/>
      </w:pPr>
      <w:bookmarkStart w:id="60" w:name="_Toc152045521"/>
      <w:bookmarkStart w:id="61" w:name="_Toc152042297"/>
      <w:bookmarkStart w:id="62" w:name="_Toc595706925"/>
      <w:bookmarkStart w:id="63" w:name="_Toc247527545"/>
      <w:bookmarkStart w:id="64" w:name="_Toc247513944"/>
      <w:bookmarkStart w:id="65" w:name="_Toc144974489"/>
      <w:r>
        <w:t xml:space="preserve">3. </w:t>
      </w:r>
      <w:r>
        <w:rPr>
          <w:rFonts w:hint="eastAsia"/>
        </w:rPr>
        <w:t>投标人资格要求</w:t>
      </w:r>
      <w:bookmarkEnd w:id="60"/>
      <w:bookmarkEnd w:id="61"/>
      <w:bookmarkEnd w:id="62"/>
      <w:bookmarkEnd w:id="63"/>
      <w:bookmarkEnd w:id="64"/>
      <w:bookmarkEnd w:id="65"/>
    </w:p>
    <w:p>
      <w:pPr>
        <w:widowControl/>
        <w:tabs>
          <w:tab w:val="left" w:pos="900"/>
          <w:tab w:val="left" w:pos="1100"/>
        </w:tabs>
        <w:spacing w:line="348" w:lineRule="auto"/>
        <w:ind w:firstLine="480" w:firstLineChars="200"/>
        <w:rPr>
          <w:rFonts w:hint="eastAsia" w:ascii="宋体" w:hAnsi="宋体" w:eastAsia="宋体" w:cs="宋体"/>
          <w:sz w:val="24"/>
          <w:szCs w:val="24"/>
          <w:lang w:eastAsia="zh-CN"/>
        </w:rPr>
      </w:pPr>
      <w:bookmarkStart w:id="66" w:name="_Toc144974490"/>
      <w:bookmarkStart w:id="67" w:name="_Toc152045522"/>
      <w:bookmarkStart w:id="68" w:name="_Toc152042298"/>
      <w:bookmarkStart w:id="69" w:name="_Toc247513945"/>
      <w:bookmarkStart w:id="70" w:name="_Toc247527546"/>
      <w:r>
        <w:rPr>
          <w:rFonts w:ascii="宋体" w:hAnsi="宋体" w:cs="宋体"/>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采用装配式建造的项目</w:t>
      </w:r>
      <w:r>
        <w:rPr>
          <w:rFonts w:hint="eastAsia" w:ascii="宋体" w:hAnsi="宋体" w:cs="宋体"/>
          <w:sz w:val="24"/>
          <w:szCs w:val="24"/>
          <w:lang w:eastAsia="zh-CN"/>
        </w:rPr>
        <w:t>，联合体成员中应当</w:t>
      </w:r>
      <w:r>
        <w:rPr>
          <w:rFonts w:hint="eastAsia" w:ascii="宋体" w:hAnsi="宋体" w:cs="宋体"/>
          <w:sz w:val="24"/>
          <w:szCs w:val="24"/>
        </w:rPr>
        <w:t>有自有或合作的预制构件生产厂商（如果构件厂商为投标人自有的，投标人须提供构件厂商营业执照复印件和反映股权或出资情况的工商登记信息的复印件；如果构件厂商为合作的，投标人须提供构件厂商的营业执照和合作协议书复印件；复印件均加盖投标人公章）</w:t>
      </w:r>
      <w:r>
        <w:rPr>
          <w:rFonts w:hint="eastAsia" w:ascii="宋体" w:hAnsi="宋体" w:cs="宋体"/>
          <w:sz w:val="24"/>
          <w:szCs w:val="24"/>
          <w:lang w:eastAsia="zh-CN"/>
        </w:rPr>
        <w:t>。</w:t>
      </w:r>
    </w:p>
    <w:p>
      <w:pPr>
        <w:widowControl/>
        <w:tabs>
          <w:tab w:val="left" w:pos="900"/>
          <w:tab w:val="left" w:pos="1100"/>
        </w:tabs>
        <w:spacing w:line="348" w:lineRule="auto"/>
        <w:ind w:firstLine="480" w:firstLineChars="200"/>
        <w:rPr>
          <w:rFonts w:ascii="宋体" w:cs="Times New Roman"/>
          <w:sz w:val="24"/>
          <w:szCs w:val="24"/>
          <w:u w:val="single"/>
        </w:rPr>
      </w:pPr>
      <w:r>
        <w:rPr>
          <w:rFonts w:hint="eastAsia" w:ascii="宋体" w:hAnsi="宋体" w:cs="宋体"/>
          <w:sz w:val="24"/>
          <w:szCs w:val="24"/>
        </w:rPr>
        <w:t>（1）设计资质要求：</w:t>
      </w:r>
      <w:r>
        <w:rPr>
          <w:rFonts w:hint="eastAsia" w:ascii="宋体" w:hAnsi="宋体" w:cs="宋体"/>
          <w:sz w:val="24"/>
          <w:szCs w:val="24"/>
          <w:u w:val="single"/>
        </w:rPr>
        <w:t>资质类别、等级</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3 承担设计任务的投标人（或分包单位）拟派出担任本招标项目的设计项目负责人的资格要求：</w:t>
      </w:r>
      <w:r>
        <w:rPr>
          <w:rFonts w:hint="eastAsia" w:ascii="宋体" w:hAnsi="宋体" w:cs="宋体"/>
          <w:sz w:val="24"/>
          <w:szCs w:val="24"/>
          <w:u w:val="single"/>
        </w:rPr>
        <w:t>注册建筑师，如未实施注册执业资格的应取得高级专业技术职称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hint="eastAsia" w:ascii="宋体" w:hAnsi="宋体" w:cs="宋体"/>
          <w:sz w:val="24"/>
          <w:szCs w:val="24"/>
        </w:rPr>
      </w:pPr>
      <w:r>
        <w:rPr>
          <w:rFonts w:ascii="宋体" w:hAnsi="宋体" w:cs="宋体"/>
          <w:sz w:val="24"/>
          <w:szCs w:val="24"/>
        </w:rPr>
        <w:t>3.</w:t>
      </w:r>
      <w:r>
        <w:rPr>
          <w:rFonts w:hint="eastAsia" w:ascii="宋体" w:hAnsi="宋体" w:cs="宋体"/>
          <w:sz w:val="24"/>
          <w:szCs w:val="24"/>
        </w:rPr>
        <w:t>4 承担施工任务的投标人（或分包单位）拟派出担任本招标项目的施工项目负责人的资格要求：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注册建造师（如未实施注册执业资格的，应取得高级专业技术职称）且具备有效的安全生产考核证书</w:t>
      </w:r>
      <w:r>
        <w:rPr>
          <w:rFonts w:ascii="宋体" w:hAnsi="宋体" w:cs="宋体"/>
          <w:sz w:val="24"/>
          <w:szCs w:val="24"/>
          <w:u w:val="single"/>
        </w:rPr>
        <w:t>B</w:t>
      </w:r>
      <w:r>
        <w:rPr>
          <w:rFonts w:hint="eastAsia" w:ascii="宋体" w:hAnsi="宋体" w:cs="宋体"/>
          <w:sz w:val="24"/>
          <w:szCs w:val="24"/>
          <w:u w:val="single"/>
        </w:rPr>
        <w:t>证</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　（具体数量）</w:t>
      </w:r>
      <w:r>
        <w:rPr>
          <w:rFonts w:hint="eastAsia" w:ascii="宋体" w:hAnsi="宋体" w:cs="宋体"/>
          <w:sz w:val="24"/>
          <w:szCs w:val="24"/>
        </w:rPr>
        <w:t>个标段投标，但最多允许中标</w:t>
      </w:r>
      <w:r>
        <w:rPr>
          <w:rFonts w:hint="eastAsia" w:ascii="宋体" w:hAnsi="宋体" w:cs="宋体"/>
          <w:sz w:val="24"/>
          <w:szCs w:val="24"/>
          <w:u w:val="single"/>
        </w:rPr>
        <w:t>　（具体数量）</w:t>
      </w:r>
      <w:r>
        <w:rPr>
          <w:rFonts w:hint="eastAsia" w:ascii="宋体" w:hAnsi="宋体" w:cs="宋体"/>
          <w:sz w:val="24"/>
          <w:szCs w:val="24"/>
        </w:rPr>
        <w:t>个标段。（适用于分标段的招标项目）。</w:t>
      </w:r>
    </w:p>
    <w:p>
      <w:pPr>
        <w:pStyle w:val="4"/>
      </w:pPr>
      <w:bookmarkStart w:id="71" w:name="_Toc912175600"/>
      <w:r>
        <w:t xml:space="preserve">4. </w:t>
      </w:r>
      <w:bookmarkEnd w:id="66"/>
      <w:bookmarkEnd w:id="67"/>
      <w:bookmarkEnd w:id="68"/>
      <w:bookmarkEnd w:id="69"/>
      <w:bookmarkEnd w:id="70"/>
      <w:r>
        <w:rPr>
          <w:rFonts w:hint="eastAsia"/>
        </w:rPr>
        <w:t>资格审查办法及评标办法</w:t>
      </w:r>
      <w:bookmarkEnd w:id="71"/>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评审的主要因素包括工程总承包报价、项目管理组织方案、设计方案、施工实施（安装）方案、企业诚信</w:t>
      </w:r>
      <w:r>
        <w:rPr>
          <w:rFonts w:hint="eastAsia" w:ascii="宋体" w:hAnsi="宋体" w:cs="宋体"/>
          <w:sz w:val="24"/>
          <w:szCs w:val="24"/>
          <w:lang w:eastAsia="zh-CN"/>
        </w:rPr>
        <w:t>、实施经验</w:t>
      </w:r>
      <w:r>
        <w:rPr>
          <w:rFonts w:hint="eastAsia" w:ascii="宋体" w:hAnsi="宋体" w:cs="宋体"/>
          <w:sz w:val="24"/>
          <w:szCs w:val="24"/>
        </w:rPr>
        <w:t>等</w:t>
      </w:r>
      <w:r>
        <w:rPr>
          <w:rFonts w:hint="eastAsia" w:ascii="宋体" w:hAnsi="宋体" w:cs="宋体"/>
          <w:color w:val="auto"/>
          <w:sz w:val="24"/>
          <w:szCs w:val="24"/>
        </w:rPr>
        <w:t>，装配式建造的项目还包括构件生产</w:t>
      </w:r>
      <w:r>
        <w:rPr>
          <w:rFonts w:hint="eastAsia" w:ascii="宋体" w:hAnsi="宋体" w:cs="宋体"/>
          <w:color w:val="auto"/>
          <w:sz w:val="24"/>
          <w:szCs w:val="24"/>
          <w:lang w:eastAsia="zh-CN"/>
        </w:rPr>
        <w:t>实力</w:t>
      </w:r>
      <w:r>
        <w:rPr>
          <w:rFonts w:hint="eastAsia" w:ascii="宋体" w:hAnsi="宋体" w:cs="宋体"/>
          <w:color w:val="auto"/>
          <w:sz w:val="24"/>
          <w:szCs w:val="24"/>
        </w:rPr>
        <w:t>）</w:t>
      </w:r>
      <w:r>
        <w:rPr>
          <w:rFonts w:hint="eastAsia" w:ascii="宋体" w:hAnsi="宋体" w:cs="宋体"/>
          <w:sz w:val="24"/>
          <w:szCs w:val="24"/>
        </w:rPr>
        <w:t>。</w:t>
      </w:r>
    </w:p>
    <w:p>
      <w:pPr>
        <w:spacing w:line="348" w:lineRule="auto"/>
        <w:ind w:firstLine="480" w:firstLineChars="200"/>
        <w:rPr>
          <w:rFonts w:ascii="宋体" w:cs="Times New Roman"/>
          <w:sz w:val="24"/>
          <w:szCs w:val="24"/>
        </w:rPr>
      </w:pPr>
      <w:r>
        <w:rPr>
          <w:sz w:val="24"/>
          <w:szCs w:val="24"/>
        </w:rPr>
        <w:t>4.2</w:t>
      </w:r>
      <w:r>
        <w:rPr>
          <w:rFonts w:hint="eastAsia" w:cs="宋体"/>
          <w:sz w:val="24"/>
          <w:szCs w:val="24"/>
        </w:rPr>
        <w:t>定标方法：</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rPr>
          <w:rFonts w:cs="Times New Roman"/>
          <w:b w:val="0"/>
          <w:bCs/>
          <w:sz w:val="24"/>
          <w:szCs w:val="24"/>
        </w:rPr>
      </w:pPr>
      <w:bookmarkStart w:id="72" w:name="_Toc644017559"/>
      <w:r>
        <w:t xml:space="preserve">5. </w:t>
      </w:r>
      <w:r>
        <w:rPr>
          <w:rFonts w:hint="eastAsia"/>
        </w:rPr>
        <w:t>招标文件的获取</w:t>
      </w:r>
      <w:bookmarkEnd w:id="72"/>
    </w:p>
    <w:p>
      <w:pPr>
        <w:spacing w:line="348" w:lineRule="auto"/>
        <w:ind w:firstLine="480" w:firstLineChars="200"/>
        <w:rPr>
          <w:rFonts w:hint="eastAsia" w:ascii="宋体" w:hAnsi="宋体" w:cs="宋体"/>
          <w:sz w:val="24"/>
          <w:szCs w:val="24"/>
        </w:rPr>
      </w:pPr>
      <w:r>
        <w:rPr>
          <w:rFonts w:hint="eastAsia" w:ascii="宋体" w:hAnsi="宋体" w:cs="宋体"/>
          <w:sz w:val="24"/>
          <w:szCs w:val="24"/>
        </w:rPr>
        <w:t>凡有意参加投标者，请于____年____月____日____时（北京时间，下同）至____年____月____日____时通过</w:t>
      </w:r>
      <w:r>
        <w:rPr>
          <w:rFonts w:hint="eastAsia" w:ascii="宋体" w:hAnsi="宋体" w:cs="宋体"/>
          <w:sz w:val="24"/>
          <w:szCs w:val="24"/>
          <w:u w:val="single"/>
        </w:rPr>
        <w:t>省公共资源交易平台</w:t>
      </w:r>
      <w:r>
        <w:rPr>
          <w:rFonts w:hint="eastAsia" w:ascii="宋体" w:hAnsi="宋体" w:cs="宋体"/>
          <w:sz w:val="24"/>
          <w:szCs w:val="24"/>
        </w:rPr>
        <w:t>采取无记名方式免费下载电子招标文件等相关资料。本招标项目电子招标文件使用</w:t>
      </w:r>
      <w:r>
        <w:rPr>
          <w:rFonts w:hint="eastAsia" w:ascii="宋体" w:hAnsi="宋体" w:cs="宋体"/>
          <w:sz w:val="24"/>
          <w:szCs w:val="24"/>
          <w:u w:val="single"/>
        </w:rPr>
        <w:t>电子招标文件编制工具软件名称及版本号</w:t>
      </w:r>
      <w:r>
        <w:rPr>
          <w:rFonts w:hint="eastAsia" w:ascii="宋体" w:hAnsi="宋体" w:cs="宋体"/>
          <w:sz w:val="24"/>
          <w:szCs w:val="24"/>
        </w:rPr>
        <w:t>打开。投标人获取招标文件后，应检查招标文件的合法有效性，合法有效的招标文件应具有招标人和招标代理机构的电子印章；招标人没有电子印章的，</w:t>
      </w:r>
      <w:r>
        <w:rPr>
          <w:rFonts w:hint="eastAsia" w:ascii="宋体" w:hAnsi="宋体" w:cs="宋体"/>
          <w:sz w:val="24"/>
          <w:szCs w:val="24"/>
          <w:lang w:eastAsia="zh-CN"/>
        </w:rPr>
        <w:t>须附招标人对招标代理机构的授权书。</w:t>
      </w:r>
    </w:p>
    <w:p>
      <w:pPr>
        <w:pStyle w:val="4"/>
      </w:pPr>
      <w:bookmarkStart w:id="73" w:name="_Toc1388393977"/>
      <w:r>
        <w:t xml:space="preserve">6. </w:t>
      </w:r>
      <w:r>
        <w:rPr>
          <w:rFonts w:hint="eastAsia"/>
        </w:rPr>
        <w:t>投标保证金的提交</w:t>
      </w:r>
      <w:bookmarkEnd w:id="73"/>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 w:val="0"/>
          <w:bCs/>
          <w:color w:val="auto"/>
          <w:sz w:val="24"/>
          <w:szCs w:val="24"/>
        </w:rPr>
        <w:t>截止</w:t>
      </w:r>
      <w:r>
        <w:rPr>
          <w:rFonts w:hint="eastAsia" w:ascii="宋体" w:hAnsi="宋体" w:cs="宋体"/>
          <w:sz w:val="24"/>
          <w:szCs w:val="24"/>
        </w:rPr>
        <w:t>时间：</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left="239" w:leftChars="114" w:firstLine="240" w:firstLineChars="100"/>
        <w:rPr>
          <w:rFonts w:ascii="黑体" w:hAnsi="宋体" w:eastAsia="宋体" w:cs="黑体"/>
          <w:b/>
          <w:kern w:val="2"/>
          <w:sz w:val="28"/>
          <w:szCs w:val="28"/>
          <w:lang w:val="en-US" w:eastAsia="zh-CN" w:bidi="ar-SA"/>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lang w:eastAsia="zh-CN"/>
        </w:rPr>
        <w:t>：</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银行转账、</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银行保函、</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保险保证、</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担保保函。</w:t>
      </w:r>
      <w:r>
        <w:rPr>
          <w:rFonts w:ascii="黑体" w:hAnsi="宋体" w:eastAsia="宋体" w:cs="黑体"/>
          <w:b/>
          <w:kern w:val="2"/>
          <w:sz w:val="28"/>
          <w:szCs w:val="28"/>
          <w:lang w:val="en-US" w:eastAsia="zh-CN" w:bidi="ar-SA"/>
        </w:rPr>
        <w:t xml:space="preserve">7. </w:t>
      </w:r>
      <w:r>
        <w:rPr>
          <w:rFonts w:hint="eastAsia" w:ascii="黑体" w:hAnsi="宋体" w:eastAsia="宋体" w:cs="黑体"/>
          <w:b/>
          <w:kern w:val="2"/>
          <w:sz w:val="28"/>
          <w:szCs w:val="28"/>
          <w:lang w:val="en-US" w:eastAsia="zh-CN" w:bidi="ar-SA"/>
        </w:rPr>
        <w:t>投标文件的递交</w:t>
      </w:r>
    </w:p>
    <w:p>
      <w:pPr>
        <w:widowControl/>
        <w:tabs>
          <w:tab w:val="left" w:pos="900"/>
          <w:tab w:val="left" w:pos="1100"/>
        </w:tabs>
        <w:spacing w:line="348" w:lineRule="auto"/>
        <w:ind w:firstLine="480" w:firstLineChars="200"/>
        <w:rPr>
          <w:rFonts w:ascii="宋体" w:cs="Times New Roman"/>
          <w:i/>
          <w:iCs/>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rPr>
        <w:t>年___月___日，投标人应在截止时间前通过</w:t>
      </w:r>
      <w:r>
        <w:rPr>
          <w:rFonts w:hint="eastAsia" w:ascii="宋体" w:hAnsi="宋体" w:cs="宋体"/>
          <w:sz w:val="24"/>
          <w:szCs w:val="24"/>
          <w:u w:val="single"/>
        </w:rPr>
        <w:t>省公共资源交易平台</w:t>
      </w:r>
      <w:r>
        <w:rPr>
          <w:rFonts w:hint="eastAsia" w:ascii="宋体" w:hAnsi="宋体" w:cs="宋体"/>
          <w:sz w:val="24"/>
          <w:szCs w:val="24"/>
        </w:rPr>
        <w:t>完成电子投标文件的递交</w:t>
      </w:r>
      <w:r>
        <w:rPr>
          <w:rFonts w:hint="eastAsia" w:ascii="宋体" w:hAnsi="宋体" w:cs="宋体"/>
          <w:sz w:val="24"/>
          <w:szCs w:val="24"/>
          <w:lang w:eastAsia="zh-CN"/>
        </w:rPr>
        <w:t>（非采用电子招投标的项目须提交纸质投标文件）</w:t>
      </w:r>
      <w:r>
        <w:rPr>
          <w:rFonts w:hint="eastAsia" w:ascii="宋体" w:hAnsi="宋体" w:cs="宋体"/>
          <w:sz w:val="24"/>
          <w:szCs w:val="24"/>
        </w:rPr>
        <w:t>；</w:t>
      </w:r>
    </w:p>
    <w:p>
      <w:pPr>
        <w:spacing w:line="348" w:lineRule="auto"/>
        <w:ind w:firstLine="480" w:firstLineChars="200"/>
        <w:rPr>
          <w:rFonts w:ascii="宋体" w:cs="Times New Roman"/>
          <w:b/>
          <w:bCs/>
          <w:sz w:val="24"/>
          <w:szCs w:val="24"/>
        </w:rPr>
      </w:pPr>
      <w:r>
        <w:rPr>
          <w:rFonts w:ascii="宋体" w:hAnsi="宋体" w:cs="宋体"/>
          <w:sz w:val="24"/>
          <w:szCs w:val="24"/>
        </w:rPr>
        <w:t xml:space="preserve">7.2. </w:t>
      </w:r>
      <w:r>
        <w:rPr>
          <w:rFonts w:hint="eastAsia" w:ascii="宋体" w:hAnsi="宋体" w:cs="宋体"/>
          <w:sz w:val="24"/>
          <w:szCs w:val="24"/>
        </w:rPr>
        <w:t>逾期递交的投标文件，公共资源电子交易平台将予以拒收。</w:t>
      </w:r>
    </w:p>
    <w:p>
      <w:pPr>
        <w:pStyle w:val="4"/>
        <w:rPr>
          <w:rFonts w:hint="eastAsia"/>
        </w:rPr>
      </w:pPr>
      <w:bookmarkStart w:id="74" w:name="_Toc179559786"/>
      <w:r>
        <w:t xml:space="preserve">8. </w:t>
      </w:r>
      <w:r>
        <w:rPr>
          <w:rFonts w:hint="eastAsia"/>
        </w:rPr>
        <w:t>履约担保的要求</w:t>
      </w:r>
      <w:bookmarkEnd w:id="74"/>
    </w:p>
    <w:p>
      <w:pPr>
        <w:spacing w:line="348" w:lineRule="auto"/>
        <w:ind w:firstLine="480" w:firstLineChars="200"/>
        <w:rPr>
          <w:rFonts w:hint="eastAsia" w:ascii="宋体" w:eastAsia="宋体" w:cs="Times New Roman"/>
          <w:sz w:val="24"/>
          <w:szCs w:val="24"/>
          <w:lang w:eastAsia="zh-CN"/>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为中标合同价的</w:t>
      </w:r>
      <w:r>
        <w:rPr>
          <w:rFonts w:hint="eastAsia" w:ascii="宋体" w:hAnsi="宋体" w:cs="宋体"/>
          <w:sz w:val="24"/>
          <w:szCs w:val="24"/>
          <w:u w:val="single"/>
          <w:lang w:val="en-US" w:eastAsia="zh-CN"/>
        </w:rPr>
        <w:t xml:space="preserve">        </w:t>
      </w:r>
      <w:r>
        <w:rPr>
          <w:rFonts w:ascii="宋体" w:hAnsi="宋体" w:cs="宋体"/>
          <w:sz w:val="24"/>
          <w:szCs w:val="24"/>
          <w:u w:val="none"/>
        </w:rPr>
        <w:t>%</w:t>
      </w:r>
      <w:r>
        <w:rPr>
          <w:rFonts w:hint="eastAsia" w:ascii="宋体" w:hAnsi="宋体" w:cs="宋体"/>
          <w:sz w:val="24"/>
          <w:szCs w:val="24"/>
          <w:u w:val="none"/>
          <w:lang w:eastAsia="zh-CN"/>
        </w:rPr>
        <w:t>。</w:t>
      </w:r>
    </w:p>
    <w:p>
      <w:pPr>
        <w:spacing w:line="348" w:lineRule="auto"/>
        <w:ind w:firstLine="480" w:firstLineChars="200"/>
        <w:rPr>
          <w:rFonts w:hint="default" w:ascii="宋体" w:eastAsia="宋体" w:cs="Times New Roman"/>
          <w:sz w:val="24"/>
          <w:szCs w:val="24"/>
          <w:lang w:val="en-US" w:eastAsia="zh-CN"/>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w:t>
      </w:r>
    </w:p>
    <w:p>
      <w:pPr>
        <w:ind w:firstLine="480" w:firstLineChars="200"/>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w:t>
      </w:r>
    </w:p>
    <w:p>
      <w:pPr>
        <w:pStyle w:val="4"/>
      </w:pPr>
      <w:bookmarkStart w:id="75" w:name="_Toc1663309983"/>
      <w:r>
        <w:t xml:space="preserve">9. </w:t>
      </w:r>
      <w:r>
        <w:rPr>
          <w:rFonts w:hint="eastAsia"/>
        </w:rPr>
        <w:t>确认</w:t>
      </w:r>
      <w:bookmarkEnd w:id="75"/>
    </w:p>
    <w:p>
      <w:pPr>
        <w:spacing w:line="348" w:lineRule="auto"/>
        <w:ind w:firstLine="480" w:firstLineChars="200"/>
        <w:rPr>
          <w:rFonts w:ascii="宋体" w:cs="Times New Roman"/>
          <w:b/>
          <w:bCs/>
          <w:sz w:val="24"/>
          <w:szCs w:val="24"/>
        </w:rPr>
      </w:pPr>
      <w:r>
        <w:rPr>
          <w:rFonts w:hint="eastAsia" w:ascii="宋体" w:cs="宋体"/>
          <w:sz w:val="24"/>
          <w:szCs w:val="24"/>
        </w:rPr>
        <w:t>你单位收到本投标邀请书后，请于</w:t>
      </w:r>
      <w:r>
        <w:rPr>
          <w:rFonts w:hint="eastAsia" w:ascii="宋体" w:cs="宋体"/>
          <w:sz w:val="24"/>
          <w:szCs w:val="24"/>
          <w:u w:val="single"/>
        </w:rPr>
        <w:t>（具体时间）</w:t>
      </w:r>
      <w:r>
        <w:rPr>
          <w:rFonts w:hint="eastAsia" w:ascii="宋体" w:cs="宋体"/>
          <w:sz w:val="24"/>
          <w:szCs w:val="24"/>
        </w:rPr>
        <w:t>前使用本单位</w:t>
      </w:r>
      <w:r>
        <w:rPr>
          <w:rFonts w:ascii="宋体" w:cs="宋体"/>
          <w:sz w:val="24"/>
          <w:szCs w:val="24"/>
        </w:rPr>
        <w:t>CA</w:t>
      </w:r>
      <w:r>
        <w:rPr>
          <w:rFonts w:hint="eastAsia" w:ascii="宋体" w:cs="宋体"/>
          <w:sz w:val="24"/>
          <w:szCs w:val="24"/>
        </w:rPr>
        <w:t>证书通过</w:t>
      </w:r>
      <w:r>
        <w:rPr>
          <w:rFonts w:hint="eastAsia" w:ascii="宋体" w:hAnsi="宋体" w:cs="宋体"/>
          <w:sz w:val="24"/>
          <w:szCs w:val="24"/>
          <w:u w:val="single"/>
        </w:rPr>
        <w:t>省公共资源交易平台</w:t>
      </w:r>
      <w:r>
        <w:rPr>
          <w:rFonts w:hint="eastAsia" w:ascii="宋体" w:cs="宋体"/>
          <w:sz w:val="24"/>
          <w:szCs w:val="24"/>
        </w:rPr>
        <w:t>予以确认（确认函格式见附件</w:t>
      </w:r>
      <w:r>
        <w:rPr>
          <w:rFonts w:ascii="宋体" w:cs="宋体"/>
          <w:sz w:val="24"/>
          <w:szCs w:val="24"/>
        </w:rPr>
        <w:t>1-1</w:t>
      </w:r>
      <w:r>
        <w:rPr>
          <w:rFonts w:hint="eastAsia" w:ascii="宋体" w:cs="宋体"/>
          <w:sz w:val="24"/>
          <w:szCs w:val="24"/>
        </w:rPr>
        <w:t>）。超过具体时间未予以确认的，视为不参与本项目投标。</w:t>
      </w:r>
    </w:p>
    <w:p>
      <w:pPr>
        <w:pStyle w:val="4"/>
      </w:pPr>
      <w:bookmarkStart w:id="76" w:name="_Toc1673842783"/>
      <w:r>
        <w:t xml:space="preserve">10. </w:t>
      </w:r>
      <w:r>
        <w:rPr>
          <w:rFonts w:hint="eastAsia"/>
        </w:rPr>
        <w:t>联系方式</w:t>
      </w:r>
      <w:bookmarkEnd w:id="76"/>
    </w:p>
    <w:p>
      <w:pPr>
        <w:pStyle w:val="12"/>
        <w:adjustRightInd w:val="0"/>
        <w:snapToGrid w:val="0"/>
        <w:spacing w:line="336" w:lineRule="auto"/>
        <w:ind w:left="479" w:leftChars="228" w:firstLine="0" w:firstLineChars="0"/>
        <w:rPr>
          <w:rFonts w:hint="eastAsia" w:ascii="宋体" w:hAnsi="宋体" w:cs="宋体"/>
          <w:sz w:val="24"/>
          <w:szCs w:val="24"/>
          <w:lang w:val="en-US" w:eastAsia="zh-CN"/>
        </w:rPr>
      </w:pPr>
      <w:r>
        <w:rPr>
          <w:rFonts w:hint="eastAsia" w:ascii="宋体" w:hAnsi="宋体" w:cs="宋体"/>
          <w:sz w:val="24"/>
          <w:szCs w:val="24"/>
        </w:rPr>
        <w:t>招标人（全称）：</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pStyle w:val="12"/>
        <w:adjustRightInd w:val="0"/>
        <w:snapToGrid w:val="0"/>
        <w:spacing w:line="336" w:lineRule="auto"/>
        <w:ind w:left="479" w:leftChars="228" w:firstLine="0" w:firstLineChars="0"/>
        <w:rPr>
          <w:rFonts w:hint="default" w:ascii="宋体" w:eastAsia="宋体" w:cs="Times New Roman"/>
          <w:sz w:val="24"/>
          <w:szCs w:val="24"/>
          <w:u w:val="single"/>
          <w:lang w:val="en-US"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2"/>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2"/>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u w:val="single"/>
          <w:lang w:val="en-US" w:eastAsia="zh-CN"/>
        </w:rPr>
        <w:t xml:space="preserve">                   </w:t>
      </w:r>
    </w:p>
    <w:p>
      <w:pPr>
        <w:pStyle w:val="12"/>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联系人：</w:t>
      </w:r>
      <w:r>
        <w:rPr>
          <w:rFonts w:hint="eastAsia" w:ascii="宋体" w:hAnsi="宋体" w:cs="宋体"/>
          <w:sz w:val="24"/>
          <w:szCs w:val="24"/>
          <w:u w:val="single"/>
          <w:lang w:val="en-US" w:eastAsia="zh-CN"/>
        </w:rPr>
        <w:t xml:space="preserve">                              </w:t>
      </w:r>
    </w:p>
    <w:p>
      <w:pPr>
        <w:pStyle w:val="12"/>
        <w:adjustRightInd w:val="0"/>
        <w:snapToGrid w:val="0"/>
        <w:spacing w:beforeLines="50" w:line="336" w:lineRule="auto"/>
        <w:ind w:firstLine="480"/>
        <w:rPr>
          <w:rFonts w:hint="default" w:ascii="宋体" w:eastAsia="宋体" w:cs="Times New Roman"/>
          <w:sz w:val="24"/>
          <w:szCs w:val="24"/>
          <w:lang w:val="en-US" w:eastAsia="zh-CN"/>
        </w:rPr>
      </w:pPr>
      <w:r>
        <w:rPr>
          <w:rFonts w:hint="eastAsia" w:ascii="宋体" w:hAnsi="宋体" w:cs="宋体"/>
          <w:sz w:val="24"/>
          <w:szCs w:val="24"/>
        </w:rPr>
        <w:t>招标代理机构：</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pStyle w:val="12"/>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2"/>
        <w:adjustRightInd w:val="0"/>
        <w:snapToGrid w:val="0"/>
        <w:spacing w:line="336" w:lineRule="auto"/>
        <w:ind w:firstLine="480"/>
        <w:rPr>
          <w:rFonts w:hint="default" w:ascii="宋体" w:eastAsia="宋体" w:cs="Times New Roman"/>
          <w:sz w:val="24"/>
          <w:szCs w:val="24"/>
          <w:u w:val="non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2"/>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u w:val="none"/>
        </w:rPr>
        <w:t>电话：</w:t>
      </w:r>
      <w:r>
        <w:rPr>
          <w:rFonts w:hint="eastAsia" w:ascii="宋体" w:hAnsi="宋体" w:cs="宋体"/>
          <w:sz w:val="24"/>
          <w:szCs w:val="24"/>
          <w:u w:val="none"/>
          <w:lang w:val="en-US" w:eastAsia="zh-CN"/>
        </w:rPr>
        <w:t xml:space="preserve">                 </w:t>
      </w:r>
      <w:r>
        <w:rPr>
          <w:rFonts w:hint="eastAsia" w:ascii="宋体" w:hAnsi="宋体" w:cs="宋体"/>
          <w:sz w:val="24"/>
          <w:szCs w:val="24"/>
          <w:u w:val="none"/>
        </w:rPr>
        <w:t>，传真：</w:t>
      </w:r>
      <w:r>
        <w:rPr>
          <w:rFonts w:hint="eastAsia" w:ascii="宋体" w:hAnsi="宋体" w:cs="宋体"/>
          <w:sz w:val="24"/>
          <w:szCs w:val="24"/>
          <w:u w:val="single"/>
          <w:lang w:val="en-US" w:eastAsia="zh-CN"/>
        </w:rPr>
        <w:t xml:space="preserve">                    </w:t>
      </w:r>
    </w:p>
    <w:p>
      <w:pPr>
        <w:pStyle w:val="12"/>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p>
    <w:p>
      <w:pPr>
        <w:adjustRightInd w:val="0"/>
        <w:snapToGrid w:val="0"/>
        <w:spacing w:beforeLines="50" w:line="336" w:lineRule="auto"/>
        <w:ind w:firstLine="480" w:firstLineChars="200"/>
        <w:rPr>
          <w:rFonts w:ascii="宋体" w:cs="Times New Roman"/>
          <w:sz w:val="24"/>
          <w:szCs w:val="24"/>
        </w:rPr>
      </w:pPr>
      <w:r>
        <w:rPr>
          <w:rFonts w:hint="eastAsia" w:ascii="宋体" w:hAnsi="宋体" w:cs="宋体"/>
          <w:sz w:val="24"/>
          <w:szCs w:val="24"/>
        </w:rPr>
        <w:t>全国公共资源交易平台（海南省）：</w:t>
      </w:r>
      <w:r>
        <w:rPr>
          <w:rFonts w:hint="eastAsia" w:ascii="宋体" w:hAnsi="宋体" w:cs="宋体"/>
          <w:sz w:val="24"/>
          <w:szCs w:val="24"/>
          <w:u w:val="single"/>
        </w:rPr>
        <w:t>http://zw.hainan.gov.cn/ggzy</w:t>
      </w:r>
    </w:p>
    <w:p>
      <w:pPr>
        <w:spacing w:line="348" w:lineRule="auto"/>
        <w:ind w:firstLine="480" w:firstLineChars="200"/>
        <w:rPr>
          <w:rFonts w:ascii="宋体" w:hAnsi="宋体" w:cs="宋体"/>
          <w:sz w:val="24"/>
          <w:szCs w:val="24"/>
        </w:rPr>
      </w:pPr>
      <w:bookmarkStart w:id="77" w:name="_Toc63471353"/>
      <w:bookmarkStart w:id="78" w:name="_Toc49663093"/>
      <w:bookmarkStart w:id="79" w:name="_Toc22182"/>
      <w:bookmarkStart w:id="80" w:name="_Toc3298"/>
      <w:bookmarkStart w:id="81" w:name="_Toc13309365"/>
      <w:bookmarkStart w:id="82" w:name="_Toc296602417"/>
      <w:bookmarkStart w:id="83" w:name="_Toc374616229"/>
      <w:r>
        <w:rPr>
          <w:rFonts w:hint="eastAsia" w:ascii="宋体" w:hAnsi="宋体" w:cs="宋体"/>
          <w:sz w:val="24"/>
          <w:szCs w:val="24"/>
        </w:rPr>
        <w:t>联系电话：</w:t>
      </w:r>
      <w:r>
        <w:rPr>
          <w:rFonts w:hint="eastAsia" w:ascii="宋体" w:hAnsi="宋体" w:cs="宋体"/>
          <w:sz w:val="24"/>
          <w:szCs w:val="24"/>
          <w:u w:val="single"/>
        </w:rPr>
        <w:t>0898-66525822、0898-66529833</w:t>
      </w:r>
    </w:p>
    <w:p>
      <w:pPr>
        <w:spacing w:line="480" w:lineRule="auto"/>
        <w:rPr>
          <w:rFonts w:ascii="宋体" w:cs="Times New Roman"/>
          <w:sz w:val="24"/>
          <w:szCs w:val="24"/>
        </w:rPr>
      </w:pPr>
      <w:r>
        <w:rPr>
          <w:rFonts w:hint="eastAsia" w:ascii="宋体" w:hAnsi="宋体" w:cs="宋体"/>
          <w:sz w:val="24"/>
          <w:szCs w:val="24"/>
        </w:rPr>
        <w:t>邀请单位名称：（盖单位电子公章）</w:t>
      </w:r>
    </w:p>
    <w:p>
      <w:pPr>
        <w:spacing w:line="480" w:lineRule="auto"/>
        <w:rPr>
          <w:rFonts w:ascii="宋体" w:cs="Times New Roman"/>
          <w:sz w:val="24"/>
          <w:szCs w:val="24"/>
        </w:rPr>
      </w:pPr>
      <w:r>
        <w:rPr>
          <w:rFonts w:hint="eastAsia" w:ascii="宋体" w:hAnsi="宋体" w:cs="宋体"/>
          <w:sz w:val="24"/>
          <w:szCs w:val="24"/>
        </w:rPr>
        <w:t>法定代表人：（盖电子姓名章）</w:t>
      </w:r>
    </w:p>
    <w:p>
      <w:pPr>
        <w:spacing w:line="360" w:lineRule="auto"/>
        <w:ind w:firstLine="5040" w:firstLineChars="21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adjustRightInd w:val="0"/>
        <w:snapToGrid w:val="0"/>
        <w:spacing w:line="336" w:lineRule="auto"/>
        <w:ind w:firstLine="420" w:firstLineChars="200"/>
        <w:rPr>
          <w:rFonts w:ascii="宋体" w:cs="Times New Roman"/>
          <w:sz w:val="30"/>
          <w:szCs w:val="30"/>
        </w:rPr>
      </w:pPr>
      <w:r>
        <w:rPr>
          <w:rFonts w:ascii="宋体" w:cs="Times New Roman"/>
        </w:rPr>
        <w:br w:type="page"/>
      </w:r>
      <w:bookmarkStart w:id="84" w:name="_Toc29049573"/>
      <w:bookmarkStart w:id="85" w:name="_Toc1043"/>
      <w:r>
        <w:rPr>
          <w:rFonts w:hint="eastAsia" w:ascii="宋体" w:cs="宋体"/>
        </w:rPr>
        <w:t>附件</w:t>
      </w:r>
      <w:r>
        <w:rPr>
          <w:rFonts w:ascii="宋体" w:cs="宋体"/>
        </w:rPr>
        <w:t>1-1</w:t>
      </w:r>
      <w:r>
        <w:rPr>
          <w:rFonts w:hint="eastAsia" w:ascii="宋体" w:cs="宋体"/>
        </w:rPr>
        <w:t>：确认函（格式）</w:t>
      </w:r>
      <w:bookmarkEnd w:id="77"/>
      <w:bookmarkEnd w:id="78"/>
      <w:bookmarkEnd w:id="79"/>
      <w:bookmarkEnd w:id="80"/>
      <w:bookmarkEnd w:id="81"/>
      <w:bookmarkEnd w:id="84"/>
      <w:bookmarkEnd w:id="85"/>
    </w:p>
    <w:p>
      <w:pPr>
        <w:jc w:val="center"/>
        <w:rPr>
          <w:rFonts w:cs="Times New Roman"/>
          <w:b/>
          <w:bCs/>
          <w:sz w:val="32"/>
          <w:szCs w:val="32"/>
        </w:rPr>
      </w:pPr>
      <w:bookmarkStart w:id="86" w:name="_Toc401124612"/>
      <w:r>
        <w:rPr>
          <w:rFonts w:hint="eastAsia" w:cs="宋体"/>
          <w:b/>
          <w:bCs/>
          <w:sz w:val="32"/>
          <w:szCs w:val="32"/>
        </w:rPr>
        <w:t>确认</w:t>
      </w:r>
      <w:bookmarkEnd w:id="82"/>
      <w:bookmarkEnd w:id="83"/>
      <w:r>
        <w:rPr>
          <w:rFonts w:hint="eastAsia" w:cs="宋体"/>
          <w:b/>
          <w:bCs/>
          <w:sz w:val="32"/>
          <w:szCs w:val="32"/>
        </w:rPr>
        <w:t>函</w:t>
      </w:r>
      <w:bookmarkEnd w:id="86"/>
    </w:p>
    <w:p>
      <w:pPr>
        <w:spacing w:line="300" w:lineRule="auto"/>
        <w:rPr>
          <w:rFonts w:cs="Times New Roman"/>
          <w:sz w:val="24"/>
          <w:szCs w:val="24"/>
        </w:rPr>
      </w:pPr>
    </w:p>
    <w:p>
      <w:pPr>
        <w:spacing w:line="480" w:lineRule="auto"/>
        <w:rPr>
          <w:rFonts w:ascii="宋体" w:cs="Times New Roman"/>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spacing w:line="480" w:lineRule="auto"/>
        <w:jc w:val="left"/>
        <w:rPr>
          <w:rFonts w:ascii="宋体" w:cs="Times New Roman"/>
          <w:sz w:val="24"/>
          <w:szCs w:val="24"/>
        </w:rPr>
      </w:pPr>
      <w:r>
        <w:rPr>
          <w:rFonts w:hint="eastAsia" w:ascii="宋体" w:hAnsi="宋体" w:cs="宋体"/>
          <w:sz w:val="24"/>
          <w:szCs w:val="24"/>
        </w:rPr>
        <w:t>　　我方已于年月日收到你方年月日发出的关于邀请我方参加</w:t>
      </w:r>
      <w:r>
        <w:rPr>
          <w:rFonts w:hint="eastAsia" w:ascii="宋体" w:hAnsi="宋体" w:cs="宋体"/>
          <w:sz w:val="24"/>
          <w:szCs w:val="24"/>
          <w:u w:val="single"/>
        </w:rPr>
        <w:t>（招标项目名称）</w:t>
      </w:r>
      <w:r>
        <w:rPr>
          <w:rFonts w:hint="eastAsia" w:ascii="宋体" w:hAnsi="宋体" w:cs="宋体"/>
          <w:sz w:val="24"/>
          <w:szCs w:val="24"/>
        </w:rPr>
        <w:t>投标的“投标邀请书”，并确认</w:t>
      </w:r>
      <w:r>
        <w:rPr>
          <w:rFonts w:hint="eastAsia" w:ascii="宋体" w:hAnsi="宋体" w:cs="宋体"/>
          <w:sz w:val="24"/>
          <w:szCs w:val="24"/>
          <w:u w:val="single"/>
        </w:rPr>
        <w:t>（参加</w:t>
      </w:r>
      <w:r>
        <w:rPr>
          <w:rFonts w:ascii="宋体" w:hAnsi="宋体" w:cs="宋体"/>
          <w:sz w:val="24"/>
          <w:szCs w:val="24"/>
          <w:u w:val="single"/>
        </w:rPr>
        <w:t>/</w:t>
      </w:r>
      <w:r>
        <w:rPr>
          <w:rFonts w:hint="eastAsia" w:ascii="宋体" w:hAnsi="宋体" w:cs="宋体"/>
          <w:sz w:val="24"/>
          <w:szCs w:val="24"/>
          <w:u w:val="single"/>
        </w:rPr>
        <w:t>不参加）</w:t>
      </w:r>
      <w:r>
        <w:rPr>
          <w:rFonts w:hint="eastAsia" w:ascii="宋体" w:hAnsi="宋体" w:cs="宋体"/>
          <w:sz w:val="24"/>
          <w:szCs w:val="24"/>
        </w:rPr>
        <w:t>投标。</w:t>
      </w:r>
    </w:p>
    <w:p>
      <w:pPr>
        <w:spacing w:line="480" w:lineRule="auto"/>
        <w:rPr>
          <w:rFonts w:ascii="宋体" w:cs="Times New Roman"/>
          <w:sz w:val="24"/>
          <w:szCs w:val="24"/>
        </w:rPr>
      </w:pPr>
      <w:r>
        <w:rPr>
          <w:rFonts w:hint="eastAsia" w:ascii="宋体" w:hAnsi="宋体" w:cs="宋体"/>
          <w:sz w:val="24"/>
          <w:szCs w:val="24"/>
        </w:rPr>
        <w:t>　　特此确认。</w:t>
      </w: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r>
        <w:rPr>
          <w:rFonts w:hint="eastAsia" w:ascii="宋体" w:hAnsi="宋体" w:cs="宋体"/>
          <w:sz w:val="24"/>
          <w:szCs w:val="24"/>
        </w:rPr>
        <w:t>被邀请单位名称：（盖单位电子公章）</w:t>
      </w:r>
    </w:p>
    <w:p>
      <w:pPr>
        <w:spacing w:line="480" w:lineRule="auto"/>
        <w:rPr>
          <w:rFonts w:ascii="宋体" w:cs="Times New Roman"/>
          <w:sz w:val="24"/>
          <w:szCs w:val="24"/>
        </w:rPr>
      </w:pPr>
      <w:r>
        <w:rPr>
          <w:rFonts w:hint="eastAsia" w:ascii="宋体" w:hAnsi="宋体" w:cs="宋体"/>
          <w:sz w:val="24"/>
          <w:szCs w:val="24"/>
        </w:rPr>
        <w:t>法定代表人：（盖电子姓名章）</w:t>
      </w:r>
    </w:p>
    <w:p>
      <w:pPr>
        <w:spacing w:line="360" w:lineRule="auto"/>
        <w:ind w:firstLine="6000" w:firstLineChars="25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480" w:lineRule="auto"/>
        <w:rPr>
          <w:rFonts w:ascii="宋体" w:cs="Times New Roman"/>
          <w:sz w:val="24"/>
          <w:szCs w:val="24"/>
        </w:rPr>
      </w:pPr>
      <w:bookmarkStart w:id="87" w:name="_Toc6302"/>
      <w:bookmarkStart w:id="88" w:name="_Toc247513950"/>
      <w:bookmarkStart w:id="89" w:name="_Toc152045527"/>
      <w:bookmarkStart w:id="90" w:name="_Toc247527551"/>
      <w:bookmarkStart w:id="91" w:name="_Toc152042303"/>
      <w:bookmarkStart w:id="92" w:name="_Toc144974495"/>
      <w:r>
        <w:rPr>
          <w:rFonts w:cs="Times New Roman"/>
        </w:rPr>
        <w:br w:type="page"/>
      </w:r>
      <w:bookmarkStart w:id="93" w:name="_Toc29049574"/>
    </w:p>
    <w:p>
      <w:pPr>
        <w:spacing w:line="480" w:lineRule="auto"/>
        <w:rPr>
          <w:rFonts w:ascii="宋体" w:cs="Times New Roman"/>
          <w:sz w:val="24"/>
          <w:szCs w:val="24"/>
        </w:rPr>
      </w:pPr>
    </w:p>
    <w:p>
      <w:pPr>
        <w:pStyle w:val="39"/>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pStyle w:val="2"/>
        <w:spacing w:before="120" w:after="120" w:line="360" w:lineRule="auto"/>
        <w:jc w:val="center"/>
        <w:rPr>
          <w:rFonts w:cs="Times New Roman"/>
        </w:rPr>
      </w:pPr>
      <w:bookmarkStart w:id="94" w:name="_Toc806924528"/>
      <w:r>
        <w:rPr>
          <w:rFonts w:hint="eastAsia" w:ascii="宋体" w:hAnsi="宋体" w:cs="宋体"/>
        </w:rPr>
        <w:t>第二章</w:t>
      </w:r>
      <w:r>
        <w:rPr>
          <w:rFonts w:hint="eastAsia" w:ascii="宋体" w:hAnsi="宋体" w:cs="宋体"/>
          <w:lang w:val="en-US" w:eastAsia="zh-CN"/>
        </w:rPr>
        <w:t xml:space="preserve"> </w:t>
      </w:r>
      <w:r>
        <w:rPr>
          <w:rFonts w:hint="eastAsia" w:ascii="宋体" w:hAnsi="宋体" w:cs="宋体"/>
        </w:rPr>
        <w:t>投标人须知</w:t>
      </w:r>
      <w:bookmarkEnd w:id="87"/>
      <w:bookmarkEnd w:id="88"/>
      <w:bookmarkEnd w:id="89"/>
      <w:bookmarkEnd w:id="90"/>
      <w:bookmarkEnd w:id="91"/>
      <w:bookmarkEnd w:id="92"/>
      <w:bookmarkEnd w:id="93"/>
      <w:bookmarkEnd w:id="94"/>
    </w:p>
    <w:p>
      <w:pPr>
        <w:pStyle w:val="3"/>
        <w:numPr>
          <w:ilvl w:val="0"/>
          <w:numId w:val="2"/>
        </w:numPr>
        <w:spacing w:before="720" w:after="120" w:line="720" w:lineRule="auto"/>
        <w:jc w:val="center"/>
        <w:rPr>
          <w:rFonts w:ascii="宋体" w:hAnsi="宋体" w:eastAsia="宋体" w:cs="Times New Roman"/>
        </w:rPr>
      </w:pPr>
      <w:bookmarkStart w:id="95" w:name="_Toc247527552"/>
      <w:bookmarkStart w:id="96" w:name="_Toc152042304"/>
      <w:bookmarkStart w:id="97" w:name="_Toc144974496"/>
      <w:bookmarkStart w:id="98" w:name="_Toc152045528"/>
      <w:bookmarkStart w:id="99" w:name="_Toc247513951"/>
      <w:r>
        <w:rPr>
          <w:rFonts w:ascii="宋体" w:hAnsi="宋体" w:eastAsia="宋体" w:cs="Times New Roman"/>
        </w:rPr>
        <w:br w:type="page"/>
      </w:r>
      <w:bookmarkStart w:id="100" w:name="_Toc17976"/>
      <w:bookmarkStart w:id="101" w:name="_Toc29049575"/>
      <w:r>
        <w:rPr>
          <w:rFonts w:hint="eastAsia" w:ascii="宋体" w:hAnsi="宋体" w:eastAsia="宋体" w:cs="Times New Roman"/>
          <w:lang w:val="en-US" w:eastAsia="zh-CN"/>
        </w:rPr>
        <w:t xml:space="preserve"> </w:t>
      </w:r>
      <w:bookmarkStart w:id="102" w:name="_Toc806192973"/>
      <w:r>
        <w:rPr>
          <w:rFonts w:hint="eastAsia" w:ascii="宋体" w:hAnsi="宋体" w:eastAsia="宋体" w:cs="宋体"/>
        </w:rPr>
        <w:t>投标人须知前附表</w:t>
      </w:r>
      <w:bookmarkEnd w:id="95"/>
      <w:bookmarkEnd w:id="96"/>
      <w:bookmarkEnd w:id="97"/>
      <w:bookmarkEnd w:id="98"/>
      <w:bookmarkEnd w:id="99"/>
      <w:bookmarkEnd w:id="100"/>
      <w:bookmarkEnd w:id="101"/>
      <w:bookmarkEnd w:id="102"/>
    </w:p>
    <w:p>
      <w:pPr>
        <w:spacing w:line="360" w:lineRule="atLeast"/>
        <w:ind w:left="1270" w:hanging="1269" w:hangingChars="527"/>
        <w:rPr>
          <w:rFonts w:ascii="宋体" w:cs="Times New Roman"/>
          <w:b/>
          <w:bCs/>
          <w:sz w:val="24"/>
          <w:szCs w:val="24"/>
        </w:rPr>
      </w:pPr>
      <w:r>
        <w:rPr>
          <w:rFonts w:hint="eastAsia" w:ascii="宋体" w:cs="宋体"/>
          <w:b/>
          <w:bCs/>
          <w:sz w:val="24"/>
          <w:szCs w:val="24"/>
        </w:rPr>
        <w:t>说明：</w:t>
      </w:r>
    </w:p>
    <w:p>
      <w:pPr>
        <w:spacing w:line="360" w:lineRule="atLeast"/>
        <w:ind w:firstLine="470" w:firstLineChars="196"/>
        <w:rPr>
          <w:rFonts w:ascii="宋体" w:cs="Times New Roman"/>
          <w:sz w:val="24"/>
          <w:szCs w:val="24"/>
        </w:rPr>
      </w:pPr>
      <w:r>
        <w:rPr>
          <w:rFonts w:hint="eastAsia" w:ascii="宋体" w:cs="宋体"/>
          <w:sz w:val="24"/>
          <w:szCs w:val="24"/>
        </w:rPr>
        <w:t>（</w:t>
      </w:r>
      <w:r>
        <w:rPr>
          <w:rFonts w:ascii="宋体" w:cs="宋体"/>
          <w:sz w:val="24"/>
          <w:szCs w:val="24"/>
        </w:rPr>
        <w:t>1</w:t>
      </w:r>
      <w:r>
        <w:rPr>
          <w:rFonts w:hint="eastAsia" w:ascii="宋体" w:cs="宋体"/>
          <w:sz w:val="24"/>
          <w:szCs w:val="24"/>
        </w:rPr>
        <w:t>）本附表各项应一一填写，不留空白。如某日期一时定不下来，可先填计划日期。</w:t>
      </w:r>
    </w:p>
    <w:p>
      <w:pPr>
        <w:spacing w:line="360" w:lineRule="atLeast"/>
        <w:ind w:firstLine="470" w:firstLineChars="196"/>
        <w:rPr>
          <w:rFonts w:cs="Times New Roman"/>
          <w:sz w:val="24"/>
          <w:szCs w:val="24"/>
        </w:rPr>
      </w:pPr>
      <w:r>
        <w:rPr>
          <w:rFonts w:hint="eastAsia" w:ascii="宋体" w:cs="宋体"/>
          <w:sz w:val="24"/>
          <w:szCs w:val="24"/>
        </w:rPr>
        <w:t>（</w:t>
      </w:r>
      <w:r>
        <w:rPr>
          <w:rFonts w:ascii="宋体" w:cs="宋体"/>
          <w:sz w:val="24"/>
          <w:szCs w:val="24"/>
        </w:rPr>
        <w:t>2</w:t>
      </w:r>
      <w:r>
        <w:rPr>
          <w:rFonts w:hint="eastAsia" w:ascii="宋体" w:cs="宋体"/>
          <w:sz w:val="24"/>
          <w:szCs w:val="24"/>
        </w:rPr>
        <w:t>）本附表是本章第二节“投标人须知”的说明和补充，如两者有矛盾之处，以本附表内容为准。</w:t>
      </w:r>
    </w:p>
    <w:tbl>
      <w:tblPr>
        <w:tblStyle w:val="40"/>
        <w:tblW w:w="8885" w:type="dxa"/>
        <w:jc w:val="center"/>
        <w:tblLayout w:type="fixed"/>
        <w:tblCellMar>
          <w:top w:w="0" w:type="dxa"/>
          <w:left w:w="108" w:type="dxa"/>
          <w:bottom w:w="0" w:type="dxa"/>
          <w:right w:w="108" w:type="dxa"/>
        </w:tblCellMar>
      </w:tblPr>
      <w:tblGrid>
        <w:gridCol w:w="701"/>
        <w:gridCol w:w="12"/>
        <w:gridCol w:w="915"/>
        <w:gridCol w:w="25"/>
        <w:gridCol w:w="1688"/>
        <w:gridCol w:w="13"/>
        <w:gridCol w:w="5531"/>
      </w:tblGrid>
      <w:tr>
        <w:tblPrEx>
          <w:tblCellMar>
            <w:top w:w="0" w:type="dxa"/>
            <w:left w:w="108" w:type="dxa"/>
            <w:bottom w:w="0" w:type="dxa"/>
            <w:right w:w="108" w:type="dxa"/>
          </w:tblCellMar>
        </w:tblPrEx>
        <w:trPr>
          <w:trHeight w:val="496"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项号</w:t>
            </w:r>
          </w:p>
        </w:tc>
        <w:tc>
          <w:tcPr>
            <w:tcW w:w="9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条款名称</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招标人</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sz w:val="22"/>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sz w:val="22"/>
              </w:rPr>
            </w:pPr>
            <w:r>
              <w:rPr>
                <w:rFonts w:hint="eastAsia" w:ascii="宋体" w:hAnsi="宋体" w:cs="宋体"/>
                <w:sz w:val="22"/>
              </w:rPr>
              <w:t>地址：</w:t>
            </w:r>
            <w:r>
              <w:rPr>
                <w:rFonts w:hint="eastAsia" w:ascii="宋体" w:hAnsi="宋体" w:cs="宋体"/>
              </w:rPr>
              <w:t>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招标代理机构</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地址：_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sz w:val="22"/>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项目名称、招标项目编号和标段划分（如果有）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rPr>
              <w:t>招标项目名称：_</w:t>
            </w:r>
            <w:r>
              <w:rPr>
                <w:rFonts w:hint="eastAsia" w:ascii="宋体" w:hAnsi="宋体" w:cs="宋体"/>
                <w:sz w:val="22"/>
              </w:rPr>
              <w:t>___________________________</w:t>
            </w:r>
          </w:p>
          <w:p>
            <w:pPr>
              <w:pStyle w:val="12"/>
              <w:spacing w:line="420" w:lineRule="exact"/>
              <w:ind w:firstLine="0" w:firstLineChars="0"/>
              <w:rPr>
                <w:rFonts w:ascii="宋体" w:cs="Times New Roman"/>
                <w:u w:val="single"/>
              </w:rPr>
            </w:pPr>
            <w:r>
              <w:rPr>
                <w:rFonts w:hint="eastAsia" w:ascii="宋体" w:hAnsi="宋体" w:cs="宋体"/>
              </w:rPr>
              <w:t>招标项目编号：_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标段名称（如果有）：_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标段编号（如果有）：_</w:t>
            </w:r>
            <w:r>
              <w:rPr>
                <w:rFonts w:hint="eastAsia" w:ascii="宋体" w:hAnsi="宋体" w:cs="宋体"/>
                <w:sz w:val="22"/>
              </w:rPr>
              <w:t>___________________________</w:t>
            </w:r>
          </w:p>
          <w:p>
            <w:pPr>
              <w:pStyle w:val="12"/>
              <w:spacing w:line="420" w:lineRule="exact"/>
              <w:ind w:firstLine="0" w:firstLineChars="0"/>
              <w:jc w:val="left"/>
              <w:rPr>
                <w:rFonts w:ascii="宋体" w:cs="Times New Roman"/>
                <w:u w:val="single"/>
              </w:rPr>
            </w:pPr>
            <w:r>
              <w:rPr>
                <w:rFonts w:hint="eastAsia" w:ascii="宋体" w:hAnsi="宋体" w:cs="宋体"/>
              </w:rPr>
              <w:t>招标人允许投标人参加投标的标段数量：</w:t>
            </w:r>
            <w:r>
              <w:rPr>
                <w:rFonts w:hint="eastAsia" w:ascii="宋体" w:hAnsi="宋体" w:cs="宋体"/>
                <w:sz w:val="22"/>
              </w:rPr>
              <w:t>______________</w:t>
            </w:r>
          </w:p>
          <w:p>
            <w:pPr>
              <w:spacing w:line="420" w:lineRule="exact"/>
              <w:jc w:val="left"/>
              <w:rPr>
                <w:rFonts w:ascii="宋体" w:cs="Times New Roman"/>
              </w:rPr>
            </w:pPr>
            <w:r>
              <w:rPr>
                <w:rFonts w:hint="eastAsia" w:ascii="宋体" w:hAnsi="宋体" w:cs="宋体"/>
              </w:rPr>
              <w:t>招标人最多允许投标人中标的标段数量：</w:t>
            </w:r>
            <w:r>
              <w:rPr>
                <w:rFonts w:hint="eastAsia" w:ascii="宋体" w:hAnsi="宋体" w:cs="宋体"/>
                <w:sz w:val="22"/>
              </w:rPr>
              <w:t>______________</w:t>
            </w:r>
          </w:p>
        </w:tc>
      </w:tr>
      <w:tr>
        <w:tblPrEx>
          <w:tblCellMar>
            <w:top w:w="0" w:type="dxa"/>
            <w:left w:w="108" w:type="dxa"/>
            <w:bottom w:w="0" w:type="dxa"/>
            <w:right w:w="108" w:type="dxa"/>
          </w:tblCellMar>
        </w:tblPrEx>
        <w:trPr>
          <w:trHeight w:val="473"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建设地点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资金来源及比例</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rPr>
              <w:t>资金来源：_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出资比例：_</w:t>
            </w:r>
            <w:r>
              <w:rPr>
                <w:rFonts w:hint="eastAsia" w:ascii="宋体" w:hAnsi="宋体" w:cs="宋体"/>
                <w:sz w:val="22"/>
              </w:rPr>
              <w:t>___________________________</w:t>
            </w:r>
          </w:p>
        </w:tc>
      </w:tr>
      <w:tr>
        <w:tblPrEx>
          <w:tblCellMar>
            <w:top w:w="0" w:type="dxa"/>
            <w:left w:w="108" w:type="dxa"/>
            <w:bottom w:w="0" w:type="dxa"/>
            <w:right w:w="108" w:type="dxa"/>
          </w:tblCellMar>
        </w:tblPrEx>
        <w:trPr>
          <w:trHeight w:val="582"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资金落实情况</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CellMar>
            <w:top w:w="0" w:type="dxa"/>
            <w:left w:w="108" w:type="dxa"/>
            <w:bottom w:w="0" w:type="dxa"/>
            <w:right w:w="108" w:type="dxa"/>
          </w:tblCellMar>
        </w:tblPrEx>
        <w:trPr>
          <w:trHeight w:val="1762"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建设规模</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建设规模：_</w:t>
            </w:r>
            <w:r>
              <w:rPr>
                <w:rFonts w:hint="eastAsia" w:ascii="宋体" w:hAnsi="宋体" w:cs="宋体"/>
                <w:sz w:val="22"/>
              </w:rPr>
              <w:t>___________________________</w:t>
            </w:r>
          </w:p>
          <w:p>
            <w:pPr>
              <w:spacing w:line="420" w:lineRule="exact"/>
              <w:rPr>
                <w:rFonts w:hint="eastAsia" w:ascii="宋体" w:hAnsi="宋体" w:eastAsia="宋体" w:cs="宋体"/>
                <w:color w:val="auto"/>
                <w:lang w:eastAsia="zh-CN"/>
              </w:rPr>
            </w:pPr>
            <w:r>
              <w:rPr>
                <w:rFonts w:hint="eastAsia" w:ascii="宋体" w:hAnsi="宋体" w:cs="宋体"/>
                <w:color w:val="auto"/>
              </w:rPr>
              <w:t>招标控制价：人民币_</w:t>
            </w:r>
            <w:r>
              <w:rPr>
                <w:rFonts w:hint="eastAsia" w:ascii="宋体" w:hAnsi="宋体" w:cs="宋体"/>
                <w:color w:val="auto"/>
                <w:sz w:val="22"/>
              </w:rPr>
              <w:t>___________</w:t>
            </w:r>
            <w:r>
              <w:rPr>
                <w:rFonts w:hint="eastAsia" w:ascii="宋体" w:hAnsi="宋体" w:cs="宋体"/>
                <w:color w:val="auto"/>
              </w:rPr>
              <w:t>万元</w:t>
            </w:r>
            <w:r>
              <w:rPr>
                <w:rFonts w:hint="eastAsia" w:ascii="宋体" w:hAnsi="宋体" w:cs="宋体"/>
                <w:color w:val="auto"/>
                <w:lang w:eastAsia="zh-CN"/>
              </w:rPr>
              <w:t>。</w:t>
            </w:r>
          </w:p>
          <w:p>
            <w:pPr>
              <w:spacing w:line="420" w:lineRule="exact"/>
              <w:ind w:left="1260" w:hanging="1260" w:hangingChars="600"/>
              <w:rPr>
                <w:rFonts w:hint="eastAsia" w:ascii="宋体" w:hAnsi="宋体" w:cs="宋体"/>
                <w:lang w:val="en-US" w:eastAsia="zh-CN"/>
              </w:rPr>
            </w:pPr>
            <w:r>
              <w:rPr>
                <w:rFonts w:hint="eastAsia" w:ascii="宋体" w:hAnsi="宋体" w:cs="宋体"/>
              </w:rPr>
              <w:t>其中：工程设计费人民币</w:t>
            </w:r>
            <w:r>
              <w:rPr>
                <w:rFonts w:hint="eastAsia" w:ascii="宋体" w:hAnsi="宋体" w:cs="宋体"/>
                <w:u w:val="single"/>
                <w:lang w:val="en-US" w:eastAsia="zh-CN"/>
              </w:rPr>
              <w:t xml:space="preserve">       </w:t>
            </w:r>
            <w:r>
              <w:rPr>
                <w:rFonts w:hint="eastAsia" w:ascii="宋体" w:hAnsi="宋体" w:cs="宋体"/>
              </w:rPr>
              <w:t>万元，</w:t>
            </w:r>
            <w:r>
              <w:rPr>
                <w:rFonts w:hint="eastAsia" w:ascii="宋体" w:hAnsi="宋体" w:cs="宋体"/>
                <w:color w:val="auto"/>
                <w:lang w:eastAsia="zh-CN"/>
              </w:rPr>
              <w:t>建安工程费</w:t>
            </w:r>
            <w:r>
              <w:rPr>
                <w:rFonts w:hint="eastAsia" w:ascii="宋体" w:hAnsi="宋体" w:cs="宋体"/>
                <w:color w:val="auto"/>
              </w:rPr>
              <w:t>人</w:t>
            </w:r>
            <w:r>
              <w:rPr>
                <w:rFonts w:hint="eastAsia" w:ascii="宋体" w:hAnsi="宋体" w:cs="宋体"/>
              </w:rPr>
              <w:t>民</w:t>
            </w:r>
            <w:r>
              <w:rPr>
                <w:rFonts w:hint="eastAsia" w:ascii="宋体" w:hAnsi="宋体" w:cs="宋体"/>
                <w:lang w:eastAsia="zh-CN"/>
              </w:rPr>
              <w:t>币</w:t>
            </w:r>
            <w:r>
              <w:rPr>
                <w:rFonts w:hint="eastAsia" w:ascii="宋体" w:hAnsi="宋体" w:cs="宋体"/>
                <w:lang w:val="en-US" w:eastAsia="zh-CN"/>
              </w:rPr>
              <w:t xml:space="preserve"> </w:t>
            </w:r>
          </w:p>
          <w:p>
            <w:pPr>
              <w:spacing w:line="420" w:lineRule="exact"/>
              <w:ind w:firstLine="840" w:firstLineChars="400"/>
              <w:rPr>
                <w:rFonts w:ascii="宋体" w:cs="Times New Roman"/>
              </w:rPr>
            </w:pPr>
            <w:r>
              <w:rPr>
                <w:rFonts w:hint="eastAsia" w:ascii="宋体" w:hAnsi="宋体" w:cs="宋体"/>
                <w:u w:val="none"/>
                <w:lang w:eastAsia="zh-CN"/>
              </w:rPr>
              <w:t>万</w:t>
            </w:r>
            <w:r>
              <w:rPr>
                <w:rFonts w:hint="eastAsia" w:ascii="宋体" w:hAnsi="宋体" w:cs="宋体"/>
                <w:u w:val="none"/>
              </w:rPr>
              <w:t>元</w:t>
            </w:r>
            <w:r>
              <w:rPr>
                <w:rFonts w:hint="eastAsia" w:ascii="宋体" w:hAnsi="宋体" w:cs="宋体"/>
              </w:rPr>
              <w:t>。</w:t>
            </w:r>
          </w:p>
        </w:tc>
      </w:tr>
      <w:tr>
        <w:tblPrEx>
          <w:tblCellMar>
            <w:top w:w="0" w:type="dxa"/>
            <w:left w:w="108" w:type="dxa"/>
            <w:bottom w:w="0" w:type="dxa"/>
            <w:right w:w="108" w:type="dxa"/>
          </w:tblCellMar>
        </w:tblPrEx>
        <w:trPr>
          <w:trHeight w:val="102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招标范围和内容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single"/>
              </w:rPr>
              <w:t>（具体详见招标文件第五章“发包人要求”）</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计划工期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计划工期：_</w:t>
            </w:r>
            <w:r>
              <w:rPr>
                <w:rFonts w:hint="eastAsia" w:ascii="宋体" w:hAnsi="宋体" w:cs="宋体"/>
                <w:sz w:val="22"/>
              </w:rPr>
              <w:t>___________________________</w:t>
            </w:r>
            <w:r>
              <w:rPr>
                <w:rFonts w:hint="eastAsia" w:ascii="宋体" w:hAnsi="宋体" w:cs="宋体"/>
              </w:rPr>
              <w:t>日历天</w:t>
            </w:r>
          </w:p>
          <w:p>
            <w:pPr>
              <w:spacing w:line="420" w:lineRule="exact"/>
              <w:rPr>
                <w:rFonts w:ascii="宋体" w:cs="Times New Roman"/>
              </w:rPr>
            </w:pPr>
            <w:r>
              <w:rPr>
                <w:rFonts w:hint="eastAsia" w:ascii="宋体" w:hAnsi="宋体" w:cs="宋体"/>
              </w:rPr>
              <w:t>计划开始工作日期：_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p>
            <w:pPr>
              <w:spacing w:line="420" w:lineRule="exact"/>
              <w:rPr>
                <w:rFonts w:ascii="宋体" w:cs="Times New Roman"/>
              </w:rPr>
            </w:pPr>
            <w:r>
              <w:rPr>
                <w:rFonts w:hint="eastAsia" w:ascii="宋体" w:hAnsi="宋体" w:cs="宋体"/>
              </w:rPr>
              <w:t>计划竣工日期：_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质量标准</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设计要求的质量标准：_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p>
          <w:p>
            <w:pPr>
              <w:spacing w:line="420" w:lineRule="exact"/>
              <w:jc w:val="left"/>
              <w:rPr>
                <w:rFonts w:ascii="宋体" w:hAnsi="宋体" w:cs="宋体"/>
              </w:rPr>
            </w:pPr>
            <w:r>
              <w:rPr>
                <w:rFonts w:hint="eastAsia" w:ascii="宋体" w:hAnsi="宋体" w:cs="宋体"/>
              </w:rPr>
              <w:t>施工要求的质量标准：</w:t>
            </w:r>
            <w:r>
              <w:rPr>
                <w:rFonts w:hint="eastAsia" w:ascii="宋体" w:hAnsi="宋体" w:cs="宋体"/>
                <w:u w:val="single"/>
                <w:lang w:val="en-US" w:eastAsia="zh-CN"/>
              </w:rPr>
              <w:t xml:space="preserve">                             。</w:t>
            </w:r>
          </w:p>
        </w:tc>
      </w:tr>
      <w:tr>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1.4.1/1.11.2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投标人资质条件、能力和信誉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lang w:eastAsia="zh-CN"/>
              </w:rPr>
            </w:pPr>
            <w:r>
              <w:rPr>
                <w:rFonts w:hint="eastAsia" w:ascii="宋体" w:hAnsi="宋体" w:cs="宋体"/>
                <w:sz w:val="21"/>
                <w:szCs w:val="21"/>
              </w:rPr>
              <w:t>1.本招标项目投标人须具备有效的与工程规模相适应的工程设计资质和施工资质，或者由具有相应资质的设计单位和施工单位组成联合体，并在联合体协议中明确牵头单位和联合体成员单位的责任和权利。采用装配式建造的项目</w:t>
            </w:r>
            <w:r>
              <w:rPr>
                <w:rFonts w:hint="eastAsia" w:ascii="宋体" w:hAnsi="宋体" w:cs="宋体"/>
                <w:sz w:val="21"/>
                <w:szCs w:val="21"/>
                <w:lang w:eastAsia="zh-CN"/>
              </w:rPr>
              <w:t>，联合体成员中应当</w:t>
            </w:r>
            <w:r>
              <w:rPr>
                <w:rFonts w:hint="eastAsia" w:ascii="宋体" w:hAnsi="宋体" w:cs="宋体"/>
                <w:sz w:val="21"/>
                <w:szCs w:val="21"/>
              </w:rPr>
              <w:t>有自有或合作的预制构件生产厂商（如果构件厂商为投标人自有的，投标人须提供构件厂商营业执照复印件和反映股权或出资情况的工商登记信息的复印件；如果构件厂商为合作的，投标人须提供构件厂商的营业执照和合作协议书复印件；复印件均加盖投标人公章）</w:t>
            </w:r>
            <w:r>
              <w:rPr>
                <w:rFonts w:hint="eastAsia" w:ascii="宋体" w:hAnsi="宋体" w:cs="宋体"/>
                <w:sz w:val="21"/>
                <w:szCs w:val="21"/>
                <w:lang w:eastAsia="zh-CN"/>
              </w:rPr>
              <w:t>。</w:t>
            </w:r>
          </w:p>
          <w:p>
            <w:pPr>
              <w:spacing w:line="420" w:lineRule="exact"/>
              <w:rPr>
                <w:rFonts w:ascii="宋体" w:hAnsi="宋体" w:cs="宋体"/>
              </w:rPr>
            </w:pPr>
            <w:r>
              <w:rPr>
                <w:rFonts w:hint="eastAsia" w:ascii="宋体" w:hAnsi="宋体" w:cs="宋体"/>
              </w:rPr>
              <w:t>（1）设计资质要求：</w:t>
            </w:r>
            <w:r>
              <w:rPr>
                <w:rFonts w:hint="eastAsia" w:ascii="宋体" w:hAnsi="宋体" w:cs="宋体"/>
                <w:u w:val="single"/>
              </w:rPr>
              <w:t>资质类别、等级；</w:t>
            </w:r>
          </w:p>
          <w:p>
            <w:pPr>
              <w:spacing w:line="420" w:lineRule="exact"/>
              <w:rPr>
                <w:rFonts w:hint="eastAsia" w:ascii="宋体" w:hAnsi="宋体" w:eastAsia="宋体" w:cs="宋体"/>
                <w:u w:val="single"/>
                <w:lang w:eastAsia="zh-CN"/>
              </w:rPr>
            </w:pPr>
            <w:r>
              <w:rPr>
                <w:rFonts w:hint="eastAsia" w:ascii="宋体" w:hAnsi="宋体" w:cs="宋体"/>
              </w:rPr>
              <w:t>（2）施工资质要求：</w:t>
            </w:r>
            <w:r>
              <w:rPr>
                <w:rFonts w:hint="eastAsia" w:ascii="宋体" w:hAnsi="宋体" w:cs="宋体"/>
                <w:u w:val="single"/>
              </w:rPr>
              <w:t>资质类别、等级和《施工企业安全生产许可证》；无需资质的项目，从其规定</w:t>
            </w:r>
            <w:r>
              <w:rPr>
                <w:rFonts w:hint="eastAsia" w:ascii="宋体" w:hAnsi="宋体" w:cs="宋体"/>
                <w:u w:val="single"/>
                <w:lang w:eastAsia="zh-CN"/>
              </w:rPr>
              <w:t>。</w:t>
            </w:r>
          </w:p>
          <w:p>
            <w:pPr>
              <w:widowControl/>
              <w:tabs>
                <w:tab w:val="left" w:pos="900"/>
                <w:tab w:val="left" w:pos="1100"/>
              </w:tabs>
              <w:spacing w:line="348" w:lineRule="auto"/>
              <w:rPr>
                <w:rFonts w:ascii="宋体" w:cs="Times New Roman"/>
                <w:u w:val="single"/>
              </w:rPr>
            </w:pPr>
            <w:r>
              <w:rPr>
                <w:rFonts w:hint="eastAsia" w:ascii="宋体" w:hAnsi="宋体" w:cs="宋体"/>
              </w:rPr>
              <w:t>2.投标人拟派出担任本招标项目的项目负责人的资格要求：</w:t>
            </w:r>
            <w:r>
              <w:rPr>
                <w:rFonts w:hint="eastAsia" w:ascii="宋体" w:hAnsi="宋体" w:cs="宋体"/>
                <w:u w:val="single"/>
              </w:rPr>
              <w:t>（注册建筑师、勘察设计注册工程师、注册建造师或者注册监理工程师等；未实施注册执业资格的，取得高级专业技术职称）。</w:t>
            </w:r>
          </w:p>
          <w:p>
            <w:pPr>
              <w:widowControl/>
              <w:tabs>
                <w:tab w:val="left" w:pos="900"/>
                <w:tab w:val="left" w:pos="1100"/>
              </w:tabs>
              <w:spacing w:line="348" w:lineRule="auto"/>
              <w:rPr>
                <w:rFonts w:ascii="宋体" w:cs="Times New Roman"/>
                <w:u w:val="single"/>
              </w:rPr>
            </w:pPr>
            <w:r>
              <w:rPr>
                <w:rFonts w:hint="eastAsia" w:ascii="宋体" w:hAnsi="宋体" w:cs="宋体"/>
              </w:rPr>
              <w:t>3.承担设计任务的投标人拟派出担任本招标项目的设计项目负责人的资格要求：</w:t>
            </w:r>
            <w:r>
              <w:rPr>
                <w:rFonts w:hint="eastAsia" w:ascii="宋体" w:hAnsi="宋体" w:cs="宋体"/>
                <w:u w:val="single"/>
              </w:rPr>
              <w:t>（注册建筑师，如未实施注册执业资格的应取得高级专业技术职称）</w:t>
            </w:r>
            <w:r>
              <w:rPr>
                <w:rFonts w:hint="eastAsia" w:ascii="宋体" w:hAnsi="宋体" w:cs="宋体"/>
                <w:u w:val="none"/>
              </w:rPr>
              <w:t>。</w:t>
            </w:r>
          </w:p>
          <w:p>
            <w:pPr>
              <w:widowControl/>
              <w:tabs>
                <w:tab w:val="left" w:pos="900"/>
                <w:tab w:val="left" w:pos="1100"/>
              </w:tabs>
              <w:spacing w:line="348" w:lineRule="auto"/>
              <w:rPr>
                <w:rFonts w:hint="eastAsia" w:ascii="宋体" w:hAnsi="宋体" w:eastAsia="宋体" w:cs="宋体"/>
                <w:u w:val="single"/>
              </w:rPr>
            </w:pPr>
            <w:r>
              <w:rPr>
                <w:rFonts w:hint="eastAsia" w:ascii="宋体" w:hAnsi="宋体" w:cs="宋体"/>
              </w:rPr>
              <w:t>4</w:t>
            </w:r>
            <w:r>
              <w:rPr>
                <w:rFonts w:hint="eastAsia" w:ascii="宋体" w:hAnsi="宋体" w:eastAsia="宋体" w:cs="宋体"/>
              </w:rPr>
              <w:t>.承担施工任务的投标人拟派出担任本招标项目的施工项目负责人的资格要求：</w:t>
            </w:r>
            <w:r>
              <w:rPr>
                <w:rFonts w:hint="eastAsia" w:ascii="宋体" w:hAnsi="宋体" w:eastAsia="宋体" w:cs="宋体"/>
                <w:u w:val="single"/>
              </w:rPr>
              <w:t>注册建造师（如未实施注册执业资格的，应取得高级专业技术职称）且具备有效的安全生产考核证书B证</w:t>
            </w:r>
            <w:r>
              <w:rPr>
                <w:rFonts w:hint="eastAsia" w:ascii="宋体" w:hAnsi="宋体" w:eastAsia="宋体" w:cs="宋体"/>
                <w:u w:val="none"/>
              </w:rPr>
              <w:t>。</w:t>
            </w:r>
          </w:p>
          <w:p>
            <w:pPr>
              <w:pStyle w:val="39"/>
              <w:spacing w:after="0" w:line="400" w:lineRule="atLeast"/>
              <w:ind w:left="0" w:leftChars="0" w:firstLine="0" w:firstLineChars="0"/>
              <w:rPr>
                <w:rFonts w:ascii="宋体" w:cs="Times New Roman"/>
                <w:u w:val="none"/>
              </w:rPr>
            </w:pPr>
            <w:r>
              <w:rPr>
                <w:rFonts w:hint="eastAsia" w:ascii="宋体" w:hAnsi="宋体" w:cs="宋体"/>
              </w:rPr>
              <w:t>5</w:t>
            </w:r>
            <w:r>
              <w:rPr>
                <w:rFonts w:ascii="宋体" w:hAnsi="宋体" w:cs="宋体"/>
              </w:rPr>
              <w:t>.</w:t>
            </w:r>
            <w:r>
              <w:rPr>
                <w:rFonts w:hint="eastAsia" w:ascii="宋体" w:hAnsi="宋体" w:cs="宋体"/>
              </w:rPr>
              <w:t>项目管理机构及人员要求：</w:t>
            </w:r>
            <w:r>
              <w:rPr>
                <w:rFonts w:hint="eastAsia" w:ascii="宋体" w:hAnsi="宋体" w:cs="宋体"/>
                <w:u w:val="single"/>
                <w:lang w:val="en-US" w:eastAsia="zh-CN"/>
              </w:rPr>
              <w:t xml:space="preserve">             </w:t>
            </w:r>
            <w:r>
              <w:rPr>
                <w:rFonts w:hint="eastAsia" w:ascii="宋体" w:hAnsi="宋体" w:cs="宋体"/>
                <w:u w:val="none"/>
              </w:rPr>
              <w:t>。</w:t>
            </w:r>
          </w:p>
          <w:p>
            <w:pPr>
              <w:spacing w:line="400" w:lineRule="atLeast"/>
              <w:rPr>
                <w:rFonts w:hint="eastAsia" w:ascii="宋体" w:eastAsia="宋体" w:cs="Times New Roman"/>
                <w:lang w:eastAsia="zh-CN"/>
              </w:rPr>
            </w:pPr>
            <w:r>
              <w:rPr>
                <w:rFonts w:hint="eastAsia" w:ascii="宋体" w:hAnsi="宋体" w:cs="宋体"/>
              </w:rPr>
              <w:t>6</w:t>
            </w:r>
            <w:r>
              <w:rPr>
                <w:rFonts w:ascii="宋体" w:hAnsi="宋体" w:cs="宋体"/>
              </w:rPr>
              <w:t>.</w:t>
            </w:r>
            <w:r>
              <w:rPr>
                <w:rFonts w:hint="eastAsia" w:ascii="宋体" w:hAnsi="宋体" w:cs="宋体"/>
              </w:rPr>
              <w:t>其他要求</w:t>
            </w:r>
            <w:r>
              <w:rPr>
                <w:rFonts w:ascii="宋体" w:hAnsi="宋体" w:cs="宋体"/>
              </w:rPr>
              <w:t>:</w:t>
            </w:r>
            <w:r>
              <w:rPr>
                <w:rFonts w:hint="eastAsia" w:ascii="宋体" w:hAnsi="宋体" w:cs="宋体"/>
                <w:lang w:val="en-US" w:eastAsia="zh-CN"/>
              </w:rPr>
              <w:t xml:space="preserve"> </w:t>
            </w:r>
            <w:r>
              <w:rPr>
                <w:rFonts w:hint="eastAsia" w:ascii="宋体" w:hAnsi="宋体" w:cs="宋体"/>
                <w:u w:val="single"/>
                <w:lang w:val="en-US" w:eastAsia="zh-CN"/>
              </w:rPr>
              <w:t xml:space="preserve">                            </w:t>
            </w:r>
            <w:r>
              <w:rPr>
                <w:rFonts w:hint="eastAsia" w:ascii="宋体" w:hAnsi="宋体" w:cs="宋体"/>
                <w:u w:val="none"/>
                <w:lang w:eastAsia="zh-CN"/>
              </w:rPr>
              <w:t>。</w:t>
            </w:r>
          </w:p>
          <w:p>
            <w:pPr>
              <w:spacing w:line="400" w:lineRule="atLeast"/>
              <w:ind w:firstLine="420" w:firstLineChars="200"/>
              <w:rPr>
                <w:rFonts w:ascii="宋体" w:cs="Times New Roman"/>
                <w:b w:val="0"/>
                <w:bCs w:val="0"/>
              </w:rPr>
            </w:pPr>
            <w:r>
              <w:rPr>
                <w:rFonts w:hint="eastAsia" w:ascii="宋体" w:hAnsi="宋体" w:cs="宋体"/>
                <w:b w:val="0"/>
                <w:bCs w:val="0"/>
              </w:rPr>
              <w:t>说明：</w:t>
            </w:r>
          </w:p>
          <w:p>
            <w:pPr>
              <w:spacing w:line="400" w:lineRule="atLeast"/>
              <w:rPr>
                <w:rFonts w:ascii="宋体" w:cs="Times New Roman"/>
                <w:b w:val="0"/>
                <w:bCs w:val="0"/>
              </w:rPr>
            </w:pPr>
            <w:r>
              <w:rPr>
                <w:rFonts w:hint="eastAsia" w:ascii="宋体" w:hAnsi="宋体" w:cs="宋体"/>
                <w:b w:val="0"/>
                <w:bCs w:val="0"/>
              </w:rPr>
              <w:t>（1）</w:t>
            </w:r>
            <w:r>
              <w:rPr>
                <w:rFonts w:hint="eastAsia" w:ascii="宋体" w:hAnsi="宋体" w:cs="宋体"/>
                <w:b w:val="0"/>
                <w:bCs w:val="0"/>
                <w:lang w:eastAsia="zh-CN"/>
              </w:rPr>
              <w:t>除招标文件规定的</w:t>
            </w:r>
            <w:r>
              <w:rPr>
                <w:rFonts w:hint="eastAsia" w:ascii="宋体" w:hAnsi="宋体" w:cs="宋体"/>
                <w:b w:val="0"/>
                <w:bCs w:val="0"/>
              </w:rPr>
              <w:t>项目负责人</w:t>
            </w:r>
            <w:r>
              <w:rPr>
                <w:rFonts w:hint="eastAsia" w:ascii="宋体" w:hAnsi="宋体" w:cs="宋体"/>
                <w:b w:val="0"/>
                <w:bCs w:val="0"/>
                <w:lang w:eastAsia="zh-CN"/>
              </w:rPr>
              <w:t>可兼任的岗位外</w:t>
            </w:r>
            <w:r>
              <w:rPr>
                <w:rFonts w:hint="eastAsia" w:ascii="宋体" w:hAnsi="宋体" w:cs="宋体"/>
                <w:b w:val="0"/>
                <w:bCs w:val="0"/>
              </w:rPr>
              <w:t>，本招标项目其余各岗位必须一人一职，不得由一人兼任多个岗位。</w:t>
            </w:r>
          </w:p>
          <w:p>
            <w:pPr>
              <w:spacing w:line="400" w:lineRule="atLeast"/>
              <w:rPr>
                <w:rFonts w:ascii="宋体" w:cs="Times New Roman"/>
                <w:b w:val="0"/>
                <w:bCs w:val="0"/>
              </w:rPr>
            </w:pPr>
            <w:r>
              <w:rPr>
                <w:rFonts w:hint="eastAsia" w:ascii="宋体" w:hAnsi="宋体" w:cs="宋体"/>
                <w:b w:val="0"/>
                <w:bCs w:val="0"/>
              </w:rPr>
              <w:t>（2）本招标项目评标时仅对拟派出</w:t>
            </w:r>
            <w:r>
              <w:rPr>
                <w:rFonts w:hint="eastAsia" w:ascii="宋体" w:hAnsi="宋体" w:cs="宋体"/>
                <w:b w:val="0"/>
                <w:bCs w:val="0"/>
                <w:u w:val="none"/>
              </w:rPr>
              <w:t>项目负责人、设计项目负责人、施工项目负责人应</w:t>
            </w:r>
            <w:r>
              <w:rPr>
                <w:rFonts w:hint="eastAsia" w:ascii="宋体" w:hAnsi="宋体" w:cs="宋体"/>
                <w:b w:val="0"/>
                <w:bCs w:val="0"/>
              </w:rPr>
              <w:t>按要求附上能够证明其资格符合招标文件要求的相关证明材料原件彩色扫描件。</w:t>
            </w:r>
            <w:r>
              <w:rPr>
                <w:rFonts w:hint="eastAsia" w:ascii="宋体" w:hAnsi="宋体" w:cs="宋体"/>
                <w:b w:val="0"/>
                <w:bCs w:val="0"/>
                <w:u w:val="single"/>
              </w:rPr>
              <w:t>项目负责人</w:t>
            </w:r>
            <w:r>
              <w:rPr>
                <w:rFonts w:hint="eastAsia" w:ascii="宋体" w:hAnsi="宋体" w:cs="宋体"/>
                <w:b w:val="0"/>
                <w:bCs w:val="0"/>
              </w:rPr>
              <w:t>应为投标人（牵头单位或联合体单位）的本企业在岗人员，</w:t>
            </w:r>
            <w:r>
              <w:rPr>
                <w:rFonts w:hint="eastAsia" w:ascii="宋体" w:hAnsi="宋体" w:cs="宋体"/>
                <w:b w:val="0"/>
                <w:bCs w:val="0"/>
                <w:u w:val="single"/>
              </w:rPr>
              <w:t>设计项目负责人应为设计单位的本企业在岗人员，施工项目负责人应为</w:t>
            </w:r>
            <w:r>
              <w:rPr>
                <w:rFonts w:hint="eastAsia" w:ascii="宋体" w:hAnsi="宋体" w:cs="宋体"/>
                <w:b w:val="0"/>
                <w:bCs w:val="0"/>
              </w:rPr>
              <w:t>施工单位的本企业在岗人员；</w:t>
            </w:r>
          </w:p>
          <w:p>
            <w:pPr>
              <w:widowControl/>
              <w:spacing w:line="400" w:lineRule="atLeast"/>
              <w:rPr>
                <w:rFonts w:ascii="宋体" w:cs="Times New Roman"/>
              </w:rPr>
            </w:pPr>
            <w:r>
              <w:rPr>
                <w:rFonts w:hint="eastAsia" w:ascii="宋体" w:hAnsi="宋体" w:cs="宋体"/>
                <w:b w:val="0"/>
                <w:bCs w:val="0"/>
              </w:rPr>
              <w:t>①提供工程注册执业资格或专业技术职称，其所属单位以建设主管部门颁发的执业资格证书上所明确的聘用企业和社保管理部门出具的社保缴费证明上所署单位为准，专业以注册证书上所明确的专业类别或专业技术职称专业为准。</w:t>
            </w:r>
            <w:r>
              <w:rPr>
                <w:rFonts w:hint="eastAsia" w:ascii="宋体" w:hAnsi="宋体" w:cs="宋体"/>
              </w:rPr>
              <w:t>投标人应在投标文件中同时附上注册证书或专业技术职称证书、社保缴费证明和身份证原件彩色扫描件。</w:t>
            </w:r>
          </w:p>
          <w:p>
            <w:pPr>
              <w:widowControl/>
              <w:spacing w:line="400" w:lineRule="atLeast"/>
              <w:rPr>
                <w:rFonts w:ascii="宋体" w:cs="Times New Roman"/>
                <w:b w:val="0"/>
                <w:bCs w:val="0"/>
                <w:color w:val="auto"/>
              </w:rPr>
            </w:pPr>
            <w:r>
              <w:rPr>
                <w:rFonts w:hint="eastAsia" w:ascii="宋体" w:hAnsi="宋体" w:cs="宋体"/>
                <w:b w:val="0"/>
                <w:bCs w:val="0"/>
                <w:color w:val="auto"/>
              </w:rPr>
              <w:t>②上述所有原件彩色扫描件应包括年审及变更等记录页（如有）；</w:t>
            </w:r>
          </w:p>
          <w:p>
            <w:pPr>
              <w:spacing w:line="400" w:lineRule="atLeast"/>
              <w:rPr>
                <w:rFonts w:ascii="宋体" w:cs="Times New Roman"/>
                <w:b w:val="0"/>
                <w:bCs w:val="0"/>
                <w:color w:val="auto"/>
              </w:rPr>
            </w:pPr>
            <w:r>
              <w:rPr>
                <w:rFonts w:hint="eastAsia" w:ascii="宋体" w:hAnsi="宋体" w:cs="宋体"/>
                <w:b w:val="0"/>
                <w:bCs w:val="0"/>
                <w:color w:val="auto"/>
              </w:rPr>
              <w:t>③“社保缴费证明”是指社保管理部门出具的</w:t>
            </w:r>
            <w:r>
              <w:rPr>
                <w:rFonts w:hint="eastAsia" w:ascii="宋体" w:hAnsi="宋体" w:cs="宋体"/>
                <w:b w:val="0"/>
                <w:bCs w:val="0"/>
                <w:color w:val="auto"/>
                <w:lang w:eastAsia="zh-CN"/>
              </w:rPr>
              <w:t>投标截止前近三个月的</w:t>
            </w:r>
            <w:r>
              <w:rPr>
                <w:rFonts w:hint="eastAsia" w:ascii="宋体" w:hAnsi="宋体" w:cs="宋体"/>
                <w:b w:val="0"/>
                <w:bCs w:val="0"/>
                <w:color w:val="auto"/>
              </w:rPr>
              <w:t>社保缴费证明。社保由上级单位统筹缴纳的，还应提供上级单位出具的统筹缴纳证明。</w:t>
            </w:r>
          </w:p>
          <w:p>
            <w:pPr>
              <w:pStyle w:val="39"/>
              <w:spacing w:after="0" w:line="400" w:lineRule="atLeast"/>
              <w:ind w:left="0" w:leftChars="0" w:firstLine="0" w:firstLineChars="0"/>
              <w:rPr>
                <w:rFonts w:ascii="宋体" w:cs="Times New Roman"/>
                <w:b w:val="0"/>
                <w:bCs w:val="0"/>
                <w:color w:val="auto"/>
              </w:rPr>
            </w:pPr>
            <w:r>
              <w:rPr>
                <w:rFonts w:hint="eastAsia" w:ascii="宋体" w:hAnsi="宋体" w:cs="宋体"/>
                <w:b w:val="0"/>
                <w:bCs w:val="0"/>
                <w:color w:val="auto"/>
              </w:rPr>
              <w:t>④上述各类注册执业证书发生变更的，应按有关规定办理完变更手续后方可参加投标，并以发证机关核准的变更为准</w:t>
            </w:r>
            <w:r>
              <w:rPr>
                <w:rFonts w:hint="eastAsia" w:ascii="宋体" w:hAnsi="宋体" w:cs="宋体"/>
                <w:b w:val="0"/>
                <w:bCs w:val="0"/>
                <w:color w:val="auto"/>
                <w:lang w:eastAsia="zh-CN"/>
              </w:rPr>
              <w:t>，</w:t>
            </w:r>
            <w:r>
              <w:rPr>
                <w:rFonts w:hint="eastAsia" w:ascii="宋体" w:hAnsi="宋体" w:cs="宋体"/>
                <w:b w:val="0"/>
                <w:bCs w:val="0"/>
                <w:color w:val="auto"/>
              </w:rPr>
              <w:t>否则</w:t>
            </w:r>
            <w:r>
              <w:rPr>
                <w:rFonts w:hint="eastAsia" w:ascii="宋体" w:hAnsi="宋体" w:cs="宋体"/>
                <w:b w:val="0"/>
                <w:bCs w:val="0"/>
                <w:color w:val="auto"/>
                <w:lang w:eastAsia="zh-CN"/>
              </w:rPr>
              <w:t>将否决其</w:t>
            </w:r>
            <w:r>
              <w:rPr>
                <w:rFonts w:hint="eastAsia" w:ascii="宋体" w:hAnsi="宋体" w:cs="宋体"/>
                <w:b w:val="0"/>
                <w:bCs w:val="0"/>
                <w:color w:val="auto"/>
              </w:rPr>
              <w:t>投标。</w:t>
            </w:r>
          </w:p>
          <w:p>
            <w:pPr>
              <w:pStyle w:val="39"/>
              <w:spacing w:after="0" w:line="400" w:lineRule="atLeast"/>
              <w:ind w:left="0" w:leftChars="0" w:firstLine="0" w:firstLineChars="0"/>
              <w:rPr>
                <w:rFonts w:ascii="宋体" w:cs="Times New Roman"/>
                <w:b w:val="0"/>
                <w:bCs w:val="0"/>
              </w:rPr>
            </w:pPr>
            <w:r>
              <w:rPr>
                <w:rFonts w:hint="eastAsia" w:ascii="宋体" w:hAnsi="宋体" w:cs="宋体"/>
                <w:b w:val="0"/>
                <w:bCs w:val="0"/>
                <w:color w:val="auto"/>
                <w:lang w:eastAsia="zh-CN"/>
              </w:rPr>
              <w:t>（</w:t>
            </w:r>
            <w:r>
              <w:rPr>
                <w:rFonts w:hint="eastAsia" w:ascii="宋体" w:hAnsi="宋体" w:cs="宋体"/>
                <w:b w:val="0"/>
                <w:bCs w:val="0"/>
                <w:color w:val="auto"/>
                <w:lang w:val="en-US" w:eastAsia="zh-CN"/>
              </w:rPr>
              <w:t>3</w:t>
            </w:r>
            <w:r>
              <w:rPr>
                <w:rFonts w:hint="eastAsia" w:ascii="宋体" w:hAnsi="宋体" w:cs="宋体"/>
                <w:b w:val="0"/>
                <w:bCs w:val="0"/>
                <w:color w:val="auto"/>
                <w:lang w:eastAsia="zh-CN"/>
              </w:rPr>
              <w:t>）</w:t>
            </w:r>
            <w:r>
              <w:rPr>
                <w:rFonts w:hint="eastAsia" w:ascii="宋体" w:hAnsi="宋体" w:cs="宋体"/>
                <w:b w:val="0"/>
                <w:bCs w:val="0"/>
                <w:color w:val="auto"/>
              </w:rPr>
              <w:t>其他项目管理机构及人员应当在工程开工前，由中标</w:t>
            </w:r>
            <w:r>
              <w:rPr>
                <w:rFonts w:hint="eastAsia" w:ascii="宋体" w:hAnsi="宋体" w:cs="宋体"/>
                <w:b w:val="0"/>
                <w:bCs w:val="0"/>
              </w:rPr>
              <w:t>人按照招标文件约定及管理需要配备相应管理人员，且相应管理人员的人数不得低于我省关于项目管理人员配备的要求。</w:t>
            </w:r>
          </w:p>
          <w:p>
            <w:pPr>
              <w:pStyle w:val="39"/>
              <w:spacing w:after="0" w:line="400" w:lineRule="atLeast"/>
              <w:ind w:left="0" w:leftChars="0" w:firstLine="0" w:firstLineChars="0"/>
              <w:rPr>
                <w:rFonts w:hint="eastAsia" w:ascii="宋体" w:eastAsia="宋体" w:cs="Times New Roman"/>
                <w:sz w:val="24"/>
                <w:szCs w:val="24"/>
                <w:lang w:eastAsia="zh-CN"/>
              </w:rPr>
            </w:pPr>
            <w:r>
              <w:rPr>
                <w:rFonts w:hint="eastAsia" w:ascii="宋体" w:hAnsi="宋体" w:cs="宋体"/>
                <w:b w:val="0"/>
                <w:bCs w:val="0"/>
                <w:lang w:eastAsia="zh-CN"/>
              </w:rPr>
              <w:t>（</w:t>
            </w:r>
            <w:r>
              <w:rPr>
                <w:rFonts w:hint="eastAsia" w:ascii="宋体" w:hAnsi="宋体" w:cs="宋体"/>
                <w:b w:val="0"/>
                <w:bCs w:val="0"/>
                <w:lang w:val="en-US" w:eastAsia="zh-CN"/>
              </w:rPr>
              <w:t>4</w:t>
            </w:r>
            <w:r>
              <w:rPr>
                <w:rFonts w:hint="eastAsia" w:ascii="宋体" w:hAnsi="宋体" w:cs="宋体"/>
                <w:b w:val="0"/>
                <w:bCs w:val="0"/>
                <w:lang w:eastAsia="zh-CN"/>
              </w:rPr>
              <w:t>）</w:t>
            </w:r>
            <w:r>
              <w:rPr>
                <w:rFonts w:hint="eastAsia" w:ascii="宋体" w:hAnsi="宋体" w:cs="宋体"/>
                <w:b w:val="0"/>
                <w:bCs w:val="0"/>
              </w:rPr>
              <w:t>投标人若不能按投标文件承诺的项目管理机构人员到位的，应</w:t>
            </w:r>
            <w:r>
              <w:rPr>
                <w:rFonts w:hint="eastAsia" w:ascii="宋体" w:hAnsi="宋体" w:cs="宋体"/>
                <w:b w:val="0"/>
                <w:bCs w:val="0"/>
                <w:lang w:eastAsia="zh-CN"/>
              </w:rPr>
              <w:t>根据工程总承包合同相关规定，</w:t>
            </w:r>
            <w:r>
              <w:rPr>
                <w:rFonts w:hint="eastAsia" w:ascii="宋体" w:hAnsi="宋体" w:cs="宋体"/>
                <w:b w:val="0"/>
                <w:bCs w:val="0"/>
              </w:rPr>
              <w:t>接受招标人作出的处理</w:t>
            </w:r>
            <w:r>
              <w:rPr>
                <w:rFonts w:hint="eastAsia" w:ascii="宋体" w:hAnsi="宋体" w:cs="宋体"/>
                <w:b w:val="0"/>
                <w:bCs w:val="0"/>
                <w:lang w:eastAsia="zh-CN"/>
              </w:rPr>
              <w:t>。</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费用承担和设计</w:t>
            </w:r>
          </w:p>
          <w:p>
            <w:pPr>
              <w:spacing w:line="400" w:lineRule="exact"/>
              <w:jc w:val="center"/>
              <w:rPr>
                <w:rFonts w:ascii="宋体" w:cs="Times New Roman"/>
                <w:b/>
                <w:bCs/>
              </w:rPr>
            </w:pPr>
            <w:r>
              <w:rPr>
                <w:rFonts w:hint="eastAsia" w:ascii="宋体" w:hAnsi="宋体" w:cs="宋体"/>
                <w:b/>
                <w:bCs/>
              </w:rPr>
              <w:t>成果补偿</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□不补偿</w:t>
            </w:r>
          </w:p>
          <w:p>
            <w:pPr>
              <w:spacing w:line="420" w:lineRule="exact"/>
              <w:rPr>
                <w:rFonts w:ascii="宋体" w:cs="Times New Roman"/>
              </w:rPr>
            </w:pPr>
            <w:r>
              <w:rPr>
                <w:rFonts w:hint="eastAsia" w:ascii="宋体" w:hAnsi="宋体" w:cs="宋体"/>
              </w:rPr>
              <w:t>□补偿，补偿标准：</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80" w:lineRule="exact"/>
              <w:ind w:firstLine="27" w:firstLineChars="13"/>
              <w:jc w:val="center"/>
              <w:rPr>
                <w:rFonts w:ascii="宋体" w:cs="Times New Roman"/>
                <w:b/>
                <w:bCs/>
              </w:rPr>
            </w:pPr>
            <w:r>
              <w:rPr>
                <w:rFonts w:hint="eastAsia" w:cs="宋体"/>
              </w:rPr>
              <w:t>踏勘</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kern w:val="0"/>
                <w:u w:val="single"/>
              </w:rPr>
            </w:pPr>
            <w:r>
              <w:rPr>
                <w:rFonts w:hint="eastAsia" w:ascii="宋体" w:hAnsi="宋体" w:cs="宋体"/>
              </w:rPr>
              <w:t>□</w:t>
            </w:r>
            <w:r>
              <w:rPr>
                <w:rFonts w:hint="eastAsia" w:cs="宋体"/>
              </w:rPr>
              <w:t>不组织：</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1.10</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80" w:lineRule="exact"/>
              <w:ind w:firstLine="27" w:firstLineChars="13"/>
              <w:jc w:val="center"/>
              <w:rPr>
                <w:rFonts w:ascii="宋体" w:cs="Times New Roman"/>
                <w:b/>
                <w:bCs/>
              </w:rPr>
            </w:pPr>
            <w:r>
              <w:rPr>
                <w:rFonts w:hint="eastAsia" w:ascii="宋体" w:hAnsi="宋体" w:cs="宋体"/>
                <w:b/>
                <w:bCs/>
              </w:rPr>
              <w:t>投标人提出疑问的截止时间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tabs>
                <w:tab w:val="left" w:pos="624"/>
              </w:tabs>
              <w:adjustRightInd w:val="0"/>
              <w:snapToGrid w:val="0"/>
              <w:spacing w:line="380" w:lineRule="exact"/>
              <w:ind w:firstLine="0" w:firstLineChars="0"/>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1.11.1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项目的部分非主体、非关键性工作进行分包</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6"/>
              <w:spacing w:line="420" w:lineRule="exact"/>
              <w:rPr>
                <w:rFonts w:hAnsi="宋体"/>
                <w:sz w:val="21"/>
                <w:szCs w:val="21"/>
              </w:rPr>
            </w:pPr>
            <w:r>
              <w:rPr>
                <w:rFonts w:hint="eastAsia" w:hAnsi="宋体"/>
                <w:sz w:val="21"/>
                <w:szCs w:val="21"/>
              </w:rPr>
              <w:t>□不允许</w:t>
            </w:r>
          </w:p>
          <w:p>
            <w:pPr>
              <w:pStyle w:val="16"/>
              <w:spacing w:line="420" w:lineRule="exact"/>
              <w:rPr>
                <w:rFonts w:hAnsi="宋体"/>
                <w:sz w:val="21"/>
                <w:szCs w:val="21"/>
                <w:u w:val="single"/>
              </w:rPr>
            </w:pPr>
            <w:r>
              <w:rPr>
                <w:rFonts w:hint="eastAsia" w:hAnsi="宋体"/>
                <w:sz w:val="21"/>
                <w:szCs w:val="21"/>
              </w:rPr>
              <w:t>□允许，分包内容：</w:t>
            </w:r>
          </w:p>
          <w:p>
            <w:pPr>
              <w:pStyle w:val="16"/>
              <w:spacing w:line="420" w:lineRule="exact"/>
              <w:rPr>
                <w:rFonts w:hAnsi="宋体" w:cs="Times New Roman"/>
                <w:sz w:val="21"/>
                <w:szCs w:val="21"/>
              </w:rPr>
            </w:pPr>
            <w:r>
              <w:rPr>
                <w:rFonts w:hint="eastAsia" w:hAnsi="宋体"/>
                <w:sz w:val="21"/>
                <w:szCs w:val="21"/>
              </w:rPr>
              <w:t>对分包人的资质要求：</w:t>
            </w:r>
            <w:r>
              <w:rPr>
                <w:rFonts w:hint="eastAsia" w:hAnsi="宋体"/>
                <w:sz w:val="21"/>
                <w:szCs w:val="21"/>
                <w:u w:val="single"/>
              </w:rPr>
              <w:t>施工分包单位的资质应当符合投标须知前附表的规定</w:t>
            </w:r>
            <w:r>
              <w:rPr>
                <w:rFonts w:hint="eastAsia" w:hAnsi="宋体"/>
                <w:sz w:val="21"/>
                <w:szCs w:val="21"/>
                <w:u w:val="none"/>
              </w:rPr>
              <w:t>。</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偏离</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6"/>
              <w:spacing w:line="420" w:lineRule="exact"/>
              <w:rPr>
                <w:rFonts w:hAnsi="宋体" w:cs="Times New Roman"/>
                <w:sz w:val="21"/>
                <w:szCs w:val="21"/>
              </w:rPr>
            </w:pPr>
            <w:r>
              <w:rPr>
                <w:rFonts w:hint="eastAsia" w:hAnsi="宋体"/>
                <w:sz w:val="21"/>
                <w:szCs w:val="21"/>
              </w:rPr>
              <w:t>□不允许</w:t>
            </w:r>
          </w:p>
          <w:p>
            <w:pPr>
              <w:pStyle w:val="16"/>
              <w:spacing w:line="420" w:lineRule="exact"/>
              <w:jc w:val="left"/>
              <w:rPr>
                <w:rFonts w:hAnsi="宋体" w:cs="Times New Roman"/>
                <w:sz w:val="21"/>
                <w:szCs w:val="21"/>
              </w:rPr>
            </w:pPr>
            <w:r>
              <w:rPr>
                <w:rFonts w:hint="eastAsia" w:hAnsi="宋体"/>
                <w:sz w:val="21"/>
                <w:szCs w:val="21"/>
              </w:rPr>
              <w:t>□允许，允许偏离的内容、偏离范围和幅度：</w:t>
            </w:r>
            <w:r>
              <w:rPr>
                <w:rFonts w:hint="eastAsia"/>
              </w:rPr>
              <w:t>____________________________________________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构成招标文件的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2.2.1/4.1.3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cs="宋体"/>
                <w:b/>
                <w:bCs/>
              </w:rPr>
              <w:t>投标截止时间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jc w:val="left"/>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构成投标文件的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r>
              <w:rPr>
                <w:rFonts w:hint="eastAsia" w:cs="宋体"/>
                <w:u w:val="none"/>
              </w:rPr>
              <w:t>：</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3.2.3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招标控制价</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color w:val="FF0000"/>
              </w:rPr>
            </w:pPr>
            <w:r>
              <w:rPr>
                <w:rFonts w:ascii="宋体" w:hAnsi="宋体" w:cs="宋体"/>
                <w:b/>
                <w:bCs/>
              </w:rPr>
              <w:t>3.2.4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投标报价的</w:t>
            </w:r>
          </w:p>
          <w:p>
            <w:pPr>
              <w:spacing w:line="400" w:lineRule="exact"/>
              <w:jc w:val="center"/>
              <w:rPr>
                <w:rFonts w:ascii="宋体" w:cs="Times New Roman"/>
                <w:b/>
                <w:bCs/>
              </w:rPr>
            </w:pPr>
            <w:r>
              <w:rPr>
                <w:rFonts w:hint="eastAsia" w:ascii="宋体" w:hAnsi="宋体" w:cs="宋体"/>
                <w:b/>
                <w:bCs/>
              </w:rPr>
              <w:t>其他要求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674"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投标有效期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本招标项目的投标有效期为投标截止期后______日历天。</w:t>
            </w:r>
          </w:p>
        </w:tc>
      </w:tr>
      <w:tr>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3.4.1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投标保证金</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ascii="宋体" w:hAnsi="宋体" w:cs="宋体"/>
              </w:rPr>
              <w:t>1</w:t>
            </w:r>
            <w:r>
              <w:rPr>
                <w:rFonts w:hint="eastAsia" w:ascii="宋体" w:hAnsi="宋体" w:cs="宋体"/>
              </w:rPr>
              <w:t>、投标保证金金额：____________；</w:t>
            </w:r>
          </w:p>
          <w:p>
            <w:pPr>
              <w:pStyle w:val="73"/>
              <w:spacing w:line="420" w:lineRule="exact"/>
              <w:ind w:firstLine="0"/>
              <w:rPr>
                <w:rFonts w:hint="default" w:ascii="宋体" w:eastAsia="宋体" w:cs="Times New Roman"/>
                <w:lang w:val="en-US" w:eastAsia="zh-CN"/>
              </w:rPr>
            </w:pPr>
            <w:r>
              <w:rPr>
                <w:rFonts w:ascii="宋体" w:hAnsi="宋体" w:cs="宋体"/>
              </w:rPr>
              <w:t>2</w:t>
            </w:r>
            <w:r>
              <w:rPr>
                <w:rFonts w:hint="eastAsia" w:ascii="宋体" w:hAnsi="宋体" w:cs="宋体"/>
              </w:rPr>
              <w:t>、投标保证金形式：</w:t>
            </w:r>
            <w:r>
              <w:rPr>
                <w:rFonts w:hint="eastAsia" w:ascii="宋体" w:hAnsi="宋体" w:cs="宋体"/>
                <w:lang w:eastAsia="zh-CN"/>
              </w:rPr>
              <w:sym w:font="Wingdings 2" w:char="00A3"/>
            </w:r>
            <w:r>
              <w:rPr>
                <w:rFonts w:hint="eastAsia" w:ascii="宋体" w:hAnsi="宋体" w:cs="宋体"/>
                <w:lang w:eastAsia="zh-CN"/>
              </w:rPr>
              <w:t>银行转账、</w:t>
            </w:r>
            <w:r>
              <w:rPr>
                <w:rFonts w:hint="eastAsia" w:ascii="宋体" w:hAnsi="宋体" w:cs="宋体"/>
                <w:lang w:eastAsia="zh-CN"/>
              </w:rPr>
              <w:sym w:font="Wingdings 2" w:char="00A3"/>
            </w:r>
            <w:r>
              <w:rPr>
                <w:rFonts w:hint="eastAsia" w:ascii="宋体" w:hAnsi="宋体" w:cs="宋体"/>
                <w:lang w:eastAsia="zh-CN"/>
              </w:rPr>
              <w:t>银行保函、</w:t>
            </w:r>
            <w:r>
              <w:rPr>
                <w:rFonts w:hint="eastAsia" w:ascii="宋体" w:hAnsi="宋体" w:cs="宋体"/>
                <w:lang w:eastAsia="zh-CN"/>
              </w:rPr>
              <w:sym w:font="Wingdings 2" w:char="00A3"/>
            </w:r>
            <w:r>
              <w:rPr>
                <w:rFonts w:hint="eastAsia" w:ascii="宋体" w:hAnsi="宋体" w:cs="宋体"/>
                <w:lang w:eastAsia="zh-CN"/>
              </w:rPr>
              <w:t>保险保证、</w:t>
            </w:r>
            <w:r>
              <w:rPr>
                <w:rFonts w:hint="eastAsia" w:ascii="宋体" w:hAnsi="宋体" w:cs="宋体"/>
                <w:lang w:eastAsia="zh-CN"/>
              </w:rPr>
              <w:sym w:font="Wingdings 2" w:char="00A3"/>
            </w:r>
            <w:r>
              <w:rPr>
                <w:rFonts w:hint="eastAsia" w:ascii="宋体" w:hAnsi="宋体" w:cs="宋体"/>
                <w:lang w:eastAsia="zh-CN"/>
              </w:rPr>
              <w:t>担保保函。</w:t>
            </w:r>
            <w:r>
              <w:rPr>
                <w:rFonts w:hint="eastAsia" w:ascii="宋体" w:hAnsi="宋体" w:cs="宋体"/>
                <w:lang w:val="en-US" w:eastAsia="zh-CN"/>
              </w:rPr>
              <w:t xml:space="preserve">       </w:t>
            </w:r>
          </w:p>
          <w:p>
            <w:pPr>
              <w:pStyle w:val="12"/>
              <w:spacing w:line="420" w:lineRule="exact"/>
              <w:ind w:firstLine="0" w:firstLineChars="0"/>
              <w:rPr>
                <w:rFonts w:ascii="宋体" w:cs="Times New Roman"/>
              </w:rPr>
            </w:pPr>
            <w:r>
              <w:rPr>
                <w:rFonts w:hint="eastAsia" w:ascii="宋体" w:hAnsi="宋体" w:cs="宋体"/>
                <w:lang w:val="en-US" w:eastAsia="zh-CN"/>
              </w:rPr>
              <w:t>3</w:t>
            </w:r>
            <w:r>
              <w:rPr>
                <w:rFonts w:hint="eastAsia" w:ascii="宋体" w:hAnsi="宋体" w:cs="宋体"/>
              </w:rPr>
              <w:t>、投标保证金有效期</w:t>
            </w:r>
            <w:r>
              <w:rPr>
                <w:rFonts w:hint="eastAsia" w:ascii="宋体" w:hAnsi="宋体" w:cs="宋体"/>
                <w:lang w:eastAsia="zh-CN"/>
              </w:rPr>
              <w:t>：</w:t>
            </w:r>
            <w:r>
              <w:rPr>
                <w:rFonts w:hint="eastAsia" w:ascii="宋体" w:hAnsi="宋体" w:cs="宋体"/>
              </w:rPr>
              <w:t>与投标有效期一致。</w:t>
            </w:r>
          </w:p>
        </w:tc>
      </w:tr>
      <w:tr>
        <w:tblPrEx>
          <w:tblCellMar>
            <w:top w:w="0" w:type="dxa"/>
            <w:left w:w="108" w:type="dxa"/>
            <w:bottom w:w="0" w:type="dxa"/>
            <w:right w:w="108" w:type="dxa"/>
          </w:tblCellMar>
        </w:tblPrEx>
        <w:trPr>
          <w:trHeight w:val="95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是否允许递交备选投标方案</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□不允许</w:t>
            </w:r>
          </w:p>
          <w:p>
            <w:pPr>
              <w:spacing w:line="420" w:lineRule="exact"/>
              <w:rPr>
                <w:rFonts w:ascii="宋体" w:cs="Times New Roman"/>
              </w:rPr>
            </w:pPr>
            <w:r>
              <w:rPr>
                <w:rFonts w:hint="eastAsia" w:ascii="宋体" w:hAnsi="宋体" w:cs="宋体"/>
              </w:rPr>
              <w:t>□允许</w:t>
            </w:r>
          </w:p>
        </w:tc>
      </w:tr>
      <w:tr>
        <w:tblPrEx>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cs="宋体"/>
                <w:b/>
                <w:bCs/>
              </w:rPr>
              <w:t>要求提交的投标</w:t>
            </w:r>
          </w:p>
          <w:p>
            <w:pPr>
              <w:spacing w:line="400" w:lineRule="exact"/>
              <w:jc w:val="center"/>
              <w:rPr>
                <w:rFonts w:ascii="宋体" w:cs="Times New Roman"/>
                <w:b/>
                <w:bCs/>
              </w:rPr>
            </w:pPr>
            <w:r>
              <w:rPr>
                <w:rFonts w:hint="eastAsia" w:ascii="宋体" w:cs="宋体"/>
                <w:b/>
                <w:bCs/>
              </w:rPr>
              <w:t>文件内容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420" w:lineRule="exact"/>
              <w:ind w:firstLine="0" w:firstLineChars="0"/>
              <w:rPr>
                <w:rFonts w:ascii="宋体" w:cs="Times New Roman"/>
                <w:b w:val="0"/>
                <w:bCs w:val="0"/>
                <w:i w:val="0"/>
                <w:iCs w:val="0"/>
              </w:rPr>
            </w:pPr>
            <w:r>
              <w:rPr>
                <w:rFonts w:hint="eastAsia" w:ascii="宋体" w:cs="宋体"/>
                <w:b w:val="0"/>
                <w:bCs w:val="0"/>
                <w:i w:val="0"/>
                <w:iCs w:val="0"/>
              </w:rPr>
              <w:t>资格文件：提交；</w:t>
            </w:r>
          </w:p>
          <w:p>
            <w:pPr>
              <w:pStyle w:val="12"/>
              <w:adjustRightInd w:val="0"/>
              <w:snapToGrid w:val="0"/>
              <w:spacing w:line="420" w:lineRule="exact"/>
              <w:ind w:firstLine="0" w:firstLineChars="0"/>
              <w:rPr>
                <w:rFonts w:ascii="宋体" w:cs="Times New Roman"/>
                <w:b w:val="0"/>
                <w:bCs w:val="0"/>
                <w:i w:val="0"/>
                <w:iCs w:val="0"/>
              </w:rPr>
            </w:pPr>
            <w:r>
              <w:rPr>
                <w:rFonts w:hint="eastAsia" w:ascii="宋体" w:cs="宋体"/>
                <w:b w:val="0"/>
                <w:bCs w:val="0"/>
                <w:i w:val="0"/>
                <w:iCs w:val="0"/>
              </w:rPr>
              <w:t>技术文件：提交；</w:t>
            </w:r>
          </w:p>
          <w:p>
            <w:pPr>
              <w:adjustRightInd w:val="0"/>
              <w:snapToGrid w:val="0"/>
              <w:spacing w:line="420" w:lineRule="exact"/>
              <w:rPr>
                <w:rFonts w:ascii="宋体" w:cs="Times New Roman"/>
              </w:rPr>
            </w:pPr>
            <w:r>
              <w:rPr>
                <w:rFonts w:hint="eastAsia" w:ascii="宋体" w:cs="宋体"/>
                <w:b w:val="0"/>
                <w:bCs w:val="0"/>
                <w:i w:val="0"/>
                <w:iCs w:val="0"/>
              </w:rPr>
              <w:t>报价文件：提交。</w:t>
            </w:r>
          </w:p>
        </w:tc>
      </w:tr>
      <w:tr>
        <w:tblPrEx>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签字或盖章特殊</w:t>
            </w:r>
          </w:p>
          <w:p>
            <w:pPr>
              <w:spacing w:line="400" w:lineRule="exact"/>
              <w:jc w:val="center"/>
              <w:rPr>
                <w:rFonts w:ascii="宋体" w:cs="Times New Roman"/>
                <w:b/>
                <w:bCs/>
              </w:rPr>
            </w:pPr>
            <w:r>
              <w:rPr>
                <w:rFonts w:hint="eastAsia" w:ascii="宋体" w:hAnsi="宋体" w:cs="宋体"/>
                <w:b/>
                <w:bCs/>
              </w:rPr>
              <w:t>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54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2</w:t>
            </w:r>
            <w:r>
              <w:rPr>
                <w:rFonts w:hint="eastAsia"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4.1.5</w:t>
            </w:r>
          </w:p>
        </w:tc>
        <w:tc>
          <w:tcPr>
            <w:tcW w:w="1713"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cs="Times New Roman"/>
                <w:b/>
                <w:bCs/>
              </w:rPr>
            </w:pPr>
            <w:r>
              <w:rPr>
                <w:rFonts w:hint="eastAsia" w:ascii="宋体" w:hAnsi="宋体" w:cs="宋体"/>
                <w:b/>
                <w:bCs/>
              </w:rPr>
              <w:t>投标保函原件及投标人名称变更证明材料提交的时间、地点和密封要求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u w:val="single"/>
              </w:rPr>
            </w:pPr>
            <w:r>
              <w:rPr>
                <w:rFonts w:hint="eastAsia" w:ascii="宋体" w:hAnsi="宋体" w:cs="宋体"/>
              </w:rPr>
              <w:t>提交时间：</w:t>
            </w:r>
            <w:r>
              <w:rPr>
                <w:rFonts w:hint="eastAsia" w:ascii="宋体" w:hAnsi="宋体" w:cs="宋体"/>
                <w:u w:val="single"/>
              </w:rPr>
              <w:t>　</w:t>
            </w:r>
            <w:r>
              <w:rPr>
                <w:rFonts w:hint="eastAsia" w:ascii="宋体" w:hAnsi="宋体" w:cs="宋体"/>
              </w:rPr>
              <w:t>年_____月</w:t>
            </w:r>
            <w:r>
              <w:rPr>
                <w:rFonts w:hint="eastAsia" w:ascii="宋体" w:hAnsi="宋体" w:cs="宋体"/>
                <w:u w:val="single"/>
              </w:rPr>
              <w:t>　</w:t>
            </w:r>
            <w:r>
              <w:rPr>
                <w:rFonts w:hint="eastAsia" w:ascii="宋体" w:hAnsi="宋体" w:cs="宋体"/>
              </w:rPr>
              <w:t>日__时前</w:t>
            </w:r>
          </w:p>
          <w:p>
            <w:pPr>
              <w:pStyle w:val="12"/>
              <w:spacing w:line="420" w:lineRule="exact"/>
              <w:ind w:firstLine="0" w:firstLineChars="0"/>
              <w:rPr>
                <w:rFonts w:ascii="宋体" w:cs="Times New Roman"/>
                <w:u w:val="single"/>
              </w:rPr>
            </w:pPr>
            <w:r>
              <w:rPr>
                <w:rFonts w:hint="eastAsia" w:ascii="宋体" w:hAnsi="宋体" w:cs="宋体"/>
              </w:rPr>
              <w:t>提交地点：_____________</w:t>
            </w:r>
          </w:p>
          <w:p>
            <w:pPr>
              <w:pStyle w:val="12"/>
              <w:spacing w:line="420" w:lineRule="exact"/>
              <w:ind w:firstLine="0" w:firstLineChars="0"/>
              <w:rPr>
                <w:rFonts w:ascii="宋体" w:cs="Times New Roman"/>
              </w:rPr>
            </w:pPr>
            <w:r>
              <w:rPr>
                <w:rFonts w:hint="eastAsia" w:ascii="宋体" w:hAnsi="宋体" w:cs="宋体"/>
              </w:rPr>
              <w:t>密封要求：_____________</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开标时间和地点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rPr>
              <w:t>开标时间：</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u w:val="single"/>
                <w:lang w:val="en-US" w:eastAsia="zh-CN"/>
              </w:rPr>
              <w:t xml:space="preserve"> </w:t>
            </w:r>
            <w:r>
              <w:rPr>
                <w:rFonts w:hint="eastAsia" w:ascii="宋体" w:hAnsi="宋体" w:cs="宋体"/>
              </w:rPr>
              <w:t>日</w:t>
            </w:r>
            <w:r>
              <w:rPr>
                <w:rFonts w:hint="eastAsia" w:ascii="宋体" w:hAnsi="宋体" w:cs="宋体"/>
                <w:u w:val="single"/>
              </w:rPr>
              <w:t>　</w:t>
            </w:r>
            <w:r>
              <w:rPr>
                <w:rFonts w:hint="eastAsia" w:ascii="宋体" w:hAnsi="宋体" w:cs="宋体"/>
                <w:u w:val="single"/>
                <w:lang w:val="en-US" w:eastAsia="zh-CN"/>
              </w:rPr>
              <w:t xml:space="preserve"> </w:t>
            </w:r>
            <w:r>
              <w:rPr>
                <w:rFonts w:hint="eastAsia" w:ascii="宋体" w:hAnsi="宋体" w:cs="宋体"/>
              </w:rPr>
              <w:t>时</w:t>
            </w:r>
          </w:p>
          <w:p>
            <w:pPr>
              <w:spacing w:line="420" w:lineRule="exact"/>
              <w:rPr>
                <w:rFonts w:ascii="宋体" w:hAnsi="宋体" w:cs="宋体"/>
              </w:rPr>
            </w:pPr>
            <w:r>
              <w:rPr>
                <w:rFonts w:hint="eastAsia" w:ascii="宋体" w:hAnsi="宋体" w:cs="宋体"/>
              </w:rPr>
              <w:t>开标地点：</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投标文件解密方式</w:t>
            </w:r>
          </w:p>
        </w:tc>
        <w:tc>
          <w:tcPr>
            <w:tcW w:w="5531" w:type="dxa"/>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30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cs="Times New Roman"/>
                <w:b/>
                <w:bCs/>
              </w:rPr>
            </w:pPr>
            <w:r>
              <w:rPr>
                <w:rFonts w:hint="eastAsia" w:ascii="宋体" w:hAnsi="宋体" w:cs="宋体"/>
                <w:b/>
                <w:bCs/>
              </w:rPr>
              <w:t>投标文件解密失败的补救方案</w:t>
            </w:r>
          </w:p>
        </w:tc>
        <w:tc>
          <w:tcPr>
            <w:tcW w:w="5531" w:type="dxa"/>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CellMar>
            <w:top w:w="0" w:type="dxa"/>
            <w:left w:w="108" w:type="dxa"/>
            <w:bottom w:w="0" w:type="dxa"/>
            <w:right w:w="108" w:type="dxa"/>
          </w:tblCellMar>
        </w:tblPrEx>
        <w:trPr>
          <w:trHeight w:val="8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1</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cs="宋体"/>
                <w:b/>
                <w:bCs/>
                <w:color w:val="auto"/>
                <w:lang w:eastAsia="zh-CN"/>
              </w:rPr>
            </w:pPr>
            <w:r>
              <w:rPr>
                <w:rFonts w:hint="eastAsia" w:ascii="宋体" w:hAnsi="宋体" w:cs="宋体"/>
                <w:b/>
                <w:bCs/>
                <w:color w:val="auto"/>
                <w:lang w:eastAsia="zh-CN"/>
              </w:rPr>
              <w:t>评标委员会的</w:t>
            </w:r>
          </w:p>
          <w:p>
            <w:pPr>
              <w:spacing w:line="400" w:lineRule="atLeast"/>
              <w:jc w:val="center"/>
              <w:rPr>
                <w:rFonts w:ascii="宋体" w:cs="Times New Roman"/>
                <w:b/>
                <w:bCs/>
                <w:color w:val="FF0000"/>
              </w:rPr>
            </w:pPr>
            <w:r>
              <w:rPr>
                <w:rFonts w:hint="eastAsia" w:ascii="宋体" w:hAnsi="宋体" w:cs="宋体"/>
                <w:b/>
                <w:bCs/>
                <w:color w:val="auto"/>
                <w:lang w:eastAsia="zh-CN"/>
              </w:rPr>
              <w:t>组成</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评标委员会构成：</w:t>
            </w:r>
            <w:r>
              <w:rPr>
                <w:rFonts w:hint="eastAsia" w:ascii="宋体" w:hAnsi="宋体" w:cs="宋体"/>
                <w:u w:val="single"/>
              </w:rPr>
              <w:t>　</w:t>
            </w:r>
            <w:r>
              <w:rPr>
                <w:rFonts w:hint="eastAsia" w:ascii="宋体" w:hAnsi="宋体" w:cs="宋体"/>
                <w:u w:val="single"/>
                <w:lang w:val="en-US" w:eastAsia="zh-CN"/>
              </w:rPr>
              <w:t xml:space="preserve">  </w:t>
            </w:r>
            <w:r>
              <w:rPr>
                <w:rFonts w:hint="eastAsia" w:ascii="宋体" w:hAnsi="宋体" w:cs="宋体"/>
              </w:rPr>
              <w:t>人，</w:t>
            </w:r>
            <w:r>
              <w:rPr>
                <w:rFonts w:hint="eastAsia" w:cs="宋体"/>
              </w:rPr>
              <w:t>其中：</w:t>
            </w:r>
            <w:r>
              <w:rPr>
                <w:rFonts w:hint="eastAsia" w:cs="宋体"/>
                <w:lang w:eastAsia="zh-CN"/>
              </w:rPr>
              <w:t>招标人的代表</w:t>
            </w:r>
            <w:r>
              <w:rPr>
                <w:rFonts w:hint="eastAsia" w:cs="宋体"/>
                <w:u w:val="single"/>
                <w:lang w:val="en-US" w:eastAsia="zh-CN"/>
              </w:rPr>
              <w:t xml:space="preserve">    </w:t>
            </w:r>
            <w:r>
              <w:rPr>
                <w:rFonts w:hint="eastAsia" w:cs="宋体"/>
              </w:rPr>
              <w:t>人</w:t>
            </w:r>
            <w:r>
              <w:rPr>
                <w:rFonts w:hint="eastAsia" w:cs="宋体"/>
                <w:lang w:eastAsia="zh-CN"/>
              </w:rPr>
              <w:t>、</w:t>
            </w:r>
            <w:r>
              <w:rPr>
                <w:rFonts w:hint="eastAsia" w:cs="宋体"/>
              </w:rPr>
              <w:t>具有工程管理方面</w:t>
            </w:r>
            <w:r>
              <w:rPr>
                <w:rFonts w:hint="eastAsia" w:cs="宋体"/>
                <w:lang w:eastAsia="zh-CN"/>
              </w:rPr>
              <w:t>专家</w:t>
            </w:r>
            <w:r>
              <w:rPr>
                <w:rFonts w:hint="eastAsia" w:cs="宋体"/>
                <w:u w:val="single"/>
                <w:lang w:val="en-US" w:eastAsia="zh-CN"/>
              </w:rPr>
              <w:t xml:space="preserve">     </w:t>
            </w:r>
            <w:r>
              <w:rPr>
                <w:rFonts w:hint="eastAsia" w:cs="宋体"/>
              </w:rPr>
              <w:t>人、设计方面专家</w:t>
            </w:r>
            <w:r>
              <w:rPr>
                <w:rFonts w:hint="eastAsia" w:cs="宋体"/>
                <w:lang w:val="en-US" w:eastAsia="zh-CN"/>
              </w:rPr>
              <w:t xml:space="preserve"> </w:t>
            </w:r>
            <w:r>
              <w:rPr>
                <w:rFonts w:hint="eastAsia" w:cs="宋体"/>
                <w:u w:val="single"/>
                <w:lang w:val="en-US" w:eastAsia="zh-CN"/>
              </w:rPr>
              <w:t xml:space="preserve">     </w:t>
            </w:r>
            <w:r>
              <w:rPr>
                <w:rFonts w:hint="eastAsia" w:cs="宋体"/>
              </w:rPr>
              <w:t>人、施工方面专家</w:t>
            </w:r>
            <w:r>
              <w:rPr>
                <w:rFonts w:hint="eastAsia" w:cs="宋体"/>
                <w:u w:val="single"/>
                <w:lang w:val="en-US" w:eastAsia="zh-CN"/>
              </w:rPr>
              <w:t xml:space="preserve">    </w:t>
            </w:r>
            <w:r>
              <w:rPr>
                <w:rFonts w:hint="eastAsia" w:cs="宋体"/>
              </w:rPr>
              <w:t>人、造价方面专家</w:t>
            </w:r>
            <w:r>
              <w:rPr>
                <w:rFonts w:hint="eastAsia" w:cs="宋体"/>
                <w:lang w:val="en-US" w:eastAsia="zh-CN"/>
              </w:rPr>
              <w:t xml:space="preserve"> </w:t>
            </w:r>
            <w:r>
              <w:rPr>
                <w:rFonts w:hint="eastAsia" w:cs="宋体"/>
                <w:u w:val="single"/>
                <w:lang w:val="en-US" w:eastAsia="zh-CN"/>
              </w:rPr>
              <w:t xml:space="preserve">     </w:t>
            </w:r>
            <w:r>
              <w:rPr>
                <w:rFonts w:hint="eastAsia" w:cs="宋体"/>
              </w:rPr>
              <w:t>人。</w:t>
            </w:r>
          </w:p>
        </w:tc>
      </w:tr>
      <w:tr>
        <w:tblPrEx>
          <w:tblCellMar>
            <w:top w:w="0" w:type="dxa"/>
            <w:left w:w="108" w:type="dxa"/>
            <w:bottom w:w="0" w:type="dxa"/>
            <w:right w:w="108" w:type="dxa"/>
          </w:tblCellMar>
        </w:tblPrEx>
        <w:trPr>
          <w:trHeight w:val="87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2</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400" w:lineRule="atLeast"/>
              <w:jc w:val="center"/>
              <w:rPr>
                <w:rFonts w:hAnsi="宋体" w:cs="Times New Roman"/>
                <w:b/>
                <w:bCs/>
                <w:color w:val="auto"/>
                <w:kern w:val="2"/>
                <w:sz w:val="21"/>
                <w:szCs w:val="21"/>
              </w:rPr>
            </w:pPr>
            <w:r>
              <w:rPr>
                <w:rFonts w:hint="eastAsia" w:hAnsi="宋体"/>
                <w:b/>
                <w:bCs/>
                <w:color w:val="auto"/>
                <w:kern w:val="2"/>
                <w:sz w:val="21"/>
                <w:szCs w:val="21"/>
              </w:rPr>
              <w:t>评标办法</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hAnsi="宋体" w:cs="Times New Roman"/>
                <w:color w:val="auto"/>
                <w:sz w:val="21"/>
                <w:szCs w:val="21"/>
              </w:rPr>
            </w:pPr>
            <w:r>
              <w:rPr>
                <w:rFonts w:hint="eastAsia" w:ascii="Times New Roman"/>
                <w:color w:val="auto"/>
                <w:sz w:val="21"/>
                <w:szCs w:val="21"/>
              </w:rPr>
              <w:t>本招标项目采用的评标办法为：</w:t>
            </w:r>
            <w:r>
              <w:rPr>
                <w:rFonts w:hint="eastAsia"/>
                <w:color w:val="auto"/>
                <w:sz w:val="21"/>
                <w:szCs w:val="21"/>
                <w:u w:val="single"/>
              </w:rPr>
              <w:t>综合评估法</w:t>
            </w:r>
          </w:p>
        </w:tc>
      </w:tr>
      <w:tr>
        <w:tblPrEx>
          <w:tblCellMar>
            <w:top w:w="0" w:type="dxa"/>
            <w:left w:w="108" w:type="dxa"/>
            <w:bottom w:w="0" w:type="dxa"/>
            <w:right w:w="108" w:type="dxa"/>
          </w:tblCellMar>
        </w:tblPrEx>
        <w:trPr>
          <w:trHeight w:val="64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3</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6.3.2.6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380" w:lineRule="atLeast"/>
              <w:jc w:val="center"/>
              <w:rPr>
                <w:rFonts w:hAnsi="宋体" w:cs="Times New Roman"/>
                <w:b/>
                <w:bCs/>
                <w:color w:val="auto"/>
                <w:kern w:val="2"/>
                <w:sz w:val="21"/>
                <w:szCs w:val="21"/>
              </w:rPr>
            </w:pPr>
            <w:r>
              <w:rPr>
                <w:rFonts w:hint="eastAsia" w:hAnsi="宋体"/>
                <w:b/>
                <w:bCs/>
                <w:color w:val="auto"/>
                <w:kern w:val="2"/>
                <w:sz w:val="21"/>
                <w:szCs w:val="21"/>
              </w:rPr>
              <w:t>投标人回复澄清、说明、补正的时限要求</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hint="default" w:ascii="Times New Roman" w:eastAsia="宋体" w:cs="Times New Roman"/>
                <w:color w:val="auto"/>
                <w:sz w:val="21"/>
                <w:szCs w:val="21"/>
                <w:lang w:val="en-US" w:eastAsia="zh-CN"/>
              </w:rPr>
            </w:pPr>
            <w:r>
              <w:rPr>
                <w:rFonts w:hint="eastAsia" w:hAnsi="宋体"/>
                <w:u w:val="single"/>
              </w:rPr>
              <w:t>　　　　　　</w:t>
            </w:r>
            <w:r>
              <w:rPr>
                <w:rFonts w:hint="eastAsia" w:hAnsi="宋体"/>
                <w:u w:val="single"/>
                <w:lang w:val="en-US" w:eastAsia="zh-CN"/>
              </w:rPr>
              <w:t xml:space="preserve">              </w:t>
            </w:r>
          </w:p>
        </w:tc>
      </w:tr>
      <w:tr>
        <w:tblPrEx>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4</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6.3.3/7.1.1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是否授权评标委员会确定中标人</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□是或□否，推荐的中标候选人数：</w:t>
            </w:r>
          </w:p>
        </w:tc>
      </w:tr>
      <w:tr>
        <w:tblPrEx>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5</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7.2/7.3/8.3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中标候选人公示、终止招标公告发布媒介</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none"/>
              </w:rPr>
              <w:t>省公共资源交易平台</w:t>
            </w:r>
          </w:p>
        </w:tc>
      </w:tr>
      <w:tr>
        <w:tblPrEx>
          <w:tblCellMar>
            <w:top w:w="0" w:type="dxa"/>
            <w:left w:w="108" w:type="dxa"/>
            <w:bottom w:w="0" w:type="dxa"/>
            <w:right w:w="108" w:type="dxa"/>
          </w:tblCellMar>
        </w:tblPrEx>
        <w:trPr>
          <w:trHeight w:val="416" w:hRule="atLeast"/>
          <w:jc w:val="center"/>
        </w:trPr>
        <w:tc>
          <w:tcPr>
            <w:tcW w:w="701" w:type="dxa"/>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6</w:t>
            </w:r>
          </w:p>
        </w:tc>
        <w:tc>
          <w:tcPr>
            <w:tcW w:w="952" w:type="dxa"/>
            <w:gridSpan w:val="3"/>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7.5.1</w:t>
            </w:r>
          </w:p>
        </w:tc>
        <w:tc>
          <w:tcPr>
            <w:tcW w:w="1701" w:type="dxa"/>
            <w:gridSpan w:val="2"/>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履约担保</w:t>
            </w:r>
          </w:p>
        </w:tc>
        <w:tc>
          <w:tcPr>
            <w:tcW w:w="5531" w:type="dxa"/>
            <w:tcBorders>
              <w:top w:val="single" w:color="auto" w:sz="4" w:space="0"/>
              <w:left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履约担保金额：为中标合同价的</w:t>
            </w:r>
            <w:r>
              <w:rPr>
                <w:rFonts w:hint="eastAsia" w:ascii="宋体" w:hAnsi="宋体" w:cs="宋体"/>
                <w:u w:val="single"/>
              </w:rPr>
              <w:t>　</w:t>
            </w:r>
            <w:r>
              <w:rPr>
                <w:rFonts w:hint="eastAsia" w:ascii="宋体" w:hAnsi="宋体" w:cs="宋体"/>
                <w:u w:val="single"/>
                <w:lang w:val="en-US" w:eastAsia="zh-CN"/>
              </w:rPr>
              <w:t xml:space="preserve">     </w:t>
            </w:r>
            <w:r>
              <w:rPr>
                <w:rFonts w:ascii="宋体" w:hAnsi="宋体" w:cs="宋体"/>
              </w:rPr>
              <w:t>%</w:t>
            </w:r>
          </w:p>
          <w:p>
            <w:pPr>
              <w:spacing w:line="420" w:lineRule="exact"/>
              <w:rPr>
                <w:rFonts w:ascii="宋体" w:cs="Times New Roman"/>
              </w:rPr>
            </w:pPr>
            <w:r>
              <w:rPr>
                <w:rFonts w:hint="eastAsia" w:ascii="宋体" w:hAnsi="宋体" w:cs="宋体"/>
              </w:rPr>
              <w:t>履约担保形式：</w:t>
            </w:r>
            <w:r>
              <w:rPr>
                <w:rFonts w:hint="eastAsia" w:ascii="宋体" w:hAnsi="宋体" w:cs="宋体"/>
                <w:u w:val="single"/>
              </w:rPr>
              <w:t>　　　　　　</w:t>
            </w:r>
          </w:p>
          <w:p>
            <w:pPr>
              <w:spacing w:line="420" w:lineRule="exact"/>
              <w:rPr>
                <w:rFonts w:ascii="宋体" w:cs="Times New Roman"/>
              </w:rPr>
            </w:pPr>
            <w:r>
              <w:rPr>
                <w:rFonts w:hint="eastAsia" w:ascii="宋体" w:hAnsi="宋体" w:cs="宋体"/>
              </w:rPr>
              <w:t>履约担保期限：</w:t>
            </w:r>
            <w:r>
              <w:rPr>
                <w:rFonts w:hint="eastAsia" w:ascii="宋体" w:hAnsi="宋体" w:cs="宋体"/>
                <w:u w:val="single"/>
              </w:rPr>
              <w:t>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7</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7.6.1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签订合同</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中标人在收到中标通知书后天内，应派代表与招标人联系，商讨签订合同事宜。</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9.2.3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监督部门</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eastAsia="宋体" w:cs="Times New Roman"/>
                <w:lang w:val="en-US" w:eastAsia="zh-CN"/>
              </w:rPr>
            </w:pPr>
            <w:r>
              <w:rPr>
                <w:rFonts w:hint="eastAsia" w:ascii="宋体" w:hAnsi="宋体" w:cs="宋体"/>
              </w:rPr>
              <w:t>部门或机构名称：</w:t>
            </w:r>
            <w:r>
              <w:rPr>
                <w:rFonts w:hint="eastAsia" w:ascii="宋体" w:hAnsi="宋体" w:cs="宋体"/>
                <w:u w:val="single"/>
              </w:rPr>
              <w:t>　　　　　　</w:t>
            </w:r>
            <w:r>
              <w:rPr>
                <w:rFonts w:hint="eastAsia" w:ascii="宋体" w:hAnsi="宋体" w:cs="宋体"/>
                <w:u w:val="single"/>
                <w:lang w:val="en-US" w:eastAsia="zh-CN"/>
              </w:rPr>
              <w:t xml:space="preserve">                 </w:t>
            </w:r>
          </w:p>
          <w:p>
            <w:pPr>
              <w:spacing w:line="420" w:lineRule="exact"/>
              <w:rPr>
                <w:rFonts w:hint="default" w:ascii="宋体" w:eastAsia="宋体" w:cs="Times New Roman"/>
                <w:lang w:val="en-US" w:eastAsia="zh-CN"/>
              </w:rPr>
            </w:pPr>
            <w:r>
              <w:rPr>
                <w:rFonts w:hint="eastAsia" w:ascii="宋体" w:hAnsi="宋体" w:cs="宋体"/>
              </w:rPr>
              <w:t>地址：</w:t>
            </w:r>
            <w:r>
              <w:rPr>
                <w:rFonts w:hint="eastAsia" w:ascii="宋体" w:hAnsi="宋体" w:cs="宋体"/>
                <w:u w:val="single"/>
              </w:rPr>
              <w:t>　　　　</w:t>
            </w:r>
            <w:r>
              <w:rPr>
                <w:rFonts w:hint="eastAsia" w:ascii="宋体" w:hAnsi="宋体" w:cs="宋体"/>
                <w:u w:val="single"/>
                <w:lang w:val="en-US" w:eastAsia="zh-CN"/>
              </w:rPr>
              <w:t xml:space="preserve">                               </w:t>
            </w:r>
          </w:p>
          <w:p>
            <w:pPr>
              <w:spacing w:line="420" w:lineRule="exact"/>
              <w:rPr>
                <w:rFonts w:hint="default" w:ascii="宋体" w:eastAsia="宋体" w:cs="Times New Roman"/>
                <w:lang w:val="en-US" w:eastAsia="zh-CN"/>
              </w:rPr>
            </w:pPr>
            <w:r>
              <w:rPr>
                <w:rFonts w:hint="eastAsia" w:ascii="宋体" w:hAnsi="宋体" w:cs="宋体"/>
              </w:rPr>
              <w:t>联系电话：</w:t>
            </w:r>
            <w:r>
              <w:rPr>
                <w:rFonts w:hint="eastAsia" w:ascii="宋体" w:hAnsi="宋体" w:cs="宋体"/>
                <w:u w:val="single"/>
              </w:rPr>
              <w:t>　　　</w:t>
            </w:r>
            <w:r>
              <w:rPr>
                <w:rFonts w:hint="eastAsia" w:ascii="宋体" w:hAnsi="宋体" w:cs="宋体"/>
                <w:u w:val="single"/>
                <w:lang w:val="en-US" w:eastAsia="zh-CN"/>
              </w:rPr>
              <w:t xml:space="preserve">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需要补充的</w:t>
            </w:r>
          </w:p>
          <w:p>
            <w:pPr>
              <w:spacing w:line="400" w:lineRule="atLeast"/>
              <w:jc w:val="center"/>
              <w:rPr>
                <w:rFonts w:ascii="宋体" w:cs="Times New Roman"/>
                <w:b/>
                <w:bCs/>
              </w:rPr>
            </w:pPr>
            <w:r>
              <w:rPr>
                <w:rFonts w:hint="eastAsia" w:ascii="宋体" w:hAnsi="宋体" w:cs="宋体"/>
                <w:b/>
                <w:bCs/>
              </w:rPr>
              <w:t>其他内容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w:t>
            </w:r>
            <w:r>
              <w:rPr>
                <w:rFonts w:hint="eastAsia" w:ascii="宋体" w:hAnsi="宋体" w:cs="宋体"/>
                <w:b/>
                <w:bCs/>
              </w:rPr>
              <w:t>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11.2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电子招标投标</w:t>
            </w:r>
          </w:p>
          <w:p>
            <w:pPr>
              <w:spacing w:line="400" w:lineRule="atLeast"/>
              <w:jc w:val="center"/>
              <w:rPr>
                <w:rFonts w:ascii="宋体" w:cs="Times New Roman"/>
                <w:b/>
                <w:bCs/>
              </w:rPr>
            </w:pPr>
            <w:r>
              <w:rPr>
                <w:rFonts w:hint="eastAsia" w:ascii="宋体" w:hAnsi="宋体" w:cs="宋体"/>
                <w:b/>
                <w:bCs/>
              </w:rPr>
              <w:t>其他要求</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bl>
    <w:p>
      <w:pPr>
        <w:spacing w:line="400" w:lineRule="exact"/>
        <w:rPr>
          <w:rFonts w:cs="Times New Roman"/>
        </w:rPr>
      </w:pPr>
    </w:p>
    <w:p>
      <w:pPr>
        <w:pStyle w:val="3"/>
        <w:spacing w:before="960" w:after="120" w:line="720" w:lineRule="auto"/>
        <w:jc w:val="center"/>
        <w:rPr>
          <w:rFonts w:ascii="宋体" w:hAnsi="宋体" w:eastAsia="宋体" w:cs="Times New Roman"/>
        </w:rPr>
      </w:pPr>
      <w:bookmarkStart w:id="103" w:name="_Toc533888097"/>
      <w:bookmarkStart w:id="104" w:name="_Toc29049576"/>
      <w:bookmarkStart w:id="105" w:name="_Toc10155"/>
      <w:bookmarkStart w:id="106" w:name="_Toc247527553"/>
      <w:bookmarkStart w:id="107" w:name="_Toc144974497"/>
      <w:bookmarkStart w:id="108" w:name="_Toc247513952"/>
      <w:bookmarkStart w:id="109" w:name="_Toc152045529"/>
      <w:bookmarkStart w:id="110" w:name="_Toc152042305"/>
      <w:r>
        <w:rPr>
          <w:rFonts w:hint="eastAsia" w:ascii="宋体" w:hAnsi="宋体" w:eastAsia="宋体" w:cs="宋体"/>
        </w:rPr>
        <w:t>第二节</w:t>
      </w:r>
      <w:r>
        <w:rPr>
          <w:rFonts w:hint="eastAsia" w:ascii="宋体" w:hAnsi="宋体" w:eastAsia="宋体" w:cs="宋体"/>
          <w:lang w:val="en-US" w:eastAsia="zh-CN"/>
        </w:rPr>
        <w:t xml:space="preserve"> </w:t>
      </w:r>
      <w:r>
        <w:rPr>
          <w:rFonts w:hint="eastAsia" w:ascii="宋体" w:hAnsi="宋体" w:eastAsia="宋体" w:cs="宋体"/>
        </w:rPr>
        <w:t>投标人须知</w:t>
      </w:r>
      <w:bookmarkEnd w:id="103"/>
      <w:bookmarkEnd w:id="104"/>
      <w:bookmarkEnd w:id="105"/>
    </w:p>
    <w:p>
      <w:pPr>
        <w:pStyle w:val="4"/>
        <w:ind w:firstLine="138"/>
        <w:rPr>
          <w:rFonts w:ascii="宋体" w:cs="Times New Roman"/>
        </w:rPr>
      </w:pPr>
      <w:bookmarkStart w:id="111" w:name="_Toc1628404344"/>
      <w:bookmarkStart w:id="112" w:name="_Toc25548767"/>
      <w:bookmarkStart w:id="113" w:name="_Toc29049577"/>
      <w:bookmarkStart w:id="114" w:name="_Toc190"/>
      <w:r>
        <w:rPr>
          <w:rFonts w:ascii="宋体" w:cs="宋体"/>
          <w:bCs/>
        </w:rPr>
        <w:t xml:space="preserve">1. </w:t>
      </w:r>
      <w:r>
        <w:rPr>
          <w:rFonts w:hint="eastAsia" w:ascii="宋体" w:cs="宋体"/>
          <w:bCs/>
        </w:rPr>
        <w:t>总则</w:t>
      </w:r>
      <w:bookmarkEnd w:id="106"/>
      <w:bookmarkEnd w:id="107"/>
      <w:bookmarkEnd w:id="108"/>
      <w:bookmarkEnd w:id="109"/>
      <w:bookmarkEnd w:id="110"/>
      <w:bookmarkEnd w:id="111"/>
      <w:bookmarkEnd w:id="112"/>
      <w:bookmarkEnd w:id="113"/>
      <w:bookmarkEnd w:id="114"/>
    </w:p>
    <w:p>
      <w:pPr>
        <w:pStyle w:val="5"/>
        <w:spacing w:before="120" w:after="0" w:line="360" w:lineRule="auto"/>
        <w:ind w:firstLine="137"/>
        <w:rPr>
          <w:rFonts w:ascii="宋体" w:hAnsi="宋体" w:cs="Times New Roman"/>
        </w:rPr>
      </w:pPr>
      <w:bookmarkStart w:id="115" w:name="_Toc247527554"/>
      <w:bookmarkStart w:id="116" w:name="_Toc247513953"/>
      <w:bookmarkStart w:id="117" w:name="_Toc152045530"/>
      <w:bookmarkStart w:id="118" w:name="_Toc2223"/>
      <w:bookmarkStart w:id="119" w:name="_Toc25548768"/>
      <w:bookmarkStart w:id="120" w:name="_Toc144974498"/>
      <w:bookmarkStart w:id="121" w:name="_Toc152042306"/>
      <w:r>
        <w:rPr>
          <w:rFonts w:ascii="宋体" w:hAnsi="宋体" w:cs="宋体"/>
        </w:rPr>
        <w:t xml:space="preserve">1.1 </w:t>
      </w:r>
      <w:r>
        <w:rPr>
          <w:rFonts w:hint="eastAsia" w:ascii="宋体" w:hAnsi="宋体" w:cs="宋体"/>
        </w:rPr>
        <w:t>项目概况</w:t>
      </w:r>
      <w:bookmarkEnd w:id="115"/>
      <w:bookmarkEnd w:id="116"/>
      <w:bookmarkEnd w:id="117"/>
      <w:bookmarkEnd w:id="118"/>
      <w:bookmarkEnd w:id="119"/>
      <w:bookmarkEnd w:id="120"/>
      <w:bookmarkEnd w:id="121"/>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cs="宋体"/>
          <w:sz w:val="24"/>
          <w:szCs w:val="24"/>
        </w:rPr>
        <w:t>根据《中华人民共和国招标投标法》、《中华人民共和国招标投标法实施条例》、《电子招标投标办法》、</w:t>
      </w:r>
      <w:r>
        <w:rPr>
          <w:rFonts w:hint="eastAsia" w:ascii="宋体" w:hAnsi="宋体" w:cs="宋体"/>
          <w:sz w:val="24"/>
          <w:szCs w:val="24"/>
        </w:rPr>
        <w:t>《房屋建筑和市政基础设施项目工程总承包管理办法》</w:t>
      </w:r>
      <w:r>
        <w:rPr>
          <w:rFonts w:hint="eastAsia" w:cs="宋体"/>
          <w:sz w:val="24"/>
          <w:szCs w:val="24"/>
        </w:rPr>
        <w:t>等法律、法规和规章的规定，本招标项目已具备招标条件</w:t>
      </w:r>
      <w:r>
        <w:rPr>
          <w:rFonts w:hint="eastAsia" w:ascii="宋体" w:hAnsi="宋体" w:cs="宋体"/>
          <w:sz w:val="24"/>
          <w:szCs w:val="24"/>
        </w:rPr>
        <w:t>，现对该项目进行工程总承包（EPC）招标。</w:t>
      </w:r>
    </w:p>
    <w:p>
      <w:pPr>
        <w:spacing w:line="360" w:lineRule="auto"/>
        <w:ind w:firstLine="480" w:firstLineChars="200"/>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本招标项目招标人：见投标人须知前附表。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委托的招标代理机构：见投标人须知前附表。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1.1.4 </w:t>
      </w:r>
      <w:r>
        <w:rPr>
          <w:rFonts w:hint="eastAsia" w:ascii="宋体" w:hAnsi="宋体" w:cs="宋体"/>
          <w:sz w:val="24"/>
          <w:szCs w:val="24"/>
        </w:rPr>
        <w:t>本招标项目名称、招标项目编号（可研或初步设计概算批准文件）和标段划分（如果有）见投标人须知前附表。划分标段的，招标人允许投标人参加投标的标段数量以及招标人允许投标人同时中标的标段数量，在投标人须知前附表中明确。</w:t>
      </w:r>
    </w:p>
    <w:p>
      <w:pPr>
        <w:spacing w:line="360" w:lineRule="auto"/>
        <w:ind w:firstLine="480" w:firstLineChars="200"/>
        <w:rPr>
          <w:rFonts w:ascii="宋体" w:cs="Times New Roman"/>
          <w:sz w:val="24"/>
          <w:szCs w:val="24"/>
        </w:rPr>
      </w:pPr>
      <w:r>
        <w:rPr>
          <w:rFonts w:ascii="宋体" w:hAnsi="宋体" w:cs="宋体"/>
          <w:sz w:val="24"/>
          <w:szCs w:val="24"/>
        </w:rPr>
        <w:t xml:space="preserve">1.1.5 </w:t>
      </w:r>
      <w:r>
        <w:rPr>
          <w:rFonts w:hint="eastAsia" w:ascii="宋体" w:hAnsi="宋体" w:cs="宋体"/>
          <w:sz w:val="24"/>
          <w:szCs w:val="24"/>
        </w:rPr>
        <w:t>项目建设地点：见投标人须知前附表。</w:t>
      </w:r>
    </w:p>
    <w:p>
      <w:pPr>
        <w:pStyle w:val="5"/>
        <w:spacing w:before="120" w:after="0" w:line="360" w:lineRule="auto"/>
        <w:rPr>
          <w:rFonts w:ascii="宋体" w:hAnsi="宋体" w:cs="Times New Roman"/>
        </w:rPr>
      </w:pPr>
      <w:bookmarkStart w:id="122" w:name="_Toc21770"/>
      <w:bookmarkStart w:id="123" w:name="_Toc25548769"/>
      <w:bookmarkStart w:id="124" w:name="_Toc152045531"/>
      <w:bookmarkStart w:id="125" w:name="_Toc144974499"/>
      <w:bookmarkStart w:id="126" w:name="_Toc152042307"/>
      <w:bookmarkStart w:id="127" w:name="_Toc247527555"/>
      <w:bookmarkStart w:id="128" w:name="_Toc247513954"/>
      <w:r>
        <w:rPr>
          <w:rFonts w:ascii="宋体" w:hAnsi="宋体" w:cs="宋体"/>
        </w:rPr>
        <w:t xml:space="preserve">1.2 </w:t>
      </w:r>
      <w:r>
        <w:rPr>
          <w:rFonts w:hint="eastAsia" w:ascii="宋体" w:hAnsi="宋体" w:cs="宋体"/>
        </w:rPr>
        <w:t>项目的资金来源和落实情况</w:t>
      </w:r>
      <w:bookmarkEnd w:id="122"/>
      <w:bookmarkEnd w:id="123"/>
      <w:bookmarkEnd w:id="124"/>
      <w:bookmarkEnd w:id="125"/>
      <w:bookmarkEnd w:id="126"/>
      <w:bookmarkEnd w:id="127"/>
      <w:bookmarkEnd w:id="128"/>
    </w:p>
    <w:p>
      <w:pPr>
        <w:spacing w:line="360" w:lineRule="auto"/>
        <w:ind w:firstLine="480" w:firstLineChars="200"/>
        <w:rPr>
          <w:rFonts w:ascii="宋体" w:cs="Times New Roman"/>
          <w:sz w:val="24"/>
          <w:szCs w:val="24"/>
        </w:rPr>
      </w:pPr>
      <w:r>
        <w:rPr>
          <w:rFonts w:ascii="宋体" w:hAnsi="宋体" w:cs="宋体"/>
          <w:sz w:val="24"/>
          <w:szCs w:val="24"/>
        </w:rPr>
        <w:t xml:space="preserve">1.2.1 </w:t>
      </w:r>
      <w:r>
        <w:rPr>
          <w:rFonts w:hint="eastAsia" w:ascii="宋体" w:hAnsi="宋体" w:cs="宋体"/>
          <w:sz w:val="24"/>
          <w:szCs w:val="24"/>
        </w:rPr>
        <w:t>资金来源及比例：见投标人须知前附表。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1.2.2 </w:t>
      </w:r>
      <w:r>
        <w:rPr>
          <w:rFonts w:hint="eastAsia" w:ascii="宋体" w:hAnsi="宋体" w:cs="宋体"/>
          <w:sz w:val="24"/>
          <w:szCs w:val="24"/>
        </w:rPr>
        <w:t>资金落实情况：见投标人须知前附表。</w:t>
      </w:r>
    </w:p>
    <w:p>
      <w:pPr>
        <w:pStyle w:val="5"/>
        <w:spacing w:before="120" w:after="0" w:line="360" w:lineRule="auto"/>
        <w:rPr>
          <w:rFonts w:ascii="宋体" w:hAnsi="宋体" w:cs="Times New Roman"/>
        </w:rPr>
      </w:pPr>
      <w:bookmarkStart w:id="129" w:name="_Toc247513955"/>
      <w:bookmarkStart w:id="130" w:name="_Toc152045532"/>
      <w:bookmarkStart w:id="131" w:name="_Toc152042308"/>
      <w:bookmarkStart w:id="132" w:name="_Toc144974500"/>
      <w:bookmarkStart w:id="133" w:name="_Toc247527556"/>
      <w:bookmarkStart w:id="134" w:name="_Toc10851"/>
      <w:bookmarkStart w:id="135" w:name="_Toc25548770"/>
      <w:r>
        <w:rPr>
          <w:rFonts w:ascii="宋体" w:hAnsi="宋体" w:cs="宋体"/>
        </w:rPr>
        <w:t xml:space="preserve">1.3 </w:t>
      </w:r>
      <w:r>
        <w:rPr>
          <w:rFonts w:hint="eastAsia" w:ascii="宋体" w:hAnsi="宋体" w:cs="宋体"/>
        </w:rPr>
        <w:t>项目建设规模、招标范围和内容、计划工期</w:t>
      </w:r>
      <w:bookmarkEnd w:id="129"/>
      <w:bookmarkEnd w:id="130"/>
      <w:bookmarkEnd w:id="131"/>
      <w:bookmarkEnd w:id="132"/>
      <w:bookmarkEnd w:id="133"/>
      <w:r>
        <w:rPr>
          <w:rFonts w:hint="eastAsia" w:ascii="宋体" w:hAnsi="宋体" w:cs="宋体"/>
        </w:rPr>
        <w:t>、质量标准</w:t>
      </w:r>
      <w:bookmarkEnd w:id="134"/>
      <w:bookmarkEnd w:id="135"/>
    </w:p>
    <w:p>
      <w:pPr>
        <w:spacing w:line="360" w:lineRule="auto"/>
        <w:ind w:firstLine="480" w:firstLineChars="200"/>
        <w:rPr>
          <w:rFonts w:ascii="宋体" w:cs="Times New Roman"/>
          <w:sz w:val="24"/>
          <w:szCs w:val="24"/>
        </w:rPr>
      </w:pPr>
      <w:r>
        <w:rPr>
          <w:rFonts w:ascii="宋体" w:hAnsi="宋体" w:cs="宋体"/>
          <w:sz w:val="24"/>
          <w:szCs w:val="24"/>
        </w:rPr>
        <w:t xml:space="preserve">1.3.1 </w:t>
      </w:r>
      <w:r>
        <w:rPr>
          <w:rFonts w:hint="eastAsia" w:ascii="宋体" w:hAnsi="宋体" w:cs="宋体"/>
          <w:sz w:val="24"/>
          <w:szCs w:val="24"/>
        </w:rPr>
        <w:t>建设规模：见投标人须知前附表。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1.3.2 </w:t>
      </w:r>
      <w:r>
        <w:rPr>
          <w:rFonts w:hint="eastAsia" w:ascii="宋体" w:hAnsi="宋体" w:cs="宋体"/>
          <w:sz w:val="24"/>
          <w:szCs w:val="24"/>
        </w:rPr>
        <w:t>招标范围和内容：见投标人须知前附表。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1.3.3 </w:t>
      </w:r>
      <w:r>
        <w:rPr>
          <w:rFonts w:hint="eastAsia" w:ascii="宋体" w:hAnsi="宋体" w:cs="宋体"/>
          <w:sz w:val="24"/>
          <w:szCs w:val="24"/>
        </w:rPr>
        <w:t>计划工期：见投标人须知前附表。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1.3.4 </w:t>
      </w:r>
      <w:r>
        <w:rPr>
          <w:rFonts w:hint="eastAsia" w:ascii="宋体" w:hAnsi="宋体" w:cs="宋体"/>
          <w:sz w:val="24"/>
          <w:szCs w:val="24"/>
        </w:rPr>
        <w:t>质量标准：见投标人须知前附表。</w:t>
      </w:r>
    </w:p>
    <w:p>
      <w:pPr>
        <w:pStyle w:val="5"/>
        <w:spacing w:before="120" w:after="0" w:line="360" w:lineRule="auto"/>
        <w:rPr>
          <w:rFonts w:ascii="宋体" w:hAnsi="宋体" w:cs="Times New Roman"/>
        </w:rPr>
      </w:pPr>
      <w:bookmarkStart w:id="136" w:name="_Toc144974502"/>
      <w:bookmarkStart w:id="137" w:name="_Toc152042310"/>
      <w:bookmarkStart w:id="138" w:name="_Toc247527558"/>
      <w:bookmarkStart w:id="139" w:name="_Toc152045534"/>
      <w:bookmarkStart w:id="140" w:name="_Toc1612"/>
      <w:bookmarkStart w:id="141" w:name="_Toc247513957"/>
      <w:bookmarkStart w:id="142" w:name="_Toc25548771"/>
      <w:r>
        <w:rPr>
          <w:rFonts w:ascii="宋体" w:hAnsi="宋体" w:cs="宋体"/>
        </w:rPr>
        <w:t xml:space="preserve">1.4 </w:t>
      </w:r>
      <w:r>
        <w:rPr>
          <w:rFonts w:hint="eastAsia" w:ascii="宋体" w:hAnsi="宋体" w:cs="宋体"/>
        </w:rPr>
        <w:t>投标人资格要求</w:t>
      </w:r>
      <w:bookmarkEnd w:id="136"/>
      <w:bookmarkEnd w:id="137"/>
      <w:bookmarkEnd w:id="138"/>
      <w:bookmarkEnd w:id="139"/>
      <w:bookmarkEnd w:id="140"/>
      <w:bookmarkEnd w:id="141"/>
      <w:bookmarkEnd w:id="142"/>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1.4.1</w:t>
      </w:r>
      <w:r>
        <w:rPr>
          <w:rFonts w:hint="eastAsia" w:cs="宋体"/>
          <w:b w:val="0"/>
          <w:bCs w:val="0"/>
          <w:sz w:val="24"/>
          <w:szCs w:val="24"/>
        </w:rPr>
        <w:t>为履行本招标项目合同的目的，投标人及联合体单位必须具有独立法人资格，具备承担本招标项目资质条件、能力和信誉。为具有被授予合同的资格，投标人应提供招标文件要求的资格文件，以证明其符合合格投标人资格条件和具有履行合同的能力。为此，所提交的投标文件中应包括投标人须知前附表所规定的投标人资格合格条件审查资料。</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1</w:t>
      </w:r>
      <w:r>
        <w:rPr>
          <w:rFonts w:hint="eastAsia" w:ascii="宋体" w:hAnsi="宋体" w:cs="宋体"/>
          <w:b w:val="0"/>
          <w:bCs w:val="0"/>
          <w:sz w:val="24"/>
          <w:szCs w:val="24"/>
        </w:rPr>
        <w:t>）资质要求：见投标人须知前附表；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2</w:t>
      </w:r>
      <w:r>
        <w:rPr>
          <w:rFonts w:hint="eastAsia" w:ascii="宋体" w:hAnsi="宋体" w:cs="宋体"/>
          <w:b w:val="0"/>
          <w:bCs w:val="0"/>
          <w:sz w:val="24"/>
          <w:szCs w:val="24"/>
        </w:rPr>
        <w:t>）项目负责人的资格要求：应当具备工程建设类注册执业资格或者相关专业高级技术职称（限无注册执业资格的专业），具体要求见投标人须知前附表；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3</w:t>
      </w:r>
      <w:r>
        <w:rPr>
          <w:rFonts w:hint="eastAsia" w:ascii="宋体" w:hAnsi="宋体" w:cs="宋体"/>
          <w:b w:val="0"/>
          <w:bCs w:val="0"/>
          <w:sz w:val="24"/>
          <w:szCs w:val="24"/>
        </w:rPr>
        <w:t>）设计项目负责人的资格要求：应当具备工程设计类注册执业资格或相关专业技术职称（限无注册执业资格的专业），具体要求见投标人须知前附表；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4</w:t>
      </w:r>
      <w:r>
        <w:rPr>
          <w:rFonts w:hint="eastAsia" w:ascii="宋体" w:hAnsi="宋体" w:cs="宋体"/>
          <w:b w:val="0"/>
          <w:bCs w:val="0"/>
          <w:sz w:val="24"/>
          <w:szCs w:val="24"/>
        </w:rPr>
        <w:t>）施工项目负责人的资格要求：应当具备工程施工类注册执业资格，具体要求见投标人须知前附表；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5</w:t>
      </w:r>
      <w:r>
        <w:rPr>
          <w:rFonts w:hint="eastAsia" w:ascii="宋体" w:hAnsi="宋体" w:cs="宋体"/>
          <w:b w:val="0"/>
          <w:bCs w:val="0"/>
          <w:sz w:val="24"/>
          <w:szCs w:val="24"/>
        </w:rPr>
        <w:t>）项目管理机构及人员要求：见投标人须知前附表；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6</w:t>
      </w:r>
      <w:r>
        <w:rPr>
          <w:rFonts w:hint="eastAsia" w:ascii="宋体" w:hAnsi="宋体" w:cs="宋体"/>
          <w:b w:val="0"/>
          <w:bCs w:val="0"/>
          <w:sz w:val="24"/>
          <w:szCs w:val="24"/>
        </w:rPr>
        <w:t>）其他资格要求：见投标人须知前附表。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）资格审查方式：采用资格后审方式。</w:t>
      </w:r>
    </w:p>
    <w:p>
      <w:pPr>
        <w:spacing w:line="360" w:lineRule="auto"/>
        <w:ind w:firstLine="480" w:firstLineChars="200"/>
        <w:rPr>
          <w:rFonts w:ascii="宋体" w:cs="Times New Roman"/>
          <w:sz w:val="24"/>
          <w:szCs w:val="24"/>
        </w:rPr>
      </w:pPr>
      <w:r>
        <w:rPr>
          <w:rFonts w:ascii="宋体" w:hAnsi="宋体" w:cs="宋体"/>
          <w:sz w:val="24"/>
          <w:szCs w:val="24"/>
        </w:rPr>
        <w:t xml:space="preserve">1.4.2 </w:t>
      </w:r>
      <w:r>
        <w:rPr>
          <w:rFonts w:hint="eastAsia" w:ascii="宋体" w:hAnsi="宋体" w:cs="宋体"/>
          <w:b/>
          <w:bCs/>
          <w:sz w:val="24"/>
          <w:szCs w:val="24"/>
        </w:rPr>
        <w:t>投标人不得存在下列情形之一</w:t>
      </w:r>
      <w:r>
        <w:rPr>
          <w:rFonts w:hint="eastAsia" w:ascii="宋体" w:hAnsi="宋体" w:cs="宋体"/>
          <w:sz w:val="24"/>
          <w:szCs w:val="24"/>
        </w:rPr>
        <w:t>：</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）为招标人不具有独立法人资格的附属机构（单位）；</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2</w:t>
      </w:r>
      <w:r>
        <w:rPr>
          <w:rFonts w:hint="eastAsia" w:ascii="宋体" w:hAnsi="宋体" w:cs="宋体"/>
          <w:b w:val="0"/>
          <w:bCs w:val="0"/>
          <w:color w:val="auto"/>
          <w:sz w:val="24"/>
          <w:szCs w:val="24"/>
        </w:rPr>
        <w:t>）为本项目（标段）的全过程工程咨询人；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3</w:t>
      </w:r>
      <w:r>
        <w:rPr>
          <w:rFonts w:hint="eastAsia" w:ascii="宋体" w:hAnsi="宋体" w:cs="宋体"/>
          <w:b w:val="0"/>
          <w:bCs w:val="0"/>
          <w:color w:val="auto"/>
          <w:sz w:val="24"/>
          <w:szCs w:val="24"/>
        </w:rPr>
        <w:t>）为本项目（标段）的监理人；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4</w:t>
      </w:r>
      <w:r>
        <w:rPr>
          <w:rFonts w:hint="eastAsia" w:ascii="宋体" w:hAnsi="宋体" w:cs="宋体"/>
          <w:b w:val="0"/>
          <w:bCs w:val="0"/>
          <w:color w:val="auto"/>
          <w:sz w:val="24"/>
          <w:szCs w:val="24"/>
        </w:rPr>
        <w:t>）为本项目（标段）的代建人；</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5</w:t>
      </w:r>
      <w:r>
        <w:rPr>
          <w:rFonts w:hint="eastAsia" w:ascii="宋体" w:hAnsi="宋体" w:cs="宋体"/>
          <w:b w:val="0"/>
          <w:bCs w:val="0"/>
          <w:color w:val="auto"/>
          <w:sz w:val="24"/>
          <w:szCs w:val="24"/>
        </w:rPr>
        <w:t>）为本项目（标段）提供招标代理服务；</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（6）为本项目（标段）前期工作（立项、可研</w:t>
      </w:r>
      <w:r>
        <w:rPr>
          <w:rFonts w:hint="eastAsia" w:ascii="宋体" w:hAnsi="宋体" w:cs="宋体"/>
          <w:b w:val="0"/>
          <w:bCs w:val="0"/>
          <w:color w:val="auto"/>
          <w:sz w:val="24"/>
          <w:szCs w:val="24"/>
          <w:lang w:eastAsia="zh-CN"/>
        </w:rPr>
        <w:t>、初设</w:t>
      </w:r>
      <w:r>
        <w:rPr>
          <w:rFonts w:hint="eastAsia" w:ascii="宋体" w:hAnsi="宋体" w:cs="宋体"/>
          <w:b w:val="0"/>
          <w:bCs w:val="0"/>
          <w:color w:val="auto"/>
          <w:sz w:val="24"/>
          <w:szCs w:val="24"/>
        </w:rPr>
        <w:t>等）提供咨询服务的</w:t>
      </w:r>
      <w:r>
        <w:rPr>
          <w:rFonts w:hint="eastAsia" w:ascii="宋体" w:hAnsi="宋体" w:cs="宋体"/>
          <w:b w:val="0"/>
          <w:bCs w:val="0"/>
          <w:color w:val="auto"/>
          <w:sz w:val="24"/>
          <w:szCs w:val="24"/>
          <w:lang w:eastAsia="zh-CN"/>
        </w:rPr>
        <w:t>，但招标人在公开招标前已完成并在招标文件中全部公开了成果文件（</w:t>
      </w:r>
      <w:r>
        <w:rPr>
          <w:rFonts w:hint="eastAsia" w:ascii="宋体" w:hAnsi="宋体" w:cs="宋体"/>
          <w:b w:val="0"/>
          <w:bCs w:val="0"/>
          <w:color w:val="auto"/>
          <w:sz w:val="24"/>
          <w:szCs w:val="24"/>
        </w:rPr>
        <w:t>立项、可研</w:t>
      </w:r>
      <w:r>
        <w:rPr>
          <w:rFonts w:hint="eastAsia" w:ascii="宋体" w:hAnsi="宋体" w:cs="宋体"/>
          <w:b w:val="0"/>
          <w:bCs w:val="0"/>
          <w:color w:val="auto"/>
          <w:sz w:val="24"/>
          <w:szCs w:val="24"/>
          <w:lang w:eastAsia="zh-CN"/>
        </w:rPr>
        <w:t>、初设）的除外</w:t>
      </w:r>
      <w:r>
        <w:rPr>
          <w:rFonts w:hint="eastAsia" w:ascii="宋体" w:hAnsi="宋体" w:cs="宋体"/>
          <w:b w:val="0"/>
          <w:bCs w:val="0"/>
          <w:color w:val="auto"/>
          <w:sz w:val="24"/>
          <w:szCs w:val="24"/>
        </w:rPr>
        <w:t>；</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（7）与本项目（标段）的全过程工程咨询人或监理人或代建人或招标代理机构或其他投标人同为一个法定代表人；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（8）与本项目（标段）的全过程工程咨询人或监理人或代建人或招标代理机构相互控股或参股或有隶属关系；</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（9）被有关行政主管部门责令停业；</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（10）本项目（标段）投标截止时处于被县级及以上住房和城乡建设主管部门、司法机关暂停或者取消在本项目（标段）所在地的投标资格状态；</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1</w:t>
      </w:r>
      <w:r>
        <w:rPr>
          <w:rFonts w:hint="eastAsia" w:ascii="宋体" w:hAnsi="宋体" w:cs="宋体"/>
          <w:b w:val="0"/>
          <w:bCs w:val="0"/>
          <w:sz w:val="24"/>
          <w:szCs w:val="24"/>
        </w:rPr>
        <w:t>1）财产被司法机关接管或冻结且导致中标后合同无法履行；</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2）本项目（标段）投标截止时企业法人处于住房和城乡建设部认定的建筑市场主体“黑名单”管理期限内；</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3）与招标人存在利害关系可能影响招标公正性；</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4）单位负责人为同一人或者存在控股、管理关系的不同单位，参加同一标段投标或者未划分标段的同一招标项目投标；</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5）投标人参与联合体共同投标的，再</w:t>
      </w:r>
      <w:r>
        <w:rPr>
          <w:rFonts w:hint="eastAsia" w:cs="宋体"/>
          <w:b w:val="0"/>
          <w:bCs w:val="0"/>
          <w:color w:val="auto"/>
          <w:sz w:val="24"/>
          <w:szCs w:val="24"/>
        </w:rPr>
        <w:t>以自己名义单独投标或者作为其他投标人的进行分包单位参与投标；</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6）在本次投标中，以他人的名义投标、串通投标、以行贿手段谋取中标或者以其他弄虚作假方式投标。</w:t>
      </w:r>
    </w:p>
    <w:p>
      <w:pPr>
        <w:pStyle w:val="5"/>
        <w:spacing w:before="120" w:after="0" w:line="360" w:lineRule="auto"/>
        <w:rPr>
          <w:rFonts w:ascii="宋体" w:hAnsi="宋体" w:cs="Times New Roman"/>
        </w:rPr>
      </w:pPr>
      <w:bookmarkStart w:id="143" w:name="_Toc247527559"/>
      <w:bookmarkStart w:id="144" w:name="_Toc152042311"/>
      <w:bookmarkStart w:id="145" w:name="_Toc152045535"/>
      <w:bookmarkStart w:id="146" w:name="_Toc144974503"/>
      <w:bookmarkStart w:id="147" w:name="_Toc247513958"/>
      <w:r>
        <w:rPr>
          <w:rFonts w:ascii="宋体" w:hAnsi="宋体" w:cs="宋体"/>
        </w:rPr>
        <w:t xml:space="preserve">1.5 </w:t>
      </w:r>
      <w:r>
        <w:rPr>
          <w:rFonts w:hint="eastAsia" w:ascii="宋体" w:hAnsi="宋体" w:cs="宋体"/>
        </w:rPr>
        <w:t>费用承担</w:t>
      </w:r>
      <w:bookmarkEnd w:id="143"/>
      <w:bookmarkEnd w:id="144"/>
      <w:bookmarkEnd w:id="145"/>
      <w:bookmarkEnd w:id="146"/>
      <w:bookmarkEnd w:id="147"/>
      <w:r>
        <w:rPr>
          <w:rFonts w:hint="eastAsia" w:ascii="宋体" w:hAnsi="宋体" w:cs="宋体"/>
        </w:rPr>
        <w:t>和设计成果补偿</w:t>
      </w:r>
    </w:p>
    <w:p>
      <w:pPr>
        <w:spacing w:line="360" w:lineRule="auto"/>
        <w:ind w:firstLine="480" w:firstLineChars="200"/>
        <w:rPr>
          <w:rFonts w:ascii="宋体" w:cs="Times New Roman"/>
          <w:sz w:val="24"/>
          <w:szCs w:val="24"/>
        </w:rPr>
      </w:pPr>
      <w:r>
        <w:rPr>
          <w:rFonts w:ascii="宋体" w:hAnsi="宋体" w:cs="宋体"/>
          <w:sz w:val="24"/>
          <w:szCs w:val="24"/>
        </w:rPr>
        <w:t xml:space="preserve">1.5.1 </w:t>
      </w:r>
      <w:r>
        <w:rPr>
          <w:rFonts w:hint="eastAsia" w:ascii="宋体" w:hAnsi="宋体" w:cs="宋体"/>
          <w:sz w:val="24"/>
          <w:szCs w:val="24"/>
        </w:rPr>
        <w:t>投标人准备和参加投标活动发生的费用自理。</w:t>
      </w:r>
    </w:p>
    <w:p>
      <w:pPr>
        <w:spacing w:line="360" w:lineRule="auto"/>
        <w:ind w:firstLine="480" w:firstLineChars="200"/>
        <w:rPr>
          <w:rFonts w:ascii="宋体" w:cs="Times New Roman"/>
          <w:sz w:val="24"/>
          <w:szCs w:val="24"/>
        </w:rPr>
      </w:pPr>
      <w:r>
        <w:rPr>
          <w:rFonts w:ascii="宋体" w:hAnsi="宋体" w:cs="宋体"/>
          <w:sz w:val="24"/>
          <w:szCs w:val="24"/>
        </w:rPr>
        <w:t xml:space="preserve">1.5.2 </w:t>
      </w:r>
      <w:r>
        <w:rPr>
          <w:rFonts w:hint="eastAsia" w:ascii="宋体" w:hAnsi="宋体" w:cs="宋体"/>
          <w:sz w:val="24"/>
          <w:szCs w:val="24"/>
        </w:rPr>
        <w:t>招标人对符合招标文件规定的未中标人的设计成果进行补偿的，按投标人须知前附表规定有权免费使用未中标人设计成果。</w:t>
      </w:r>
    </w:p>
    <w:p>
      <w:pPr>
        <w:pStyle w:val="5"/>
        <w:spacing w:before="120"/>
        <w:rPr>
          <w:rFonts w:ascii="宋体" w:hAnsi="宋体" w:cs="Times New Roman"/>
        </w:rPr>
      </w:pPr>
      <w:bookmarkStart w:id="148" w:name="_Toc247527560"/>
      <w:bookmarkStart w:id="149" w:name="_Toc144974504"/>
      <w:bookmarkStart w:id="150" w:name="_Toc152045536"/>
      <w:bookmarkStart w:id="151" w:name="_Toc152042312"/>
      <w:bookmarkStart w:id="152" w:name="_Toc247513959"/>
      <w:r>
        <w:rPr>
          <w:rFonts w:ascii="宋体" w:hAnsi="宋体" w:cs="宋体"/>
        </w:rPr>
        <w:t xml:space="preserve">1.6 </w:t>
      </w:r>
      <w:r>
        <w:rPr>
          <w:rFonts w:hint="eastAsia" w:ascii="宋体" w:hAnsi="宋体" w:cs="宋体"/>
        </w:rPr>
        <w:t>保密</w:t>
      </w:r>
      <w:bookmarkEnd w:id="148"/>
      <w:bookmarkEnd w:id="149"/>
      <w:bookmarkEnd w:id="150"/>
      <w:bookmarkEnd w:id="151"/>
      <w:bookmarkEnd w:id="152"/>
    </w:p>
    <w:p>
      <w:pPr>
        <w:spacing w:line="360" w:lineRule="auto"/>
        <w:ind w:firstLine="480" w:firstLineChars="200"/>
        <w:rPr>
          <w:rFonts w:ascii="宋体" w:cs="Times New Roman"/>
          <w:sz w:val="24"/>
          <w:szCs w:val="24"/>
        </w:rPr>
      </w:pPr>
      <w:r>
        <w:rPr>
          <w:rFonts w:hint="eastAsia" w:ascii="宋体" w:hAnsi="宋体" w:cs="宋体"/>
          <w:sz w:val="24"/>
          <w:szCs w:val="24"/>
        </w:rPr>
        <w:t>参与招标投标活动的各方应对招标文件和投标文件中的商业和技术等秘密保密，</w:t>
      </w:r>
      <w:r>
        <w:rPr>
          <w:rFonts w:hint="eastAsia" w:cs="宋体"/>
          <w:sz w:val="24"/>
          <w:szCs w:val="24"/>
        </w:rPr>
        <w:t>违者应对由此造成的后果承担法律责任</w:t>
      </w:r>
      <w:r>
        <w:rPr>
          <w:rFonts w:hint="eastAsia" w:ascii="宋体" w:hAnsi="宋体" w:cs="宋体"/>
          <w:sz w:val="24"/>
          <w:szCs w:val="24"/>
        </w:rPr>
        <w:t>。</w:t>
      </w:r>
    </w:p>
    <w:p>
      <w:pPr>
        <w:pStyle w:val="5"/>
        <w:spacing w:before="120"/>
        <w:rPr>
          <w:rFonts w:ascii="宋体" w:hAnsi="宋体" w:cs="Times New Roman"/>
        </w:rPr>
      </w:pPr>
      <w:bookmarkStart w:id="153" w:name="_Toc144974505"/>
      <w:bookmarkStart w:id="154" w:name="_Toc247527561"/>
      <w:bookmarkStart w:id="155" w:name="_Toc152042313"/>
      <w:bookmarkStart w:id="156" w:name="_Toc247513960"/>
      <w:bookmarkStart w:id="157" w:name="_Toc152045537"/>
      <w:r>
        <w:rPr>
          <w:rFonts w:ascii="宋体" w:hAnsi="宋体" w:cs="宋体"/>
        </w:rPr>
        <w:t xml:space="preserve">1.7 </w:t>
      </w:r>
      <w:r>
        <w:rPr>
          <w:rFonts w:hint="eastAsia" w:ascii="宋体" w:hAnsi="宋体" w:cs="宋体"/>
        </w:rPr>
        <w:t>语言</w:t>
      </w:r>
      <w:bookmarkEnd w:id="153"/>
      <w:r>
        <w:rPr>
          <w:rFonts w:hint="eastAsia" w:ascii="宋体" w:hAnsi="宋体" w:cs="宋体"/>
        </w:rPr>
        <w:t>文字</w:t>
      </w:r>
      <w:bookmarkEnd w:id="154"/>
      <w:bookmarkEnd w:id="155"/>
      <w:bookmarkEnd w:id="156"/>
      <w:bookmarkEnd w:id="157"/>
    </w:p>
    <w:p>
      <w:pPr>
        <w:spacing w:line="360" w:lineRule="auto"/>
        <w:ind w:firstLine="480" w:firstLineChars="200"/>
        <w:rPr>
          <w:rFonts w:ascii="宋体" w:cs="Times New Roman"/>
          <w:sz w:val="24"/>
          <w:szCs w:val="24"/>
        </w:rPr>
      </w:pPr>
      <w:r>
        <w:rPr>
          <w:rFonts w:hint="eastAsia" w:cs="宋体"/>
          <w:sz w:val="24"/>
          <w:szCs w:val="24"/>
        </w:rPr>
        <w:t>除专用术语外，与招标投标有关的语言均使用中文。必要时专用术语应附有中文注释</w:t>
      </w:r>
      <w:r>
        <w:rPr>
          <w:rFonts w:hint="eastAsia" w:ascii="宋体" w:hAnsi="宋体" w:cs="宋体"/>
          <w:sz w:val="24"/>
          <w:szCs w:val="24"/>
        </w:rPr>
        <w:t>。</w:t>
      </w:r>
    </w:p>
    <w:p>
      <w:pPr>
        <w:pStyle w:val="5"/>
        <w:spacing w:before="120"/>
        <w:rPr>
          <w:rFonts w:ascii="宋体" w:hAnsi="宋体" w:cs="Times New Roman"/>
        </w:rPr>
      </w:pPr>
      <w:bookmarkStart w:id="158" w:name="_Toc152042314"/>
      <w:bookmarkStart w:id="159" w:name="_Toc247513961"/>
      <w:bookmarkStart w:id="160" w:name="_Toc152045538"/>
      <w:bookmarkStart w:id="161" w:name="_Toc247527562"/>
      <w:bookmarkStart w:id="162" w:name="_Toc144974506"/>
      <w:r>
        <w:rPr>
          <w:rFonts w:ascii="宋体" w:hAnsi="宋体" w:cs="宋体"/>
        </w:rPr>
        <w:t xml:space="preserve">1.8 </w:t>
      </w:r>
      <w:r>
        <w:rPr>
          <w:rFonts w:hint="eastAsia" w:ascii="宋体" w:hAnsi="宋体" w:cs="宋体"/>
        </w:rPr>
        <w:t>计量单位</w:t>
      </w:r>
      <w:bookmarkEnd w:id="158"/>
      <w:bookmarkEnd w:id="159"/>
      <w:bookmarkEnd w:id="160"/>
      <w:bookmarkEnd w:id="161"/>
      <w:bookmarkEnd w:id="162"/>
    </w:p>
    <w:p>
      <w:pPr>
        <w:spacing w:line="360" w:lineRule="auto"/>
        <w:ind w:firstLine="480" w:firstLineChars="200"/>
        <w:rPr>
          <w:rFonts w:ascii="宋体" w:cs="Times New Roman"/>
          <w:sz w:val="24"/>
          <w:szCs w:val="24"/>
        </w:rPr>
      </w:pPr>
      <w:r>
        <w:rPr>
          <w:rFonts w:hint="eastAsia" w:ascii="宋体" w:hAnsi="宋体" w:cs="宋体"/>
          <w:sz w:val="24"/>
          <w:szCs w:val="24"/>
        </w:rPr>
        <w:t>所有计量均采用中华人民共和国法定计量单位。</w:t>
      </w:r>
    </w:p>
    <w:p>
      <w:pPr>
        <w:pStyle w:val="5"/>
        <w:spacing w:before="120"/>
        <w:rPr>
          <w:rFonts w:ascii="宋体" w:hAnsi="宋体" w:cs="Times New Roman"/>
        </w:rPr>
      </w:pPr>
      <w:bookmarkStart w:id="163" w:name="_Toc144974507"/>
      <w:bookmarkStart w:id="164" w:name="_Toc152045539"/>
      <w:bookmarkStart w:id="165" w:name="_Toc247513962"/>
      <w:bookmarkStart w:id="166" w:name="_Toc152042315"/>
      <w:bookmarkStart w:id="167" w:name="_Toc247527563"/>
      <w:r>
        <w:rPr>
          <w:rFonts w:ascii="宋体" w:hAnsi="宋体" w:cs="宋体"/>
        </w:rPr>
        <w:t xml:space="preserve">1.9 </w:t>
      </w:r>
      <w:r>
        <w:rPr>
          <w:rFonts w:hint="eastAsia" w:ascii="宋体" w:hAnsi="宋体" w:cs="宋体"/>
        </w:rPr>
        <w:t>踏勘现场</w:t>
      </w:r>
      <w:bookmarkEnd w:id="163"/>
      <w:bookmarkEnd w:id="164"/>
      <w:bookmarkEnd w:id="165"/>
      <w:bookmarkEnd w:id="166"/>
      <w:bookmarkEnd w:id="167"/>
      <w:r>
        <w:rPr>
          <w:rFonts w:hint="eastAsia" w:ascii="宋体" w:hAnsi="宋体" w:cs="宋体"/>
        </w:rPr>
        <w:t>（无，如有时，按下列要求进行）</w:t>
      </w:r>
    </w:p>
    <w:p>
      <w:pPr>
        <w:spacing w:line="360" w:lineRule="auto"/>
        <w:ind w:firstLine="480" w:firstLineChars="200"/>
        <w:rPr>
          <w:rFonts w:ascii="宋体" w:cs="Times New Roman"/>
          <w:sz w:val="24"/>
          <w:szCs w:val="24"/>
        </w:rPr>
      </w:pPr>
      <w:r>
        <w:rPr>
          <w:rFonts w:ascii="宋体" w:hAnsi="宋体" w:cs="宋体"/>
          <w:sz w:val="24"/>
          <w:szCs w:val="24"/>
        </w:rPr>
        <w:t>1.9.1</w:t>
      </w:r>
      <w:r>
        <w:rPr>
          <w:rFonts w:hint="eastAsia" w:cs="宋体"/>
          <w:sz w:val="24"/>
          <w:szCs w:val="24"/>
        </w:rPr>
        <w:t>组织踏勘现场的，招标人须在前附表增加现场踏勘察要求，并按投标人须知前附规定的时间、地点组织投标人踏勘项目现场。投标人未参加招标人组织的现场踏勘的，视同对招标项目现场已经了解</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 xml:space="preserve">1.9.2 </w:t>
      </w:r>
      <w:r>
        <w:rPr>
          <w:rFonts w:hint="eastAsia" w:ascii="宋体" w:hAnsi="宋体" w:cs="宋体"/>
          <w:sz w:val="24"/>
          <w:szCs w:val="24"/>
        </w:rPr>
        <w:t>投标人应承担现场踏勘的责任、风险和费用。</w:t>
      </w:r>
    </w:p>
    <w:p>
      <w:pPr>
        <w:spacing w:line="360" w:lineRule="auto"/>
        <w:ind w:firstLine="480" w:firstLineChars="200"/>
        <w:rPr>
          <w:rFonts w:ascii="宋体" w:cs="Times New Roman"/>
          <w:sz w:val="24"/>
          <w:szCs w:val="24"/>
        </w:rPr>
      </w:pPr>
      <w:r>
        <w:rPr>
          <w:rFonts w:ascii="宋体" w:hAnsi="宋体" w:cs="宋体"/>
          <w:sz w:val="24"/>
          <w:szCs w:val="24"/>
        </w:rPr>
        <w:t xml:space="preserve">1.9.3 </w:t>
      </w:r>
      <w:r>
        <w:rPr>
          <w:rFonts w:hint="eastAsia" w:ascii="宋体" w:hAnsi="宋体" w:cs="宋体"/>
          <w:sz w:val="24"/>
          <w:szCs w:val="24"/>
        </w:rPr>
        <w:t>除招标人的原因外，投标人自行负责在踏勘现场中所发生的人员伤亡和财产损失。</w:t>
      </w:r>
    </w:p>
    <w:p>
      <w:pPr>
        <w:spacing w:line="360" w:lineRule="auto"/>
        <w:ind w:firstLine="480" w:firstLineChars="200"/>
        <w:rPr>
          <w:rFonts w:ascii="宋体" w:cs="Times New Roman"/>
          <w:sz w:val="24"/>
          <w:szCs w:val="24"/>
        </w:rPr>
      </w:pPr>
      <w:r>
        <w:rPr>
          <w:rFonts w:ascii="宋体" w:hAnsi="宋体" w:cs="宋体"/>
          <w:sz w:val="24"/>
          <w:szCs w:val="24"/>
        </w:rPr>
        <w:t>1.9.4</w:t>
      </w:r>
      <w:r>
        <w:rPr>
          <w:rFonts w:hint="eastAsia" w:ascii="宋体" w:hAnsi="宋体" w:cs="宋体"/>
          <w:sz w:val="24"/>
          <w:szCs w:val="24"/>
        </w:rPr>
        <w:t>投标人在踏勘现场时向招标人了解的工程场地和相关的周边环境情况，供投标人在编制投标文件时参考，招标人不对投标人据此作出的判断和决策负责。</w:t>
      </w:r>
    </w:p>
    <w:p>
      <w:pPr>
        <w:pStyle w:val="5"/>
        <w:spacing w:before="120"/>
        <w:rPr>
          <w:rFonts w:ascii="宋体" w:hAnsi="宋体" w:cs="Times New Roman"/>
          <w:color w:val="auto"/>
        </w:rPr>
      </w:pPr>
      <w:bookmarkStart w:id="168" w:name="_Toc247527564"/>
      <w:bookmarkStart w:id="169" w:name="_Toc144974508"/>
      <w:bookmarkStart w:id="170" w:name="_Toc247513963"/>
      <w:bookmarkStart w:id="171" w:name="_Toc152042316"/>
      <w:bookmarkStart w:id="172" w:name="_Toc152045540"/>
      <w:r>
        <w:rPr>
          <w:rFonts w:ascii="宋体" w:hAnsi="宋体" w:cs="宋体"/>
          <w:color w:val="auto"/>
        </w:rPr>
        <w:t xml:space="preserve">1.10 </w:t>
      </w:r>
      <w:bookmarkEnd w:id="168"/>
      <w:bookmarkEnd w:id="169"/>
      <w:bookmarkEnd w:id="170"/>
      <w:bookmarkEnd w:id="171"/>
      <w:bookmarkEnd w:id="172"/>
      <w:r>
        <w:rPr>
          <w:rFonts w:hint="eastAsia" w:ascii="宋体" w:hAnsi="宋体" w:cs="宋体"/>
          <w:color w:val="auto"/>
        </w:rPr>
        <w:t>疑问</w:t>
      </w:r>
    </w:p>
    <w:p>
      <w:pPr>
        <w:spacing w:line="360" w:lineRule="auto"/>
        <w:ind w:firstLine="480" w:firstLineChars="200"/>
        <w:rPr>
          <w:rFonts w:ascii="宋体" w:cs="Times New Roman"/>
          <w:color w:val="auto"/>
          <w:sz w:val="24"/>
          <w:szCs w:val="24"/>
        </w:rPr>
      </w:pPr>
      <w:r>
        <w:rPr>
          <w:rFonts w:hint="eastAsia" w:cs="宋体"/>
          <w:b w:val="0"/>
          <w:bCs w:val="0"/>
          <w:color w:val="auto"/>
          <w:sz w:val="24"/>
          <w:szCs w:val="24"/>
        </w:rPr>
        <w:t>投标人对招标事项、招标文件有疑问的，应在投标人须知前附表规定的时间（应当在投标截止时间10日前）</w:t>
      </w:r>
      <w:r>
        <w:rPr>
          <w:rFonts w:hint="eastAsia" w:cs="宋体"/>
          <w:color w:val="auto"/>
          <w:sz w:val="24"/>
          <w:szCs w:val="24"/>
        </w:rPr>
        <w:t>以不署名、不盖章的形式通过</w:t>
      </w:r>
      <w:r>
        <w:rPr>
          <w:rFonts w:hint="eastAsia" w:ascii="宋体" w:hAnsi="宋体" w:cs="宋体"/>
          <w:color w:val="auto"/>
          <w:sz w:val="24"/>
          <w:szCs w:val="24"/>
          <w:u w:val="single"/>
        </w:rPr>
        <w:t>省公共资源交易平台</w:t>
      </w:r>
      <w:r>
        <w:rPr>
          <w:rFonts w:hint="eastAsia" w:cs="宋体"/>
          <w:color w:val="auto"/>
          <w:sz w:val="24"/>
          <w:szCs w:val="24"/>
        </w:rPr>
        <w:t>发送给招标人，招标人应当及时通过电子交易平台接收疑问、答复或者发布招标文件的澄清、修改</w:t>
      </w:r>
      <w:r>
        <w:rPr>
          <w:rFonts w:hint="eastAsia" w:ascii="宋体" w:hAnsi="宋体" w:cs="宋体"/>
          <w:color w:val="auto"/>
          <w:sz w:val="24"/>
          <w:szCs w:val="24"/>
        </w:rPr>
        <w:t>。</w:t>
      </w:r>
    </w:p>
    <w:p>
      <w:pPr>
        <w:pStyle w:val="5"/>
        <w:spacing w:before="120"/>
        <w:rPr>
          <w:rFonts w:ascii="宋体" w:hAnsi="宋体" w:cs="宋体"/>
        </w:rPr>
      </w:pPr>
      <w:bookmarkStart w:id="173" w:name="_Toc247513964"/>
      <w:bookmarkStart w:id="174" w:name="_Toc144974509"/>
      <w:bookmarkStart w:id="175" w:name="_Toc152042317"/>
      <w:bookmarkStart w:id="176" w:name="_Toc247527565"/>
      <w:bookmarkStart w:id="177" w:name="_Toc152045541"/>
      <w:r>
        <w:rPr>
          <w:rFonts w:ascii="宋体" w:hAnsi="宋体" w:cs="宋体"/>
        </w:rPr>
        <w:t xml:space="preserve">1.11 </w:t>
      </w:r>
      <w:r>
        <w:rPr>
          <w:rFonts w:hint="eastAsia" w:ascii="宋体" w:hAnsi="宋体" w:cs="宋体"/>
        </w:rPr>
        <w:t>分包</w:t>
      </w:r>
      <w:bookmarkEnd w:id="173"/>
      <w:bookmarkEnd w:id="174"/>
      <w:bookmarkEnd w:id="175"/>
      <w:bookmarkEnd w:id="176"/>
      <w:bookmarkEnd w:id="177"/>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投标人将项目的部分非主体、非关键性工作进行分包的，应在投标文件中明确具体的分包单位，且其资质应当符合投标人须知前附表的规定，并按第七章“投标文件格式”附上相应资料。</w:t>
      </w:r>
    </w:p>
    <w:p>
      <w:pPr>
        <w:pStyle w:val="5"/>
        <w:spacing w:before="120"/>
        <w:rPr>
          <w:rFonts w:ascii="宋体" w:hAnsi="宋体" w:cs="Times New Roman"/>
        </w:rPr>
      </w:pPr>
      <w:bookmarkStart w:id="178" w:name="_Toc247527566"/>
      <w:bookmarkStart w:id="179" w:name="_Toc247513965"/>
      <w:r>
        <w:rPr>
          <w:rFonts w:ascii="宋体" w:hAnsi="宋体" w:cs="宋体"/>
        </w:rPr>
        <w:t xml:space="preserve">1.12 </w:t>
      </w:r>
      <w:r>
        <w:rPr>
          <w:rFonts w:hint="eastAsia" w:ascii="宋体" w:hAnsi="宋体" w:cs="宋体"/>
        </w:rPr>
        <w:t>偏离</w:t>
      </w:r>
      <w:bookmarkEnd w:id="178"/>
      <w:bookmarkEnd w:id="179"/>
    </w:p>
    <w:p>
      <w:pPr>
        <w:spacing w:line="360" w:lineRule="auto"/>
        <w:ind w:firstLine="480" w:firstLineChars="200"/>
        <w:rPr>
          <w:rFonts w:ascii="宋体" w:cs="Times New Roman"/>
          <w:sz w:val="24"/>
          <w:szCs w:val="24"/>
        </w:rPr>
      </w:pPr>
      <w:r>
        <w:rPr>
          <w:rFonts w:hint="eastAsia" w:ascii="宋体" w:hAnsi="宋体" w:cs="宋体"/>
          <w:b w:val="0"/>
          <w:bCs w:val="0"/>
          <w:sz w:val="24"/>
          <w:szCs w:val="24"/>
        </w:rPr>
        <w:t>投标人须知前附表允许投标文件偏离招标文件某些要求的，偏离应当符合招标文件规定的偏离范围和幅度。</w:t>
      </w:r>
    </w:p>
    <w:p>
      <w:pPr>
        <w:pStyle w:val="4"/>
        <w:spacing w:before="120"/>
        <w:rPr>
          <w:rFonts w:ascii="宋体" w:cs="Times New Roman"/>
          <w:b w:val="0"/>
          <w:bCs/>
        </w:rPr>
      </w:pPr>
      <w:bookmarkStart w:id="180" w:name="_Toc247527567"/>
      <w:bookmarkStart w:id="181" w:name="_Toc152045542"/>
      <w:bookmarkStart w:id="182" w:name="_Toc247513966"/>
      <w:bookmarkStart w:id="183" w:name="_Toc1914483619"/>
      <w:bookmarkStart w:id="184" w:name="_Toc144974510"/>
      <w:bookmarkStart w:id="185" w:name="_Toc152042318"/>
      <w:bookmarkStart w:id="186" w:name="_Toc29049578"/>
      <w:r>
        <w:rPr>
          <w:rFonts w:ascii="宋体" w:cs="宋体"/>
          <w:bCs/>
        </w:rPr>
        <w:t xml:space="preserve">2. </w:t>
      </w:r>
      <w:r>
        <w:rPr>
          <w:rFonts w:hint="eastAsia" w:ascii="宋体" w:cs="宋体"/>
          <w:bCs/>
        </w:rPr>
        <w:t>招标文件</w:t>
      </w:r>
      <w:bookmarkEnd w:id="180"/>
      <w:bookmarkEnd w:id="181"/>
      <w:bookmarkEnd w:id="182"/>
      <w:bookmarkEnd w:id="183"/>
      <w:bookmarkEnd w:id="184"/>
      <w:bookmarkEnd w:id="185"/>
      <w:bookmarkEnd w:id="186"/>
    </w:p>
    <w:p>
      <w:pPr>
        <w:pStyle w:val="5"/>
        <w:spacing w:before="120"/>
        <w:rPr>
          <w:rFonts w:ascii="宋体" w:hAnsi="宋体" w:cs="Times New Roman"/>
        </w:rPr>
      </w:pPr>
      <w:bookmarkStart w:id="187" w:name="_Toc152042319"/>
      <w:bookmarkStart w:id="188" w:name="_Toc144974511"/>
      <w:bookmarkStart w:id="189" w:name="_Toc247527568"/>
      <w:bookmarkStart w:id="190" w:name="_Toc247513967"/>
      <w:bookmarkStart w:id="191" w:name="_Toc152045543"/>
      <w:r>
        <w:rPr>
          <w:rFonts w:ascii="宋体" w:hAnsi="宋体" w:cs="宋体"/>
        </w:rPr>
        <w:t xml:space="preserve">2.1 </w:t>
      </w:r>
      <w:r>
        <w:rPr>
          <w:rFonts w:hint="eastAsia" w:ascii="宋体" w:hAnsi="宋体" w:cs="宋体"/>
        </w:rPr>
        <w:t>招标文件的组成</w:t>
      </w:r>
      <w:bookmarkEnd w:id="187"/>
      <w:bookmarkEnd w:id="188"/>
      <w:bookmarkEnd w:id="189"/>
      <w:bookmarkEnd w:id="190"/>
      <w:bookmarkEnd w:id="191"/>
    </w:p>
    <w:p>
      <w:pPr>
        <w:spacing w:line="360" w:lineRule="auto"/>
        <w:ind w:firstLine="720" w:firstLineChars="300"/>
        <w:rPr>
          <w:rFonts w:ascii="宋体" w:cs="Times New Roman"/>
          <w:sz w:val="24"/>
          <w:szCs w:val="24"/>
        </w:rPr>
      </w:pPr>
      <w:r>
        <w:rPr>
          <w:rFonts w:hint="eastAsia" w:ascii="宋体" w:hAnsi="宋体" w:cs="宋体"/>
          <w:sz w:val="24"/>
          <w:szCs w:val="24"/>
        </w:rPr>
        <w:t>本招标文件包括：</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）招标公告（或投标邀请书）；</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）投标人须知；</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）评标办法；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）合同条款及格式；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）招标控制价及其计算方式；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）发包人要求；</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）发包人提供的资料和条件；</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）投标人须知前附表规定的其他资料（见投标人须知前附表）。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除本投标须知第</w:t>
      </w:r>
      <w:r>
        <w:rPr>
          <w:rFonts w:ascii="宋体" w:hAnsi="宋体" w:cs="宋体"/>
          <w:sz w:val="24"/>
          <w:szCs w:val="24"/>
        </w:rPr>
        <w:t>2.1</w:t>
      </w:r>
      <w:r>
        <w:rPr>
          <w:rFonts w:hint="eastAsia" w:ascii="宋体" w:hAnsi="宋体" w:cs="宋体"/>
          <w:sz w:val="24"/>
          <w:szCs w:val="24"/>
        </w:rPr>
        <w:t>款所述的招标文件内容外，招标人在招标期间根据本章第</w:t>
      </w:r>
      <w:r>
        <w:rPr>
          <w:rFonts w:ascii="宋体" w:hAnsi="宋体" w:cs="宋体"/>
          <w:sz w:val="24"/>
          <w:szCs w:val="24"/>
        </w:rPr>
        <w:t>1.10</w:t>
      </w:r>
      <w:r>
        <w:rPr>
          <w:rFonts w:hint="eastAsia" w:ascii="宋体" w:hAnsi="宋体" w:cs="宋体"/>
          <w:sz w:val="24"/>
          <w:szCs w:val="24"/>
        </w:rPr>
        <w:t>款和第</w:t>
      </w:r>
      <w:r>
        <w:rPr>
          <w:rFonts w:ascii="宋体" w:hAnsi="宋体" w:cs="宋体"/>
          <w:sz w:val="24"/>
          <w:szCs w:val="24"/>
        </w:rPr>
        <w:t>2.2</w:t>
      </w:r>
      <w:r>
        <w:rPr>
          <w:rFonts w:hint="eastAsia" w:ascii="宋体" w:hAnsi="宋体" w:cs="宋体"/>
          <w:sz w:val="24"/>
          <w:szCs w:val="24"/>
        </w:rPr>
        <w:t>款对招标文件所作的澄清、修改，均构成招标文件的组成部分，</w:t>
      </w:r>
      <w:r>
        <w:rPr>
          <w:rFonts w:hint="eastAsia" w:cs="宋体"/>
          <w:sz w:val="24"/>
          <w:szCs w:val="24"/>
        </w:rPr>
        <w:t>对招标人和投标人起约束作用，当招标文件与澄清、修改对同一内容的表述不一致时，以最后发出的内容为准</w:t>
      </w:r>
      <w:r>
        <w:rPr>
          <w:rFonts w:hint="eastAsia" w:ascii="宋体" w:hAnsi="宋体" w:cs="宋体"/>
          <w:sz w:val="24"/>
          <w:szCs w:val="24"/>
        </w:rPr>
        <w:t>。</w:t>
      </w:r>
    </w:p>
    <w:p>
      <w:pPr>
        <w:pStyle w:val="5"/>
        <w:spacing w:before="120" w:after="0"/>
        <w:rPr>
          <w:rFonts w:ascii="宋体" w:hAnsi="宋体" w:cs="Times New Roman"/>
        </w:rPr>
      </w:pPr>
      <w:bookmarkStart w:id="192" w:name="_Toc144974512"/>
      <w:bookmarkStart w:id="193" w:name="_Toc152045544"/>
      <w:bookmarkStart w:id="194" w:name="_Toc247513968"/>
      <w:bookmarkStart w:id="195" w:name="_Toc152042320"/>
      <w:bookmarkStart w:id="196" w:name="_Toc247527569"/>
      <w:bookmarkStart w:id="197" w:name="_Toc25548772"/>
      <w:bookmarkStart w:id="198" w:name="_Toc32035"/>
      <w:r>
        <w:rPr>
          <w:rFonts w:ascii="宋体" w:hAnsi="宋体" w:cs="宋体"/>
        </w:rPr>
        <w:t xml:space="preserve">2.2 </w:t>
      </w:r>
      <w:r>
        <w:rPr>
          <w:rFonts w:hint="eastAsia" w:ascii="宋体" w:hAnsi="宋体" w:cs="宋体"/>
        </w:rPr>
        <w:t>招标文件的澄清</w:t>
      </w:r>
      <w:bookmarkEnd w:id="192"/>
      <w:bookmarkEnd w:id="193"/>
      <w:bookmarkEnd w:id="194"/>
      <w:bookmarkEnd w:id="195"/>
      <w:bookmarkEnd w:id="196"/>
      <w:r>
        <w:rPr>
          <w:rFonts w:hint="eastAsia" w:ascii="宋体" w:hAnsi="宋体" w:cs="宋体"/>
        </w:rPr>
        <w:t>、修改</w:t>
      </w:r>
      <w:bookmarkEnd w:id="197"/>
      <w:bookmarkEnd w:id="198"/>
    </w:p>
    <w:p>
      <w:pPr>
        <w:spacing w:line="360" w:lineRule="auto"/>
        <w:ind w:firstLine="480" w:firstLineChars="200"/>
        <w:rPr>
          <w:rFonts w:ascii="宋体" w:cs="Times New Roman"/>
          <w:sz w:val="24"/>
          <w:szCs w:val="24"/>
        </w:rPr>
      </w:pPr>
      <w:r>
        <w:rPr>
          <w:rFonts w:ascii="宋体" w:hAnsi="宋体" w:cs="宋体"/>
          <w:sz w:val="24"/>
          <w:szCs w:val="24"/>
        </w:rPr>
        <w:t xml:space="preserve">2.2.1 </w:t>
      </w:r>
      <w:r>
        <w:rPr>
          <w:rFonts w:hint="eastAsia" w:ascii="宋体" w:hAnsi="宋体" w:cs="宋体"/>
          <w:sz w:val="24"/>
          <w:szCs w:val="24"/>
        </w:rPr>
        <w:t>招标人可以对已发出的招标文件进行必要的澄清、修改，并通过</w:t>
      </w:r>
      <w:r>
        <w:rPr>
          <w:rFonts w:hint="eastAsia" w:ascii="宋体" w:hAnsi="宋体" w:cs="宋体"/>
          <w:sz w:val="24"/>
          <w:szCs w:val="24"/>
          <w:u w:val="single"/>
        </w:rPr>
        <w:t>省公共资源交易平台</w:t>
      </w:r>
      <w:r>
        <w:rPr>
          <w:rFonts w:hint="eastAsia" w:ascii="宋体" w:hAnsi="宋体" w:cs="宋体"/>
          <w:sz w:val="24"/>
          <w:szCs w:val="24"/>
        </w:rPr>
        <w:t>发布。澄清、修改的内容可能影响投标文件编制的，将在投标人须知前附表规定的投标截止时间至少</w:t>
      </w:r>
      <w:r>
        <w:rPr>
          <w:rFonts w:ascii="宋体" w:hAnsi="宋体" w:cs="宋体"/>
          <w:sz w:val="24"/>
          <w:szCs w:val="24"/>
        </w:rPr>
        <w:t>15</w:t>
      </w:r>
      <w:r>
        <w:rPr>
          <w:rFonts w:hint="eastAsia" w:ascii="宋体" w:hAnsi="宋体" w:cs="宋体"/>
          <w:sz w:val="24"/>
          <w:szCs w:val="24"/>
        </w:rPr>
        <w:t>日前通过</w:t>
      </w:r>
      <w:r>
        <w:rPr>
          <w:rFonts w:hint="eastAsia" w:ascii="宋体" w:hAnsi="宋体" w:cs="宋体"/>
          <w:sz w:val="24"/>
          <w:szCs w:val="24"/>
          <w:u w:val="single"/>
        </w:rPr>
        <w:t>省公共资源交易平台</w:t>
      </w:r>
      <w:r>
        <w:rPr>
          <w:rFonts w:hint="eastAsia" w:ascii="宋体" w:hAnsi="宋体" w:cs="宋体"/>
          <w:sz w:val="24"/>
          <w:szCs w:val="24"/>
        </w:rPr>
        <w:t>发布；不足</w:t>
      </w:r>
      <w:r>
        <w:rPr>
          <w:rFonts w:ascii="宋体" w:hAnsi="宋体" w:cs="宋体"/>
          <w:sz w:val="24"/>
          <w:szCs w:val="24"/>
        </w:rPr>
        <w:t xml:space="preserve">15 </w:t>
      </w:r>
      <w:r>
        <w:rPr>
          <w:rFonts w:hint="eastAsia" w:ascii="宋体" w:hAnsi="宋体" w:cs="宋体"/>
          <w:sz w:val="24"/>
          <w:szCs w:val="24"/>
        </w:rPr>
        <w:t>日的，将相应延长投标截止时间。</w:t>
      </w:r>
    </w:p>
    <w:p>
      <w:pPr>
        <w:spacing w:line="360" w:lineRule="auto"/>
        <w:ind w:firstLine="480" w:firstLineChars="200"/>
        <w:rPr>
          <w:rFonts w:ascii="宋体" w:cs="Times New Roman"/>
          <w:sz w:val="24"/>
          <w:szCs w:val="24"/>
        </w:rPr>
      </w:pPr>
      <w:r>
        <w:rPr>
          <w:rFonts w:ascii="宋体" w:hAnsi="宋体" w:cs="宋体"/>
          <w:sz w:val="24"/>
          <w:szCs w:val="24"/>
        </w:rPr>
        <w:t>2.2.2</w:t>
      </w:r>
      <w:r>
        <w:rPr>
          <w:rFonts w:hint="eastAsia" w:cs="宋体"/>
          <w:sz w:val="24"/>
          <w:szCs w:val="24"/>
        </w:rPr>
        <w:t>投标人应自行留意招标人发布的招标文件的澄清、修改</w:t>
      </w:r>
      <w:r>
        <w:rPr>
          <w:rFonts w:hint="eastAsia" w:ascii="宋体" w:hAnsi="宋体" w:cs="宋体"/>
          <w:sz w:val="24"/>
          <w:szCs w:val="24"/>
        </w:rPr>
        <w:t>。</w:t>
      </w:r>
    </w:p>
    <w:p>
      <w:pPr>
        <w:pStyle w:val="4"/>
        <w:rPr>
          <w:rFonts w:ascii="宋体" w:cs="Times New Roman"/>
          <w:b w:val="0"/>
          <w:bCs/>
        </w:rPr>
      </w:pPr>
      <w:bookmarkStart w:id="199" w:name="_Toc152042322"/>
      <w:bookmarkStart w:id="200" w:name="_Toc152045546"/>
      <w:bookmarkStart w:id="201" w:name="_Toc29049579"/>
      <w:bookmarkStart w:id="202" w:name="_Toc1536763675"/>
      <w:bookmarkStart w:id="203" w:name="_Toc247513970"/>
      <w:bookmarkStart w:id="204" w:name="_Toc23961"/>
      <w:bookmarkStart w:id="205" w:name="_Toc25548773"/>
      <w:bookmarkStart w:id="206" w:name="_Toc247527571"/>
      <w:bookmarkStart w:id="207" w:name="_Toc144974514"/>
      <w:r>
        <w:rPr>
          <w:rFonts w:ascii="宋体" w:cs="宋体"/>
          <w:bCs/>
        </w:rPr>
        <w:t xml:space="preserve">3. </w:t>
      </w:r>
      <w:r>
        <w:rPr>
          <w:rFonts w:hint="eastAsia" w:ascii="宋体" w:cs="宋体"/>
          <w:bCs/>
        </w:rPr>
        <w:t>投标文件</w:t>
      </w:r>
      <w:bookmarkEnd w:id="199"/>
      <w:bookmarkEnd w:id="200"/>
      <w:bookmarkEnd w:id="201"/>
      <w:bookmarkEnd w:id="202"/>
      <w:bookmarkEnd w:id="203"/>
      <w:bookmarkEnd w:id="204"/>
      <w:bookmarkEnd w:id="205"/>
      <w:bookmarkEnd w:id="206"/>
      <w:bookmarkEnd w:id="207"/>
    </w:p>
    <w:p>
      <w:pPr>
        <w:pStyle w:val="5"/>
        <w:spacing w:before="120"/>
        <w:rPr>
          <w:rFonts w:ascii="宋体" w:hAnsi="宋体" w:cs="宋体"/>
        </w:rPr>
      </w:pPr>
      <w:bookmarkStart w:id="208" w:name="_Toc144974515"/>
      <w:bookmarkStart w:id="209" w:name="_Toc247513971"/>
      <w:bookmarkStart w:id="210" w:name="_Toc32564"/>
      <w:bookmarkStart w:id="211" w:name="_Toc247527572"/>
      <w:bookmarkStart w:id="212" w:name="_Toc152042323"/>
      <w:bookmarkStart w:id="213" w:name="_Toc25548774"/>
      <w:bookmarkStart w:id="214" w:name="_Toc152045547"/>
      <w:r>
        <w:rPr>
          <w:rFonts w:ascii="宋体" w:hAnsi="宋体" w:cs="宋体"/>
        </w:rPr>
        <w:t xml:space="preserve">3.1 </w:t>
      </w:r>
      <w:r>
        <w:rPr>
          <w:rFonts w:hint="eastAsia" w:ascii="宋体" w:hAnsi="宋体" w:cs="宋体"/>
        </w:rPr>
        <w:t>投标文件的组成</w:t>
      </w:r>
      <w:bookmarkEnd w:id="208"/>
      <w:bookmarkEnd w:id="209"/>
      <w:bookmarkEnd w:id="210"/>
      <w:bookmarkEnd w:id="211"/>
      <w:bookmarkEnd w:id="212"/>
      <w:bookmarkEnd w:id="213"/>
      <w:bookmarkEnd w:id="214"/>
    </w:p>
    <w:p>
      <w:pPr>
        <w:spacing w:line="360" w:lineRule="auto"/>
        <w:rPr>
          <w:rFonts w:ascii="宋体" w:cs="宋体"/>
          <w:b/>
          <w:color w:val="auto"/>
          <w:sz w:val="24"/>
          <w:szCs w:val="24"/>
        </w:rPr>
      </w:pPr>
      <w:r>
        <w:rPr>
          <w:rFonts w:hint="eastAsia" w:ascii="宋体" w:hAnsi="宋体" w:cs="宋体"/>
          <w:b w:val="0"/>
          <w:bCs w:val="0"/>
          <w:color w:val="auto"/>
          <w:sz w:val="24"/>
          <w:szCs w:val="24"/>
        </w:rPr>
        <w:t>投标人应当按照招标文件的要求编制投标文件。</w:t>
      </w:r>
      <w:r>
        <w:rPr>
          <w:rFonts w:hint="eastAsia" w:ascii="宋体" w:cs="宋体"/>
          <w:b w:val="0"/>
          <w:bCs w:val="0"/>
          <w:color w:val="auto"/>
          <w:sz w:val="24"/>
          <w:szCs w:val="24"/>
        </w:rPr>
        <w:t>投标文件应包括下列内容：</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w:t>
      </w:r>
      <w:r>
        <w:rPr>
          <w:rFonts w:hint="eastAsia" w:ascii="宋体" w:cs="宋体"/>
          <w:color w:val="auto"/>
          <w:sz w:val="24"/>
          <w:szCs w:val="24"/>
        </w:rPr>
        <w:t>投标函及投标函附录</w:t>
      </w:r>
      <w:r>
        <w:rPr>
          <w:rFonts w:hint="eastAsia" w:ascii="宋体" w:hAnsi="宋体" w:cs="宋体"/>
          <w:color w:val="auto"/>
          <w:sz w:val="24"/>
          <w:szCs w:val="24"/>
        </w:rPr>
        <w:t>；</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（2）法定代表人身份证明或附有法定代表人身份证明的授权委托书；</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）联合体协议书；</w:t>
      </w:r>
    </w:p>
    <w:p>
      <w:pPr>
        <w:spacing w:line="360" w:lineRule="auto"/>
        <w:ind w:firstLine="720" w:firstLineChars="300"/>
        <w:rPr>
          <w:rFonts w:ascii="宋体" w:hAnsi="宋体" w:cs="宋体"/>
          <w:sz w:val="24"/>
          <w:szCs w:val="24"/>
        </w:rPr>
      </w:pPr>
      <w:r>
        <w:rPr>
          <w:rFonts w:hint="eastAsia" w:ascii="宋体" w:hAnsi="宋体" w:cs="宋体"/>
          <w:sz w:val="24"/>
          <w:szCs w:val="24"/>
        </w:rPr>
        <w:t>（4）投标保证金及相关证明材料；</w:t>
      </w:r>
    </w:p>
    <w:p>
      <w:pPr>
        <w:spacing w:line="360" w:lineRule="auto"/>
        <w:ind w:firstLine="720" w:firstLineChars="3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）投标报价清单；</w:t>
      </w:r>
    </w:p>
    <w:p>
      <w:pPr>
        <w:spacing w:line="360" w:lineRule="auto"/>
        <w:ind w:firstLine="720" w:firstLineChars="300"/>
        <w:rPr>
          <w:rFonts w:ascii="宋体" w:cs="Times New Roman"/>
          <w:sz w:val="24"/>
          <w:szCs w:val="24"/>
        </w:rPr>
      </w:pPr>
      <w:r>
        <w:rPr>
          <w:rFonts w:hint="eastAsia" w:ascii="宋体" w:hAnsi="宋体" w:cs="宋体"/>
          <w:sz w:val="24"/>
          <w:szCs w:val="24"/>
        </w:rPr>
        <w:t>（6）</w:t>
      </w:r>
      <w:r>
        <w:rPr>
          <w:rFonts w:hint="eastAsia" w:ascii="宋体" w:cs="宋体"/>
          <w:sz w:val="24"/>
          <w:szCs w:val="24"/>
        </w:rPr>
        <w:t>项目管理组织方案</w:t>
      </w:r>
      <w:r>
        <w:rPr>
          <w:rFonts w:hint="eastAsia" w:ascii="宋体" w:hAnsi="宋体" w:cs="宋体"/>
          <w:sz w:val="24"/>
          <w:szCs w:val="24"/>
        </w:rPr>
        <w:t>；</w:t>
      </w:r>
    </w:p>
    <w:p>
      <w:pPr>
        <w:spacing w:line="360" w:lineRule="auto"/>
        <w:ind w:firstLine="720" w:firstLineChars="300"/>
        <w:rPr>
          <w:rFonts w:ascii="宋体" w:cs="宋体"/>
          <w:sz w:val="24"/>
          <w:szCs w:val="24"/>
        </w:rPr>
      </w:pPr>
      <w:r>
        <w:rPr>
          <w:rFonts w:hint="eastAsia" w:ascii="宋体" w:hAnsi="宋体" w:cs="宋体"/>
          <w:sz w:val="24"/>
          <w:szCs w:val="24"/>
        </w:rPr>
        <w:t>（7）设计方案；</w:t>
      </w:r>
    </w:p>
    <w:p>
      <w:pPr>
        <w:spacing w:line="360" w:lineRule="auto"/>
        <w:ind w:firstLine="720" w:firstLineChars="300"/>
        <w:rPr>
          <w:rFonts w:ascii="宋体" w:cs="宋体"/>
          <w:sz w:val="24"/>
          <w:szCs w:val="24"/>
        </w:rPr>
      </w:pPr>
      <w:r>
        <w:rPr>
          <w:rFonts w:hint="eastAsia" w:ascii="宋体" w:cs="宋体"/>
          <w:sz w:val="24"/>
          <w:szCs w:val="24"/>
        </w:rPr>
        <w:t>（8）承包人实施</w:t>
      </w:r>
      <w:r>
        <w:rPr>
          <w:rFonts w:hint="eastAsia" w:ascii="宋体" w:cs="宋体"/>
          <w:sz w:val="24"/>
          <w:szCs w:val="24"/>
          <w:lang w:eastAsia="zh-CN"/>
        </w:rPr>
        <w:t>（安装）</w:t>
      </w:r>
      <w:r>
        <w:rPr>
          <w:rFonts w:hint="eastAsia" w:ascii="宋体" w:cs="宋体"/>
          <w:sz w:val="24"/>
          <w:szCs w:val="24"/>
        </w:rPr>
        <w:t>方案；</w:t>
      </w:r>
    </w:p>
    <w:p>
      <w:pPr>
        <w:spacing w:line="360" w:lineRule="auto"/>
        <w:ind w:firstLine="720" w:firstLineChars="300"/>
        <w:rPr>
          <w:rFonts w:hint="eastAsia" w:ascii="宋体" w:cs="宋体"/>
          <w:sz w:val="24"/>
          <w:szCs w:val="24"/>
        </w:rPr>
      </w:pPr>
      <w:r>
        <w:rPr>
          <w:rFonts w:hint="eastAsia" w:ascii="宋体" w:cs="宋体"/>
          <w:sz w:val="24"/>
          <w:szCs w:val="24"/>
        </w:rPr>
        <w:t>（</w:t>
      </w:r>
      <w:r>
        <w:rPr>
          <w:rFonts w:hint="eastAsia" w:ascii="宋体" w:cs="宋体"/>
          <w:sz w:val="24"/>
          <w:szCs w:val="24"/>
          <w:lang w:val="en-US" w:eastAsia="zh-CN"/>
        </w:rPr>
        <w:t>9</w:t>
      </w:r>
      <w:r>
        <w:rPr>
          <w:rFonts w:hint="eastAsia" w:ascii="宋体" w:cs="宋体"/>
          <w:sz w:val="24"/>
          <w:szCs w:val="24"/>
        </w:rPr>
        <w:t>）企业诚信；</w:t>
      </w:r>
    </w:p>
    <w:p>
      <w:pPr>
        <w:spacing w:line="360" w:lineRule="auto"/>
        <w:ind w:firstLine="720" w:firstLineChars="300"/>
        <w:rPr>
          <w:rFonts w:hint="eastAsia" w:ascii="宋体" w:eastAsia="宋体" w:cs="宋体"/>
          <w:sz w:val="24"/>
          <w:szCs w:val="24"/>
          <w:lang w:eastAsia="zh-CN"/>
        </w:rPr>
      </w:pPr>
      <w:r>
        <w:rPr>
          <w:rFonts w:hint="eastAsia" w:ascii="宋体" w:cs="宋体"/>
          <w:sz w:val="24"/>
          <w:szCs w:val="24"/>
          <w:lang w:eastAsia="zh-CN"/>
        </w:rPr>
        <w:t>（</w:t>
      </w:r>
      <w:r>
        <w:rPr>
          <w:rFonts w:hint="eastAsia" w:ascii="宋体" w:cs="宋体"/>
          <w:sz w:val="24"/>
          <w:szCs w:val="24"/>
          <w:lang w:val="en-US" w:eastAsia="zh-CN"/>
        </w:rPr>
        <w:t>10</w:t>
      </w:r>
      <w:r>
        <w:rPr>
          <w:rFonts w:hint="eastAsia" w:ascii="宋体" w:cs="宋体"/>
          <w:sz w:val="24"/>
          <w:szCs w:val="24"/>
          <w:lang w:eastAsia="zh-CN"/>
        </w:rPr>
        <w:t>）实施经验；</w:t>
      </w:r>
    </w:p>
    <w:p>
      <w:pPr>
        <w:spacing w:line="360" w:lineRule="auto"/>
        <w:ind w:firstLine="720" w:firstLineChars="300"/>
        <w:rPr>
          <w:rFonts w:ascii="宋体" w:cs="宋体"/>
          <w:sz w:val="24"/>
          <w:szCs w:val="24"/>
        </w:rPr>
      </w:pPr>
      <w:r>
        <w:rPr>
          <w:rFonts w:hint="eastAsia" w:ascii="宋体" w:cs="宋体"/>
          <w:sz w:val="24"/>
          <w:szCs w:val="24"/>
        </w:rPr>
        <w:t>（</w:t>
      </w:r>
      <w:r>
        <w:rPr>
          <w:rFonts w:hint="eastAsia" w:ascii="宋体" w:cs="宋体"/>
          <w:sz w:val="24"/>
          <w:szCs w:val="24"/>
          <w:lang w:val="en-US" w:eastAsia="zh-CN"/>
        </w:rPr>
        <w:t>11</w:t>
      </w:r>
      <w:r>
        <w:rPr>
          <w:rFonts w:hint="eastAsia" w:ascii="宋体" w:cs="宋体"/>
          <w:sz w:val="24"/>
          <w:szCs w:val="24"/>
        </w:rPr>
        <w:t>）构件生产（采用装配式建造项目）；</w:t>
      </w:r>
    </w:p>
    <w:p>
      <w:pPr>
        <w:spacing w:line="360" w:lineRule="auto"/>
        <w:ind w:firstLine="720" w:firstLineChars="300"/>
        <w:rPr>
          <w:rFonts w:ascii="宋体" w:cs="Times New Roman"/>
          <w:b w:val="0"/>
          <w:bCs w:val="0"/>
          <w:sz w:val="24"/>
          <w:szCs w:val="24"/>
        </w:rPr>
      </w:pPr>
      <w:r>
        <w:rPr>
          <w:rFonts w:hint="eastAsia" w:ascii="宋体" w:cs="宋体"/>
          <w:sz w:val="24"/>
          <w:szCs w:val="24"/>
        </w:rPr>
        <w:t>（1</w:t>
      </w:r>
      <w:r>
        <w:rPr>
          <w:rFonts w:hint="eastAsia" w:ascii="宋体" w:cs="宋体"/>
          <w:sz w:val="24"/>
          <w:szCs w:val="24"/>
          <w:lang w:val="en-US" w:eastAsia="zh-CN"/>
        </w:rPr>
        <w:t>2</w:t>
      </w:r>
      <w:r>
        <w:rPr>
          <w:rFonts w:hint="eastAsia" w:ascii="宋体" w:cs="宋体"/>
          <w:sz w:val="24"/>
          <w:szCs w:val="24"/>
        </w:rPr>
        <w:t>）投标人须知前附表规定的</w:t>
      </w:r>
      <w:r>
        <w:rPr>
          <w:rFonts w:hint="eastAsia" w:ascii="宋体" w:hAnsi="宋体" w:cs="宋体"/>
          <w:b w:val="0"/>
          <w:bCs w:val="0"/>
          <w:sz w:val="24"/>
          <w:szCs w:val="24"/>
        </w:rPr>
        <w:t>其他资料（见投标人须知前附表）。</w:t>
      </w:r>
    </w:p>
    <w:p>
      <w:pPr>
        <w:pStyle w:val="5"/>
        <w:spacing w:before="120"/>
        <w:rPr>
          <w:rFonts w:ascii="宋体" w:hAnsi="宋体" w:cs="宋体"/>
        </w:rPr>
      </w:pPr>
      <w:bookmarkStart w:id="215" w:name="_Toc247513972"/>
      <w:bookmarkStart w:id="216" w:name="_Toc144974516"/>
      <w:bookmarkStart w:id="217" w:name="_Toc152042324"/>
      <w:bookmarkStart w:id="218" w:name="_Toc152045548"/>
      <w:bookmarkStart w:id="219" w:name="_Toc247527573"/>
      <w:bookmarkStart w:id="220" w:name="_Toc23454"/>
      <w:bookmarkStart w:id="221" w:name="_Toc25548775"/>
      <w:r>
        <w:rPr>
          <w:rFonts w:ascii="宋体" w:hAnsi="宋体" w:cs="宋体"/>
        </w:rPr>
        <w:t xml:space="preserve">3.2 </w:t>
      </w:r>
      <w:r>
        <w:rPr>
          <w:rFonts w:hint="eastAsia" w:ascii="宋体" w:hAnsi="宋体" w:cs="宋体"/>
        </w:rPr>
        <w:t>投标报价</w:t>
      </w:r>
      <w:bookmarkEnd w:id="215"/>
      <w:bookmarkEnd w:id="216"/>
      <w:bookmarkEnd w:id="217"/>
      <w:bookmarkEnd w:id="218"/>
      <w:bookmarkEnd w:id="219"/>
      <w:bookmarkEnd w:id="220"/>
      <w:bookmarkEnd w:id="221"/>
    </w:p>
    <w:p>
      <w:pPr>
        <w:spacing w:line="360" w:lineRule="auto"/>
        <w:ind w:firstLine="480" w:firstLineChars="200"/>
        <w:rPr>
          <w:rFonts w:ascii="宋体" w:cs="Times New Roman"/>
          <w:sz w:val="24"/>
          <w:szCs w:val="24"/>
        </w:rPr>
      </w:pPr>
      <w:r>
        <w:rPr>
          <w:rFonts w:ascii="宋体" w:hAnsi="宋体" w:cs="宋体"/>
          <w:sz w:val="24"/>
          <w:szCs w:val="24"/>
        </w:rPr>
        <w:t xml:space="preserve">3.2.1 </w:t>
      </w:r>
      <w:r>
        <w:rPr>
          <w:rFonts w:hint="eastAsia" w:ascii="宋体" w:hAnsi="宋体" w:cs="宋体"/>
          <w:b w:val="0"/>
          <w:bCs w:val="0"/>
          <w:sz w:val="24"/>
          <w:szCs w:val="24"/>
        </w:rPr>
        <w:t>投标人应按第七章“投标文件格式”的要求填写投标报价。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3.2.2 </w:t>
      </w:r>
      <w:r>
        <w:rPr>
          <w:rFonts w:hint="eastAsia" w:ascii="宋体" w:hAnsi="宋体" w:cs="宋体"/>
          <w:sz w:val="24"/>
          <w:szCs w:val="24"/>
        </w:rPr>
        <w:t>投标人应充分了解施工场地的位置、周边环境、道路、装卸、保管、安装限制以及影响投标报价的其他要素。投标人根据投标设计，结合市场情况进行投标报价。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3.2.3 </w:t>
      </w:r>
      <w:r>
        <w:rPr>
          <w:rFonts w:hint="eastAsia" w:ascii="宋体" w:hAnsi="宋体" w:cs="宋体"/>
          <w:b w:val="0"/>
          <w:bCs w:val="0"/>
          <w:sz w:val="24"/>
          <w:szCs w:val="24"/>
        </w:rPr>
        <w:t>投标人的投标报价不得超过招标控制价，否则其投标无效。</w:t>
      </w:r>
      <w:r>
        <w:rPr>
          <w:rFonts w:hint="eastAsia" w:ascii="宋体" w:hAnsi="宋体" w:cs="宋体"/>
          <w:sz w:val="24"/>
          <w:szCs w:val="24"/>
        </w:rPr>
        <w:t>招标控制价及其计算方法见投标人须知前附表。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3.2.4 </w:t>
      </w:r>
      <w:r>
        <w:rPr>
          <w:rFonts w:hint="eastAsia" w:ascii="宋体" w:hAnsi="宋体" w:cs="宋体"/>
          <w:b w:val="0"/>
          <w:bCs w:val="0"/>
          <w:sz w:val="24"/>
          <w:szCs w:val="24"/>
        </w:rPr>
        <w:t>投标报价的其他要求见投标人须知前附表。</w:t>
      </w:r>
    </w:p>
    <w:p>
      <w:pPr>
        <w:pStyle w:val="5"/>
        <w:spacing w:before="120"/>
        <w:rPr>
          <w:rFonts w:ascii="宋体" w:hAnsi="宋体" w:cs="宋体"/>
        </w:rPr>
      </w:pPr>
      <w:bookmarkStart w:id="222" w:name="_Toc152042325"/>
      <w:bookmarkStart w:id="223" w:name="_Toc247527574"/>
      <w:bookmarkStart w:id="224" w:name="_Toc152045549"/>
      <w:bookmarkStart w:id="225" w:name="_Toc25548776"/>
      <w:bookmarkStart w:id="226" w:name="_Toc247513973"/>
      <w:bookmarkStart w:id="227" w:name="_Toc9250"/>
      <w:bookmarkStart w:id="228" w:name="_Toc144974517"/>
      <w:r>
        <w:rPr>
          <w:rFonts w:ascii="宋体" w:hAnsi="宋体" w:cs="宋体"/>
        </w:rPr>
        <w:t xml:space="preserve">3.3 </w:t>
      </w:r>
      <w:r>
        <w:rPr>
          <w:rFonts w:hint="eastAsia" w:ascii="宋体" w:hAnsi="宋体" w:cs="宋体"/>
        </w:rPr>
        <w:t>投标有效期</w:t>
      </w:r>
      <w:bookmarkEnd w:id="222"/>
      <w:bookmarkEnd w:id="223"/>
      <w:bookmarkEnd w:id="224"/>
      <w:bookmarkEnd w:id="225"/>
      <w:bookmarkEnd w:id="226"/>
      <w:bookmarkEnd w:id="227"/>
      <w:bookmarkEnd w:id="228"/>
    </w:p>
    <w:p>
      <w:pPr>
        <w:spacing w:line="360" w:lineRule="auto"/>
        <w:ind w:firstLine="480" w:firstLineChars="200"/>
        <w:rPr>
          <w:rFonts w:ascii="宋体" w:cs="Times New Roman"/>
          <w:b w:val="0"/>
          <w:bCs w:val="0"/>
          <w:sz w:val="24"/>
          <w:szCs w:val="24"/>
        </w:rPr>
      </w:pPr>
      <w:r>
        <w:rPr>
          <w:rFonts w:ascii="宋体" w:hAnsi="宋体" w:cs="宋体"/>
          <w:sz w:val="24"/>
          <w:szCs w:val="24"/>
        </w:rPr>
        <w:t xml:space="preserve">3.3.1 </w:t>
      </w:r>
      <w:r>
        <w:rPr>
          <w:rFonts w:hint="eastAsia" w:ascii="宋体" w:hAnsi="宋体" w:cs="宋体"/>
          <w:b w:val="0"/>
          <w:bCs w:val="0"/>
          <w:sz w:val="24"/>
          <w:szCs w:val="24"/>
        </w:rPr>
        <w:t>除投标人须知前附表另有规定外，投标有效期为天。投标有效期从提交投标文件的截止之日起算。</w:t>
      </w:r>
    </w:p>
    <w:p>
      <w:pPr>
        <w:spacing w:line="360" w:lineRule="auto"/>
        <w:ind w:firstLine="480" w:firstLineChars="200"/>
        <w:rPr>
          <w:rFonts w:ascii="宋体" w:cs="Times New Roman"/>
          <w:sz w:val="24"/>
          <w:szCs w:val="24"/>
        </w:rPr>
      </w:pPr>
      <w:r>
        <w:rPr>
          <w:rFonts w:ascii="宋体" w:hAnsi="宋体" w:cs="宋体"/>
          <w:sz w:val="24"/>
          <w:szCs w:val="24"/>
        </w:rPr>
        <w:t xml:space="preserve">3.3.2 </w:t>
      </w:r>
      <w:r>
        <w:rPr>
          <w:rFonts w:hint="eastAsia" w:ascii="宋体" w:hAnsi="宋体" w:cs="宋体"/>
          <w:sz w:val="24"/>
          <w:szCs w:val="24"/>
        </w:rPr>
        <w:t>在投标有效期内，投标人撤销或修改其投标文件的，应承担招标文件和法律规定的责任。</w:t>
      </w:r>
    </w:p>
    <w:p>
      <w:pPr>
        <w:spacing w:line="360" w:lineRule="auto"/>
        <w:ind w:firstLine="480" w:firstLineChars="200"/>
        <w:rPr>
          <w:rFonts w:ascii="宋体" w:cs="Times New Roman"/>
          <w:sz w:val="24"/>
          <w:szCs w:val="24"/>
        </w:rPr>
      </w:pPr>
      <w:r>
        <w:rPr>
          <w:rFonts w:ascii="宋体" w:hAnsi="宋体" w:cs="宋体"/>
          <w:sz w:val="24"/>
          <w:szCs w:val="24"/>
        </w:rPr>
        <w:t>3.3.3</w:t>
      </w:r>
      <w:r>
        <w:rPr>
          <w:rFonts w:hint="eastAsia" w:ascii="宋体" w:hAnsi="宋体" w:cs="宋体"/>
          <w:sz w:val="24"/>
          <w:szCs w:val="24"/>
        </w:rPr>
        <w:t>招标人在原定投标有效期满之前，出现特殊情况需要延长投标有效期的，</w:t>
      </w:r>
      <w:r>
        <w:rPr>
          <w:rFonts w:hint="eastAsia" w:cs="宋体"/>
          <w:sz w:val="24"/>
          <w:szCs w:val="24"/>
        </w:rPr>
        <w:t>招标人应当通过</w:t>
      </w:r>
      <w:r>
        <w:rPr>
          <w:rFonts w:hint="eastAsia" w:ascii="宋体" w:hAnsi="宋体" w:cs="宋体"/>
          <w:sz w:val="24"/>
          <w:szCs w:val="24"/>
          <w:u w:val="single"/>
        </w:rPr>
        <w:t>省公共资源交易平台</w:t>
      </w:r>
      <w:r>
        <w:rPr>
          <w:rFonts w:hint="eastAsia" w:cs="宋体"/>
          <w:sz w:val="24"/>
          <w:szCs w:val="24"/>
        </w:rPr>
        <w:t>通知所有投标人延长投标有效期。投标人应当在规定的时间内通过</w:t>
      </w:r>
      <w:r>
        <w:rPr>
          <w:rFonts w:hint="eastAsia" w:ascii="宋体" w:hAnsi="宋体" w:cs="宋体"/>
          <w:sz w:val="24"/>
          <w:szCs w:val="24"/>
          <w:u w:val="single"/>
        </w:rPr>
        <w:t>省公共资源交易平台</w:t>
      </w:r>
      <w:r>
        <w:rPr>
          <w:rFonts w:hint="eastAsia" w:cs="宋体"/>
          <w:sz w:val="24"/>
          <w:szCs w:val="24"/>
        </w:rPr>
        <w:t>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w:t>
      </w:r>
      <w:r>
        <w:rPr>
          <w:rFonts w:hint="eastAsia" w:ascii="宋体" w:hAnsi="宋体" w:cs="宋体"/>
          <w:sz w:val="24"/>
          <w:szCs w:val="24"/>
        </w:rPr>
        <w:t>投标有效期内，本投标须知第</w:t>
      </w:r>
      <w:r>
        <w:rPr>
          <w:rFonts w:ascii="宋体" w:hAnsi="宋体" w:cs="宋体"/>
          <w:sz w:val="24"/>
          <w:szCs w:val="24"/>
        </w:rPr>
        <w:t>3.4</w:t>
      </w:r>
      <w:r>
        <w:rPr>
          <w:rFonts w:hint="eastAsia" w:ascii="宋体" w:hAnsi="宋体" w:cs="宋体"/>
          <w:sz w:val="24"/>
          <w:szCs w:val="24"/>
        </w:rPr>
        <w:t>款关于投</w:t>
      </w:r>
      <w:r>
        <w:rPr>
          <w:rFonts w:hint="eastAsia" w:cs="宋体"/>
          <w:sz w:val="24"/>
          <w:szCs w:val="24"/>
        </w:rPr>
        <w:t>标保证金的退还与没收的规定仍然适用</w:t>
      </w:r>
      <w:r>
        <w:rPr>
          <w:rFonts w:hint="eastAsia" w:ascii="宋体" w:hAnsi="宋体" w:cs="宋体"/>
          <w:sz w:val="24"/>
          <w:szCs w:val="24"/>
        </w:rPr>
        <w:t>。</w:t>
      </w:r>
    </w:p>
    <w:p>
      <w:pPr>
        <w:pStyle w:val="5"/>
        <w:spacing w:before="120"/>
        <w:rPr>
          <w:rFonts w:ascii="宋体" w:hAnsi="宋体" w:cs="宋体"/>
        </w:rPr>
      </w:pPr>
      <w:bookmarkStart w:id="229" w:name="_Toc3324"/>
      <w:bookmarkStart w:id="230" w:name="_Toc25548777"/>
      <w:bookmarkStart w:id="231" w:name="_Toc247513974"/>
      <w:bookmarkStart w:id="232" w:name="_Toc152045550"/>
      <w:bookmarkStart w:id="233" w:name="_Toc247527575"/>
      <w:bookmarkStart w:id="234" w:name="_Toc152042326"/>
      <w:bookmarkStart w:id="235" w:name="_Toc144974518"/>
      <w:r>
        <w:rPr>
          <w:rFonts w:ascii="宋体" w:hAnsi="宋体" w:cs="宋体"/>
        </w:rPr>
        <w:t xml:space="preserve">3.4 </w:t>
      </w:r>
      <w:r>
        <w:rPr>
          <w:rFonts w:hint="eastAsia" w:ascii="宋体" w:hAnsi="宋体" w:cs="宋体"/>
        </w:rPr>
        <w:t>投标保证金</w:t>
      </w:r>
      <w:bookmarkEnd w:id="229"/>
      <w:bookmarkEnd w:id="230"/>
      <w:bookmarkEnd w:id="231"/>
      <w:bookmarkEnd w:id="232"/>
      <w:bookmarkEnd w:id="233"/>
      <w:bookmarkEnd w:id="234"/>
      <w:bookmarkEnd w:id="235"/>
    </w:p>
    <w:p>
      <w:pPr>
        <w:spacing w:line="360" w:lineRule="auto"/>
        <w:ind w:firstLine="480" w:firstLineChars="200"/>
        <w:rPr>
          <w:rFonts w:ascii="宋体" w:hAnsi="宋体" w:cs="宋体"/>
          <w:b w:val="0"/>
          <w:bCs w:val="0"/>
          <w:color w:val="auto"/>
          <w:sz w:val="24"/>
          <w:szCs w:val="24"/>
        </w:rPr>
      </w:pPr>
      <w:r>
        <w:rPr>
          <w:rFonts w:ascii="宋体" w:hAnsi="宋体" w:cs="宋体"/>
          <w:sz w:val="24"/>
          <w:szCs w:val="24"/>
        </w:rPr>
        <w:t>3.4.1</w:t>
      </w:r>
      <w:r>
        <w:rPr>
          <w:rFonts w:ascii="宋体" w:hAnsi="宋体" w:cs="宋体"/>
          <w:b w:val="0"/>
          <w:bCs w:val="0"/>
          <w:color w:val="auto"/>
          <w:sz w:val="24"/>
          <w:szCs w:val="24"/>
        </w:rPr>
        <w:t xml:space="preserve"> </w:t>
      </w:r>
      <w:r>
        <w:rPr>
          <w:rFonts w:hint="eastAsia" w:ascii="宋体" w:hAnsi="宋体" w:cs="宋体"/>
          <w:b w:val="0"/>
          <w:bCs w:val="0"/>
          <w:color w:val="auto"/>
          <w:sz w:val="24"/>
          <w:szCs w:val="24"/>
        </w:rPr>
        <w:t>投标人在递交投标文件的同时，应按投标人须知前附表规定的金额、方式和第七章“投标文件格式”规定的投标保证金格式递交投标保证金，并将相关证明材料扫描件作为其投标文件的组成部分。投标保证金有效期应当与投标有效期一致。</w:t>
      </w:r>
      <w:r>
        <w:rPr>
          <w:rFonts w:hint="eastAsia" w:cs="宋体"/>
          <w:b w:val="0"/>
          <w:bCs w:val="0"/>
          <w:color w:val="auto"/>
          <w:sz w:val="24"/>
          <w:szCs w:val="24"/>
        </w:rPr>
        <w:t>投标保函按照住房和城乡建设部《关于印发工程保函示范文本的通知》（建市</w:t>
      </w:r>
      <w:r>
        <w:rPr>
          <w:rFonts w:cs="宋体"/>
          <w:b w:val="0"/>
          <w:bCs w:val="0"/>
          <w:color w:val="auto"/>
          <w:sz w:val="24"/>
          <w:szCs w:val="24"/>
        </w:rPr>
        <w:t>[</w:t>
      </w:r>
      <w:r>
        <w:rPr>
          <w:rFonts w:hint="eastAsia" w:cs="宋体"/>
          <w:b w:val="0"/>
          <w:bCs w:val="0"/>
          <w:color w:val="auto"/>
          <w:sz w:val="24"/>
          <w:szCs w:val="24"/>
        </w:rPr>
        <w:t>2021</w:t>
      </w:r>
      <w:r>
        <w:rPr>
          <w:rFonts w:cs="宋体"/>
          <w:b w:val="0"/>
          <w:bCs w:val="0"/>
          <w:color w:val="auto"/>
          <w:sz w:val="24"/>
          <w:szCs w:val="24"/>
        </w:rPr>
        <w:t>]</w:t>
      </w:r>
      <w:r>
        <w:rPr>
          <w:rFonts w:hint="eastAsia" w:cs="宋体"/>
          <w:b w:val="0"/>
          <w:bCs w:val="0"/>
          <w:color w:val="auto"/>
          <w:sz w:val="24"/>
          <w:szCs w:val="24"/>
        </w:rPr>
        <w:t>11号）执行，投标保证保险（凭证</w:t>
      </w:r>
      <w:r>
        <w:rPr>
          <w:rFonts w:hint="eastAsia" w:ascii="宋体" w:hAnsi="宋体" w:cs="宋体"/>
          <w:b w:val="0"/>
          <w:bCs w:val="0"/>
          <w:color w:val="auto"/>
          <w:sz w:val="24"/>
          <w:szCs w:val="24"/>
        </w:rPr>
        <w:t>）格式见投标须知附件附件</w:t>
      </w:r>
      <w:r>
        <w:rPr>
          <w:rFonts w:ascii="宋体" w:hAnsi="宋体" w:cs="宋体"/>
          <w:b w:val="0"/>
          <w:bCs w:val="0"/>
          <w:color w:val="auto"/>
          <w:sz w:val="24"/>
          <w:szCs w:val="24"/>
        </w:rPr>
        <w:t>2-</w:t>
      </w:r>
      <w:r>
        <w:rPr>
          <w:rFonts w:hint="eastAsia" w:ascii="宋体" w:hAnsi="宋体" w:cs="宋体"/>
          <w:b w:val="0"/>
          <w:bCs w:val="0"/>
          <w:color w:val="auto"/>
          <w:sz w:val="24"/>
          <w:szCs w:val="24"/>
        </w:rPr>
        <w:t>1。</w:t>
      </w:r>
    </w:p>
    <w:p>
      <w:pPr>
        <w:spacing w:line="360" w:lineRule="auto"/>
        <w:ind w:firstLine="480" w:firstLineChars="200"/>
        <w:rPr>
          <w:rFonts w:ascii="宋体" w:cs="Times New Roman"/>
          <w:b w:val="0"/>
          <w:bCs w:val="0"/>
          <w:sz w:val="24"/>
          <w:szCs w:val="24"/>
        </w:rPr>
      </w:pPr>
      <w:r>
        <w:rPr>
          <w:rFonts w:ascii="宋体" w:hAnsi="宋体" w:cs="宋体"/>
          <w:sz w:val="24"/>
          <w:szCs w:val="24"/>
        </w:rPr>
        <w:t xml:space="preserve">3.4.2 </w:t>
      </w:r>
      <w:r>
        <w:rPr>
          <w:rFonts w:hint="eastAsia" w:ascii="宋体" w:hAnsi="宋体" w:cs="宋体"/>
          <w:b w:val="0"/>
          <w:bCs w:val="0"/>
          <w:sz w:val="24"/>
          <w:szCs w:val="24"/>
        </w:rPr>
        <w:t>投标人不按本章第</w:t>
      </w:r>
      <w:r>
        <w:rPr>
          <w:rFonts w:ascii="宋体" w:hAnsi="宋体" w:cs="宋体"/>
          <w:b w:val="0"/>
          <w:bCs w:val="0"/>
          <w:sz w:val="24"/>
          <w:szCs w:val="24"/>
        </w:rPr>
        <w:t>3.4.1</w:t>
      </w:r>
      <w:r>
        <w:rPr>
          <w:rFonts w:hint="eastAsia" w:ascii="宋体" w:hAnsi="宋体" w:cs="宋体"/>
          <w:b w:val="0"/>
          <w:bCs w:val="0"/>
          <w:sz w:val="24"/>
          <w:szCs w:val="24"/>
        </w:rPr>
        <w:t>项要求提交投标保证金的，评标委员会将否决其投标。</w:t>
      </w:r>
    </w:p>
    <w:p>
      <w:pPr>
        <w:spacing w:line="360" w:lineRule="auto"/>
        <w:ind w:firstLine="480" w:firstLineChars="200"/>
        <w:rPr>
          <w:rFonts w:ascii="宋体" w:cs="Times New Roman"/>
          <w:sz w:val="24"/>
          <w:szCs w:val="24"/>
        </w:rPr>
      </w:pPr>
      <w:r>
        <w:rPr>
          <w:rFonts w:ascii="宋体" w:cs="宋体"/>
          <w:sz w:val="24"/>
          <w:szCs w:val="24"/>
        </w:rPr>
        <w:t xml:space="preserve">3.4.3 </w:t>
      </w:r>
      <w:r>
        <w:rPr>
          <w:rFonts w:hint="eastAsia" w:ascii="宋体" w:cs="宋体"/>
          <w:sz w:val="24"/>
          <w:szCs w:val="24"/>
        </w:rPr>
        <w:t>招标人在中标结果公示期结束后的</w:t>
      </w:r>
      <w:r>
        <w:rPr>
          <w:rFonts w:ascii="宋体" w:cs="宋体"/>
          <w:sz w:val="24"/>
          <w:szCs w:val="24"/>
        </w:rPr>
        <w:t>5</w:t>
      </w:r>
      <w:r>
        <w:rPr>
          <w:rFonts w:hint="eastAsia" w:ascii="宋体" w:cs="宋体"/>
          <w:sz w:val="24"/>
          <w:szCs w:val="24"/>
        </w:rPr>
        <w:t>日内（因投标人异议或投诉可能造成重新评标的，在异议或投诉处理完后</w:t>
      </w:r>
      <w:r>
        <w:rPr>
          <w:rFonts w:ascii="宋体" w:cs="宋体"/>
          <w:sz w:val="24"/>
          <w:szCs w:val="24"/>
        </w:rPr>
        <w:t>5</w:t>
      </w:r>
      <w:r>
        <w:rPr>
          <w:rFonts w:hint="eastAsia" w:ascii="宋体" w:cs="宋体"/>
          <w:sz w:val="24"/>
          <w:szCs w:val="24"/>
        </w:rPr>
        <w:t>日内），应通知中标候选人以外的投标人到投标保证金的收款单位或投标保函（包括银行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的类型见投标须知前附表的规定，下同）或投标保函原件。</w:t>
      </w:r>
    </w:p>
    <w:p>
      <w:pPr>
        <w:spacing w:line="360" w:lineRule="auto"/>
        <w:ind w:firstLine="480" w:firstLineChars="200"/>
        <w:rPr>
          <w:rFonts w:ascii="宋体" w:cs="Times New Roman"/>
          <w:sz w:val="24"/>
          <w:szCs w:val="24"/>
        </w:rPr>
      </w:pPr>
      <w:r>
        <w:rPr>
          <w:rFonts w:ascii="宋体" w:hAnsi="宋体" w:cs="宋体"/>
          <w:sz w:val="24"/>
          <w:szCs w:val="24"/>
        </w:rPr>
        <w:t>3.4.4</w:t>
      </w:r>
      <w:r>
        <w:rPr>
          <w:rFonts w:hint="eastAsia" w:ascii="宋体" w:cs="宋体"/>
          <w:sz w:val="24"/>
          <w:szCs w:val="24"/>
        </w:rPr>
        <w:t>招标人在与中标人签订合同后的</w:t>
      </w:r>
      <w:r>
        <w:rPr>
          <w:rFonts w:ascii="宋体" w:cs="宋体"/>
          <w:sz w:val="24"/>
          <w:szCs w:val="24"/>
        </w:rPr>
        <w:t>5</w:t>
      </w:r>
      <w:r>
        <w:rPr>
          <w:rFonts w:hint="eastAsia" w:ascii="宋体" w:cs="宋体"/>
          <w:sz w:val="24"/>
          <w:szCs w:val="24"/>
        </w:rPr>
        <w:t>日内，按本投标须知第</w:t>
      </w:r>
      <w:r>
        <w:rPr>
          <w:rFonts w:ascii="宋体" w:cs="宋体"/>
          <w:sz w:val="24"/>
          <w:szCs w:val="24"/>
        </w:rPr>
        <w:t>3.4.3</w:t>
      </w:r>
      <w:r>
        <w:rPr>
          <w:rFonts w:hint="eastAsia" w:ascii="宋体" w:cs="宋体"/>
          <w:sz w:val="24"/>
          <w:szCs w:val="24"/>
        </w:rPr>
        <w:t>项规定的办法将投标保证金退还中标人以及其他中标候选人。招标文件中规定中标人需提交履约担保的</w:t>
      </w:r>
      <w:r>
        <w:rPr>
          <w:rFonts w:ascii="宋体" w:cs="宋体"/>
          <w:sz w:val="24"/>
          <w:szCs w:val="24"/>
        </w:rPr>
        <w:t xml:space="preserve">, </w:t>
      </w:r>
      <w:r>
        <w:rPr>
          <w:rFonts w:hint="eastAsia" w:ascii="宋体" w:cs="宋体"/>
          <w:sz w:val="24"/>
          <w:szCs w:val="24"/>
        </w:rPr>
        <w:t>招标人应当在与中标人签订合同且提交履约担保后的</w:t>
      </w:r>
      <w:r>
        <w:rPr>
          <w:rFonts w:ascii="宋体" w:cs="宋体"/>
          <w:sz w:val="24"/>
          <w:szCs w:val="24"/>
        </w:rPr>
        <w:t>5</w:t>
      </w:r>
      <w:r>
        <w:rPr>
          <w:rFonts w:hint="eastAsia" w:ascii="宋体" w:cs="宋体"/>
          <w:sz w:val="24"/>
          <w:szCs w:val="24"/>
        </w:rPr>
        <w:t>日内</w:t>
      </w:r>
      <w:r>
        <w:rPr>
          <w:rFonts w:ascii="宋体" w:cs="宋体"/>
          <w:sz w:val="24"/>
          <w:szCs w:val="24"/>
        </w:rPr>
        <w:t xml:space="preserve">, </w:t>
      </w:r>
      <w:r>
        <w:rPr>
          <w:rFonts w:hint="eastAsia" w:ascii="宋体" w:cs="宋体"/>
          <w:sz w:val="24"/>
          <w:szCs w:val="24"/>
        </w:rPr>
        <w:t>将投标保证金退还中标人。</w:t>
      </w:r>
    </w:p>
    <w:p>
      <w:pPr>
        <w:spacing w:line="360" w:lineRule="auto"/>
        <w:ind w:firstLine="480" w:firstLineChars="200"/>
        <w:rPr>
          <w:rFonts w:ascii="宋体" w:cs="Times New Roman"/>
          <w:sz w:val="24"/>
          <w:szCs w:val="24"/>
        </w:rPr>
      </w:pPr>
      <w:r>
        <w:rPr>
          <w:rFonts w:ascii="宋体" w:hAnsi="宋体" w:cs="宋体"/>
          <w:sz w:val="24"/>
          <w:szCs w:val="24"/>
        </w:rPr>
        <w:t>3.4.5</w:t>
      </w:r>
      <w:r>
        <w:rPr>
          <w:rFonts w:hint="eastAsia" w:ascii="宋体" w:hAnsi="宋体" w:cs="宋体"/>
          <w:sz w:val="24"/>
          <w:szCs w:val="24"/>
        </w:rPr>
        <w:t>有下列情形之一的，投标保证金将不予退还：</w:t>
      </w:r>
    </w:p>
    <w:p>
      <w:pPr>
        <w:spacing w:line="360" w:lineRule="auto"/>
        <w:ind w:firstLine="480" w:firstLineChars="200"/>
        <w:rPr>
          <w:rFonts w:ascii="宋体" w:cs="Times New Roman"/>
          <w:b w:val="0"/>
          <w:bCs w:val="0"/>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）投标人在规定的投标有效期内撤销其投标文件</w:t>
      </w:r>
      <w:r>
        <w:rPr>
          <w:rFonts w:hint="eastAsia" w:ascii="宋体" w:hAnsi="宋体" w:cs="宋体"/>
          <w:b w:val="0"/>
          <w:bCs w:val="0"/>
          <w:sz w:val="24"/>
          <w:szCs w:val="24"/>
        </w:rPr>
        <w:t>（未包括本章5.2条规定情形）；</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）中标人非因不可抗力原因放弃中标、无正当理由不与招标人订立合同、在签订合同时向招标人提出附加条件、或者不按照招标文件要求提交履约担保金。</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）因中标人的违法行为导致中标被依法确认无效；</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）法律、法规规定的其他情形。</w:t>
      </w:r>
    </w:p>
    <w:p>
      <w:pPr>
        <w:pStyle w:val="5"/>
        <w:spacing w:before="120"/>
        <w:rPr>
          <w:rFonts w:ascii="宋体" w:hAnsi="宋体" w:cs="Times New Roman"/>
        </w:rPr>
      </w:pPr>
      <w:bookmarkStart w:id="236" w:name="_Toc152042329"/>
      <w:bookmarkStart w:id="237" w:name="_Toc14378"/>
      <w:bookmarkStart w:id="238" w:name="_Toc144974521"/>
      <w:bookmarkStart w:id="239" w:name="_Toc152045553"/>
      <w:bookmarkStart w:id="240" w:name="_Toc247513977"/>
      <w:bookmarkStart w:id="241" w:name="_Toc25548778"/>
      <w:bookmarkStart w:id="242" w:name="_Toc247527578"/>
      <w:r>
        <w:rPr>
          <w:rFonts w:ascii="宋体" w:hAnsi="宋体" w:cs="宋体"/>
        </w:rPr>
        <w:t xml:space="preserve">3.5 </w:t>
      </w:r>
      <w:r>
        <w:rPr>
          <w:rFonts w:hint="eastAsia" w:ascii="宋体" w:hAnsi="宋体" w:cs="宋体"/>
        </w:rPr>
        <w:t>备选投标方案</w:t>
      </w:r>
      <w:bookmarkEnd w:id="236"/>
      <w:bookmarkEnd w:id="237"/>
      <w:bookmarkEnd w:id="238"/>
      <w:bookmarkEnd w:id="239"/>
      <w:bookmarkEnd w:id="240"/>
      <w:bookmarkEnd w:id="241"/>
      <w:bookmarkEnd w:id="242"/>
    </w:p>
    <w:p>
      <w:pPr>
        <w:spacing w:line="360" w:lineRule="auto"/>
        <w:ind w:firstLine="480" w:firstLineChars="200"/>
        <w:rPr>
          <w:rFonts w:ascii="宋体" w:hAnsi="宋体" w:cs="宋体"/>
          <w:sz w:val="24"/>
          <w:szCs w:val="24"/>
        </w:rPr>
      </w:pPr>
      <w:r>
        <w:rPr>
          <w:rFonts w:hint="eastAsia" w:ascii="宋体" w:hAnsi="宋体" w:cs="宋体"/>
          <w:sz w:val="24"/>
          <w:szCs w:val="24"/>
        </w:rPr>
        <w:t>3.5.1除投标人须知前附表另有规定外，投标人不得递交备选投标方案。</w:t>
      </w:r>
    </w:p>
    <w:p>
      <w:pPr>
        <w:spacing w:line="360" w:lineRule="auto"/>
        <w:ind w:firstLine="480" w:firstLineChars="200"/>
        <w:rPr>
          <w:rFonts w:ascii="宋体" w:cs="Times New Roman"/>
          <w:sz w:val="24"/>
          <w:szCs w:val="24"/>
        </w:rPr>
      </w:pPr>
      <w:r>
        <w:rPr>
          <w:rFonts w:hint="eastAsia" w:ascii="宋体" w:hAnsi="宋体" w:cs="宋体"/>
          <w:sz w:val="24"/>
          <w:szCs w:val="24"/>
        </w:rPr>
        <w:t>3.5.2允许投标人递交备选投标方案的，只有中标人所递交的备选投标方案方可予以考虑。评标委员会认为中标人的备选投标方案优于其按照招标文件要求编制的投标方案的，招标人可以接受该备选投标方案。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before="120"/>
        <w:rPr>
          <w:rFonts w:ascii="宋体" w:hAnsi="宋体" w:cs="宋体"/>
        </w:rPr>
      </w:pPr>
      <w:bookmarkStart w:id="243" w:name="_Toc152042330"/>
      <w:bookmarkStart w:id="244" w:name="_Toc247527579"/>
      <w:bookmarkStart w:id="245" w:name="_Toc152045554"/>
      <w:bookmarkStart w:id="246" w:name="_Toc247513978"/>
      <w:bookmarkStart w:id="247" w:name="_Toc144974522"/>
      <w:bookmarkStart w:id="248" w:name="_Toc16027"/>
      <w:bookmarkStart w:id="249" w:name="_Toc25548779"/>
      <w:r>
        <w:rPr>
          <w:rFonts w:ascii="宋体" w:hAnsi="宋体" w:cs="宋体"/>
        </w:rPr>
        <w:t xml:space="preserve">3.6 </w:t>
      </w:r>
      <w:bookmarkEnd w:id="243"/>
      <w:bookmarkEnd w:id="244"/>
      <w:bookmarkEnd w:id="245"/>
      <w:bookmarkEnd w:id="246"/>
      <w:bookmarkEnd w:id="247"/>
      <w:r>
        <w:rPr>
          <w:rFonts w:hint="eastAsia" w:ascii="宋体" w:hAnsi="宋体" w:cs="宋体"/>
        </w:rPr>
        <w:t>投标文件的编制与加密</w:t>
      </w:r>
      <w:bookmarkEnd w:id="248"/>
      <w:bookmarkEnd w:id="249"/>
    </w:p>
    <w:p>
      <w:pPr>
        <w:spacing w:line="360" w:lineRule="auto"/>
        <w:ind w:firstLine="480" w:firstLineChars="200"/>
        <w:rPr>
          <w:rFonts w:cs="Times New Roman"/>
          <w:b w:val="0"/>
          <w:bCs w:val="0"/>
          <w:sz w:val="24"/>
          <w:szCs w:val="24"/>
        </w:rPr>
      </w:pPr>
      <w:r>
        <w:rPr>
          <w:rFonts w:ascii="宋体" w:hAnsi="宋体" w:cs="宋体"/>
          <w:sz w:val="24"/>
          <w:szCs w:val="24"/>
        </w:rPr>
        <w:t>3.6.</w:t>
      </w:r>
      <w:r>
        <w:rPr>
          <w:rFonts w:ascii="宋体" w:hAnsi="宋体" w:cs="宋体"/>
          <w:b w:val="0"/>
          <w:bCs w:val="0"/>
          <w:sz w:val="24"/>
          <w:szCs w:val="24"/>
        </w:rPr>
        <w:t>1</w:t>
      </w:r>
      <w:r>
        <w:rPr>
          <w:rFonts w:hint="eastAsia" w:ascii="宋体" w:hAnsi="宋体" w:cs="宋体"/>
          <w:b w:val="0"/>
          <w:bCs w:val="0"/>
          <w:sz w:val="24"/>
          <w:szCs w:val="24"/>
        </w:rPr>
        <w:t>招标人要求投标人编制和提交的投标文件内容见投标人须知前附表。</w:t>
      </w:r>
    </w:p>
    <w:p>
      <w:pPr>
        <w:pStyle w:val="39"/>
        <w:spacing w:after="0" w:line="360" w:lineRule="auto"/>
        <w:ind w:left="0" w:leftChars="0" w:firstLine="480"/>
        <w:rPr>
          <w:rFonts w:ascii="宋体" w:cs="Times New Roman"/>
          <w:b w:val="0"/>
          <w:bCs w:val="0"/>
          <w:sz w:val="24"/>
          <w:szCs w:val="24"/>
        </w:rPr>
      </w:pPr>
      <w:r>
        <w:rPr>
          <w:rFonts w:ascii="宋体" w:hAnsi="宋体" w:cs="宋体"/>
          <w:b w:val="0"/>
          <w:bCs w:val="0"/>
          <w:sz w:val="24"/>
          <w:szCs w:val="24"/>
        </w:rPr>
        <w:t>3.6.1.1</w:t>
      </w:r>
      <w:r>
        <w:rPr>
          <w:rFonts w:hint="eastAsia" w:ascii="宋体" w:hAnsi="宋体" w:cs="宋体"/>
          <w:b w:val="0"/>
          <w:bCs w:val="0"/>
          <w:sz w:val="24"/>
          <w:szCs w:val="24"/>
        </w:rPr>
        <w:t>投标文件应当按照本章第一节“投标须知前附表”、第三章“评标办法”、第七章“投标文件格式”的规定进行编制。</w:t>
      </w:r>
    </w:p>
    <w:p>
      <w:pPr>
        <w:pStyle w:val="39"/>
        <w:spacing w:after="0" w:line="360" w:lineRule="auto"/>
        <w:ind w:left="0" w:leftChars="0" w:firstLine="480"/>
        <w:rPr>
          <w:rFonts w:ascii="宋体" w:cs="Times New Roman"/>
          <w:b w:val="0"/>
          <w:bCs w:val="0"/>
          <w:sz w:val="24"/>
          <w:szCs w:val="24"/>
          <w:u w:val="double"/>
        </w:rPr>
      </w:pPr>
      <w:r>
        <w:rPr>
          <w:rFonts w:ascii="宋体" w:hAnsi="宋体" w:cs="宋体"/>
          <w:b w:val="0"/>
          <w:bCs w:val="0"/>
          <w:sz w:val="24"/>
          <w:szCs w:val="24"/>
        </w:rPr>
        <w:t>3.6.1.2</w:t>
      </w:r>
      <w:r>
        <w:rPr>
          <w:rFonts w:hint="eastAsia" w:ascii="宋体" w:hAnsi="宋体" w:cs="宋体"/>
          <w:b w:val="0"/>
          <w:bCs w:val="0"/>
          <w:sz w:val="24"/>
          <w:szCs w:val="24"/>
        </w:rPr>
        <w:t>投标报价应当按照投标人须知前附表和第七章“投标文件格式”的规定进行编制。</w:t>
      </w:r>
    </w:p>
    <w:p>
      <w:pPr>
        <w:spacing w:line="360" w:lineRule="auto"/>
        <w:ind w:firstLine="480" w:firstLineChars="200"/>
        <w:rPr>
          <w:rFonts w:ascii="宋体" w:cs="Times New Roman"/>
          <w:sz w:val="24"/>
          <w:szCs w:val="24"/>
        </w:rPr>
      </w:pPr>
      <w:r>
        <w:rPr>
          <w:rFonts w:ascii="宋体" w:hAnsi="宋体" w:cs="宋体"/>
          <w:sz w:val="24"/>
          <w:szCs w:val="24"/>
        </w:rPr>
        <w:t>3.6.2</w:t>
      </w:r>
      <w:r>
        <w:rPr>
          <w:rFonts w:hint="eastAsia" w:ascii="宋体" w:hAnsi="宋体" w:cs="宋体"/>
          <w:sz w:val="24"/>
          <w:szCs w:val="24"/>
        </w:rPr>
        <w:t>投标人应仔细阅读第七章“投标文件格式”的备注或说明，并按要求提交相关资料。其中，投标函附录在满足招标文件实质性要求的基础上，可以提出比招标文件要求更有利于招标人的承诺。</w:t>
      </w:r>
    </w:p>
    <w:p>
      <w:pPr>
        <w:spacing w:line="360" w:lineRule="auto"/>
        <w:ind w:firstLine="480" w:firstLineChars="200"/>
        <w:rPr>
          <w:rFonts w:ascii="宋体" w:cs="Times New Roman"/>
          <w:b w:val="0"/>
          <w:bCs w:val="0"/>
          <w:sz w:val="24"/>
          <w:szCs w:val="24"/>
        </w:rPr>
      </w:pPr>
      <w:r>
        <w:rPr>
          <w:rFonts w:ascii="宋体" w:hAnsi="宋体" w:cs="宋体"/>
          <w:sz w:val="24"/>
          <w:szCs w:val="24"/>
        </w:rPr>
        <w:t xml:space="preserve">3.6.3 </w:t>
      </w:r>
      <w:r>
        <w:rPr>
          <w:rFonts w:hint="eastAsia" w:ascii="宋体" w:hAnsi="宋体" w:cs="宋体"/>
          <w:b w:val="0"/>
          <w:bCs w:val="0"/>
          <w:sz w:val="24"/>
          <w:szCs w:val="24"/>
        </w:rPr>
        <w:t>投标人的法定代表人授权代理人签字的，投标文件应附由法定代表人签署的授权委托书。除投标人须知前附表另有说明外，第七章“投标文件格式”中要求盖单位公章处是指加盖单位的电子公章，个人盖章处是指加盖相应人员的电子姓名章。</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3.6.4</w:t>
      </w:r>
      <w:r>
        <w:rPr>
          <w:rFonts w:hint="eastAsia" w:ascii="宋体" w:hAnsi="宋体" w:cs="宋体"/>
          <w:b w:val="0"/>
          <w:bCs w:val="0"/>
          <w:sz w:val="24"/>
          <w:szCs w:val="24"/>
        </w:rPr>
        <w:t>投标人应当按投标人须知前附表的规定编制与加密投标文件。</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3.6.5</w:t>
      </w:r>
      <w:r>
        <w:rPr>
          <w:rFonts w:hint="eastAsia" w:ascii="宋体" w:hAnsi="宋体" w:cs="宋体"/>
          <w:b w:val="0"/>
          <w:bCs w:val="0"/>
          <w:sz w:val="24"/>
          <w:szCs w:val="24"/>
        </w:rPr>
        <w:t>招标文件要求提交的证件、单据等证明材料扫描件，应为其原件彩色扫描件。提交的证明材料通过拍照获得或证明材料为电子注册证书、电子投标保函，其原件彩色图片视为原件彩色扫描件。</w:t>
      </w:r>
    </w:p>
    <w:p>
      <w:pPr>
        <w:spacing w:line="360" w:lineRule="auto"/>
        <w:ind w:firstLine="480" w:firstLineChars="200"/>
        <w:rPr>
          <w:rFonts w:ascii="宋体" w:hAnsi="宋体" w:cs="宋体"/>
          <w:b/>
          <w:bCs/>
          <w:color w:val="FF0000"/>
          <w:sz w:val="24"/>
          <w:szCs w:val="24"/>
        </w:rPr>
      </w:pPr>
      <w:r>
        <w:rPr>
          <w:rFonts w:ascii="宋体" w:hAnsi="宋体" w:cs="宋体"/>
          <w:color w:val="auto"/>
          <w:sz w:val="24"/>
          <w:szCs w:val="24"/>
        </w:rPr>
        <w:t>3.6.6</w:t>
      </w:r>
      <w:r>
        <w:rPr>
          <w:rFonts w:hint="eastAsia" w:ascii="宋体" w:hAnsi="宋体" w:cs="宋体"/>
          <w:b/>
          <w:bCs/>
          <w:color w:val="auto"/>
          <w:sz w:val="24"/>
          <w:szCs w:val="24"/>
        </w:rPr>
        <w:t>投标人的投标文件存在下列情形，视为投标文件雷同：</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（1）不同投标人的投标文件由同一投标人的电子设备打印、复印的；</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（2）不同投标人的投标报名或上传投标文件IP地址与其中一个投标人IP地址一致的（公共区域的除外）；</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（3）不同投标人电子投标文件记录的网卡（MAC）地址、CPU 序列号、硬盘序列号等硬件信息与其中一个投标人相同的；</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（4）不同投标人的投标文件由同一单位或者同一人编制或者用同一个计价软件加密锁的。</w:t>
      </w:r>
    </w:p>
    <w:p>
      <w:pPr>
        <w:pStyle w:val="4"/>
        <w:rPr>
          <w:rFonts w:ascii="宋体" w:cs="Times New Roman"/>
          <w:b w:val="0"/>
          <w:bCs/>
        </w:rPr>
      </w:pPr>
      <w:bookmarkStart w:id="250" w:name="_Toc152045555"/>
      <w:bookmarkStart w:id="251" w:name="_Toc247513979"/>
      <w:bookmarkStart w:id="252" w:name="_Toc29049580"/>
      <w:bookmarkStart w:id="253" w:name="_Toc25548780"/>
      <w:bookmarkStart w:id="254" w:name="_Toc247527580"/>
      <w:bookmarkStart w:id="255" w:name="_Toc152042331"/>
      <w:bookmarkStart w:id="256" w:name="_Toc10184"/>
      <w:bookmarkStart w:id="257" w:name="_Toc769227851"/>
      <w:bookmarkStart w:id="258" w:name="_Toc144974523"/>
      <w:r>
        <w:rPr>
          <w:rFonts w:ascii="宋体" w:cs="宋体"/>
          <w:bCs/>
        </w:rPr>
        <w:t xml:space="preserve">4. </w:t>
      </w:r>
      <w:r>
        <w:rPr>
          <w:rFonts w:hint="eastAsia" w:ascii="宋体" w:cs="宋体"/>
          <w:bCs/>
        </w:rPr>
        <w:t>投标</w:t>
      </w:r>
      <w:bookmarkEnd w:id="250"/>
      <w:bookmarkEnd w:id="251"/>
      <w:bookmarkEnd w:id="252"/>
      <w:bookmarkEnd w:id="253"/>
      <w:bookmarkEnd w:id="254"/>
      <w:bookmarkEnd w:id="255"/>
      <w:bookmarkEnd w:id="256"/>
      <w:bookmarkEnd w:id="257"/>
      <w:bookmarkEnd w:id="258"/>
    </w:p>
    <w:p>
      <w:pPr>
        <w:pStyle w:val="5"/>
        <w:spacing w:before="120"/>
        <w:rPr>
          <w:rFonts w:ascii="宋体" w:hAnsi="宋体" w:cs="宋体"/>
        </w:rPr>
      </w:pPr>
      <w:bookmarkStart w:id="259" w:name="_Toc144974524"/>
      <w:bookmarkStart w:id="260" w:name="_Toc152045556"/>
      <w:bookmarkStart w:id="261" w:name="_Toc247527581"/>
      <w:bookmarkStart w:id="262" w:name="_Toc152042332"/>
      <w:bookmarkStart w:id="263" w:name="_Toc247513980"/>
      <w:bookmarkStart w:id="264" w:name="_Toc31088"/>
      <w:bookmarkStart w:id="265" w:name="_Toc25548781"/>
      <w:r>
        <w:rPr>
          <w:rFonts w:ascii="宋体" w:hAnsi="宋体" w:cs="宋体"/>
        </w:rPr>
        <w:t xml:space="preserve">4.1 </w:t>
      </w:r>
      <w:bookmarkEnd w:id="259"/>
      <w:bookmarkEnd w:id="260"/>
      <w:bookmarkEnd w:id="261"/>
      <w:bookmarkEnd w:id="262"/>
      <w:bookmarkEnd w:id="263"/>
      <w:bookmarkStart w:id="266" w:name="_Toc300834978"/>
      <w:r>
        <w:rPr>
          <w:rFonts w:hint="eastAsia" w:ascii="宋体" w:hAnsi="宋体" w:cs="宋体"/>
        </w:rPr>
        <w:t>投标文件的递交</w:t>
      </w:r>
      <w:bookmarkEnd w:id="264"/>
      <w:bookmarkEnd w:id="265"/>
      <w:bookmarkEnd w:id="266"/>
    </w:p>
    <w:p>
      <w:pPr>
        <w:spacing w:line="360" w:lineRule="auto"/>
        <w:ind w:firstLine="480" w:firstLineChars="200"/>
        <w:rPr>
          <w:rFonts w:ascii="宋体" w:cs="Times New Roman"/>
          <w:sz w:val="24"/>
          <w:szCs w:val="24"/>
        </w:rPr>
      </w:pPr>
      <w:r>
        <w:rPr>
          <w:rFonts w:ascii="宋体" w:hAnsi="宋体" w:cs="宋体"/>
          <w:sz w:val="24"/>
          <w:szCs w:val="24"/>
        </w:rPr>
        <w:t>4.1.1</w:t>
      </w:r>
      <w:r>
        <w:rPr>
          <w:rFonts w:hint="eastAsia" w:ascii="宋体" w:hAnsi="宋体" w:cs="宋体"/>
          <w:sz w:val="24"/>
          <w:szCs w:val="24"/>
        </w:rPr>
        <w:t>投标人应当在</w:t>
      </w:r>
      <w:r>
        <w:rPr>
          <w:rFonts w:hint="eastAsia" w:ascii="宋体" w:hAnsi="宋体" w:cs="宋体"/>
          <w:sz w:val="24"/>
          <w:szCs w:val="24"/>
          <w:u w:val="single"/>
        </w:rPr>
        <w:t>省公共资源交易平台</w:t>
      </w:r>
      <w:r>
        <w:rPr>
          <w:rFonts w:hint="eastAsia" w:ascii="宋体" w:hAnsi="宋体" w:cs="宋体"/>
          <w:sz w:val="24"/>
          <w:szCs w:val="24"/>
        </w:rPr>
        <w:t>注册登记，如实递交有关信息，并经</w:t>
      </w:r>
      <w:r>
        <w:rPr>
          <w:rFonts w:hint="eastAsia" w:ascii="宋体" w:hAnsi="宋体" w:cs="宋体"/>
          <w:sz w:val="24"/>
          <w:szCs w:val="24"/>
          <w:u w:val="single"/>
        </w:rPr>
        <w:t>省公共资源交易平台</w:t>
      </w:r>
      <w:r>
        <w:rPr>
          <w:rFonts w:hint="eastAsia" w:ascii="宋体" w:hAnsi="宋体" w:cs="宋体"/>
          <w:sz w:val="24"/>
          <w:szCs w:val="24"/>
        </w:rPr>
        <w:t>运营机构验证。</w:t>
      </w:r>
    </w:p>
    <w:p>
      <w:pPr>
        <w:spacing w:line="360" w:lineRule="auto"/>
        <w:ind w:firstLine="480" w:firstLineChars="200"/>
        <w:rPr>
          <w:rFonts w:ascii="宋体" w:cs="Times New Roman"/>
          <w:b w:val="0"/>
          <w:bCs w:val="0"/>
          <w:sz w:val="24"/>
          <w:szCs w:val="24"/>
        </w:rPr>
      </w:pPr>
      <w:r>
        <w:rPr>
          <w:rFonts w:ascii="宋体" w:hAnsi="宋体" w:cs="宋体"/>
          <w:sz w:val="24"/>
          <w:szCs w:val="24"/>
        </w:rPr>
        <w:t>4.1.2</w:t>
      </w:r>
      <w:r>
        <w:rPr>
          <w:rFonts w:hint="eastAsia" w:ascii="宋体" w:hAnsi="宋体" w:cs="宋体"/>
          <w:b w:val="0"/>
          <w:bCs w:val="0"/>
          <w:sz w:val="24"/>
          <w:szCs w:val="24"/>
        </w:rPr>
        <w:t>投标人应当通过投标人须知前附表规定的</w:t>
      </w:r>
      <w:r>
        <w:rPr>
          <w:rFonts w:hint="eastAsia" w:ascii="宋体" w:hAnsi="宋体" w:cs="宋体"/>
          <w:b w:val="0"/>
          <w:bCs w:val="0"/>
          <w:sz w:val="24"/>
          <w:szCs w:val="24"/>
          <w:u w:val="single"/>
        </w:rPr>
        <w:t>省公共资源交易平台</w:t>
      </w:r>
      <w:r>
        <w:rPr>
          <w:rFonts w:hint="eastAsia" w:ascii="宋体" w:hAnsi="宋体" w:cs="宋体"/>
          <w:b w:val="0"/>
          <w:bCs w:val="0"/>
          <w:sz w:val="24"/>
          <w:szCs w:val="24"/>
        </w:rPr>
        <w:t>递交投标文件。</w:t>
      </w:r>
    </w:p>
    <w:p>
      <w:pPr>
        <w:spacing w:line="360" w:lineRule="auto"/>
        <w:ind w:firstLine="480" w:firstLineChars="200"/>
        <w:rPr>
          <w:rFonts w:ascii="宋体" w:cs="Times New Roman"/>
          <w:sz w:val="24"/>
          <w:szCs w:val="24"/>
        </w:rPr>
      </w:pPr>
      <w:r>
        <w:rPr>
          <w:rFonts w:ascii="宋体" w:hAnsi="宋体" w:cs="宋体"/>
          <w:b w:val="0"/>
          <w:bCs w:val="0"/>
          <w:sz w:val="24"/>
          <w:szCs w:val="24"/>
        </w:rPr>
        <w:t>4.1.3</w:t>
      </w:r>
      <w:r>
        <w:rPr>
          <w:rFonts w:hint="eastAsia" w:ascii="宋体" w:hAnsi="宋体" w:cs="宋体"/>
          <w:b w:val="0"/>
          <w:bCs w:val="0"/>
          <w:sz w:val="24"/>
          <w:szCs w:val="24"/>
        </w:rPr>
        <w:t>投标人应在投标人须知前附表规定的投标截止时间前，完成投标文件的传输递交。投标截止时间前未完成投标文件传输的，视为撤回投标文件。投标截止时间后送达的投标文件，</w:t>
      </w:r>
      <w:r>
        <w:rPr>
          <w:rFonts w:hint="eastAsia" w:ascii="宋体" w:hAnsi="宋体" w:cs="宋体"/>
          <w:b w:val="0"/>
          <w:bCs w:val="0"/>
          <w:sz w:val="24"/>
          <w:szCs w:val="24"/>
          <w:u w:val="single"/>
        </w:rPr>
        <w:t>省公共资源交易平台</w:t>
      </w:r>
      <w:r>
        <w:rPr>
          <w:rFonts w:hint="eastAsia" w:ascii="宋体" w:hAnsi="宋体" w:cs="宋体"/>
          <w:b w:val="0"/>
          <w:bCs w:val="0"/>
          <w:sz w:val="24"/>
          <w:szCs w:val="24"/>
        </w:rPr>
        <w:t>应当拒收。</w:t>
      </w:r>
      <w:r>
        <w:rPr>
          <w:rFonts w:hint="eastAsia" w:ascii="宋体" w:hAnsi="宋体" w:cs="宋体"/>
          <w:sz w:val="24"/>
          <w:szCs w:val="24"/>
        </w:rPr>
        <w:t>投标截止时间前可以对已经递交的投标文件进行替换或者撤回。</w:t>
      </w:r>
    </w:p>
    <w:p>
      <w:pPr>
        <w:spacing w:line="360" w:lineRule="auto"/>
        <w:ind w:firstLine="480" w:firstLineChars="200"/>
        <w:rPr>
          <w:rFonts w:ascii="宋体" w:cs="Times New Roman"/>
          <w:sz w:val="24"/>
          <w:szCs w:val="24"/>
        </w:rPr>
      </w:pPr>
      <w:r>
        <w:rPr>
          <w:rFonts w:ascii="宋体" w:hAnsi="宋体" w:cs="宋体"/>
          <w:sz w:val="24"/>
          <w:szCs w:val="24"/>
        </w:rPr>
        <w:t>4.1.4</w:t>
      </w:r>
      <w:r>
        <w:rPr>
          <w:rFonts w:hint="eastAsia" w:ascii="宋体" w:hAnsi="宋体" w:cs="宋体"/>
          <w:sz w:val="24"/>
          <w:szCs w:val="24"/>
          <w:u w:val="single"/>
        </w:rPr>
        <w:t>省公共资源交易平台</w:t>
      </w:r>
      <w:r>
        <w:rPr>
          <w:rFonts w:hint="eastAsia" w:ascii="宋体" w:hAnsi="宋体" w:cs="宋体"/>
          <w:sz w:val="24"/>
          <w:szCs w:val="24"/>
        </w:rPr>
        <w:t>在投标截止时间前收到投标人送达的投标文件，应当即时向投标人发出确认回执通知，并妥善保存投标文件。</w:t>
      </w:r>
    </w:p>
    <w:p>
      <w:pPr>
        <w:spacing w:line="360" w:lineRule="auto"/>
        <w:ind w:firstLine="480" w:firstLineChars="200"/>
        <w:rPr>
          <w:rFonts w:ascii="宋体" w:cs="Times New Roman"/>
          <w:b w:val="0"/>
          <w:bCs w:val="0"/>
          <w:sz w:val="24"/>
          <w:szCs w:val="24"/>
        </w:rPr>
      </w:pPr>
      <w:r>
        <w:rPr>
          <w:rFonts w:ascii="宋体" w:hAnsi="宋体" w:cs="宋体"/>
          <w:sz w:val="24"/>
          <w:szCs w:val="24"/>
        </w:rPr>
        <w:t>4.1.5</w:t>
      </w:r>
      <w:r>
        <w:rPr>
          <w:rFonts w:hint="eastAsia" w:ascii="宋体" w:hAnsi="宋体" w:cs="宋体"/>
          <w:b w:val="0"/>
          <w:bCs w:val="0"/>
          <w:sz w:val="24"/>
          <w:szCs w:val="24"/>
        </w:rPr>
        <w:t>投标人以投标保函形式提交投标保证金的（除电子保函和电子保险外），应当按照投标人须知前附表规定的时间、地点和密封要求向招标人提交投标保函原件。</w:t>
      </w:r>
    </w:p>
    <w:p>
      <w:pPr>
        <w:spacing w:line="360" w:lineRule="auto"/>
        <w:ind w:firstLine="480" w:firstLineChars="200"/>
        <w:rPr>
          <w:rFonts w:ascii="宋体" w:cs="Times New Roman"/>
          <w:sz w:val="24"/>
          <w:szCs w:val="24"/>
        </w:rPr>
      </w:pPr>
      <w:r>
        <w:rPr>
          <w:rFonts w:ascii="宋体" w:hAnsi="宋体" w:cs="宋体"/>
          <w:sz w:val="24"/>
          <w:szCs w:val="24"/>
        </w:rPr>
        <w:t xml:space="preserve">4.1.6 </w:t>
      </w:r>
      <w:r>
        <w:rPr>
          <w:rFonts w:hint="eastAsia" w:ascii="宋体" w:hAnsi="宋体" w:cs="宋体"/>
          <w:sz w:val="24"/>
          <w:szCs w:val="24"/>
        </w:rPr>
        <w:t>投标人所递交的投标文件均不予退还。</w:t>
      </w:r>
    </w:p>
    <w:p>
      <w:pPr>
        <w:pStyle w:val="39"/>
        <w:spacing w:after="0" w:line="360" w:lineRule="auto"/>
        <w:ind w:left="0" w:leftChars="0" w:firstLine="480"/>
        <w:rPr>
          <w:rFonts w:ascii="宋体" w:cs="Times New Roman"/>
        </w:rPr>
      </w:pPr>
      <w:r>
        <w:rPr>
          <w:rFonts w:ascii="宋体" w:hAnsi="宋体" w:cs="宋体"/>
          <w:sz w:val="24"/>
          <w:szCs w:val="24"/>
        </w:rPr>
        <w:t xml:space="preserve">4.1.7 </w:t>
      </w:r>
      <w:r>
        <w:rPr>
          <w:rFonts w:hint="eastAsia" w:ascii="宋体" w:hAnsi="宋体" w:cs="宋体"/>
          <w:sz w:val="24"/>
          <w:szCs w:val="24"/>
        </w:rPr>
        <w:t>到投标截止时间止，递交投标文件的投标人少于</w:t>
      </w:r>
      <w:r>
        <w:rPr>
          <w:rFonts w:ascii="宋体" w:hAnsi="宋体" w:cs="宋体"/>
          <w:sz w:val="24"/>
          <w:szCs w:val="24"/>
        </w:rPr>
        <w:t>3</w:t>
      </w:r>
      <w:r>
        <w:rPr>
          <w:rFonts w:hint="eastAsia" w:ascii="宋体" w:hAnsi="宋体" w:cs="宋体"/>
          <w:sz w:val="24"/>
          <w:szCs w:val="24"/>
        </w:rPr>
        <w:t>个的，不得开标；招标人应当重新招标。</w:t>
      </w:r>
    </w:p>
    <w:p>
      <w:pPr>
        <w:pStyle w:val="4"/>
        <w:numPr>
          <w:ilvl w:val="0"/>
          <w:numId w:val="3"/>
        </w:numPr>
        <w:spacing w:before="0" w:after="0"/>
        <w:ind w:firstLine="137"/>
        <w:rPr>
          <w:rFonts w:ascii="宋体" w:cs="Times New Roman"/>
        </w:rPr>
      </w:pPr>
      <w:bookmarkStart w:id="267" w:name="_Toc247513983"/>
      <w:bookmarkStart w:id="268" w:name="_Toc247527584"/>
      <w:bookmarkStart w:id="269" w:name="_Toc144974527"/>
      <w:bookmarkStart w:id="270" w:name="_Toc5345"/>
      <w:bookmarkStart w:id="271" w:name="_Toc29049581"/>
      <w:bookmarkStart w:id="272" w:name="_Toc25548782"/>
      <w:bookmarkStart w:id="273" w:name="_Toc152042335"/>
      <w:bookmarkStart w:id="274" w:name="_Toc255864463"/>
      <w:bookmarkStart w:id="275" w:name="_Toc152045559"/>
      <w:r>
        <w:rPr>
          <w:rFonts w:hint="eastAsia" w:ascii="宋体" w:cs="宋体"/>
        </w:rPr>
        <w:t>开标</w:t>
      </w:r>
      <w:bookmarkEnd w:id="267"/>
      <w:bookmarkEnd w:id="268"/>
      <w:bookmarkEnd w:id="269"/>
      <w:bookmarkEnd w:id="270"/>
      <w:bookmarkEnd w:id="271"/>
      <w:bookmarkEnd w:id="272"/>
      <w:bookmarkEnd w:id="273"/>
      <w:bookmarkEnd w:id="274"/>
      <w:bookmarkEnd w:id="275"/>
    </w:p>
    <w:p>
      <w:pPr>
        <w:spacing w:line="360" w:lineRule="auto"/>
        <w:ind w:firstLine="480" w:firstLineChars="200"/>
        <w:rPr>
          <w:rFonts w:ascii="宋体" w:cs="Times New Roman"/>
          <w:sz w:val="24"/>
          <w:szCs w:val="24"/>
        </w:rPr>
      </w:pPr>
      <w:r>
        <w:rPr>
          <w:rFonts w:ascii="宋体" w:hAnsi="宋体" w:cs="宋体"/>
          <w:sz w:val="24"/>
          <w:szCs w:val="24"/>
        </w:rPr>
        <w:t>5.1</w:t>
      </w:r>
      <w:r>
        <w:rPr>
          <w:rFonts w:hint="eastAsia" w:ascii="宋体" w:hAnsi="宋体" w:cs="宋体"/>
          <w:sz w:val="24"/>
          <w:szCs w:val="24"/>
        </w:rPr>
        <w:t>招标人按投标人须知前附表规定的时间在</w:t>
      </w:r>
      <w:r>
        <w:rPr>
          <w:rFonts w:hint="eastAsia" w:ascii="宋体" w:hAnsi="宋体" w:cs="宋体"/>
          <w:sz w:val="24"/>
          <w:szCs w:val="24"/>
          <w:u w:val="single"/>
        </w:rPr>
        <w:t>省公共资源交易平台</w:t>
      </w:r>
      <w:r>
        <w:rPr>
          <w:rFonts w:hint="eastAsia" w:ascii="宋体" w:hAnsi="宋体" w:cs="宋体"/>
          <w:sz w:val="24"/>
          <w:szCs w:val="24"/>
        </w:rPr>
        <w:t>组织开标，并如实记录开标情况，所有投标人均应当准时参加开标。</w:t>
      </w:r>
    </w:p>
    <w:p>
      <w:pPr>
        <w:spacing w:line="360" w:lineRule="auto"/>
        <w:ind w:firstLine="480" w:firstLineChars="200"/>
        <w:rPr>
          <w:rFonts w:ascii="宋体" w:cs="Times New Roman"/>
          <w:b w:val="0"/>
          <w:bCs w:val="0"/>
          <w:color w:val="auto"/>
          <w:sz w:val="24"/>
          <w:szCs w:val="24"/>
        </w:rPr>
      </w:pPr>
      <w:r>
        <w:rPr>
          <w:rFonts w:ascii="宋体" w:hAnsi="宋体" w:cs="宋体"/>
          <w:b w:val="0"/>
          <w:bCs w:val="0"/>
          <w:color w:val="auto"/>
          <w:sz w:val="24"/>
          <w:szCs w:val="24"/>
        </w:rPr>
        <w:t>5.2</w:t>
      </w:r>
      <w:r>
        <w:rPr>
          <w:rFonts w:hint="eastAsia" w:ascii="宋体" w:hAnsi="宋体" w:cs="宋体"/>
          <w:b w:val="0"/>
          <w:bCs w:val="0"/>
          <w:color w:val="auto"/>
          <w:sz w:val="24"/>
          <w:szCs w:val="24"/>
        </w:rPr>
        <w:t>开标时，</w:t>
      </w:r>
      <w:r>
        <w:rPr>
          <w:rFonts w:hint="eastAsia" w:ascii="宋体" w:hAnsi="宋体" w:cs="宋体"/>
          <w:b w:val="0"/>
          <w:bCs w:val="0"/>
          <w:color w:val="auto"/>
          <w:sz w:val="24"/>
          <w:szCs w:val="24"/>
          <w:u w:val="single"/>
        </w:rPr>
        <w:t>省公共资源交易平台</w:t>
      </w:r>
      <w:r>
        <w:rPr>
          <w:rFonts w:hint="eastAsia" w:ascii="宋体" w:hAnsi="宋体" w:cs="宋体"/>
          <w:b w:val="0"/>
          <w:bCs w:val="0"/>
          <w:color w:val="auto"/>
          <w:sz w:val="24"/>
          <w:szCs w:val="24"/>
        </w:rPr>
        <w:t>自动提取所有投标文件，招标人和投标人应按投标人须知前附表规定的解密方式按时解密。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投标文件解密失败的补救方案详见投标人须知前附表。</w:t>
      </w:r>
    </w:p>
    <w:p>
      <w:pPr>
        <w:spacing w:line="360" w:lineRule="auto"/>
        <w:ind w:firstLine="480" w:firstLineChars="200"/>
        <w:rPr>
          <w:rFonts w:cs="Times New Roman"/>
          <w:b w:val="0"/>
          <w:bCs w:val="0"/>
          <w:color w:val="auto"/>
          <w:sz w:val="24"/>
          <w:szCs w:val="24"/>
        </w:rPr>
      </w:pPr>
      <w:r>
        <w:rPr>
          <w:rFonts w:ascii="宋体" w:hAnsi="宋体" w:cs="宋体"/>
          <w:b w:val="0"/>
          <w:bCs w:val="0"/>
          <w:color w:val="auto"/>
          <w:sz w:val="24"/>
          <w:szCs w:val="24"/>
        </w:rPr>
        <w:t>5.3</w:t>
      </w:r>
      <w:r>
        <w:rPr>
          <w:rFonts w:hint="eastAsia" w:cs="宋体"/>
          <w:b w:val="0"/>
          <w:bCs w:val="0"/>
          <w:color w:val="auto"/>
          <w:sz w:val="24"/>
          <w:szCs w:val="24"/>
        </w:rPr>
        <w:t>解密程序完成后，</w:t>
      </w:r>
      <w:r>
        <w:rPr>
          <w:rFonts w:hint="eastAsia" w:ascii="宋体" w:hAnsi="宋体" w:cs="宋体"/>
          <w:b w:val="0"/>
          <w:bCs w:val="0"/>
          <w:color w:val="auto"/>
          <w:sz w:val="24"/>
          <w:szCs w:val="24"/>
        </w:rPr>
        <w:t>形成《开标记录表》（格式见投标须知附件</w:t>
      </w:r>
      <w:r>
        <w:rPr>
          <w:rFonts w:ascii="宋体" w:hAnsi="宋体" w:cs="宋体"/>
          <w:b w:val="0"/>
          <w:bCs w:val="0"/>
          <w:color w:val="auto"/>
          <w:sz w:val="24"/>
          <w:szCs w:val="24"/>
        </w:rPr>
        <w:t>2-</w:t>
      </w:r>
      <w:r>
        <w:rPr>
          <w:rFonts w:hint="eastAsia" w:ascii="宋体" w:hAnsi="宋体" w:cs="宋体"/>
          <w:b w:val="0"/>
          <w:bCs w:val="0"/>
          <w:color w:val="auto"/>
          <w:sz w:val="24"/>
          <w:szCs w:val="24"/>
        </w:rPr>
        <w:t>2）并向所有投标人公布，同时推送到电子评标系统由评标委员会按照招标文件的规定进行评审</w:t>
      </w:r>
      <w:r>
        <w:rPr>
          <w:rFonts w:hint="eastAsia" w:cs="宋体"/>
          <w:b w:val="0"/>
          <w:bCs w:val="0"/>
          <w:color w:val="auto"/>
          <w:sz w:val="24"/>
          <w:szCs w:val="24"/>
        </w:rPr>
        <w:t>。</w:t>
      </w:r>
    </w:p>
    <w:p>
      <w:pPr>
        <w:pStyle w:val="4"/>
        <w:spacing w:before="120" w:after="0" w:line="416" w:lineRule="auto"/>
        <w:rPr>
          <w:rFonts w:ascii="宋体" w:cs="Times New Roman"/>
        </w:rPr>
      </w:pPr>
      <w:bookmarkStart w:id="276" w:name="_Toc25548785"/>
      <w:bookmarkStart w:id="277" w:name="_Toc12873"/>
      <w:bookmarkStart w:id="278" w:name="_Toc152042338"/>
      <w:bookmarkStart w:id="279" w:name="_Toc105932567"/>
      <w:bookmarkStart w:id="280" w:name="_Toc247527587"/>
      <w:bookmarkStart w:id="281" w:name="_Toc144974530"/>
      <w:bookmarkStart w:id="282" w:name="_Toc247513986"/>
      <w:bookmarkStart w:id="283" w:name="_Toc152045562"/>
      <w:bookmarkStart w:id="284" w:name="_Toc29049582"/>
      <w:r>
        <w:rPr>
          <w:rFonts w:ascii="宋体" w:cs="宋体"/>
        </w:rPr>
        <w:t xml:space="preserve">6. </w:t>
      </w:r>
      <w:r>
        <w:rPr>
          <w:rFonts w:hint="eastAsia" w:ascii="宋体" w:cs="宋体"/>
        </w:rPr>
        <w:t>评标</w:t>
      </w:r>
      <w:bookmarkEnd w:id="276"/>
      <w:bookmarkEnd w:id="277"/>
      <w:bookmarkEnd w:id="278"/>
      <w:bookmarkEnd w:id="279"/>
      <w:bookmarkEnd w:id="280"/>
      <w:bookmarkEnd w:id="281"/>
      <w:bookmarkEnd w:id="282"/>
      <w:bookmarkEnd w:id="283"/>
      <w:bookmarkEnd w:id="284"/>
    </w:p>
    <w:p>
      <w:pPr>
        <w:pStyle w:val="5"/>
        <w:spacing w:before="120"/>
        <w:rPr>
          <w:rFonts w:ascii="宋体" w:hAnsi="宋体" w:cs="宋体"/>
        </w:rPr>
      </w:pPr>
      <w:bookmarkStart w:id="285" w:name="_Toc247513987"/>
      <w:bookmarkStart w:id="286" w:name="_Toc25548786"/>
      <w:bookmarkStart w:id="287" w:name="_Toc152042339"/>
      <w:bookmarkStart w:id="288" w:name="_Toc247527588"/>
      <w:bookmarkStart w:id="289" w:name="_Toc8870"/>
      <w:bookmarkStart w:id="290" w:name="_Toc152045563"/>
      <w:bookmarkStart w:id="291" w:name="_Toc144974531"/>
      <w:r>
        <w:rPr>
          <w:rFonts w:ascii="宋体" w:hAnsi="宋体" w:cs="宋体"/>
        </w:rPr>
        <w:t xml:space="preserve">6.1 </w:t>
      </w:r>
      <w:r>
        <w:rPr>
          <w:rFonts w:hint="eastAsia" w:ascii="宋体" w:hAnsi="宋体" w:cs="宋体"/>
        </w:rPr>
        <w:t>评标委员会</w:t>
      </w:r>
      <w:bookmarkEnd w:id="285"/>
      <w:bookmarkEnd w:id="286"/>
      <w:bookmarkEnd w:id="287"/>
      <w:bookmarkEnd w:id="288"/>
      <w:bookmarkEnd w:id="289"/>
      <w:bookmarkEnd w:id="290"/>
      <w:bookmarkEnd w:id="291"/>
    </w:p>
    <w:p>
      <w:pPr>
        <w:spacing w:line="360" w:lineRule="auto"/>
        <w:ind w:firstLine="480" w:firstLineChars="200"/>
        <w:rPr>
          <w:rFonts w:ascii="宋体" w:cs="Times New Roman"/>
          <w:sz w:val="24"/>
          <w:szCs w:val="24"/>
        </w:rPr>
      </w:pPr>
      <w:r>
        <w:rPr>
          <w:rFonts w:ascii="宋体" w:hAnsi="宋体" w:cs="宋体"/>
          <w:sz w:val="24"/>
          <w:szCs w:val="24"/>
        </w:rPr>
        <w:t xml:space="preserve">6.1.1 </w:t>
      </w:r>
      <w:r>
        <w:rPr>
          <w:rFonts w:hint="eastAsia" w:ascii="宋体" w:hAnsi="宋体" w:cs="宋体"/>
          <w:sz w:val="24"/>
          <w:szCs w:val="24"/>
        </w:rPr>
        <w:t>评标由招标人依法组建的评标委员会负责</w:t>
      </w:r>
      <w:r>
        <w:rPr>
          <w:rFonts w:hint="eastAsia" w:ascii="宋体" w:hAnsi="宋体" w:cs="宋体"/>
          <w:sz w:val="24"/>
          <w:szCs w:val="24"/>
          <w:lang w:eastAsia="zh-CN"/>
        </w:rPr>
        <w:t>，由招标人的代表和评标专家组成</w:t>
      </w:r>
      <w:r>
        <w:rPr>
          <w:rFonts w:hint="eastAsia" w:ascii="宋体" w:hAnsi="宋体" w:cs="宋体"/>
          <w:sz w:val="24"/>
          <w:szCs w:val="24"/>
        </w:rPr>
        <w:t>。</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）依法必须招标的工程总承包项目（EPC）项目的评标委员会人数应为</w:t>
      </w:r>
      <w:r>
        <w:rPr>
          <w:rFonts w:ascii="宋体" w:hAnsi="宋体" w:cs="宋体"/>
          <w:b w:val="0"/>
          <w:bCs w:val="0"/>
          <w:color w:val="auto"/>
          <w:sz w:val="24"/>
          <w:szCs w:val="24"/>
        </w:rPr>
        <w:t>7</w:t>
      </w:r>
      <w:r>
        <w:rPr>
          <w:rFonts w:hint="eastAsia" w:ascii="宋体" w:hAnsi="宋体" w:cs="宋体"/>
          <w:b w:val="0"/>
          <w:bCs w:val="0"/>
          <w:color w:val="auto"/>
          <w:sz w:val="24"/>
          <w:szCs w:val="24"/>
        </w:rPr>
        <w:t>人（含）以上单数，其中招标控制价超过</w:t>
      </w:r>
      <w:r>
        <w:rPr>
          <w:rFonts w:ascii="宋体" w:hAnsi="宋体" w:cs="宋体"/>
          <w:b w:val="0"/>
          <w:bCs w:val="0"/>
          <w:color w:val="auto"/>
          <w:sz w:val="24"/>
          <w:szCs w:val="24"/>
        </w:rPr>
        <w:t>5</w:t>
      </w:r>
      <w:r>
        <w:rPr>
          <w:rFonts w:hint="eastAsia" w:ascii="宋体" w:hAnsi="宋体" w:cs="宋体"/>
          <w:b w:val="0"/>
          <w:bCs w:val="0"/>
          <w:color w:val="auto"/>
          <w:sz w:val="24"/>
          <w:szCs w:val="24"/>
        </w:rPr>
        <w:t>亿元的工程项目评标委员会人数不少于</w:t>
      </w:r>
      <w:r>
        <w:rPr>
          <w:rFonts w:ascii="宋体" w:hAnsi="宋体" w:cs="宋体"/>
          <w:b w:val="0"/>
          <w:bCs w:val="0"/>
          <w:color w:val="auto"/>
          <w:sz w:val="24"/>
          <w:szCs w:val="24"/>
        </w:rPr>
        <w:t>9</w:t>
      </w:r>
      <w:r>
        <w:rPr>
          <w:rFonts w:hint="eastAsia" w:ascii="宋体" w:hAnsi="宋体" w:cs="宋体"/>
          <w:b w:val="0"/>
          <w:bCs w:val="0"/>
          <w:color w:val="auto"/>
          <w:sz w:val="24"/>
          <w:szCs w:val="24"/>
        </w:rPr>
        <w:t>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2</w:t>
      </w:r>
      <w:r>
        <w:rPr>
          <w:rFonts w:hint="eastAsia" w:ascii="宋体" w:hAnsi="宋体" w:cs="宋体"/>
          <w:b w:val="0"/>
          <w:bCs w:val="0"/>
          <w:color w:val="auto"/>
          <w:sz w:val="24"/>
          <w:szCs w:val="24"/>
        </w:rPr>
        <w:t>）评标专家应当通过随机抽取产生并包含除工程管理、设计、施工、造价等专业外，房屋建筑工程还应包含</w:t>
      </w:r>
      <w:r>
        <w:rPr>
          <w:rFonts w:hint="eastAsia" w:ascii="宋体" w:hAnsi="宋体" w:cs="宋体"/>
          <w:b w:val="0"/>
          <w:bCs w:val="0"/>
          <w:color w:val="auto"/>
          <w:sz w:val="24"/>
          <w:szCs w:val="24"/>
          <w:lang w:eastAsia="zh-CN"/>
        </w:rPr>
        <w:t>一级注册结构工程师和一级注册建筑师；</w:t>
      </w:r>
      <w:r>
        <w:rPr>
          <w:rFonts w:hint="eastAsia" w:ascii="宋体" w:hAnsi="宋体" w:cs="宋体"/>
          <w:b w:val="0"/>
          <w:bCs w:val="0"/>
          <w:color w:val="auto"/>
          <w:sz w:val="24"/>
          <w:szCs w:val="24"/>
        </w:rPr>
        <w:t>市政工程还应包括与招标项目相应的工程设计类主导专业的专家。</w:t>
      </w:r>
    </w:p>
    <w:p>
      <w:pPr>
        <w:spacing w:line="360" w:lineRule="auto"/>
        <w:ind w:firstLine="480" w:firstLineChars="200"/>
        <w:rPr>
          <w:rFonts w:ascii="宋体" w:cs="Times New Roman"/>
          <w:sz w:val="24"/>
          <w:szCs w:val="24"/>
        </w:rPr>
      </w:pPr>
      <w:r>
        <w:rPr>
          <w:rFonts w:ascii="宋体" w:hAnsi="宋体" w:cs="宋体"/>
          <w:sz w:val="24"/>
          <w:szCs w:val="24"/>
        </w:rPr>
        <w:t xml:space="preserve">6.1.2 </w:t>
      </w:r>
      <w:r>
        <w:rPr>
          <w:rFonts w:hint="eastAsia" w:ascii="宋体" w:hAnsi="宋体" w:cs="宋体"/>
          <w:sz w:val="24"/>
          <w:szCs w:val="24"/>
        </w:rPr>
        <w:t>评标委员会成员有下列情形之一的，应当回避：</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）投标人或投标人主要负责人的近亲属；</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）项目主管部门或者行政监督部门的人员；</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）与投标人有经济利益关系，可能影响对投标公正评审的；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）曾因在招标、评标以及其他与招标投标有关活动中从事违法行为而受过行政处罚或刑事处罚的；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）与投标人有其他利害关系。</w:t>
      </w:r>
    </w:p>
    <w:p>
      <w:pPr>
        <w:spacing w:line="360" w:lineRule="auto"/>
        <w:ind w:firstLine="480" w:firstLineChars="200"/>
        <w:rPr>
          <w:rFonts w:ascii="宋体" w:cs="Times New Roman"/>
          <w:sz w:val="24"/>
          <w:szCs w:val="24"/>
        </w:rPr>
      </w:pPr>
      <w:r>
        <w:rPr>
          <w:rFonts w:ascii="宋体" w:hAnsi="宋体" w:cs="宋体"/>
          <w:sz w:val="24"/>
          <w:szCs w:val="24"/>
        </w:rPr>
        <w:t>6.1.3</w:t>
      </w:r>
      <w:r>
        <w:rPr>
          <w:rFonts w:hint="eastAsia" w:ascii="宋体" w:hAnsi="宋体" w:cs="宋体"/>
          <w:sz w:val="24"/>
          <w:szCs w:val="24"/>
        </w:rPr>
        <w:t>评标委员会的专家成员应在投标文件解密完成后抽取。</w:t>
      </w:r>
    </w:p>
    <w:p>
      <w:pPr>
        <w:spacing w:line="360" w:lineRule="auto"/>
        <w:ind w:firstLine="480" w:firstLineChars="200"/>
        <w:rPr>
          <w:rFonts w:ascii="宋体" w:cs="Times New Roman"/>
          <w:sz w:val="24"/>
          <w:szCs w:val="24"/>
        </w:rPr>
      </w:pPr>
      <w:r>
        <w:rPr>
          <w:rFonts w:ascii="宋体" w:cs="宋体"/>
          <w:sz w:val="24"/>
          <w:szCs w:val="24"/>
        </w:rPr>
        <w:t>6.1.4</w:t>
      </w:r>
      <w:r>
        <w:rPr>
          <w:rFonts w:hint="eastAsia" w:ascii="宋体" w:cs="宋体"/>
          <w:sz w:val="24"/>
          <w:szCs w:val="24"/>
        </w:rPr>
        <w:t>在评标委员会成员进入评标室前，</w:t>
      </w:r>
      <w:r>
        <w:rPr>
          <w:rFonts w:hint="eastAsia" w:ascii="宋体" w:hAnsi="宋体" w:cs="宋体"/>
          <w:sz w:val="24"/>
          <w:szCs w:val="24"/>
          <w:u w:val="single"/>
        </w:rPr>
        <w:t>省公共资源交易平台</w:t>
      </w:r>
      <w:r>
        <w:rPr>
          <w:rFonts w:hint="eastAsia" w:ascii="宋体" w:cs="宋体"/>
          <w:sz w:val="24"/>
          <w:szCs w:val="24"/>
        </w:rPr>
        <w:t>、招标人及招标代理机构的相关人员不得将评标项目及相关信息泄露给评标委员会成员。评标委员会成员的名单在中标结果确定之前应当保密。</w:t>
      </w:r>
    </w:p>
    <w:p>
      <w:pPr>
        <w:spacing w:line="360" w:lineRule="auto"/>
        <w:ind w:firstLine="480" w:firstLineChars="200"/>
        <w:rPr>
          <w:rFonts w:ascii="宋体" w:cs="Times New Roman"/>
          <w:sz w:val="24"/>
          <w:szCs w:val="24"/>
        </w:rPr>
      </w:pPr>
      <w:r>
        <w:rPr>
          <w:rFonts w:ascii="宋体" w:hAnsi="宋体" w:cs="宋体"/>
          <w:sz w:val="24"/>
          <w:szCs w:val="24"/>
        </w:rPr>
        <w:t>6.1.5</w:t>
      </w:r>
      <w:r>
        <w:rPr>
          <w:rFonts w:hint="eastAsia" w:ascii="宋体" w:cs="宋体"/>
          <w:sz w:val="24"/>
          <w:szCs w:val="24"/>
        </w:rPr>
        <w:t>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r>
        <w:rPr>
          <w:rFonts w:hint="eastAsia" w:ascii="宋体" w:hAnsi="宋体" w:cs="宋体"/>
          <w:sz w:val="24"/>
          <w:szCs w:val="24"/>
        </w:rPr>
        <w:t>。</w:t>
      </w:r>
    </w:p>
    <w:p>
      <w:pPr>
        <w:pStyle w:val="5"/>
        <w:spacing w:before="120"/>
        <w:rPr>
          <w:rFonts w:ascii="宋体" w:hAnsi="宋体" w:cs="宋体"/>
        </w:rPr>
      </w:pPr>
      <w:bookmarkStart w:id="292" w:name="_Toc640"/>
      <w:bookmarkStart w:id="293" w:name="_Toc25548787"/>
      <w:bookmarkStart w:id="294" w:name="_Toc152045564"/>
      <w:bookmarkStart w:id="295" w:name="_Toc144974532"/>
      <w:bookmarkStart w:id="296" w:name="_Toc152042340"/>
      <w:bookmarkStart w:id="297" w:name="_Toc247513988"/>
      <w:bookmarkStart w:id="298" w:name="_Toc247527589"/>
      <w:r>
        <w:rPr>
          <w:rFonts w:ascii="宋体" w:hAnsi="宋体" w:cs="宋体"/>
        </w:rPr>
        <w:t xml:space="preserve">6.2 </w:t>
      </w:r>
      <w:r>
        <w:rPr>
          <w:rFonts w:hint="eastAsia" w:ascii="宋体" w:hAnsi="宋体" w:cs="宋体"/>
        </w:rPr>
        <w:t>评标原则</w:t>
      </w:r>
      <w:bookmarkEnd w:id="292"/>
      <w:bookmarkEnd w:id="293"/>
      <w:bookmarkEnd w:id="294"/>
      <w:bookmarkEnd w:id="295"/>
      <w:bookmarkEnd w:id="296"/>
      <w:bookmarkEnd w:id="297"/>
      <w:bookmarkEnd w:id="298"/>
      <w:r>
        <w:rPr>
          <w:rFonts w:ascii="宋体" w:hAnsi="宋体" w:cs="宋体"/>
        </w:rPr>
        <w:tab/>
      </w:r>
    </w:p>
    <w:p>
      <w:pPr>
        <w:spacing w:before="120" w:line="360" w:lineRule="auto"/>
        <w:ind w:firstLine="480" w:firstLineChars="200"/>
        <w:rPr>
          <w:rFonts w:ascii="宋体" w:cs="Times New Roman"/>
          <w:sz w:val="24"/>
          <w:szCs w:val="24"/>
        </w:rPr>
      </w:pPr>
      <w:r>
        <w:rPr>
          <w:rFonts w:hint="eastAsia" w:ascii="宋体" w:hAnsi="宋体" w:cs="宋体"/>
          <w:sz w:val="24"/>
          <w:szCs w:val="24"/>
        </w:rPr>
        <w:t>评标活动遵循公平、公正、科学和择优的原则。</w:t>
      </w:r>
    </w:p>
    <w:p>
      <w:pPr>
        <w:pStyle w:val="5"/>
        <w:spacing w:before="120"/>
        <w:rPr>
          <w:rFonts w:ascii="宋体" w:cs="Times New Roman"/>
          <w:b w:val="0"/>
          <w:bCs w:val="0"/>
        </w:rPr>
      </w:pPr>
      <w:bookmarkStart w:id="299" w:name="_Toc152045565"/>
      <w:bookmarkStart w:id="300" w:name="_Toc6801"/>
      <w:bookmarkStart w:id="301" w:name="_Toc247527590"/>
      <w:bookmarkStart w:id="302" w:name="_Toc247513989"/>
      <w:bookmarkStart w:id="303" w:name="_Toc152042341"/>
      <w:bookmarkStart w:id="304" w:name="_Toc25548788"/>
      <w:bookmarkStart w:id="305" w:name="_Toc144974533"/>
      <w:r>
        <w:rPr>
          <w:rFonts w:ascii="宋体" w:hAnsi="宋体" w:cs="宋体"/>
        </w:rPr>
        <w:t xml:space="preserve">6.3 </w:t>
      </w:r>
      <w:r>
        <w:rPr>
          <w:rFonts w:hint="eastAsia" w:ascii="宋体" w:hAnsi="宋体" w:cs="宋体"/>
        </w:rPr>
        <w:t>评标</w:t>
      </w:r>
      <w:bookmarkEnd w:id="299"/>
      <w:bookmarkEnd w:id="300"/>
      <w:bookmarkEnd w:id="301"/>
      <w:bookmarkEnd w:id="302"/>
      <w:bookmarkEnd w:id="303"/>
      <w:bookmarkEnd w:id="304"/>
      <w:bookmarkEnd w:id="305"/>
    </w:p>
    <w:p>
      <w:pPr>
        <w:spacing w:line="360" w:lineRule="auto"/>
        <w:ind w:firstLine="480" w:firstLineChars="200"/>
        <w:rPr>
          <w:rFonts w:ascii="宋体" w:cs="Times New Roman"/>
          <w:sz w:val="24"/>
          <w:szCs w:val="24"/>
        </w:rPr>
      </w:pPr>
      <w:r>
        <w:rPr>
          <w:rFonts w:ascii="宋体" w:hAnsi="宋体" w:cs="宋体"/>
          <w:sz w:val="24"/>
          <w:szCs w:val="24"/>
        </w:rPr>
        <w:t>6.3.1</w:t>
      </w:r>
      <w:r>
        <w:rPr>
          <w:rFonts w:hint="eastAsia" w:ascii="宋体" w:hAnsi="宋体" w:cs="宋体"/>
          <w:sz w:val="24"/>
          <w:szCs w:val="24"/>
        </w:rPr>
        <w:t>本招标项目采用的评标办法见投标人须知前附表。</w:t>
      </w:r>
    </w:p>
    <w:p>
      <w:pPr>
        <w:spacing w:line="360" w:lineRule="auto"/>
        <w:ind w:firstLine="480" w:firstLineChars="200"/>
        <w:rPr>
          <w:rFonts w:ascii="宋体" w:cs="Times New Roman"/>
          <w:sz w:val="24"/>
          <w:szCs w:val="24"/>
        </w:rPr>
      </w:pPr>
      <w:r>
        <w:rPr>
          <w:rFonts w:ascii="宋体" w:hAnsi="宋体" w:cs="宋体"/>
          <w:sz w:val="24"/>
          <w:szCs w:val="24"/>
        </w:rPr>
        <w:t>6.3.2</w:t>
      </w:r>
      <w:r>
        <w:rPr>
          <w:rFonts w:hint="eastAsia" w:cs="宋体"/>
          <w:sz w:val="24"/>
          <w:szCs w:val="24"/>
        </w:rPr>
        <w:t>评标委员会及其成员在评标过程中应当遵守下列工作规则：</w:t>
      </w:r>
    </w:p>
    <w:p>
      <w:pPr>
        <w:spacing w:line="360" w:lineRule="auto"/>
        <w:ind w:firstLine="480" w:firstLineChars="200"/>
        <w:rPr>
          <w:rFonts w:ascii="宋体" w:cs="Times New Roman"/>
          <w:sz w:val="24"/>
          <w:szCs w:val="24"/>
        </w:rPr>
      </w:pPr>
      <w:r>
        <w:rPr>
          <w:rFonts w:ascii="宋体" w:hAnsi="宋体" w:cs="宋体"/>
          <w:sz w:val="24"/>
          <w:szCs w:val="24"/>
        </w:rPr>
        <w:t>6.3.2.1</w:t>
      </w:r>
      <w:r>
        <w:rPr>
          <w:rFonts w:hint="eastAsia" w:ascii="宋体" w:hAnsi="宋体" w:cs="宋体"/>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6.3.2.2</w:t>
      </w:r>
      <w:r>
        <w:rPr>
          <w:rFonts w:hint="eastAsia" w:ascii="宋体" w:hAnsi="宋体" w:cs="宋体"/>
          <w:sz w:val="24"/>
          <w:szCs w:val="24"/>
        </w:rPr>
        <w:t>评标委员会应当按照招标文件第三章“评标办法”规定的方法、评审因素、标准和程序对投标文件进行评审。招标文件第三章“评标办法”没有规定的方法、评审因素和标准，不得作为评标的依据。</w:t>
      </w:r>
    </w:p>
    <w:p>
      <w:pPr>
        <w:spacing w:line="360" w:lineRule="auto"/>
        <w:ind w:firstLine="480" w:firstLineChars="200"/>
        <w:rPr>
          <w:rFonts w:ascii="宋体" w:cs="Times New Roman"/>
          <w:sz w:val="24"/>
          <w:szCs w:val="24"/>
        </w:rPr>
      </w:pPr>
      <w:r>
        <w:rPr>
          <w:rFonts w:ascii="宋体" w:hAnsi="宋体" w:cs="宋体"/>
          <w:sz w:val="24"/>
          <w:szCs w:val="24"/>
        </w:rPr>
        <w:t>6.3.2.3</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pPr>
        <w:spacing w:line="360" w:lineRule="auto"/>
        <w:ind w:firstLine="480" w:firstLineChars="200"/>
        <w:rPr>
          <w:rFonts w:ascii="宋体" w:cs="Times New Roman"/>
          <w:sz w:val="24"/>
          <w:szCs w:val="24"/>
        </w:rPr>
      </w:pPr>
      <w:r>
        <w:rPr>
          <w:rFonts w:ascii="宋体" w:hAnsi="宋体" w:cs="宋体"/>
          <w:sz w:val="24"/>
          <w:szCs w:val="24"/>
        </w:rPr>
        <w:t>6.3.2.4</w:t>
      </w:r>
      <w:r>
        <w:rPr>
          <w:rFonts w:hint="eastAsia" w:ascii="宋体" w:hAnsi="宋体" w:cs="宋体"/>
          <w:sz w:val="24"/>
          <w:szCs w:val="24"/>
        </w:rPr>
        <w:t>招标人应当根据项目规模和技术复杂程度等因素合理确定评标时间。超过三分之一的评标委员会成员认为评标时间不够的，招标人应当适当延长。</w:t>
      </w:r>
    </w:p>
    <w:p>
      <w:pPr>
        <w:spacing w:line="360" w:lineRule="auto"/>
        <w:ind w:firstLine="480" w:firstLineChars="200"/>
        <w:rPr>
          <w:rFonts w:ascii="宋体" w:cs="Times New Roman"/>
          <w:sz w:val="24"/>
          <w:szCs w:val="24"/>
        </w:rPr>
      </w:pPr>
      <w:r>
        <w:rPr>
          <w:rFonts w:ascii="宋体" w:hAnsi="宋体" w:cs="宋体"/>
          <w:sz w:val="24"/>
          <w:szCs w:val="24"/>
        </w:rPr>
        <w:t>6.3.2.5</w:t>
      </w:r>
      <w:r>
        <w:rPr>
          <w:rFonts w:hint="eastAsia" w:ascii="宋体" w:hAnsi="宋体" w:cs="宋体"/>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pPr>
        <w:spacing w:line="360" w:lineRule="auto"/>
        <w:ind w:firstLine="480" w:firstLineChars="200"/>
        <w:rPr>
          <w:rFonts w:ascii="宋体" w:cs="Times New Roman"/>
          <w:b w:val="0"/>
          <w:bCs w:val="0"/>
          <w:sz w:val="24"/>
          <w:szCs w:val="24"/>
        </w:rPr>
      </w:pPr>
      <w:r>
        <w:rPr>
          <w:rFonts w:ascii="宋体" w:hAnsi="宋体" w:cs="宋体"/>
          <w:sz w:val="24"/>
          <w:szCs w:val="24"/>
        </w:rPr>
        <w:t>6.3.2.6</w:t>
      </w:r>
      <w:r>
        <w:rPr>
          <w:rFonts w:hint="eastAsia" w:ascii="宋体" w:hAnsi="宋体" w:cs="宋体"/>
          <w:sz w:val="24"/>
          <w:szCs w:val="24"/>
        </w:rPr>
        <w:t>投标文件中有含义不明确的内容、明显文字或者计算错误，评标委员会认为需要投标人作出必要澄清、说明或者补正的，应当通过电子交易平台发出。</w:t>
      </w:r>
      <w:r>
        <w:rPr>
          <w:rFonts w:hint="eastAsia" w:ascii="宋体" w:hAnsi="宋体" w:cs="宋体"/>
          <w:b w:val="0"/>
          <w:bCs w:val="0"/>
          <w:sz w:val="24"/>
          <w:szCs w:val="24"/>
        </w:rPr>
        <w:t>投标人应当按照评标委员会的要求使用</w:t>
      </w:r>
      <w:r>
        <w:rPr>
          <w:rFonts w:ascii="宋体" w:hAnsi="宋体" w:cs="宋体"/>
          <w:b w:val="0"/>
          <w:bCs w:val="0"/>
          <w:sz w:val="24"/>
          <w:szCs w:val="24"/>
        </w:rPr>
        <w:t>CA</w:t>
      </w:r>
      <w:r>
        <w:rPr>
          <w:rFonts w:hint="eastAsia" w:ascii="宋体" w:hAnsi="宋体" w:cs="宋体"/>
          <w:b w:val="0"/>
          <w:bCs w:val="0"/>
          <w:sz w:val="24"/>
          <w:szCs w:val="24"/>
        </w:rPr>
        <w:t>证书并通过</w:t>
      </w:r>
      <w:r>
        <w:rPr>
          <w:rFonts w:hint="eastAsia" w:ascii="宋体" w:hAnsi="宋体" w:cs="宋体"/>
          <w:b w:val="0"/>
          <w:bCs w:val="0"/>
          <w:sz w:val="24"/>
          <w:szCs w:val="24"/>
          <w:u w:val="single"/>
        </w:rPr>
        <w:t>省公共资源交易平台</w:t>
      </w:r>
      <w:r>
        <w:rPr>
          <w:rFonts w:hint="eastAsia" w:ascii="宋体" w:hAnsi="宋体" w:cs="宋体"/>
          <w:b w:val="0"/>
          <w:bCs w:val="0"/>
          <w:sz w:val="24"/>
          <w:szCs w:val="24"/>
        </w:rPr>
        <w:t>回复，并不得超出投标文件的范围或者改变投标文件的实质性内容。投标人拒不按照要求对投标文件进行澄清、说明或者补正的，评标委员会可否决其投标。</w:t>
      </w:r>
      <w:r>
        <w:rPr>
          <w:rFonts w:hint="eastAsia" w:ascii="宋体" w:hAnsi="宋体" w:cs="宋体"/>
          <w:sz w:val="24"/>
          <w:szCs w:val="24"/>
        </w:rPr>
        <w:t>评标委员会向投标人发出的“问题澄清通知”格式和投标人的“问题的澄清、说明”格式分别见投标须知附件</w:t>
      </w:r>
      <w:r>
        <w:rPr>
          <w:rFonts w:ascii="宋体" w:hAnsi="宋体" w:cs="宋体"/>
          <w:sz w:val="24"/>
          <w:szCs w:val="24"/>
        </w:rPr>
        <w:t>2-</w:t>
      </w:r>
      <w:r>
        <w:rPr>
          <w:rFonts w:hint="eastAsia" w:ascii="宋体" w:hAnsi="宋体" w:cs="宋体"/>
          <w:sz w:val="24"/>
          <w:szCs w:val="24"/>
        </w:rPr>
        <w:t>3和附件</w:t>
      </w:r>
      <w:r>
        <w:rPr>
          <w:rFonts w:ascii="宋体" w:hAnsi="宋体" w:cs="宋体"/>
          <w:sz w:val="24"/>
          <w:szCs w:val="24"/>
        </w:rPr>
        <w:t>2-</w:t>
      </w:r>
      <w:r>
        <w:rPr>
          <w:rFonts w:hint="eastAsia" w:ascii="宋体" w:hAnsi="宋体" w:cs="宋体"/>
          <w:sz w:val="24"/>
          <w:szCs w:val="24"/>
        </w:rPr>
        <w:t>4。</w:t>
      </w:r>
      <w:r>
        <w:rPr>
          <w:rFonts w:hint="eastAsia" w:ascii="宋体" w:hAnsi="宋体" w:cs="宋体"/>
          <w:b w:val="0"/>
          <w:bCs w:val="0"/>
          <w:sz w:val="24"/>
          <w:szCs w:val="24"/>
        </w:rPr>
        <w:t>投标人回复澄清、说明或者补正的时限要求见投标人须知前附表。</w:t>
      </w:r>
    </w:p>
    <w:p>
      <w:pPr>
        <w:spacing w:line="360" w:lineRule="auto"/>
        <w:ind w:firstLine="480" w:firstLineChars="200"/>
        <w:rPr>
          <w:rFonts w:cs="Times New Roman"/>
          <w:sz w:val="24"/>
          <w:szCs w:val="24"/>
        </w:rPr>
      </w:pPr>
      <w:r>
        <w:rPr>
          <w:rFonts w:ascii="宋体" w:hAnsi="宋体" w:cs="宋体"/>
          <w:sz w:val="24"/>
          <w:szCs w:val="24"/>
        </w:rPr>
        <w:t>6.3.2.7</w:t>
      </w:r>
      <w:r>
        <w:rPr>
          <w:rFonts w:hint="eastAsia" w:cs="宋体"/>
          <w:sz w:val="24"/>
          <w:szCs w:val="24"/>
        </w:rPr>
        <w:t>招标文件条款存在含义不清或者相互矛盾的，评标委员会应当针对相应条款作出有利于相应投标人的结论。</w:t>
      </w:r>
    </w:p>
    <w:p>
      <w:pPr>
        <w:spacing w:line="360" w:lineRule="auto"/>
        <w:ind w:firstLine="480" w:firstLineChars="200"/>
        <w:rPr>
          <w:rFonts w:cs="Times New Roman"/>
          <w:sz w:val="24"/>
          <w:szCs w:val="24"/>
        </w:rPr>
      </w:pPr>
      <w:r>
        <w:rPr>
          <w:rFonts w:ascii="宋体" w:hAnsi="宋体" w:cs="宋体"/>
          <w:sz w:val="24"/>
          <w:szCs w:val="24"/>
        </w:rPr>
        <w:t>6.3.2.8</w:t>
      </w:r>
      <w:r>
        <w:rPr>
          <w:rFonts w:hint="eastAsia" w:cs="宋体"/>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spacing w:line="360" w:lineRule="auto"/>
        <w:ind w:firstLine="480" w:firstLineChars="200"/>
        <w:rPr>
          <w:rFonts w:cs="Times New Roman"/>
          <w:sz w:val="24"/>
          <w:szCs w:val="24"/>
        </w:rPr>
      </w:pPr>
      <w:r>
        <w:rPr>
          <w:rFonts w:ascii="宋体" w:hAnsi="宋体" w:cs="宋体"/>
          <w:sz w:val="24"/>
          <w:szCs w:val="24"/>
        </w:rPr>
        <w:t>6.3.2.9</w:t>
      </w:r>
      <w:r>
        <w:rPr>
          <w:rFonts w:hint="eastAsia" w:cs="宋体"/>
          <w:sz w:val="24"/>
          <w:szCs w:val="24"/>
        </w:rPr>
        <w:t>对否决的投标或不采信投标人说明的情况，评标委员会应当在评标报告中作详细说明。</w:t>
      </w:r>
    </w:p>
    <w:p>
      <w:pPr>
        <w:spacing w:line="360" w:lineRule="auto"/>
        <w:ind w:firstLine="480" w:firstLineChars="200"/>
        <w:rPr>
          <w:rFonts w:ascii="宋体" w:cs="Times New Roman"/>
          <w:sz w:val="24"/>
          <w:szCs w:val="24"/>
        </w:rPr>
      </w:pPr>
      <w:r>
        <w:rPr>
          <w:rFonts w:ascii="宋体" w:hAnsi="宋体" w:cs="宋体"/>
          <w:sz w:val="24"/>
          <w:szCs w:val="24"/>
        </w:rPr>
        <w:t>6.3.2.10</w:t>
      </w:r>
      <w:r>
        <w:rPr>
          <w:rFonts w:hint="eastAsia" w:ascii="宋体" w:hAnsi="宋体" w:cs="宋体"/>
          <w:sz w:val="24"/>
          <w:szCs w:val="24"/>
        </w:rPr>
        <w:t>通过评审合格的投标人少于</w:t>
      </w:r>
      <w:r>
        <w:rPr>
          <w:rFonts w:ascii="宋体" w:hAnsi="宋体" w:cs="宋体"/>
          <w:sz w:val="24"/>
          <w:szCs w:val="24"/>
        </w:rPr>
        <w:t>3</w:t>
      </w:r>
      <w:r>
        <w:rPr>
          <w:rFonts w:hint="eastAsia" w:ascii="宋体" w:hAnsi="宋体" w:cs="宋体"/>
          <w:sz w:val="24"/>
          <w:szCs w:val="24"/>
        </w:rPr>
        <w:t>家（不含</w:t>
      </w:r>
      <w:r>
        <w:rPr>
          <w:rFonts w:ascii="宋体" w:hAnsi="宋体" w:cs="宋体"/>
          <w:sz w:val="24"/>
          <w:szCs w:val="24"/>
        </w:rPr>
        <w:t>3</w:t>
      </w:r>
      <w:r>
        <w:rPr>
          <w:rFonts w:hint="eastAsia" w:ascii="宋体" w:hAnsi="宋体" w:cs="宋体"/>
          <w:sz w:val="24"/>
          <w:szCs w:val="24"/>
        </w:rPr>
        <w:t>家），评标委员会认为投标明显缺乏竞争的，可以否决全部投标。</w:t>
      </w:r>
    </w:p>
    <w:p>
      <w:pPr>
        <w:spacing w:line="360" w:lineRule="auto"/>
        <w:ind w:firstLine="480" w:firstLineChars="200"/>
        <w:rPr>
          <w:rFonts w:ascii="宋体" w:cs="Times New Roman"/>
          <w:sz w:val="24"/>
          <w:szCs w:val="24"/>
        </w:rPr>
      </w:pPr>
      <w:r>
        <w:rPr>
          <w:rFonts w:ascii="宋体" w:hAnsi="宋体" w:cs="宋体"/>
          <w:sz w:val="24"/>
          <w:szCs w:val="24"/>
        </w:rPr>
        <w:t>6.3.3</w:t>
      </w:r>
      <w:r>
        <w:rPr>
          <w:rFonts w:hint="eastAsia" w:cs="宋体"/>
          <w:sz w:val="24"/>
          <w:szCs w:val="24"/>
        </w:rPr>
        <w:t>评</w:t>
      </w:r>
      <w:r>
        <w:rPr>
          <w:rFonts w:hint="eastAsia" w:ascii="宋体" w:hAnsi="宋体" w:cs="宋体"/>
          <w:sz w:val="24"/>
          <w:szCs w:val="24"/>
        </w:rPr>
        <w:t>标委员会完成评标后，应当通过</w:t>
      </w:r>
      <w:r>
        <w:rPr>
          <w:rFonts w:hint="eastAsia" w:ascii="宋体" w:hAnsi="宋体" w:cs="宋体"/>
          <w:sz w:val="24"/>
          <w:szCs w:val="24"/>
          <w:u w:val="single"/>
        </w:rPr>
        <w:t>省公共资源交易平台</w:t>
      </w:r>
      <w:r>
        <w:rPr>
          <w:rFonts w:hint="eastAsia" w:ascii="宋体" w:hAnsi="宋体" w:cs="宋体"/>
          <w:sz w:val="24"/>
          <w:szCs w:val="24"/>
        </w:rPr>
        <w:t>向招标人提交评标报告（格式见附件</w:t>
      </w:r>
      <w:r>
        <w:rPr>
          <w:rFonts w:ascii="宋体" w:hAnsi="宋体" w:cs="宋体"/>
          <w:sz w:val="24"/>
          <w:szCs w:val="24"/>
        </w:rPr>
        <w:t>2-</w:t>
      </w:r>
      <w:r>
        <w:rPr>
          <w:rFonts w:hint="eastAsia" w:ascii="宋体" w:hAnsi="宋体" w:cs="宋体"/>
          <w:sz w:val="24"/>
          <w:szCs w:val="24"/>
        </w:rPr>
        <w:t>5）。评标报告应至少包含以下内容：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）基本情况和数据表；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）评标委员会成员名单；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）初步评审情况；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）否决投标的情况说明；</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）详细评审、评标结果及投标人排序情况；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）推荐的中标候选人名单；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）澄清、说明、补正事项；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）投标文件雷同情况。</w:t>
      </w:r>
    </w:p>
    <w:p>
      <w:pPr>
        <w:spacing w:line="360" w:lineRule="auto"/>
        <w:ind w:firstLine="480" w:firstLineChars="200"/>
        <w:rPr>
          <w:rFonts w:cs="Times New Roman"/>
          <w:sz w:val="24"/>
          <w:szCs w:val="24"/>
        </w:rPr>
      </w:pPr>
      <w:r>
        <w:rPr>
          <w:rFonts w:ascii="宋体" w:hAnsi="宋体" w:cs="宋体"/>
          <w:sz w:val="24"/>
          <w:szCs w:val="24"/>
        </w:rPr>
        <w:t>6.3.4</w:t>
      </w:r>
      <w:r>
        <w:rPr>
          <w:rFonts w:hint="eastAsia" w:cs="宋体"/>
          <w:sz w:val="24"/>
          <w:szCs w:val="24"/>
        </w:rPr>
        <w:t>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pPr>
        <w:spacing w:line="360" w:lineRule="auto"/>
        <w:ind w:firstLine="480" w:firstLineChars="200"/>
        <w:rPr>
          <w:rFonts w:ascii="宋体" w:cs="Times New Roman"/>
          <w:sz w:val="24"/>
          <w:szCs w:val="24"/>
        </w:rPr>
      </w:pPr>
      <w:r>
        <w:rPr>
          <w:rFonts w:ascii="宋体" w:hAnsi="宋体" w:cs="宋体"/>
          <w:sz w:val="24"/>
          <w:szCs w:val="24"/>
        </w:rPr>
        <w:t>6.3.5</w:t>
      </w:r>
      <w:r>
        <w:rPr>
          <w:rFonts w:hint="eastAsia" w:ascii="??" w:hAnsi="??" w:cs="宋体"/>
          <w:sz w:val="24"/>
          <w:szCs w:val="24"/>
        </w:rPr>
        <w:t>评标结束后，由招标人向评标委员会成员支付劳务费。除此之外，评标委员会成员不得接受该项目招投标相关单位和个人的任何其他礼物、现金或者有价证券等财物</w:t>
      </w:r>
      <w:r>
        <w:rPr>
          <w:rFonts w:hint="eastAsia" w:ascii="宋体" w:hAnsi="宋体" w:cs="宋体"/>
          <w:sz w:val="24"/>
          <w:szCs w:val="24"/>
        </w:rPr>
        <w:t>。</w:t>
      </w:r>
    </w:p>
    <w:p>
      <w:pPr>
        <w:pStyle w:val="4"/>
        <w:spacing w:before="120" w:after="0" w:line="416" w:lineRule="auto"/>
        <w:rPr>
          <w:rFonts w:ascii="宋体" w:cs="Times New Roman"/>
          <w:b w:val="0"/>
          <w:bCs/>
        </w:rPr>
      </w:pPr>
      <w:bookmarkStart w:id="306" w:name="_Toc29049583"/>
      <w:bookmarkStart w:id="307" w:name="_Toc25548789"/>
      <w:bookmarkStart w:id="308" w:name="_Toc247513990"/>
      <w:bookmarkStart w:id="309" w:name="_Toc152045566"/>
      <w:bookmarkStart w:id="310" w:name="_Toc3119"/>
      <w:bookmarkStart w:id="311" w:name="_Toc1513615637"/>
      <w:bookmarkStart w:id="312" w:name="_Toc247527591"/>
      <w:bookmarkStart w:id="313" w:name="_Toc152042342"/>
      <w:bookmarkStart w:id="314" w:name="_Toc144974534"/>
      <w:r>
        <w:rPr>
          <w:rFonts w:ascii="宋体" w:cs="宋体"/>
          <w:bCs/>
        </w:rPr>
        <w:t xml:space="preserve">7. </w:t>
      </w:r>
      <w:r>
        <w:rPr>
          <w:rFonts w:hint="eastAsia" w:ascii="宋体" w:cs="宋体"/>
          <w:bCs/>
        </w:rPr>
        <w:t>合同授予</w:t>
      </w:r>
      <w:bookmarkEnd w:id="306"/>
      <w:bookmarkEnd w:id="307"/>
      <w:bookmarkEnd w:id="308"/>
      <w:bookmarkEnd w:id="309"/>
      <w:bookmarkEnd w:id="310"/>
      <w:bookmarkEnd w:id="311"/>
      <w:bookmarkEnd w:id="312"/>
      <w:bookmarkEnd w:id="313"/>
      <w:bookmarkEnd w:id="314"/>
    </w:p>
    <w:p>
      <w:pPr>
        <w:pStyle w:val="5"/>
        <w:spacing w:before="120"/>
        <w:rPr>
          <w:rFonts w:hint="eastAsia" w:ascii="宋体" w:hAnsi="宋体" w:cs="宋体"/>
        </w:rPr>
      </w:pPr>
      <w:bookmarkStart w:id="315" w:name="_Toc10201"/>
      <w:bookmarkStart w:id="316" w:name="_Toc144974535"/>
      <w:bookmarkStart w:id="317" w:name="_Toc152042343"/>
      <w:bookmarkStart w:id="318" w:name="_Toc247527592"/>
      <w:bookmarkStart w:id="319" w:name="_Toc152045567"/>
      <w:bookmarkStart w:id="320" w:name="_Toc247513991"/>
      <w:bookmarkStart w:id="321" w:name="_Toc25548790"/>
      <w:r>
        <w:rPr>
          <w:rFonts w:ascii="宋体" w:hAnsi="宋体" w:cs="宋体"/>
        </w:rPr>
        <w:t xml:space="preserve">7.1 </w:t>
      </w:r>
      <w:r>
        <w:rPr>
          <w:rFonts w:hint="eastAsia" w:ascii="宋体" w:hAnsi="宋体" w:cs="宋体"/>
        </w:rPr>
        <w:t>定标方式</w:t>
      </w:r>
      <w:bookmarkEnd w:id="315"/>
      <w:bookmarkEnd w:id="316"/>
      <w:bookmarkEnd w:id="317"/>
      <w:bookmarkEnd w:id="318"/>
      <w:bookmarkEnd w:id="319"/>
      <w:bookmarkEnd w:id="320"/>
      <w:bookmarkEnd w:id="321"/>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招投标人可按照下列</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方式确定中标人。</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第一种：招标人在招标文件中明确按照评标委员会推荐的中标候选人确定中标人。</w:t>
      </w:r>
    </w:p>
    <w:p>
      <w:pPr>
        <w:spacing w:line="360" w:lineRule="auto"/>
        <w:ind w:firstLine="480" w:firstLineChars="200"/>
        <w:rPr>
          <w:rFonts w:ascii="宋体" w:cs="Times New Roman"/>
          <w:sz w:val="24"/>
          <w:szCs w:val="24"/>
        </w:rPr>
      </w:pPr>
      <w:r>
        <w:rPr>
          <w:rFonts w:ascii="宋体" w:hAnsi="宋体" w:cs="宋体"/>
          <w:sz w:val="24"/>
          <w:szCs w:val="24"/>
        </w:rPr>
        <w:t>7.1.1</w:t>
      </w:r>
      <w:r>
        <w:rPr>
          <w:rFonts w:hint="eastAsia" w:ascii="宋体" w:hAnsi="宋体" w:cs="宋体"/>
          <w:sz w:val="24"/>
          <w:szCs w:val="24"/>
        </w:rPr>
        <w:t>招标人依据评标委员会推荐的中标候选人确定中标人，评标委员会推荐中标候选人的人数见投标人须知前附表。</w:t>
      </w:r>
    </w:p>
    <w:p>
      <w:pPr>
        <w:spacing w:line="360" w:lineRule="auto"/>
        <w:ind w:firstLine="480" w:firstLineChars="200"/>
        <w:rPr>
          <w:rFonts w:cs="Times New Roman"/>
          <w:sz w:val="24"/>
          <w:szCs w:val="24"/>
        </w:rPr>
      </w:pPr>
      <w:r>
        <w:rPr>
          <w:rFonts w:ascii="宋体" w:hAnsi="宋体" w:cs="宋体"/>
          <w:sz w:val="24"/>
          <w:szCs w:val="24"/>
        </w:rPr>
        <w:t>7.1.2</w:t>
      </w:r>
      <w:r>
        <w:rPr>
          <w:rFonts w:hint="eastAsia" w:cs="宋体"/>
          <w:sz w:val="24"/>
          <w:szCs w:val="24"/>
        </w:rPr>
        <w:t>招标人在</w:t>
      </w:r>
      <w:r>
        <w:rPr>
          <w:rFonts w:hint="eastAsia" w:ascii="宋体" w:hAnsi="宋体" w:cs="宋体"/>
          <w:sz w:val="24"/>
          <w:szCs w:val="24"/>
        </w:rPr>
        <w:t>收到评标报告后</w:t>
      </w:r>
      <w:r>
        <w:rPr>
          <w:rFonts w:ascii="宋体" w:hAnsi="宋体" w:cs="宋体"/>
          <w:color w:val="auto"/>
          <w:sz w:val="24"/>
          <w:szCs w:val="24"/>
        </w:rPr>
        <w:t>15</w:t>
      </w:r>
      <w:r>
        <w:rPr>
          <w:rFonts w:hint="eastAsia" w:ascii="宋体" w:hAnsi="宋体" w:cs="宋体"/>
          <w:color w:val="auto"/>
          <w:sz w:val="24"/>
          <w:szCs w:val="24"/>
        </w:rPr>
        <w:t>日内，根据评标委员会提出的评标报告和推荐的中标候选人，确定中标人并向中标人发出中标通知书（格式见投标须知附件</w:t>
      </w:r>
      <w:r>
        <w:rPr>
          <w:rFonts w:ascii="宋体" w:hAnsi="宋体" w:cs="宋体"/>
          <w:color w:val="auto"/>
          <w:sz w:val="24"/>
          <w:szCs w:val="24"/>
        </w:rPr>
        <w:t>2-</w:t>
      </w:r>
      <w:r>
        <w:rPr>
          <w:rFonts w:hint="eastAsia" w:ascii="宋体" w:hAnsi="宋体" w:cs="宋体"/>
          <w:color w:val="auto"/>
          <w:sz w:val="24"/>
          <w:szCs w:val="24"/>
        </w:rPr>
        <w:t>6）。</w:t>
      </w:r>
      <w:r>
        <w:rPr>
          <w:rFonts w:hint="eastAsia" w:ascii="宋体" w:hAnsi="宋体" w:cs="宋体"/>
          <w:sz w:val="24"/>
          <w:szCs w:val="24"/>
        </w:rPr>
        <w:t>中标通知书对招标人和中标人具有法律效力。中标通知书发出后，招标人改变中标结果的，或者中标人放弃中标项目的，应当依法承担法律责</w:t>
      </w:r>
      <w:r>
        <w:rPr>
          <w:rFonts w:hint="eastAsia" w:cs="宋体"/>
          <w:sz w:val="24"/>
          <w:szCs w:val="24"/>
        </w:rPr>
        <w:t>任。</w:t>
      </w:r>
    </w:p>
    <w:p>
      <w:pPr>
        <w:spacing w:line="360" w:lineRule="auto"/>
        <w:ind w:firstLine="480" w:firstLineChars="200"/>
        <w:rPr>
          <w:rFonts w:hint="eastAsia" w:eastAsia="宋体" w:cs="宋体"/>
          <w:sz w:val="24"/>
          <w:szCs w:val="24"/>
          <w:lang w:eastAsia="zh-CN"/>
        </w:rPr>
      </w:pPr>
      <w:r>
        <w:rPr>
          <w:rFonts w:ascii="宋体" w:hAnsi="宋体" w:cs="宋体"/>
          <w:sz w:val="24"/>
          <w:szCs w:val="24"/>
        </w:rPr>
        <w:t>7.1.3</w:t>
      </w:r>
      <w:r>
        <w:rPr>
          <w:rFonts w:hint="eastAsia" w:cs="宋体"/>
          <w:sz w:val="24"/>
          <w:szCs w:val="24"/>
        </w:rPr>
        <w:t>国有资金占控股或者主导地位的依法必须进行招标的项目，招标人应当确定排名第一的中标候选人为中标人。排名第一的中标候选人放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80" w:firstLineChars="200"/>
        <w:rPr>
          <w:rFonts w:hint="eastAsia" w:ascii="宋体" w:hAnsi="宋体" w:cs="宋体"/>
          <w:sz w:val="24"/>
          <w:szCs w:val="24"/>
        </w:rPr>
      </w:pPr>
      <w:r>
        <w:rPr>
          <w:rFonts w:ascii="宋体" w:hAnsi="宋体" w:cs="宋体"/>
          <w:sz w:val="24"/>
          <w:szCs w:val="24"/>
        </w:rPr>
        <w:t>7.1.4</w:t>
      </w:r>
      <w:r>
        <w:rPr>
          <w:rFonts w:hint="eastAsia" w:ascii="宋体" w:hAnsi="宋体" w:cs="宋体"/>
          <w:sz w:val="24"/>
          <w:szCs w:val="24"/>
        </w:rPr>
        <w:t>中标候选人的经营、财务状况发生较大变化或者存在违法行为，招标人认为可能影响其履约</w:t>
      </w:r>
      <w:r>
        <w:rPr>
          <w:rFonts w:hint="eastAsia" w:cs="宋体"/>
          <w:sz w:val="24"/>
          <w:szCs w:val="24"/>
        </w:rPr>
        <w:t>能力的，应当在发出中标通知书前由原评标委员会按照招标文件规定的标准和方法审查确认</w:t>
      </w:r>
      <w:r>
        <w:rPr>
          <w:rFonts w:hint="eastAsia" w:ascii="宋体" w:hAnsi="宋体" w:cs="宋体"/>
          <w:sz w:val="24"/>
          <w:szCs w:val="24"/>
        </w:rPr>
        <w:t>。</w:t>
      </w:r>
    </w:p>
    <w:p>
      <w:pPr>
        <w:spacing w:line="360" w:lineRule="auto"/>
        <w:ind w:firstLine="480" w:firstLineChars="200"/>
        <w:rPr>
          <w:rFonts w:ascii="宋体" w:cs="Times New Roman"/>
          <w:b w:val="0"/>
          <w:bCs w:val="0"/>
          <w:sz w:val="24"/>
          <w:szCs w:val="24"/>
        </w:rPr>
      </w:pPr>
      <w:r>
        <w:rPr>
          <w:rFonts w:hint="eastAsia" w:cs="宋体"/>
          <w:b w:val="0"/>
          <w:bCs w:val="0"/>
          <w:sz w:val="24"/>
          <w:szCs w:val="24"/>
          <w:lang w:eastAsia="zh-CN"/>
        </w:rPr>
        <w:t>第二种：招标人根据评定分离原则确定中标人。</w:t>
      </w:r>
    </w:p>
    <w:p>
      <w:pPr>
        <w:pStyle w:val="5"/>
        <w:spacing w:before="120"/>
        <w:rPr>
          <w:rFonts w:ascii="宋体" w:hAnsi="宋体" w:cs="宋体"/>
          <w:color w:val="auto"/>
        </w:rPr>
      </w:pPr>
      <w:bookmarkStart w:id="322" w:name="_Toc27007"/>
      <w:bookmarkStart w:id="323" w:name="_Toc25548791"/>
      <w:r>
        <w:rPr>
          <w:rFonts w:ascii="宋体" w:hAnsi="宋体" w:cs="宋体"/>
          <w:color w:val="auto"/>
        </w:rPr>
        <w:t xml:space="preserve">7.2 </w:t>
      </w:r>
      <w:r>
        <w:rPr>
          <w:rFonts w:hint="eastAsia" w:ascii="宋体" w:hAnsi="宋体" w:cs="宋体"/>
          <w:color w:val="auto"/>
        </w:rPr>
        <w:t>中标候选人公示</w:t>
      </w:r>
      <w:bookmarkEnd w:id="322"/>
      <w:bookmarkEnd w:id="323"/>
    </w:p>
    <w:p>
      <w:pPr>
        <w:spacing w:line="360" w:lineRule="auto"/>
        <w:ind w:firstLine="480" w:firstLineChars="200"/>
        <w:rPr>
          <w:rFonts w:ascii="宋体" w:cs="Times New Roman"/>
          <w:sz w:val="24"/>
          <w:szCs w:val="24"/>
        </w:rPr>
      </w:pPr>
      <w:r>
        <w:rPr>
          <w:rFonts w:hint="eastAsia" w:cs="宋体"/>
          <w:sz w:val="24"/>
          <w:szCs w:val="24"/>
        </w:rPr>
        <w:t>招标人收到评标报告之日起</w:t>
      </w:r>
      <w:r>
        <w:rPr>
          <w:rFonts w:ascii="宋体" w:hAnsi="宋体" w:cs="宋体"/>
          <w:sz w:val="24"/>
          <w:szCs w:val="24"/>
        </w:rPr>
        <w:t>3</w:t>
      </w:r>
      <w:r>
        <w:rPr>
          <w:rFonts w:hint="eastAsia" w:ascii="宋体" w:hAnsi="宋体" w:cs="宋体"/>
          <w:sz w:val="24"/>
          <w:szCs w:val="24"/>
        </w:rPr>
        <w:t>日内（最后一日为法定节假日的，顺延至节假日后的第一日，下同），应当在</w:t>
      </w:r>
      <w:r>
        <w:rPr>
          <w:rFonts w:hint="eastAsia" w:ascii="宋体" w:hAnsi="宋体" w:cs="宋体"/>
          <w:sz w:val="24"/>
          <w:szCs w:val="24"/>
          <w:u w:val="none"/>
        </w:rPr>
        <w:t>省公共资源交易平台</w:t>
      </w:r>
      <w:r>
        <w:rPr>
          <w:rFonts w:hint="eastAsia" w:ascii="宋体" w:hAnsi="宋体" w:cs="宋体"/>
          <w:sz w:val="24"/>
          <w:szCs w:val="24"/>
        </w:rPr>
        <w:t>公示中标候选人，公示期不少于</w:t>
      </w:r>
      <w:r>
        <w:rPr>
          <w:rFonts w:ascii="宋体" w:hAnsi="宋体" w:cs="宋体"/>
          <w:sz w:val="24"/>
          <w:szCs w:val="24"/>
        </w:rPr>
        <w:t>3</w:t>
      </w:r>
      <w:r>
        <w:rPr>
          <w:rFonts w:hint="eastAsia" w:ascii="宋体" w:hAnsi="宋体" w:cs="宋体"/>
          <w:sz w:val="24"/>
          <w:szCs w:val="24"/>
        </w:rPr>
        <w:t>日。公示至少包括以下内容：</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（一）招标人的名称、地址和联系方式；</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（二）中标候选人名称、投标报价、质量、工期，以及评标情况；</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（三）中标候选人按照招标文件要求承诺的项目负责人姓名及其证书名称和编</w:t>
      </w:r>
    </w:p>
    <w:p>
      <w:pPr>
        <w:pStyle w:val="68"/>
        <w:numPr>
          <w:ilvl w:val="4"/>
          <w:numId w:val="0"/>
        </w:numPr>
        <w:tabs>
          <w:tab w:val="left" w:pos="800"/>
          <w:tab w:val="left" w:pos="993"/>
          <w:tab w:val="clear" w:pos="1008"/>
        </w:tabs>
        <w:spacing w:line="360" w:lineRule="auto"/>
        <w:jc w:val="left"/>
        <w:rPr>
          <w:rFonts w:hAnsi="宋体"/>
          <w:color w:val="auto"/>
          <w:kern w:val="2"/>
        </w:rPr>
      </w:pPr>
      <w:r>
        <w:rPr>
          <w:rFonts w:hint="eastAsia" w:hAnsi="宋体"/>
          <w:color w:val="auto"/>
          <w:kern w:val="2"/>
        </w:rPr>
        <w:t>号；</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（四）中标候选人响应招标文件要求的资格能力条件；</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 xml:space="preserve">（五）提出异议的渠道和方式； </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（六）招标文件规定的其他内容。</w:t>
      </w:r>
    </w:p>
    <w:p>
      <w:pPr>
        <w:pStyle w:val="5"/>
        <w:spacing w:before="120"/>
        <w:rPr>
          <w:rFonts w:ascii="宋体" w:hAnsi="宋体" w:cs="宋体"/>
        </w:rPr>
      </w:pPr>
      <w:bookmarkStart w:id="324" w:name="_Toc247513992"/>
      <w:bookmarkStart w:id="325" w:name="_Toc247527593"/>
      <w:bookmarkStart w:id="326" w:name="_Toc32134"/>
      <w:bookmarkStart w:id="327" w:name="_Toc25548793"/>
      <w:bookmarkStart w:id="328" w:name="_Toc152045568"/>
      <w:bookmarkStart w:id="329" w:name="_Toc144974536"/>
      <w:bookmarkStart w:id="330" w:name="_Toc152042344"/>
      <w:r>
        <w:rPr>
          <w:rFonts w:ascii="宋体" w:hAnsi="宋体" w:cs="宋体"/>
        </w:rPr>
        <w:t>7.</w:t>
      </w:r>
      <w:r>
        <w:rPr>
          <w:rFonts w:hint="eastAsia" w:ascii="宋体" w:hAnsi="宋体" w:cs="宋体"/>
        </w:rPr>
        <w:t>3中标通知</w:t>
      </w:r>
      <w:bookmarkEnd w:id="324"/>
      <w:bookmarkEnd w:id="325"/>
      <w:bookmarkEnd w:id="326"/>
      <w:bookmarkEnd w:id="327"/>
      <w:bookmarkEnd w:id="328"/>
      <w:bookmarkEnd w:id="329"/>
      <w:bookmarkEnd w:id="330"/>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招标人应当在收到评标报告后</w:t>
      </w:r>
      <w:r>
        <w:rPr>
          <w:rFonts w:ascii="宋体" w:hAnsi="宋体" w:cs="宋体"/>
          <w:sz w:val="24"/>
          <w:szCs w:val="24"/>
        </w:rPr>
        <w:t>15</w:t>
      </w:r>
      <w:r>
        <w:rPr>
          <w:rFonts w:hint="eastAsia" w:ascii="宋体" w:hAnsi="宋体" w:cs="宋体"/>
          <w:sz w:val="24"/>
          <w:szCs w:val="24"/>
        </w:rPr>
        <w:t>日内按照规定确定中标人并向中标人发出中标通知书，同时将中标结果通知未中标的投标人（格式见投标须知附件</w:t>
      </w:r>
      <w:r>
        <w:rPr>
          <w:rFonts w:ascii="宋体" w:hAnsi="宋体" w:cs="宋体"/>
          <w:sz w:val="24"/>
          <w:szCs w:val="24"/>
        </w:rPr>
        <w:t>2-</w:t>
      </w:r>
      <w:r>
        <w:rPr>
          <w:rFonts w:hint="eastAsia" w:ascii="宋体" w:hAnsi="宋体" w:cs="宋体"/>
          <w:sz w:val="24"/>
          <w:szCs w:val="24"/>
        </w:rPr>
        <w:t>6、2-7）。</w:t>
      </w:r>
    </w:p>
    <w:p>
      <w:pPr>
        <w:pStyle w:val="5"/>
        <w:spacing w:before="120"/>
        <w:rPr>
          <w:rFonts w:ascii="宋体" w:hAnsi="宋体" w:cs="宋体"/>
        </w:rPr>
      </w:pPr>
      <w:bookmarkStart w:id="331" w:name="_Toc152042345"/>
      <w:bookmarkStart w:id="332" w:name="_Toc152045569"/>
      <w:bookmarkStart w:id="333" w:name="_Toc24213"/>
      <w:bookmarkStart w:id="334" w:name="_Toc247513993"/>
      <w:bookmarkStart w:id="335" w:name="_Toc144974537"/>
      <w:bookmarkStart w:id="336" w:name="_Toc247527594"/>
      <w:bookmarkStart w:id="337" w:name="_Toc25548794"/>
      <w:r>
        <w:rPr>
          <w:rFonts w:ascii="宋体" w:hAnsi="宋体" w:cs="宋体"/>
        </w:rPr>
        <w:t>7.</w:t>
      </w:r>
      <w:r>
        <w:rPr>
          <w:rFonts w:hint="eastAsia" w:ascii="宋体" w:hAnsi="宋体" w:cs="宋体"/>
        </w:rPr>
        <w:t>4履约担保</w:t>
      </w:r>
      <w:bookmarkEnd w:id="331"/>
      <w:bookmarkEnd w:id="332"/>
      <w:bookmarkEnd w:id="333"/>
      <w:bookmarkEnd w:id="334"/>
      <w:bookmarkEnd w:id="335"/>
      <w:bookmarkEnd w:id="336"/>
      <w:bookmarkEnd w:id="337"/>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.1</w:t>
      </w:r>
      <w:r>
        <w:rPr>
          <w:rFonts w:hint="eastAsia" w:cs="宋体"/>
          <w:sz w:val="24"/>
          <w:szCs w:val="24"/>
        </w:rPr>
        <w:t>在签订合同前，中标人应按投标人须知前附表规定金额、形式和期限向招标人提交履约担保。招标人在中标人提交履约担保的同时提交等额的工程款支付担保。履约担保金不得超过中标合同金额的</w:t>
      </w:r>
      <w:r>
        <w:rPr>
          <w:sz w:val="24"/>
          <w:szCs w:val="24"/>
        </w:rPr>
        <w:t>10%</w:t>
      </w:r>
      <w:r>
        <w:rPr>
          <w:rFonts w:hint="eastAsia"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.2</w:t>
      </w:r>
      <w:r>
        <w:rPr>
          <w:rFonts w:hint="eastAsia" w:cs="宋体"/>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pPr>
        <w:pStyle w:val="5"/>
        <w:spacing w:before="120"/>
        <w:rPr>
          <w:rFonts w:ascii="宋体" w:hAnsi="宋体" w:cs="宋体"/>
        </w:rPr>
      </w:pPr>
      <w:bookmarkStart w:id="338" w:name="_Toc144974538"/>
      <w:bookmarkStart w:id="339" w:name="_Toc247513994"/>
      <w:bookmarkStart w:id="340" w:name="_Toc6205"/>
      <w:bookmarkStart w:id="341" w:name="_Toc152045570"/>
      <w:bookmarkStart w:id="342" w:name="_Toc152042346"/>
      <w:bookmarkStart w:id="343" w:name="_Toc247527595"/>
      <w:bookmarkStart w:id="344" w:name="_Toc25548795"/>
      <w:r>
        <w:rPr>
          <w:rFonts w:ascii="宋体" w:hAnsi="宋体" w:cs="宋体"/>
        </w:rPr>
        <w:t>7.</w:t>
      </w:r>
      <w:r>
        <w:rPr>
          <w:rFonts w:hint="eastAsia" w:ascii="宋体" w:hAnsi="宋体" w:cs="宋体"/>
        </w:rPr>
        <w:t>5签订合同</w:t>
      </w:r>
      <w:bookmarkEnd w:id="338"/>
      <w:bookmarkEnd w:id="339"/>
      <w:bookmarkEnd w:id="340"/>
      <w:bookmarkEnd w:id="341"/>
      <w:bookmarkEnd w:id="342"/>
      <w:bookmarkEnd w:id="343"/>
      <w:bookmarkEnd w:id="344"/>
    </w:p>
    <w:p>
      <w:pPr>
        <w:spacing w:line="360" w:lineRule="auto"/>
        <w:ind w:firstLine="480" w:firstLineChars="200"/>
        <w:rPr>
          <w:rFonts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.1</w:t>
      </w:r>
      <w:r>
        <w:rPr>
          <w:rFonts w:hint="eastAsia" w:cs="宋体"/>
          <w:sz w:val="24"/>
          <w:szCs w:val="24"/>
        </w:rPr>
        <w:t>中标人在收到中标通知书后按投标人须知前附表规定的时间内，应派代表在中标通知书中规定的地点与招标人联系商定签订合同事宜。招标人与中标人应当在投标有效期内并在中标通知书发出之日起</w:t>
      </w:r>
      <w:r>
        <w:rPr>
          <w:sz w:val="24"/>
          <w:szCs w:val="24"/>
        </w:rPr>
        <w:t>30</w:t>
      </w:r>
      <w:r>
        <w:rPr>
          <w:rFonts w:hint="eastAsia" w:cs="宋体"/>
          <w:sz w:val="24"/>
          <w:szCs w:val="24"/>
        </w:rPr>
        <w:t>日内，按照招标文件和中标人的投标文件，订立书面工程总承包合同。</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.2</w:t>
      </w:r>
      <w:r>
        <w:rPr>
          <w:rFonts w:hint="eastAsia" w:cs="宋体"/>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pPr>
        <w:pStyle w:val="4"/>
        <w:spacing w:before="120" w:after="0" w:line="416" w:lineRule="auto"/>
        <w:rPr>
          <w:rFonts w:ascii="宋体" w:cs="Times New Roman"/>
          <w:b w:val="0"/>
          <w:bCs/>
        </w:rPr>
      </w:pPr>
      <w:bookmarkStart w:id="345" w:name="_Toc5429"/>
      <w:bookmarkStart w:id="346" w:name="_Toc29049584"/>
      <w:bookmarkStart w:id="347" w:name="_Toc25548796"/>
      <w:bookmarkStart w:id="348" w:name="_Toc895359044"/>
      <w:r>
        <w:rPr>
          <w:rFonts w:ascii="宋体" w:cs="宋体"/>
          <w:bCs/>
        </w:rPr>
        <w:t>8</w:t>
      </w:r>
      <w:r>
        <w:rPr>
          <w:rFonts w:hint="eastAsia" w:ascii="宋体" w:cs="宋体"/>
          <w:bCs/>
        </w:rPr>
        <w:t>、重新招标和终止招标</w:t>
      </w:r>
      <w:bookmarkEnd w:id="345"/>
      <w:bookmarkEnd w:id="346"/>
      <w:bookmarkEnd w:id="347"/>
      <w:bookmarkEnd w:id="348"/>
    </w:p>
    <w:p>
      <w:pPr>
        <w:spacing w:line="360" w:lineRule="auto"/>
        <w:ind w:firstLine="480" w:firstLineChars="200"/>
        <w:rPr>
          <w:rFonts w:ascii="宋体" w:cs="Times New Roman"/>
          <w:sz w:val="24"/>
          <w:szCs w:val="24"/>
        </w:rPr>
      </w:pPr>
      <w:r>
        <w:rPr>
          <w:rFonts w:ascii="宋体" w:hAnsi="宋体" w:cs="宋体"/>
          <w:sz w:val="24"/>
          <w:szCs w:val="24"/>
        </w:rPr>
        <w:t>8.1</w:t>
      </w:r>
      <w:r>
        <w:rPr>
          <w:rFonts w:hint="eastAsia" w:ascii="宋体" w:hAnsi="宋体" w:cs="宋体"/>
          <w:sz w:val="24"/>
          <w:szCs w:val="24"/>
        </w:rPr>
        <w:t>依法必须进行招标的项目有下列情形之一的，应当依法重新招标：</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）在投标截止时间届满时递交投标文件的投标人少于三个的；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）评标委员会决定否决所有投标的；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）法律、法规规定的应当重新招标的其他情形。</w:t>
      </w:r>
    </w:p>
    <w:p>
      <w:pPr>
        <w:spacing w:line="360" w:lineRule="auto"/>
        <w:ind w:firstLine="480" w:firstLineChars="200"/>
        <w:rPr>
          <w:rFonts w:ascii="宋体" w:cs="Times New Roman"/>
          <w:sz w:val="24"/>
          <w:szCs w:val="24"/>
        </w:rPr>
      </w:pPr>
      <w:r>
        <w:rPr>
          <w:rFonts w:ascii="宋体" w:hAnsi="宋体" w:cs="宋体"/>
          <w:sz w:val="24"/>
          <w:szCs w:val="24"/>
        </w:rPr>
        <w:t>8.</w:t>
      </w:r>
      <w:r>
        <w:rPr>
          <w:rFonts w:hint="eastAsia" w:ascii="宋体" w:hAnsi="宋体" w:cs="宋体"/>
          <w:sz w:val="24"/>
          <w:szCs w:val="24"/>
        </w:rPr>
        <w:t>2招标人终止招标的，应当及时在投标人须知前附表规定的媒介发布公告通知被邀请的或者已经获取招标文件的潜在投标人。已经收取投标保证金的，招标人应当及时退还所收取的现金投标保证金及银行同期活期存款利息；有收取投标保函原件的，退还投标保函原件。</w:t>
      </w:r>
    </w:p>
    <w:p>
      <w:pPr>
        <w:pStyle w:val="4"/>
        <w:spacing w:before="120" w:after="0" w:line="360" w:lineRule="auto"/>
        <w:rPr>
          <w:rFonts w:ascii="宋体" w:cs="Times New Roman"/>
        </w:rPr>
      </w:pPr>
      <w:bookmarkStart w:id="349" w:name="_Toc247527600"/>
      <w:bookmarkStart w:id="350" w:name="_Toc247513999"/>
      <w:bookmarkStart w:id="351" w:name="_Toc152045575"/>
      <w:bookmarkStart w:id="352" w:name="_Toc144974543"/>
      <w:bookmarkStart w:id="353" w:name="_Toc152042351"/>
      <w:bookmarkStart w:id="354" w:name="_Toc7982"/>
      <w:bookmarkStart w:id="355" w:name="_Toc29049585"/>
      <w:bookmarkStart w:id="356" w:name="_Toc251116516"/>
      <w:bookmarkStart w:id="357" w:name="_Toc25548797"/>
      <w:r>
        <w:rPr>
          <w:rFonts w:ascii="宋体" w:cs="宋体"/>
        </w:rPr>
        <w:t>9</w:t>
      </w:r>
      <w:r>
        <w:rPr>
          <w:rFonts w:hint="eastAsia" w:ascii="宋体" w:cs="宋体"/>
        </w:rPr>
        <w:t>．异议</w:t>
      </w:r>
      <w:bookmarkEnd w:id="349"/>
      <w:bookmarkEnd w:id="350"/>
      <w:bookmarkEnd w:id="351"/>
      <w:bookmarkEnd w:id="352"/>
      <w:bookmarkEnd w:id="353"/>
      <w:bookmarkStart w:id="358" w:name="_Toc144974546"/>
      <w:r>
        <w:rPr>
          <w:rFonts w:hint="eastAsia" w:ascii="宋体" w:cs="宋体"/>
        </w:rPr>
        <w:t>、投诉</w:t>
      </w:r>
      <w:bookmarkEnd w:id="354"/>
      <w:bookmarkEnd w:id="355"/>
      <w:bookmarkEnd w:id="356"/>
      <w:bookmarkEnd w:id="357"/>
    </w:p>
    <w:p>
      <w:pPr>
        <w:pStyle w:val="5"/>
        <w:spacing w:before="120"/>
        <w:rPr>
          <w:rFonts w:ascii="宋体" w:hAnsi="宋体" w:cs="宋体"/>
        </w:rPr>
      </w:pPr>
      <w:bookmarkStart w:id="359" w:name="_Toc17044"/>
      <w:bookmarkStart w:id="360" w:name="_Toc25548798"/>
      <w:bookmarkStart w:id="361" w:name="_Toc152042356"/>
      <w:bookmarkStart w:id="362" w:name="_Toc152045579"/>
      <w:bookmarkStart w:id="363" w:name="_Toc247527604"/>
      <w:bookmarkStart w:id="364" w:name="_Toc247514003"/>
      <w:r>
        <w:rPr>
          <w:rFonts w:ascii="宋体" w:hAnsi="宋体" w:cs="宋体"/>
        </w:rPr>
        <w:t xml:space="preserve">9.1 </w:t>
      </w:r>
      <w:r>
        <w:rPr>
          <w:rFonts w:hint="eastAsia" w:ascii="宋体" w:hAnsi="宋体" w:cs="宋体"/>
        </w:rPr>
        <w:t>异议</w:t>
      </w:r>
      <w:bookmarkEnd w:id="359"/>
      <w:bookmarkEnd w:id="360"/>
    </w:p>
    <w:p>
      <w:pPr>
        <w:pStyle w:val="12"/>
        <w:tabs>
          <w:tab w:val="left" w:pos="567"/>
          <w:tab w:val="left" w:pos="1000"/>
        </w:tabs>
        <w:adjustRightInd w:val="0"/>
        <w:snapToGrid w:val="0"/>
        <w:spacing w:line="360" w:lineRule="auto"/>
        <w:ind w:firstLine="540" w:firstLineChars="225"/>
        <w:jc w:val="left"/>
        <w:textAlignment w:val="baseline"/>
        <w:rPr>
          <w:rFonts w:ascii="宋体" w:cs="Times New Roman"/>
          <w:sz w:val="24"/>
          <w:szCs w:val="24"/>
        </w:rPr>
      </w:pPr>
      <w:r>
        <w:rPr>
          <w:rFonts w:ascii="宋体" w:hAnsi="宋体" w:cs="宋体"/>
          <w:sz w:val="24"/>
          <w:szCs w:val="24"/>
        </w:rPr>
        <w:t>9.1.1</w:t>
      </w:r>
      <w:r>
        <w:rPr>
          <w:rFonts w:hint="eastAsia" w:ascii="宋体" w:hAnsi="宋体" w:cs="宋体"/>
          <w:sz w:val="24"/>
          <w:szCs w:val="24"/>
        </w:rPr>
        <w:t>投标人对开标有异议的，应当在开标结束前使用本单位的</w:t>
      </w:r>
      <w:r>
        <w:rPr>
          <w:rFonts w:ascii="宋体" w:hAnsi="宋体" w:cs="宋体"/>
          <w:sz w:val="24"/>
          <w:szCs w:val="24"/>
        </w:rPr>
        <w:t>CA</w:t>
      </w:r>
      <w:r>
        <w:rPr>
          <w:rFonts w:hint="eastAsia" w:ascii="宋体" w:hAnsi="宋体" w:cs="宋体"/>
          <w:sz w:val="24"/>
          <w:szCs w:val="24"/>
        </w:rPr>
        <w:t>证书通过</w:t>
      </w:r>
      <w:r>
        <w:rPr>
          <w:rFonts w:hint="eastAsia" w:ascii="宋体" w:hAnsi="宋体" w:cs="宋体"/>
          <w:sz w:val="24"/>
          <w:szCs w:val="24"/>
          <w:u w:val="single"/>
        </w:rPr>
        <w:t>省公共资源交易平台</w:t>
      </w:r>
      <w:r>
        <w:rPr>
          <w:rFonts w:hint="eastAsia" w:ascii="宋体" w:hAnsi="宋体" w:cs="宋体"/>
          <w:sz w:val="24"/>
          <w:szCs w:val="24"/>
        </w:rPr>
        <w:t>提出；招标人应当通过</w:t>
      </w:r>
      <w:r>
        <w:rPr>
          <w:rFonts w:hint="eastAsia" w:ascii="宋体" w:hAnsi="宋体" w:cs="宋体"/>
          <w:sz w:val="24"/>
          <w:szCs w:val="24"/>
          <w:u w:val="single"/>
        </w:rPr>
        <w:t>省公共资源交易平台</w:t>
      </w:r>
      <w:r>
        <w:rPr>
          <w:rFonts w:hint="eastAsia" w:ascii="宋体" w:hAnsi="宋体" w:cs="宋体"/>
          <w:sz w:val="24"/>
          <w:szCs w:val="24"/>
        </w:rPr>
        <w:t>作出答复。</w:t>
      </w:r>
      <w:r>
        <w:rPr>
          <w:rFonts w:hint="eastAsia" w:ascii="宋体" w:hAnsi="宋体" w:cs="宋体"/>
          <w:sz w:val="24"/>
          <w:szCs w:val="24"/>
          <w:u w:val="single"/>
        </w:rPr>
        <w:t>省公共资源交易平台</w:t>
      </w:r>
      <w:r>
        <w:rPr>
          <w:rFonts w:hint="eastAsia" w:ascii="宋体" w:hAnsi="宋体" w:cs="宋体"/>
          <w:sz w:val="24"/>
          <w:szCs w:val="24"/>
        </w:rPr>
        <w:t>应当记录并保存异议的提出和答复情况。</w:t>
      </w:r>
    </w:p>
    <w:p>
      <w:pPr>
        <w:pStyle w:val="12"/>
        <w:tabs>
          <w:tab w:val="left" w:pos="0"/>
          <w:tab w:val="left" w:pos="1000"/>
        </w:tabs>
        <w:adjustRightInd w:val="0"/>
        <w:snapToGrid w:val="0"/>
        <w:spacing w:line="360" w:lineRule="auto"/>
        <w:ind w:firstLine="480"/>
        <w:jc w:val="left"/>
        <w:textAlignment w:val="baseline"/>
        <w:rPr>
          <w:rFonts w:ascii="宋体" w:cs="Times New Roman"/>
          <w:sz w:val="24"/>
          <w:szCs w:val="24"/>
        </w:rPr>
      </w:pPr>
      <w:r>
        <w:rPr>
          <w:rFonts w:ascii="宋体" w:hAnsi="宋体" w:cs="宋体"/>
          <w:sz w:val="24"/>
          <w:szCs w:val="24"/>
        </w:rPr>
        <w:t>9.1.2</w:t>
      </w:r>
      <w:r>
        <w:rPr>
          <w:rFonts w:hint="eastAsia" w:ascii="宋体" w:hAnsi="宋体" w:cs="宋体"/>
          <w:sz w:val="24"/>
          <w:szCs w:val="24"/>
        </w:rPr>
        <w:t>潜在投标人或投标人及其他利害关系人对招标文件或评标结果有异议的，应当在规定的期限内以书面的形式向招标人提出。异议应当包括下列内容：</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（一）异议人的名称、地址及有效联系方式；</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（二）被异议人的名称（仅适用于对评标结果的异议）；</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（三）异议事项的基本事实；</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（四）相关请求及主张；</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olor w:val="auto"/>
        </w:rPr>
      </w:pPr>
      <w:r>
        <w:rPr>
          <w:rFonts w:hint="eastAsia" w:hAnsi="宋体"/>
          <w:color w:val="auto"/>
        </w:rPr>
        <w:t>（五）有效线索和相关证明材料。</w:t>
      </w:r>
    </w:p>
    <w:p>
      <w:pPr>
        <w:pStyle w:val="68"/>
        <w:numPr>
          <w:ilvl w:val="4"/>
          <w:numId w:val="0"/>
        </w:numPr>
        <w:tabs>
          <w:tab w:val="left" w:pos="800"/>
          <w:tab w:val="left" w:pos="993"/>
          <w:tab w:val="clear" w:pos="1008"/>
        </w:tabs>
        <w:adjustRightInd w:val="0"/>
        <w:snapToGrid w:val="0"/>
        <w:spacing w:line="360" w:lineRule="auto"/>
        <w:ind w:firstLine="598"/>
        <w:rPr>
          <w:rFonts w:hAnsi="宋体" w:cs="Times New Roman"/>
          <w:color w:val="auto"/>
          <w:kern w:val="2"/>
        </w:rPr>
      </w:pPr>
      <w:r>
        <w:rPr>
          <w:rFonts w:hint="eastAsia" w:hAnsi="宋体"/>
          <w:color w:val="auto"/>
          <w:kern w:val="2"/>
        </w:rPr>
        <w:t>异议人是法人的，异议必须由其法定代表人签字并盖公章；与本招标活动有利害关系的自然人提出的，异议必须由异议人本人签字，并附有效身份证明复印件以及与本招标项目有利害关系的证明材料。</w:t>
      </w:r>
    </w:p>
    <w:p>
      <w:pPr>
        <w:pStyle w:val="12"/>
        <w:tabs>
          <w:tab w:val="left" w:pos="567"/>
          <w:tab w:val="left" w:pos="1000"/>
        </w:tabs>
        <w:adjustRightInd w:val="0"/>
        <w:snapToGrid w:val="0"/>
        <w:spacing w:line="360" w:lineRule="auto"/>
        <w:ind w:firstLineChars="0"/>
        <w:jc w:val="left"/>
        <w:textAlignment w:val="baseline"/>
        <w:rPr>
          <w:rFonts w:ascii="宋体" w:cs="Times New Roman"/>
          <w:sz w:val="24"/>
          <w:szCs w:val="24"/>
        </w:rPr>
      </w:pPr>
      <w:r>
        <w:rPr>
          <w:rFonts w:ascii="宋体" w:hAnsi="宋体" w:cs="宋体"/>
          <w:sz w:val="24"/>
          <w:szCs w:val="24"/>
        </w:rPr>
        <w:t>9.1.3</w:t>
      </w:r>
      <w:r>
        <w:rPr>
          <w:rFonts w:hint="eastAsia" w:ascii="宋体" w:hAnsi="宋体" w:cs="宋体"/>
          <w:sz w:val="24"/>
          <w:szCs w:val="24"/>
        </w:rPr>
        <w:t>招标人收到对招标文件或评标结果的异议后，应当在</w:t>
      </w:r>
      <w:r>
        <w:rPr>
          <w:rFonts w:ascii="宋体" w:hAnsi="宋体" w:cs="宋体"/>
          <w:sz w:val="24"/>
          <w:szCs w:val="24"/>
        </w:rPr>
        <w:t>3</w:t>
      </w:r>
      <w:r>
        <w:rPr>
          <w:rFonts w:hint="eastAsia" w:ascii="宋体" w:hAnsi="宋体" w:cs="宋体"/>
          <w:sz w:val="24"/>
          <w:szCs w:val="24"/>
        </w:rPr>
        <w:t>日内作出是否受理的决定，逾期未作出不予受理决定的，自收到异议之日起即视为受理。有下列情形之一的异议，不予受理，并向异议人发出不予受理告知书：</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（一）对评标结果有异议的异议人不是本项目的参与者，或者与本项目无任何利害关系；</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（二）异议事项不具体，且未提供有效线索，难以查证的；</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（三）异议未署具异议人真实姓名、签字和有效联系方式的；以法人名义提出异议的，异议未经法定代表人签字并加盖公章的；</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（四）超过异议时效的。</w:t>
      </w:r>
    </w:p>
    <w:p>
      <w:pPr>
        <w:adjustRightInd w:val="0"/>
        <w:snapToGrid w:val="0"/>
        <w:spacing w:line="360" w:lineRule="auto"/>
        <w:ind w:firstLine="480" w:firstLineChars="200"/>
        <w:rPr>
          <w:rFonts w:cs="Times New Roman"/>
        </w:rPr>
      </w:pPr>
      <w:r>
        <w:rPr>
          <w:rFonts w:ascii="宋体" w:hAnsi="宋体" w:cs="宋体"/>
          <w:sz w:val="24"/>
          <w:szCs w:val="24"/>
        </w:rPr>
        <w:t>9.1.4</w:t>
      </w:r>
      <w:r>
        <w:rPr>
          <w:rFonts w:hint="eastAsia" w:ascii="宋体" w:hAnsi="宋体" w:cs="宋体"/>
          <w:sz w:val="24"/>
          <w:szCs w:val="24"/>
        </w:rPr>
        <w:t>招标人对招标文件或评标结果异议的处理结果，应当通过</w:t>
      </w:r>
      <w:r>
        <w:rPr>
          <w:rFonts w:hint="eastAsia" w:ascii="宋体" w:hAnsi="宋体" w:cs="宋体"/>
          <w:sz w:val="24"/>
          <w:szCs w:val="24"/>
          <w:u w:val="single"/>
        </w:rPr>
        <w:t>省公共资源交易平台</w:t>
      </w:r>
      <w:r>
        <w:rPr>
          <w:rFonts w:hint="eastAsia" w:ascii="宋体" w:hAnsi="宋体" w:cs="宋体"/>
          <w:sz w:val="24"/>
          <w:szCs w:val="24"/>
        </w:rPr>
        <w:t>作出答复并向社会公开，在作出答复前应当暂停下一阶段招投标活动</w:t>
      </w:r>
      <w:r>
        <w:rPr>
          <w:rFonts w:hint="eastAsia" w:cs="宋体"/>
          <w:sz w:val="24"/>
          <w:szCs w:val="24"/>
        </w:rPr>
        <w:t>。</w:t>
      </w:r>
    </w:p>
    <w:p>
      <w:pPr>
        <w:pStyle w:val="5"/>
        <w:spacing w:before="120"/>
        <w:rPr>
          <w:rFonts w:ascii="宋体" w:hAnsi="宋体" w:cs="宋体"/>
        </w:rPr>
      </w:pPr>
      <w:bookmarkStart w:id="365" w:name="_Toc25548799"/>
      <w:bookmarkStart w:id="366" w:name="_Toc2213"/>
      <w:r>
        <w:rPr>
          <w:rFonts w:hint="eastAsia" w:ascii="宋体" w:hAnsi="宋体" w:cs="宋体"/>
        </w:rPr>
        <w:t>9.2 投诉</w:t>
      </w:r>
      <w:bookmarkEnd w:id="358"/>
      <w:bookmarkEnd w:id="361"/>
      <w:bookmarkEnd w:id="362"/>
      <w:bookmarkEnd w:id="363"/>
      <w:bookmarkEnd w:id="364"/>
      <w:bookmarkEnd w:id="365"/>
      <w:bookmarkEnd w:id="366"/>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9.2.1</w:t>
      </w:r>
      <w:r>
        <w:rPr>
          <w:rFonts w:hint="eastAsia" w:hAnsi="宋体"/>
          <w:color w:val="auto"/>
          <w:kern w:val="2"/>
        </w:rPr>
        <w:t>投标人或者其他利害关系人认为招标投标活动不符合有关规定的，应当自知道或者应当知道之日起</w:t>
      </w:r>
      <w:r>
        <w:rPr>
          <w:rFonts w:hAnsi="宋体"/>
          <w:color w:val="auto"/>
          <w:kern w:val="2"/>
        </w:rPr>
        <w:t>10</w:t>
      </w:r>
      <w:r>
        <w:rPr>
          <w:rFonts w:hint="eastAsia" w:hAnsi="宋体"/>
          <w:color w:val="auto"/>
          <w:kern w:val="2"/>
        </w:rPr>
        <w:t>日内向该项目的监督机关依法提出书面投诉。投诉应当符合《中华人民共和国招标投标法实施条例》和《工程建设项目招标投标活动投诉处理办法》（国家发改委等七部委</w:t>
      </w:r>
      <w:r>
        <w:rPr>
          <w:rFonts w:hAnsi="宋体"/>
          <w:color w:val="auto"/>
          <w:kern w:val="2"/>
        </w:rPr>
        <w:t>11</w:t>
      </w:r>
      <w:r>
        <w:rPr>
          <w:rFonts w:hint="eastAsia" w:hAnsi="宋体"/>
          <w:color w:val="auto"/>
          <w:kern w:val="2"/>
        </w:rPr>
        <w:t>号令）的规定。</w:t>
      </w:r>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9.2.2</w:t>
      </w:r>
      <w:r>
        <w:rPr>
          <w:rFonts w:hint="eastAsia" w:hAnsi="宋体"/>
          <w:color w:val="auto"/>
          <w:kern w:val="2"/>
        </w:rPr>
        <w:t>投诉人就招标文件、开标、评标结果的事项投诉的，除需提供《工程建设项目招标投标活动投诉处理办法》规定的内容外，还应当提供招标人的异议答复复印件。</w:t>
      </w:r>
    </w:p>
    <w:p>
      <w:pPr>
        <w:pStyle w:val="4"/>
        <w:spacing w:before="120" w:after="0" w:line="360" w:lineRule="auto"/>
        <w:ind w:firstLine="138"/>
        <w:rPr>
          <w:rFonts w:ascii="宋体" w:cs="Times New Roman"/>
          <w:b w:val="0"/>
          <w:bCs/>
        </w:rPr>
      </w:pPr>
      <w:bookmarkStart w:id="367" w:name="_Toc2330"/>
      <w:bookmarkStart w:id="368" w:name="_Toc25548800"/>
      <w:bookmarkStart w:id="369" w:name="_Toc29049586"/>
      <w:bookmarkStart w:id="370" w:name="_Toc2134864834"/>
      <w:r>
        <w:rPr>
          <w:rFonts w:ascii="宋体" w:cs="宋体"/>
          <w:bCs/>
        </w:rPr>
        <w:t xml:space="preserve">10. </w:t>
      </w:r>
      <w:r>
        <w:rPr>
          <w:rFonts w:hint="eastAsia" w:ascii="宋体" w:cs="宋体"/>
          <w:bCs/>
        </w:rPr>
        <w:t>需要补充的其他内容</w:t>
      </w:r>
      <w:bookmarkEnd w:id="367"/>
      <w:bookmarkEnd w:id="368"/>
      <w:bookmarkEnd w:id="369"/>
      <w:bookmarkEnd w:id="370"/>
    </w:p>
    <w:p>
      <w:pPr>
        <w:spacing w:line="360" w:lineRule="auto"/>
        <w:ind w:firstLine="480" w:firstLineChars="200"/>
        <w:rPr>
          <w:rFonts w:ascii="宋体" w:cs="Times New Roman"/>
          <w:sz w:val="24"/>
          <w:szCs w:val="24"/>
        </w:rPr>
      </w:pPr>
      <w:r>
        <w:rPr>
          <w:rFonts w:hint="eastAsia" w:ascii="宋体" w:hAnsi="宋体" w:cs="宋体"/>
          <w:sz w:val="24"/>
          <w:szCs w:val="24"/>
        </w:rPr>
        <w:t>需要补充的其他内容：见投标人须知前附表。</w:t>
      </w:r>
      <w:bookmarkStart w:id="371" w:name="_Toc300835001"/>
    </w:p>
    <w:p>
      <w:pPr>
        <w:pStyle w:val="4"/>
        <w:spacing w:before="120" w:after="0" w:line="360" w:lineRule="auto"/>
        <w:ind w:firstLine="138"/>
        <w:rPr>
          <w:rFonts w:ascii="宋体" w:cs="Times New Roman"/>
          <w:sz w:val="24"/>
          <w:szCs w:val="24"/>
        </w:rPr>
      </w:pPr>
      <w:bookmarkStart w:id="372" w:name="_Toc29049587"/>
      <w:bookmarkStart w:id="373" w:name="_Toc1855789326"/>
      <w:bookmarkStart w:id="374" w:name="_Toc25548801"/>
      <w:bookmarkStart w:id="375" w:name="_Toc9581"/>
      <w:r>
        <w:rPr>
          <w:rFonts w:ascii="宋体" w:cs="宋体"/>
          <w:bCs/>
        </w:rPr>
        <w:t xml:space="preserve">11. </w:t>
      </w:r>
      <w:r>
        <w:rPr>
          <w:rFonts w:hint="eastAsia" w:ascii="宋体" w:cs="宋体"/>
          <w:bCs/>
        </w:rPr>
        <w:t>电子招标投标</w:t>
      </w:r>
      <w:bookmarkEnd w:id="371"/>
      <w:bookmarkEnd w:id="372"/>
      <w:bookmarkEnd w:id="373"/>
      <w:bookmarkEnd w:id="374"/>
      <w:bookmarkEnd w:id="375"/>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ascii="宋体" w:hAnsi="宋体" w:cs="宋体"/>
          <w:sz w:val="24"/>
          <w:szCs w:val="24"/>
        </w:rPr>
        <w:t>在开标或评标工作开始后，因停电、网络故障、电子设备或者电子评标系统故障导致无法继续进行开标或评标时，故障可在短时间内解除的（不超过</w:t>
      </w:r>
      <w:r>
        <w:rPr>
          <w:rFonts w:ascii="宋体" w:hAnsi="宋体" w:cs="宋体"/>
          <w:sz w:val="24"/>
          <w:szCs w:val="24"/>
        </w:rPr>
        <w:t>4</w:t>
      </w:r>
      <w:r>
        <w:rPr>
          <w:rFonts w:hint="eastAsia" w:ascii="宋体" w:hAnsi="宋体" w:cs="宋体"/>
          <w:sz w:val="24"/>
          <w:szCs w:val="24"/>
        </w:rPr>
        <w:t>小时），招标人可以暂停开标或评标工作，待故障解除后继续开标或评标；故障无法在短时间内解除的（超过</w:t>
      </w:r>
      <w:r>
        <w:rPr>
          <w:rFonts w:ascii="宋体" w:hAnsi="宋体" w:cs="宋体"/>
          <w:sz w:val="24"/>
          <w:szCs w:val="24"/>
        </w:rPr>
        <w:t>4</w:t>
      </w:r>
      <w:r>
        <w:rPr>
          <w:rFonts w:hint="eastAsia" w:ascii="宋体" w:hAnsi="宋体" w:cs="宋体"/>
          <w:sz w:val="24"/>
          <w:szCs w:val="24"/>
        </w:rPr>
        <w:t>小时），招标人应当终止开标或评标，并配合</w:t>
      </w:r>
      <w:r>
        <w:rPr>
          <w:rFonts w:hint="eastAsia" w:ascii="宋体" w:hAnsi="宋体" w:cs="宋体"/>
          <w:sz w:val="24"/>
          <w:szCs w:val="24"/>
          <w:u w:val="single"/>
        </w:rPr>
        <w:t>省公共资源交易平台</w:t>
      </w:r>
      <w:r>
        <w:rPr>
          <w:rFonts w:hint="eastAsia" w:ascii="宋体" w:hAnsi="宋体" w:cs="宋体"/>
          <w:sz w:val="24"/>
          <w:szCs w:val="24"/>
        </w:rPr>
        <w:t>做好招投标资料的封存和保密工作，待故障解除后再重新进行开标或重新组建评标委员会进行评标。</w:t>
      </w:r>
    </w:p>
    <w:p>
      <w:pPr>
        <w:spacing w:line="360" w:lineRule="auto"/>
        <w:ind w:firstLine="480" w:firstLineChars="200"/>
        <w:rPr>
          <w:rFonts w:cs="Times New Roman"/>
        </w:rPr>
      </w:pPr>
      <w:bookmarkStart w:id="376" w:name="_Toc95912233"/>
      <w:bookmarkStart w:id="377" w:name="_Toc3714"/>
      <w:bookmarkStart w:id="378" w:name="_Toc28457"/>
      <w:bookmarkStart w:id="379" w:name="_Toc19948"/>
      <w:bookmarkStart w:id="380" w:name="_Toc25292"/>
      <w:bookmarkStart w:id="381" w:name="_Toc63471408"/>
      <w:bookmarkStart w:id="382" w:name="_Toc152045581"/>
      <w:bookmarkStart w:id="383" w:name="_Toc144974548"/>
      <w:bookmarkStart w:id="384" w:name="_Toc152042358"/>
      <w:bookmarkStart w:id="385" w:name="_Toc247514005"/>
      <w:bookmarkStart w:id="386" w:name="_Toc247527606"/>
      <w:r>
        <w:rPr>
          <w:rFonts w:ascii="宋体" w:hAnsi="宋体" w:cs="宋体"/>
          <w:sz w:val="24"/>
          <w:szCs w:val="24"/>
        </w:rPr>
        <w:t>11.2</w:t>
      </w:r>
      <w:r>
        <w:rPr>
          <w:rFonts w:hint="eastAsia" w:ascii="宋体" w:hAnsi="宋体" w:cs="宋体"/>
          <w:sz w:val="24"/>
          <w:szCs w:val="24"/>
        </w:rPr>
        <w:t>电子招标投标其他要求见投标人须知前附表。</w:t>
      </w:r>
    </w:p>
    <w:p>
      <w:pPr>
        <w:rPr>
          <w:rFonts w:cs="Times New Roman"/>
        </w:rPr>
      </w:pPr>
    </w:p>
    <w:p>
      <w:pPr>
        <w:rPr>
          <w:rFonts w:cs="Times New Roman"/>
        </w:rPr>
      </w:pPr>
    </w:p>
    <w:p>
      <w:pPr>
        <w:rPr>
          <w:rFonts w:cs="Times New Roman"/>
        </w:rPr>
      </w:pPr>
    </w:p>
    <w:p>
      <w:pPr>
        <w:rPr>
          <w:rFonts w:cs="Times New Roman"/>
        </w:rPr>
      </w:pPr>
    </w:p>
    <w:bookmarkEnd w:id="376"/>
    <w:bookmarkEnd w:id="377"/>
    <w:bookmarkEnd w:id="378"/>
    <w:bookmarkEnd w:id="379"/>
    <w:bookmarkEnd w:id="380"/>
    <w:bookmarkEnd w:id="381"/>
    <w:p>
      <w:pPr>
        <w:pStyle w:val="39"/>
        <w:ind w:left="0" w:leftChars="0" w:firstLine="0" w:firstLineChars="0"/>
        <w:rPr>
          <w:rFonts w:cs="Times New Roman"/>
        </w:rPr>
      </w:pPr>
      <w:bookmarkStart w:id="387" w:name="_Toc6053"/>
      <w:bookmarkStart w:id="388" w:name="_Toc63471409"/>
      <w:bookmarkStart w:id="389" w:name="_Toc15972"/>
      <w:bookmarkStart w:id="390" w:name="_Toc95912234"/>
      <w:bookmarkStart w:id="391" w:name="_Toc17011"/>
      <w:bookmarkStart w:id="392" w:name="_Toc10395"/>
    </w:p>
    <w:bookmarkEnd w:id="387"/>
    <w:bookmarkEnd w:id="388"/>
    <w:bookmarkEnd w:id="389"/>
    <w:bookmarkEnd w:id="390"/>
    <w:bookmarkEnd w:id="391"/>
    <w:bookmarkEnd w:id="392"/>
    <w:p>
      <w:pPr>
        <w:spacing w:line="360" w:lineRule="auto"/>
        <w:rPr>
          <w:rFonts w:ascii="宋体" w:cs="Times New Roman"/>
          <w:sz w:val="24"/>
          <w:szCs w:val="24"/>
        </w:rPr>
      </w:pPr>
    </w:p>
    <w:p>
      <w:pPr>
        <w:pStyle w:val="4"/>
        <w:spacing w:before="0" w:after="0" w:line="360" w:lineRule="auto"/>
        <w:ind w:firstLine="137"/>
        <w:jc w:val="left"/>
        <w:rPr>
          <w:rFonts w:ascii="宋体" w:cs="宋体"/>
          <w:b w:val="0"/>
          <w:bCs/>
        </w:rPr>
      </w:pPr>
      <w:bookmarkStart w:id="393" w:name="_Toc10523"/>
      <w:bookmarkStart w:id="394" w:name="_Toc95912236"/>
      <w:bookmarkStart w:id="395" w:name="_Toc63471411"/>
      <w:bookmarkStart w:id="396" w:name="_Toc31369"/>
      <w:bookmarkStart w:id="397" w:name="_Toc24547"/>
      <w:bookmarkStart w:id="398" w:name="_Toc22022"/>
      <w:r>
        <w:rPr>
          <w:rFonts w:ascii="宋体" w:cs="Times New Roman"/>
        </w:rPr>
        <w:br w:type="page"/>
      </w:r>
      <w:bookmarkStart w:id="399" w:name="_Toc29049590"/>
      <w:bookmarkStart w:id="400" w:name="_Toc25897"/>
      <w:bookmarkStart w:id="401" w:name="_Toc1266978119"/>
      <w:r>
        <w:rPr>
          <w:rFonts w:hint="eastAsia" w:ascii="宋体" w:cs="宋体"/>
          <w:b w:val="0"/>
          <w:bCs/>
        </w:rPr>
        <w:t>附件</w:t>
      </w:r>
      <w:r>
        <w:rPr>
          <w:rFonts w:ascii="宋体" w:cs="宋体"/>
          <w:b w:val="0"/>
          <w:bCs/>
        </w:rPr>
        <w:t>2-</w:t>
      </w:r>
      <w:r>
        <w:rPr>
          <w:rFonts w:hint="eastAsia" w:ascii="宋体" w:cs="宋体"/>
          <w:b w:val="0"/>
          <w:bCs/>
        </w:rPr>
        <w:t>1：投标保证保险（凭证）</w:t>
      </w:r>
      <w:r>
        <w:rPr>
          <w:rFonts w:ascii="宋体" w:cs="宋体"/>
          <w:b w:val="0"/>
          <w:bCs/>
        </w:rPr>
        <w:t>(</w:t>
      </w:r>
      <w:r>
        <w:rPr>
          <w:rFonts w:hint="eastAsia" w:ascii="宋体" w:cs="宋体"/>
          <w:b w:val="0"/>
          <w:bCs/>
        </w:rPr>
        <w:t>格式</w:t>
      </w:r>
      <w:r>
        <w:rPr>
          <w:rFonts w:ascii="宋体" w:cs="宋体"/>
          <w:b w:val="0"/>
          <w:bCs/>
        </w:rPr>
        <w:t>)</w:t>
      </w:r>
      <w:bookmarkEnd w:id="393"/>
      <w:bookmarkEnd w:id="394"/>
      <w:bookmarkEnd w:id="395"/>
      <w:bookmarkEnd w:id="396"/>
      <w:bookmarkEnd w:id="397"/>
      <w:bookmarkEnd w:id="398"/>
      <w:bookmarkEnd w:id="399"/>
      <w:bookmarkEnd w:id="400"/>
      <w:bookmarkEnd w:id="401"/>
    </w:p>
    <w:p>
      <w:pPr>
        <w:spacing w:afterLines="50" w:line="360" w:lineRule="auto"/>
        <w:jc w:val="center"/>
        <w:rPr>
          <w:rFonts w:ascii="宋体" w:cs="Times New Roman"/>
          <w:b/>
          <w:bCs/>
          <w:sz w:val="32"/>
          <w:szCs w:val="32"/>
        </w:rPr>
      </w:pPr>
      <w:r>
        <w:rPr>
          <w:rFonts w:hint="eastAsia" w:ascii="宋体" w:hAnsi="宋体" w:cs="宋体"/>
          <w:b/>
          <w:bCs/>
          <w:sz w:val="32"/>
          <w:szCs w:val="32"/>
        </w:rPr>
        <w:t>投标保证保险（凭证）</w:t>
      </w:r>
    </w:p>
    <w:p>
      <w:pPr>
        <w:pStyle w:val="76"/>
        <w:snapToGrid w:val="0"/>
        <w:spacing w:after="0" w:line="336" w:lineRule="auto"/>
        <w:rPr>
          <w:rFonts w:hAnsi="宋体"/>
        </w:rPr>
      </w:pPr>
      <w:r>
        <w:rPr>
          <w:rFonts w:hint="eastAsia" w:hAnsi="宋体"/>
          <w:u w:val="single"/>
        </w:rPr>
        <w:t>被保险人：</w:t>
      </w:r>
      <w:r>
        <w:rPr>
          <w:rFonts w:hint="eastAsia" w:hAnsi="宋体"/>
        </w:rPr>
        <w:t>（招标人名称）：</w:t>
      </w:r>
    </w:p>
    <w:p>
      <w:pPr>
        <w:pStyle w:val="76"/>
        <w:snapToGrid w:val="0"/>
        <w:spacing w:after="0" w:line="336" w:lineRule="auto"/>
        <w:ind w:firstLine="480" w:firstLineChars="200"/>
        <w:rPr>
          <w:rFonts w:hAnsi="宋体" w:cs="Times New Roman"/>
        </w:rPr>
      </w:pPr>
      <w:r>
        <w:rPr>
          <w:rFonts w:hint="eastAsia" w:hAnsi="宋体"/>
        </w:rPr>
        <w:t>鉴于</w:t>
      </w:r>
      <w:r>
        <w:rPr>
          <w:rFonts w:hint="eastAsia" w:hAnsi="宋体"/>
          <w:u w:val="single"/>
        </w:rPr>
        <w:t>招标人名称</w:t>
      </w:r>
      <w:r>
        <w:rPr>
          <w:rFonts w:hint="eastAsia" w:hAnsi="宋体"/>
        </w:rPr>
        <w:t>（以下简称“被保险人”）接受</w:t>
      </w:r>
      <w:r>
        <w:rPr>
          <w:rFonts w:hint="eastAsia" w:hAnsi="宋体"/>
          <w:u w:val="single"/>
        </w:rPr>
        <w:t>投标人名称</w:t>
      </w:r>
      <w:r>
        <w:rPr>
          <w:rFonts w:hint="eastAsia" w:hAnsi="宋体"/>
        </w:rPr>
        <w:t>（以下称“投保人”）于年月日参加</w:t>
      </w:r>
      <w:r>
        <w:rPr>
          <w:rFonts w:hint="eastAsia" w:hAnsi="宋体"/>
          <w:u w:val="single"/>
        </w:rPr>
        <w:t>（项目名称及标段）</w:t>
      </w:r>
      <w:r>
        <w:rPr>
          <w:rFonts w:hint="eastAsia" w:hAnsi="宋体"/>
        </w:rPr>
        <w:t>工程总承包的投标，并向我方投保建设工程投标保证保险（保险单号）。我方愿意无条件地、不可撤销地就投保人参加本项目投标，向被保险人提供投标保证保险。</w:t>
      </w:r>
    </w:p>
    <w:p>
      <w:pPr>
        <w:pStyle w:val="76"/>
        <w:snapToGrid w:val="0"/>
        <w:spacing w:after="0" w:line="336" w:lineRule="auto"/>
        <w:ind w:firstLine="480" w:firstLineChars="200"/>
        <w:rPr>
          <w:rFonts w:hAnsi="宋体" w:cs="Times New Roman"/>
        </w:rPr>
      </w:pPr>
      <w:r>
        <w:rPr>
          <w:rFonts w:hint="eastAsia" w:hAnsi="宋体"/>
        </w:rPr>
        <w:t>兹承诺，在收到被保险人书面通知，说明下列事实中的任何一条时，保证在</w:t>
      </w:r>
      <w:r>
        <w:rPr>
          <w:rFonts w:hAnsi="宋体"/>
        </w:rPr>
        <w:t>7</w:t>
      </w:r>
      <w:r>
        <w:rPr>
          <w:rFonts w:hint="eastAsia" w:hAnsi="宋体"/>
        </w:rPr>
        <w:t>日内无条件地给付被保险人金额为不超过人民币（金额大写：人民币元整）的款项。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、投保人在投标有效期内撤销或修改其投标文件的；</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、投保人中标后，非因不可抗力原因放弃中标、无正当理由不与招标人订立合同、在签订合同时向招标人提出附加条件、或者不按照招标文件要求提交履约担保金的；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、投标人中标后，因违法行为导致中标被依法确认无效的；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、法律、法规规定的其他没收投标保证金情形。</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本保险在投标有效期到期后</w:t>
      </w:r>
      <w:r>
        <w:rPr>
          <w:rFonts w:ascii="宋体" w:hAnsi="宋体" w:cs="宋体"/>
          <w:sz w:val="24"/>
          <w:szCs w:val="24"/>
        </w:rPr>
        <w:t>28</w:t>
      </w:r>
      <w:r>
        <w:rPr>
          <w:rFonts w:hint="eastAsia" w:ascii="宋体" w:hAnsi="宋体" w:cs="宋体"/>
          <w:sz w:val="24"/>
          <w:szCs w:val="24"/>
        </w:rPr>
        <w:t>日（含）内或被保险人延长投标有效期后的到期日后</w:t>
      </w:r>
      <w:r>
        <w:rPr>
          <w:rFonts w:ascii="宋体" w:hAnsi="宋体" w:cs="宋体"/>
          <w:sz w:val="24"/>
          <w:szCs w:val="24"/>
        </w:rPr>
        <w:t>28</w:t>
      </w:r>
      <w:r>
        <w:rPr>
          <w:rFonts w:hint="eastAsia" w:ascii="宋体" w:hAnsi="宋体" w:cs="宋体"/>
          <w:sz w:val="24"/>
          <w:szCs w:val="24"/>
        </w:rPr>
        <w:t>日（含）内保持有效，延长投标有效期无须通知本保险人，但任何索款要求应在投标保证保险有效期内送达我方。保险失效后请将本保函交投标人退回我方注销。</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本保险项下所有权利和义务均受中华人民共和国法律管辖和制约。</w:t>
      </w:r>
    </w:p>
    <w:p>
      <w:pPr>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查验保函网址：</w:t>
      </w:r>
      <w:r>
        <w:rPr>
          <w:rFonts w:hint="eastAsia" w:ascii="宋体" w:hAnsi="宋体" w:cs="宋体"/>
          <w:sz w:val="24"/>
          <w:szCs w:val="24"/>
          <w:u w:val="single"/>
        </w:rPr>
        <w:t>（必填）</w:t>
      </w:r>
    </w:p>
    <w:p>
      <w:pPr>
        <w:pStyle w:val="69"/>
        <w:snapToGrid w:val="0"/>
        <w:spacing w:after="0" w:line="336" w:lineRule="auto"/>
        <w:ind w:left="3418"/>
        <w:rPr>
          <w:rFonts w:hAnsi="宋体" w:cs="Times New Roman"/>
        </w:rPr>
      </w:pPr>
      <w:r>
        <w:rPr>
          <w:rFonts w:hint="eastAsia" w:hAnsi="宋体"/>
        </w:rPr>
        <w:t>保险人名称：（盖单位公章）</w:t>
      </w:r>
    </w:p>
    <w:p>
      <w:pPr>
        <w:adjustRightInd w:val="0"/>
        <w:snapToGrid w:val="0"/>
        <w:spacing w:line="336" w:lineRule="auto"/>
        <w:ind w:firstLine="2318" w:firstLineChars="966"/>
        <w:rPr>
          <w:rFonts w:ascii="宋体" w:cs="Times New Roman"/>
          <w:sz w:val="24"/>
          <w:szCs w:val="24"/>
        </w:rPr>
      </w:pPr>
      <w:r>
        <w:rPr>
          <w:rFonts w:hint="eastAsia" w:ascii="宋体" w:hAnsi="宋体" w:cs="宋体"/>
          <w:sz w:val="24"/>
          <w:szCs w:val="24"/>
        </w:rPr>
        <w:t>法定代表人或其委托代理人：（签字或盖章）</w:t>
      </w:r>
    </w:p>
    <w:p>
      <w:pPr>
        <w:pStyle w:val="69"/>
        <w:snapToGrid w:val="0"/>
        <w:spacing w:after="0" w:line="336" w:lineRule="auto"/>
        <w:ind w:left="3418"/>
        <w:rPr>
          <w:rFonts w:hAnsi="宋体" w:cs="Times New Roman"/>
          <w:u w:val="single"/>
        </w:rPr>
      </w:pPr>
      <w:r>
        <w:rPr>
          <w:rFonts w:hint="eastAsia" w:hAnsi="宋体"/>
        </w:rPr>
        <w:t>地址：</w:t>
      </w:r>
    </w:p>
    <w:p>
      <w:pPr>
        <w:pStyle w:val="69"/>
        <w:snapToGrid w:val="0"/>
        <w:spacing w:after="0" w:line="336" w:lineRule="auto"/>
        <w:ind w:left="3418"/>
        <w:rPr>
          <w:rFonts w:hAnsi="宋体" w:cs="Times New Roman"/>
        </w:rPr>
      </w:pPr>
      <w:r>
        <w:rPr>
          <w:rFonts w:hint="eastAsia" w:hAnsi="宋体"/>
        </w:rPr>
        <w:t>邮政编码：</w:t>
      </w:r>
    </w:p>
    <w:p>
      <w:pPr>
        <w:pStyle w:val="69"/>
        <w:snapToGrid w:val="0"/>
        <w:spacing w:after="0" w:line="336" w:lineRule="auto"/>
        <w:ind w:left="3418"/>
        <w:rPr>
          <w:rFonts w:hAnsi="宋体" w:cs="Times New Roman"/>
        </w:rPr>
      </w:pPr>
      <w:r>
        <w:rPr>
          <w:rFonts w:hint="eastAsia" w:hAnsi="宋体"/>
        </w:rPr>
        <w:t>电话：</w:t>
      </w:r>
    </w:p>
    <w:p>
      <w:pPr>
        <w:pStyle w:val="69"/>
        <w:snapToGrid w:val="0"/>
        <w:spacing w:after="0" w:line="336" w:lineRule="auto"/>
        <w:ind w:left="3418"/>
        <w:rPr>
          <w:rFonts w:hAnsi="宋体" w:cs="Times New Roman"/>
        </w:rPr>
      </w:pPr>
      <w:r>
        <w:rPr>
          <w:rFonts w:hint="eastAsia" w:hAnsi="宋体"/>
        </w:rPr>
        <w:t>传真：</w:t>
      </w:r>
    </w:p>
    <w:p>
      <w:pPr>
        <w:adjustRightInd w:val="0"/>
        <w:snapToGrid w:val="0"/>
        <w:spacing w:line="336" w:lineRule="auto"/>
        <w:ind w:firstLine="3360" w:firstLineChars="1400"/>
        <w:rPr>
          <w:rFonts w:ascii="宋体" w:cs="Times New Roman"/>
          <w:sz w:val="24"/>
          <w:szCs w:val="24"/>
        </w:rPr>
        <w:sectPr>
          <w:footerReference r:id="rId11" w:type="first"/>
          <w:footerReference r:id="rId10" w:type="default"/>
          <w:pgSz w:w="11906" w:h="16838"/>
          <w:pgMar w:top="1440" w:right="1417" w:bottom="1440" w:left="158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ascii="宋体" w:hAnsi="宋体" w:cs="宋体"/>
          <w:sz w:val="24"/>
          <w:szCs w:val="24"/>
        </w:rPr>
        <w:t>日期：年月日</w:t>
      </w:r>
    </w:p>
    <w:p>
      <w:pPr>
        <w:pStyle w:val="4"/>
        <w:adjustRightInd w:val="0"/>
        <w:snapToGrid w:val="0"/>
        <w:spacing w:before="0" w:after="0" w:line="360" w:lineRule="auto"/>
        <w:rPr>
          <w:rFonts w:ascii="宋体" w:cs="Times New Roman"/>
        </w:rPr>
      </w:pPr>
      <w:bookmarkStart w:id="402" w:name="_Toc862"/>
      <w:bookmarkStart w:id="403" w:name="_Toc26917"/>
      <w:bookmarkStart w:id="404" w:name="_Toc29049591"/>
      <w:bookmarkStart w:id="405" w:name="_Toc1386417659"/>
      <w:r>
        <w:rPr>
          <w:rFonts w:hint="eastAsia" w:ascii="宋体" w:cs="宋体"/>
          <w:b w:val="0"/>
          <w:bCs/>
        </w:rPr>
        <w:t>附件</w:t>
      </w:r>
      <w:r>
        <w:rPr>
          <w:rFonts w:ascii="宋体" w:cs="宋体"/>
          <w:b w:val="0"/>
          <w:bCs/>
        </w:rPr>
        <w:t>2-</w:t>
      </w:r>
      <w:r>
        <w:rPr>
          <w:rFonts w:hint="eastAsia" w:ascii="宋体" w:cs="宋体"/>
          <w:b w:val="0"/>
          <w:bCs/>
        </w:rPr>
        <w:t>2：开标记录表（格式）</w:t>
      </w:r>
      <w:bookmarkEnd w:id="402"/>
      <w:bookmarkEnd w:id="403"/>
      <w:bookmarkEnd w:id="404"/>
      <w:bookmarkEnd w:id="405"/>
    </w:p>
    <w:p>
      <w:pPr>
        <w:pStyle w:val="12"/>
        <w:snapToGrid w:val="0"/>
        <w:spacing w:beforeLines="100" w:line="360" w:lineRule="auto"/>
        <w:ind w:firstLine="643"/>
        <w:jc w:val="center"/>
        <w:rPr>
          <w:rFonts w:ascii="宋体" w:cs="Times New Roman"/>
          <w:b/>
          <w:bCs/>
          <w:sz w:val="32"/>
          <w:szCs w:val="32"/>
        </w:rPr>
      </w:pPr>
      <w:r>
        <w:rPr>
          <w:rFonts w:hint="eastAsia" w:ascii="宋体" w:hAnsi="宋体" w:cs="宋体"/>
          <w:b/>
          <w:bCs/>
          <w:sz w:val="32"/>
          <w:szCs w:val="32"/>
        </w:rPr>
        <w:t>（项目名称）标段工程总承包开标记录表</w:t>
      </w:r>
      <w:r>
        <w:rPr>
          <w:rFonts w:ascii="宋体" w:hAnsi="宋体" w:cs="宋体"/>
          <w:b/>
          <w:bCs/>
          <w:sz w:val="32"/>
          <w:szCs w:val="32"/>
        </w:rPr>
        <w:t>(1)</w:t>
      </w:r>
    </w:p>
    <w:p>
      <w:pPr>
        <w:pStyle w:val="12"/>
        <w:wordWrap w:val="0"/>
        <w:snapToGrid w:val="0"/>
        <w:spacing w:line="360" w:lineRule="auto"/>
        <w:ind w:right="480" w:firstLine="0" w:firstLineChars="0"/>
        <w:jc w:val="center"/>
        <w:rPr>
          <w:rFonts w:ascii="宋体" w:cs="Times New Roman"/>
          <w:sz w:val="24"/>
          <w:szCs w:val="24"/>
        </w:rPr>
      </w:pPr>
      <w:r>
        <w:rPr>
          <w:rFonts w:hint="eastAsia" w:ascii="宋体" w:hAnsi="宋体" w:cs="宋体"/>
          <w:sz w:val="24"/>
          <w:szCs w:val="24"/>
        </w:rPr>
        <w:t>开标时间：年月日时分秒</w:t>
      </w:r>
    </w:p>
    <w:tbl>
      <w:tblPr>
        <w:tblStyle w:val="40"/>
        <w:tblW w:w="15273" w:type="dxa"/>
        <w:tblInd w:w="-734" w:type="dxa"/>
        <w:tblLayout w:type="fixed"/>
        <w:tblCellMar>
          <w:top w:w="0" w:type="dxa"/>
          <w:left w:w="108" w:type="dxa"/>
          <w:bottom w:w="0" w:type="dxa"/>
          <w:right w:w="108" w:type="dxa"/>
        </w:tblCellMar>
      </w:tblPr>
      <w:tblGrid>
        <w:gridCol w:w="1228"/>
        <w:gridCol w:w="2481"/>
        <w:gridCol w:w="2462"/>
        <w:gridCol w:w="2007"/>
        <w:gridCol w:w="1709"/>
        <w:gridCol w:w="1709"/>
        <w:gridCol w:w="1072"/>
        <w:gridCol w:w="928"/>
        <w:gridCol w:w="913"/>
        <w:gridCol w:w="764"/>
      </w:tblGrid>
      <w:tr>
        <w:tblPrEx>
          <w:tblCellMar>
            <w:top w:w="0" w:type="dxa"/>
            <w:left w:w="108" w:type="dxa"/>
            <w:bottom w:w="0" w:type="dxa"/>
            <w:right w:w="108" w:type="dxa"/>
          </w:tblCellMar>
        </w:tblPrEx>
        <w:trPr>
          <w:trHeight w:val="875" w:hRule="atLeast"/>
        </w:trPr>
        <w:tc>
          <w:tcPr>
            <w:tcW w:w="1228"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p>
        </w:tc>
        <w:tc>
          <w:tcPr>
            <w:tcW w:w="2481" w:type="dxa"/>
            <w:tcBorders>
              <w:top w:val="single" w:color="000000" w:sz="4" w:space="0"/>
              <w:left w:val="single" w:color="000000" w:sz="4" w:space="0"/>
              <w:right w:val="single" w:color="auto"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投标单位名称</w:t>
            </w:r>
          </w:p>
        </w:tc>
        <w:tc>
          <w:tcPr>
            <w:tcW w:w="2462" w:type="dxa"/>
            <w:tcBorders>
              <w:top w:val="single" w:color="000000" w:sz="4" w:space="0"/>
              <w:left w:val="single" w:color="auto" w:sz="4" w:space="0"/>
              <w:bottom w:val="nil"/>
              <w:right w:val="single" w:color="auto"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承担任务</w:t>
            </w:r>
          </w:p>
        </w:tc>
        <w:tc>
          <w:tcPr>
            <w:tcW w:w="2007" w:type="dxa"/>
            <w:tcBorders>
              <w:top w:val="single" w:color="000000" w:sz="4" w:space="0"/>
              <w:left w:val="single" w:color="auto"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项目负责人姓名及其证书号码</w:t>
            </w:r>
          </w:p>
        </w:tc>
        <w:tc>
          <w:tcPr>
            <w:tcW w:w="1709"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w:t>
            </w:r>
          </w:p>
          <w:p>
            <w:pPr>
              <w:pStyle w:val="52"/>
              <w:spacing w:line="240" w:lineRule="exact"/>
              <w:jc w:val="center"/>
              <w:rPr>
                <w:rFonts w:hAnsi="宋体" w:cs="Times New Roman"/>
                <w:color w:val="auto"/>
                <w:sz w:val="20"/>
                <w:szCs w:val="20"/>
              </w:rPr>
            </w:pPr>
            <w:r>
              <w:rPr>
                <w:rFonts w:hint="eastAsia" w:hAnsi="宋体"/>
                <w:color w:val="auto"/>
                <w:sz w:val="20"/>
                <w:szCs w:val="20"/>
              </w:rPr>
              <w:t>保证金（</w:t>
            </w:r>
            <w:r>
              <w:rPr>
                <w:rFonts w:hint="eastAsia" w:hAnsi="宋体"/>
                <w:color w:val="auto"/>
                <w:sz w:val="20"/>
                <w:szCs w:val="20"/>
                <w:lang w:eastAsia="zh-CN"/>
              </w:rPr>
              <w:t>万</w:t>
            </w:r>
            <w:r>
              <w:rPr>
                <w:rFonts w:hint="eastAsia" w:hAnsi="宋体"/>
                <w:color w:val="auto"/>
                <w:sz w:val="20"/>
                <w:szCs w:val="20"/>
              </w:rPr>
              <w:t>元）</w:t>
            </w:r>
          </w:p>
        </w:tc>
        <w:tc>
          <w:tcPr>
            <w:tcW w:w="1709"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投标报价（</w:t>
            </w:r>
            <w:r>
              <w:rPr>
                <w:rFonts w:hint="eastAsia" w:hAnsi="宋体"/>
                <w:color w:val="auto"/>
                <w:sz w:val="20"/>
                <w:szCs w:val="20"/>
                <w:lang w:eastAsia="zh-CN"/>
              </w:rPr>
              <w:t>万</w:t>
            </w:r>
            <w:r>
              <w:rPr>
                <w:rFonts w:hint="eastAsia" w:hAnsi="宋体"/>
                <w:color w:val="auto"/>
                <w:sz w:val="20"/>
                <w:szCs w:val="20"/>
              </w:rPr>
              <w:t>元）</w:t>
            </w:r>
          </w:p>
        </w:tc>
        <w:tc>
          <w:tcPr>
            <w:tcW w:w="1072"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质量目标</w:t>
            </w:r>
          </w:p>
        </w:tc>
        <w:tc>
          <w:tcPr>
            <w:tcW w:w="928"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工期</w:t>
            </w:r>
          </w:p>
        </w:tc>
        <w:tc>
          <w:tcPr>
            <w:tcW w:w="913"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解密</w:t>
            </w:r>
          </w:p>
          <w:p>
            <w:pPr>
              <w:pStyle w:val="52"/>
              <w:spacing w:line="240" w:lineRule="exact"/>
              <w:jc w:val="center"/>
              <w:rPr>
                <w:rFonts w:hAnsi="宋体" w:cs="Times New Roman"/>
                <w:color w:val="auto"/>
                <w:sz w:val="20"/>
                <w:szCs w:val="20"/>
              </w:rPr>
            </w:pPr>
            <w:r>
              <w:rPr>
                <w:rFonts w:hint="eastAsia" w:hAnsi="宋体"/>
                <w:color w:val="auto"/>
                <w:sz w:val="20"/>
                <w:szCs w:val="20"/>
              </w:rPr>
              <w:t>情况</w:t>
            </w:r>
          </w:p>
        </w:tc>
        <w:tc>
          <w:tcPr>
            <w:tcW w:w="764"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备注</w:t>
            </w:r>
          </w:p>
        </w:tc>
      </w:tr>
      <w:tr>
        <w:tblPrEx>
          <w:tblCellMar>
            <w:top w:w="0" w:type="dxa"/>
            <w:left w:w="108" w:type="dxa"/>
            <w:bottom w:w="0" w:type="dxa"/>
            <w:right w:w="108" w:type="dxa"/>
          </w:tblCellMar>
        </w:tblPrEx>
        <w:trPr>
          <w:trHeight w:val="521" w:hRule="atLeast"/>
        </w:trPr>
        <w:tc>
          <w:tcPr>
            <w:tcW w:w="1228"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hint="eastAsia" w:ascii="宋体" w:hAnsi="宋体" w:cs="宋体"/>
                <w:sz w:val="20"/>
                <w:szCs w:val="20"/>
                <w:lang w:eastAsia="zh-CN"/>
              </w:rPr>
              <w:t>牵头单位</w:t>
            </w:r>
          </w:p>
        </w:tc>
        <w:tc>
          <w:tcPr>
            <w:tcW w:w="2481" w:type="dxa"/>
            <w:tcBorders>
              <w:top w:val="single" w:color="000000" w:sz="4" w:space="0"/>
              <w:left w:val="single" w:color="000000" w:sz="4" w:space="0"/>
              <w:right w:val="single" w:color="auto" w:sz="4" w:space="0"/>
            </w:tcBorders>
          </w:tcPr>
          <w:p>
            <w:pPr>
              <w:pStyle w:val="71"/>
              <w:spacing w:before="1" w:line="170" w:lineRule="auto"/>
              <w:ind w:left="66" w:right="223"/>
              <w:jc w:val="center"/>
              <w:rPr>
                <w:rFonts w:ascii="宋体" w:hAnsi="宋体" w:cs="宋体"/>
                <w:sz w:val="20"/>
                <w:szCs w:val="20"/>
                <w:lang w:eastAsia="zh-CN"/>
              </w:rPr>
            </w:pPr>
          </w:p>
        </w:tc>
        <w:tc>
          <w:tcPr>
            <w:tcW w:w="2462" w:type="dxa"/>
            <w:tcBorders>
              <w:top w:val="single" w:color="000000" w:sz="4" w:space="0"/>
              <w:left w:val="single" w:color="auto" w:sz="4" w:space="0"/>
              <w:right w:val="single" w:color="auto" w:sz="4" w:space="0"/>
            </w:tcBorders>
          </w:tcPr>
          <w:p>
            <w:pPr>
              <w:pStyle w:val="71"/>
              <w:wordWrap w:val="0"/>
              <w:ind w:right="36"/>
              <w:jc w:val="center"/>
              <w:rPr>
                <w:rFonts w:ascii="宋体" w:hAnsi="宋体" w:cs="宋体"/>
                <w:sz w:val="20"/>
                <w:szCs w:val="20"/>
                <w:lang w:eastAsia="zh-CN"/>
              </w:rPr>
            </w:pPr>
          </w:p>
        </w:tc>
        <w:tc>
          <w:tcPr>
            <w:tcW w:w="2007" w:type="dxa"/>
            <w:tcBorders>
              <w:top w:val="single" w:color="000000" w:sz="4" w:space="0"/>
              <w:left w:val="single" w:color="auto" w:sz="4" w:space="0"/>
              <w:right w:val="single" w:color="000000" w:sz="4" w:space="0"/>
            </w:tcBorders>
          </w:tcPr>
          <w:p>
            <w:pPr>
              <w:pStyle w:val="71"/>
              <w:wordWrap w:val="0"/>
              <w:ind w:right="36"/>
              <w:jc w:val="center"/>
              <w:rPr>
                <w:rFonts w:ascii="宋体" w:hAnsi="宋体" w:cs="宋体"/>
                <w:sz w:val="20"/>
                <w:szCs w:val="20"/>
                <w:lang w:eastAsia="zh-CN"/>
              </w:rPr>
            </w:pPr>
          </w:p>
        </w:tc>
        <w:tc>
          <w:tcPr>
            <w:tcW w:w="1709" w:type="dxa"/>
            <w:tcBorders>
              <w:top w:val="single" w:color="000000" w:sz="4" w:space="0"/>
              <w:left w:val="single" w:color="000000" w:sz="4" w:space="0"/>
              <w:right w:val="single" w:color="000000" w:sz="4" w:space="0"/>
            </w:tcBorders>
          </w:tcPr>
          <w:p>
            <w:pPr>
              <w:pStyle w:val="71"/>
              <w:spacing w:line="362" w:lineRule="exact"/>
              <w:ind w:left="187" w:right="18"/>
              <w:jc w:val="center"/>
              <w:rPr>
                <w:rFonts w:ascii="宋体" w:hAnsi="宋体"/>
                <w:sz w:val="20"/>
                <w:szCs w:val="20"/>
                <w:lang w:eastAsia="zh-CN"/>
              </w:rPr>
            </w:pPr>
          </w:p>
        </w:tc>
        <w:tc>
          <w:tcPr>
            <w:tcW w:w="1709" w:type="dxa"/>
            <w:tcBorders>
              <w:top w:val="single" w:color="000000" w:sz="4" w:space="0"/>
              <w:left w:val="single" w:color="000000" w:sz="4" w:space="0"/>
              <w:right w:val="single" w:color="000000" w:sz="4" w:space="0"/>
            </w:tcBorders>
          </w:tcPr>
          <w:p>
            <w:pPr>
              <w:pStyle w:val="71"/>
              <w:spacing w:line="170" w:lineRule="auto"/>
              <w:ind w:left="87" w:right="55"/>
              <w:jc w:val="center"/>
              <w:rPr>
                <w:rFonts w:ascii="宋体" w:hAnsi="宋体"/>
                <w:sz w:val="20"/>
                <w:szCs w:val="20"/>
              </w:rPr>
            </w:pPr>
          </w:p>
        </w:tc>
        <w:tc>
          <w:tcPr>
            <w:tcW w:w="1072" w:type="dxa"/>
            <w:tcBorders>
              <w:top w:val="single" w:color="000000" w:sz="4" w:space="0"/>
              <w:left w:val="single" w:color="000000" w:sz="4" w:space="0"/>
              <w:right w:val="single" w:color="000000" w:sz="4" w:space="0"/>
            </w:tcBorders>
          </w:tcPr>
          <w:p>
            <w:pPr>
              <w:pStyle w:val="71"/>
              <w:spacing w:before="155" w:line="170" w:lineRule="auto"/>
              <w:ind w:left="87" w:right="55"/>
              <w:jc w:val="center"/>
              <w:rPr>
                <w:rFonts w:ascii="宋体" w:hAnsi="宋体"/>
                <w:sz w:val="20"/>
                <w:szCs w:val="20"/>
                <w:lang w:eastAsia="zh-CN"/>
              </w:rPr>
            </w:pPr>
          </w:p>
        </w:tc>
        <w:tc>
          <w:tcPr>
            <w:tcW w:w="928" w:type="dxa"/>
            <w:tcBorders>
              <w:top w:val="single" w:color="000000" w:sz="4" w:space="0"/>
              <w:left w:val="single" w:color="000000" w:sz="4" w:space="0"/>
              <w:right w:val="single" w:color="000000" w:sz="4" w:space="0"/>
            </w:tcBorders>
          </w:tcPr>
          <w:p>
            <w:pPr>
              <w:pStyle w:val="71"/>
              <w:spacing w:before="1" w:line="170" w:lineRule="auto"/>
              <w:ind w:right="127"/>
              <w:jc w:val="center"/>
              <w:rPr>
                <w:rFonts w:ascii="宋体" w:hAnsi="宋体"/>
                <w:sz w:val="20"/>
                <w:szCs w:val="20"/>
                <w:lang w:eastAsia="zh-CN"/>
              </w:rPr>
            </w:pPr>
          </w:p>
        </w:tc>
        <w:tc>
          <w:tcPr>
            <w:tcW w:w="913" w:type="dxa"/>
            <w:tcBorders>
              <w:top w:val="single" w:color="000000" w:sz="4" w:space="0"/>
              <w:left w:val="single" w:color="000000" w:sz="4" w:space="0"/>
              <w:right w:val="single" w:color="000000" w:sz="4" w:space="0"/>
            </w:tcBorders>
          </w:tcPr>
          <w:p>
            <w:pPr>
              <w:pStyle w:val="52"/>
              <w:jc w:val="center"/>
              <w:rPr>
                <w:rFonts w:hAnsi="宋体" w:cs="Times New Roman"/>
                <w:color w:val="auto"/>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21"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tcPr>
          <w:p>
            <w:pPr>
              <w:pStyle w:val="52"/>
              <w:jc w:val="center"/>
              <w:rPr>
                <w:rFonts w:hAnsi="宋体"/>
                <w:sz w:val="20"/>
                <w:szCs w:val="20"/>
              </w:rPr>
            </w:pPr>
          </w:p>
        </w:tc>
        <w:tc>
          <w:tcPr>
            <w:tcW w:w="2462" w:type="dxa"/>
            <w:tcBorders>
              <w:top w:val="single" w:color="000000" w:sz="4" w:space="0"/>
              <w:left w:val="single" w:color="auto" w:sz="4" w:space="0"/>
              <w:right w:val="single" w:color="auto" w:sz="4" w:space="0"/>
            </w:tcBorders>
          </w:tcPr>
          <w:p>
            <w:pPr>
              <w:pStyle w:val="52"/>
              <w:jc w:val="center"/>
              <w:rPr>
                <w:rFonts w:hAnsi="宋体"/>
                <w:sz w:val="20"/>
                <w:szCs w:val="20"/>
              </w:rPr>
            </w:pPr>
          </w:p>
        </w:tc>
        <w:tc>
          <w:tcPr>
            <w:tcW w:w="2007" w:type="dxa"/>
            <w:tcBorders>
              <w:top w:val="single" w:color="000000" w:sz="4" w:space="0"/>
              <w:left w:val="single" w:color="auto"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CellMar>
            <w:top w:w="0" w:type="dxa"/>
            <w:left w:w="108" w:type="dxa"/>
            <w:bottom w:w="0" w:type="dxa"/>
            <w:right w:w="108" w:type="dxa"/>
          </w:tblCellMar>
        </w:tblPrEx>
        <w:trPr>
          <w:trHeight w:val="649" w:hRule="atLeast"/>
        </w:trPr>
        <w:tc>
          <w:tcPr>
            <w:tcW w:w="1228"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hint="eastAsia" w:ascii="宋体" w:hAnsi="宋体" w:cs="宋体"/>
                <w:sz w:val="20"/>
                <w:szCs w:val="20"/>
                <w:lang w:eastAsia="zh-CN"/>
              </w:rPr>
              <w:t>联合体单位</w:t>
            </w:r>
          </w:p>
        </w:tc>
        <w:tc>
          <w:tcPr>
            <w:tcW w:w="2481" w:type="dxa"/>
            <w:tcBorders>
              <w:top w:val="single" w:color="000000" w:sz="4" w:space="0"/>
              <w:left w:val="single" w:color="000000" w:sz="4" w:space="0"/>
              <w:right w:val="single" w:color="auto" w:sz="4" w:space="0"/>
            </w:tcBorders>
            <w:vAlign w:val="center"/>
          </w:tcPr>
          <w:p>
            <w:pPr>
              <w:pStyle w:val="71"/>
              <w:spacing w:before="1" w:line="170" w:lineRule="auto"/>
              <w:ind w:left="66" w:right="223"/>
              <w:jc w:val="center"/>
              <w:rPr>
                <w:rFonts w:ascii="宋体" w:hAnsi="宋体" w:cs="宋体"/>
                <w:sz w:val="20"/>
                <w:szCs w:val="20"/>
                <w:lang w:eastAsia="zh-CN"/>
              </w:rPr>
            </w:pPr>
          </w:p>
        </w:tc>
        <w:tc>
          <w:tcPr>
            <w:tcW w:w="2462" w:type="dxa"/>
            <w:tcBorders>
              <w:top w:val="single" w:color="000000" w:sz="4" w:space="0"/>
              <w:left w:val="single" w:color="auto" w:sz="4" w:space="0"/>
              <w:bottom w:val="single" w:color="auto" w:sz="4" w:space="0"/>
              <w:right w:val="single" w:color="auto" w:sz="4" w:space="0"/>
            </w:tcBorders>
            <w:vAlign w:val="center"/>
          </w:tcPr>
          <w:p>
            <w:pPr>
              <w:pStyle w:val="71"/>
              <w:wordWrap w:val="0"/>
              <w:ind w:right="36"/>
              <w:jc w:val="center"/>
              <w:rPr>
                <w:rFonts w:ascii="宋体" w:hAnsi="宋体" w:cs="宋体"/>
                <w:sz w:val="20"/>
                <w:szCs w:val="20"/>
                <w:lang w:eastAsia="zh-CN"/>
              </w:rPr>
            </w:pPr>
          </w:p>
        </w:tc>
        <w:tc>
          <w:tcPr>
            <w:tcW w:w="2007" w:type="dxa"/>
            <w:tcBorders>
              <w:top w:val="single" w:color="000000" w:sz="4" w:space="0"/>
              <w:left w:val="single" w:color="auto" w:sz="4" w:space="0"/>
              <w:right w:val="single" w:color="000000" w:sz="4" w:space="0"/>
            </w:tcBorders>
          </w:tcPr>
          <w:p>
            <w:pPr>
              <w:pStyle w:val="71"/>
              <w:wordWrap w:val="0"/>
              <w:ind w:right="36"/>
              <w:jc w:val="center"/>
              <w:rPr>
                <w:rFonts w:ascii="宋体" w:hAnsi="宋体"/>
                <w:w w:val="90"/>
                <w:sz w:val="20"/>
                <w:szCs w:val="20"/>
                <w:lang w:eastAsia="zh-CN"/>
              </w:rPr>
            </w:pPr>
          </w:p>
        </w:tc>
        <w:tc>
          <w:tcPr>
            <w:tcW w:w="1709" w:type="dxa"/>
            <w:tcBorders>
              <w:top w:val="single" w:color="000000" w:sz="4" w:space="0"/>
              <w:left w:val="single" w:color="000000" w:sz="4" w:space="0"/>
              <w:right w:val="single" w:color="000000" w:sz="4" w:space="0"/>
            </w:tcBorders>
          </w:tcPr>
          <w:p>
            <w:pPr>
              <w:pStyle w:val="71"/>
              <w:spacing w:line="362" w:lineRule="exact"/>
              <w:ind w:left="187" w:right="18"/>
              <w:jc w:val="center"/>
              <w:rPr>
                <w:rFonts w:ascii="宋体" w:hAnsi="宋体"/>
                <w:sz w:val="20"/>
                <w:szCs w:val="20"/>
                <w:lang w:eastAsia="zh-CN"/>
              </w:rPr>
            </w:pPr>
          </w:p>
        </w:tc>
        <w:tc>
          <w:tcPr>
            <w:tcW w:w="1709" w:type="dxa"/>
            <w:tcBorders>
              <w:top w:val="single" w:color="000000" w:sz="4" w:space="0"/>
              <w:left w:val="single" w:color="000000" w:sz="4" w:space="0"/>
              <w:right w:val="single" w:color="000000" w:sz="4" w:space="0"/>
            </w:tcBorders>
          </w:tcPr>
          <w:p>
            <w:pPr>
              <w:pStyle w:val="71"/>
              <w:spacing w:line="170" w:lineRule="auto"/>
              <w:ind w:left="87" w:right="55"/>
              <w:jc w:val="center"/>
              <w:rPr>
                <w:rFonts w:ascii="宋体" w:hAnsi="宋体"/>
                <w:w w:val="90"/>
                <w:sz w:val="20"/>
                <w:szCs w:val="20"/>
              </w:rPr>
            </w:pPr>
          </w:p>
        </w:tc>
        <w:tc>
          <w:tcPr>
            <w:tcW w:w="1072" w:type="dxa"/>
            <w:tcBorders>
              <w:top w:val="single" w:color="000000" w:sz="4" w:space="0"/>
              <w:left w:val="single" w:color="000000" w:sz="4" w:space="0"/>
              <w:right w:val="single" w:color="000000" w:sz="4" w:space="0"/>
            </w:tcBorders>
          </w:tcPr>
          <w:p>
            <w:pPr>
              <w:pStyle w:val="71"/>
              <w:spacing w:before="155" w:line="170" w:lineRule="auto"/>
              <w:ind w:left="87" w:right="55"/>
              <w:jc w:val="center"/>
              <w:rPr>
                <w:rFonts w:ascii="宋体" w:hAnsi="宋体"/>
                <w:sz w:val="20"/>
                <w:szCs w:val="20"/>
                <w:lang w:eastAsia="zh-CN"/>
              </w:rPr>
            </w:pPr>
          </w:p>
        </w:tc>
        <w:tc>
          <w:tcPr>
            <w:tcW w:w="928" w:type="dxa"/>
            <w:tcBorders>
              <w:top w:val="single" w:color="000000" w:sz="4" w:space="0"/>
              <w:left w:val="single" w:color="000000" w:sz="4" w:space="0"/>
              <w:right w:val="single" w:color="000000" w:sz="4" w:space="0"/>
            </w:tcBorders>
          </w:tcPr>
          <w:p>
            <w:pPr>
              <w:pStyle w:val="71"/>
              <w:spacing w:before="1" w:line="170" w:lineRule="auto"/>
              <w:ind w:right="127"/>
              <w:jc w:val="center"/>
              <w:rPr>
                <w:rFonts w:ascii="宋体" w:hAnsi="宋体"/>
                <w:sz w:val="20"/>
                <w:szCs w:val="20"/>
                <w:lang w:eastAsia="zh-CN"/>
              </w:rPr>
            </w:pPr>
          </w:p>
        </w:tc>
        <w:tc>
          <w:tcPr>
            <w:tcW w:w="913" w:type="dxa"/>
            <w:tcBorders>
              <w:top w:val="single" w:color="000000" w:sz="4" w:space="0"/>
              <w:left w:val="single" w:color="000000" w:sz="4" w:space="0"/>
              <w:right w:val="single" w:color="000000" w:sz="4" w:space="0"/>
            </w:tcBorders>
          </w:tcPr>
          <w:p>
            <w:pPr>
              <w:pStyle w:val="71"/>
              <w:spacing w:before="3"/>
              <w:jc w:val="center"/>
              <w:rPr>
                <w:rFonts w:ascii="宋体"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94"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vAlign w:val="center"/>
          </w:tcPr>
          <w:p>
            <w:pPr>
              <w:pStyle w:val="52"/>
              <w:jc w:val="center"/>
              <w:rPr>
                <w:rFonts w:hAnsi="宋体"/>
                <w:sz w:val="20"/>
                <w:szCs w:val="20"/>
              </w:rPr>
            </w:pPr>
          </w:p>
        </w:tc>
        <w:tc>
          <w:tcPr>
            <w:tcW w:w="2462" w:type="dxa"/>
            <w:tcBorders>
              <w:top w:val="single" w:color="000000" w:sz="4" w:space="0"/>
              <w:left w:val="single" w:color="auto" w:sz="4" w:space="0"/>
              <w:bottom w:val="single" w:color="auto" w:sz="4" w:space="0"/>
              <w:right w:val="single" w:color="auto" w:sz="4" w:space="0"/>
            </w:tcBorders>
            <w:vAlign w:val="center"/>
          </w:tcPr>
          <w:p>
            <w:pPr>
              <w:pStyle w:val="52"/>
              <w:jc w:val="center"/>
              <w:rPr>
                <w:rFonts w:hAnsi="宋体"/>
                <w:sz w:val="20"/>
                <w:szCs w:val="20"/>
              </w:rPr>
            </w:pPr>
          </w:p>
        </w:tc>
        <w:tc>
          <w:tcPr>
            <w:tcW w:w="2007" w:type="dxa"/>
            <w:tcBorders>
              <w:top w:val="single" w:color="000000" w:sz="4" w:space="0"/>
              <w:left w:val="single" w:color="auto"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CellMar>
            <w:top w:w="0" w:type="dxa"/>
            <w:left w:w="108" w:type="dxa"/>
            <w:bottom w:w="0" w:type="dxa"/>
            <w:right w:w="108" w:type="dxa"/>
          </w:tblCellMar>
        </w:tblPrEx>
        <w:trPr>
          <w:trHeight w:val="543"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vAlign w:val="center"/>
          </w:tcPr>
          <w:p>
            <w:pPr>
              <w:pStyle w:val="52"/>
              <w:jc w:val="center"/>
              <w:rPr>
                <w:rFonts w:hAnsi="宋体"/>
                <w:sz w:val="20"/>
                <w:szCs w:val="20"/>
              </w:rPr>
            </w:pPr>
          </w:p>
        </w:tc>
        <w:tc>
          <w:tcPr>
            <w:tcW w:w="2462" w:type="dxa"/>
            <w:tcBorders>
              <w:top w:val="single" w:color="000000" w:sz="4" w:space="0"/>
              <w:left w:val="single" w:color="auto" w:sz="4" w:space="0"/>
              <w:bottom w:val="single" w:color="auto" w:sz="4" w:space="0"/>
              <w:right w:val="single" w:color="auto" w:sz="4" w:space="0"/>
            </w:tcBorders>
            <w:vAlign w:val="center"/>
          </w:tcPr>
          <w:p>
            <w:pPr>
              <w:pStyle w:val="52"/>
              <w:jc w:val="center"/>
              <w:rPr>
                <w:rFonts w:hAnsi="宋体"/>
                <w:sz w:val="20"/>
                <w:szCs w:val="20"/>
              </w:rPr>
            </w:pPr>
          </w:p>
        </w:tc>
        <w:tc>
          <w:tcPr>
            <w:tcW w:w="2007" w:type="dxa"/>
            <w:tcBorders>
              <w:top w:val="single" w:color="000000" w:sz="4" w:space="0"/>
              <w:left w:val="single" w:color="auto"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CellMar>
            <w:top w:w="0" w:type="dxa"/>
            <w:left w:w="108" w:type="dxa"/>
            <w:bottom w:w="0" w:type="dxa"/>
            <w:right w:w="108" w:type="dxa"/>
          </w:tblCellMar>
        </w:tblPrEx>
        <w:trPr>
          <w:trHeight w:val="681" w:hRule="atLeast"/>
        </w:trPr>
        <w:tc>
          <w:tcPr>
            <w:tcW w:w="3709" w:type="dxa"/>
            <w:gridSpan w:val="2"/>
            <w:tcBorders>
              <w:top w:val="single" w:color="000000" w:sz="4" w:space="0"/>
              <w:left w:val="single" w:color="000000" w:sz="4" w:space="0"/>
              <w:bottom w:val="single" w:color="000000" w:sz="4" w:space="0"/>
              <w:right w:val="single" w:color="auto" w:sz="4" w:space="0"/>
            </w:tcBorders>
            <w:vAlign w:val="center"/>
          </w:tcPr>
          <w:p>
            <w:pPr>
              <w:pStyle w:val="71"/>
              <w:spacing w:line="362" w:lineRule="exact"/>
              <w:ind w:left="187" w:right="18"/>
              <w:jc w:val="center"/>
              <w:rPr>
                <w:rFonts w:ascii="宋体" w:hAnsi="宋体"/>
                <w:sz w:val="20"/>
                <w:szCs w:val="20"/>
                <w:lang w:eastAsia="zh-CN"/>
              </w:rPr>
            </w:pPr>
            <w:r>
              <w:rPr>
                <w:rFonts w:hint="eastAsia" w:ascii="宋体" w:hAnsi="宋体" w:cs="宋体"/>
                <w:sz w:val="20"/>
                <w:szCs w:val="20"/>
                <w:lang w:eastAsia="zh-CN"/>
              </w:rPr>
              <w:t>投标报价（万元）</w:t>
            </w:r>
          </w:p>
        </w:tc>
        <w:tc>
          <w:tcPr>
            <w:tcW w:w="2462" w:type="dxa"/>
            <w:tcBorders>
              <w:top w:val="single" w:color="000000" w:sz="4" w:space="0"/>
              <w:left w:val="single" w:color="auto" w:sz="4" w:space="0"/>
              <w:bottom w:val="single" w:color="000000" w:sz="4" w:space="0"/>
              <w:right w:val="single" w:color="auto" w:sz="4" w:space="0"/>
            </w:tcBorders>
          </w:tcPr>
          <w:p>
            <w:pPr>
              <w:pStyle w:val="71"/>
              <w:spacing w:line="362" w:lineRule="exact"/>
              <w:ind w:left="187" w:right="18"/>
              <w:jc w:val="center"/>
              <w:rPr>
                <w:rFonts w:ascii="宋体" w:hAnsi="宋体"/>
                <w:sz w:val="20"/>
                <w:szCs w:val="20"/>
                <w:lang w:eastAsia="zh-CN"/>
              </w:rPr>
            </w:pPr>
          </w:p>
        </w:tc>
        <w:tc>
          <w:tcPr>
            <w:tcW w:w="9102" w:type="dxa"/>
            <w:gridSpan w:val="7"/>
            <w:tcBorders>
              <w:top w:val="single" w:color="000000" w:sz="4" w:space="0"/>
              <w:left w:val="single" w:color="auto" w:sz="4" w:space="0"/>
              <w:bottom w:val="single" w:color="000000" w:sz="4" w:space="0"/>
              <w:right w:val="single" w:color="000000" w:sz="4" w:space="0"/>
            </w:tcBorders>
            <w:vAlign w:val="center"/>
          </w:tcPr>
          <w:p>
            <w:pPr>
              <w:pStyle w:val="52"/>
              <w:spacing w:line="240" w:lineRule="exact"/>
              <w:jc w:val="both"/>
              <w:rPr>
                <w:rFonts w:hAnsi="宋体" w:cs="Times New Roman"/>
                <w:color w:val="auto"/>
                <w:sz w:val="20"/>
                <w:szCs w:val="20"/>
              </w:rPr>
            </w:pPr>
            <w:r>
              <w:rPr>
                <w:rFonts w:hint="eastAsia" w:hAnsi="宋体" w:cs="Times New Roman"/>
                <w:color w:val="auto"/>
                <w:sz w:val="20"/>
                <w:szCs w:val="20"/>
              </w:rPr>
              <w:t xml:space="preserve">其中：建安工程费用：                 </w:t>
            </w:r>
            <w:r>
              <w:rPr>
                <w:rFonts w:hint="eastAsia" w:hAnsi="宋体" w:cs="Times New Roman"/>
                <w:color w:val="auto"/>
                <w:sz w:val="20"/>
                <w:szCs w:val="20"/>
                <w:lang w:eastAsia="zh-CN"/>
              </w:rPr>
              <w:t>万</w:t>
            </w:r>
            <w:r>
              <w:rPr>
                <w:rFonts w:hint="eastAsia" w:hAnsi="宋体" w:cs="Times New Roman"/>
                <w:color w:val="auto"/>
                <w:sz w:val="20"/>
                <w:szCs w:val="20"/>
              </w:rPr>
              <w:t xml:space="preserve">元；设计费：            </w:t>
            </w:r>
            <w:r>
              <w:rPr>
                <w:rFonts w:hint="eastAsia" w:hAnsi="宋体" w:cs="Times New Roman"/>
                <w:color w:val="auto"/>
                <w:sz w:val="20"/>
                <w:szCs w:val="20"/>
                <w:lang w:eastAsia="zh-CN"/>
              </w:rPr>
              <w:t>万</w:t>
            </w:r>
            <w:r>
              <w:rPr>
                <w:rFonts w:hint="eastAsia" w:hAnsi="宋体" w:cs="Times New Roman"/>
                <w:color w:val="auto"/>
                <w:sz w:val="20"/>
                <w:szCs w:val="20"/>
              </w:rPr>
              <w:t>元</w:t>
            </w:r>
          </w:p>
        </w:tc>
      </w:tr>
    </w:tbl>
    <w:p>
      <w:pPr>
        <w:adjustRightInd w:val="0"/>
        <w:snapToGrid w:val="0"/>
        <w:spacing w:line="348" w:lineRule="auto"/>
        <w:rPr>
          <w:rFonts w:ascii="宋体" w:cs="Times New Roman"/>
          <w:sz w:val="24"/>
          <w:szCs w:val="24"/>
        </w:rPr>
        <w:sectPr>
          <w:footerReference r:id="rId13" w:type="first"/>
          <w:footerReference r:id="rId12" w:type="default"/>
          <w:pgSz w:w="16838" w:h="11906" w:orient="landscape"/>
          <w:pgMar w:top="1587" w:right="1440" w:bottom="1417" w:left="1440" w:header="851" w:footer="992" w:gutter="0"/>
          <w:pgBorders>
            <w:top w:val="none" w:sz="0" w:space="0"/>
            <w:left w:val="none" w:sz="0" w:space="0"/>
            <w:bottom w:val="none" w:sz="0" w:space="0"/>
            <w:right w:val="none" w:sz="0" w:space="0"/>
          </w:pgBorders>
          <w:cols w:space="720" w:num="1"/>
          <w:titlePg/>
          <w:docGrid w:type="lines" w:linePitch="312" w:charSpace="0"/>
        </w:sectPr>
      </w:pPr>
    </w:p>
    <w:p>
      <w:pPr>
        <w:pStyle w:val="12"/>
        <w:snapToGrid w:val="0"/>
        <w:spacing w:beforeLines="100" w:line="360" w:lineRule="auto"/>
        <w:ind w:firstLine="0" w:firstLineChars="0"/>
        <w:jc w:val="center"/>
        <w:rPr>
          <w:rFonts w:ascii="宋体" w:cs="Times New Roman"/>
          <w:sz w:val="32"/>
          <w:szCs w:val="32"/>
        </w:rPr>
      </w:pPr>
      <w:r>
        <w:rPr>
          <w:rFonts w:hint="eastAsia" w:ascii="宋体" w:hAnsi="宋体" w:cs="宋体"/>
          <w:b/>
          <w:bCs/>
          <w:sz w:val="32"/>
          <w:szCs w:val="32"/>
        </w:rPr>
        <w:t>（项目名称）标段工程总承包开标记录表</w:t>
      </w:r>
      <w:r>
        <w:rPr>
          <w:rFonts w:ascii="宋体" w:hAnsi="宋体" w:cs="宋体"/>
          <w:b/>
          <w:bCs/>
          <w:sz w:val="32"/>
          <w:szCs w:val="32"/>
        </w:rPr>
        <w:t>(2)</w:t>
      </w:r>
    </w:p>
    <w:p>
      <w:pPr>
        <w:pStyle w:val="12"/>
        <w:tabs>
          <w:tab w:val="left" w:pos="510"/>
          <w:tab w:val="left" w:pos="1000"/>
        </w:tabs>
        <w:snapToGrid w:val="0"/>
        <w:spacing w:line="420" w:lineRule="atLeast"/>
        <w:ind w:firstLine="480"/>
        <w:jc w:val="right"/>
        <w:rPr>
          <w:rFonts w:ascii="宋体" w:cs="Times New Roman"/>
          <w:sz w:val="24"/>
          <w:szCs w:val="24"/>
        </w:rPr>
      </w:pPr>
    </w:p>
    <w:tbl>
      <w:tblPr>
        <w:tblStyle w:val="40"/>
        <w:tblW w:w="11687" w:type="dxa"/>
        <w:jc w:val="center"/>
        <w:tblLayout w:type="fixed"/>
        <w:tblCellMar>
          <w:top w:w="0" w:type="dxa"/>
          <w:left w:w="108" w:type="dxa"/>
          <w:bottom w:w="0" w:type="dxa"/>
          <w:right w:w="108" w:type="dxa"/>
        </w:tblCellMar>
      </w:tblPr>
      <w:tblGrid>
        <w:gridCol w:w="949"/>
        <w:gridCol w:w="2751"/>
        <w:gridCol w:w="1153"/>
        <w:gridCol w:w="3572"/>
        <w:gridCol w:w="1387"/>
        <w:gridCol w:w="1875"/>
      </w:tblGrid>
      <w:tr>
        <w:tblPrEx>
          <w:tblCellMar>
            <w:top w:w="0" w:type="dxa"/>
            <w:left w:w="108" w:type="dxa"/>
            <w:bottom w:w="0" w:type="dxa"/>
            <w:right w:w="108" w:type="dxa"/>
          </w:tblCellMar>
        </w:tblPrEx>
        <w:trPr>
          <w:trHeight w:val="681"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投标人代表号</w:t>
            </w:r>
          </w:p>
        </w:tc>
        <w:tc>
          <w:tcPr>
            <w:tcW w:w="2751"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投标人名称</w:t>
            </w:r>
          </w:p>
        </w:tc>
        <w:tc>
          <w:tcPr>
            <w:tcW w:w="6112"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递交电子投标文件（开标现场递交电子投标文件的除外）</w:t>
            </w:r>
          </w:p>
          <w:p>
            <w:pPr>
              <w:spacing w:line="240" w:lineRule="exact"/>
              <w:jc w:val="center"/>
              <w:rPr>
                <w:rFonts w:ascii="宋体" w:cs="Times New Roman"/>
              </w:rPr>
            </w:pPr>
            <w:r>
              <w:rPr>
                <w:rFonts w:hint="eastAsia" w:ascii="宋体" w:hAnsi="宋体" w:cs="宋体"/>
              </w:rPr>
              <w:t>或编制电子投标文件的计算机硬件信息</w:t>
            </w:r>
          </w:p>
        </w:tc>
        <w:tc>
          <w:tcPr>
            <w:tcW w:w="1875" w:type="dxa"/>
            <w:vMerge w:val="restart"/>
            <w:tcBorders>
              <w:top w:val="single" w:color="000000" w:sz="4" w:space="0"/>
              <w:left w:val="single" w:color="000000" w:sz="4" w:space="0"/>
              <w:right w:val="single" w:color="auto" w:sz="4" w:space="0"/>
            </w:tcBorders>
            <w:vAlign w:val="center"/>
          </w:tcPr>
          <w:p>
            <w:pPr>
              <w:pStyle w:val="52"/>
              <w:jc w:val="center"/>
              <w:rPr>
                <w:rFonts w:hAnsi="宋体" w:cs="Times New Roman"/>
                <w:color w:val="auto"/>
                <w:sz w:val="20"/>
                <w:szCs w:val="20"/>
              </w:rPr>
            </w:pPr>
            <w:r>
              <w:rPr>
                <w:rFonts w:hint="eastAsia" w:hAnsi="宋体"/>
                <w:color w:val="auto"/>
                <w:sz w:val="20"/>
                <w:szCs w:val="20"/>
              </w:rPr>
              <w:t>备注</w:t>
            </w:r>
          </w:p>
        </w:tc>
      </w:tr>
      <w:tr>
        <w:tblPrEx>
          <w:tblCellMar>
            <w:top w:w="0" w:type="dxa"/>
            <w:left w:w="108" w:type="dxa"/>
            <w:bottom w:w="0" w:type="dxa"/>
            <w:right w:w="108" w:type="dxa"/>
          </w:tblCellMar>
        </w:tblPrEx>
        <w:trPr>
          <w:trHeight w:val="613"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p>
        </w:tc>
        <w:tc>
          <w:tcPr>
            <w:tcW w:w="2751" w:type="dxa"/>
            <w:vMerge w:val="continue"/>
            <w:tcBorders>
              <w:left w:val="single" w:color="000000" w:sz="4" w:space="0"/>
              <w:right w:val="single" w:color="000000" w:sz="4" w:space="0"/>
            </w:tcBorders>
            <w:vAlign w:val="center"/>
          </w:tcPr>
          <w:p>
            <w:pPr>
              <w:spacing w:line="240" w:lineRule="exact"/>
              <w:rPr>
                <w:rFonts w:ascii="宋体" w:cs="Times New Roman"/>
              </w:rPr>
            </w:pPr>
          </w:p>
        </w:tc>
        <w:tc>
          <w:tcPr>
            <w:tcW w:w="1153" w:type="dxa"/>
            <w:tcBorders>
              <w:top w:val="single" w:color="auto" w:sz="4" w:space="0"/>
              <w:left w:val="single" w:color="000000" w:sz="4" w:space="0"/>
              <w:right w:val="single" w:color="auto" w:sz="4" w:space="0"/>
            </w:tcBorders>
            <w:vAlign w:val="center"/>
          </w:tcPr>
          <w:p>
            <w:pPr>
              <w:spacing w:line="240" w:lineRule="exact"/>
              <w:jc w:val="center"/>
              <w:rPr>
                <w:rFonts w:ascii="宋体" w:cs="Times New Roman"/>
              </w:rPr>
            </w:pPr>
            <w:r>
              <w:rPr>
                <w:rFonts w:hint="eastAsia" w:ascii="宋体" w:hAnsi="宋体" w:cs="宋体"/>
              </w:rPr>
              <w:t>记录</w:t>
            </w:r>
          </w:p>
          <w:p>
            <w:pPr>
              <w:spacing w:line="240" w:lineRule="exact"/>
              <w:jc w:val="center"/>
              <w:rPr>
                <w:rFonts w:ascii="宋体" w:cs="Times New Roman"/>
              </w:rPr>
            </w:pPr>
            <w:r>
              <w:rPr>
                <w:rFonts w:hint="eastAsia" w:ascii="宋体" w:hAnsi="宋体" w:cs="宋体"/>
              </w:rPr>
              <w:t>时间</w:t>
            </w:r>
          </w:p>
        </w:tc>
        <w:tc>
          <w:tcPr>
            <w:tcW w:w="3572" w:type="dxa"/>
            <w:tcBorders>
              <w:top w:val="single" w:color="auto" w:sz="4" w:space="0"/>
              <w:left w:val="single" w:color="auto" w:sz="4" w:space="0"/>
              <w:right w:val="single" w:color="auto" w:sz="4" w:space="0"/>
            </w:tcBorders>
            <w:vAlign w:val="center"/>
          </w:tcPr>
          <w:p>
            <w:pPr>
              <w:spacing w:line="240" w:lineRule="exact"/>
              <w:jc w:val="center"/>
              <w:rPr>
                <w:rFonts w:ascii="宋体" w:cs="Times New Roman"/>
              </w:rPr>
            </w:pPr>
            <w:r>
              <w:rPr>
                <w:rFonts w:hint="eastAsia" w:ascii="宋体" w:hAnsi="宋体" w:cs="宋体"/>
              </w:rPr>
              <w:t>计算机硬件信息</w:t>
            </w:r>
            <w:r>
              <w:rPr>
                <w:rFonts w:ascii="宋体" w:hAnsi="宋体" w:cs="宋体"/>
              </w:rPr>
              <w:t>(</w:t>
            </w:r>
            <w:r>
              <w:rPr>
                <w:rFonts w:hint="eastAsia" w:ascii="宋体" w:hAnsi="宋体" w:cs="宋体"/>
              </w:rPr>
              <w:t>网卡</w:t>
            </w:r>
            <w:r>
              <w:rPr>
                <w:rFonts w:ascii="宋体" w:hAnsi="宋体" w:cs="宋体"/>
              </w:rPr>
              <w:t>MAC</w:t>
            </w:r>
            <w:r>
              <w:rPr>
                <w:rFonts w:hint="eastAsia" w:ascii="宋体" w:hAnsi="宋体" w:cs="宋体"/>
              </w:rPr>
              <w:t>地址、</w:t>
            </w:r>
            <w:r>
              <w:rPr>
                <w:rFonts w:ascii="宋体" w:hAnsi="宋体" w:cs="宋体"/>
              </w:rPr>
              <w:t>CPU</w:t>
            </w:r>
            <w:r>
              <w:rPr>
                <w:rFonts w:hint="eastAsia" w:ascii="宋体" w:hAnsi="宋体" w:cs="宋体"/>
              </w:rPr>
              <w:t>序列号、硬盘序列号</w:t>
            </w:r>
            <w:r>
              <w:rPr>
                <w:rFonts w:ascii="宋体" w:hAnsi="宋体" w:cs="宋体"/>
              </w:rPr>
              <w:t>)</w:t>
            </w:r>
          </w:p>
        </w:tc>
        <w:tc>
          <w:tcPr>
            <w:tcW w:w="1387" w:type="dxa"/>
            <w:tcBorders>
              <w:top w:val="single" w:color="auto" w:sz="4" w:space="0"/>
              <w:left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是否雷同</w:t>
            </w:r>
          </w:p>
        </w:tc>
        <w:tc>
          <w:tcPr>
            <w:tcW w:w="1875" w:type="dxa"/>
            <w:vMerge w:val="continue"/>
            <w:tcBorders>
              <w:left w:val="single" w:color="000000" w:sz="4" w:space="0"/>
              <w:right w:val="single" w:color="auto" w:sz="4" w:space="0"/>
            </w:tcBorders>
            <w:vAlign w:val="center"/>
          </w:tcPr>
          <w:p>
            <w:pPr>
              <w:rPr>
                <w:rFonts w:ascii="宋体" w:cs="Times New Roman"/>
              </w:rPr>
            </w:pPr>
          </w:p>
        </w:tc>
      </w:tr>
      <w:tr>
        <w:tblPrEx>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1</w:t>
            </w:r>
          </w:p>
        </w:tc>
        <w:tc>
          <w:tcPr>
            <w:tcW w:w="2751" w:type="dxa"/>
            <w:vMerge w:val="restart"/>
            <w:tcBorders>
              <w:top w:val="single" w:color="000000" w:sz="4" w:space="0"/>
              <w:left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2</w:t>
            </w:r>
          </w:p>
        </w:tc>
        <w:tc>
          <w:tcPr>
            <w:tcW w:w="2751"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auto"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tcPr>
          <w:p>
            <w:pPr>
              <w:pStyle w:val="71"/>
              <w:spacing w:before="3"/>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r>
              <w:rPr>
                <w:rFonts w:hint="eastAsia" w:ascii="宋体" w:hAnsi="宋体" w:cs="宋体"/>
                <w:sz w:val="21"/>
                <w:szCs w:val="21"/>
                <w:lang w:eastAsia="zh-CN"/>
              </w:rPr>
              <w:t>……</w:t>
            </w:r>
          </w:p>
        </w:tc>
        <w:tc>
          <w:tcPr>
            <w:tcW w:w="2751"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tcPr>
          <w:p>
            <w:pPr>
              <w:pStyle w:val="71"/>
              <w:spacing w:before="3"/>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bl>
    <w:p>
      <w:pPr>
        <w:adjustRightInd w:val="0"/>
        <w:snapToGrid w:val="0"/>
        <w:spacing w:line="348" w:lineRule="auto"/>
        <w:rPr>
          <w:rFonts w:ascii="宋体" w:cs="Times New Roman"/>
          <w:sz w:val="24"/>
          <w:szCs w:val="24"/>
        </w:rPr>
        <w:sectPr>
          <w:pgSz w:w="16838" w:h="11906" w:orient="landscape"/>
          <w:pgMar w:top="1587" w:right="1440" w:bottom="1417" w:left="1440" w:header="851" w:footer="992" w:gutter="0"/>
          <w:pgBorders>
            <w:top w:val="none" w:sz="0" w:space="0"/>
            <w:left w:val="none" w:sz="0" w:space="0"/>
            <w:bottom w:val="none" w:sz="0" w:space="0"/>
            <w:right w:val="none" w:sz="0" w:space="0"/>
          </w:pgBorders>
          <w:cols w:space="720" w:num="1"/>
          <w:titlePg/>
          <w:docGrid w:type="lines" w:linePitch="312" w:charSpace="0"/>
        </w:sectPr>
      </w:pPr>
    </w:p>
    <w:bookmarkEnd w:id="382"/>
    <w:bookmarkEnd w:id="383"/>
    <w:bookmarkEnd w:id="384"/>
    <w:bookmarkEnd w:id="385"/>
    <w:bookmarkEnd w:id="386"/>
    <w:p>
      <w:pPr>
        <w:pStyle w:val="4"/>
        <w:spacing w:before="0" w:after="0" w:line="360" w:lineRule="auto"/>
        <w:rPr>
          <w:rFonts w:ascii="宋体" w:cs="Times New Roman"/>
        </w:rPr>
      </w:pPr>
      <w:bookmarkStart w:id="406" w:name="_Toc23762"/>
      <w:bookmarkStart w:id="407" w:name="_Toc95912238"/>
      <w:bookmarkStart w:id="408" w:name="_Toc28109"/>
      <w:bookmarkStart w:id="409" w:name="_Toc4368"/>
      <w:bookmarkStart w:id="410" w:name="_Toc21818"/>
      <w:bookmarkStart w:id="411" w:name="_Toc63471413"/>
      <w:bookmarkStart w:id="412" w:name="_Toc2191"/>
      <w:bookmarkStart w:id="413" w:name="_Toc29049592"/>
      <w:bookmarkStart w:id="414" w:name="_Toc1754705461"/>
      <w:r>
        <w:rPr>
          <w:rFonts w:hint="eastAsia" w:ascii="宋体" w:cs="宋体"/>
          <w:b w:val="0"/>
          <w:bCs/>
        </w:rPr>
        <w:t>附件</w:t>
      </w:r>
      <w:r>
        <w:rPr>
          <w:rFonts w:ascii="宋体" w:cs="宋体"/>
          <w:b w:val="0"/>
          <w:bCs/>
        </w:rPr>
        <w:t>2-</w:t>
      </w:r>
      <w:r>
        <w:rPr>
          <w:rFonts w:hint="eastAsia" w:ascii="宋体" w:cs="宋体"/>
          <w:b w:val="0"/>
          <w:bCs/>
        </w:rPr>
        <w:t>3：问题澄清通知（格式）</w:t>
      </w:r>
      <w:bookmarkEnd w:id="406"/>
      <w:bookmarkEnd w:id="407"/>
      <w:bookmarkEnd w:id="408"/>
      <w:bookmarkEnd w:id="409"/>
      <w:bookmarkEnd w:id="410"/>
      <w:bookmarkEnd w:id="411"/>
      <w:bookmarkEnd w:id="412"/>
      <w:bookmarkEnd w:id="413"/>
      <w:bookmarkEnd w:id="414"/>
    </w:p>
    <w:p>
      <w:pPr>
        <w:pStyle w:val="69"/>
        <w:spacing w:beforeLines="100" w:after="240"/>
        <w:ind w:left="3311"/>
        <w:rPr>
          <w:rFonts w:hAnsi="宋体" w:cs="Times New Roman"/>
          <w:b/>
          <w:bCs/>
          <w:sz w:val="32"/>
          <w:szCs w:val="32"/>
        </w:rPr>
      </w:pPr>
      <w:r>
        <w:rPr>
          <w:rFonts w:hint="eastAsia" w:hAnsi="宋体"/>
          <w:b/>
          <w:bCs/>
          <w:sz w:val="32"/>
          <w:szCs w:val="32"/>
        </w:rPr>
        <w:t>问题澄清通知</w:t>
      </w:r>
    </w:p>
    <w:p>
      <w:pPr>
        <w:pStyle w:val="52"/>
        <w:ind w:left="3358"/>
        <w:rPr>
          <w:rFonts w:hAnsi="宋体" w:cs="Times New Roman"/>
          <w:color w:val="auto"/>
        </w:rPr>
      </w:pPr>
      <w:r>
        <w:rPr>
          <w:rFonts w:hint="eastAsia" w:hAnsi="宋体"/>
          <w:color w:val="auto"/>
        </w:rPr>
        <w:t>编号：</w:t>
      </w:r>
    </w:p>
    <w:p>
      <w:pPr>
        <w:pStyle w:val="52"/>
        <w:ind w:left="3358"/>
        <w:rPr>
          <w:rFonts w:hAnsi="宋体" w:cs="Times New Roman"/>
          <w:color w:val="auto"/>
        </w:rPr>
      </w:pPr>
    </w:p>
    <w:p>
      <w:pPr>
        <w:pStyle w:val="52"/>
        <w:rPr>
          <w:rFonts w:hAnsi="宋体" w:cs="Times New Roman"/>
          <w:color w:val="auto"/>
        </w:rPr>
      </w:pPr>
    </w:p>
    <w:p>
      <w:pPr>
        <w:pStyle w:val="52"/>
        <w:rPr>
          <w:rFonts w:hAnsi="宋体" w:cs="Times New Roman"/>
          <w:color w:val="auto"/>
        </w:rPr>
      </w:pPr>
    </w:p>
    <w:p>
      <w:pPr>
        <w:pStyle w:val="76"/>
        <w:spacing w:after="0" w:line="404" w:lineRule="auto"/>
        <w:jc w:val="both"/>
        <w:rPr>
          <w:rFonts w:hAnsi="宋体"/>
        </w:rPr>
      </w:pPr>
      <w:r>
        <w:rPr>
          <w:rFonts w:hint="eastAsia" w:hAnsi="宋体"/>
          <w:u w:val="single"/>
        </w:rPr>
        <w:t>（投标人名称）</w:t>
      </w:r>
      <w:r>
        <w:rPr>
          <w:rFonts w:hint="eastAsia" w:hAnsi="宋体"/>
        </w:rPr>
        <w:t>：</w:t>
      </w:r>
    </w:p>
    <w:p>
      <w:pPr>
        <w:pStyle w:val="76"/>
        <w:spacing w:after="0" w:line="404" w:lineRule="auto"/>
        <w:ind w:firstLine="480" w:firstLineChars="200"/>
        <w:rPr>
          <w:rFonts w:hAnsi="宋体" w:cs="Times New Roman"/>
        </w:rPr>
      </w:pPr>
      <w:r>
        <w:rPr>
          <w:rFonts w:hint="eastAsia" w:hAnsi="宋体"/>
          <w:u w:val="single"/>
        </w:rPr>
        <w:t>（项目名称及标段）</w:t>
      </w:r>
      <w:r>
        <w:rPr>
          <w:rFonts w:hint="eastAsia" w:hAnsi="宋体"/>
        </w:rPr>
        <w:t>工程总承包（EPC）招标的评标委员会，对你方的投标文件进行了仔细的审查，现需你方对下列问题予以澄清：</w:t>
      </w:r>
    </w:p>
    <w:p>
      <w:pPr>
        <w:pStyle w:val="52"/>
        <w:numPr>
          <w:ilvl w:val="0"/>
          <w:numId w:val="0"/>
        </w:numPr>
        <w:spacing w:line="404" w:lineRule="auto"/>
        <w:ind w:firstLine="480" w:firstLineChars="200"/>
        <w:rPr>
          <w:rFonts w:hAnsi="宋体" w:cs="Times New Roman"/>
          <w:color w:val="auto"/>
        </w:rPr>
      </w:pPr>
      <w:r>
        <w:rPr>
          <w:rFonts w:hint="eastAsia" w:hAnsi="宋体"/>
          <w:color w:val="auto"/>
          <w:lang w:val="en-US" w:eastAsia="zh-CN"/>
        </w:rPr>
        <w:t xml:space="preserve">1.  </w:t>
      </w:r>
      <w:r>
        <w:rPr>
          <w:rFonts w:hint="eastAsia" w:hAnsi="宋体"/>
          <w:color w:val="auto"/>
          <w:u w:val="single"/>
          <w:lang w:val="en-US" w:eastAsia="zh-CN"/>
        </w:rPr>
        <w:t xml:space="preserve">                                         </w:t>
      </w:r>
      <w:r>
        <w:rPr>
          <w:rFonts w:hint="eastAsia" w:hAnsi="宋体"/>
          <w:color w:val="auto"/>
        </w:rPr>
        <w:t>。</w:t>
      </w:r>
    </w:p>
    <w:p>
      <w:pPr>
        <w:pStyle w:val="52"/>
        <w:numPr>
          <w:ilvl w:val="0"/>
          <w:numId w:val="0"/>
        </w:numPr>
        <w:spacing w:line="404" w:lineRule="auto"/>
        <w:ind w:leftChars="200"/>
        <w:rPr>
          <w:rFonts w:hAnsi="宋体" w:cs="Times New Roman"/>
          <w:color w:val="auto"/>
        </w:rPr>
      </w:pPr>
      <w:r>
        <w:rPr>
          <w:rFonts w:hint="eastAsia" w:hAnsi="宋体"/>
          <w:color w:val="auto"/>
          <w:lang w:val="en-US" w:eastAsia="zh-CN"/>
        </w:rPr>
        <w:t xml:space="preserve">2.  </w:t>
      </w:r>
      <w:r>
        <w:rPr>
          <w:rFonts w:hint="eastAsia" w:hAnsi="宋体"/>
          <w:color w:val="auto"/>
          <w:u w:val="single"/>
          <w:lang w:val="en-US" w:eastAsia="zh-CN"/>
        </w:rPr>
        <w:t xml:space="preserve">                                         </w:t>
      </w:r>
      <w:r>
        <w:rPr>
          <w:rFonts w:hint="eastAsia" w:hAnsi="宋体"/>
          <w:color w:val="auto"/>
        </w:rPr>
        <w:t>。</w:t>
      </w:r>
    </w:p>
    <w:p>
      <w:pPr>
        <w:pStyle w:val="52"/>
        <w:spacing w:line="404" w:lineRule="auto"/>
        <w:ind w:firstLine="480" w:firstLineChars="200"/>
        <w:rPr>
          <w:rFonts w:hAnsi="宋体" w:cs="Times New Roman"/>
          <w:color w:val="auto"/>
        </w:rPr>
      </w:pPr>
    </w:p>
    <w:p>
      <w:pPr>
        <w:pStyle w:val="52"/>
        <w:spacing w:line="404" w:lineRule="auto"/>
        <w:ind w:firstLine="480" w:firstLineChars="200"/>
        <w:rPr>
          <w:rFonts w:hAnsi="宋体"/>
          <w:color w:val="auto"/>
        </w:rPr>
      </w:pPr>
      <w:r>
        <w:rPr>
          <w:rFonts w:hAnsi="宋体"/>
          <w:color w:val="auto"/>
        </w:rPr>
        <w:t xml:space="preserve"> .....</w:t>
      </w:r>
    </w:p>
    <w:p>
      <w:pPr>
        <w:pStyle w:val="52"/>
        <w:spacing w:line="404" w:lineRule="auto"/>
        <w:ind w:firstLine="480" w:firstLineChars="200"/>
        <w:rPr>
          <w:rFonts w:hAnsi="宋体"/>
          <w:color w:val="auto"/>
        </w:rPr>
      </w:pPr>
    </w:p>
    <w:p>
      <w:pPr>
        <w:pStyle w:val="74"/>
        <w:spacing w:after="0" w:line="404" w:lineRule="auto"/>
        <w:ind w:firstLine="420"/>
        <w:rPr>
          <w:rFonts w:hAnsi="宋体" w:cs="Times New Roman"/>
        </w:rPr>
      </w:pPr>
      <w:r>
        <w:rPr>
          <w:rFonts w:hint="eastAsia" w:hAnsi="宋体"/>
        </w:rPr>
        <w:t>请将上述问题的澄清于年月日时前递交至（详细地址）或传真至（传真号码）。</w:t>
      </w:r>
    </w:p>
    <w:p>
      <w:pPr>
        <w:pStyle w:val="76"/>
        <w:spacing w:after="0" w:line="404" w:lineRule="auto"/>
        <w:ind w:firstLine="840" w:firstLineChars="350"/>
        <w:rPr>
          <w:rFonts w:hAnsi="宋体" w:cs="Times New Roman"/>
        </w:rPr>
      </w:pPr>
    </w:p>
    <w:p>
      <w:pPr>
        <w:pStyle w:val="52"/>
        <w:spacing w:line="404" w:lineRule="auto"/>
        <w:rPr>
          <w:rFonts w:hAnsi="宋体" w:cs="Times New Roman"/>
          <w:color w:val="auto"/>
        </w:rPr>
      </w:pPr>
      <w:r>
        <w:rPr>
          <w:rFonts w:hint="eastAsia" w:hAnsi="宋体"/>
          <w:color w:val="auto"/>
        </w:rPr>
        <w:t>评标委员会或评标委员会组长：（签字）</w:t>
      </w:r>
    </w:p>
    <w:p>
      <w:pPr>
        <w:pStyle w:val="52"/>
        <w:spacing w:line="404" w:lineRule="auto"/>
        <w:rPr>
          <w:rFonts w:hAnsi="宋体" w:cs="Times New Roman"/>
          <w:color w:val="auto"/>
        </w:rPr>
      </w:pPr>
    </w:p>
    <w:p>
      <w:pPr>
        <w:pStyle w:val="52"/>
        <w:spacing w:line="404" w:lineRule="auto"/>
        <w:ind w:firstLine="5280" w:firstLineChars="2200"/>
        <w:jc w:val="both"/>
        <w:rPr>
          <w:rFonts w:hAnsi="宋体"/>
          <w:color w:val="auto"/>
        </w:rPr>
      </w:pPr>
      <w:r>
        <w:rPr>
          <w:rFonts w:hint="eastAsia" w:hAnsi="宋体"/>
          <w:color w:val="auto"/>
        </w:rPr>
        <w:t>年</w:t>
      </w:r>
      <w:r>
        <w:rPr>
          <w:rFonts w:hint="eastAsia" w:hAnsi="宋体"/>
          <w:color w:val="auto"/>
          <w:lang w:val="en-US" w:eastAsia="zh-CN"/>
        </w:rPr>
        <w:t xml:space="preserve">   </w:t>
      </w:r>
      <w:r>
        <w:rPr>
          <w:rFonts w:hint="eastAsia" w:hAnsi="宋体"/>
          <w:color w:val="auto"/>
        </w:rPr>
        <w:t>月</w:t>
      </w:r>
      <w:r>
        <w:rPr>
          <w:rFonts w:hint="eastAsia" w:hAnsi="宋体"/>
          <w:color w:val="auto"/>
          <w:lang w:val="en-US" w:eastAsia="zh-CN"/>
        </w:rPr>
        <w:t xml:space="preserve">   </w:t>
      </w:r>
      <w:r>
        <w:rPr>
          <w:rFonts w:hint="eastAsia" w:hAnsi="宋体"/>
          <w:color w:val="auto"/>
        </w:rPr>
        <w:t>日</w:t>
      </w:r>
    </w:p>
    <w:p>
      <w:pPr>
        <w:pStyle w:val="4"/>
        <w:spacing w:before="720" w:after="120" w:line="360" w:lineRule="auto"/>
        <w:rPr>
          <w:rFonts w:ascii="宋体" w:cs="Times New Roman"/>
        </w:rPr>
      </w:pPr>
      <w:bookmarkStart w:id="415" w:name="_Toc215058691"/>
      <w:bookmarkStart w:id="416" w:name="_Toc215537236"/>
      <w:bookmarkStart w:id="417" w:name="_Toc215055928"/>
      <w:bookmarkStart w:id="418" w:name="_Toc215308809"/>
      <w:bookmarkStart w:id="419" w:name="_Toc29744"/>
      <w:bookmarkStart w:id="420" w:name="_Toc21247"/>
      <w:bookmarkStart w:id="421" w:name="_Toc95912239"/>
      <w:bookmarkStart w:id="422" w:name="_Toc63471414"/>
      <w:bookmarkStart w:id="423" w:name="_Toc28258"/>
      <w:bookmarkStart w:id="424" w:name="_Toc18131"/>
      <w:bookmarkStart w:id="425" w:name="_Toc4047"/>
      <w:bookmarkStart w:id="426" w:name="_Toc1971564681"/>
      <w:bookmarkStart w:id="427" w:name="_Toc29049593"/>
      <w:r>
        <w:rPr>
          <w:rFonts w:hint="eastAsia" w:ascii="宋体" w:cs="宋体"/>
          <w:b w:val="0"/>
          <w:bCs/>
        </w:rPr>
        <w:t>附件</w:t>
      </w:r>
      <w:r>
        <w:rPr>
          <w:rFonts w:ascii="宋体" w:cs="宋体"/>
          <w:b w:val="0"/>
          <w:bCs/>
        </w:rPr>
        <w:t>2-</w:t>
      </w:r>
      <w:r>
        <w:rPr>
          <w:rFonts w:hint="eastAsia" w:ascii="宋体" w:cs="宋体"/>
          <w:b w:val="0"/>
          <w:bCs/>
        </w:rPr>
        <w:t>4：问题的澄清、说明（格式</w:t>
      </w:r>
      <w:bookmarkEnd w:id="415"/>
      <w:bookmarkEnd w:id="416"/>
      <w:bookmarkEnd w:id="417"/>
      <w:bookmarkEnd w:id="418"/>
      <w:r>
        <w:rPr>
          <w:rFonts w:hint="eastAsia" w:ascii="宋体" w:cs="宋体"/>
          <w:b w:val="0"/>
          <w:bCs/>
        </w:rPr>
        <w:t>）</w:t>
      </w:r>
      <w:bookmarkEnd w:id="419"/>
      <w:bookmarkEnd w:id="420"/>
      <w:bookmarkEnd w:id="421"/>
      <w:bookmarkEnd w:id="422"/>
      <w:bookmarkEnd w:id="423"/>
      <w:bookmarkEnd w:id="424"/>
      <w:bookmarkEnd w:id="425"/>
      <w:bookmarkEnd w:id="426"/>
      <w:bookmarkEnd w:id="427"/>
    </w:p>
    <w:p>
      <w:pPr>
        <w:pStyle w:val="69"/>
        <w:spacing w:beforeLines="100" w:after="240"/>
        <w:ind w:right="2915" w:firstLine="2880" w:firstLineChars="900"/>
        <w:rPr>
          <w:rFonts w:hAnsi="宋体" w:cs="Times New Roman"/>
          <w:b/>
          <w:bCs/>
          <w:sz w:val="32"/>
          <w:szCs w:val="32"/>
        </w:rPr>
      </w:pPr>
      <w:r>
        <w:rPr>
          <w:rFonts w:hint="eastAsia" w:hAnsi="宋体"/>
          <w:b/>
          <w:bCs/>
          <w:sz w:val="32"/>
          <w:szCs w:val="32"/>
        </w:rPr>
        <w:t>问题的澄清、说明</w:t>
      </w:r>
    </w:p>
    <w:p>
      <w:pPr>
        <w:pStyle w:val="57"/>
        <w:ind w:firstLine="6480" w:firstLineChars="2700"/>
        <w:rPr>
          <w:rFonts w:hAnsi="宋体" w:cs="Times New Roman"/>
        </w:rPr>
      </w:pPr>
      <w:r>
        <w:rPr>
          <w:rFonts w:hint="eastAsia" w:hAnsi="宋体"/>
        </w:rPr>
        <w:t>编号：</w:t>
      </w:r>
    </w:p>
    <w:p>
      <w:pPr>
        <w:pStyle w:val="52"/>
        <w:rPr>
          <w:rFonts w:hAnsi="宋体" w:cs="Times New Roman"/>
          <w:color w:val="auto"/>
        </w:rPr>
      </w:pPr>
    </w:p>
    <w:p>
      <w:pPr>
        <w:pStyle w:val="79"/>
        <w:adjustRightInd/>
        <w:spacing w:after="0" w:line="403" w:lineRule="auto"/>
        <w:rPr>
          <w:rFonts w:hAnsi="宋体" w:cs="Times New Roman"/>
        </w:rPr>
      </w:pPr>
      <w:r>
        <w:rPr>
          <w:rFonts w:hint="eastAsia" w:hAnsi="宋体"/>
          <w:u w:val="single"/>
        </w:rPr>
        <w:t>（项目名称及标段）</w:t>
      </w:r>
      <w:r>
        <w:rPr>
          <w:rFonts w:hint="eastAsia" w:hAnsi="宋体"/>
        </w:rPr>
        <w:t>工程总承包（EPC）招标评标委员会：</w:t>
      </w:r>
    </w:p>
    <w:p>
      <w:pPr>
        <w:pStyle w:val="69"/>
        <w:adjustRightInd/>
        <w:spacing w:after="0" w:line="403" w:lineRule="auto"/>
        <w:ind w:firstLine="480" w:firstLineChars="200"/>
        <w:rPr>
          <w:rFonts w:hAnsi="宋体" w:cs="Times New Roman"/>
        </w:rPr>
      </w:pPr>
      <w:r>
        <w:rPr>
          <w:rFonts w:hint="eastAsia" w:hAnsi="宋体"/>
        </w:rPr>
        <w:t>问题澄清通知（编号：）已收悉，现澄清如下：</w:t>
      </w:r>
    </w:p>
    <w:p>
      <w:pPr>
        <w:pStyle w:val="69"/>
        <w:adjustRightInd/>
        <w:spacing w:after="0" w:line="403" w:lineRule="auto"/>
        <w:rPr>
          <w:rFonts w:hAnsi="宋体" w:cs="Times New Roman"/>
        </w:rPr>
      </w:pPr>
    </w:p>
    <w:p>
      <w:pPr>
        <w:pStyle w:val="52"/>
        <w:numPr>
          <w:ilvl w:val="0"/>
          <w:numId w:val="4"/>
        </w:numPr>
        <w:adjustRightInd/>
        <w:spacing w:line="403" w:lineRule="auto"/>
        <w:ind w:firstLine="480" w:firstLineChars="200"/>
        <w:rPr>
          <w:rFonts w:hAnsi="宋体" w:cs="Times New Roman"/>
          <w:color w:val="auto"/>
          <w:u w:val="single"/>
        </w:rPr>
      </w:pPr>
    </w:p>
    <w:p>
      <w:pPr>
        <w:pStyle w:val="52"/>
        <w:adjustRightInd/>
        <w:spacing w:line="403" w:lineRule="auto"/>
        <w:rPr>
          <w:rFonts w:hAnsi="宋体" w:cs="Times New Roman"/>
          <w:color w:val="auto"/>
        </w:rPr>
      </w:pPr>
    </w:p>
    <w:p>
      <w:pPr>
        <w:pStyle w:val="52"/>
        <w:numPr>
          <w:ilvl w:val="0"/>
          <w:numId w:val="4"/>
        </w:numPr>
        <w:adjustRightInd/>
        <w:spacing w:line="403" w:lineRule="auto"/>
        <w:ind w:firstLine="480" w:firstLineChars="200"/>
        <w:rPr>
          <w:rFonts w:hAnsi="宋体" w:cs="Times New Roman"/>
          <w:color w:val="auto"/>
        </w:rPr>
      </w:pPr>
    </w:p>
    <w:p>
      <w:pPr>
        <w:pStyle w:val="52"/>
        <w:adjustRightInd/>
        <w:spacing w:line="403" w:lineRule="auto"/>
        <w:rPr>
          <w:rFonts w:hAnsi="宋体" w:cs="Times New Roman"/>
          <w:color w:val="auto"/>
        </w:rPr>
      </w:pPr>
    </w:p>
    <w:p>
      <w:pPr>
        <w:pStyle w:val="52"/>
        <w:adjustRightInd/>
        <w:spacing w:line="403" w:lineRule="auto"/>
        <w:ind w:firstLine="480" w:firstLineChars="200"/>
        <w:rPr>
          <w:rFonts w:hAnsi="宋体"/>
          <w:color w:val="auto"/>
        </w:rPr>
      </w:pPr>
      <w:r>
        <w:rPr>
          <w:rFonts w:hAnsi="宋体"/>
          <w:color w:val="auto"/>
        </w:rPr>
        <w:t>......</w:t>
      </w:r>
    </w:p>
    <w:p>
      <w:pPr>
        <w:pStyle w:val="52"/>
        <w:adjustRightInd/>
        <w:spacing w:line="403" w:lineRule="auto"/>
        <w:rPr>
          <w:rFonts w:hAnsi="宋体" w:cs="Times New Roman"/>
          <w:color w:val="auto"/>
        </w:rPr>
      </w:pPr>
    </w:p>
    <w:p>
      <w:pPr>
        <w:pStyle w:val="79"/>
        <w:adjustRightInd/>
        <w:spacing w:after="0" w:line="403" w:lineRule="auto"/>
        <w:ind w:firstLine="3240" w:firstLineChars="1350"/>
        <w:rPr>
          <w:rFonts w:hAnsi="宋体" w:cs="Times New Roman"/>
        </w:rPr>
      </w:pPr>
      <w:r>
        <w:rPr>
          <w:rFonts w:hint="eastAsia" w:hAnsi="宋体"/>
        </w:rPr>
        <w:t>投标人：（盖单位公章）</w:t>
      </w:r>
    </w:p>
    <w:p>
      <w:pPr>
        <w:pStyle w:val="52"/>
        <w:adjustRightInd/>
        <w:spacing w:line="403" w:lineRule="auto"/>
        <w:rPr>
          <w:rFonts w:hAnsi="宋体" w:cs="Times New Roman"/>
          <w:color w:val="auto"/>
        </w:rPr>
      </w:pPr>
    </w:p>
    <w:p>
      <w:pPr>
        <w:pStyle w:val="52"/>
        <w:adjustRightInd/>
        <w:spacing w:line="403" w:lineRule="auto"/>
        <w:ind w:firstLine="3120" w:firstLineChars="1300"/>
        <w:rPr>
          <w:rFonts w:cs="Times New Roman"/>
          <w:color w:val="auto"/>
        </w:rPr>
      </w:pPr>
      <w:r>
        <w:rPr>
          <w:rFonts w:hint="eastAsia" w:hAnsi="宋体"/>
          <w:color w:val="auto"/>
        </w:rPr>
        <w:t>法定代表人或其委托代理人：（签字或盖章）</w:t>
      </w:r>
    </w:p>
    <w:p>
      <w:pPr>
        <w:pStyle w:val="12"/>
        <w:tabs>
          <w:tab w:val="left" w:pos="510"/>
          <w:tab w:val="left" w:pos="900"/>
        </w:tabs>
        <w:spacing w:line="403" w:lineRule="auto"/>
        <w:ind w:firstLine="5040" w:firstLineChars="2100"/>
        <w:rPr>
          <w:rFonts w:ascii="宋体" w:cs="Times New Roman"/>
          <w:sz w:val="24"/>
          <w:szCs w:val="24"/>
          <w:u w:val="single"/>
        </w:rPr>
      </w:pPr>
    </w:p>
    <w:p>
      <w:pPr>
        <w:pStyle w:val="12"/>
        <w:tabs>
          <w:tab w:val="left" w:pos="510"/>
          <w:tab w:val="left" w:pos="900"/>
        </w:tabs>
        <w:spacing w:line="403" w:lineRule="auto"/>
        <w:ind w:firstLine="5040" w:firstLineChars="21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52"/>
        <w:adjustRightInd/>
        <w:spacing w:line="403" w:lineRule="auto"/>
        <w:rPr>
          <w:rFonts w:hAnsi="宋体" w:cs="Times New Roman"/>
          <w:color w:val="auto"/>
          <w:sz w:val="21"/>
          <w:szCs w:val="21"/>
        </w:rPr>
        <w:sectPr>
          <w:pgSz w:w="11906" w:h="16838"/>
          <w:pgMar w:top="1440" w:right="1418" w:bottom="1440" w:left="1588"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4"/>
        <w:spacing w:before="0" w:after="0" w:line="360" w:lineRule="auto"/>
        <w:jc w:val="left"/>
        <w:rPr>
          <w:rFonts w:ascii="宋体" w:cs="Times New Roman"/>
        </w:rPr>
      </w:pPr>
      <w:bookmarkStart w:id="428" w:name="_Toc6484"/>
      <w:bookmarkStart w:id="429" w:name="_Toc14026"/>
      <w:bookmarkStart w:id="430" w:name="_Toc15735"/>
      <w:bookmarkStart w:id="431" w:name="_Toc10844"/>
      <w:bookmarkStart w:id="432" w:name="_Toc14683"/>
      <w:bookmarkStart w:id="433" w:name="_Toc29049594"/>
      <w:bookmarkStart w:id="434" w:name="_Toc1905059401"/>
      <w:bookmarkStart w:id="435" w:name="_Toc215537237"/>
      <w:bookmarkStart w:id="436" w:name="_Toc63471415"/>
      <w:bookmarkStart w:id="437" w:name="_Toc215308810"/>
      <w:r>
        <w:rPr>
          <w:rFonts w:hint="eastAsia" w:ascii="宋体" w:cs="宋体"/>
          <w:b w:val="0"/>
          <w:bCs/>
        </w:rPr>
        <w:t>附件</w:t>
      </w:r>
      <w:r>
        <w:rPr>
          <w:rFonts w:ascii="宋体" w:cs="宋体"/>
          <w:b w:val="0"/>
          <w:bCs/>
        </w:rPr>
        <w:t>2-</w:t>
      </w:r>
      <w:r>
        <w:rPr>
          <w:rFonts w:hint="eastAsia" w:ascii="宋体" w:cs="宋体"/>
          <w:b w:val="0"/>
          <w:bCs/>
        </w:rPr>
        <w:t>5：评标报告（格式）</w:t>
      </w:r>
      <w:bookmarkEnd w:id="428"/>
      <w:bookmarkEnd w:id="429"/>
      <w:bookmarkEnd w:id="430"/>
      <w:bookmarkEnd w:id="431"/>
      <w:bookmarkEnd w:id="432"/>
      <w:bookmarkEnd w:id="433"/>
      <w:bookmarkEnd w:id="434"/>
    </w:p>
    <w:p>
      <w:pPr>
        <w:rPr>
          <w:rFonts w:ascii="宋体" w:cs="Times New Roman"/>
          <w:b/>
          <w:bCs/>
          <w:sz w:val="32"/>
          <w:szCs w:val="32"/>
        </w:rPr>
      </w:pPr>
    </w:p>
    <w:p>
      <w:pPr>
        <w:jc w:val="left"/>
        <w:rPr>
          <w:rFonts w:hint="eastAsia" w:ascii="宋体" w:hAnsi="宋体" w:cs="宋体"/>
          <w:sz w:val="32"/>
          <w:szCs w:val="32"/>
        </w:rPr>
      </w:pPr>
      <w:bookmarkStart w:id="438" w:name="_Toc28760"/>
      <w:bookmarkStart w:id="439" w:name="_Toc29049595"/>
      <w:bookmarkStart w:id="440" w:name="_Toc31281"/>
      <w:r>
        <w:rPr>
          <w:rFonts w:hint="eastAsia" w:ascii="宋体" w:hAnsi="宋体" w:cs="宋体"/>
          <w:sz w:val="32"/>
          <w:szCs w:val="32"/>
        </w:rPr>
        <w:t>招标项目编号：___________</w:t>
      </w:r>
    </w:p>
    <w:p>
      <w:pPr>
        <w:jc w:val="left"/>
        <w:rPr>
          <w:rFonts w:hint="eastAsia" w:ascii="宋体" w:hAnsi="宋体" w:eastAsia="宋体" w:cs="宋体"/>
          <w:sz w:val="32"/>
          <w:szCs w:val="32"/>
        </w:rPr>
      </w:pPr>
      <w:r>
        <w:rPr>
          <w:rFonts w:hint="eastAsia" w:ascii="宋体" w:hAnsi="宋体" w:eastAsia="宋体" w:cs="宋体"/>
          <w:sz w:val="32"/>
          <w:szCs w:val="32"/>
        </w:rPr>
        <w:t>（项目名称）</w:t>
      </w:r>
      <w:r>
        <w:rPr>
          <w:rFonts w:hint="eastAsia" w:ascii="宋体" w:hAnsi="宋体" w:cs="宋体"/>
          <w:sz w:val="32"/>
          <w:szCs w:val="32"/>
        </w:rPr>
        <w:t>：___________</w:t>
      </w:r>
    </w:p>
    <w:p>
      <w:pPr>
        <w:jc w:val="left"/>
        <w:rPr>
          <w:rFonts w:hint="eastAsia" w:ascii="宋体" w:hAnsi="宋体" w:cs="宋体"/>
          <w:sz w:val="32"/>
          <w:szCs w:val="32"/>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ascii="宋体" w:cs="Times New Roman"/>
          <w:sz w:val="84"/>
          <w:szCs w:val="84"/>
        </w:rPr>
      </w:pPr>
      <w:r>
        <w:rPr>
          <w:rFonts w:hint="eastAsia" w:ascii="宋体" w:hAnsi="宋体" w:cs="宋体"/>
          <w:sz w:val="84"/>
          <w:szCs w:val="84"/>
        </w:rPr>
        <w:t>评</w:t>
      </w:r>
      <w:r>
        <w:rPr>
          <w:rFonts w:hint="eastAsia" w:ascii="宋体" w:hAnsi="宋体" w:cs="宋体"/>
          <w:sz w:val="84"/>
          <w:szCs w:val="84"/>
          <w:lang w:val="en-US" w:eastAsia="zh-CN"/>
        </w:rPr>
        <w:t xml:space="preserve"> </w:t>
      </w:r>
      <w:r>
        <w:rPr>
          <w:rFonts w:hint="eastAsia" w:ascii="宋体" w:hAnsi="宋体" w:cs="宋体"/>
          <w:sz w:val="84"/>
          <w:szCs w:val="84"/>
        </w:rPr>
        <w:t>标</w:t>
      </w:r>
      <w:r>
        <w:rPr>
          <w:rFonts w:hint="eastAsia" w:ascii="宋体" w:hAnsi="宋体" w:cs="宋体"/>
          <w:sz w:val="84"/>
          <w:szCs w:val="84"/>
          <w:lang w:val="en-US" w:eastAsia="zh-CN"/>
        </w:rPr>
        <w:t xml:space="preserve"> </w:t>
      </w:r>
      <w:r>
        <w:rPr>
          <w:rFonts w:hint="eastAsia" w:ascii="宋体" w:hAnsi="宋体" w:cs="宋体"/>
          <w:sz w:val="84"/>
          <w:szCs w:val="84"/>
        </w:rPr>
        <w:t>报</w:t>
      </w:r>
      <w:r>
        <w:rPr>
          <w:rFonts w:hint="eastAsia" w:ascii="宋体" w:hAnsi="宋体" w:cs="宋体"/>
          <w:sz w:val="84"/>
          <w:szCs w:val="84"/>
          <w:lang w:val="en-US" w:eastAsia="zh-CN"/>
        </w:rPr>
        <w:t xml:space="preserve"> </w:t>
      </w:r>
      <w:r>
        <w:rPr>
          <w:rFonts w:hint="eastAsia" w:ascii="宋体" w:hAnsi="宋体" w:cs="宋体"/>
          <w:sz w:val="84"/>
          <w:szCs w:val="84"/>
        </w:rPr>
        <w:t>告</w:t>
      </w:r>
    </w:p>
    <w:p>
      <w:pP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left"/>
        <w:rPr>
          <w:rFonts w:ascii="宋体" w:cs="Times New Roman"/>
          <w:sz w:val="32"/>
          <w:szCs w:val="32"/>
        </w:rPr>
      </w:pPr>
      <w:r>
        <w:rPr>
          <w:rFonts w:hint="eastAsia" w:ascii="宋体" w:hAnsi="宋体" w:cs="宋体"/>
          <w:sz w:val="32"/>
          <w:szCs w:val="32"/>
        </w:rPr>
        <w:t>招标人：</w:t>
      </w:r>
    </w:p>
    <w:p>
      <w:pPr>
        <w:jc w:val="left"/>
        <w:rPr>
          <w:rFonts w:ascii="宋体" w:hAnsi="宋体" w:cs="宋体"/>
          <w:sz w:val="32"/>
          <w:szCs w:val="32"/>
          <w:u w:val="single"/>
        </w:rPr>
      </w:pPr>
      <w:r>
        <w:rPr>
          <w:rFonts w:hint="eastAsia" w:ascii="宋体" w:hAnsi="宋体" w:cs="宋体"/>
          <w:sz w:val="32"/>
          <w:szCs w:val="32"/>
        </w:rPr>
        <w:t>招标代理机构：</w:t>
      </w:r>
    </w:p>
    <w:p>
      <w:pPr>
        <w:ind w:firstLine="1280" w:firstLineChars="400"/>
        <w:jc w:val="left"/>
        <w:rPr>
          <w:rFonts w:ascii="宋体" w:hAnsi="宋体" w:cs="宋体"/>
          <w:sz w:val="32"/>
          <w:szCs w:val="32"/>
        </w:rPr>
      </w:pPr>
    </w:p>
    <w:p>
      <w:pPr>
        <w:snapToGrid w:val="0"/>
        <w:spacing w:line="360" w:lineRule="auto"/>
        <w:jc w:val="center"/>
        <w:rPr>
          <w:rFonts w:ascii="宋体" w:cs="Times New Roman"/>
          <w:b/>
          <w:bCs/>
          <w:sz w:val="44"/>
          <w:szCs w:val="44"/>
        </w:rPr>
      </w:pPr>
    </w:p>
    <w:p>
      <w:pPr>
        <w:snapToGrid w:val="0"/>
        <w:spacing w:line="360" w:lineRule="auto"/>
        <w:jc w:val="center"/>
        <w:rPr>
          <w:rFonts w:ascii="宋体" w:cs="Times New Roman"/>
          <w:sz w:val="44"/>
          <w:szCs w:val="44"/>
        </w:rPr>
      </w:pPr>
      <w:r>
        <w:rPr>
          <w:rFonts w:hint="eastAsia" w:ascii="宋体" w:hAnsi="宋体" w:cs="宋体"/>
          <w:sz w:val="44"/>
          <w:szCs w:val="44"/>
          <w:lang w:val="en-US" w:eastAsia="zh-CN"/>
        </w:rPr>
        <w:t xml:space="preserve">            </w:t>
      </w:r>
      <w:r>
        <w:rPr>
          <w:rFonts w:hint="eastAsia" w:ascii="宋体" w:hAnsi="宋体" w:cs="宋体"/>
          <w:sz w:val="44"/>
          <w:szCs w:val="44"/>
        </w:rPr>
        <w:t>年</w:t>
      </w:r>
      <w:r>
        <w:rPr>
          <w:rFonts w:hint="eastAsia" w:ascii="宋体" w:hAnsi="宋体" w:cs="宋体"/>
          <w:sz w:val="44"/>
          <w:szCs w:val="44"/>
          <w:lang w:val="en-US" w:eastAsia="zh-CN"/>
        </w:rPr>
        <w:t xml:space="preserve">  </w:t>
      </w:r>
      <w:r>
        <w:rPr>
          <w:rFonts w:hint="eastAsia" w:ascii="宋体" w:hAnsi="宋体" w:cs="宋体"/>
          <w:sz w:val="44"/>
          <w:szCs w:val="44"/>
        </w:rPr>
        <w:t>月</w:t>
      </w:r>
      <w:r>
        <w:rPr>
          <w:rFonts w:hint="eastAsia" w:ascii="宋体" w:hAnsi="宋体" w:cs="宋体"/>
          <w:sz w:val="44"/>
          <w:szCs w:val="44"/>
          <w:lang w:val="en-US" w:eastAsia="zh-CN"/>
        </w:rPr>
        <w:t xml:space="preserve">  </w:t>
      </w:r>
      <w:r>
        <w:rPr>
          <w:rFonts w:hint="eastAsia" w:ascii="宋体" w:hAnsi="宋体" w:cs="宋体"/>
          <w:sz w:val="44"/>
          <w:szCs w:val="44"/>
        </w:rPr>
        <w:t>日</w:t>
      </w:r>
    </w:p>
    <w:p>
      <w:pPr>
        <w:rPr>
          <w:rFonts w:cs="Times New Roman"/>
          <w:b/>
          <w:sz w:val="28"/>
        </w:rPr>
      </w:pPr>
      <w:r>
        <w:rPr>
          <w:rFonts w:hint="eastAsia"/>
          <w:b/>
          <w:sz w:val="28"/>
        </w:rPr>
        <w:t>一、基本情况和数据表</w:t>
      </w:r>
    </w:p>
    <w:p>
      <w:pPr>
        <w:pStyle w:val="21"/>
        <w:snapToGrid w:val="0"/>
        <w:spacing w:line="480" w:lineRule="atLeast"/>
        <w:rPr>
          <w:rFonts w:hAnsi="宋体" w:cs="Times New Roman"/>
          <w:sz w:val="24"/>
          <w:szCs w:val="24"/>
          <w:u w:val="single"/>
        </w:rPr>
      </w:pPr>
      <w:r>
        <w:rPr>
          <w:rFonts w:hAnsi="宋体"/>
          <w:sz w:val="24"/>
          <w:szCs w:val="24"/>
        </w:rPr>
        <w:t xml:space="preserve">1. </w:t>
      </w:r>
      <w:r>
        <w:rPr>
          <w:rFonts w:hint="eastAsia" w:hAnsi="宋体"/>
          <w:sz w:val="24"/>
          <w:szCs w:val="24"/>
        </w:rPr>
        <w:t>招标项目名称：____________________________。</w:t>
      </w:r>
    </w:p>
    <w:p>
      <w:pPr>
        <w:pStyle w:val="21"/>
        <w:snapToGrid w:val="0"/>
        <w:spacing w:line="480" w:lineRule="atLeast"/>
        <w:rPr>
          <w:rFonts w:hAnsi="宋体" w:cs="Times New Roman"/>
          <w:sz w:val="24"/>
          <w:szCs w:val="24"/>
          <w:u w:val="single"/>
        </w:rPr>
      </w:pPr>
      <w:r>
        <w:rPr>
          <w:rFonts w:hint="eastAsia" w:hAnsi="宋体"/>
          <w:sz w:val="24"/>
          <w:szCs w:val="24"/>
        </w:rPr>
        <w:t>2</w:t>
      </w:r>
      <w:r>
        <w:rPr>
          <w:rFonts w:hAnsi="宋体"/>
          <w:sz w:val="24"/>
          <w:szCs w:val="24"/>
        </w:rPr>
        <w:t xml:space="preserve">. </w:t>
      </w:r>
      <w:r>
        <w:rPr>
          <w:rFonts w:hint="eastAsia" w:hAnsi="宋体"/>
          <w:sz w:val="24"/>
          <w:szCs w:val="24"/>
        </w:rPr>
        <w:t>招标项目编号（可研或初步设计概算批准文件号）：_______________。</w:t>
      </w:r>
    </w:p>
    <w:p>
      <w:pPr>
        <w:pStyle w:val="21"/>
        <w:snapToGrid w:val="0"/>
        <w:spacing w:line="480" w:lineRule="atLeast"/>
        <w:rPr>
          <w:rFonts w:hAnsi="宋体" w:cs="Times New Roman"/>
          <w:sz w:val="24"/>
          <w:szCs w:val="24"/>
        </w:rPr>
      </w:pPr>
      <w:r>
        <w:rPr>
          <w:rFonts w:hAnsi="宋体"/>
          <w:sz w:val="24"/>
          <w:szCs w:val="24"/>
        </w:rPr>
        <w:t xml:space="preserve">4. </w:t>
      </w:r>
      <w:r>
        <w:rPr>
          <w:rFonts w:hint="eastAsia" w:hAnsi="宋体"/>
          <w:sz w:val="24"/>
          <w:szCs w:val="24"/>
        </w:rPr>
        <w:t>招标方式：____________________________。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5. </w:t>
      </w:r>
      <w:r>
        <w:rPr>
          <w:rFonts w:hint="eastAsia" w:hAnsi="宋体"/>
          <w:sz w:val="24"/>
          <w:szCs w:val="24"/>
        </w:rPr>
        <w:t>招标人：____________________________。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6. </w:t>
      </w:r>
      <w:r>
        <w:rPr>
          <w:rFonts w:hint="eastAsia" w:hAnsi="宋体"/>
          <w:sz w:val="24"/>
          <w:szCs w:val="24"/>
        </w:rPr>
        <w:t>招标代理机构：____________________________。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7. </w:t>
      </w:r>
      <w:r>
        <w:rPr>
          <w:rFonts w:hint="eastAsia" w:hAnsi="宋体"/>
          <w:sz w:val="24"/>
          <w:szCs w:val="24"/>
        </w:rPr>
        <w:t>工程建设地点：____________________________。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8. </w:t>
      </w:r>
      <w:r>
        <w:rPr>
          <w:rFonts w:hint="eastAsia" w:hAnsi="宋体"/>
          <w:sz w:val="24"/>
          <w:szCs w:val="24"/>
        </w:rPr>
        <w:t>工程建设规模</w:t>
      </w:r>
      <w:r>
        <w:rPr>
          <w:rFonts w:hAnsi="宋体"/>
          <w:sz w:val="24"/>
          <w:szCs w:val="24"/>
        </w:rPr>
        <w:t xml:space="preserve">: </w:t>
      </w:r>
      <w:r>
        <w:rPr>
          <w:rFonts w:hint="eastAsia" w:hAnsi="宋体"/>
          <w:sz w:val="24"/>
          <w:szCs w:val="24"/>
        </w:rPr>
        <w:t>____________________________。</w:t>
      </w:r>
    </w:p>
    <w:p>
      <w:pPr>
        <w:pStyle w:val="21"/>
        <w:snapToGrid w:val="0"/>
        <w:spacing w:line="480" w:lineRule="atLeast"/>
        <w:rPr>
          <w:rFonts w:hAnsi="宋体" w:cs="Times New Roman"/>
          <w:sz w:val="24"/>
          <w:szCs w:val="24"/>
        </w:rPr>
      </w:pPr>
      <w:r>
        <w:rPr>
          <w:rFonts w:hAnsi="宋体"/>
          <w:sz w:val="24"/>
          <w:szCs w:val="24"/>
        </w:rPr>
        <w:t xml:space="preserve">9. </w:t>
      </w:r>
      <w:r>
        <w:rPr>
          <w:rFonts w:hint="eastAsia" w:hAnsi="宋体"/>
          <w:sz w:val="24"/>
          <w:szCs w:val="24"/>
        </w:rPr>
        <w:t>招标范围和内容：____________________________。</w:t>
      </w:r>
    </w:p>
    <w:p>
      <w:pPr>
        <w:pStyle w:val="21"/>
        <w:snapToGrid w:val="0"/>
        <w:spacing w:line="480" w:lineRule="atLeast"/>
        <w:rPr>
          <w:rFonts w:hAnsi="宋体" w:cs="Times New Roman"/>
          <w:sz w:val="24"/>
          <w:szCs w:val="24"/>
        </w:rPr>
      </w:pPr>
      <w:r>
        <w:rPr>
          <w:rFonts w:hAnsi="宋体"/>
          <w:sz w:val="24"/>
          <w:szCs w:val="24"/>
        </w:rPr>
        <w:t xml:space="preserve">10. </w:t>
      </w:r>
      <w:r>
        <w:rPr>
          <w:rFonts w:hint="eastAsia" w:hAnsi="宋体"/>
          <w:sz w:val="24"/>
          <w:szCs w:val="24"/>
        </w:rPr>
        <w:t>工期要求：____________________________。</w:t>
      </w:r>
    </w:p>
    <w:p>
      <w:pPr>
        <w:pStyle w:val="21"/>
        <w:snapToGrid w:val="0"/>
        <w:spacing w:line="480" w:lineRule="atLeast"/>
        <w:rPr>
          <w:rFonts w:hAnsi="宋体" w:cs="Times New Roman"/>
          <w:sz w:val="24"/>
          <w:szCs w:val="24"/>
        </w:rPr>
      </w:pPr>
      <w:r>
        <w:rPr>
          <w:rFonts w:hAnsi="宋体"/>
          <w:sz w:val="24"/>
          <w:szCs w:val="24"/>
        </w:rPr>
        <w:t xml:space="preserve">11. </w:t>
      </w:r>
      <w:r>
        <w:rPr>
          <w:rFonts w:hint="eastAsia" w:hAnsi="宋体"/>
          <w:sz w:val="24"/>
          <w:szCs w:val="24"/>
        </w:rPr>
        <w:t>工程质量：____________________________。</w:t>
      </w:r>
    </w:p>
    <w:p>
      <w:pPr>
        <w:pStyle w:val="21"/>
        <w:snapToGrid w:val="0"/>
        <w:spacing w:line="480" w:lineRule="atLeast"/>
        <w:rPr>
          <w:rFonts w:hAnsi="宋体" w:cs="Times New Roman"/>
          <w:sz w:val="24"/>
          <w:szCs w:val="24"/>
        </w:rPr>
      </w:pPr>
      <w:r>
        <w:rPr>
          <w:rFonts w:hAnsi="宋体"/>
          <w:sz w:val="24"/>
          <w:szCs w:val="24"/>
        </w:rPr>
        <w:t xml:space="preserve">12. </w:t>
      </w:r>
      <w:r>
        <w:rPr>
          <w:rFonts w:hint="eastAsia" w:hAnsi="宋体"/>
          <w:sz w:val="24"/>
          <w:szCs w:val="24"/>
        </w:rPr>
        <w:t>招标文件开始发出日期：_____年_____月_____日。</w:t>
      </w:r>
    </w:p>
    <w:p>
      <w:pPr>
        <w:pStyle w:val="21"/>
        <w:snapToGrid w:val="0"/>
        <w:spacing w:line="480" w:lineRule="atLeast"/>
        <w:rPr>
          <w:rFonts w:hAnsi="宋体" w:cs="Times New Roman"/>
          <w:sz w:val="24"/>
          <w:szCs w:val="24"/>
        </w:rPr>
      </w:pPr>
      <w:r>
        <w:rPr>
          <w:rFonts w:hAnsi="宋体"/>
          <w:sz w:val="24"/>
          <w:szCs w:val="24"/>
        </w:rPr>
        <w:t xml:space="preserve">13. </w:t>
      </w:r>
      <w:r>
        <w:rPr>
          <w:rFonts w:hint="eastAsia" w:hAnsi="宋体"/>
          <w:sz w:val="24"/>
          <w:szCs w:val="24"/>
        </w:rPr>
        <w:t>投标截止时间</w:t>
      </w:r>
      <w:r>
        <w:rPr>
          <w:rFonts w:hAnsi="宋体"/>
          <w:sz w:val="24"/>
          <w:szCs w:val="24"/>
        </w:rPr>
        <w:t>:</w:t>
      </w:r>
      <w:r>
        <w:rPr>
          <w:rFonts w:hint="eastAsia" w:hAnsi="宋体"/>
          <w:sz w:val="24"/>
          <w:szCs w:val="24"/>
        </w:rPr>
        <w:t xml:space="preserve"> _____年_____月_____日_____时_____分。</w:t>
      </w:r>
    </w:p>
    <w:p>
      <w:pPr>
        <w:pStyle w:val="21"/>
        <w:snapToGrid w:val="0"/>
        <w:spacing w:line="480" w:lineRule="atLeast"/>
        <w:rPr>
          <w:rFonts w:hAnsi="宋体" w:cs="Times New Roman"/>
          <w:sz w:val="24"/>
          <w:szCs w:val="24"/>
        </w:rPr>
      </w:pPr>
      <w:r>
        <w:rPr>
          <w:rFonts w:hAnsi="宋体"/>
          <w:sz w:val="24"/>
          <w:szCs w:val="24"/>
        </w:rPr>
        <w:t xml:space="preserve">14. </w:t>
      </w:r>
      <w:r>
        <w:rPr>
          <w:rFonts w:hint="eastAsia" w:hAnsi="宋体"/>
          <w:sz w:val="24"/>
          <w:szCs w:val="24"/>
        </w:rPr>
        <w:t>开标时间</w:t>
      </w:r>
      <w:r>
        <w:rPr>
          <w:rFonts w:hAnsi="宋体"/>
          <w:sz w:val="24"/>
          <w:szCs w:val="24"/>
        </w:rPr>
        <w:t>:</w:t>
      </w:r>
      <w:r>
        <w:rPr>
          <w:rFonts w:hint="eastAsia" w:hAnsi="宋体"/>
          <w:sz w:val="24"/>
          <w:szCs w:val="24"/>
        </w:rPr>
        <w:t xml:space="preserve"> _____年_____月_____日_____时_____分。</w:t>
      </w:r>
    </w:p>
    <w:p>
      <w:pPr>
        <w:pStyle w:val="21"/>
        <w:snapToGrid w:val="0"/>
        <w:spacing w:line="480" w:lineRule="atLeast"/>
        <w:rPr>
          <w:rFonts w:hAnsi="宋体" w:cs="Times New Roman"/>
          <w:sz w:val="24"/>
          <w:szCs w:val="24"/>
        </w:rPr>
      </w:pPr>
      <w:r>
        <w:rPr>
          <w:rFonts w:hAnsi="宋体"/>
          <w:sz w:val="24"/>
          <w:szCs w:val="24"/>
        </w:rPr>
        <w:t xml:space="preserve">15. </w:t>
      </w:r>
      <w:r>
        <w:rPr>
          <w:rFonts w:hint="eastAsia" w:hAnsi="宋体"/>
          <w:sz w:val="24"/>
          <w:szCs w:val="24"/>
        </w:rPr>
        <w:t>开标平台</w:t>
      </w:r>
      <w:r>
        <w:rPr>
          <w:rFonts w:hAnsi="宋体"/>
          <w:sz w:val="24"/>
          <w:szCs w:val="24"/>
        </w:rPr>
        <w:t>:</w:t>
      </w:r>
      <w:r>
        <w:rPr>
          <w:rFonts w:hint="eastAsia" w:hAnsi="宋体"/>
          <w:sz w:val="24"/>
          <w:szCs w:val="24"/>
        </w:rPr>
        <w:t xml:space="preserve"> ______________________________。</w:t>
      </w:r>
    </w:p>
    <w:p>
      <w:pPr>
        <w:pStyle w:val="21"/>
        <w:snapToGrid w:val="0"/>
        <w:spacing w:line="480" w:lineRule="atLeast"/>
        <w:rPr>
          <w:rFonts w:hAnsi="宋体" w:cs="Times New Roman"/>
          <w:sz w:val="24"/>
          <w:szCs w:val="24"/>
        </w:rPr>
      </w:pPr>
      <w:r>
        <w:rPr>
          <w:rFonts w:hAnsi="宋体"/>
          <w:sz w:val="24"/>
          <w:szCs w:val="24"/>
        </w:rPr>
        <w:t xml:space="preserve">16. </w:t>
      </w:r>
      <w:r>
        <w:rPr>
          <w:rFonts w:hint="eastAsia" w:hAnsi="宋体"/>
          <w:sz w:val="24"/>
          <w:szCs w:val="24"/>
        </w:rPr>
        <w:t>投标人数量：投标文件递交截止时间止，共收到_____个投标人的投标文件，具体情况详见《开标记录表》。</w:t>
      </w:r>
    </w:p>
    <w:p>
      <w:pPr>
        <w:pStyle w:val="21"/>
        <w:snapToGrid w:val="0"/>
        <w:spacing w:line="480" w:lineRule="atLeast"/>
        <w:rPr>
          <w:rFonts w:hAnsi="宋体" w:cs="Times New Roman"/>
          <w:sz w:val="24"/>
          <w:szCs w:val="24"/>
        </w:rPr>
      </w:pPr>
      <w:r>
        <w:rPr>
          <w:rFonts w:hAnsi="宋体"/>
          <w:sz w:val="24"/>
          <w:szCs w:val="24"/>
        </w:rPr>
        <w:t xml:space="preserve">17. </w:t>
      </w:r>
      <w:r>
        <w:rPr>
          <w:rFonts w:hint="eastAsia" w:hAnsi="宋体"/>
          <w:sz w:val="24"/>
          <w:szCs w:val="24"/>
        </w:rPr>
        <w:t>评标地点：______________________________。</w:t>
      </w:r>
    </w:p>
    <w:p>
      <w:pPr>
        <w:pStyle w:val="21"/>
        <w:snapToGrid w:val="0"/>
        <w:spacing w:line="480" w:lineRule="atLeast"/>
        <w:rPr>
          <w:rFonts w:hAnsi="宋体" w:cs="Times New Roman"/>
          <w:color w:val="auto"/>
          <w:sz w:val="24"/>
          <w:szCs w:val="24"/>
        </w:rPr>
      </w:pPr>
      <w:r>
        <w:rPr>
          <w:rFonts w:hAnsi="宋体"/>
          <w:color w:val="auto"/>
          <w:sz w:val="24"/>
          <w:szCs w:val="24"/>
        </w:rPr>
        <w:t xml:space="preserve">18. </w:t>
      </w:r>
      <w:r>
        <w:rPr>
          <w:rFonts w:hint="eastAsia" w:hAnsi="宋体"/>
          <w:color w:val="auto"/>
          <w:sz w:val="24"/>
          <w:szCs w:val="24"/>
        </w:rPr>
        <w:t>评标办法：</w:t>
      </w:r>
    </w:p>
    <w:p>
      <w:pPr>
        <w:pStyle w:val="21"/>
        <w:snapToGrid w:val="0"/>
        <w:spacing w:line="480" w:lineRule="atLeast"/>
        <w:rPr>
          <w:rFonts w:hAnsi="宋体" w:cs="Times New Roman"/>
          <w:sz w:val="24"/>
          <w:szCs w:val="24"/>
        </w:rPr>
      </w:pPr>
      <w:r>
        <w:rPr>
          <w:rFonts w:hAnsi="宋体"/>
          <w:sz w:val="24"/>
          <w:szCs w:val="24"/>
        </w:rPr>
        <w:t>18.1.</w:t>
      </w:r>
      <w:r>
        <w:rPr>
          <w:rFonts w:hint="eastAsia" w:hAnsi="宋体"/>
          <w:sz w:val="24"/>
          <w:szCs w:val="24"/>
        </w:rPr>
        <w:t>评标办法：综合评估法</w:t>
      </w:r>
    </w:p>
    <w:p>
      <w:pPr>
        <w:pStyle w:val="21"/>
        <w:snapToGrid w:val="0"/>
        <w:spacing w:line="480" w:lineRule="atLeast"/>
        <w:rPr>
          <w:rFonts w:hAnsi="宋体" w:cs="Times New Roman"/>
          <w:sz w:val="24"/>
          <w:szCs w:val="24"/>
        </w:rPr>
      </w:pPr>
      <w:r>
        <w:rPr>
          <w:rFonts w:hAnsi="宋体"/>
          <w:sz w:val="24"/>
          <w:szCs w:val="24"/>
        </w:rPr>
        <w:t>18.2.</w:t>
      </w:r>
      <w:r>
        <w:rPr>
          <w:rFonts w:hint="eastAsia" w:hAnsi="宋体"/>
          <w:sz w:val="24"/>
          <w:szCs w:val="24"/>
        </w:rPr>
        <w:t>招标控制价：______________________________</w:t>
      </w:r>
    </w:p>
    <w:p>
      <w:pPr>
        <w:pStyle w:val="21"/>
        <w:snapToGrid w:val="0"/>
        <w:spacing w:line="480" w:lineRule="atLeast"/>
        <w:rPr>
          <w:rFonts w:hAnsi="宋体" w:cs="Times New Roman"/>
          <w:sz w:val="24"/>
          <w:szCs w:val="24"/>
        </w:rPr>
      </w:pPr>
      <w:r>
        <w:rPr>
          <w:rFonts w:hAnsi="宋体"/>
          <w:sz w:val="24"/>
          <w:szCs w:val="24"/>
        </w:rPr>
        <w:t>18.3.</w:t>
      </w:r>
      <w:r>
        <w:rPr>
          <w:rFonts w:hint="eastAsia" w:hAnsi="宋体"/>
          <w:sz w:val="24"/>
          <w:szCs w:val="24"/>
        </w:rPr>
        <w:t>其他：_________________________。</w:t>
      </w:r>
    </w:p>
    <w:p>
      <w:pPr>
        <w:rPr>
          <w:b/>
          <w:sz w:val="28"/>
        </w:rPr>
      </w:pPr>
      <w:r>
        <w:rPr>
          <w:rFonts w:hint="eastAsia"/>
          <w:b/>
          <w:sz w:val="28"/>
        </w:rPr>
        <w:t>二、评标委员会成员名单</w:t>
      </w:r>
    </w:p>
    <w:p>
      <w:pPr>
        <w:tabs>
          <w:tab w:val="left" w:pos="-315"/>
        </w:tabs>
        <w:snapToGrid w:val="0"/>
        <w:spacing w:line="360" w:lineRule="auto"/>
        <w:rPr>
          <w:rFonts w:ascii="宋体" w:cs="Times New Roman"/>
          <w:sz w:val="24"/>
          <w:szCs w:val="24"/>
          <w:u w:val="single"/>
        </w:rPr>
      </w:pPr>
      <w:r>
        <w:rPr>
          <w:rFonts w:ascii="宋体" w:hAnsi="宋体" w:cs="宋体"/>
          <w:sz w:val="24"/>
          <w:szCs w:val="24"/>
        </w:rPr>
        <w:t>1.</w:t>
      </w:r>
      <w:r>
        <w:rPr>
          <w:rFonts w:hint="eastAsia" w:ascii="宋体" w:hAnsi="宋体" w:cs="宋体"/>
          <w:sz w:val="24"/>
          <w:szCs w:val="24"/>
        </w:rPr>
        <w:t>评标委员会组成：评标委员会总人数</w:t>
      </w:r>
      <w:r>
        <w:rPr>
          <w:rFonts w:hint="eastAsia" w:hAnsi="宋体"/>
          <w:sz w:val="24"/>
          <w:szCs w:val="24"/>
        </w:rPr>
        <w:t>_____</w:t>
      </w:r>
      <w:r>
        <w:rPr>
          <w:rFonts w:hint="eastAsia" w:ascii="宋体" w:hAnsi="宋体" w:cs="宋体"/>
          <w:sz w:val="24"/>
          <w:szCs w:val="24"/>
        </w:rPr>
        <w:t>人。</w:t>
      </w:r>
    </w:p>
    <w:p>
      <w:pPr>
        <w:tabs>
          <w:tab w:val="left" w:pos="-315"/>
        </w:tabs>
        <w:snapToGrid w:val="0"/>
        <w:spacing w:line="360" w:lineRule="auto"/>
        <w:rPr>
          <w:rFonts w:ascii="宋体" w:cs="Times New Roman"/>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评标委员会成员名单：</w:t>
      </w:r>
    </w:p>
    <w:tbl>
      <w:tblPr>
        <w:tblStyle w:val="40"/>
        <w:tblW w:w="90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813"/>
        <w:gridCol w:w="2088"/>
        <w:gridCol w:w="1784"/>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序号</w:t>
            </w:r>
          </w:p>
        </w:tc>
        <w:tc>
          <w:tcPr>
            <w:tcW w:w="18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姓名</w:t>
            </w:r>
          </w:p>
        </w:tc>
        <w:tc>
          <w:tcPr>
            <w:tcW w:w="208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身份证号码</w:t>
            </w:r>
          </w:p>
        </w:tc>
        <w:tc>
          <w:tcPr>
            <w:tcW w:w="1784"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单位名称</w:t>
            </w: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评委会任职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w:t>
            </w: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r>
              <w:rPr>
                <w:rFonts w:ascii="宋体" w:hAnsi="宋体" w:cs="宋体"/>
                <w:sz w:val="24"/>
                <w:szCs w:val="24"/>
              </w:rPr>
              <w:t>`</w:t>
            </w: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bl>
    <w:p>
      <w:pPr>
        <w:snapToGrid w:val="0"/>
        <w:spacing w:line="360" w:lineRule="auto"/>
        <w:rPr>
          <w:rFonts w:ascii="宋体" w:cs="Times New Roman"/>
          <w:b/>
          <w:bCs/>
          <w:sz w:val="28"/>
          <w:szCs w:val="28"/>
        </w:rPr>
      </w:pPr>
    </w:p>
    <w:p>
      <w:pPr>
        <w:rPr>
          <w:b/>
          <w:sz w:val="28"/>
        </w:rPr>
      </w:pPr>
      <w:r>
        <w:rPr>
          <w:rFonts w:hint="eastAsia"/>
          <w:b/>
          <w:sz w:val="28"/>
        </w:rPr>
        <w:t>三、初步评审情况</w:t>
      </w:r>
    </w:p>
    <w:p>
      <w:pPr>
        <w:spacing w:line="480" w:lineRule="exact"/>
        <w:rPr>
          <w:rFonts w:ascii="宋体" w:cs="Times New Roman"/>
          <w:sz w:val="24"/>
          <w:szCs w:val="24"/>
        </w:rPr>
      </w:pPr>
      <w:r>
        <w:rPr>
          <w:rFonts w:ascii="宋体" w:hAnsi="宋体" w:cs="宋体"/>
          <w:sz w:val="24"/>
          <w:szCs w:val="24"/>
        </w:rPr>
        <w:t>1.</w:t>
      </w:r>
      <w:r>
        <w:rPr>
          <w:rFonts w:hint="eastAsia" w:ascii="宋体" w:hAnsi="宋体" w:cs="宋体"/>
          <w:sz w:val="24"/>
          <w:szCs w:val="24"/>
        </w:rPr>
        <w:t>形式评审情况：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2</w:t>
      </w:r>
      <w:r>
        <w:rPr>
          <w:rFonts w:hint="eastAsia" w:ascii="宋体" w:hAnsi="宋体" w:cs="宋体"/>
          <w:sz w:val="24"/>
          <w:szCs w:val="24"/>
        </w:rPr>
        <w:t>资格评审情况：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3.</w:t>
      </w:r>
      <w:r>
        <w:rPr>
          <w:rFonts w:hint="eastAsia" w:ascii="宋体" w:hAnsi="宋体" w:cs="宋体"/>
          <w:sz w:val="24"/>
          <w:szCs w:val="24"/>
        </w:rPr>
        <w:t>响应性评审情况：</w:t>
      </w:r>
      <w:r>
        <w:rPr>
          <w:rFonts w:hint="eastAsia" w:hAnsi="宋体"/>
          <w:sz w:val="24"/>
          <w:szCs w:val="24"/>
        </w:rPr>
        <w:t>_______________________</w:t>
      </w:r>
      <w:r>
        <w:rPr>
          <w:rFonts w:hint="eastAsia" w:ascii="宋体" w:hAnsi="宋体" w:cs="宋体"/>
          <w:sz w:val="24"/>
          <w:szCs w:val="24"/>
        </w:rPr>
        <w:t>。</w:t>
      </w:r>
    </w:p>
    <w:p>
      <w:pPr>
        <w:snapToGrid w:val="0"/>
        <w:spacing w:line="360" w:lineRule="auto"/>
        <w:rPr>
          <w:rFonts w:ascii="宋体" w:cs="Times New Roman"/>
          <w:b/>
          <w:bCs/>
          <w:sz w:val="28"/>
          <w:szCs w:val="28"/>
        </w:rPr>
      </w:pPr>
    </w:p>
    <w:p>
      <w:pPr>
        <w:rPr>
          <w:b/>
          <w:sz w:val="28"/>
        </w:rPr>
      </w:pPr>
      <w:r>
        <w:rPr>
          <w:rFonts w:hint="eastAsia"/>
          <w:b/>
          <w:sz w:val="28"/>
        </w:rPr>
        <w:t>四、详细评审、评标结果及投标人排序情况</w:t>
      </w:r>
    </w:p>
    <w:p>
      <w:pPr>
        <w:spacing w:line="360" w:lineRule="auto"/>
        <w:ind w:firstLine="537" w:firstLineChars="224"/>
        <w:rPr>
          <w:rFonts w:ascii="宋体" w:cs="Times New Roman"/>
          <w:sz w:val="24"/>
          <w:szCs w:val="24"/>
        </w:rPr>
      </w:pPr>
      <w:r>
        <w:rPr>
          <w:rFonts w:hint="eastAsia" w:ascii="宋体" w:hAnsi="宋体" w:cs="宋体"/>
          <w:sz w:val="24"/>
          <w:szCs w:val="24"/>
        </w:rPr>
        <w:t>评标委员会按第三章“评标办法”第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537" w:firstLineChars="224"/>
        <w:rPr>
          <w:rFonts w:ascii="宋体" w:cs="Times New Roman"/>
          <w:b w:val="0"/>
          <w:bCs w:val="0"/>
          <w:color w:val="auto"/>
          <w:sz w:val="24"/>
          <w:szCs w:val="24"/>
        </w:rPr>
      </w:pPr>
      <w:r>
        <w:rPr>
          <w:rFonts w:hint="eastAsia" w:ascii="宋体" w:hAnsi="宋体" w:cs="宋体"/>
          <w:b w:val="0"/>
          <w:bCs w:val="0"/>
          <w:color w:val="auto"/>
          <w:sz w:val="24"/>
          <w:szCs w:val="24"/>
        </w:rPr>
        <w:t>本项目得分满分</w:t>
      </w:r>
      <w:r>
        <w:rPr>
          <w:rFonts w:ascii="宋体" w:hAnsi="宋体" w:cs="宋体"/>
          <w:b w:val="0"/>
          <w:bCs w:val="0"/>
          <w:color w:val="auto"/>
          <w:sz w:val="24"/>
          <w:szCs w:val="24"/>
        </w:rPr>
        <w:t>100</w:t>
      </w:r>
      <w:r>
        <w:rPr>
          <w:rFonts w:hint="eastAsia" w:ascii="宋体" w:hAnsi="宋体" w:cs="宋体"/>
          <w:b w:val="0"/>
          <w:bCs w:val="0"/>
          <w:color w:val="auto"/>
          <w:sz w:val="24"/>
          <w:szCs w:val="24"/>
        </w:rPr>
        <w:t>分，由投标报价、项目管理组织方案、设计方案、施工实施</w:t>
      </w:r>
      <w:r>
        <w:rPr>
          <w:rFonts w:hint="eastAsia" w:ascii="宋体" w:hAnsi="宋体" w:cs="宋体"/>
          <w:b w:val="0"/>
          <w:bCs w:val="0"/>
          <w:color w:val="auto"/>
          <w:sz w:val="24"/>
          <w:szCs w:val="24"/>
          <w:lang w:eastAsia="zh-CN"/>
        </w:rPr>
        <w:t>（安装）</w:t>
      </w:r>
      <w:r>
        <w:rPr>
          <w:rFonts w:hint="eastAsia" w:ascii="宋体" w:hAnsi="宋体" w:cs="宋体"/>
          <w:b w:val="0"/>
          <w:bCs w:val="0"/>
          <w:color w:val="auto"/>
          <w:sz w:val="24"/>
          <w:szCs w:val="24"/>
        </w:rPr>
        <w:t>方案、</w:t>
      </w:r>
      <w:r>
        <w:rPr>
          <w:rFonts w:hint="eastAsia" w:ascii="宋体" w:hAnsi="宋体" w:cs="宋体"/>
          <w:b w:val="0"/>
          <w:bCs w:val="0"/>
          <w:color w:val="auto"/>
          <w:sz w:val="24"/>
          <w:szCs w:val="24"/>
          <w:lang w:eastAsia="zh-CN"/>
        </w:rPr>
        <w:t>构件生产实力（装配式建筑）、</w:t>
      </w:r>
      <w:r>
        <w:rPr>
          <w:rFonts w:hint="eastAsia" w:ascii="宋体" w:hAnsi="宋体" w:cs="宋体"/>
          <w:b w:val="0"/>
          <w:bCs w:val="0"/>
          <w:color w:val="auto"/>
          <w:sz w:val="24"/>
          <w:szCs w:val="24"/>
        </w:rPr>
        <w:t>企业诚信</w:t>
      </w:r>
      <w:r>
        <w:rPr>
          <w:rFonts w:hint="eastAsia" w:ascii="宋体" w:hAnsi="宋体" w:cs="宋体"/>
          <w:b w:val="0"/>
          <w:bCs w:val="0"/>
          <w:color w:val="auto"/>
          <w:sz w:val="24"/>
          <w:szCs w:val="24"/>
          <w:lang w:eastAsia="zh-CN"/>
        </w:rPr>
        <w:t>、施工经验、存在不良行为扣分</w:t>
      </w:r>
      <w:r>
        <w:rPr>
          <w:rFonts w:hint="eastAsia" w:ascii="宋体" w:hAnsi="宋体" w:cs="宋体"/>
          <w:b w:val="0"/>
          <w:bCs w:val="0"/>
          <w:color w:val="auto"/>
          <w:sz w:val="24"/>
          <w:szCs w:val="24"/>
        </w:rPr>
        <w:t>组成。</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3</w:t>
      </w:r>
      <w:r>
        <w:rPr>
          <w:rFonts w:hint="eastAsia" w:ascii="宋体" w:hAnsi="宋体" w:cs="宋体"/>
          <w:sz w:val="24"/>
          <w:szCs w:val="24"/>
        </w:rPr>
        <w:t>）规定的评审因素和分值对设计方案计算出得分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（4）按本章第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3（4）规定的评审因素和分值对施工实施</w:t>
      </w:r>
      <w:r>
        <w:rPr>
          <w:rFonts w:hint="eastAsia" w:ascii="宋体" w:hAnsi="宋体" w:cs="宋体"/>
          <w:sz w:val="24"/>
          <w:szCs w:val="24"/>
          <w:lang w:eastAsia="zh-CN"/>
        </w:rPr>
        <w:t>（安装）方案</w:t>
      </w:r>
      <w:r>
        <w:rPr>
          <w:rFonts w:hint="eastAsia" w:ascii="宋体" w:hAnsi="宋体" w:cs="宋体"/>
          <w:sz w:val="24"/>
          <w:szCs w:val="24"/>
        </w:rPr>
        <w:t>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5</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构件生产实力（装配式建筑）</w:t>
      </w:r>
      <w:r>
        <w:rPr>
          <w:rFonts w:hint="eastAsia" w:ascii="宋体" w:hAnsi="宋体" w:cs="宋体"/>
          <w:color w:val="auto"/>
          <w:sz w:val="24"/>
          <w:szCs w:val="24"/>
        </w:rPr>
        <w:t>计算出得分</w:t>
      </w:r>
      <w:r>
        <w:rPr>
          <w:rFonts w:hint="eastAsia" w:ascii="宋体" w:hAnsi="宋体" w:cs="宋体"/>
          <w:color w:val="auto"/>
          <w:sz w:val="24"/>
          <w:szCs w:val="24"/>
          <w:lang w:val="en-US" w:eastAsia="zh-CN"/>
        </w:rPr>
        <w:t>E；</w:t>
      </w:r>
    </w:p>
    <w:p>
      <w:pPr>
        <w:spacing w:line="360" w:lineRule="auto"/>
        <w:ind w:firstLine="240" w:firstLineChars="1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6</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企业诚信</w:t>
      </w:r>
      <w:r>
        <w:rPr>
          <w:rFonts w:hint="eastAsia" w:ascii="宋体" w:hAnsi="宋体" w:cs="宋体"/>
          <w:color w:val="auto"/>
          <w:sz w:val="24"/>
          <w:szCs w:val="24"/>
        </w:rPr>
        <w:t>计算出得分</w:t>
      </w:r>
      <w:r>
        <w:rPr>
          <w:rFonts w:hint="default" w:ascii="宋体" w:hAnsi="宋体" w:cs="宋体"/>
          <w:color w:val="auto"/>
          <w:sz w:val="24"/>
          <w:szCs w:val="24"/>
          <w:lang w:val="en" w:eastAsia="zh-CN"/>
        </w:rPr>
        <w:t>F</w:t>
      </w:r>
      <w:r>
        <w:rPr>
          <w:rFonts w:hint="eastAsia" w:ascii="宋体" w:hAnsi="宋体" w:cs="宋体"/>
          <w:color w:val="auto"/>
          <w:sz w:val="24"/>
          <w:szCs w:val="24"/>
          <w:lang w:val="en-US" w:eastAsia="zh-CN"/>
        </w:rPr>
        <w:t>；</w:t>
      </w:r>
    </w:p>
    <w:p>
      <w:pPr>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rPr>
        <w:t>（</w:t>
      </w:r>
      <w:r>
        <w:rPr>
          <w:rFonts w:hint="default" w:ascii="宋体" w:hAnsi="宋体" w:cs="宋体"/>
          <w:sz w:val="24"/>
          <w:szCs w:val="24"/>
          <w:lang w:val="en" w:eastAsia="zh-CN"/>
        </w:rPr>
        <w:t>7</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default" w:ascii="宋体" w:hAnsi="宋体" w:cs="宋体"/>
          <w:sz w:val="24"/>
          <w:szCs w:val="24"/>
          <w:lang w:val="en"/>
        </w:rPr>
        <w:t>7</w:t>
      </w:r>
      <w:r>
        <w:rPr>
          <w:rFonts w:hint="eastAsia" w:ascii="宋体" w:hAnsi="宋体" w:cs="宋体"/>
          <w:sz w:val="24"/>
          <w:szCs w:val="24"/>
        </w:rPr>
        <w:t>）规定的评审因素和分值对</w:t>
      </w:r>
      <w:r>
        <w:rPr>
          <w:rFonts w:hint="eastAsia" w:ascii="宋体" w:hAnsi="宋体" w:cs="宋体"/>
          <w:sz w:val="24"/>
          <w:szCs w:val="24"/>
          <w:lang w:eastAsia="zh-CN"/>
        </w:rPr>
        <w:t>实施经验</w:t>
      </w:r>
      <w:r>
        <w:rPr>
          <w:rFonts w:hint="eastAsia" w:ascii="宋体" w:hAnsi="宋体" w:cs="宋体"/>
          <w:sz w:val="24"/>
          <w:szCs w:val="24"/>
        </w:rPr>
        <w:t>计算出得分</w:t>
      </w:r>
      <w:r>
        <w:rPr>
          <w:rFonts w:hint="default" w:ascii="宋体" w:hAnsi="宋体" w:cs="宋体"/>
          <w:sz w:val="24"/>
          <w:szCs w:val="24"/>
          <w:lang w:val="en" w:eastAsia="zh-CN"/>
        </w:rPr>
        <w:t>G</w:t>
      </w:r>
      <w:r>
        <w:rPr>
          <w:rFonts w:hint="eastAsia" w:ascii="宋体" w:hAnsi="宋体" w:cs="宋体"/>
          <w:sz w:val="24"/>
          <w:szCs w:val="24"/>
          <w:lang w:val="en-US" w:eastAsia="zh-CN"/>
        </w:rPr>
        <w:t>；</w:t>
      </w:r>
    </w:p>
    <w:p>
      <w:pPr>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val="en" w:eastAsia="zh-CN"/>
        </w:rPr>
        <w:t>8</w:t>
      </w:r>
      <w:r>
        <w:rPr>
          <w:rFonts w:hint="eastAsia" w:ascii="宋体" w:hAnsi="宋体" w:cs="宋体"/>
          <w:sz w:val="24"/>
          <w:szCs w:val="24"/>
          <w:lang w:val="en-US" w:eastAsia="zh-CN"/>
        </w:rPr>
        <w:t>）</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eastAsia" w:ascii="宋体" w:hAnsi="宋体" w:cs="宋体"/>
          <w:sz w:val="24"/>
          <w:szCs w:val="24"/>
          <w:lang w:val="en-US" w:eastAsia="zh-CN"/>
        </w:rPr>
        <w:t>8</w:t>
      </w:r>
      <w:r>
        <w:rPr>
          <w:rFonts w:hint="eastAsia" w:ascii="宋体" w:hAnsi="宋体" w:cs="宋体"/>
          <w:sz w:val="24"/>
          <w:szCs w:val="24"/>
        </w:rPr>
        <w:t>）规定的评审因素和分值对</w:t>
      </w:r>
      <w:r>
        <w:rPr>
          <w:rFonts w:hint="eastAsia" w:ascii="宋体" w:hAnsi="宋体" w:cs="宋体"/>
          <w:sz w:val="24"/>
          <w:szCs w:val="24"/>
          <w:lang w:val="en-US" w:eastAsia="zh-CN"/>
        </w:rPr>
        <w:t>存在不良行为记录计算扣分</w:t>
      </w:r>
      <w:r>
        <w:rPr>
          <w:rFonts w:hint="default" w:ascii="宋体" w:hAnsi="宋体" w:cs="宋体"/>
          <w:sz w:val="24"/>
          <w:szCs w:val="24"/>
          <w:lang w:val="en" w:eastAsia="zh-CN"/>
        </w:rPr>
        <w:t>H</w:t>
      </w:r>
      <w:r>
        <w:rPr>
          <w:rFonts w:hint="eastAsia" w:ascii="宋体" w:hAnsi="宋体" w:cs="宋体"/>
          <w:sz w:val="24"/>
          <w:szCs w:val="24"/>
          <w:lang w:val="en-US" w:eastAsia="zh-CN"/>
        </w:rPr>
        <w:t>。</w:t>
      </w:r>
    </w:p>
    <w:tbl>
      <w:tblPr>
        <w:tblStyle w:val="40"/>
        <w:tblpPr w:leftFromText="180" w:rightFromText="180" w:vertAnchor="text" w:horzAnchor="page" w:tblpX="450" w:tblpY="461"/>
        <w:tblOverlap w:val="never"/>
        <w:tblW w:w="10966" w:type="dxa"/>
        <w:tblInd w:w="0" w:type="dxa"/>
        <w:tblLayout w:type="fixed"/>
        <w:tblCellMar>
          <w:top w:w="0" w:type="dxa"/>
          <w:left w:w="108" w:type="dxa"/>
          <w:bottom w:w="0" w:type="dxa"/>
          <w:right w:w="108" w:type="dxa"/>
        </w:tblCellMar>
      </w:tblPr>
      <w:tblGrid>
        <w:gridCol w:w="459"/>
        <w:gridCol w:w="1010"/>
        <w:gridCol w:w="1085"/>
        <w:gridCol w:w="992"/>
        <w:gridCol w:w="900"/>
        <w:gridCol w:w="1004"/>
        <w:gridCol w:w="1004"/>
        <w:gridCol w:w="946"/>
        <w:gridCol w:w="1016"/>
        <w:gridCol w:w="957"/>
        <w:gridCol w:w="866"/>
        <w:gridCol w:w="727"/>
      </w:tblGrid>
      <w:tr>
        <w:tblPrEx>
          <w:tblCellMar>
            <w:top w:w="0" w:type="dxa"/>
            <w:left w:w="108" w:type="dxa"/>
            <w:bottom w:w="0" w:type="dxa"/>
            <w:right w:w="108" w:type="dxa"/>
          </w:tblCellMar>
        </w:tblPrEx>
        <w:trPr>
          <w:trHeight w:val="1966" w:hRule="atLeast"/>
        </w:trPr>
        <w:tc>
          <w:tcPr>
            <w:tcW w:w="4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r>
              <w:rPr>
                <w:rFonts w:hint="eastAsia" w:ascii="宋体" w:hAnsi="宋体" w:cs="宋体"/>
                <w:kern w:val="0"/>
              </w:rPr>
              <w:t>序号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r>
              <w:rPr>
                <w:rFonts w:hint="eastAsia" w:ascii="宋体" w:hAnsi="宋体" w:cs="宋体"/>
                <w:kern w:val="0"/>
              </w:rPr>
              <w:t>投标人</w:t>
            </w:r>
          </w:p>
        </w:tc>
        <w:tc>
          <w:tcPr>
            <w:tcW w:w="10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投标报价得分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cs="Times New Roman"/>
                <w:kern w:val="0"/>
              </w:rPr>
            </w:pPr>
            <w:r>
              <w:rPr>
                <w:rFonts w:ascii="宋体" w:hAnsi="宋体" w:cs="宋体"/>
                <w:kern w:val="0"/>
              </w:rPr>
              <w:t>A</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项目管理组织方案</w:t>
            </w:r>
          </w:p>
          <w:p>
            <w:pPr>
              <w:widowControl/>
              <w:spacing w:line="320" w:lineRule="exact"/>
              <w:jc w:val="center"/>
              <w:rPr>
                <w:rFonts w:ascii="宋体" w:hAnsi="宋体" w:cs="宋体"/>
                <w:kern w:val="0"/>
              </w:rPr>
            </w:pPr>
            <w:r>
              <w:rPr>
                <w:rFonts w:hint="eastAsia" w:ascii="宋体" w:hAnsi="宋体" w:cs="宋体"/>
                <w:kern w:val="0"/>
              </w:rPr>
              <w:t>得分</w:t>
            </w: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B</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设计方案得分</w:t>
            </w: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C</w:t>
            </w: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施工实施</w:t>
            </w:r>
            <w:r>
              <w:rPr>
                <w:rFonts w:hint="eastAsia" w:ascii="宋体" w:hAnsi="宋体" w:cs="宋体"/>
                <w:kern w:val="0"/>
                <w:lang w:eastAsia="zh-CN"/>
              </w:rPr>
              <w:t>（安装）</w:t>
            </w:r>
            <w:r>
              <w:rPr>
                <w:rFonts w:hint="eastAsia" w:ascii="宋体" w:hAnsi="宋体" w:cs="宋体"/>
                <w:kern w:val="0"/>
              </w:rPr>
              <w:t>方案得分</w:t>
            </w: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D</w:t>
            </w: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hint="eastAsia" w:ascii="宋体" w:hAnsi="宋体" w:eastAsia="宋体" w:cs="宋体"/>
                <w:kern w:val="0"/>
                <w:lang w:eastAsia="zh-CN"/>
              </w:rPr>
            </w:pPr>
            <w:r>
              <w:rPr>
                <w:rFonts w:hint="eastAsia" w:ascii="宋体" w:hAnsi="宋体" w:eastAsia="宋体" w:cs="宋体"/>
                <w:kern w:val="0"/>
                <w:lang w:eastAsia="zh-CN"/>
              </w:rPr>
              <w:t>构件生产</w:t>
            </w:r>
            <w:r>
              <w:rPr>
                <w:rFonts w:hint="eastAsia" w:ascii="宋体" w:hAnsi="宋体" w:cs="宋体"/>
                <w:kern w:val="0"/>
                <w:lang w:eastAsia="zh-CN"/>
              </w:rPr>
              <w:t>实力</w:t>
            </w:r>
            <w:r>
              <w:rPr>
                <w:rFonts w:hint="eastAsia" w:ascii="宋体" w:hAnsi="宋体" w:eastAsia="宋体" w:cs="宋体"/>
                <w:kern w:val="0"/>
                <w:lang w:eastAsia="zh-CN"/>
              </w:rPr>
              <w:t>（装配式建筑）得分</w:t>
            </w:r>
          </w:p>
          <w:p>
            <w:pPr>
              <w:widowControl/>
              <w:spacing w:line="320" w:lineRule="exact"/>
              <w:jc w:val="center"/>
              <w:rPr>
                <w:rFonts w:hint="eastAsia" w:ascii="宋体" w:hAnsi="宋体" w:cs="宋体"/>
                <w:kern w:val="0"/>
              </w:rPr>
            </w:pPr>
            <w:r>
              <w:rPr>
                <w:rFonts w:hint="eastAsia" w:ascii="宋体" w:hAnsi="宋体" w:eastAsia="宋体" w:cs="宋体"/>
                <w:kern w:val="0"/>
                <w:lang w:val="en-US" w:eastAsia="zh-CN"/>
              </w:rPr>
              <w:t>E</w:t>
            </w: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企业诚信得分</w:t>
            </w: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F</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eastAsia="zh-CN"/>
              </w:rPr>
            </w:pPr>
            <w:r>
              <w:rPr>
                <w:rFonts w:hint="eastAsia" w:ascii="宋体" w:hAnsi="宋体" w:eastAsia="宋体" w:cs="宋体"/>
                <w:kern w:val="0"/>
                <w:lang w:eastAsia="zh-CN"/>
              </w:rPr>
              <w:t>实施经验计算出得分</w:t>
            </w:r>
          </w:p>
          <w:p>
            <w:pPr>
              <w:widowControl/>
              <w:spacing w:line="320" w:lineRule="exact"/>
              <w:jc w:val="center"/>
              <w:rPr>
                <w:rFonts w:hint="eastAsia" w:ascii="宋体" w:hAnsi="宋体" w:eastAsia="宋体" w:cs="宋体"/>
                <w:kern w:val="0"/>
                <w:lang w:eastAsia="zh-CN"/>
              </w:rPr>
            </w:pPr>
          </w:p>
          <w:p>
            <w:pPr>
              <w:widowControl/>
              <w:spacing w:line="320" w:lineRule="exact"/>
              <w:jc w:val="center"/>
              <w:rPr>
                <w:rFonts w:hint="eastAsia" w:ascii="宋体" w:hAnsi="宋体" w:eastAsia="宋体" w:cs="宋体"/>
                <w:kern w:val="0"/>
                <w:lang w:eastAsia="zh-CN"/>
              </w:rPr>
            </w:pPr>
          </w:p>
          <w:p>
            <w:pPr>
              <w:widowControl/>
              <w:spacing w:line="320" w:lineRule="exact"/>
              <w:jc w:val="center"/>
              <w:rPr>
                <w:rFonts w:hint="eastAsia" w:ascii="宋体" w:hAnsi="宋体" w:cs="宋体"/>
                <w:kern w:val="0"/>
                <w:lang w:eastAsia="zh-CN"/>
              </w:rPr>
            </w:pPr>
            <w:r>
              <w:rPr>
                <w:rFonts w:hint="default" w:ascii="宋体" w:hAnsi="宋体" w:eastAsia="宋体" w:cs="宋体"/>
                <w:kern w:val="0"/>
                <w:lang w:val="en" w:eastAsia="zh-CN"/>
              </w:rPr>
              <w:t>G</w:t>
            </w:r>
          </w:p>
        </w:tc>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kern w:val="0"/>
                <w:lang w:eastAsia="zh-CN"/>
              </w:rPr>
            </w:pPr>
            <w:r>
              <w:rPr>
                <w:rFonts w:hint="eastAsia" w:ascii="宋体" w:hAnsi="宋体" w:cs="宋体"/>
                <w:kern w:val="0"/>
                <w:lang w:eastAsia="zh-CN"/>
              </w:rPr>
              <w:t>不良行为记录扣分</w:t>
            </w:r>
          </w:p>
          <w:p>
            <w:pPr>
              <w:widowControl/>
              <w:spacing w:line="320" w:lineRule="exact"/>
              <w:jc w:val="center"/>
              <w:rPr>
                <w:rFonts w:hint="default" w:ascii="宋体" w:hAnsi="宋体" w:cs="宋体"/>
                <w:kern w:val="0"/>
                <w:lang w:val="en" w:eastAsia="zh-CN"/>
              </w:rPr>
            </w:pPr>
          </w:p>
          <w:p>
            <w:pPr>
              <w:widowControl/>
              <w:spacing w:line="320" w:lineRule="exact"/>
              <w:jc w:val="center"/>
              <w:rPr>
                <w:rFonts w:hint="default" w:ascii="宋体" w:hAnsi="宋体" w:cs="宋体"/>
                <w:kern w:val="0"/>
                <w:lang w:val="en" w:eastAsia="zh-CN"/>
              </w:rPr>
            </w:pPr>
          </w:p>
          <w:p>
            <w:pPr>
              <w:widowControl/>
              <w:spacing w:line="320" w:lineRule="exact"/>
              <w:jc w:val="center"/>
              <w:rPr>
                <w:rFonts w:hint="default" w:ascii="宋体" w:hAnsi="宋体" w:cs="宋体"/>
                <w:kern w:val="0"/>
                <w:lang w:val="en" w:eastAsia="zh-CN"/>
              </w:rPr>
            </w:pPr>
            <w:r>
              <w:rPr>
                <w:rFonts w:hint="default" w:ascii="宋体" w:hAnsi="宋体" w:cs="宋体"/>
                <w:kern w:val="0"/>
                <w:lang w:val="en" w:eastAsia="zh-CN"/>
              </w:rPr>
              <w:t>H</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Times New Roman"/>
                <w:kern w:val="0"/>
              </w:rPr>
            </w:pPr>
            <w:r>
              <w:rPr>
                <w:rFonts w:hint="eastAsia" w:ascii="宋体" w:hAnsi="宋体" w:cs="宋体"/>
                <w:kern w:val="0"/>
              </w:rPr>
              <w:t>总得分</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Times New Roman"/>
                <w:kern w:val="0"/>
              </w:rPr>
            </w:pPr>
            <w:r>
              <w:rPr>
                <w:rFonts w:hint="eastAsia" w:ascii="宋体" w:hAnsi="宋体" w:cs="宋体"/>
                <w:kern w:val="0"/>
              </w:rPr>
              <w:t>排序</w:t>
            </w:r>
          </w:p>
        </w:tc>
      </w:tr>
      <w:tr>
        <w:tblPrEx>
          <w:tblCellMar>
            <w:top w:w="0" w:type="dxa"/>
            <w:left w:w="108" w:type="dxa"/>
            <w:bottom w:w="0" w:type="dxa"/>
            <w:right w:w="108" w:type="dxa"/>
          </w:tblCellMar>
        </w:tblPrEx>
        <w:trPr>
          <w:trHeight w:val="41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87"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6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6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75"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bl>
    <w:p>
      <w:pPr>
        <w:spacing w:line="480" w:lineRule="exact"/>
        <w:ind w:firstLine="480" w:firstLineChars="200"/>
        <w:rPr>
          <w:rFonts w:ascii="宋体" w:cs="Times New Roman"/>
          <w:sz w:val="24"/>
          <w:szCs w:val="24"/>
        </w:rPr>
      </w:pPr>
      <w:r>
        <w:rPr>
          <w:rFonts w:hint="eastAsia" w:ascii="宋体" w:hAnsi="宋体" w:cs="宋体"/>
          <w:sz w:val="24"/>
          <w:szCs w:val="24"/>
        </w:rPr>
        <w:t>评分分值计算保留小数点后两位，小数点后第三位“四舍五入”。</w:t>
      </w:r>
    </w:p>
    <w:p>
      <w:pPr>
        <w:rPr>
          <w:b/>
          <w:color w:val="auto"/>
          <w:sz w:val="28"/>
        </w:rPr>
      </w:pPr>
      <w:r>
        <w:rPr>
          <w:rFonts w:hint="eastAsia"/>
          <w:b/>
          <w:color w:val="auto"/>
          <w:sz w:val="28"/>
        </w:rPr>
        <w:t>五、推荐的中标候选人名单</w:t>
      </w:r>
    </w:p>
    <w:p>
      <w:pPr>
        <w:tabs>
          <w:tab w:val="left" w:pos="1050"/>
        </w:tabs>
        <w:spacing w:line="360" w:lineRule="auto"/>
        <w:ind w:firstLine="480" w:firstLineChars="200"/>
        <w:rPr>
          <w:rFonts w:ascii="宋体" w:cs="Times New Roman"/>
          <w:sz w:val="24"/>
          <w:szCs w:val="24"/>
        </w:rPr>
      </w:pPr>
      <w:r>
        <w:rPr>
          <w:rFonts w:hint="eastAsia" w:ascii="宋体" w:hAnsi="宋体" w:cs="宋体"/>
          <w:sz w:val="24"/>
          <w:szCs w:val="24"/>
        </w:rPr>
        <w:t>在推荐中标候选人前，如评标委员会质疑拟推荐的中标候选人是否存在违法违规行为影响中标结果的，应通过</w:t>
      </w:r>
      <w:r>
        <w:rPr>
          <w:rFonts w:hint="eastAsia" w:ascii="宋体" w:hAnsi="宋体" w:cs="宋体"/>
          <w:sz w:val="24"/>
          <w:szCs w:val="24"/>
          <w:u w:val="single"/>
        </w:rPr>
        <w:t>省公共资源交易平台外网或通过招标代理机构对</w:t>
      </w:r>
      <w:r>
        <w:rPr>
          <w:rFonts w:hint="eastAsia" w:ascii="宋体" w:hAnsi="宋体" w:cs="宋体"/>
          <w:sz w:val="24"/>
          <w:szCs w:val="24"/>
        </w:rPr>
        <w:t>拟推荐的中标候选人相关信息进行核查，并作出结论。</w:t>
      </w:r>
    </w:p>
    <w:p>
      <w:pPr>
        <w:spacing w:line="360" w:lineRule="auto"/>
        <w:ind w:firstLine="537" w:firstLineChars="224"/>
        <w:rPr>
          <w:rFonts w:ascii="宋体" w:cs="Times New Roman"/>
          <w:sz w:val="24"/>
          <w:szCs w:val="24"/>
        </w:rPr>
      </w:pPr>
      <w:r>
        <w:rPr>
          <w:rFonts w:hint="eastAsia" w:ascii="宋体" w:hAnsi="宋体" w:cs="宋体"/>
          <w:sz w:val="24"/>
          <w:szCs w:val="24"/>
        </w:rPr>
        <w:t>评标委员会根据招标文件第三章“评标办法”的规定，本项目推荐名中标候选人，推荐的中标候选人名单如下：</w:t>
      </w:r>
    </w:p>
    <w:tbl>
      <w:tblPr>
        <w:tblStyle w:val="40"/>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385"/>
        <w:gridCol w:w="1753"/>
        <w:gridCol w:w="2107"/>
        <w:gridCol w:w="155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18" w:type="dxa"/>
            <w:gridSpan w:val="3"/>
            <w:vAlign w:val="center"/>
          </w:tcPr>
          <w:p>
            <w:pPr>
              <w:snapToGrid w:val="0"/>
              <w:spacing w:line="160" w:lineRule="atLeast"/>
              <w:ind w:hanging="11"/>
              <w:jc w:val="center"/>
              <w:rPr>
                <w:rFonts w:ascii="宋体" w:cs="Times New Roman"/>
              </w:rPr>
            </w:pPr>
            <w:r>
              <w:rPr>
                <w:rFonts w:hint="eastAsia" w:ascii="宋体" w:hAnsi="宋体" w:cs="宋体"/>
              </w:rPr>
              <w:t>中标候选人名称</w:t>
            </w:r>
          </w:p>
        </w:tc>
        <w:tc>
          <w:tcPr>
            <w:tcW w:w="2107" w:type="dxa"/>
            <w:vMerge w:val="restart"/>
            <w:vAlign w:val="center"/>
          </w:tcPr>
          <w:p>
            <w:pPr>
              <w:snapToGrid w:val="0"/>
              <w:spacing w:line="160" w:lineRule="atLeast"/>
              <w:ind w:hanging="11"/>
              <w:jc w:val="center"/>
              <w:rPr>
                <w:rFonts w:ascii="宋体" w:cs="Times New Roman"/>
              </w:rPr>
            </w:pPr>
            <w:r>
              <w:rPr>
                <w:rFonts w:hint="eastAsia" w:ascii="宋体" w:hAnsi="宋体" w:cs="宋体"/>
              </w:rPr>
              <w:t>投标报价（</w:t>
            </w:r>
            <w:r>
              <w:rPr>
                <w:rFonts w:hint="eastAsia" w:ascii="宋体" w:hAnsi="宋体" w:cs="宋体"/>
                <w:lang w:eastAsia="zh-CN"/>
              </w:rPr>
              <w:t>万</w:t>
            </w:r>
            <w:r>
              <w:rPr>
                <w:rFonts w:hint="eastAsia" w:ascii="宋体" w:hAnsi="宋体" w:cs="宋体"/>
              </w:rPr>
              <w:t>元）</w:t>
            </w:r>
          </w:p>
        </w:tc>
        <w:tc>
          <w:tcPr>
            <w:tcW w:w="1558" w:type="dxa"/>
            <w:vMerge w:val="restart"/>
            <w:vAlign w:val="center"/>
          </w:tcPr>
          <w:p>
            <w:pPr>
              <w:snapToGrid w:val="0"/>
              <w:spacing w:line="160" w:lineRule="atLeast"/>
              <w:ind w:hanging="11"/>
              <w:jc w:val="center"/>
              <w:rPr>
                <w:rFonts w:ascii="宋体" w:cs="Times New Roman"/>
              </w:rPr>
            </w:pPr>
            <w:r>
              <w:rPr>
                <w:rFonts w:hint="eastAsia" w:ascii="宋体" w:hAnsi="宋体" w:cs="宋体"/>
              </w:rPr>
              <w:t>项目负责人</w:t>
            </w:r>
          </w:p>
        </w:tc>
        <w:tc>
          <w:tcPr>
            <w:tcW w:w="1108" w:type="dxa"/>
            <w:vMerge w:val="restart"/>
            <w:vAlign w:val="center"/>
          </w:tcPr>
          <w:p>
            <w:pPr>
              <w:snapToGrid w:val="0"/>
              <w:spacing w:line="160" w:lineRule="atLeast"/>
              <w:jc w:val="center"/>
              <w:rPr>
                <w:rFonts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80" w:type="dxa"/>
            <w:vAlign w:val="center"/>
          </w:tcPr>
          <w:p>
            <w:pPr>
              <w:snapToGrid w:val="0"/>
              <w:spacing w:line="240" w:lineRule="atLeast"/>
              <w:jc w:val="center"/>
              <w:rPr>
                <w:rFonts w:ascii="宋体" w:cs="Times New Roman"/>
              </w:rPr>
            </w:pPr>
            <w:r>
              <w:rPr>
                <w:rFonts w:hint="eastAsia" w:ascii="宋体" w:cs="宋体"/>
              </w:rPr>
              <w:t>设计单位</w:t>
            </w:r>
          </w:p>
        </w:tc>
        <w:tc>
          <w:tcPr>
            <w:tcW w:w="1385" w:type="dxa"/>
            <w:vAlign w:val="center"/>
          </w:tcPr>
          <w:p>
            <w:pPr>
              <w:snapToGrid w:val="0"/>
              <w:spacing w:line="240" w:lineRule="atLeast"/>
              <w:jc w:val="center"/>
              <w:rPr>
                <w:rFonts w:ascii="宋体" w:cs="Times New Roman"/>
              </w:rPr>
            </w:pPr>
            <w:r>
              <w:rPr>
                <w:rFonts w:hint="eastAsia" w:ascii="宋体" w:cs="Times New Roman"/>
              </w:rPr>
              <w:t>施工单位</w:t>
            </w:r>
          </w:p>
        </w:tc>
        <w:tc>
          <w:tcPr>
            <w:tcW w:w="1753" w:type="dxa"/>
            <w:vAlign w:val="center"/>
          </w:tcPr>
          <w:p>
            <w:pPr>
              <w:snapToGrid w:val="0"/>
              <w:spacing w:line="240" w:lineRule="atLeast"/>
              <w:jc w:val="center"/>
              <w:rPr>
                <w:rFonts w:ascii="宋体" w:cs="Times New Roman"/>
              </w:rPr>
            </w:pPr>
            <w:r>
              <w:rPr>
                <w:rFonts w:hint="eastAsia" w:ascii="宋体" w:cs="Times New Roman"/>
              </w:rPr>
              <w:t>装配式构件厂家</w:t>
            </w:r>
          </w:p>
        </w:tc>
        <w:tc>
          <w:tcPr>
            <w:tcW w:w="2107" w:type="dxa"/>
            <w:vMerge w:val="continue"/>
            <w:vAlign w:val="center"/>
          </w:tcPr>
          <w:p>
            <w:pPr>
              <w:snapToGrid w:val="0"/>
              <w:spacing w:line="240" w:lineRule="atLeast"/>
              <w:jc w:val="center"/>
              <w:rPr>
                <w:rFonts w:ascii="宋体" w:cs="Times New Roman"/>
              </w:rPr>
            </w:pPr>
          </w:p>
        </w:tc>
        <w:tc>
          <w:tcPr>
            <w:tcW w:w="1558" w:type="dxa"/>
            <w:vMerge w:val="continue"/>
            <w:vAlign w:val="center"/>
          </w:tcPr>
          <w:p>
            <w:pPr>
              <w:snapToGrid w:val="0"/>
              <w:spacing w:line="240" w:lineRule="atLeast"/>
              <w:jc w:val="center"/>
              <w:rPr>
                <w:rFonts w:ascii="宋体" w:cs="Times New Roman"/>
              </w:rPr>
            </w:pPr>
          </w:p>
        </w:tc>
        <w:tc>
          <w:tcPr>
            <w:tcW w:w="1108" w:type="dxa"/>
            <w:vMerge w:val="continue"/>
            <w:vAlign w:val="center"/>
          </w:tcPr>
          <w:p>
            <w:pPr>
              <w:snapToGrid w:val="0"/>
              <w:spacing w:line="240" w:lineRule="atLeas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六、否决投标的情况说明</w:t>
      </w:r>
    </w:p>
    <w:tbl>
      <w:tblPr>
        <w:tblStyle w:val="40"/>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502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被否决的投标人名称</w:t>
            </w:r>
          </w:p>
        </w:tc>
        <w:tc>
          <w:tcPr>
            <w:tcW w:w="5024"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被否决投标的原因及依据</w:t>
            </w:r>
          </w:p>
        </w:tc>
        <w:tc>
          <w:tcPr>
            <w:tcW w:w="1363"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七、澄清、说明、补正事项</w:t>
      </w:r>
    </w:p>
    <w:p>
      <w:pPr>
        <w:rPr>
          <w:b/>
          <w:sz w:val="28"/>
        </w:rPr>
      </w:pPr>
      <w:r>
        <w:rPr>
          <w:rFonts w:hint="eastAsia"/>
          <w:b/>
          <w:sz w:val="28"/>
        </w:rPr>
        <w:t>八、投标文件雷同情况</w:t>
      </w:r>
    </w:p>
    <w:p>
      <w:pPr>
        <w:pStyle w:val="39"/>
        <w:ind w:left="0" w:leftChars="0" w:firstLineChars="175"/>
        <w:rPr>
          <w:rFonts w:ascii="宋体" w:cs="Times New Roman"/>
          <w:sz w:val="24"/>
          <w:szCs w:val="24"/>
        </w:rPr>
      </w:pPr>
      <w:r>
        <w:rPr>
          <w:rFonts w:hint="eastAsia" w:ascii="宋体" w:hAnsi="宋体" w:cs="宋体"/>
          <w:sz w:val="24"/>
          <w:szCs w:val="24"/>
        </w:rPr>
        <w:t>（注：评标委员会应根据开标记录表情况以及评标过程情况，记载所有投标文件雷同的具体情况）</w:t>
      </w:r>
    </w:p>
    <w:p>
      <w:pPr>
        <w:rPr>
          <w:b/>
          <w:sz w:val="28"/>
        </w:rPr>
      </w:pPr>
      <w:r>
        <w:rPr>
          <w:rFonts w:hint="eastAsia"/>
          <w:b/>
          <w:sz w:val="28"/>
        </w:rPr>
        <w:t>九、签订合同前要处理的事宜</w:t>
      </w:r>
    </w:p>
    <w:p>
      <w:pPr>
        <w:pStyle w:val="39"/>
        <w:rPr>
          <w:rFonts w:cs="Times New Roman"/>
        </w:rPr>
      </w:pPr>
    </w:p>
    <w:p>
      <w:pPr>
        <w:snapToGrid w:val="0"/>
        <w:spacing w:line="360" w:lineRule="auto"/>
        <w:ind w:firstLine="3120" w:firstLineChars="1300"/>
        <w:rPr>
          <w:rFonts w:ascii="宋体" w:cs="Times New Roman"/>
          <w:sz w:val="24"/>
          <w:szCs w:val="24"/>
        </w:rPr>
      </w:pPr>
      <w:r>
        <w:rPr>
          <w:rFonts w:hint="eastAsia" w:ascii="宋体" w:hAnsi="宋体" w:cs="宋体"/>
          <w:caps/>
          <w:sz w:val="24"/>
          <w:szCs w:val="24"/>
        </w:rPr>
        <w:t>评标委员会成员签字（或电子印章）：</w:t>
      </w:r>
    </w:p>
    <w:p>
      <w:pPr>
        <w:snapToGrid w:val="0"/>
        <w:spacing w:line="360" w:lineRule="auto"/>
        <w:ind w:firstLine="4680" w:firstLineChars="1950"/>
        <w:rPr>
          <w:rFonts w:ascii="宋体" w:cs="Times New Roman"/>
          <w:caps/>
          <w:sz w:val="24"/>
          <w:szCs w:val="24"/>
        </w:rPr>
      </w:pPr>
    </w:p>
    <w:p>
      <w:pPr>
        <w:snapToGrid w:val="0"/>
        <w:spacing w:line="360" w:lineRule="auto"/>
        <w:ind w:firstLine="5280" w:firstLineChars="2200"/>
        <w:rPr>
          <w:rFonts w:ascii="宋体" w:cs="Times New Roman"/>
          <w:sz w:val="28"/>
          <w:szCs w:val="28"/>
        </w:rPr>
      </w:pPr>
      <w:r>
        <w:rPr>
          <w:rFonts w:hint="eastAsia" w:ascii="宋体" w:hAnsi="宋体" w:cs="宋体"/>
          <w:caps/>
          <w:sz w:val="24"/>
          <w:szCs w:val="24"/>
        </w:rPr>
        <w:t>日期：</w:t>
      </w:r>
      <w:r>
        <w:rPr>
          <w:rFonts w:hint="default" w:ascii="宋体" w:hAnsi="宋体" w:cs="宋体"/>
          <w:caps/>
          <w:sz w:val="24"/>
          <w:szCs w:val="24"/>
          <w:lang w:val="en"/>
        </w:rPr>
        <w:t xml:space="preserve">   </w:t>
      </w:r>
      <w:r>
        <w:rPr>
          <w:rFonts w:hint="eastAsia" w:ascii="宋体" w:hAnsi="宋体" w:cs="宋体"/>
          <w:caps/>
          <w:sz w:val="24"/>
          <w:szCs w:val="24"/>
        </w:rPr>
        <w:t>年</w:t>
      </w:r>
      <w:r>
        <w:rPr>
          <w:rFonts w:hint="default" w:ascii="宋体" w:hAnsi="宋体" w:cs="宋体"/>
          <w:caps/>
          <w:sz w:val="24"/>
          <w:szCs w:val="24"/>
          <w:lang w:val="en"/>
        </w:rPr>
        <w:t xml:space="preserve">   </w:t>
      </w:r>
      <w:r>
        <w:rPr>
          <w:rFonts w:hint="eastAsia" w:ascii="宋体" w:hAnsi="宋体" w:cs="宋体"/>
          <w:caps/>
          <w:sz w:val="24"/>
          <w:szCs w:val="24"/>
        </w:rPr>
        <w:t>月</w:t>
      </w:r>
      <w:r>
        <w:rPr>
          <w:rFonts w:hint="default" w:ascii="宋体" w:hAnsi="宋体" w:cs="宋体"/>
          <w:caps/>
          <w:sz w:val="24"/>
          <w:szCs w:val="24"/>
          <w:lang w:val="en"/>
        </w:rPr>
        <w:t xml:space="preserve">   </w:t>
      </w:r>
      <w:r>
        <w:rPr>
          <w:rFonts w:hint="eastAsia" w:ascii="宋体" w:hAnsi="宋体" w:cs="宋体"/>
          <w:caps/>
          <w:sz w:val="24"/>
          <w:szCs w:val="24"/>
        </w:rPr>
        <w:t>日</w:t>
      </w:r>
    </w:p>
    <w:p>
      <w:pPr>
        <w:rPr>
          <w:rFonts w:ascii="宋体" w:cs="Times New Roman"/>
          <w:sz w:val="24"/>
          <w:szCs w:val="24"/>
        </w:rPr>
      </w:pPr>
      <w:r>
        <w:rPr>
          <w:rFonts w:hint="eastAsia" w:ascii="宋体" w:hAnsi="宋体" w:cs="宋体"/>
          <w:sz w:val="24"/>
          <w:szCs w:val="24"/>
        </w:rPr>
        <w:t>说明：评标过程所需的相关表格的格式由招标人或招标代理机构自行制定。</w:t>
      </w:r>
    </w:p>
    <w:p>
      <w:pPr>
        <w:pStyle w:val="39"/>
        <w:rPr>
          <w:rFonts w:cs="Times New Roman"/>
        </w:rPr>
      </w:pPr>
    </w:p>
    <w:p>
      <w:pPr>
        <w:adjustRightInd w:val="0"/>
        <w:snapToGrid w:val="0"/>
        <w:spacing w:line="403" w:lineRule="auto"/>
        <w:ind w:firstLine="5040" w:firstLineChars="2100"/>
        <w:jc w:val="left"/>
        <w:rPr>
          <w:rFonts w:ascii="宋体" w:cs="Times New Roman"/>
          <w:kern w:val="0"/>
          <w:sz w:val="24"/>
          <w:szCs w:val="24"/>
        </w:rPr>
      </w:pPr>
      <w:bookmarkStart w:id="441" w:name="_Toc300835002"/>
      <w:r>
        <w:rPr>
          <w:rFonts w:hint="eastAsia" w:ascii="宋体" w:hAnsi="宋体" w:cs="宋体"/>
          <w:kern w:val="0"/>
          <w:sz w:val="24"/>
          <w:szCs w:val="24"/>
        </w:rPr>
        <w:t>招标人：（盖单位电子公章）</w:t>
      </w:r>
    </w:p>
    <w:p>
      <w:pPr>
        <w:adjustRightInd w:val="0"/>
        <w:snapToGrid w:val="0"/>
        <w:spacing w:line="403" w:lineRule="auto"/>
        <w:ind w:firstLine="2880" w:firstLineChars="1200"/>
        <w:jc w:val="left"/>
        <w:rPr>
          <w:rFonts w:ascii="宋体" w:cs="Times New Roman"/>
          <w:kern w:val="0"/>
          <w:sz w:val="24"/>
          <w:szCs w:val="24"/>
        </w:rPr>
      </w:pPr>
      <w:r>
        <w:rPr>
          <w:rFonts w:hint="eastAsia" w:ascii="宋体" w:hAnsi="宋体" w:cs="宋体"/>
          <w:kern w:val="0"/>
          <w:sz w:val="24"/>
          <w:szCs w:val="24"/>
        </w:rPr>
        <w:t>法定代表人或其委托代理人：（盖电子签名章）</w:t>
      </w:r>
    </w:p>
    <w:p>
      <w:pPr>
        <w:adjustRightInd w:val="0"/>
        <w:snapToGrid w:val="0"/>
        <w:spacing w:line="403" w:lineRule="auto"/>
        <w:jc w:val="left"/>
        <w:rPr>
          <w:rFonts w:ascii="宋体" w:cs="Times New Roman"/>
          <w:kern w:val="0"/>
          <w:sz w:val="24"/>
          <w:szCs w:val="24"/>
        </w:rPr>
      </w:pPr>
    </w:p>
    <w:p>
      <w:pPr>
        <w:adjustRightInd w:val="0"/>
        <w:snapToGrid w:val="0"/>
        <w:spacing w:line="403" w:lineRule="auto"/>
        <w:ind w:firstLine="4320" w:firstLineChars="1800"/>
        <w:jc w:val="left"/>
        <w:rPr>
          <w:rFonts w:ascii="宋体" w:cs="Times New Roman"/>
          <w:kern w:val="0"/>
          <w:sz w:val="24"/>
          <w:szCs w:val="24"/>
        </w:rPr>
      </w:pPr>
      <w:r>
        <w:rPr>
          <w:rFonts w:hint="eastAsia" w:ascii="宋体" w:hAnsi="宋体" w:cs="宋体"/>
          <w:kern w:val="0"/>
          <w:sz w:val="24"/>
          <w:szCs w:val="24"/>
        </w:rPr>
        <w:t>招标代理单位：（盖单位电子公章）</w:t>
      </w:r>
    </w:p>
    <w:p>
      <w:pPr>
        <w:adjustRightInd w:val="0"/>
        <w:snapToGrid w:val="0"/>
        <w:spacing w:line="403" w:lineRule="auto"/>
        <w:ind w:firstLine="2880" w:firstLineChars="1200"/>
        <w:rPr>
          <w:rFonts w:ascii="宋体" w:cs="Times New Roman"/>
          <w:sz w:val="24"/>
          <w:szCs w:val="24"/>
        </w:rPr>
      </w:pPr>
      <w:r>
        <w:rPr>
          <w:rFonts w:hint="eastAsia" w:ascii="宋体" w:hAnsi="宋体" w:cs="宋体"/>
          <w:kern w:val="0"/>
          <w:sz w:val="24"/>
          <w:szCs w:val="24"/>
        </w:rPr>
        <w:t>法定代表人或其委托代理人：（盖电子签名章）</w:t>
      </w:r>
    </w:p>
    <w:p>
      <w:pPr>
        <w:spacing w:line="404" w:lineRule="auto"/>
        <w:ind w:firstLine="6000" w:firstLineChars="25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400" w:lineRule="exact"/>
        <w:rPr>
          <w:rFonts w:ascii="宋体" w:cs="Times New Roman"/>
        </w:rPr>
      </w:pPr>
    </w:p>
    <w:bookmarkEnd w:id="441"/>
    <w:p>
      <w:pPr>
        <w:pStyle w:val="4"/>
        <w:spacing w:before="0" w:after="0" w:line="360" w:lineRule="auto"/>
        <w:jc w:val="left"/>
        <w:rPr>
          <w:rFonts w:hint="eastAsia" w:ascii="宋体" w:cs="宋体"/>
        </w:rPr>
      </w:pPr>
      <w:r>
        <w:rPr>
          <w:rFonts w:hint="eastAsia" w:ascii="宋体" w:cs="宋体"/>
        </w:rPr>
        <w:br w:type="page"/>
      </w:r>
      <w:bookmarkStart w:id="442" w:name="_Toc1913427243"/>
      <w:r>
        <w:rPr>
          <w:rFonts w:hint="eastAsia" w:ascii="宋体" w:cs="宋体"/>
          <w:b w:val="0"/>
          <w:bCs/>
        </w:rPr>
        <w:t>附件</w:t>
      </w:r>
      <w:r>
        <w:rPr>
          <w:rFonts w:ascii="宋体" w:cs="宋体"/>
          <w:b w:val="0"/>
          <w:bCs/>
        </w:rPr>
        <w:t>2-</w:t>
      </w:r>
      <w:r>
        <w:rPr>
          <w:rFonts w:hint="eastAsia" w:ascii="宋体" w:cs="宋体"/>
          <w:b w:val="0"/>
          <w:bCs/>
        </w:rPr>
        <w:t>6：中标通知书（</w:t>
      </w:r>
      <w:r>
        <w:rPr>
          <w:rFonts w:hint="eastAsia" w:ascii="宋体" w:cs="宋体"/>
          <w:b w:val="0"/>
          <w:bCs/>
          <w:lang w:eastAsia="zh-CN"/>
        </w:rPr>
        <w:t>参照《海南省建筑工程现场关键人员配备和在岗履职管理办法》附件</w:t>
      </w:r>
      <w:r>
        <w:rPr>
          <w:rFonts w:hint="eastAsia" w:ascii="宋体" w:cs="宋体"/>
          <w:b w:val="0"/>
          <w:bCs/>
          <w:lang w:val="en-US" w:eastAsia="zh-CN"/>
        </w:rPr>
        <w:t>5</w:t>
      </w:r>
      <w:r>
        <w:rPr>
          <w:rFonts w:hint="eastAsia" w:ascii="宋体" w:cs="宋体"/>
          <w:b w:val="0"/>
          <w:bCs/>
        </w:rPr>
        <w:t>）</w:t>
      </w:r>
      <w:bookmarkEnd w:id="438"/>
      <w:bookmarkEnd w:id="439"/>
      <w:bookmarkEnd w:id="440"/>
      <w:bookmarkEnd w:id="442"/>
    </w:p>
    <w:p>
      <w:pPr>
        <w:pStyle w:val="4"/>
        <w:spacing w:before="0" w:after="0" w:line="360" w:lineRule="auto"/>
        <w:jc w:val="left"/>
        <w:rPr>
          <w:rFonts w:ascii="宋体" w:cs="宋体"/>
        </w:rPr>
      </w:pPr>
      <w:r>
        <w:rPr>
          <w:rFonts w:hint="eastAsia" w:ascii="宋体" w:cs="宋体"/>
        </w:rPr>
        <w:br w:type="page"/>
      </w:r>
      <w:bookmarkStart w:id="443" w:name="_Toc1433297533"/>
      <w:r>
        <w:rPr>
          <w:rFonts w:hint="eastAsia" w:ascii="宋体" w:cs="宋体"/>
          <w:b w:val="0"/>
          <w:bCs/>
        </w:rPr>
        <w:t>附件</w:t>
      </w:r>
      <w:r>
        <w:rPr>
          <w:rFonts w:ascii="宋体" w:cs="宋体"/>
          <w:b w:val="0"/>
          <w:bCs/>
        </w:rPr>
        <w:t>2-</w:t>
      </w:r>
      <w:r>
        <w:rPr>
          <w:rFonts w:hint="eastAsia" w:ascii="宋体" w:cs="宋体"/>
          <w:b w:val="0"/>
          <w:bCs/>
        </w:rPr>
        <w:t>7：中标结果通知书（格式）</w:t>
      </w:r>
      <w:bookmarkEnd w:id="443"/>
    </w:p>
    <w:p>
      <w:pPr>
        <w:spacing w:line="400" w:lineRule="exact"/>
        <w:rPr>
          <w:rFonts w:ascii="宋体" w:cs="Times New Roman"/>
        </w:rPr>
      </w:pPr>
    </w:p>
    <w:p>
      <w:pPr>
        <w:spacing w:line="400" w:lineRule="exact"/>
        <w:jc w:val="center"/>
        <w:rPr>
          <w:rFonts w:ascii="宋体" w:cs="Times New Roman"/>
          <w:sz w:val="28"/>
          <w:szCs w:val="28"/>
        </w:rPr>
      </w:pPr>
      <w:r>
        <w:rPr>
          <w:rFonts w:hint="eastAsia" w:ascii="宋体" w:hAnsi="宋体" w:cs="宋体"/>
          <w:b/>
          <w:bCs/>
          <w:sz w:val="32"/>
          <w:szCs w:val="32"/>
        </w:rPr>
        <w:t>中标结果通知书</w:t>
      </w:r>
    </w:p>
    <w:p>
      <w:pPr>
        <w:spacing w:line="400" w:lineRule="exact"/>
        <w:rPr>
          <w:rFonts w:ascii="宋体" w:cs="Times New Roman"/>
        </w:rPr>
      </w:pPr>
    </w:p>
    <w:p>
      <w:pPr>
        <w:adjustRightInd w:val="0"/>
        <w:snapToGrid w:val="0"/>
        <w:spacing w:line="403" w:lineRule="auto"/>
        <w:rPr>
          <w:rFonts w:ascii="宋体" w:cs="Times New Roman"/>
          <w:sz w:val="24"/>
          <w:szCs w:val="24"/>
        </w:rPr>
      </w:pPr>
      <w:r>
        <w:rPr>
          <w:rFonts w:hint="eastAsia" w:ascii="宋体" w:hAnsi="宋体" w:cs="宋体"/>
          <w:sz w:val="24"/>
          <w:szCs w:val="24"/>
          <w:u w:val="single"/>
        </w:rPr>
        <w:t>各投标人</w:t>
      </w:r>
      <w:r>
        <w:rPr>
          <w:rFonts w:hint="eastAsia" w:ascii="宋体" w:hAnsi="宋体" w:cs="宋体"/>
          <w:sz w:val="24"/>
          <w:szCs w:val="24"/>
        </w:rPr>
        <w:t>：</w:t>
      </w:r>
    </w:p>
    <w:p>
      <w:pPr>
        <w:adjustRightInd w:val="0"/>
        <w:snapToGrid w:val="0"/>
        <w:spacing w:line="403" w:lineRule="auto"/>
        <w:rPr>
          <w:rFonts w:ascii="宋体" w:cs="Times New Roman"/>
          <w:sz w:val="24"/>
          <w:szCs w:val="24"/>
        </w:rPr>
      </w:pPr>
    </w:p>
    <w:p>
      <w:pPr>
        <w:adjustRightInd w:val="0"/>
        <w:snapToGrid w:val="0"/>
        <w:spacing w:line="403" w:lineRule="auto"/>
        <w:ind w:firstLine="420"/>
        <w:rPr>
          <w:rFonts w:ascii="宋体" w:cs="Times New Roman"/>
          <w:sz w:val="24"/>
          <w:szCs w:val="24"/>
        </w:rPr>
      </w:pPr>
      <w:r>
        <w:rPr>
          <w:rFonts w:hint="eastAsia" w:ascii="宋体" w:hAnsi="宋体" w:cs="宋体"/>
          <w:sz w:val="24"/>
          <w:szCs w:val="24"/>
        </w:rPr>
        <w:t>我方已接受（中标人名称）于（投标日期）所递交的（项目名称）工程总承包招标的投标文件，确定（中标人名称）为中标人。</w:t>
      </w:r>
    </w:p>
    <w:p>
      <w:pPr>
        <w:adjustRightInd w:val="0"/>
        <w:snapToGrid w:val="0"/>
        <w:spacing w:line="403" w:lineRule="auto"/>
        <w:rPr>
          <w:rFonts w:ascii="宋体" w:cs="Times New Roman"/>
          <w:sz w:val="24"/>
          <w:szCs w:val="24"/>
        </w:rPr>
      </w:pPr>
      <w:r>
        <w:rPr>
          <w:rFonts w:hint="eastAsia" w:ascii="宋体" w:hAnsi="宋体" w:cs="宋体"/>
          <w:sz w:val="24"/>
          <w:szCs w:val="24"/>
        </w:rPr>
        <w:t>　　感谢你单位对我们工作的大力支持！</w:t>
      </w:r>
    </w:p>
    <w:p/>
    <w:p>
      <w:pPr>
        <w:bidi w:val="0"/>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pPr>
    </w:p>
    <w:p>
      <w:pPr>
        <w:bidi w:val="0"/>
      </w:pPr>
    </w:p>
    <w:p>
      <w:pPr>
        <w:bidi w:val="0"/>
        <w:rPr>
          <w:rFonts w:hint="eastAsia"/>
        </w:rPr>
      </w:pPr>
    </w:p>
    <w:p>
      <w:pPr>
        <w:bidi w:val="0"/>
        <w:rPr>
          <w:rFonts w:hint="eastAsia"/>
        </w:rPr>
      </w:pPr>
    </w:p>
    <w:p>
      <w:pPr>
        <w:bidi w:val="0"/>
        <w:rPr>
          <w:rFonts w:hint="eastAsia"/>
        </w:rPr>
      </w:pPr>
    </w:p>
    <w:bookmarkEnd w:id="435"/>
    <w:bookmarkEnd w:id="436"/>
    <w:bookmarkEnd w:id="437"/>
    <w:p>
      <w:pPr>
        <w:spacing w:line="480" w:lineRule="auto"/>
        <w:rPr>
          <w:rFonts w:ascii="宋体" w:cs="Times New Roman"/>
          <w:sz w:val="24"/>
          <w:szCs w:val="24"/>
        </w:rPr>
      </w:pPr>
      <w:bookmarkStart w:id="444" w:name="_Toc247514022"/>
      <w:bookmarkStart w:id="445" w:name="_Toc152042375"/>
      <w:bookmarkStart w:id="446" w:name="_Toc152045598"/>
      <w:bookmarkStart w:id="447" w:name="_Toc144974565"/>
      <w:bookmarkStart w:id="448" w:name="_Toc247527623"/>
      <w:bookmarkStart w:id="449" w:name="_Toc119"/>
      <w:bookmarkStart w:id="450" w:name="_Toc29049597"/>
    </w:p>
    <w:p>
      <w:pPr>
        <w:spacing w:line="480" w:lineRule="auto"/>
        <w:rPr>
          <w:rFonts w:ascii="宋体" w:cs="Times New Roman"/>
          <w:sz w:val="24"/>
          <w:szCs w:val="24"/>
        </w:rPr>
      </w:pPr>
    </w:p>
    <w:p>
      <w:pPr>
        <w:pStyle w:val="39"/>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00" w:lineRule="exact"/>
        <w:rPr>
          <w:rFonts w:ascii="宋体" w:cs="Times New Roman"/>
        </w:rPr>
      </w:pPr>
    </w:p>
    <w:p>
      <w:pPr>
        <w:pStyle w:val="2"/>
        <w:spacing w:before="120" w:after="120" w:line="360" w:lineRule="auto"/>
        <w:jc w:val="center"/>
        <w:rPr>
          <w:rFonts w:hint="eastAsia" w:cs="宋体"/>
        </w:rPr>
      </w:pPr>
      <w:bookmarkStart w:id="451" w:name="_Toc385122845"/>
      <w:r>
        <w:rPr>
          <w:rFonts w:hint="eastAsia" w:cs="宋体"/>
        </w:rPr>
        <w:t>第三章评标办法（综合评估法）</w:t>
      </w:r>
      <w:bookmarkEnd w:id="444"/>
      <w:bookmarkEnd w:id="445"/>
      <w:bookmarkEnd w:id="446"/>
      <w:bookmarkEnd w:id="447"/>
      <w:bookmarkEnd w:id="448"/>
      <w:bookmarkEnd w:id="449"/>
      <w:bookmarkEnd w:id="450"/>
      <w:bookmarkEnd w:id="451"/>
      <w:bookmarkStart w:id="452" w:name="_Toc152042376"/>
      <w:bookmarkStart w:id="453" w:name="_Toc23744"/>
      <w:bookmarkStart w:id="454" w:name="_Toc144974566"/>
      <w:bookmarkStart w:id="455" w:name="_Toc152045599"/>
      <w:bookmarkStart w:id="456" w:name="_Toc29049598"/>
      <w:bookmarkStart w:id="457" w:name="_Toc247514023"/>
      <w:bookmarkStart w:id="458" w:name="_Toc247527624"/>
    </w:p>
    <w:p>
      <w:pPr>
        <w:rPr>
          <w:rFonts w:hint="eastAsia" w:cs="宋体"/>
        </w:rPr>
      </w:pPr>
    </w:p>
    <w:p>
      <w:pPr>
        <w:rPr>
          <w:rFonts w:hint="eastAsia" w:cs="宋体"/>
        </w:rPr>
      </w:pPr>
    </w:p>
    <w:bookmarkEnd w:id="452"/>
    <w:bookmarkEnd w:id="453"/>
    <w:bookmarkEnd w:id="454"/>
    <w:bookmarkEnd w:id="455"/>
    <w:bookmarkEnd w:id="456"/>
    <w:bookmarkEnd w:id="457"/>
    <w:bookmarkEnd w:id="458"/>
    <w:p>
      <w:pPr>
        <w:pStyle w:val="3"/>
        <w:numPr>
          <w:ilvl w:val="0"/>
          <w:numId w:val="5"/>
        </w:numPr>
        <w:bidi w:val="0"/>
        <w:jc w:val="center"/>
        <w:rPr>
          <w:rFonts w:hint="eastAsia"/>
        </w:rPr>
      </w:pPr>
      <w:r>
        <w:rPr>
          <w:rFonts w:hint="eastAsia"/>
          <w:lang w:eastAsia="zh-CN"/>
        </w:rPr>
        <w:br w:type="page"/>
      </w:r>
      <w:bookmarkStart w:id="459" w:name="_Toc514779039"/>
      <w:r>
        <w:rPr>
          <w:rFonts w:hint="eastAsia"/>
        </w:rPr>
        <w:t>评标办法前附表</w:t>
      </w:r>
      <w:bookmarkEnd w:id="459"/>
    </w:p>
    <w:p>
      <w:pPr>
        <w:pStyle w:val="4"/>
        <w:spacing w:before="120" w:after="120" w:line="360" w:lineRule="auto"/>
        <w:ind w:firstLine="137"/>
      </w:pPr>
      <w:bookmarkStart w:id="460" w:name="_Toc1185880241"/>
      <w:r>
        <w:rPr>
          <w:rFonts w:ascii="宋体" w:cs="宋体"/>
        </w:rPr>
        <w:t xml:space="preserve">1. </w:t>
      </w:r>
      <w:r>
        <w:rPr>
          <w:rFonts w:hint="eastAsia" w:ascii="宋体" w:cs="宋体"/>
        </w:rPr>
        <w:t>非装配式建造项目</w:t>
      </w:r>
      <w:bookmarkEnd w:id="460"/>
    </w:p>
    <w:tbl>
      <w:tblPr>
        <w:tblStyle w:val="40"/>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6"/>
        <w:gridCol w:w="1294"/>
        <w:gridCol w:w="1700"/>
        <w:gridCol w:w="4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tcBorders>
              <w:top w:val="single" w:color="auto" w:sz="4" w:space="0"/>
              <w:bottom w:val="single" w:color="auto" w:sz="4" w:space="0"/>
              <w:right w:val="single" w:color="auto" w:sz="4" w:space="0"/>
            </w:tcBorders>
          </w:tcPr>
          <w:p>
            <w:pPr>
              <w:spacing w:line="440" w:lineRule="exact"/>
              <w:jc w:val="center"/>
              <w:rPr>
                <w:rFonts w:ascii="宋体" w:cs="Times New Roman"/>
                <w:b/>
                <w:bCs/>
              </w:rPr>
            </w:pPr>
            <w:r>
              <w:rPr>
                <w:rFonts w:hint="eastAsia" w:ascii="宋体" w:hAnsi="宋体" w:cs="宋体"/>
                <w:b/>
                <w:bCs/>
              </w:rPr>
              <w:t>项号</w:t>
            </w:r>
          </w:p>
        </w:tc>
        <w:tc>
          <w:tcPr>
            <w:tcW w:w="2322"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评审因素</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.1.1</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形式评审标准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投标人名称</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投标函签字盖章</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投标文件格式</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报价唯一</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.1.2</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资格评审标准</w:t>
            </w:r>
          </w:p>
        </w:tc>
        <w:tc>
          <w:tcPr>
            <w:tcW w:w="1700" w:type="dxa"/>
            <w:tcBorders>
              <w:top w:val="single" w:color="auto" w:sz="4" w:space="0"/>
              <w:left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投标人资质要求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设计项目负责人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施工项目负责人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项目管理机构及人员</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其他资格要求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lef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.1.3</w:t>
            </w:r>
          </w:p>
        </w:tc>
        <w:tc>
          <w:tcPr>
            <w:tcW w:w="1300" w:type="dxa"/>
            <w:gridSpan w:val="2"/>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响应性评审标准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投标报价</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投标内容</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工期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质量标准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投标有效期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投标保证金</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分包</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偏离</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投标文件编制与加密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投标文件的递交</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投标文件的解密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bottom w:val="single" w:color="auto" w:sz="4" w:space="0"/>
              <w:right w:val="single" w:color="auto" w:sz="4" w:space="0"/>
            </w:tcBorders>
          </w:tcPr>
          <w:p>
            <w:pPr>
              <w:spacing w:line="440" w:lineRule="exact"/>
              <w:rPr>
                <w:rFonts w:ascii="宋体" w:cs="Times New Roman"/>
              </w:rPr>
            </w:pPr>
          </w:p>
        </w:tc>
        <w:tc>
          <w:tcPr>
            <w:tcW w:w="1022" w:type="dxa"/>
            <w:vMerge w:val="continue"/>
            <w:tcBorders>
              <w:bottom w:val="single" w:color="auto" w:sz="4" w:space="0"/>
              <w:right w:val="single" w:color="auto" w:sz="4" w:space="0"/>
            </w:tcBorders>
            <w:vAlign w:val="center"/>
          </w:tcPr>
          <w:p>
            <w:pPr>
              <w:spacing w:line="440" w:lineRule="exact"/>
              <w:rPr>
                <w:rFonts w:ascii="宋体" w:cs="Times New Roman"/>
              </w:rPr>
            </w:pPr>
          </w:p>
        </w:tc>
        <w:tc>
          <w:tcPr>
            <w:tcW w:w="1300" w:type="dxa"/>
            <w:gridSpan w:val="2"/>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r>
              <w:rPr>
                <w:rFonts w:hint="eastAsia" w:ascii="宋体" w:hAnsi="宋体" w:cs="宋体"/>
              </w:rPr>
              <w:t>……</w:t>
            </w: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769" w:type="dxa"/>
            <w:tcBorders>
              <w:bottom w:val="single" w:color="auto" w:sz="4" w:space="0"/>
              <w:right w:val="single" w:color="auto" w:sz="4" w:space="0"/>
            </w:tcBorders>
          </w:tcPr>
          <w:p>
            <w:pPr>
              <w:spacing w:line="440" w:lineRule="exact"/>
              <w:jc w:val="center"/>
              <w:rPr>
                <w:rFonts w:ascii="宋体" w:cs="Times New Roman"/>
                <w:b/>
                <w:bCs/>
              </w:rPr>
            </w:pPr>
            <w:r>
              <w:rPr>
                <w:rFonts w:hint="eastAsia" w:ascii="宋体" w:cs="Times New Roman"/>
                <w:b/>
                <w:bCs/>
              </w:rPr>
              <w:t>项目</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条款内容</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769" w:type="dxa"/>
            <w:tcBorders>
              <w:bottom w:val="single" w:color="auto" w:sz="4" w:space="0"/>
              <w:right w:val="single" w:color="auto" w:sz="4" w:space="0"/>
            </w:tcBorders>
          </w:tcPr>
          <w:p>
            <w:pPr>
              <w:spacing w:line="440" w:lineRule="exact"/>
              <w:jc w:val="center"/>
              <w:rPr>
                <w:rFonts w:ascii="宋体" w:cs="Times New Roman"/>
              </w:rPr>
            </w:pPr>
            <w:r>
              <w:rPr>
                <w:rFonts w:ascii="宋体" w:hAnsi="宋体" w:cs="宋体"/>
              </w:rPr>
              <w:t>4</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.2.1</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cs="Times New Roman"/>
              </w:rPr>
            </w:pPr>
            <w:r>
              <w:rPr>
                <w:rFonts w:hint="eastAsia" w:ascii="宋体" w:hAnsi="宋体" w:cs="宋体"/>
              </w:rPr>
              <w:t>分值构成</w:t>
            </w:r>
          </w:p>
          <w:p>
            <w:pPr>
              <w:adjustRightInd w:val="0"/>
              <w:snapToGrid w:val="0"/>
              <w:spacing w:line="440" w:lineRule="atLeast"/>
              <w:jc w:val="center"/>
              <w:rPr>
                <w:rFonts w:ascii="宋体" w:cs="Times New Roman"/>
              </w:rPr>
            </w:pPr>
            <w:r>
              <w:rPr>
                <w:rFonts w:ascii="宋体" w:hAnsi="宋体" w:cs="宋体"/>
              </w:rPr>
              <w:t>(</w:t>
            </w:r>
            <w:r>
              <w:rPr>
                <w:rFonts w:hint="eastAsia" w:ascii="宋体" w:hAnsi="宋体" w:cs="宋体"/>
              </w:rPr>
              <w:t>总分</w:t>
            </w:r>
            <w:r>
              <w:rPr>
                <w:rFonts w:ascii="宋体" w:hAnsi="宋体" w:cs="宋体"/>
              </w:rPr>
              <w:t>100</w:t>
            </w:r>
            <w:r>
              <w:rPr>
                <w:rFonts w:hint="eastAsia" w:ascii="宋体" w:hAnsi="宋体" w:cs="宋体"/>
              </w:rPr>
              <w:t>分</w:t>
            </w:r>
            <w:r>
              <w:rPr>
                <w:rFonts w:ascii="宋体" w:hAnsi="宋体" w:cs="宋体"/>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投标报价</w:t>
            </w:r>
            <w:r>
              <w:rPr>
                <w:rFonts w:hint="default" w:ascii="宋体" w:hAnsi="宋体" w:cs="宋体"/>
                <w:kern w:val="2"/>
                <w:sz w:val="21"/>
                <w:szCs w:val="21"/>
                <w:lang w:val="en"/>
              </w:rPr>
              <w:t>A</w:t>
            </w:r>
            <w:r>
              <w:rPr>
                <w:rFonts w:hint="eastAsia" w:ascii="宋体" w:hAnsi="宋体" w:cs="宋体"/>
                <w:kern w:val="2"/>
                <w:sz w:val="21"/>
                <w:szCs w:val="21"/>
              </w:rPr>
              <w:t>：40-60分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项目管理组织方案</w:t>
            </w:r>
            <w:r>
              <w:rPr>
                <w:rFonts w:hint="default" w:ascii="宋体" w:hAnsi="宋体" w:cs="宋体"/>
                <w:kern w:val="2"/>
                <w:sz w:val="21"/>
                <w:szCs w:val="21"/>
                <w:lang w:val="en"/>
              </w:rPr>
              <w:t>B</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0</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设计方案</w:t>
            </w:r>
            <w:r>
              <w:rPr>
                <w:rFonts w:hint="default" w:ascii="宋体" w:hAnsi="宋体" w:cs="宋体"/>
                <w:kern w:val="2"/>
                <w:sz w:val="21"/>
                <w:szCs w:val="21"/>
                <w:lang w:val="en"/>
              </w:rPr>
              <w:t>C</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lang w:val="en-US" w:eastAsia="zh-CN"/>
              </w:rPr>
              <w:t>10</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hint="eastAsia" w:ascii="宋体" w:hAnsi="宋体" w:cs="宋体"/>
                <w:kern w:val="2"/>
                <w:sz w:val="21"/>
                <w:szCs w:val="21"/>
              </w:rPr>
            </w:pPr>
            <w:r>
              <w:rPr>
                <w:rFonts w:hint="eastAsia" w:ascii="宋体" w:hAnsi="宋体" w:cs="宋体"/>
                <w:kern w:val="2"/>
                <w:sz w:val="21"/>
                <w:szCs w:val="21"/>
              </w:rPr>
              <w:t>施工实施方案</w:t>
            </w:r>
            <w:r>
              <w:rPr>
                <w:rFonts w:hint="default" w:ascii="宋体" w:hAnsi="宋体" w:cs="宋体"/>
                <w:kern w:val="2"/>
                <w:sz w:val="21"/>
                <w:szCs w:val="21"/>
                <w:lang w:val="en"/>
              </w:rPr>
              <w:t>D</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lang w:val="en-US" w:eastAsia="zh-CN"/>
              </w:rPr>
              <w:t>15</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hint="eastAsia" w:ascii="宋体" w:hAnsi="宋体" w:eastAsia="宋体" w:cs="宋体"/>
                <w:kern w:val="2"/>
                <w:sz w:val="21"/>
                <w:szCs w:val="21"/>
              </w:rPr>
            </w:pPr>
            <w:r>
              <w:rPr>
                <w:rFonts w:hint="eastAsia" w:ascii="宋体" w:hAnsi="宋体" w:eastAsia="宋体" w:cs="宋体"/>
                <w:kern w:val="2"/>
                <w:sz w:val="21"/>
                <w:szCs w:val="21"/>
              </w:rPr>
              <w:t>企业诚信</w:t>
            </w:r>
            <w:r>
              <w:rPr>
                <w:rFonts w:hint="default" w:ascii="宋体" w:hAnsi="宋体" w:eastAsia="宋体" w:cs="宋体"/>
                <w:kern w:val="2"/>
                <w:sz w:val="21"/>
                <w:szCs w:val="21"/>
                <w:lang w:val="en"/>
              </w:rPr>
              <w:t>F</w:t>
            </w:r>
            <w:r>
              <w:rPr>
                <w:rFonts w:hint="eastAsia" w:ascii="宋体" w:hAnsi="宋体" w:eastAsia="宋体" w:cs="宋体"/>
                <w:kern w:val="2"/>
                <w:sz w:val="21"/>
                <w:szCs w:val="21"/>
              </w:rPr>
              <w:t>：0-</w:t>
            </w:r>
            <w:r>
              <w:rPr>
                <w:rFonts w:hint="eastAsia" w:ascii="宋体" w:hAnsi="宋体" w:eastAsia="宋体" w:cs="宋体"/>
                <w:kern w:val="2"/>
                <w:sz w:val="21"/>
                <w:szCs w:val="21"/>
                <w:lang w:val="en-US" w:eastAsia="zh-CN"/>
              </w:rPr>
              <w:t>18</w:t>
            </w:r>
            <w:r>
              <w:rPr>
                <w:rFonts w:hint="eastAsia" w:ascii="宋体" w:hAnsi="宋体" w:eastAsia="宋体" w:cs="宋体"/>
                <w:kern w:val="2"/>
                <w:sz w:val="21"/>
                <w:szCs w:val="21"/>
              </w:rPr>
              <w:t>分</w:t>
            </w:r>
          </w:p>
          <w:p>
            <w:pPr>
              <w:pStyle w:val="34"/>
              <w:widowControl/>
              <w:adjustRightInd w:val="0"/>
              <w:snapToGrid w:val="0"/>
              <w:spacing w:beforeAutospacing="0" w:afterAutospacing="0" w:line="260" w:lineRule="exact"/>
              <w:rPr>
                <w:rFonts w:hint="eastAsia" w:ascii="宋体" w:hAnsi="宋体" w:eastAsia="宋体" w:cs="宋体"/>
                <w:kern w:val="2"/>
                <w:sz w:val="21"/>
                <w:szCs w:val="21"/>
              </w:rPr>
            </w:pPr>
            <w:r>
              <w:rPr>
                <w:rFonts w:hint="eastAsia" w:ascii="宋体" w:hAnsi="宋体" w:eastAsia="宋体" w:cs="宋体"/>
                <w:kern w:val="2"/>
                <w:sz w:val="21"/>
                <w:szCs w:val="21"/>
                <w:lang w:eastAsia="zh-CN"/>
              </w:rPr>
              <w:t>施工经验</w:t>
            </w:r>
            <w:r>
              <w:rPr>
                <w:rFonts w:hint="default" w:ascii="宋体" w:hAnsi="宋体" w:eastAsia="宋体" w:cs="宋体"/>
                <w:kern w:val="2"/>
                <w:sz w:val="21"/>
                <w:szCs w:val="21"/>
                <w:lang w:val="en" w:eastAsia="zh-CN"/>
              </w:rPr>
              <w:t>G</w:t>
            </w:r>
            <w:r>
              <w:rPr>
                <w:rFonts w:hint="eastAsia" w:ascii="宋体" w:hAnsi="宋体" w:eastAsia="宋体" w:cs="宋体"/>
                <w:kern w:val="2"/>
                <w:sz w:val="21"/>
                <w:szCs w:val="21"/>
                <w:lang w:val="en" w:eastAsia="zh-CN"/>
              </w:rPr>
              <w:t>：</w:t>
            </w:r>
            <w:r>
              <w:rPr>
                <w:rFonts w:hint="eastAsia" w:ascii="宋体" w:hAnsi="宋体" w:eastAsia="宋体" w:cs="宋体"/>
                <w:kern w:val="2"/>
                <w:sz w:val="21"/>
                <w:szCs w:val="21"/>
              </w:rPr>
              <w:t>0-</w:t>
            </w: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分</w:t>
            </w:r>
          </w:p>
          <w:p>
            <w:pPr>
              <w:pStyle w:val="34"/>
              <w:widowControl/>
              <w:adjustRightInd w:val="0"/>
              <w:snapToGrid w:val="0"/>
              <w:spacing w:beforeAutospacing="0" w:afterAutospacing="0" w:line="260" w:lineRule="exact"/>
              <w:rPr>
                <w:rFonts w:hint="default" w:ascii="宋体" w:hAnsi="宋体" w:eastAsia="宋体" w:cs="宋体"/>
                <w:kern w:val="2"/>
                <w:sz w:val="21"/>
                <w:szCs w:val="21"/>
                <w:lang w:val="en" w:eastAsia="zh-CN"/>
              </w:rPr>
            </w:pPr>
            <w:r>
              <w:rPr>
                <w:rFonts w:hint="eastAsia" w:ascii="宋体" w:hAnsi="宋体" w:eastAsia="宋体" w:cs="宋体"/>
                <w:kern w:val="2"/>
                <w:sz w:val="21"/>
                <w:szCs w:val="21"/>
                <w:lang w:eastAsia="zh-CN"/>
              </w:rPr>
              <w:t>存在不良行为扣分</w:t>
            </w:r>
            <w:r>
              <w:rPr>
                <w:rFonts w:hint="default" w:ascii="宋体" w:hAnsi="宋体" w:eastAsia="宋体" w:cs="宋体"/>
                <w:kern w:val="2"/>
                <w:sz w:val="21"/>
                <w:szCs w:val="21"/>
                <w:lang w:val="en" w:eastAsia="zh-CN"/>
              </w:rPr>
              <w:t>H</w:t>
            </w:r>
            <w:r>
              <w:rPr>
                <w:rFonts w:hint="eastAsia" w:ascii="宋体" w:hAnsi="宋体" w:eastAsia="宋体" w:cs="宋体"/>
                <w:kern w:val="2"/>
                <w:sz w:val="21"/>
                <w:szCs w:val="21"/>
                <w:lang w:val="en"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55" w:hRule="atLeast"/>
          <w:jc w:val="center"/>
        </w:trPr>
        <w:tc>
          <w:tcPr>
            <w:tcW w:w="769" w:type="dxa"/>
            <w:tcBorders>
              <w:top w:val="single" w:color="auto" w:sz="4" w:space="0"/>
              <w:right w:val="single" w:color="auto" w:sz="4" w:space="0"/>
            </w:tcBorders>
          </w:tcPr>
          <w:p>
            <w:pPr>
              <w:spacing w:line="440" w:lineRule="exact"/>
              <w:jc w:val="center"/>
              <w:rPr>
                <w:rFonts w:ascii="宋体" w:cs="Times New Roman"/>
              </w:rPr>
            </w:pPr>
            <w:r>
              <w:rPr>
                <w:rFonts w:ascii="宋体" w:hAnsi="宋体" w:cs="宋体"/>
              </w:rPr>
              <w:t>5</w:t>
            </w:r>
          </w:p>
        </w:tc>
        <w:tc>
          <w:tcPr>
            <w:tcW w:w="2322" w:type="dxa"/>
            <w:gridSpan w:val="3"/>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.2.2</w:t>
            </w:r>
          </w:p>
        </w:tc>
        <w:tc>
          <w:tcPr>
            <w:tcW w:w="1700" w:type="dxa"/>
            <w:tcBorders>
              <w:top w:val="single" w:color="auto" w:sz="4" w:space="0"/>
              <w:left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计算方法</w:t>
            </w:r>
          </w:p>
        </w:tc>
        <w:tc>
          <w:tcPr>
            <w:tcW w:w="4561" w:type="dxa"/>
            <w:tcBorders>
              <w:top w:val="single" w:color="auto" w:sz="4" w:space="0"/>
              <w:left w:val="single" w:color="auto" w:sz="4" w:space="0"/>
            </w:tcBorders>
            <w:vAlign w:val="center"/>
          </w:tcPr>
          <w:p>
            <w:pPr>
              <w:adjustRightInd w:val="0"/>
              <w:snapToGrid w:val="0"/>
              <w:spacing w:line="260" w:lineRule="exact"/>
              <w:rPr>
                <w:rFonts w:ascii="宋体" w:hAnsi="宋体" w:cs="宋体"/>
                <w:color w:val="auto"/>
              </w:rPr>
            </w:pPr>
            <w:r>
              <w:rPr>
                <w:rFonts w:hint="eastAsia" w:ascii="宋体" w:hAnsi="宋体" w:cs="宋体"/>
                <w:color w:val="auto"/>
              </w:rPr>
              <w:t>投标报价（</w:t>
            </w:r>
            <w:r>
              <w:rPr>
                <w:rFonts w:ascii="宋体" w:hAnsi="宋体" w:cs="宋体"/>
                <w:color w:val="auto"/>
              </w:rPr>
              <w:t>A</w:t>
            </w:r>
            <w:r>
              <w:rPr>
                <w:rFonts w:hint="eastAsia" w:ascii="宋体" w:hAnsi="宋体" w:cs="宋体"/>
                <w:color w:val="auto"/>
              </w:rPr>
              <w:t>）=投标总报价（30%）（A1）+设计费（10%）（A2）+施工费（60%）（A3）</w:t>
            </w:r>
          </w:p>
          <w:p>
            <w:pPr>
              <w:numPr>
                <w:ilvl w:val="0"/>
                <w:numId w:val="6"/>
              </w:numPr>
              <w:adjustRightInd w:val="0"/>
              <w:snapToGrid w:val="0"/>
              <w:spacing w:line="260" w:lineRule="exact"/>
              <w:rPr>
                <w:rFonts w:ascii="宋体" w:hAnsi="宋体" w:cs="宋体"/>
                <w:color w:val="auto"/>
              </w:rPr>
            </w:pPr>
            <w:r>
              <w:rPr>
                <w:rFonts w:hint="eastAsia" w:ascii="宋体" w:hAnsi="宋体" w:cs="宋体"/>
                <w:color w:val="auto"/>
              </w:rPr>
              <w:t>修正投标总报价（A1）（如有时）：</w:t>
            </w:r>
          </w:p>
          <w:p>
            <w:pPr>
              <w:adjustRightInd w:val="0"/>
              <w:snapToGrid w:val="0"/>
              <w:spacing w:line="260" w:lineRule="exact"/>
              <w:rPr>
                <w:rFonts w:ascii="宋体" w:hAnsi="宋体" w:cs="宋体"/>
                <w:color w:val="auto"/>
              </w:rPr>
            </w:pPr>
            <w:r>
              <w:rPr>
                <w:rFonts w:hint="eastAsia" w:ascii="宋体" w:hAnsi="宋体" w:cs="宋体"/>
                <w:color w:val="auto"/>
              </w:rPr>
              <w:t>①修正投标总报价（A1）=投标总报价-暂列金额-暂估价</w:t>
            </w:r>
          </w:p>
          <w:p>
            <w:pPr>
              <w:adjustRightInd w:val="0"/>
              <w:snapToGrid w:val="0"/>
              <w:spacing w:line="260" w:lineRule="exact"/>
              <w:rPr>
                <w:rFonts w:ascii="宋体" w:hAnsi="宋体" w:cs="宋体"/>
                <w:color w:val="auto"/>
              </w:rPr>
            </w:pPr>
            <w:r>
              <w:rPr>
                <w:rFonts w:hint="eastAsia" w:ascii="宋体" w:hAnsi="宋体" w:cs="宋体"/>
                <w:color w:val="auto"/>
              </w:rPr>
              <w:t>②设计费</w:t>
            </w:r>
          </w:p>
          <w:p>
            <w:pPr>
              <w:adjustRightInd w:val="0"/>
              <w:snapToGrid w:val="0"/>
              <w:spacing w:line="260" w:lineRule="exact"/>
              <w:rPr>
                <w:rFonts w:ascii="宋体" w:hAnsi="宋体" w:cs="宋体"/>
                <w:color w:val="auto"/>
              </w:rPr>
            </w:pPr>
            <w:r>
              <w:rPr>
                <w:rFonts w:hint="eastAsia" w:ascii="宋体" w:hAnsi="宋体" w:cs="宋体"/>
                <w:color w:val="auto"/>
              </w:rPr>
              <w:t>③施工费</w:t>
            </w:r>
          </w:p>
          <w:p>
            <w:pPr>
              <w:widowControl/>
              <w:spacing w:line="260" w:lineRule="exact"/>
              <w:rPr>
                <w:rFonts w:ascii="宋体" w:hAnsi="宋体" w:cs="宋体"/>
                <w:kern w:val="0"/>
              </w:rPr>
            </w:pPr>
            <w:r>
              <w:rPr>
                <w:rFonts w:hint="eastAsia"/>
                <w:color w:val="auto"/>
              </w:rPr>
              <w:t>2.计算平均值Pp：</w:t>
            </w:r>
            <w:r>
              <w:rPr>
                <w:rFonts w:hint="eastAsia" w:ascii="宋体" w:hAnsi="宋体" w:cs="宋体"/>
                <w:color w:val="auto"/>
                <w:kern w:val="0"/>
              </w:rPr>
              <w:t>⑴计算平均值Pp：先剔除投标报价最高的10%家</w:t>
            </w:r>
            <w:r>
              <w:rPr>
                <w:rFonts w:hint="eastAsia" w:ascii="宋体" w:hAnsi="宋体" w:cs="宋体"/>
                <w:kern w:val="0"/>
              </w:rPr>
              <w:t>（有小数时按上限取整数以X表示）和最低的10%家（有小数时按上限取整数以Y表示），然后进行算术平均（剔除投标报价后的数量应等于计算算术平均的数量），计算得出投标人投标报价的平均值。</w:t>
            </w:r>
          </w:p>
          <w:p>
            <w:pPr>
              <w:widowControl/>
              <w:spacing w:line="280" w:lineRule="exact"/>
              <w:rPr>
                <w:rFonts w:ascii="宋体" w:hAnsi="宋体" w:cs="宋体"/>
                <w:kern w:val="0"/>
              </w:rPr>
            </w:pPr>
            <w:r>
              <w:rPr>
                <w:rFonts w:hint="eastAsia" w:ascii="宋体" w:hAnsi="宋体" w:cs="宋体"/>
                <w:kern w:val="0"/>
              </w:rPr>
              <w:t>①当n＞7时，</w:t>
            </w:r>
          </w:p>
          <w:p>
            <w:pPr>
              <w:widowControl/>
              <w:spacing w:line="360" w:lineRule="auto"/>
              <w:rPr>
                <w:rFonts w:hint="eastAsia" w:ascii="宋体" w:hAnsi="宋体" w:cs="宋体"/>
                <w:kern w:val="0"/>
              </w:rPr>
            </w:pPr>
            <w:r>
              <w:rPr>
                <w:rFonts w:hint="eastAsia" w:ascii="宋体" w:hAnsi="宋体" w:cs="宋体"/>
                <w:kern w:val="0"/>
                <w:sz w:val="18"/>
                <w:szCs w:val="18"/>
              </w:rPr>
              <w:t>Pp＝（∑Pi-</w:t>
            </w:r>
            <w:r>
              <w:rPr>
                <w:rFonts w:hint="eastAsia" w:ascii="宋体" w:hAnsi="宋体" w:cs="宋体"/>
                <w:position w:val="-28"/>
                <w:sz w:val="18"/>
                <w:szCs w:val="18"/>
              </w:rPr>
              <w:object>
                <v:shape id="_x0000_i1025" o:spt="75" type="#_x0000_t75" style="height:35.15pt;width:46.3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ascii="宋体" w:hAnsi="宋体" w:cs="宋体"/>
                <w:kern w:val="0"/>
                <w:sz w:val="18"/>
                <w:szCs w:val="18"/>
              </w:rPr>
              <w:t>-</w:t>
            </w:r>
            <w:r>
              <w:rPr>
                <w:rFonts w:ascii="宋体" w:hAnsi="宋体" w:cs="宋体"/>
                <w:position w:val="-28"/>
                <w:sz w:val="18"/>
                <w:szCs w:val="18"/>
              </w:rPr>
              <w:pict>
                <v:shape id="_x0000_i1026" o:spt="75" type="#_x0000_t75" style="height:35.15pt;width:43.7pt;" filled="f" o:preferrelative="t" stroked="f" coordsize="21600,21600">
                  <v:path/>
                  <v:fill on="f" focussize="0,0"/>
                  <v:stroke on="f" joinstyle="miter"/>
                  <v:imagedata r:id="rId19" o:title=""/>
                  <o:lock v:ext="edit" aspectratio="t"/>
                  <w10:wrap type="none"/>
                  <w10:anchorlock/>
                </v:shape>
              </w:pict>
            </w:r>
            <w:r>
              <w:rPr>
                <w:rFonts w:hint="eastAsia" w:ascii="宋体" w:hAnsi="宋体" w:cs="宋体"/>
                <w:kern w:val="0"/>
              </w:rPr>
              <w:t>）/(n-X-Y)</w:t>
            </w:r>
          </w:p>
          <w:p>
            <w:pPr>
              <w:widowControl/>
              <w:spacing w:line="320" w:lineRule="exact"/>
              <w:rPr>
                <w:rFonts w:ascii="宋体" w:hAnsi="宋体" w:cs="宋体"/>
                <w:kern w:val="0"/>
              </w:rPr>
            </w:pPr>
            <w:r>
              <w:rPr>
                <w:rFonts w:hint="eastAsia" w:ascii="宋体" w:hAnsi="宋体" w:cs="宋体"/>
                <w:kern w:val="0"/>
              </w:rPr>
              <w:t>②当n≤7时，Pp＝∑Pi/n</w:t>
            </w:r>
          </w:p>
          <w:p>
            <w:pPr>
              <w:widowControl/>
              <w:spacing w:line="280" w:lineRule="exact"/>
              <w:rPr>
                <w:rFonts w:ascii="宋体" w:hAnsi="宋体" w:cs="宋体"/>
                <w:kern w:val="0"/>
              </w:rPr>
            </w:pPr>
            <w:r>
              <w:rPr>
                <w:rFonts w:hint="eastAsia" w:ascii="宋体" w:hAnsi="宋体" w:cs="宋体"/>
                <w:kern w:val="0"/>
              </w:rPr>
              <w:t>3.计算评标基准价Pg</w:t>
            </w:r>
          </w:p>
          <w:p>
            <w:pPr>
              <w:widowControl/>
              <w:spacing w:line="280" w:lineRule="exact"/>
              <w:rPr>
                <w:rFonts w:ascii="宋体" w:hAnsi="宋体" w:cs="宋体"/>
                <w:kern w:val="0"/>
              </w:rPr>
            </w:pPr>
            <w:r>
              <w:rPr>
                <w:rFonts w:hint="eastAsia" w:ascii="宋体" w:hAnsi="宋体" w:cs="宋体"/>
                <w:kern w:val="0"/>
              </w:rPr>
              <w:t>Pg=Pp×(1-Fg％)</w:t>
            </w:r>
          </w:p>
          <w:p>
            <w:pPr>
              <w:widowControl/>
              <w:spacing w:line="280" w:lineRule="exact"/>
              <w:rPr>
                <w:rFonts w:ascii="宋体" w:hAnsi="宋体" w:cs="宋体"/>
                <w:kern w:val="0"/>
              </w:rPr>
            </w:pPr>
            <w:r>
              <w:rPr>
                <w:rFonts w:hint="eastAsia" w:ascii="宋体" w:hAnsi="宋体" w:cs="宋体"/>
                <w:kern w:val="0"/>
              </w:rPr>
              <w:t>Fg为投标竞争率。投标竞争率由招标人在招标文件中确定。</w:t>
            </w:r>
          </w:p>
          <w:p>
            <w:pPr>
              <w:adjustRightInd w:val="0"/>
              <w:snapToGrid w:val="0"/>
              <w:spacing w:line="280" w:lineRule="exact"/>
              <w:rPr>
                <w:rFonts w:ascii="宋体" w:hAnsi="宋体" w:cs="宋体"/>
              </w:rPr>
            </w:pPr>
            <w:r>
              <w:rPr>
                <w:rFonts w:hint="eastAsia" w:ascii="宋体" w:hAnsi="宋体" w:cs="宋体"/>
              </w:rPr>
              <w:t>②设计费（A2）（</w:t>
            </w:r>
            <w:r>
              <w:rPr>
                <w:rFonts w:hint="eastAsia" w:ascii="宋体" w:hAnsi="宋体" w:cs="宋体"/>
                <w:kern w:val="0"/>
              </w:rPr>
              <w:t>投标竞争率可参照以下计取）：房屋建筑工程为（8～15）；市政工程（含道路工程、桥梁工程、隧道工程）取值为12～25）；</w:t>
            </w:r>
          </w:p>
          <w:p>
            <w:pPr>
              <w:adjustRightInd w:val="0"/>
              <w:snapToGrid w:val="0"/>
              <w:spacing w:line="260" w:lineRule="exact"/>
              <w:rPr>
                <w:rFonts w:ascii="宋体" w:hAnsi="宋体" w:cs="宋体"/>
                <w:kern w:val="0"/>
              </w:rPr>
            </w:pPr>
            <w:r>
              <w:rPr>
                <w:rFonts w:hint="eastAsia" w:ascii="宋体" w:hAnsi="宋体" w:cs="宋体"/>
              </w:rPr>
              <w:t>③施工费（A3）（</w:t>
            </w:r>
            <w:r>
              <w:rPr>
                <w:rFonts w:hint="eastAsia" w:ascii="宋体" w:hAnsi="宋体" w:cs="宋体"/>
                <w:kern w:val="0"/>
              </w:rPr>
              <w:t>投标竞争率可参照以下计取）：房屋建筑工程为（</w:t>
            </w:r>
            <w:r>
              <w:rPr>
                <w:rFonts w:hint="eastAsia" w:ascii="宋体" w:hAnsi="宋体" w:cs="宋体"/>
                <w:kern w:val="0"/>
                <w:lang w:val="en-US" w:eastAsia="zh-CN"/>
              </w:rPr>
              <w:t>1.50</w:t>
            </w:r>
            <w:r>
              <w:rPr>
                <w:rFonts w:hint="eastAsia" w:ascii="宋体" w:hAnsi="宋体" w:cs="宋体"/>
                <w:kern w:val="0"/>
              </w:rPr>
              <w:t>～</w:t>
            </w:r>
            <w:r>
              <w:rPr>
                <w:rFonts w:hint="eastAsia" w:ascii="宋体" w:hAnsi="宋体" w:cs="宋体"/>
                <w:kern w:val="0"/>
                <w:lang w:val="en-US" w:eastAsia="zh-CN"/>
              </w:rPr>
              <w:t>3.20</w:t>
            </w:r>
            <w:r>
              <w:rPr>
                <w:rFonts w:hint="eastAsia" w:ascii="宋体" w:hAnsi="宋体" w:cs="宋体"/>
                <w:kern w:val="0"/>
              </w:rPr>
              <w:t>）；市政工程取值为（</w:t>
            </w:r>
            <w:r>
              <w:rPr>
                <w:rFonts w:hint="eastAsia" w:ascii="宋体" w:hAnsi="宋体" w:cs="宋体"/>
                <w:kern w:val="0"/>
                <w:lang w:val="en-US" w:eastAsia="zh-CN"/>
              </w:rPr>
              <w:t>2.60</w:t>
            </w:r>
            <w:r>
              <w:rPr>
                <w:rFonts w:hint="eastAsia" w:ascii="宋体" w:hAnsi="宋体" w:cs="宋体"/>
                <w:kern w:val="0"/>
              </w:rPr>
              <w:t>～</w:t>
            </w:r>
            <w:r>
              <w:rPr>
                <w:rFonts w:hint="eastAsia" w:ascii="宋体" w:hAnsi="宋体" w:cs="宋体"/>
                <w:kern w:val="0"/>
                <w:lang w:val="en-US" w:eastAsia="zh-CN"/>
              </w:rPr>
              <w:t>4.20</w:t>
            </w:r>
            <w:r>
              <w:rPr>
                <w:rFonts w:hint="eastAsia" w:ascii="宋体" w:hAnsi="宋体" w:cs="宋体"/>
                <w:kern w:val="0"/>
              </w:rPr>
              <w:t>）；</w:t>
            </w:r>
          </w:p>
          <w:p>
            <w:pPr>
              <w:adjustRightInd w:val="0"/>
              <w:snapToGrid w:val="0"/>
              <w:spacing w:line="260" w:lineRule="exact"/>
              <w:rPr>
                <w:rFonts w:ascii="宋体" w:hAnsi="宋体" w:cs="宋体"/>
                <w:kern w:val="0"/>
              </w:rPr>
            </w:pPr>
            <w:r>
              <w:rPr>
                <w:rFonts w:hint="eastAsia" w:ascii="宋体" w:hAnsi="宋体" w:cs="宋体"/>
                <w:kern w:val="0"/>
              </w:rPr>
              <w:t>④总报价</w:t>
            </w:r>
            <w:r>
              <w:rPr>
                <w:rFonts w:hint="eastAsia" w:ascii="宋体" w:hAnsi="宋体" w:cs="宋体"/>
              </w:rPr>
              <w:t>（A1）</w:t>
            </w:r>
            <w:r>
              <w:rPr>
                <w:rFonts w:hint="eastAsia" w:ascii="宋体" w:hAnsi="宋体" w:cs="宋体"/>
                <w:kern w:val="0"/>
              </w:rPr>
              <w:t>投标竞争率=设计费×（20-40）%+施工费×（60-80）%。</w:t>
            </w:r>
          </w:p>
          <w:p>
            <w:pPr>
              <w:widowControl/>
              <w:numPr>
                <w:ilvl w:val="0"/>
                <w:numId w:val="7"/>
              </w:numPr>
              <w:spacing w:line="260" w:lineRule="exact"/>
              <w:rPr>
                <w:rFonts w:ascii="宋体" w:hAnsi="宋体" w:cs="宋体"/>
                <w:kern w:val="0"/>
              </w:rPr>
            </w:pPr>
            <w:r>
              <w:rPr>
                <w:rFonts w:hint="eastAsia" w:ascii="宋体" w:hAnsi="宋体" w:cs="宋体"/>
                <w:kern w:val="0"/>
              </w:rPr>
              <w:t>计算各项得分：</w:t>
            </w:r>
          </w:p>
          <w:p>
            <w:pPr>
              <w:widowControl/>
              <w:spacing w:line="260" w:lineRule="exact"/>
              <w:rPr>
                <w:rFonts w:ascii="宋体" w:hAnsi="宋体" w:cs="宋体"/>
                <w:color w:val="auto"/>
                <w:kern w:val="0"/>
              </w:rPr>
            </w:pPr>
            <w:r>
              <w:rPr>
                <w:rFonts w:hint="eastAsia" w:ascii="宋体" w:hAnsi="宋体" w:cs="宋体"/>
                <w:color w:val="auto"/>
                <w:kern w:val="0"/>
              </w:rPr>
              <w:t>①</w:t>
            </w:r>
            <w:r>
              <w:rPr>
                <w:rFonts w:hint="eastAsia" w:ascii="宋体" w:hAnsi="宋体" w:cs="宋体"/>
                <w:color w:val="auto"/>
                <w:kern w:val="0"/>
                <w:lang w:val="zh-CN"/>
              </w:rPr>
              <w:t>报价每高于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1</w:t>
            </w:r>
            <w:r>
              <w:rPr>
                <w:rFonts w:hint="eastAsia" w:ascii="宋体" w:hAnsi="宋体" w:cs="宋体"/>
                <w:color w:val="auto"/>
                <w:kern w:val="0"/>
              </w:rPr>
              <w:t>分。</w:t>
            </w:r>
          </w:p>
          <w:p>
            <w:pPr>
              <w:widowControl/>
              <w:spacing w:line="260" w:lineRule="exact"/>
              <w:rPr>
                <w:rFonts w:ascii="宋体" w:hAnsi="宋体" w:cs="宋体"/>
                <w:color w:val="auto"/>
                <w:kern w:val="0"/>
              </w:rPr>
            </w:pPr>
            <w:r>
              <w:rPr>
                <w:rFonts w:hint="eastAsia" w:ascii="宋体" w:hAnsi="宋体" w:cs="宋体"/>
                <w:color w:val="auto"/>
                <w:kern w:val="0"/>
              </w:rPr>
              <w:t>报价得分的计分公式为：投标人各项得分＝总得分－[（Pi- Pg）/ Pg]×100×1</w:t>
            </w:r>
          </w:p>
          <w:p>
            <w:pPr>
              <w:widowControl/>
              <w:spacing w:line="260" w:lineRule="exact"/>
              <w:rPr>
                <w:rFonts w:ascii="宋体" w:hAnsi="宋体" w:cs="宋体"/>
                <w:color w:val="auto"/>
                <w:kern w:val="0"/>
              </w:rPr>
            </w:pPr>
            <w:r>
              <w:rPr>
                <w:rFonts w:hint="eastAsia" w:ascii="宋体" w:hAnsi="宋体" w:cs="宋体"/>
                <w:color w:val="auto"/>
                <w:kern w:val="0"/>
              </w:rPr>
              <w:t>②</w:t>
            </w:r>
            <w:r>
              <w:rPr>
                <w:rFonts w:hint="eastAsia" w:ascii="宋体" w:hAnsi="宋体" w:cs="宋体"/>
                <w:color w:val="auto"/>
                <w:kern w:val="0"/>
                <w:lang w:val="zh-CN"/>
              </w:rPr>
              <w:t>报价每低于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0.5</w:t>
            </w:r>
            <w:r>
              <w:rPr>
                <w:rFonts w:hint="eastAsia" w:ascii="宋体" w:hAnsi="宋体" w:cs="宋体"/>
                <w:color w:val="auto"/>
                <w:kern w:val="0"/>
              </w:rPr>
              <w:t>分。</w:t>
            </w:r>
          </w:p>
          <w:p>
            <w:pPr>
              <w:widowControl/>
              <w:spacing w:line="260" w:lineRule="exact"/>
              <w:rPr>
                <w:rFonts w:ascii="宋体" w:hAnsi="宋体" w:cs="宋体"/>
                <w:kern w:val="0"/>
              </w:rPr>
            </w:pPr>
            <w:r>
              <w:rPr>
                <w:rFonts w:hint="eastAsia" w:ascii="宋体" w:hAnsi="宋体" w:cs="宋体"/>
                <w:color w:val="auto"/>
                <w:kern w:val="0"/>
              </w:rPr>
              <w:t>报价得分的计分公式为：投标人各项得分＝总得分－[（Pg- Pi）/ Pg]×100×0.5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tcPr>
          <w:p>
            <w:pPr>
              <w:spacing w:line="440" w:lineRule="exact"/>
              <w:jc w:val="center"/>
              <w:rPr>
                <w:rFonts w:ascii="宋体" w:cs="Times New Roman"/>
                <w:b/>
                <w:bCs/>
              </w:rPr>
            </w:pPr>
            <w:r>
              <w:rPr>
                <w:rFonts w:hint="eastAsia" w:ascii="宋体" w:cs="Times New Roman"/>
                <w:b/>
                <w:bCs/>
              </w:rPr>
              <w:t>项目</w:t>
            </w:r>
          </w:p>
        </w:tc>
        <w:tc>
          <w:tcPr>
            <w:tcW w:w="1028"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序号</w:t>
            </w:r>
          </w:p>
        </w:tc>
        <w:tc>
          <w:tcPr>
            <w:tcW w:w="12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评分项</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评分因素</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center"/>
              <w:rPr>
                <w:rFonts w:ascii="宋体" w:cs="Times New Roman"/>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nil"/>
              <w:bottom w:val="single" w:color="auto" w:sz="4" w:space="0"/>
              <w:right w:val="single" w:color="auto" w:sz="4" w:space="0"/>
            </w:tcBorders>
          </w:tcPr>
          <w:p>
            <w:pPr>
              <w:adjustRightInd w:val="0"/>
              <w:snapToGrid w:val="0"/>
              <w:spacing w:line="400" w:lineRule="exact"/>
              <w:jc w:val="center"/>
              <w:rPr>
                <w:rFonts w:ascii="宋体" w:cs="Times New Roman"/>
              </w:rPr>
            </w:pPr>
            <w:r>
              <w:rPr>
                <w:rFonts w:ascii="宋体" w:hAnsi="宋体" w:cs="宋体"/>
              </w:rPr>
              <w:t>7</w:t>
            </w:r>
          </w:p>
        </w:tc>
        <w:tc>
          <w:tcPr>
            <w:tcW w:w="1028" w:type="dxa"/>
            <w:gridSpan w:val="2"/>
            <w:tcBorders>
              <w:top w:val="nil"/>
              <w:bottom w:val="single" w:color="auto" w:sz="4" w:space="0"/>
              <w:right w:val="single" w:color="auto" w:sz="4" w:space="0"/>
            </w:tcBorders>
            <w:vAlign w:val="center"/>
          </w:tcPr>
          <w:p>
            <w:pPr>
              <w:adjustRightInd w:val="0"/>
              <w:snapToGrid w:val="0"/>
              <w:spacing w:line="400" w:lineRule="exact"/>
              <w:jc w:val="center"/>
              <w:rPr>
                <w:rFonts w:ascii="宋体" w:cs="Times New Roman"/>
                <w:b/>
                <w:bCs/>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ascii="宋体" w:hAnsi="宋体" w:cs="宋体"/>
              </w:rPr>
              <w:t>1</w:t>
            </w:r>
            <w:r>
              <w:rPr>
                <w:rFonts w:hint="eastAsia" w:ascii="宋体" w:hAnsi="宋体" w:cs="宋体"/>
              </w:rPr>
              <w:t>）</w:t>
            </w:r>
          </w:p>
        </w:tc>
        <w:tc>
          <w:tcPr>
            <w:tcW w:w="1294" w:type="dxa"/>
            <w:tcBorders>
              <w:top w:val="nil"/>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hint="eastAsia" w:ascii="宋体" w:eastAsia="宋体" w:cs="Times New Roman"/>
                <w:kern w:val="2"/>
                <w:sz w:val="21"/>
                <w:szCs w:val="21"/>
                <w:lang w:eastAsia="zh-CN"/>
              </w:rPr>
            </w:pPr>
            <w:r>
              <w:rPr>
                <w:rFonts w:hint="eastAsia" w:ascii="宋体" w:hAnsi="宋体" w:cs="宋体"/>
                <w:kern w:val="2"/>
                <w:sz w:val="21"/>
                <w:szCs w:val="21"/>
              </w:rPr>
              <w:t>投标报价</w:t>
            </w:r>
            <w:r>
              <w:rPr>
                <w:rFonts w:hint="eastAsia" w:ascii="宋体" w:hAnsi="宋体" w:cs="宋体"/>
                <w:kern w:val="2"/>
                <w:sz w:val="21"/>
                <w:szCs w:val="21"/>
                <w:lang w:eastAsia="zh-CN"/>
              </w:rPr>
              <w:t>（</w:t>
            </w:r>
            <w:r>
              <w:rPr>
                <w:rFonts w:hint="eastAsia" w:ascii="宋体" w:hAnsi="宋体" w:cs="宋体"/>
                <w:kern w:val="2"/>
                <w:sz w:val="21"/>
                <w:szCs w:val="21"/>
                <w:lang w:val="en-US" w:eastAsia="zh-CN"/>
              </w:rPr>
              <w:t>A</w:t>
            </w:r>
            <w:r>
              <w:rPr>
                <w:rFonts w:hint="eastAsia" w:ascii="宋体" w:hAnsi="宋体" w:cs="宋体"/>
                <w:kern w:val="2"/>
                <w:sz w:val="21"/>
                <w:szCs w:val="21"/>
                <w:lang w:eastAsia="zh-CN"/>
              </w:rPr>
              <w:t>）</w:t>
            </w:r>
          </w:p>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宋体" w:hAnsi="宋体" w:cs="宋体"/>
                <w:kern w:val="2"/>
                <w:sz w:val="21"/>
                <w:szCs w:val="21"/>
              </w:rPr>
              <w:t>（40</w:t>
            </w:r>
            <w:r>
              <w:rPr>
                <w:rFonts w:ascii="宋体" w:hAnsi="宋体" w:cs="宋体"/>
                <w:kern w:val="2"/>
                <w:sz w:val="21"/>
                <w:szCs w:val="21"/>
              </w:rPr>
              <w:t>-</w:t>
            </w:r>
            <w:r>
              <w:rPr>
                <w:rFonts w:hint="eastAsia" w:ascii="宋体" w:hAnsi="宋体" w:cs="宋体"/>
                <w:kern w:val="2"/>
                <w:sz w:val="21"/>
                <w:szCs w:val="21"/>
              </w:rPr>
              <w:t>60分）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Times New Roman" w:hAnsi="Times New Roman" w:cs="宋体"/>
                <w:sz w:val="21"/>
                <w:szCs w:val="21"/>
              </w:rPr>
              <w:t>投标报价评分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left"/>
              <w:rPr>
                <w:rFonts w:ascii="宋体" w:cs="Times New Roman"/>
              </w:rPr>
            </w:pPr>
            <w:r>
              <w:rPr>
                <w:rFonts w:hint="eastAsia" w:ascii="宋体" w:hAnsi="宋体" w:cs="宋体"/>
              </w:rPr>
              <w:t>投标报价得分</w:t>
            </w:r>
            <w:r>
              <w:rPr>
                <w:rFonts w:ascii="宋体" w:hAnsi="宋体" w:cs="宋体"/>
              </w:rPr>
              <w:t>=</w:t>
            </w:r>
            <w:r>
              <w:rPr>
                <w:rFonts w:hint="eastAsia" w:ascii="宋体" w:hAnsi="宋体" w:cs="宋体"/>
              </w:rPr>
              <w:t>A1+A2+A3</w:t>
            </w:r>
          </w:p>
          <w:p>
            <w:pPr>
              <w:adjustRightInd w:val="0"/>
              <w:snapToGrid w:val="0"/>
              <w:spacing w:line="400" w:lineRule="exact"/>
              <w:jc w:val="left"/>
              <w:rPr>
                <w:rFonts w:ascii="宋体" w:cs="Times New Roman"/>
              </w:rPr>
            </w:pPr>
            <w:r>
              <w:rPr>
                <w:rFonts w:hint="eastAsia" w:ascii="宋体" w:hAnsi="宋体" w:cs="宋体"/>
              </w:rPr>
              <w:t>其中：</w:t>
            </w:r>
          </w:p>
          <w:p>
            <w:pPr>
              <w:adjustRightInd w:val="0"/>
              <w:snapToGrid w:val="0"/>
              <w:spacing w:line="400" w:lineRule="exact"/>
              <w:jc w:val="left"/>
              <w:rPr>
                <w:rFonts w:ascii="宋体" w:cs="Times New Roman"/>
                <w:b/>
                <w:bCs/>
              </w:rPr>
            </w:pPr>
            <w:r>
              <w:rPr>
                <w:rFonts w:hint="eastAsia" w:ascii="宋体" w:hAnsi="宋体" w:cs="宋体"/>
              </w:rPr>
              <w:t>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tcPr>
          <w:p>
            <w:pPr>
              <w:spacing w:line="380" w:lineRule="exact"/>
              <w:jc w:val="center"/>
              <w:rPr>
                <w:rFonts w:ascii="宋体" w:cs="Times New Roman"/>
              </w:rPr>
            </w:pPr>
            <w:r>
              <w:rPr>
                <w:rFonts w:ascii="宋体" w:hAnsi="宋体" w:cs="宋体"/>
              </w:rPr>
              <w:t>8</w:t>
            </w:r>
          </w:p>
        </w:tc>
        <w:tc>
          <w:tcPr>
            <w:tcW w:w="1028" w:type="dxa"/>
            <w:gridSpan w:val="2"/>
            <w:vMerge w:val="restart"/>
            <w:tcBorders>
              <w:top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ascii="宋体" w:hAnsi="宋体" w:cs="宋体"/>
              </w:rPr>
              <w:t>2</w:t>
            </w:r>
            <w:r>
              <w:rPr>
                <w:rFonts w:hint="eastAsia" w:ascii="宋体" w:hAnsi="宋体" w:cs="宋体"/>
              </w:rPr>
              <w:t>）</w:t>
            </w:r>
          </w:p>
        </w:tc>
        <w:tc>
          <w:tcPr>
            <w:tcW w:w="1294" w:type="dxa"/>
            <w:vMerge w:val="restart"/>
            <w:tcBorders>
              <w:top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kern w:val="2"/>
                <w:sz w:val="21"/>
                <w:szCs w:val="21"/>
              </w:rPr>
              <w:t>项目管理组织方案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B</w:t>
            </w:r>
            <w:r>
              <w:rPr>
                <w:rFonts w:hint="eastAsia" w:ascii="宋体" w:hAnsi="宋体" w:cs="宋体"/>
                <w:kern w:val="2"/>
                <w:sz w:val="21"/>
                <w:szCs w:val="21"/>
                <w:lang w:eastAsia="zh-CN"/>
              </w:rPr>
              <w:t>）</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0</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人员配备</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lang w:val="en-US" w:eastAsia="zh-CN"/>
              </w:rPr>
              <w:t>2</w:t>
            </w:r>
            <w:r>
              <w:rPr>
                <w:rFonts w:hint="eastAsia" w:ascii="宋体" w:hAnsi="宋体" w:cs="宋体"/>
                <w:kern w:val="2"/>
                <w:sz w:val="21"/>
                <w:szCs w:val="21"/>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项目负责人：</w:t>
            </w:r>
          </w:p>
          <w:p>
            <w:pPr>
              <w:adjustRightInd w:val="0"/>
              <w:snapToGrid w:val="0"/>
              <w:spacing w:line="380" w:lineRule="exact"/>
              <w:jc w:val="left"/>
              <w:rPr>
                <w:rFonts w:ascii="宋体" w:cs="Times New Roman"/>
              </w:rPr>
            </w:pPr>
            <w:r>
              <w:rPr>
                <w:rFonts w:hint="eastAsia" w:ascii="宋体" w:cs="Times New Roman"/>
              </w:rPr>
              <w:t>设计阶段：项目负责人、建筑师、结构工程师、各专业设计人员</w:t>
            </w:r>
          </w:p>
          <w:p>
            <w:pPr>
              <w:adjustRightInd w:val="0"/>
              <w:snapToGrid w:val="0"/>
              <w:spacing w:line="380" w:lineRule="exact"/>
              <w:jc w:val="left"/>
              <w:rPr>
                <w:rFonts w:ascii="宋体" w:cs="Times New Roman"/>
              </w:rPr>
            </w:pPr>
            <w:r>
              <w:rPr>
                <w:rFonts w:hint="eastAsia" w:ascii="宋体" w:cs="Times New Roman"/>
              </w:rPr>
              <w:t>施工阶段：项目负责人、技术负责人、各专业技术负责人、其他关键岗位人员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tcPr>
          <w:p>
            <w:pPr>
              <w:spacing w:line="380" w:lineRule="exact"/>
              <w:jc w:val="center"/>
              <w:rPr>
                <w:rFonts w:ascii="宋体" w:hAnsi="宋体" w:cs="宋体"/>
              </w:rPr>
            </w:pPr>
          </w:p>
        </w:tc>
        <w:tc>
          <w:tcPr>
            <w:tcW w:w="1028" w:type="dxa"/>
            <w:gridSpan w:val="2"/>
            <w:vMerge w:val="continue"/>
            <w:tcBorders>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80" w:lineRule="exact"/>
              <w:jc w:val="both"/>
              <w:rPr>
                <w:rFonts w:hint="eastAsia" w:ascii="宋体" w:hAnsi="Calibri" w:eastAsia="宋体" w:cs="Times New Roman"/>
                <w:kern w:val="0"/>
                <w:sz w:val="21"/>
                <w:szCs w:val="21"/>
                <w:lang w:val="en-US" w:eastAsia="zh-CN" w:bidi="ar-SA"/>
              </w:rPr>
            </w:pPr>
            <w:r>
              <w:rPr>
                <w:rFonts w:hint="eastAsia" w:ascii="宋体" w:cs="Times New Roman"/>
                <w:sz w:val="21"/>
                <w:szCs w:val="21"/>
              </w:rPr>
              <w:t>项目管理机构中配备</w:t>
            </w:r>
            <w:r>
              <w:rPr>
                <w:rFonts w:ascii="宋体" w:hAnsi="宋体" w:cs="宋体"/>
                <w:sz w:val="21"/>
                <w:szCs w:val="21"/>
              </w:rPr>
              <w:t>BIM</w:t>
            </w:r>
            <w:r>
              <w:rPr>
                <w:rFonts w:hint="eastAsia" w:ascii="宋体" w:hAnsi="宋体" w:cs="宋体"/>
                <w:sz w:val="21"/>
                <w:szCs w:val="21"/>
              </w:rPr>
              <w:t>技术人员</w:t>
            </w:r>
            <w:r>
              <w:rPr>
                <w:rFonts w:hint="eastAsia" w:ascii="宋体" w:hAnsi="宋体" w:cs="宋体"/>
                <w:sz w:val="21"/>
                <w:szCs w:val="21"/>
                <w:lang w:eastAsia="zh-CN"/>
              </w:rPr>
              <w:t>（应用</w:t>
            </w:r>
            <w:r>
              <w:rPr>
                <w:rFonts w:ascii="宋体" w:hAnsi="宋体" w:cs="宋体"/>
                <w:sz w:val="21"/>
                <w:szCs w:val="21"/>
              </w:rPr>
              <w:t>BIM</w:t>
            </w:r>
            <w:r>
              <w:rPr>
                <w:rFonts w:hint="eastAsia" w:ascii="宋体" w:hAnsi="宋体" w:cs="宋体"/>
                <w:sz w:val="21"/>
                <w:szCs w:val="21"/>
              </w:rPr>
              <w:t>技术</w:t>
            </w:r>
            <w:r>
              <w:rPr>
                <w:rFonts w:hint="eastAsia" w:ascii="宋体" w:hAnsi="宋体" w:cs="宋体"/>
                <w:sz w:val="21"/>
                <w:szCs w:val="21"/>
                <w:lang w:eastAsia="zh-CN"/>
              </w:rPr>
              <w:t>的项目）</w:t>
            </w:r>
            <w:r>
              <w:rPr>
                <w:rFonts w:hint="eastAsia" w:ascii="宋体" w:hAnsi="宋体" w:cs="宋体"/>
                <w:sz w:val="21"/>
                <w:szCs w:val="21"/>
              </w:rPr>
              <w:t>（</w:t>
            </w:r>
            <w:r>
              <w:rPr>
                <w:rFonts w:hint="eastAsia" w:ascii="宋体" w:hAnsi="宋体" w:cs="宋体"/>
                <w:sz w:val="21"/>
                <w:szCs w:val="21"/>
                <w:lang w:val="en-US" w:eastAsia="zh-CN"/>
              </w:rPr>
              <w:t>0-2</w:t>
            </w:r>
            <w:r>
              <w:rPr>
                <w:rFonts w:hint="eastAsia" w:ascii="宋体" w:hAnsi="宋体" w:cs="宋体"/>
                <w:sz w:val="21"/>
                <w:szCs w:val="21"/>
              </w:rPr>
              <w:t>分）</w:t>
            </w:r>
          </w:p>
        </w:tc>
        <w:tc>
          <w:tcPr>
            <w:tcW w:w="4561" w:type="dxa"/>
            <w:tcBorders>
              <w:top w:val="single" w:color="auto" w:sz="4" w:space="0"/>
              <w:left w:val="single" w:color="auto" w:sz="4" w:space="0"/>
              <w:bottom w:val="single" w:color="auto" w:sz="4" w:space="0"/>
            </w:tcBorders>
            <w:vAlign w:val="top"/>
          </w:tcPr>
          <w:p>
            <w:pPr>
              <w:pStyle w:val="34"/>
              <w:widowControl/>
              <w:spacing w:beforeAutospacing="0" w:afterAutospacing="0" w:line="320" w:lineRule="exact"/>
              <w:jc w:val="both"/>
              <w:rPr>
                <w:rFonts w:ascii="宋体" w:hAnsi="宋体" w:cs="宋体"/>
                <w:sz w:val="21"/>
                <w:szCs w:val="21"/>
              </w:rPr>
            </w:pPr>
            <w:r>
              <w:rPr>
                <w:rFonts w:hint="eastAsia" w:ascii="宋体" w:hAnsi="宋体" w:cs="宋体"/>
                <w:sz w:val="21"/>
                <w:szCs w:val="21"/>
              </w:rPr>
              <w:t>BIM应用组织架构：BIM技术项目负责人、土建负责人、机电负责人、维护人员、商务人员（BIM技能等级证书持证人员，应不少于</w:t>
            </w:r>
            <w:r>
              <w:rPr>
                <w:rFonts w:hint="eastAsia" w:ascii="宋体" w:hAnsi="宋体" w:cs="宋体"/>
                <w:sz w:val="21"/>
                <w:szCs w:val="21"/>
                <w:lang w:val="en-US" w:eastAsia="zh-CN"/>
              </w:rPr>
              <w:t>3</w:t>
            </w:r>
            <w:r>
              <w:rPr>
                <w:rFonts w:hint="eastAsia" w:ascii="宋体" w:hAnsi="宋体" w:cs="宋体"/>
                <w:sz w:val="21"/>
                <w:szCs w:val="21"/>
              </w:rPr>
              <w:t>人，该项最高得</w:t>
            </w:r>
            <w:r>
              <w:rPr>
                <w:rFonts w:hint="eastAsia" w:ascii="宋体" w:hAnsi="宋体" w:cs="宋体"/>
                <w:sz w:val="21"/>
                <w:szCs w:val="21"/>
                <w:lang w:val="en-US" w:eastAsia="zh-CN"/>
              </w:rPr>
              <w:t>2</w:t>
            </w:r>
            <w:r>
              <w:rPr>
                <w:rFonts w:hint="eastAsia" w:ascii="宋体" w:hAnsi="宋体" w:cs="宋体"/>
                <w:sz w:val="21"/>
                <w:szCs w:val="21"/>
              </w:rPr>
              <w:t>分）。</w:t>
            </w:r>
          </w:p>
          <w:p>
            <w:pPr>
              <w:pStyle w:val="39"/>
              <w:spacing w:after="0" w:line="320" w:lineRule="exact"/>
              <w:ind w:left="0" w:leftChars="0" w:firstLine="0" w:firstLineChars="0"/>
              <w:rPr>
                <w:rFonts w:hint="eastAsia" w:ascii="宋体" w:hAnsi="宋体" w:eastAsia="宋体" w:cs="宋体"/>
                <w:kern w:val="0"/>
                <w:sz w:val="21"/>
                <w:szCs w:val="21"/>
                <w:lang w:val="en-US" w:eastAsia="zh-CN" w:bidi="ar-SA"/>
              </w:rPr>
            </w:pPr>
            <w:r>
              <w:rPr>
                <w:rFonts w:hint="eastAsia" w:ascii="宋体" w:hAnsi="宋体" w:cs="宋体"/>
                <w:kern w:val="0"/>
              </w:rPr>
              <w:t>注：BIM技术人员必须为独立投标人本企业在岗人员（</w:t>
            </w:r>
            <w:r>
              <w:rPr>
                <w:rFonts w:hint="eastAsia" w:ascii="宋体" w:hAnsi="宋体" w:cs="宋体"/>
                <w:kern w:val="0"/>
                <w:lang w:eastAsia="zh-CN"/>
              </w:rPr>
              <w:t>证书以主管部门委托或授权的相关单位颁发的职业技能等级认定的证书为准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right w:val="single" w:color="auto" w:sz="4" w:space="0"/>
            </w:tcBorders>
            <w:vAlign w:val="center"/>
          </w:tcPr>
          <w:p>
            <w:pPr>
              <w:spacing w:line="380" w:lineRule="exact"/>
              <w:jc w:val="center"/>
              <w:rPr>
                <w:rFonts w:ascii="宋体" w:cs="Times New Roman"/>
              </w:rPr>
            </w:pPr>
          </w:p>
        </w:tc>
        <w:tc>
          <w:tcPr>
            <w:tcW w:w="1294" w:type="dxa"/>
            <w:vMerge w:val="continue"/>
            <w:tcBorders>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kern w:val="2"/>
                <w:sz w:val="21"/>
                <w:szCs w:val="21"/>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cs="Times New Roman"/>
              </w:rPr>
              <w:t>各阶段工作方案</w:t>
            </w:r>
            <w:r>
              <w:rPr>
                <w:rFonts w:hint="eastAsia" w:ascii="宋体" w:hAnsi="宋体" w:cs="宋体"/>
              </w:rPr>
              <w:t>（</w:t>
            </w:r>
            <w:r>
              <w:rPr>
                <w:rFonts w:ascii="宋体" w:hAnsi="宋体" w:cs="宋体"/>
              </w:rPr>
              <w:t>0-</w:t>
            </w:r>
            <w:r>
              <w:rPr>
                <w:rFonts w:hint="eastAsia" w:ascii="宋体" w:hAnsi="宋体" w:cs="宋体"/>
                <w:lang w:val="en-US" w:eastAsia="zh-CN"/>
              </w:rPr>
              <w:t>3</w:t>
            </w:r>
            <w:r>
              <w:rPr>
                <w:rFonts w:hint="eastAsia" w:ascii="宋体" w:hAnsi="宋体" w:cs="宋体"/>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各阶段工作方案要符合项目要求，设计阶段、施工阶段要有效衔接。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hAnsi="宋体" w:cs="宋体"/>
              </w:rPr>
              <w:t>保证措施（</w:t>
            </w:r>
            <w:r>
              <w:rPr>
                <w:rFonts w:ascii="宋体" w:hAnsi="宋体" w:cs="宋体"/>
              </w:rPr>
              <w:t>0-</w:t>
            </w:r>
            <w:r>
              <w:rPr>
                <w:rFonts w:hint="eastAsia" w:ascii="宋体" w:hAnsi="宋体" w:cs="宋体"/>
                <w:lang w:val="en-US" w:eastAsia="zh-CN"/>
              </w:rPr>
              <w:t>3</w:t>
            </w:r>
            <w:r>
              <w:rPr>
                <w:rFonts w:hint="eastAsia" w:ascii="宋体" w:hAnsi="宋体" w:cs="宋体"/>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both"/>
              <w:rPr>
                <w:rFonts w:hint="eastAsia" w:ascii="宋体" w:eastAsia="宋体" w:cs="Times New Roman"/>
                <w:lang w:eastAsia="zh-CN"/>
              </w:rPr>
            </w:pPr>
            <w:r>
              <w:rPr>
                <w:rFonts w:hint="eastAsia" w:ascii="宋体" w:cs="Times New Roman"/>
              </w:rPr>
              <w:t>确保各阶段工作方案落实的有效措施</w:t>
            </w:r>
            <w:r>
              <w:rPr>
                <w:rFonts w:hint="eastAsia" w:ascii="宋体" w:cs="Times New Roman"/>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restart"/>
            <w:tcBorders>
              <w:top w:val="single" w:color="auto" w:sz="4" w:space="0"/>
              <w:right w:val="single" w:color="auto" w:sz="4" w:space="0"/>
            </w:tcBorders>
          </w:tcPr>
          <w:p>
            <w:pPr>
              <w:spacing w:line="380" w:lineRule="exact"/>
              <w:jc w:val="center"/>
              <w:rPr>
                <w:rFonts w:hint="eastAsia" w:ascii="宋体" w:eastAsia="宋体" w:cs="Times New Roman"/>
                <w:lang w:val="en-US" w:eastAsia="zh-CN"/>
              </w:rPr>
            </w:pPr>
            <w:r>
              <w:rPr>
                <w:rFonts w:hint="eastAsia" w:ascii="宋体" w:cs="Times New Roman"/>
                <w:lang w:val="en-US" w:eastAsia="zh-CN"/>
              </w:rPr>
              <w:t>9</w:t>
            </w:r>
          </w:p>
        </w:tc>
        <w:tc>
          <w:tcPr>
            <w:tcW w:w="1028" w:type="dxa"/>
            <w:gridSpan w:val="2"/>
            <w:vMerge w:val="restart"/>
            <w:tcBorders>
              <w:top w:val="single" w:color="auto" w:sz="4" w:space="0"/>
              <w:left w:val="single" w:color="auto" w:sz="4" w:space="0"/>
              <w:right w:val="single" w:color="auto" w:sz="4" w:space="0"/>
            </w:tcBorders>
            <w:vAlign w:val="center"/>
          </w:tcPr>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eastAsia" w:ascii="宋体" w:hAnsi="宋体" w:cs="宋体"/>
                <w:lang w:val="en-US" w:eastAsia="zh-CN"/>
              </w:rPr>
              <w:t>3</w:t>
            </w:r>
            <w:r>
              <w:rPr>
                <w:rFonts w:hint="eastAsia" w:ascii="宋体" w:hAnsi="宋体" w:cs="宋体"/>
              </w:rPr>
              <w:t>）</w:t>
            </w:r>
          </w:p>
        </w:tc>
        <w:tc>
          <w:tcPr>
            <w:tcW w:w="1294" w:type="dxa"/>
            <w:vMerge w:val="restart"/>
            <w:tcBorders>
              <w:top w:val="single" w:color="auto" w:sz="4" w:space="0"/>
              <w:left w:val="single" w:color="auto" w:sz="4" w:space="0"/>
              <w:right w:val="single" w:color="auto" w:sz="4" w:space="0"/>
            </w:tcBorders>
            <w:vAlign w:val="center"/>
          </w:tcPr>
          <w:p>
            <w:pPr>
              <w:spacing w:line="380" w:lineRule="exact"/>
              <w:jc w:val="center"/>
              <w:rPr>
                <w:rFonts w:hint="eastAsia" w:ascii="宋体" w:cs="Times New Roman"/>
                <w:lang w:val="en-US" w:eastAsia="zh-CN"/>
              </w:rPr>
            </w:pPr>
            <w:r>
              <w:rPr>
                <w:rFonts w:hint="eastAsia" w:ascii="宋体" w:cs="Times New Roman"/>
                <w:lang w:val="en-US" w:eastAsia="zh-CN"/>
              </w:rPr>
              <w:t xml:space="preserve"> </w:t>
            </w: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eastAsia="宋体" w:cs="Times New Roman"/>
                <w:lang w:eastAsia="zh-CN"/>
              </w:rPr>
            </w:pPr>
            <w:r>
              <w:rPr>
                <w:rFonts w:hint="eastAsia" w:ascii="宋体" w:cs="Times New Roman"/>
                <w:lang w:eastAsia="zh-CN"/>
              </w:rPr>
              <w:t>设计方案（</w:t>
            </w:r>
            <w:r>
              <w:rPr>
                <w:rFonts w:hint="eastAsia" w:ascii="宋体" w:cs="Times New Roman"/>
                <w:lang w:val="en-US" w:eastAsia="zh-CN"/>
              </w:rPr>
              <w:t>C</w:t>
            </w:r>
            <w:r>
              <w:rPr>
                <w:rFonts w:hint="eastAsia" w:ascii="宋体" w:cs="Times New Roman"/>
                <w:lang w:eastAsia="zh-CN"/>
              </w:rPr>
              <w:t>）</w:t>
            </w:r>
            <w:r>
              <w:rPr>
                <w:rFonts w:hint="eastAsia" w:ascii="宋体" w:cs="Times New Roman"/>
                <w:b w:val="0"/>
                <w:bCs w:val="0"/>
                <w:lang w:eastAsia="zh-CN"/>
              </w:rPr>
              <w:t>（可研批准后，</w:t>
            </w:r>
            <w:r>
              <w:rPr>
                <w:rFonts w:hint="eastAsia" w:ascii="宋体" w:hAnsi="宋体" w:cs="宋体"/>
                <w:kern w:val="2"/>
                <w:sz w:val="21"/>
                <w:szCs w:val="21"/>
              </w:rPr>
              <w:t>0-1</w:t>
            </w:r>
            <w:r>
              <w:rPr>
                <w:rFonts w:hint="eastAsia" w:ascii="宋体" w:hAnsi="宋体" w:cs="宋体"/>
                <w:kern w:val="2"/>
                <w:sz w:val="21"/>
                <w:szCs w:val="21"/>
                <w:lang w:val="en-US" w:eastAsia="zh-CN"/>
              </w:rPr>
              <w:t>0</w:t>
            </w:r>
            <w:r>
              <w:rPr>
                <w:rFonts w:hint="eastAsia" w:ascii="宋体" w:hAnsi="宋体" w:cs="宋体"/>
                <w:kern w:val="2"/>
                <w:sz w:val="21"/>
                <w:szCs w:val="21"/>
              </w:rPr>
              <w:t>分</w:t>
            </w:r>
            <w:r>
              <w:rPr>
                <w:rFonts w:hint="eastAsia" w:ascii="宋体" w:cs="Times New Roman"/>
                <w:lang w:eastAsia="zh-CN"/>
              </w:rPr>
              <w:t>）</w:t>
            </w: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技术经济指标</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rPr>
            </w:pPr>
            <w:r>
              <w:rPr>
                <w:rFonts w:hint="eastAsia" w:ascii="宋体" w:eastAsia="宋体" w:cs="Times New Roman"/>
              </w:rPr>
              <w:t>主要技术经济指标是否符合招标文件要求</w:t>
            </w:r>
            <w:r>
              <w:rPr>
                <w:rFonts w:hint="eastAsia" w:ascii="宋体" w:eastAsia="宋体" w:cs="Times New Roman"/>
                <w:lang w:eastAsia="zh-CN"/>
              </w:rPr>
              <w:t>，是否符合批准的可行性研究报告中工程方案内容</w:t>
            </w:r>
            <w:r>
              <w:rPr>
                <w:rFonts w:hint="eastAsia" w:ascii="宋体" w:eastAsia="宋体" w:cs="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设计工作思路</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default" w:ascii="宋体" w:eastAsia="宋体" w:cs="Times New Roman"/>
                <w:lang w:val="en-US" w:eastAsia="zh-CN"/>
              </w:rPr>
            </w:pPr>
            <w:r>
              <w:rPr>
                <w:rFonts w:hint="eastAsia" w:ascii="宋体" w:eastAsia="宋体" w:cs="Times New Roman"/>
                <w:lang w:eastAsia="zh-C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设计方案要点、难点分析</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eastAsia="宋体" w:cs="Times New Roman"/>
                <w:lang w:eastAsia="zh-CN"/>
              </w:rPr>
            </w:pPr>
            <w:r>
              <w:rPr>
                <w:rFonts w:hint="eastAsia" w:ascii="宋体" w:eastAsia="宋体" w:cs="Times New Roman"/>
                <w:lang w:eastAsia="zh-C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hAnsi="宋体"/>
                <w:kern w:val="0"/>
              </w:rPr>
              <w:t>总平面图布置</w:t>
            </w:r>
            <w:r>
              <w:rPr>
                <w:rFonts w:hint="eastAsia" w:ascii="宋体" w:hAnsi="宋体"/>
                <w:kern w:val="0"/>
                <w:lang w:eastAsia="zh-CN"/>
              </w:rPr>
              <w:t>（</w:t>
            </w:r>
            <w:r>
              <w:rPr>
                <w:rFonts w:hint="eastAsia" w:ascii="宋体" w:hAnsi="宋体"/>
                <w:kern w:val="0"/>
                <w:lang w:val="en-US" w:eastAsia="zh-CN"/>
              </w:rPr>
              <w:t>0-1分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hAnsi="Calibri" w:eastAsia="宋体" w:cs="Times New Roman"/>
                <w:kern w:val="2"/>
                <w:sz w:val="21"/>
                <w:szCs w:val="21"/>
                <w:lang w:val="en-US" w:eastAsia="zh-CN" w:bidi="ar-SA"/>
              </w:rPr>
            </w:pPr>
            <w:r>
              <w:rPr>
                <w:rFonts w:hint="eastAsia" w:ascii="宋体" w:eastAsia="宋体" w:cs="Times New Roman"/>
                <w:kern w:val="2"/>
                <w:sz w:val="21"/>
                <w:szCs w:val="21"/>
                <w:lang w:val="en-US" w:eastAsia="zh-CN" w:bidi="ar-SA"/>
              </w:rPr>
              <w:t>总平面布置</w:t>
            </w:r>
            <w:r>
              <w:rPr>
                <w:rFonts w:hint="eastAsia" w:ascii="宋体" w:hAnsi="Calibri" w:eastAsia="宋体" w:cs="Times New Roman"/>
                <w:kern w:val="2"/>
                <w:sz w:val="21"/>
                <w:szCs w:val="21"/>
                <w:lang w:val="en-US" w:eastAsia="zh-CN" w:bidi="ar-SA"/>
              </w:rPr>
              <w:t>是否符合招标文件要求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功能分区及空间组合（景观）关系是否合理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交通流线组织及停车位区域划分是否合理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是否满足消防间距及消防车道等使用要求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结合场地及与周边环境的协调性是否合理</w:t>
            </w:r>
            <w:r>
              <w:rPr>
                <w:rFonts w:hint="eastAsia" w:ascii="宋体"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方案</w:t>
            </w:r>
            <w:r>
              <w:rPr>
                <w:rFonts w:hint="eastAsia" w:ascii="宋体" w:hAnsi="宋体"/>
                <w:kern w:val="0"/>
              </w:rPr>
              <w:t>观感</w:t>
            </w:r>
            <w:r>
              <w:rPr>
                <w:rFonts w:hint="eastAsia" w:ascii="宋体" w:hAnsi="宋体"/>
                <w:kern w:val="0"/>
                <w:lang w:eastAsia="zh-CN"/>
              </w:rPr>
              <w:t>（</w:t>
            </w:r>
            <w:r>
              <w:rPr>
                <w:rFonts w:hint="eastAsia" w:ascii="宋体" w:hAnsi="宋体"/>
                <w:kern w:val="0"/>
                <w:lang w:val="en-US" w:eastAsia="zh-CN"/>
              </w:rPr>
              <w:t>0-1分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是</w:t>
            </w:r>
            <w:r>
              <w:rPr>
                <w:rFonts w:hint="eastAsia" w:ascii="宋体" w:hAnsi="Calibri" w:eastAsia="宋体" w:cs="Times New Roman"/>
                <w:kern w:val="2"/>
                <w:sz w:val="21"/>
                <w:szCs w:val="21"/>
                <w:lang w:val="en-US" w:eastAsia="zh-CN" w:bidi="ar-SA"/>
              </w:rPr>
              <w:t>否</w:t>
            </w:r>
            <w:r>
              <w:rPr>
                <w:rFonts w:hint="eastAsia" w:ascii="宋体" w:eastAsia="宋体" w:cs="Times New Roman"/>
                <w:kern w:val="2"/>
                <w:sz w:val="21"/>
                <w:szCs w:val="21"/>
                <w:lang w:val="en-US" w:eastAsia="zh-CN" w:bidi="ar-SA"/>
              </w:rPr>
              <w:t>符合</w:t>
            </w:r>
            <w:r>
              <w:rPr>
                <w:rFonts w:hint="eastAsia" w:ascii="宋体" w:hAnsi="Calibri" w:eastAsia="宋体" w:cs="Times New Roman"/>
                <w:kern w:val="2"/>
                <w:sz w:val="21"/>
                <w:szCs w:val="21"/>
                <w:lang w:val="en-US" w:eastAsia="zh-CN" w:bidi="ar-SA"/>
              </w:rPr>
              <w:t>招文</w:t>
            </w:r>
            <w:r>
              <w:rPr>
                <w:rFonts w:hint="eastAsia" w:ascii="宋体" w:eastAsia="宋体" w:cs="Times New Roman"/>
                <w:kern w:val="2"/>
                <w:sz w:val="21"/>
                <w:szCs w:val="21"/>
                <w:lang w:val="en-US" w:eastAsia="zh-CN" w:bidi="ar-SA"/>
              </w:rPr>
              <w:t>件要求；方案</w:t>
            </w:r>
            <w:r>
              <w:rPr>
                <w:rFonts w:hint="eastAsia" w:ascii="宋体" w:hAnsi="宋体"/>
                <w:kern w:val="0"/>
              </w:rPr>
              <w:t>观感</w:t>
            </w:r>
            <w:r>
              <w:rPr>
                <w:rFonts w:hint="eastAsia" w:ascii="宋体" w:eastAsia="宋体" w:cs="Times New Roman"/>
                <w:kern w:val="2"/>
                <w:sz w:val="21"/>
                <w:szCs w:val="21"/>
                <w:lang w:val="en-US" w:eastAsia="zh-CN" w:bidi="ar-SA"/>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结构体系方案</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配套工程方案</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绿色节能环保</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eastAsia="宋体" w:cs="Calibri"/>
                <w:kern w:val="0"/>
                <w:sz w:val="21"/>
                <w:szCs w:val="21"/>
                <w:lang w:val="en-US" w:eastAsia="zh-CN" w:bidi="ar-SA"/>
              </w:rPr>
            </w:pPr>
            <w:r>
              <w:rPr>
                <w:rFonts w:hint="eastAsia" w:ascii="宋体" w:hAnsi="宋体"/>
                <w:kern w:val="0"/>
                <w:lang w:eastAsia="zh-CN"/>
              </w:rPr>
              <w:t>工程成本控制措施（</w:t>
            </w:r>
            <w:r>
              <w:rPr>
                <w:rFonts w:hint="eastAsia" w:ascii="宋体" w:hAnsi="宋体"/>
                <w:kern w:val="0"/>
                <w:lang w:val="en-US" w:eastAsia="zh-CN"/>
              </w:rPr>
              <w:t>0-1.5分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spacing w:line="320" w:lineRule="exact"/>
              <w:jc w:val="left"/>
              <w:rPr>
                <w:rFonts w:hint="eastAsia" w:ascii="宋体" w:hAnsi="宋体" w:eastAsia="宋体" w:cs="Calibri"/>
                <w:kern w:val="0"/>
                <w:sz w:val="21"/>
                <w:szCs w:val="21"/>
                <w:lang w:val="en-US" w:eastAsia="zh-CN" w:bidi="ar-SA"/>
              </w:rPr>
            </w:pPr>
            <w:r>
              <w:rPr>
                <w:rFonts w:hint="eastAsia" w:ascii="宋体" w:hAnsi="宋体"/>
                <w:kern w:val="0"/>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其他</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hAnsi="宋体"/>
                <w:b w:val="0"/>
                <w:bCs w:val="0"/>
                <w:kern w:val="0"/>
              </w:rPr>
              <w:t>注：投标人总得分低于满分的60%的，视为不合格，评标委员会</w:t>
            </w:r>
            <w:r>
              <w:rPr>
                <w:rFonts w:hint="eastAsia" w:ascii="宋体" w:hAnsi="宋体"/>
                <w:b w:val="0"/>
                <w:bCs w:val="0"/>
                <w:kern w:val="0"/>
                <w:lang w:eastAsia="zh-CN"/>
              </w:rPr>
              <w:t>不得其为中标候选人（不能做出</w:t>
            </w:r>
            <w:r>
              <w:rPr>
                <w:rFonts w:hint="eastAsia" w:ascii="宋体" w:hAnsi="宋体"/>
                <w:kern w:val="0"/>
              </w:rPr>
              <w:t>总平面图布置</w:t>
            </w:r>
            <w:r>
              <w:rPr>
                <w:rFonts w:hint="eastAsia" w:ascii="宋体" w:hAnsi="宋体"/>
                <w:kern w:val="0"/>
                <w:lang w:eastAsia="zh-CN"/>
              </w:rPr>
              <w:t>、对</w:t>
            </w:r>
            <w:r>
              <w:rPr>
                <w:rFonts w:hint="eastAsia" w:ascii="宋体" w:eastAsia="宋体" w:cs="Times New Roman"/>
                <w:lang w:eastAsia="zh-CN"/>
              </w:rPr>
              <w:t>方案进行</w:t>
            </w:r>
            <w:r>
              <w:rPr>
                <w:rFonts w:hint="eastAsia" w:ascii="宋体" w:hAnsi="宋体"/>
                <w:kern w:val="0"/>
              </w:rPr>
              <w:t>观感</w:t>
            </w:r>
            <w:r>
              <w:rPr>
                <w:rFonts w:hint="eastAsia" w:ascii="宋体" w:hAnsi="宋体"/>
                <w:kern w:val="0"/>
                <w:lang w:eastAsia="zh-CN"/>
              </w:rPr>
              <w:t>设计的，此两项不做要求</w:t>
            </w:r>
            <w:r>
              <w:rPr>
                <w:rFonts w:hint="eastAsia" w:ascii="宋体" w:hAnsi="宋体"/>
                <w:b w:val="0"/>
                <w:bCs w:val="0"/>
                <w:kern w:val="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tcPr>
          <w:p>
            <w:pPr>
              <w:spacing w:line="380" w:lineRule="exact"/>
              <w:jc w:val="center"/>
              <w:rPr>
                <w:rFonts w:hint="default" w:ascii="宋体" w:eastAsia="宋体" w:cs="Times New Roman"/>
                <w:lang w:val="en-US" w:eastAsia="zh-CN"/>
              </w:rPr>
            </w:pPr>
            <w:r>
              <w:rPr>
                <w:rFonts w:hint="eastAsia" w:ascii="宋体" w:cs="Times New Roman"/>
                <w:lang w:val="en-US" w:eastAsia="zh-CN"/>
              </w:rPr>
              <w:t>10</w:t>
            </w:r>
          </w:p>
        </w:tc>
        <w:tc>
          <w:tcPr>
            <w:tcW w:w="1028"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3（3）</w:t>
            </w:r>
          </w:p>
        </w:tc>
        <w:tc>
          <w:tcPr>
            <w:tcW w:w="1294" w:type="dxa"/>
            <w:vMerge w:val="restart"/>
            <w:tcBorders>
              <w:top w:val="single" w:color="auto" w:sz="4" w:space="0"/>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b w:val="0"/>
                <w:bCs w:val="0"/>
                <w:kern w:val="2"/>
                <w:sz w:val="21"/>
                <w:szCs w:val="21"/>
              </w:rPr>
              <w:t>设计方案</w:t>
            </w:r>
            <w:r>
              <w:rPr>
                <w:rFonts w:hint="eastAsia" w:ascii="宋体" w:hAnsi="宋体" w:cs="宋体"/>
                <w:b w:val="0"/>
                <w:bCs w:val="0"/>
                <w:kern w:val="2"/>
                <w:sz w:val="21"/>
                <w:szCs w:val="21"/>
                <w:lang w:eastAsia="zh-CN"/>
              </w:rPr>
              <w:t>（</w:t>
            </w:r>
            <w:r>
              <w:rPr>
                <w:rFonts w:hint="eastAsia" w:ascii="宋体" w:hAnsi="宋体" w:cs="宋体"/>
                <w:b w:val="0"/>
                <w:bCs w:val="0"/>
                <w:kern w:val="2"/>
                <w:sz w:val="21"/>
                <w:szCs w:val="21"/>
                <w:lang w:val="en-US" w:eastAsia="zh-CN"/>
              </w:rPr>
              <w:t>C</w:t>
            </w:r>
            <w:r>
              <w:rPr>
                <w:rFonts w:hint="eastAsia" w:ascii="宋体" w:hAnsi="宋体" w:cs="宋体"/>
                <w:b w:val="0"/>
                <w:bCs w:val="0"/>
                <w:kern w:val="2"/>
                <w:sz w:val="21"/>
                <w:szCs w:val="21"/>
                <w:lang w:eastAsia="zh-CN"/>
              </w:rPr>
              <w:t>）（初步设计批准后，房屋建筑工程）</w:t>
            </w:r>
            <w:r>
              <w:rPr>
                <w:rFonts w:hint="eastAsia" w:ascii="宋体" w:hAnsi="宋体" w:cs="宋体"/>
                <w:kern w:val="2"/>
                <w:sz w:val="21"/>
                <w:szCs w:val="21"/>
              </w:rPr>
              <w:t>（0-1</w:t>
            </w:r>
            <w:r>
              <w:rPr>
                <w:rFonts w:hint="eastAsia" w:ascii="宋体" w:hAnsi="宋体" w:cs="宋体"/>
                <w:kern w:val="2"/>
                <w:sz w:val="21"/>
                <w:szCs w:val="21"/>
                <w:lang w:val="en-US" w:eastAsia="zh-CN"/>
              </w:rPr>
              <w:t>0</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成果文件</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eastAsia="宋体" w:cs="宋体"/>
                <w:kern w:val="0"/>
                <w:sz w:val="21"/>
                <w:szCs w:val="21"/>
                <w:lang w:val="en-US" w:eastAsia="zh-CN" w:bidi="ar"/>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设计依据</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0"/>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ascii="宋体" w:hAnsi="Calibri" w:eastAsia="宋体" w:cs="Times New Roman"/>
                <w:kern w:val="2"/>
                <w:sz w:val="21"/>
                <w:szCs w:val="21"/>
                <w:lang w:val="en-US" w:eastAsia="zh-CN" w:bidi="ar-SA"/>
              </w:rPr>
            </w:pPr>
            <w:r>
              <w:rPr>
                <w:rFonts w:ascii="宋体" w:hAnsi="宋体" w:eastAsia="宋体" w:cs="宋体"/>
                <w:kern w:val="0"/>
                <w:sz w:val="21"/>
                <w:szCs w:val="21"/>
                <w:lang w:val="en-US" w:eastAsia="zh-CN" w:bidi="ar"/>
              </w:rPr>
              <w:t>是否符合有关的法律和法规</w:t>
            </w:r>
            <w:r>
              <w:rPr>
                <w:rFonts w:hint="eastAsia" w:ascii="宋体" w:hAnsi="宋体" w:eastAsia="宋体" w:cs="宋体"/>
                <w:kern w:val="0"/>
                <w:sz w:val="21"/>
                <w:szCs w:val="21"/>
                <w:lang w:val="en-US" w:eastAsia="zh-CN" w:bidi="ar"/>
              </w:rPr>
              <w:t>和</w:t>
            </w:r>
            <w:r>
              <w:rPr>
                <w:rFonts w:ascii="宋体" w:hAnsi="宋体" w:eastAsia="宋体" w:cs="宋体"/>
                <w:kern w:val="0"/>
                <w:sz w:val="21"/>
                <w:szCs w:val="21"/>
                <w:lang w:val="en-US" w:eastAsia="zh-CN" w:bidi="ar"/>
              </w:rPr>
              <w:t>有关的技术规范</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标准</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0"/>
                <w:sz w:val="21"/>
                <w:szCs w:val="21"/>
                <w:lang w:val="en-US" w:eastAsia="zh-CN" w:bidi="ar-SA"/>
              </w:rPr>
            </w:pPr>
            <w:r>
              <w:rPr>
                <w:rFonts w:hint="eastAsia" w:ascii="宋体" w:cs="Times New Roman"/>
                <w:kern w:val="2"/>
                <w:sz w:val="21"/>
                <w:szCs w:val="21"/>
              </w:rPr>
              <w:t>经济技术要求</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主要技术指标是否符合招标文件提出的建筑设计条件。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7"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设计深度</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是</w:t>
            </w:r>
            <w:r>
              <w:rPr>
                <w:rFonts w:hint="eastAsia" w:ascii="宋体" w:hAnsi="宋体" w:eastAsia="宋体"/>
                <w:kern w:val="0"/>
                <w:sz w:val="21"/>
                <w:szCs w:val="21"/>
                <w:lang w:val="en-US" w:eastAsia="zh-CN"/>
              </w:rPr>
              <w:t>否按照经批准的初步设计文件进行施工图设计，施工图设计文件是否达到规定的深度要求。</w:t>
            </w:r>
            <w:r>
              <w:rPr>
                <w:rFonts w:hint="eastAsia" w:ascii="宋体" w:hAnsi="宋体"/>
                <w:kern w:val="0"/>
                <w:sz w:val="21"/>
                <w:szCs w:val="21"/>
              </w:rPr>
              <w:t>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安全设计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kern w:val="0"/>
                <w:sz w:val="21"/>
                <w:szCs w:val="21"/>
              </w:rPr>
            </w:pPr>
            <w:r>
              <w:rPr>
                <w:rFonts w:ascii="宋体" w:hAnsi="宋体" w:eastAsia="宋体" w:cs="宋体"/>
                <w:kern w:val="0"/>
                <w:sz w:val="21"/>
                <w:szCs w:val="21"/>
                <w:lang w:val="en-US" w:eastAsia="zh-CN" w:bidi="ar"/>
              </w:rPr>
              <w:t>是否符合抗震、消防、节能、环保、无障碍设计等要求</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结构设计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kern w:val="0"/>
                <w:sz w:val="21"/>
                <w:szCs w:val="21"/>
              </w:rPr>
            </w:pPr>
            <w:r>
              <w:rPr>
                <w:rFonts w:hint="eastAsia" w:ascii="宋体" w:hAnsi="宋体"/>
                <w:kern w:val="0"/>
                <w:sz w:val="21"/>
                <w:szCs w:val="21"/>
              </w:rPr>
              <w:t>总体结构形式是否经济、合理、安全；</w:t>
            </w:r>
            <w:r>
              <w:rPr>
                <w:rFonts w:ascii="宋体" w:hAnsi="宋体" w:eastAsia="宋体" w:cs="宋体"/>
                <w:kern w:val="0"/>
                <w:sz w:val="21"/>
                <w:szCs w:val="21"/>
                <w:lang w:val="en-US" w:eastAsia="zh-CN" w:bidi="ar"/>
              </w:rPr>
              <w:t>基础处理、结构设计是否安全</w:t>
            </w:r>
            <w:r>
              <w:rPr>
                <w:rFonts w:hint="eastAsia" w:ascii="宋体" w:hAnsi="宋体" w:eastAsia="宋体" w:cs="宋体"/>
                <w:kern w:val="0"/>
                <w:sz w:val="21"/>
                <w:szCs w:val="21"/>
                <w:lang w:val="en-US" w:eastAsia="zh-CN" w:bidi="ar"/>
              </w:rPr>
              <w:t>，</w:t>
            </w:r>
            <w:r>
              <w:rPr>
                <w:rFonts w:hint="eastAsia" w:ascii="宋体" w:hAnsi="宋体"/>
                <w:kern w:val="0"/>
                <w:sz w:val="21"/>
                <w:szCs w:val="21"/>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rPr>
            </w:pPr>
          </w:p>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rPr>
            </w:pPr>
            <w:r>
              <w:rPr>
                <w:rFonts w:hint="eastAsia" w:ascii="宋体" w:hAnsi="宋体"/>
                <w:kern w:val="0"/>
                <w:sz w:val="21"/>
                <w:szCs w:val="21"/>
              </w:rPr>
              <w:t>专项工程设计</w:t>
            </w:r>
          </w:p>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lang w:val="en-US" w:eastAsia="zh-CN"/>
              </w:rPr>
            </w:pP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招标文件要求进行建筑装饰工程、建筑幕墙工程、轻型钢结构工程、建筑智能化系统、消防设施工程、照明工程、风景园林工程和环境工程等专项工程设计的，投标文件是否</w:t>
            </w:r>
            <w:r>
              <w:rPr>
                <w:rFonts w:hint="eastAsia" w:ascii="宋体" w:hAnsi="宋体"/>
                <w:kern w:val="0"/>
                <w:sz w:val="21"/>
                <w:szCs w:val="21"/>
                <w:lang w:eastAsia="zh-CN"/>
              </w:rPr>
              <w:t>积极</w:t>
            </w:r>
            <w:r>
              <w:rPr>
                <w:rFonts w:hint="eastAsia" w:ascii="宋体" w:hAnsi="宋体"/>
                <w:kern w:val="0"/>
                <w:sz w:val="21"/>
                <w:szCs w:val="21"/>
              </w:rPr>
              <w:t>响应并</w:t>
            </w:r>
            <w:r>
              <w:rPr>
                <w:rFonts w:hint="eastAsia" w:ascii="宋体" w:hAnsi="宋体"/>
                <w:kern w:val="0"/>
                <w:sz w:val="21"/>
                <w:szCs w:val="21"/>
                <w:lang w:eastAsia="zh-CN"/>
              </w:rPr>
              <w:t>科学、合理</w:t>
            </w:r>
            <w:r>
              <w:rPr>
                <w:rFonts w:hint="eastAsia" w:ascii="宋体" w:hAnsi="宋体"/>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材料设计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eastAsia="宋体" w:cs="Times New Roman"/>
                <w:kern w:val="2"/>
                <w:sz w:val="21"/>
                <w:szCs w:val="21"/>
                <w:lang w:eastAsia="zh-CN"/>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kern w:val="0"/>
                <w:sz w:val="21"/>
                <w:szCs w:val="21"/>
                <w:lang w:eastAsia="zh-CN"/>
              </w:rPr>
            </w:pPr>
            <w:r>
              <w:rPr>
                <w:rFonts w:hint="eastAsia" w:ascii="宋体" w:hAnsi="宋体"/>
                <w:color w:val="auto"/>
                <w:sz w:val="21"/>
                <w:szCs w:val="21"/>
              </w:rPr>
              <w:t>应满足设备材料采购、非标准设备制作和施工的需要</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kern w:val="0"/>
                <w:sz w:val="21"/>
                <w:szCs w:val="21"/>
              </w:rPr>
              <w:t>绿色节能环保</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工程成本控制措施</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其他</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招标文件约定的工期、设计费、配合服务等，投标文件是否有效响应</w:t>
            </w:r>
            <w:r>
              <w:rPr>
                <w:rFonts w:hint="eastAsia" w:ascii="宋体" w:hAnsi="宋体"/>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vAlign w:val="center"/>
          </w:tcPr>
          <w:p>
            <w:pPr>
              <w:spacing w:line="380" w:lineRule="exact"/>
              <w:jc w:val="left"/>
              <w:rPr>
                <w:rFonts w:ascii="宋体" w:hAnsi="宋体"/>
                <w:kern w:val="0"/>
              </w:rPr>
            </w:pPr>
            <w:r>
              <w:rPr>
                <w:rFonts w:hint="eastAsia" w:ascii="宋体" w:hAnsi="宋体"/>
                <w:b w:val="0"/>
                <w:bCs w:val="0"/>
                <w:kern w:val="0"/>
              </w:rPr>
              <w:t>注：投标人总得分低于满分的60%的，视为不合格，评标委员会</w:t>
            </w:r>
            <w:r>
              <w:rPr>
                <w:rFonts w:hint="eastAsia" w:ascii="宋体" w:hAnsi="宋体"/>
                <w:b w:val="0"/>
                <w:bCs w:val="0"/>
                <w:kern w:val="0"/>
                <w:lang w:eastAsia="zh-CN"/>
              </w:rPr>
              <w:t>不得其为中标候选人</w:t>
            </w:r>
            <w:r>
              <w:rPr>
                <w:rFonts w:hint="eastAsia" w:ascii="宋体" w:hAnsi="宋体"/>
                <w:b w:val="0"/>
                <w:bCs w:val="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769" w:type="dxa"/>
            <w:vMerge w:val="restart"/>
            <w:tcBorders>
              <w:right w:val="single" w:color="auto" w:sz="4" w:space="0"/>
            </w:tcBorders>
          </w:tcPr>
          <w:p>
            <w:pPr>
              <w:spacing w:line="380" w:lineRule="exact"/>
              <w:jc w:val="center"/>
              <w:rPr>
                <w:rFonts w:ascii="宋体" w:cs="Times New Roman"/>
              </w:rPr>
            </w:pPr>
          </w:p>
          <w:p>
            <w:pPr>
              <w:spacing w:line="380" w:lineRule="exact"/>
              <w:jc w:val="center"/>
              <w:rPr>
                <w:rFonts w:hint="default" w:ascii="宋体" w:eastAsia="宋体" w:cs="Times New Roman"/>
                <w:lang w:val="en-US" w:eastAsia="zh-CN"/>
              </w:rPr>
            </w:pPr>
            <w:r>
              <w:rPr>
                <w:rFonts w:hint="eastAsia" w:ascii="宋体" w:cs="Times New Roman"/>
                <w:lang w:val="en-US" w:eastAsia="zh-CN"/>
              </w:rPr>
              <w:t>11</w:t>
            </w: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restart"/>
            <w:tcBorders>
              <w:left w:val="single" w:color="auto" w:sz="4" w:space="0"/>
              <w:right w:val="single" w:color="auto" w:sz="4" w:space="0"/>
            </w:tcBorders>
            <w:vAlign w:val="center"/>
          </w:tcPr>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eastAsia" w:ascii="宋体" w:hAnsi="宋体" w:cs="宋体"/>
                <w:lang w:val="en-US" w:eastAsia="zh-CN"/>
              </w:rPr>
              <w:t>3</w:t>
            </w:r>
            <w:r>
              <w:rPr>
                <w:rFonts w:hint="eastAsia" w:ascii="宋体" w:hAnsi="宋体" w:cs="宋体"/>
              </w:rPr>
              <w:t>）</w:t>
            </w:r>
          </w:p>
        </w:tc>
        <w:tc>
          <w:tcPr>
            <w:tcW w:w="1294" w:type="dxa"/>
            <w:vMerge w:val="restart"/>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ascii="宋体" w:cs="Times New Roman"/>
              </w:rPr>
            </w:pPr>
            <w:r>
              <w:rPr>
                <w:rFonts w:hint="eastAsia" w:ascii="宋体" w:hAnsi="宋体" w:cs="宋体"/>
                <w:kern w:val="2"/>
                <w:sz w:val="21"/>
                <w:szCs w:val="21"/>
              </w:rPr>
              <w:t>设计方案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C</w:t>
            </w:r>
            <w:r>
              <w:rPr>
                <w:rFonts w:hint="eastAsia" w:ascii="宋体" w:hAnsi="宋体" w:cs="宋体"/>
                <w:kern w:val="2"/>
                <w:sz w:val="21"/>
                <w:szCs w:val="21"/>
                <w:lang w:eastAsia="zh-CN"/>
              </w:rPr>
              <w:t>）</w:t>
            </w:r>
            <w:r>
              <w:rPr>
                <w:rFonts w:hint="eastAsia" w:ascii="宋体" w:hAnsi="宋体" w:cs="宋体"/>
                <w:b w:val="0"/>
                <w:bCs w:val="0"/>
                <w:kern w:val="2"/>
                <w:sz w:val="21"/>
                <w:szCs w:val="21"/>
                <w:lang w:eastAsia="zh-CN"/>
              </w:rPr>
              <w:t>（初步设计批准后，市政工程）</w:t>
            </w:r>
            <w:r>
              <w:rPr>
                <w:rFonts w:hint="eastAsia" w:ascii="宋体" w:hAnsi="宋体" w:cs="宋体"/>
                <w:b w:val="0"/>
                <w:bCs w:val="0"/>
                <w:kern w:val="2"/>
                <w:sz w:val="21"/>
                <w:szCs w:val="21"/>
              </w:rPr>
              <w:t>（</w:t>
            </w:r>
            <w:r>
              <w:rPr>
                <w:rFonts w:hint="eastAsia" w:ascii="宋体" w:hAnsi="宋体" w:cs="宋体"/>
                <w:kern w:val="2"/>
                <w:sz w:val="21"/>
                <w:szCs w:val="21"/>
              </w:rPr>
              <w:t>0-1</w:t>
            </w:r>
            <w:r>
              <w:rPr>
                <w:rFonts w:hint="eastAsia" w:ascii="宋体" w:hAnsi="宋体" w:cs="宋体"/>
                <w:kern w:val="2"/>
                <w:sz w:val="21"/>
                <w:szCs w:val="21"/>
                <w:lang w:val="en-US" w:eastAsia="zh-CN"/>
              </w:rPr>
              <w:t>0</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成果文件</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2"/>
                <w:sz w:val="21"/>
                <w:szCs w:val="21"/>
                <w:lang w:val="en-US" w:eastAsia="zh-CN" w:bidi="ar-SA"/>
              </w:rPr>
            </w:pP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eastAsia="宋体" w:cs="宋体"/>
                <w:kern w:val="0"/>
                <w:sz w:val="21"/>
                <w:szCs w:val="21"/>
                <w:lang w:val="en-US" w:eastAsia="zh-CN" w:bidi="ar"/>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769" w:type="dxa"/>
            <w:vMerge w:val="continue"/>
            <w:tcBorders>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设计依据</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Calibri" w:eastAsia="宋体" w:cs="Times New Roman"/>
                <w:kern w:val="2"/>
                <w:sz w:val="21"/>
                <w:szCs w:val="21"/>
                <w:lang w:val="en-US" w:eastAsia="zh-CN" w:bidi="ar-SA"/>
              </w:rPr>
            </w:pPr>
            <w:r>
              <w:rPr>
                <w:rFonts w:ascii="宋体" w:hAnsi="宋体" w:eastAsia="宋体" w:cs="宋体"/>
                <w:kern w:val="0"/>
                <w:sz w:val="21"/>
                <w:szCs w:val="21"/>
                <w:lang w:val="en-US" w:eastAsia="zh-CN" w:bidi="ar"/>
              </w:rPr>
              <w:t>是否符合有关的法律和法规</w:t>
            </w:r>
            <w:r>
              <w:rPr>
                <w:rFonts w:hint="eastAsia" w:ascii="宋体" w:hAnsi="宋体" w:eastAsia="宋体" w:cs="宋体"/>
                <w:kern w:val="0"/>
                <w:sz w:val="21"/>
                <w:szCs w:val="21"/>
                <w:lang w:val="en-US" w:eastAsia="zh-CN" w:bidi="ar"/>
              </w:rPr>
              <w:t>和</w:t>
            </w:r>
            <w:r>
              <w:rPr>
                <w:rFonts w:ascii="宋体" w:hAnsi="宋体" w:eastAsia="宋体" w:cs="宋体"/>
                <w:kern w:val="0"/>
                <w:sz w:val="21"/>
                <w:szCs w:val="21"/>
                <w:lang w:val="en-US" w:eastAsia="zh-CN" w:bidi="ar"/>
              </w:rPr>
              <w:t>有关的技术规范</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标准</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spacing w:line="380" w:lineRule="exact"/>
              <w:jc w:val="left"/>
              <w:rPr>
                <w:rFonts w:hint="eastAsia" w:ascii="宋体" w:hAnsi="Calibri" w:eastAsia="宋体" w:cs="Times New Roman"/>
                <w:color w:val="auto"/>
                <w:kern w:val="2"/>
                <w:sz w:val="21"/>
                <w:szCs w:val="21"/>
                <w:lang w:val="en-US" w:eastAsia="zh-CN" w:bidi="ar-SA"/>
              </w:rPr>
            </w:pPr>
            <w:r>
              <w:rPr>
                <w:rFonts w:hint="eastAsia" w:ascii="宋体" w:hAnsi="宋体"/>
                <w:color w:val="auto"/>
                <w:kern w:val="0"/>
              </w:rPr>
              <w:t>现状分析（0-</w:t>
            </w:r>
            <w:r>
              <w:rPr>
                <w:rFonts w:hint="eastAsia" w:ascii="宋体" w:hAnsi="宋体"/>
                <w:color w:val="auto"/>
                <w:kern w:val="0"/>
                <w:lang w:val="en-US" w:eastAsia="zh-CN"/>
              </w:rPr>
              <w:t>1.5</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ascii="宋体" w:hAnsi="Calibri" w:eastAsia="宋体" w:cs="Times New Roman"/>
                <w:color w:val="auto"/>
                <w:kern w:val="2"/>
                <w:sz w:val="21"/>
                <w:szCs w:val="21"/>
                <w:lang w:val="en-US" w:eastAsia="zh-CN" w:bidi="ar-SA"/>
              </w:rPr>
            </w:pPr>
            <w:r>
              <w:rPr>
                <w:rFonts w:hint="eastAsia" w:ascii="宋体" w:hAnsi="宋体"/>
                <w:color w:val="auto"/>
                <w:kern w:val="0"/>
              </w:rPr>
              <w:t>现状调查详细、充分考虑地域环境条件，处理好与沿线交通、构筑物及规划用地关系，同时应阐述与规划的衔接。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设计深度</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1.5分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是</w:t>
            </w:r>
            <w:r>
              <w:rPr>
                <w:rFonts w:hint="eastAsia" w:ascii="宋体" w:hAnsi="宋体" w:eastAsia="宋体"/>
                <w:kern w:val="0"/>
                <w:sz w:val="21"/>
                <w:szCs w:val="21"/>
                <w:lang w:val="en-US" w:eastAsia="zh-CN"/>
              </w:rPr>
              <w:t>否按照经批准的初步设计文件进行施工图设计，施工图设计文件是否达到规定的深度要求。</w:t>
            </w:r>
            <w:r>
              <w:rPr>
                <w:rFonts w:hint="eastAsia" w:ascii="宋体" w:hAnsi="宋体"/>
                <w:kern w:val="0"/>
                <w:sz w:val="21"/>
                <w:szCs w:val="21"/>
              </w:rPr>
              <w:t>总平面图布置总体是否合理；场地竖向布置是否合理；场地“挖填移”土方平衡方案是否合理。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结构设计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总体结构形式是否经济、合理、安全；</w:t>
            </w:r>
            <w:r>
              <w:rPr>
                <w:rFonts w:ascii="宋体" w:hAnsi="宋体" w:eastAsia="宋体" w:cs="宋体"/>
                <w:kern w:val="0"/>
                <w:sz w:val="21"/>
                <w:szCs w:val="21"/>
                <w:lang w:val="en-US" w:eastAsia="zh-CN" w:bidi="ar"/>
              </w:rPr>
              <w:t>基础处理、结构设计是否安全</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rPr>
            </w:pPr>
            <w:r>
              <w:rPr>
                <w:rFonts w:hint="eastAsia" w:ascii="宋体" w:hAnsi="宋体"/>
                <w:kern w:val="0"/>
                <w:sz w:val="21"/>
                <w:szCs w:val="21"/>
              </w:rPr>
              <w:t>专项工程设计</w:t>
            </w:r>
          </w:p>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1.5分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招标文件要求</w:t>
            </w:r>
            <w:r>
              <w:rPr>
                <w:rFonts w:hint="eastAsia" w:ascii="宋体" w:hAnsi="宋体"/>
                <w:kern w:val="0"/>
                <w:sz w:val="21"/>
                <w:szCs w:val="21"/>
                <w:lang w:eastAsia="zh-CN"/>
              </w:rPr>
              <w:t>进行给水排水、交通工程、绿化工程等配套工程设计的</w:t>
            </w:r>
            <w:r>
              <w:rPr>
                <w:rFonts w:hint="eastAsia" w:ascii="宋体" w:hAnsi="宋体"/>
                <w:kern w:val="0"/>
                <w:sz w:val="21"/>
                <w:szCs w:val="21"/>
              </w:rPr>
              <w:t>，投标文件是否</w:t>
            </w:r>
            <w:r>
              <w:rPr>
                <w:rFonts w:hint="eastAsia" w:ascii="宋体" w:hAnsi="宋体"/>
                <w:kern w:val="0"/>
                <w:sz w:val="21"/>
                <w:szCs w:val="21"/>
                <w:lang w:eastAsia="zh-CN"/>
              </w:rPr>
              <w:t>积极</w:t>
            </w:r>
            <w:r>
              <w:rPr>
                <w:rFonts w:hint="eastAsia" w:ascii="宋体" w:hAnsi="宋体"/>
                <w:kern w:val="0"/>
                <w:sz w:val="21"/>
                <w:szCs w:val="21"/>
              </w:rPr>
              <w:t>响应并</w:t>
            </w:r>
            <w:r>
              <w:rPr>
                <w:rFonts w:hint="eastAsia" w:ascii="宋体" w:hAnsi="宋体"/>
                <w:kern w:val="0"/>
                <w:sz w:val="21"/>
                <w:szCs w:val="21"/>
                <w:lang w:eastAsia="zh-CN"/>
              </w:rPr>
              <w:t>科学、合理</w:t>
            </w:r>
            <w:r>
              <w:rPr>
                <w:rFonts w:hint="eastAsia" w:ascii="宋体" w:hAnsi="宋体"/>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kern w:val="2"/>
                <w:sz w:val="21"/>
                <w:szCs w:val="21"/>
                <w:lang w:eastAsia="zh-CN"/>
              </w:rPr>
              <w:t>材料设计</w:t>
            </w: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color w:val="auto"/>
                <w:sz w:val="21"/>
                <w:szCs w:val="21"/>
              </w:rPr>
              <w:t>应满足设备材料采购、非标准设备制作和施工的需要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工程成本控制措施</w:t>
            </w: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其他</w:t>
            </w:r>
            <w:r>
              <w:rPr>
                <w:rFonts w:hint="eastAsia" w:ascii="宋体" w:hAnsi="宋体"/>
                <w:color w:val="auto"/>
                <w:kern w:val="0"/>
              </w:rPr>
              <w:t>（0-</w:t>
            </w:r>
            <w:r>
              <w:rPr>
                <w:rFonts w:hint="eastAsia" w:ascii="宋体" w:hAnsi="宋体"/>
                <w:color w:val="auto"/>
                <w:kern w:val="0"/>
                <w:lang w:val="en-US" w:eastAsia="zh-CN"/>
              </w:rPr>
              <w:t>0.5分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招标文件约定的工期、设计费、配合服务等，投标文件是否有效响应</w:t>
            </w:r>
            <w:r>
              <w:rPr>
                <w:rFonts w:hint="eastAsia" w:ascii="宋体" w:hAnsi="宋体"/>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vAlign w:val="center"/>
          </w:tcPr>
          <w:p>
            <w:pPr>
              <w:spacing w:line="380" w:lineRule="exact"/>
              <w:jc w:val="left"/>
              <w:rPr>
                <w:rFonts w:hint="eastAsia" w:ascii="宋体" w:hAnsi="宋体"/>
                <w:b/>
                <w:bCs/>
                <w:kern w:val="0"/>
              </w:rPr>
            </w:pPr>
            <w:r>
              <w:rPr>
                <w:rFonts w:hint="eastAsia" w:ascii="宋体" w:hAnsi="宋体"/>
                <w:b w:val="0"/>
                <w:bCs w:val="0"/>
                <w:kern w:val="0"/>
              </w:rPr>
              <w:t>注：投标人总得分低于满分的60%的，视为不合格，评标委员会</w:t>
            </w:r>
            <w:r>
              <w:rPr>
                <w:rFonts w:hint="eastAsia" w:ascii="宋体" w:hAnsi="宋体"/>
                <w:b w:val="0"/>
                <w:bCs w:val="0"/>
                <w:kern w:val="0"/>
                <w:lang w:eastAsia="zh-CN"/>
              </w:rPr>
              <w:t>不得其为中标候选人</w:t>
            </w:r>
            <w:r>
              <w:rPr>
                <w:rFonts w:hint="eastAsia" w:ascii="宋体" w:hAnsi="宋体"/>
                <w:b w:val="0"/>
                <w:bCs w:val="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bottom w:val="single" w:color="auto" w:sz="4" w:space="0"/>
              <w:right w:val="single" w:color="auto" w:sz="4" w:space="0"/>
            </w:tcBorders>
          </w:tcPr>
          <w:p>
            <w:pPr>
              <w:spacing w:line="380" w:lineRule="exact"/>
              <w:jc w:val="center"/>
              <w:rPr>
                <w:rFonts w:hint="default" w:ascii="宋体" w:eastAsia="宋体" w:cs="Times New Roman"/>
                <w:lang w:val="en-US" w:eastAsia="zh-CN"/>
              </w:rPr>
            </w:pPr>
            <w:r>
              <w:rPr>
                <w:rFonts w:hint="eastAsia" w:ascii="宋体" w:cs="Times New Roman"/>
                <w:lang w:val="en-US" w:eastAsia="zh-CN"/>
              </w:rPr>
              <w:t>12</w:t>
            </w:r>
          </w:p>
        </w:tc>
        <w:tc>
          <w:tcPr>
            <w:tcW w:w="102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3（4）</w:t>
            </w:r>
          </w:p>
        </w:tc>
        <w:tc>
          <w:tcPr>
            <w:tcW w:w="1294" w:type="dxa"/>
            <w:vMerge w:val="restart"/>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宋体" w:eastAsia="宋体" w:cs="Times New Roman"/>
                <w:lang w:eastAsia="zh-CN"/>
              </w:rPr>
            </w:pPr>
            <w:r>
              <w:rPr>
                <w:rFonts w:hint="eastAsia" w:ascii="宋体" w:cs="Times New Roman"/>
              </w:rPr>
              <w:t>施工实施方案</w:t>
            </w:r>
            <w:r>
              <w:rPr>
                <w:rFonts w:hint="eastAsia" w:ascii="宋体" w:cs="Times New Roman"/>
                <w:lang w:eastAsia="zh-CN"/>
              </w:rPr>
              <w:t>（</w:t>
            </w:r>
            <w:r>
              <w:rPr>
                <w:rFonts w:hint="eastAsia" w:ascii="宋体" w:cs="Times New Roman"/>
                <w:lang w:val="en-US" w:eastAsia="zh-CN"/>
              </w:rPr>
              <w:t>D</w:t>
            </w:r>
            <w:r>
              <w:rPr>
                <w:rFonts w:hint="eastAsia" w:ascii="宋体" w:cs="Times New Roman"/>
                <w:lang w:eastAsia="zh-CN"/>
              </w:rPr>
              <w:t>）</w:t>
            </w:r>
          </w:p>
          <w:p>
            <w:pPr>
              <w:pStyle w:val="34"/>
              <w:widowControl/>
              <w:adjustRightInd w:val="0"/>
              <w:snapToGrid w:val="0"/>
              <w:spacing w:beforeAutospacing="0" w:afterAutospacing="0" w:line="260" w:lineRule="exact"/>
              <w:rPr>
                <w:rFonts w:ascii="宋体" w:cs="Times New Roman"/>
              </w:rPr>
            </w:pP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5</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rPr>
            </w:pPr>
            <w:r>
              <w:rPr>
                <w:rFonts w:hint="eastAsia" w:ascii="宋体" w:hAnsi="宋体"/>
              </w:rPr>
              <w:t>主要施工方案（含工程特点、施工重点与难点及绿色施工）与技术措施（保障性住房投标时应有绿色建筑实施方案）</w:t>
            </w:r>
          </w:p>
          <w:p>
            <w:pPr>
              <w:spacing w:line="380" w:lineRule="exact"/>
              <w:jc w:val="left"/>
              <w:rPr>
                <w:rFonts w:hint="eastAsia" w:ascii="宋体" w:hAnsi="宋体"/>
              </w:rPr>
            </w:pPr>
            <w:r>
              <w:rPr>
                <w:rFonts w:hint="eastAsia" w:ascii="宋体" w:hAnsi="宋体"/>
                <w:color w:val="auto"/>
                <w:kern w:val="0"/>
              </w:rPr>
              <w:t>（0-</w:t>
            </w:r>
            <w:r>
              <w:rPr>
                <w:rFonts w:hint="eastAsia" w:ascii="宋体" w:hAnsi="宋体"/>
                <w:color w:val="auto"/>
                <w:kern w:val="0"/>
                <w:lang w:val="en-US" w:eastAsia="zh-CN"/>
              </w:rPr>
              <w:t>2分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rPr>
              <w:t>施工方案（含工程特点、施工重点与难点及绿色施工）总体安排合理，运用先进、合理的施工工艺、施工机械；对施工难点有先进和合理的建议，混凝土施工质量保证（含大体积混凝土质量、混凝土外观质量等）措施、方案可靠、经济、安全、切实可行、措施得力。</w:t>
            </w:r>
            <w:r>
              <w:rPr>
                <w:rFonts w:hint="eastAsia"/>
                <w:lang w:eastAsia="zh-CN"/>
              </w:rPr>
              <w:t>应用</w:t>
            </w:r>
            <w:r>
              <w:rPr>
                <w:rFonts w:hint="default"/>
                <w:lang w:val="en" w:eastAsia="zh-CN"/>
              </w:rPr>
              <w:t>BIM</w:t>
            </w:r>
            <w:r>
              <w:rPr>
                <w:rFonts w:hint="eastAsia"/>
                <w:lang w:val="en" w:eastAsia="zh-CN"/>
              </w:rPr>
              <w:t>技术的项目是否将</w:t>
            </w:r>
            <w:r>
              <w:rPr>
                <w:rFonts w:hint="default"/>
                <w:lang w:val="en" w:eastAsia="zh-CN"/>
              </w:rPr>
              <w:t>BIM</w:t>
            </w:r>
            <w:r>
              <w:rPr>
                <w:rFonts w:hint="eastAsia"/>
                <w:lang w:val="en" w:eastAsia="zh-CN"/>
              </w:rPr>
              <w:t>技术应用于过程工程量、进度管控、质量安全等</w:t>
            </w:r>
            <w:bookmarkStart w:id="1050" w:name="_GoBack"/>
            <w:bookmarkEnd w:id="1050"/>
            <w:r>
              <w:rPr>
                <w:rFonts w:hint="eastAsia"/>
                <w:lang w:val="en" w:eastAsia="zh-CN"/>
              </w:rPr>
              <w:t>。</w:t>
            </w:r>
            <w:r>
              <w:rPr>
                <w:rFonts w:hint="eastAsia"/>
              </w:rPr>
              <w:t>（保障性住房投标时绿色建筑及绿色施工方案先进合理、经济适用、环保安全、节约资源，对推行起示范效应。）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rPr>
            </w:pPr>
            <w:r>
              <w:rPr>
                <w:rFonts w:hint="eastAsia" w:ascii="宋体" w:hAnsi="宋体"/>
              </w:rPr>
              <w:t>质量管理体系与措施（含室内装饰装修、建筑防水方案）</w:t>
            </w:r>
          </w:p>
          <w:p>
            <w:pPr>
              <w:jc w:val="left"/>
              <w:rPr>
                <w:rFonts w:hint="eastAsia" w:ascii="宋体" w:hAnsi="宋体"/>
              </w:rPr>
            </w:pPr>
            <w:r>
              <w:rPr>
                <w:rFonts w:hint="eastAsia" w:ascii="宋体" w:hAnsi="宋体"/>
                <w:color w:val="auto"/>
                <w:kern w:val="0"/>
              </w:rPr>
              <w:t>（0-</w:t>
            </w:r>
            <w:r>
              <w:rPr>
                <w:rFonts w:hint="eastAsia" w:ascii="宋体" w:hAnsi="宋体"/>
                <w:color w:val="auto"/>
                <w:kern w:val="0"/>
                <w:lang w:val="en-US" w:eastAsia="zh-CN"/>
              </w:rPr>
              <w:t>2分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rPr>
              <w:t>组织机构形式合理，有完善的指挥系统、质量监控系统、联络协调系统，对项目提出先进、可行、具体的保证措施，</w:t>
            </w:r>
            <w:r>
              <w:rPr>
                <w:rFonts w:hint="eastAsia" w:ascii="宋体" w:hAnsi="宋体"/>
              </w:rPr>
              <w:t>室内装饰装修符合《住宅室内装饰装修管理办法》、</w:t>
            </w:r>
            <w:r>
              <w:rPr>
                <w:rStyle w:val="43"/>
                <w:rFonts w:hint="eastAsia" w:ascii="宋体" w:hAnsi="宋体" w:cs="宋体"/>
                <w:b w:val="0"/>
                <w:color w:val="282828"/>
              </w:rPr>
              <w:t>《海南省商品住宅全装修管理办法》等</w:t>
            </w:r>
            <w:r>
              <w:rPr>
                <w:rFonts w:hint="eastAsia" w:ascii="宋体" w:hAnsi="宋体"/>
              </w:rPr>
              <w:t>规定，按照工程建设强制性标准和其他技术标准施工，不得偷工减料；建筑防水施工符合《建筑防水技术规范》要求，</w:t>
            </w:r>
            <w:r>
              <w:t>防水材料应有明确标志、产品执行标准、说明书、合格证</w:t>
            </w:r>
            <w:r>
              <w:rPr>
                <w:rFonts w:hint="eastAsia"/>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rPr>
            </w:pPr>
            <w:r>
              <w:rPr>
                <w:rFonts w:hint="eastAsia"/>
              </w:rPr>
              <w:t>安全管理体系与措施</w:t>
            </w:r>
          </w:p>
          <w:p>
            <w:pPr>
              <w:jc w:val="left"/>
              <w:rPr>
                <w:rFonts w:hint="eastAsia"/>
              </w:rPr>
            </w:pPr>
            <w:r>
              <w:rPr>
                <w:rFonts w:hint="eastAsia" w:ascii="宋体" w:hAnsi="宋体"/>
                <w:color w:val="auto"/>
                <w:kern w:val="0"/>
              </w:rPr>
              <w:t>（0-</w:t>
            </w:r>
            <w:r>
              <w:rPr>
                <w:rFonts w:hint="eastAsia" w:ascii="宋体" w:hAnsi="宋体"/>
                <w:color w:val="auto"/>
                <w:kern w:val="0"/>
                <w:lang w:val="en-US" w:eastAsia="zh-CN"/>
              </w:rPr>
              <w:t>2分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rFonts w:ascii="宋体" w:cs="Times New Roman"/>
                <w:sz w:val="21"/>
                <w:szCs w:val="21"/>
              </w:rPr>
            </w:pPr>
            <w:r>
              <w:rPr>
                <w:rFonts w:hint="eastAsia"/>
                <w:sz w:val="21"/>
              </w:rPr>
              <w:t>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ascii="宋体" w:hAnsi="宋体"/>
              </w:rPr>
            </w:pPr>
            <w:r>
              <w:rPr>
                <w:rFonts w:hint="eastAsia" w:ascii="宋体" w:hAnsi="宋体"/>
              </w:rPr>
              <w:t>文明施工、环境保护管理体系及施工现场扬尘治理措施</w:t>
            </w:r>
          </w:p>
          <w:p>
            <w:pPr>
              <w:jc w:val="left"/>
              <w:rPr>
                <w:rFonts w:hint="eastAsia" w:ascii="宋体" w:hAnsi="宋体"/>
              </w:rPr>
            </w:pPr>
            <w:r>
              <w:rPr>
                <w:rFonts w:hint="eastAsia" w:ascii="宋体" w:hAnsi="宋体"/>
                <w:color w:val="auto"/>
                <w:kern w:val="0"/>
              </w:rPr>
              <w:t>（0-</w:t>
            </w:r>
            <w:r>
              <w:rPr>
                <w:rFonts w:hint="eastAsia" w:ascii="宋体" w:hAnsi="宋体"/>
                <w:color w:val="auto"/>
                <w:kern w:val="0"/>
                <w:lang w:val="en-US" w:eastAsia="zh-CN"/>
              </w:rPr>
              <w:t>2分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针对项目实际情况，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rPr>
            </w:pPr>
            <w:r>
              <w:rPr>
                <w:rFonts w:hint="eastAsia"/>
              </w:rPr>
              <w:t>拟投入的主要施工机械计划</w:t>
            </w:r>
          </w:p>
          <w:p>
            <w:pPr>
              <w:jc w:val="left"/>
              <w:rPr>
                <w:rFonts w:hint="eastAsia"/>
              </w:rPr>
            </w:pPr>
            <w:r>
              <w:rPr>
                <w:rFonts w:hint="eastAsia" w:ascii="宋体" w:hAnsi="宋体"/>
                <w:color w:val="auto"/>
                <w:kern w:val="0"/>
              </w:rPr>
              <w:t>（0-</w:t>
            </w:r>
            <w:r>
              <w:rPr>
                <w:rFonts w:hint="eastAsia" w:ascii="宋体" w:hAnsi="宋体"/>
                <w:color w:val="auto"/>
                <w:kern w:val="0"/>
                <w:lang w:val="en-US" w:eastAsia="zh-CN"/>
              </w:rPr>
              <w:t>1.5分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投入计划与进度计划呼应，采用先进机械设备且配置合理、先进，满足安全技术规范和施工进度需要</w:t>
            </w:r>
            <w:r>
              <w:rPr>
                <w:rFonts w:hint="eastAsia"/>
                <w:color w:val="auto"/>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rPr>
            </w:pPr>
            <w:r>
              <w:rPr>
                <w:rFonts w:hint="eastAsia"/>
              </w:rPr>
              <w:t>劳动力安排计划</w:t>
            </w:r>
          </w:p>
          <w:p>
            <w:pPr>
              <w:jc w:val="left"/>
              <w:rPr>
                <w:rFonts w:hint="eastAsia"/>
              </w:rPr>
            </w:pPr>
            <w:r>
              <w:rPr>
                <w:rFonts w:hint="eastAsia" w:ascii="宋体" w:hAnsi="宋体"/>
                <w:color w:val="auto"/>
                <w:kern w:val="0"/>
              </w:rPr>
              <w:t>（0-</w:t>
            </w:r>
            <w:r>
              <w:rPr>
                <w:rFonts w:hint="eastAsia" w:ascii="宋体" w:hAnsi="宋体"/>
                <w:color w:val="auto"/>
                <w:kern w:val="0"/>
                <w:lang w:val="en-US" w:eastAsia="zh-CN"/>
              </w:rPr>
              <w:t>1.5分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rPr>
            </w:pPr>
            <w:r>
              <w:rPr>
                <w:rFonts w:hint="eastAsia"/>
              </w:rPr>
              <w:t>工期保证措施</w:t>
            </w:r>
          </w:p>
          <w:p>
            <w:pPr>
              <w:jc w:val="left"/>
              <w:rPr>
                <w:rFonts w:hint="eastAsia"/>
              </w:rPr>
            </w:pPr>
            <w:r>
              <w:rPr>
                <w:rFonts w:hint="eastAsia" w:ascii="宋体" w:hAnsi="宋体"/>
                <w:color w:val="auto"/>
                <w:kern w:val="0"/>
              </w:rPr>
              <w:t>（0-</w:t>
            </w:r>
            <w:r>
              <w:rPr>
                <w:rFonts w:hint="eastAsia" w:ascii="宋体" w:hAnsi="宋体"/>
                <w:color w:val="auto"/>
                <w:kern w:val="0"/>
                <w:lang w:val="en-US" w:eastAsia="zh-CN"/>
              </w:rPr>
              <w:t>1.5分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hint="eastAsia"/>
              </w:rPr>
            </w:pPr>
            <w:r>
              <w:rPr>
                <w:rFonts w:hint="eastAsia"/>
              </w:rPr>
              <w:t>设备采购采购方案</w:t>
            </w:r>
          </w:p>
          <w:p>
            <w:pPr>
              <w:jc w:val="left"/>
              <w:rPr>
                <w:rFonts w:hint="eastAsia"/>
              </w:rPr>
            </w:pPr>
            <w:r>
              <w:rPr>
                <w:rFonts w:hint="eastAsia" w:ascii="宋体" w:hAnsi="宋体"/>
                <w:color w:val="auto"/>
                <w:kern w:val="0"/>
              </w:rPr>
              <w:t>（0-</w:t>
            </w:r>
            <w:r>
              <w:rPr>
                <w:rFonts w:hint="eastAsia" w:ascii="宋体" w:hAnsi="宋体"/>
                <w:color w:val="auto"/>
                <w:kern w:val="0"/>
                <w:lang w:val="en-US" w:eastAsia="zh-CN"/>
              </w:rPr>
              <w:t>1.5分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确保设备采购、运输方案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right w:val="single" w:color="auto" w:sz="4" w:space="0"/>
            </w:tcBorders>
            <w:tcMar>
              <w:left w:w="57" w:type="dxa"/>
              <w:right w:w="57" w:type="dxa"/>
            </w:tcMar>
            <w:vAlign w:val="center"/>
          </w:tcPr>
          <w:p>
            <w:pPr>
              <w:jc w:val="left"/>
              <w:rPr>
                <w:rFonts w:hint="eastAsia" w:ascii="宋体" w:hAnsi="宋体" w:cs="宋体"/>
                <w:kern w:val="0"/>
              </w:rPr>
            </w:pPr>
            <w:r>
              <w:rPr>
                <w:rFonts w:hint="eastAsia" w:ascii="宋体" w:hAnsi="宋体" w:cs="宋体"/>
                <w:kern w:val="0"/>
              </w:rPr>
              <w:t>施工组织设计的完整性</w:t>
            </w:r>
          </w:p>
          <w:p>
            <w:pPr>
              <w:jc w:val="left"/>
              <w:rPr>
                <w:rFonts w:hint="eastAsia" w:ascii="宋体" w:hAnsi="宋体" w:cs="宋体"/>
                <w:kern w:val="0"/>
              </w:rPr>
            </w:pP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top"/>
          </w:tcPr>
          <w:p>
            <w:pPr>
              <w:pStyle w:val="34"/>
              <w:widowControl/>
              <w:adjustRightInd w:val="0"/>
              <w:snapToGrid w:val="0"/>
              <w:spacing w:beforeAutospacing="0" w:afterAutospacing="0" w:line="380" w:lineRule="exact"/>
              <w:jc w:val="left"/>
              <w:rPr>
                <w:sz w:val="21"/>
              </w:rPr>
            </w:pPr>
            <w:r>
              <w:rPr>
                <w:rFonts w:hint="eastAsia"/>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tcMar>
              <w:left w:w="57" w:type="dxa"/>
              <w:right w:w="57" w:type="dxa"/>
            </w:tcMar>
            <w:vAlign w:val="center"/>
          </w:tcPr>
          <w:p>
            <w:pPr>
              <w:pStyle w:val="34"/>
              <w:widowControl/>
              <w:adjustRightInd w:val="0"/>
              <w:snapToGrid w:val="0"/>
              <w:spacing w:beforeAutospacing="0" w:afterAutospacing="0" w:line="380" w:lineRule="exact"/>
              <w:rPr>
                <w:rFonts w:ascii="宋体" w:cs="Times New Roman"/>
                <w:b/>
                <w:bCs/>
                <w:sz w:val="21"/>
                <w:szCs w:val="21"/>
                <w:u w:val="double"/>
              </w:rPr>
            </w:pPr>
            <w:r>
              <w:rPr>
                <w:rFonts w:hint="eastAsia" w:ascii="宋体" w:hAnsi="宋体" w:cs="宋体"/>
                <w:b w:val="0"/>
                <w:bCs w:val="0"/>
                <w:sz w:val="21"/>
                <w:szCs w:val="21"/>
              </w:rPr>
              <w:t>注：投标人总得分低于满分的</w:t>
            </w:r>
            <w:r>
              <w:rPr>
                <w:rFonts w:hint="eastAsia" w:ascii="宋体" w:hAnsi="宋体" w:eastAsia="宋体" w:cs="宋体"/>
                <w:b w:val="0"/>
                <w:bCs w:val="0"/>
                <w:sz w:val="21"/>
                <w:szCs w:val="21"/>
              </w:rPr>
              <w:t>60%的，视为不合格，评标委员会</w:t>
            </w:r>
            <w:r>
              <w:rPr>
                <w:rFonts w:hint="eastAsia" w:ascii="宋体" w:hAnsi="宋体" w:eastAsia="宋体" w:cs="宋体"/>
                <w:b w:val="0"/>
                <w:bCs w:val="0"/>
                <w:sz w:val="21"/>
                <w:szCs w:val="21"/>
                <w:lang w:eastAsia="zh-CN"/>
              </w:rPr>
              <w:t>不得推荐其为中标候选人</w:t>
            </w:r>
            <w:r>
              <w:rPr>
                <w:rFonts w:hint="eastAsia" w:ascii="宋体" w:hAnsi="宋体" w:eastAsia="宋体" w:cs="宋体"/>
                <w:b w:val="0"/>
                <w:bCs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hint="eastAsia" w:ascii="宋体" w:eastAsia="宋体" w:cs="Times New Roman"/>
                <w:lang w:eastAsia="zh-CN"/>
              </w:rPr>
            </w:pPr>
            <w:r>
              <w:rPr>
                <w:rFonts w:ascii="宋体" w:hAnsi="宋体" w:cs="宋体"/>
              </w:rPr>
              <w:t>1</w:t>
            </w:r>
            <w:r>
              <w:rPr>
                <w:rFonts w:hint="eastAsia" w:ascii="宋体" w:hAnsi="宋体" w:cs="宋体"/>
                <w:lang w:val="en-US" w:eastAsia="zh-CN"/>
              </w:rPr>
              <w:t>3</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eastAsia" w:ascii="宋体" w:hAnsi="宋体" w:cs="宋体"/>
                <w:lang w:val="en-US" w:eastAsia="zh-CN"/>
              </w:rPr>
              <w:t>5</w:t>
            </w:r>
            <w:r>
              <w:rPr>
                <w:rFonts w:hint="eastAsia" w:ascii="宋体" w:hAnsi="宋体" w:cs="宋体"/>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kern w:val="0"/>
                <w:lang w:eastAsia="zh-CN"/>
              </w:rPr>
            </w:pPr>
            <w:r>
              <w:rPr>
                <w:rFonts w:hint="eastAsia" w:ascii="宋体" w:hAnsi="宋体" w:cs="宋体"/>
                <w:kern w:val="0"/>
              </w:rPr>
              <w:t>企业诚信</w:t>
            </w:r>
            <w:r>
              <w:rPr>
                <w:rFonts w:hint="eastAsia" w:ascii="宋体" w:hAnsi="宋体" w:cs="宋体"/>
                <w:kern w:val="0"/>
                <w:lang w:eastAsia="zh-CN"/>
              </w:rPr>
              <w:t>（</w:t>
            </w:r>
            <w:r>
              <w:rPr>
                <w:rFonts w:hint="default" w:ascii="宋体" w:hAnsi="宋体" w:cs="宋体"/>
                <w:kern w:val="0"/>
                <w:lang w:val="en" w:eastAsia="zh-CN"/>
              </w:rPr>
              <w:t>F</w:t>
            </w:r>
            <w:r>
              <w:rPr>
                <w:rFonts w:hint="eastAsia" w:ascii="宋体" w:hAnsi="宋体" w:cs="宋体"/>
                <w:kern w:val="0"/>
                <w:lang w:eastAsia="zh-CN"/>
              </w:rPr>
              <w:t>）</w:t>
            </w:r>
          </w:p>
          <w:p>
            <w:pPr>
              <w:adjustRightInd w:val="0"/>
              <w:snapToGrid w:val="0"/>
              <w:spacing w:line="380" w:lineRule="exact"/>
              <w:jc w:val="center"/>
              <w:rPr>
                <w:rFonts w:ascii="宋体" w:cs="Times New Roman"/>
              </w:rPr>
            </w:pPr>
            <w:r>
              <w:rPr>
                <w:rFonts w:hint="eastAsia" w:ascii="宋体" w:hAnsi="宋体" w:cs="宋体"/>
                <w:spacing w:val="-20"/>
              </w:rPr>
              <w:t>（0</w:t>
            </w:r>
            <w:r>
              <w:rPr>
                <w:rFonts w:ascii="宋体" w:hAnsi="宋体" w:cs="宋体"/>
                <w:spacing w:val="-20"/>
              </w:rPr>
              <w:t>-</w:t>
            </w:r>
            <w:r>
              <w:rPr>
                <w:rFonts w:hint="eastAsia" w:ascii="宋体" w:hAnsi="宋体" w:cs="宋体"/>
                <w:spacing w:val="-20"/>
                <w:lang w:val="en-US" w:eastAsia="zh-CN"/>
              </w:rPr>
              <w:t>18</w:t>
            </w:r>
            <w:r>
              <w:rPr>
                <w:rFonts w:hint="eastAsia" w:ascii="宋体" w:hAnsi="宋体" w:cs="宋体"/>
                <w:spacing w:val="-20"/>
              </w:rPr>
              <w:t>分）</w:t>
            </w:r>
          </w:p>
        </w:tc>
        <w:tc>
          <w:tcPr>
            <w:tcW w:w="1700" w:type="dxa"/>
            <w:tcBorders>
              <w:top w:val="single" w:color="auto" w:sz="4" w:space="0"/>
              <w:left w:val="single" w:color="auto" w:sz="4" w:space="0"/>
              <w:right w:val="single" w:color="auto" w:sz="4" w:space="0"/>
            </w:tcBorders>
            <w:vAlign w:val="center"/>
          </w:tcPr>
          <w:p>
            <w:pPr>
              <w:pStyle w:val="34"/>
              <w:widowControl/>
              <w:spacing w:beforeAutospacing="0" w:afterAutospacing="0" w:line="380" w:lineRule="exact"/>
              <w:jc w:val="both"/>
              <w:rPr>
                <w:rFonts w:ascii="宋体" w:cs="Times New Roman"/>
                <w:sz w:val="21"/>
                <w:szCs w:val="21"/>
              </w:rPr>
            </w:pPr>
            <w:r>
              <w:rPr>
                <w:rFonts w:hint="eastAsia" w:ascii="宋体" w:hAnsi="宋体" w:cs="宋体"/>
                <w:sz w:val="21"/>
                <w:szCs w:val="21"/>
              </w:rPr>
              <w:t>企业诚信等级评价（</w:t>
            </w:r>
            <w:r>
              <w:rPr>
                <w:rFonts w:hint="eastAsia" w:ascii="宋体" w:hAnsi="宋体" w:cs="宋体"/>
                <w:sz w:val="21"/>
                <w:szCs w:val="21"/>
                <w:lang w:val="en-US" w:eastAsia="zh-CN"/>
              </w:rPr>
              <w:t>0-18</w:t>
            </w:r>
            <w:r>
              <w:rPr>
                <w:rFonts w:hint="eastAsia" w:ascii="宋体" w:hAnsi="宋体" w:cs="宋体"/>
                <w:sz w:val="21"/>
                <w:szCs w:val="21"/>
              </w:rPr>
              <w:t>分）（暂按《海南省建筑市场诚信评价管理办法（试行）》执行，如对企业诚信等级评价有新规定时，按新规定执行）</w:t>
            </w:r>
          </w:p>
        </w:tc>
        <w:tc>
          <w:tcPr>
            <w:tcW w:w="4561"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1.施工企业在海南省企业诚信等级评价</w:t>
            </w:r>
            <w:r>
              <w:rPr>
                <w:rFonts w:hint="eastAsia" w:ascii="宋体" w:hAnsi="宋体" w:cs="宋体"/>
                <w:sz w:val="21"/>
                <w:szCs w:val="21"/>
              </w:rPr>
              <w:t>（</w:t>
            </w:r>
            <w:r>
              <w:rPr>
                <w:rFonts w:hint="eastAsia" w:ascii="宋体" w:hAnsi="宋体" w:cs="宋体"/>
                <w:sz w:val="21"/>
                <w:szCs w:val="21"/>
                <w:lang w:val="en-US" w:eastAsia="zh-CN"/>
              </w:rPr>
              <w:t>0-10</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8</w:t>
            </w:r>
            <w:r>
              <w:rPr>
                <w:rFonts w:hint="eastAsia" w:ascii="宋体" w:cs="Times New Roman"/>
                <w:sz w:val="21"/>
                <w:szCs w:val="21"/>
              </w:rPr>
              <w:t>.1-</w:t>
            </w:r>
            <w:r>
              <w:rPr>
                <w:rFonts w:hint="eastAsia" w:ascii="宋体" w:cs="Times New Roman"/>
                <w:sz w:val="21"/>
                <w:szCs w:val="21"/>
                <w:lang w:val="en-US" w:eastAsia="zh-CN"/>
              </w:rPr>
              <w:t>10</w:t>
            </w:r>
            <w:r>
              <w:rPr>
                <w:rFonts w:hint="eastAsia" w:ascii="宋体" w:cs="Times New Roman"/>
                <w:sz w:val="21"/>
                <w:szCs w:val="21"/>
              </w:rPr>
              <w:t>分）B（良好）得（</w:t>
            </w:r>
            <w:r>
              <w:rPr>
                <w:rFonts w:hint="eastAsia" w:ascii="宋体" w:cs="Times New Roman"/>
                <w:sz w:val="21"/>
                <w:szCs w:val="21"/>
                <w:lang w:val="en-US" w:eastAsia="zh-CN"/>
              </w:rPr>
              <w:t>4</w:t>
            </w:r>
            <w:r>
              <w:rPr>
                <w:rFonts w:hint="eastAsia" w:ascii="宋体" w:cs="Times New Roman"/>
                <w:sz w:val="21"/>
                <w:szCs w:val="21"/>
              </w:rPr>
              <w:t>.1-</w:t>
            </w:r>
            <w:r>
              <w:rPr>
                <w:rFonts w:hint="eastAsia" w:ascii="宋体" w:cs="Times New Roman"/>
                <w:sz w:val="21"/>
                <w:szCs w:val="21"/>
                <w:lang w:val="en-US" w:eastAsia="zh-CN"/>
              </w:rPr>
              <w:t>8</w:t>
            </w:r>
            <w:r>
              <w:rPr>
                <w:rFonts w:hint="eastAsia" w:ascii="宋体" w:cs="Times New Roman"/>
                <w:sz w:val="21"/>
                <w:szCs w:val="21"/>
              </w:rPr>
              <w:t>分）C（一般）（0-</w:t>
            </w:r>
            <w:r>
              <w:rPr>
                <w:rFonts w:hint="eastAsia" w:ascii="宋体" w:cs="Times New Roman"/>
                <w:sz w:val="21"/>
                <w:szCs w:val="21"/>
                <w:lang w:val="en-US" w:eastAsia="zh-CN"/>
              </w:rPr>
              <w:t>4</w:t>
            </w:r>
            <w:r>
              <w:rPr>
                <w:rFonts w:hint="eastAsia" w:ascii="宋体" w:cs="Times New Roman"/>
                <w:sz w:val="21"/>
                <w:szCs w:val="21"/>
              </w:rPr>
              <w:t>分）D（较差）（得0分）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2.设计企业海南省企业诚信等级评价</w:t>
            </w:r>
            <w:r>
              <w:rPr>
                <w:rFonts w:hint="eastAsia" w:ascii="宋体" w:hAnsi="宋体" w:cs="宋体"/>
                <w:sz w:val="21"/>
                <w:szCs w:val="21"/>
              </w:rPr>
              <w:t>（</w:t>
            </w:r>
            <w:r>
              <w:rPr>
                <w:rFonts w:hint="eastAsia" w:ascii="宋体" w:hAnsi="宋体" w:cs="宋体"/>
                <w:sz w:val="21"/>
                <w:szCs w:val="21"/>
                <w:lang w:val="en-US" w:eastAsia="zh-CN"/>
              </w:rPr>
              <w:t>0-8</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5</w:t>
            </w:r>
            <w:r>
              <w:rPr>
                <w:rFonts w:hint="eastAsia" w:ascii="宋体" w:cs="Times New Roman"/>
                <w:sz w:val="21"/>
                <w:szCs w:val="21"/>
              </w:rPr>
              <w:t>.1-</w:t>
            </w:r>
            <w:r>
              <w:rPr>
                <w:rFonts w:hint="eastAsia" w:ascii="宋体" w:cs="Times New Roman"/>
                <w:sz w:val="21"/>
                <w:szCs w:val="21"/>
                <w:lang w:val="en-US" w:eastAsia="zh-CN"/>
              </w:rPr>
              <w:t>8</w:t>
            </w:r>
            <w:r>
              <w:rPr>
                <w:rFonts w:hint="eastAsia" w:ascii="宋体" w:cs="Times New Roman"/>
                <w:sz w:val="21"/>
                <w:szCs w:val="21"/>
              </w:rPr>
              <w:t>分）B（良好）得（</w:t>
            </w:r>
            <w:r>
              <w:rPr>
                <w:rFonts w:hint="eastAsia" w:ascii="宋体" w:cs="Times New Roman"/>
                <w:sz w:val="21"/>
                <w:szCs w:val="21"/>
                <w:lang w:val="en-US" w:eastAsia="zh-CN"/>
              </w:rPr>
              <w:t>2</w:t>
            </w:r>
            <w:r>
              <w:rPr>
                <w:rFonts w:hint="eastAsia" w:ascii="宋体" w:cs="Times New Roman"/>
                <w:sz w:val="21"/>
                <w:szCs w:val="21"/>
              </w:rPr>
              <w:t>.1-</w:t>
            </w:r>
            <w:r>
              <w:rPr>
                <w:rFonts w:hint="eastAsia" w:ascii="宋体" w:cs="Times New Roman"/>
                <w:sz w:val="21"/>
                <w:szCs w:val="21"/>
                <w:lang w:val="en-US" w:eastAsia="zh-CN"/>
              </w:rPr>
              <w:t>5</w:t>
            </w:r>
            <w:r>
              <w:rPr>
                <w:rFonts w:hint="eastAsia" w:ascii="宋体" w:cs="Times New Roman"/>
                <w:sz w:val="21"/>
                <w:szCs w:val="21"/>
              </w:rPr>
              <w:t>分）C（一般）（0-</w:t>
            </w:r>
            <w:r>
              <w:rPr>
                <w:rFonts w:hint="eastAsia" w:ascii="宋体" w:cs="Times New Roman"/>
                <w:sz w:val="21"/>
                <w:szCs w:val="21"/>
                <w:lang w:val="en-US" w:eastAsia="zh-CN"/>
              </w:rPr>
              <w:t>2</w:t>
            </w:r>
            <w:r>
              <w:rPr>
                <w:rFonts w:hint="eastAsia" w:ascii="宋体" w:cs="Times New Roman"/>
                <w:sz w:val="21"/>
                <w:szCs w:val="21"/>
              </w:rPr>
              <w:t>分）D（较差）（得0分）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注：同一个专业组成联合体，按诚信评价等级最低的计算。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5" w:hRule="atLeast"/>
          <w:jc w:val="center"/>
        </w:trPr>
        <w:tc>
          <w:tcPr>
            <w:tcW w:w="769"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rPr>
                <w:rFonts w:hint="default" w:ascii="宋体" w:hAnsi="宋体" w:cs="宋体"/>
                <w:lang w:val="en"/>
              </w:rPr>
            </w:pPr>
            <w:r>
              <w:rPr>
                <w:rFonts w:hint="default" w:ascii="宋体" w:hAnsi="宋体" w:cs="宋体"/>
                <w:lang w:val="en"/>
              </w:rPr>
              <w:t>14</w:t>
            </w:r>
          </w:p>
        </w:tc>
        <w:tc>
          <w:tcPr>
            <w:tcW w:w="1028"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default" w:ascii="宋体" w:hAnsi="宋体" w:cs="宋体"/>
                <w:lang w:val="en" w:eastAsia="zh-CN"/>
              </w:rPr>
              <w:t>6</w:t>
            </w:r>
            <w:r>
              <w:rPr>
                <w:rFonts w:hint="eastAsia" w:ascii="宋体" w:hAnsi="宋体" w:cs="宋体"/>
              </w:rPr>
              <w:t>）</w:t>
            </w:r>
          </w:p>
        </w:tc>
        <w:tc>
          <w:tcPr>
            <w:tcW w:w="1294"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实施经验（</w:t>
            </w:r>
            <w:r>
              <w:rPr>
                <w:rFonts w:hint="default" w:ascii="宋体" w:hAnsi="宋体" w:eastAsia="宋体" w:cs="宋体"/>
                <w:kern w:val="0"/>
                <w:sz w:val="21"/>
                <w:szCs w:val="21"/>
                <w:lang w:val="en" w:eastAsia="zh-CN" w:bidi="ar-SA"/>
              </w:rPr>
              <w:t>G</w:t>
            </w:r>
            <w:r>
              <w:rPr>
                <w:rFonts w:hint="eastAsia" w:ascii="宋体" w:hAnsi="宋体" w:eastAsia="宋体" w:cs="宋体"/>
                <w:kern w:val="0"/>
                <w:sz w:val="21"/>
                <w:szCs w:val="21"/>
                <w:lang w:val="en-US" w:eastAsia="zh-CN" w:bidi="ar-SA"/>
              </w:rPr>
              <w:t>）</w:t>
            </w:r>
          </w:p>
          <w:p>
            <w:pPr>
              <w:adjustRightInd w:val="0"/>
              <w:snapToGrid w:val="0"/>
              <w:spacing w:line="380" w:lineRule="exact"/>
              <w:jc w:val="center"/>
              <w:rPr>
                <w:rFonts w:hint="default" w:ascii="宋体" w:hAnsi="宋体" w:eastAsia="宋体" w:cs="宋体"/>
                <w:kern w:val="0"/>
                <w:sz w:val="21"/>
                <w:szCs w:val="21"/>
                <w:lang w:val="en" w:eastAsia="zh-CN" w:bidi="ar-SA"/>
              </w:rPr>
            </w:pPr>
            <w:r>
              <w:rPr>
                <w:rFonts w:hint="eastAsia" w:ascii="宋体" w:hAnsi="宋体" w:eastAsia="宋体" w:cs="宋体"/>
                <w:kern w:val="0"/>
                <w:sz w:val="21"/>
                <w:szCs w:val="21"/>
                <w:lang w:val="en" w:eastAsia="zh-CN" w:bidi="ar-SA"/>
              </w:rPr>
              <w:t>（</w:t>
            </w:r>
            <w:r>
              <w:rPr>
                <w:rFonts w:hint="eastAsia" w:ascii="宋体" w:hAnsi="宋体" w:eastAsia="宋体" w:cs="宋体"/>
                <w:kern w:val="0"/>
                <w:sz w:val="21"/>
                <w:szCs w:val="21"/>
                <w:lang w:val="en-US" w:eastAsia="zh-CN" w:bidi="ar-SA"/>
              </w:rPr>
              <w:t>0-7分</w:t>
            </w:r>
            <w:r>
              <w:rPr>
                <w:rFonts w:hint="eastAsia" w:ascii="宋体" w:hAnsi="宋体" w:eastAsia="宋体" w:cs="宋体"/>
                <w:kern w:val="0"/>
                <w:sz w:val="21"/>
                <w:szCs w:val="21"/>
                <w:lang w:val="en" w:eastAsia="zh-CN" w:bidi="ar-SA"/>
              </w:rPr>
              <w:t>）</w:t>
            </w:r>
          </w:p>
        </w:tc>
        <w:tc>
          <w:tcPr>
            <w:tcW w:w="1700" w:type="dxa"/>
            <w:tcBorders>
              <w:top w:val="single" w:color="auto" w:sz="4" w:space="0"/>
              <w:left w:val="single" w:color="auto" w:sz="4" w:space="0"/>
              <w:right w:val="single" w:color="auto" w:sz="4" w:space="0"/>
            </w:tcBorders>
            <w:vAlign w:val="center"/>
          </w:tcPr>
          <w:p>
            <w:pPr>
              <w:pStyle w:val="34"/>
              <w:widowControl/>
              <w:spacing w:beforeAutospacing="0" w:afterAutospacing="0" w:line="380" w:lineRule="exact"/>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1.投标人实施经验（0-3</w:t>
            </w:r>
            <w:r>
              <w:rPr>
                <w:rFonts w:hint="eastAsia" w:ascii="宋体" w:hAnsi="宋体" w:cs="宋体"/>
                <w:sz w:val="21"/>
                <w:szCs w:val="21"/>
              </w:rPr>
              <w:t>分</w:t>
            </w:r>
            <w:r>
              <w:rPr>
                <w:rFonts w:hint="eastAsia" w:ascii="宋体" w:hAnsi="宋体" w:cs="宋体"/>
                <w:sz w:val="21"/>
                <w:szCs w:val="21"/>
                <w:lang w:val="en-US" w:eastAsia="zh-CN"/>
              </w:rPr>
              <w:t>）</w:t>
            </w:r>
          </w:p>
        </w:tc>
        <w:tc>
          <w:tcPr>
            <w:tcW w:w="4561"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00" w:lineRule="exact"/>
              <w:rPr>
                <w:rFonts w:hint="eastAsia" w:ascii="宋体" w:cs="Times New Roman"/>
                <w:sz w:val="21"/>
                <w:szCs w:val="21"/>
                <w:lang w:val="en-US" w:eastAsia="zh-CN"/>
              </w:rPr>
            </w:pPr>
            <w:r>
              <w:rPr>
                <w:rFonts w:hint="eastAsia" w:ascii="宋体" w:cs="Times New Roman"/>
                <w:sz w:val="21"/>
                <w:szCs w:val="21"/>
                <w:lang w:eastAsia="zh-CN"/>
              </w:rPr>
              <w:t>投标人实施经验：指投标人在投标截止时间前</w:t>
            </w:r>
            <w:r>
              <w:rPr>
                <w:rFonts w:hint="eastAsia" w:ascii="宋体" w:cs="Times New Roman"/>
                <w:sz w:val="21"/>
                <w:szCs w:val="21"/>
                <w:lang w:val="en-US" w:eastAsia="zh-CN"/>
              </w:rPr>
              <w:t>5年内已完成并经竣工经验合格以上的工程实施的经验。</w:t>
            </w:r>
          </w:p>
          <w:p>
            <w:pPr>
              <w:pStyle w:val="34"/>
              <w:widowControl/>
              <w:spacing w:beforeAutospacing="0" w:afterAutospacing="0" w:line="300" w:lineRule="exact"/>
              <w:rPr>
                <w:rFonts w:hint="eastAsia" w:ascii="宋体" w:cs="Times New Roman"/>
                <w:sz w:val="21"/>
                <w:szCs w:val="21"/>
                <w:lang w:val="en-US" w:eastAsia="zh-CN"/>
              </w:rPr>
            </w:pPr>
            <w:r>
              <w:rPr>
                <w:rFonts w:hint="eastAsia" w:ascii="宋体" w:cs="Times New Roman"/>
                <w:sz w:val="21"/>
                <w:szCs w:val="21"/>
                <w:lang w:val="en-US" w:eastAsia="zh-CN"/>
              </w:rPr>
              <w:t>评分标准为投标人提供已完成的房屋建筑工程的建筑类型、结构形式相同，建筑面积（含相连辅助建筑面积）、建筑高度（不含屋顶金属构件高度）、层次、跨度等指标</w:t>
            </w:r>
            <w:r>
              <w:rPr>
                <w:rFonts w:hint="eastAsia" w:ascii="东文宋体" w:hAnsi="东文宋体" w:eastAsia="东文宋体" w:cs="东文宋体"/>
                <w:sz w:val="21"/>
                <w:szCs w:val="21"/>
                <w:lang w:val="en-US" w:eastAsia="zh-CN"/>
              </w:rPr>
              <w:t>≥招标项目中的指标和合同金额≥</w:t>
            </w:r>
            <w:r>
              <w:rPr>
                <w:rFonts w:hint="eastAsia" w:ascii="宋体" w:cs="Times New Roman"/>
                <w:sz w:val="21"/>
                <w:szCs w:val="21"/>
                <w:lang w:val="en-US" w:eastAsia="zh-CN"/>
              </w:rPr>
              <w:t>招标项目招标控制价的94%。市政工程项目标准为用途、结构相同和</w:t>
            </w:r>
            <w:r>
              <w:rPr>
                <w:rFonts w:hint="eastAsia" w:ascii="东文宋体" w:hAnsi="东文宋体" w:eastAsia="东文宋体" w:cs="东文宋体"/>
                <w:sz w:val="21"/>
                <w:szCs w:val="21"/>
                <w:lang w:val="en-US" w:eastAsia="zh-CN"/>
              </w:rPr>
              <w:t>合同金额≥</w:t>
            </w:r>
            <w:r>
              <w:rPr>
                <w:rFonts w:hint="eastAsia" w:ascii="宋体" w:cs="Times New Roman"/>
                <w:sz w:val="21"/>
                <w:szCs w:val="21"/>
                <w:lang w:val="en-US" w:eastAsia="zh-CN"/>
              </w:rPr>
              <w:t>招标项目招标控制价的94%。</w:t>
            </w:r>
          </w:p>
          <w:p>
            <w:pPr>
              <w:pStyle w:val="34"/>
              <w:widowControl/>
              <w:spacing w:beforeAutospacing="0" w:afterAutospacing="0" w:line="300" w:lineRule="exact"/>
              <w:rPr>
                <w:rFonts w:hint="default" w:ascii="宋体" w:cs="Times New Roman"/>
                <w:sz w:val="21"/>
                <w:szCs w:val="21"/>
                <w:lang w:val="en-US" w:eastAsia="zh-CN"/>
              </w:rPr>
            </w:pPr>
            <w:r>
              <w:rPr>
                <w:rFonts w:hint="eastAsia" w:ascii="宋体" w:cs="Times New Roman"/>
                <w:sz w:val="21"/>
                <w:szCs w:val="21"/>
                <w:lang w:val="en-US" w:eastAsia="zh-CN"/>
              </w:rPr>
              <w:t>注：</w:t>
            </w:r>
          </w:p>
          <w:p>
            <w:pPr>
              <w:numPr>
                <w:ilvl w:val="0"/>
                <w:numId w:val="0"/>
              </w:numPr>
              <w:spacing w:line="370" w:lineRule="exact"/>
              <w:rPr>
                <w:rFonts w:ascii="宋体" w:hAnsi="宋体" w:cs="宋体"/>
              </w:rPr>
            </w:pPr>
            <w:r>
              <w:rPr>
                <w:rFonts w:hint="eastAsia" w:ascii="宋体" w:hAnsi="宋体" w:cs="宋体"/>
                <w:kern w:val="0"/>
                <w:lang w:eastAsia="zh-CN"/>
              </w:rPr>
              <w:t>（</w:t>
            </w:r>
            <w:r>
              <w:rPr>
                <w:rFonts w:hint="eastAsia" w:ascii="宋体" w:hAnsi="宋体" w:cs="宋体"/>
                <w:kern w:val="0"/>
                <w:lang w:val="en-US" w:eastAsia="zh-CN"/>
              </w:rPr>
              <w:t>1</w:t>
            </w:r>
            <w:r>
              <w:rPr>
                <w:rFonts w:hint="eastAsia" w:ascii="宋体" w:hAnsi="宋体" w:cs="宋体"/>
                <w:kern w:val="0"/>
                <w:lang w:eastAsia="zh-CN"/>
              </w:rPr>
              <w:t>）</w:t>
            </w:r>
            <w:r>
              <w:rPr>
                <w:rFonts w:hint="eastAsia" w:ascii="宋体" w:hAnsi="宋体" w:cs="宋体"/>
                <w:kern w:val="0"/>
              </w:rPr>
              <w:t>投标人</w:t>
            </w:r>
            <w:r>
              <w:rPr>
                <w:rFonts w:hint="eastAsia" w:ascii="宋体" w:hAnsi="宋体" w:cs="宋体"/>
                <w:kern w:val="0"/>
                <w:lang w:eastAsia="zh-CN"/>
              </w:rPr>
              <w:t>须</w:t>
            </w:r>
            <w:r>
              <w:rPr>
                <w:rFonts w:hint="eastAsia" w:ascii="宋体" w:hAnsi="宋体" w:cs="宋体"/>
                <w:kern w:val="0"/>
              </w:rPr>
              <w:t>提供</w:t>
            </w:r>
            <w:r>
              <w:rPr>
                <w:rFonts w:hint="eastAsia" w:ascii="宋体" w:hAnsi="宋体" w:cs="宋体"/>
                <w:kern w:val="0"/>
                <w:lang w:eastAsia="zh-CN"/>
              </w:rPr>
              <w:t>的实施经验须能</w:t>
            </w:r>
            <w:r>
              <w:rPr>
                <w:rFonts w:hint="eastAsia" w:ascii="宋体" w:hAnsi="宋体" w:cs="宋体"/>
                <w:kern w:val="0"/>
              </w:rPr>
              <w:t>通过住房和城乡建设部门户网站的全国建筑市场监管公共服务平台</w:t>
            </w:r>
            <w:r>
              <w:rPr>
                <w:rFonts w:hint="eastAsia" w:ascii="宋体" w:hAnsi="宋体" w:cs="宋体"/>
                <w:kern w:val="0"/>
                <w:lang w:eastAsia="zh-CN"/>
              </w:rPr>
              <w:t>或</w:t>
            </w:r>
            <w:r>
              <w:rPr>
                <w:rFonts w:hint="eastAsia" w:ascii="宋体" w:hAnsi="宋体" w:cs="宋体"/>
                <w:kern w:val="0"/>
              </w:rPr>
              <w:t>海南省建筑市场监管公共服务平台查询其</w:t>
            </w:r>
            <w:r>
              <w:rPr>
                <w:rFonts w:hint="eastAsia" w:ascii="宋体" w:hAnsi="宋体" w:cs="宋体"/>
                <w:kern w:val="0"/>
                <w:lang w:eastAsia="zh-CN"/>
              </w:rPr>
              <w:t>图审合格证明或</w:t>
            </w:r>
            <w:r>
              <w:rPr>
                <w:rFonts w:hint="eastAsia" w:ascii="宋体" w:hAnsi="宋体" w:cs="宋体"/>
                <w:kern w:val="0"/>
              </w:rPr>
              <w:t>竣工验收信息，</w:t>
            </w:r>
            <w:r>
              <w:rPr>
                <w:rFonts w:hint="eastAsia" w:ascii="宋体" w:hAnsi="宋体" w:cs="宋体"/>
              </w:rPr>
              <w:t>否则，其</w:t>
            </w:r>
            <w:r>
              <w:rPr>
                <w:rFonts w:hint="eastAsia" w:ascii="宋体" w:hAnsi="宋体" w:cs="宋体"/>
                <w:lang w:eastAsia="zh-CN"/>
              </w:rPr>
              <w:t>实施经验</w:t>
            </w:r>
            <w:r>
              <w:rPr>
                <w:rFonts w:hint="eastAsia" w:ascii="宋体" w:hAnsi="宋体" w:cs="宋体"/>
              </w:rPr>
              <w:t>不计。</w:t>
            </w:r>
          </w:p>
          <w:p>
            <w:pPr>
              <w:spacing w:line="370" w:lineRule="exact"/>
              <w:rPr>
                <w:rFonts w:hint="eastAsia" w:ascii="宋体" w:hAnsi="宋体" w:eastAsia="宋体" w:cs="宋体"/>
                <w:lang w:val="en-US"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w:t>
            </w:r>
            <w:r>
              <w:rPr>
                <w:rFonts w:hint="eastAsia" w:ascii="宋体" w:hAnsi="宋体" w:eastAsia="宋体" w:cs="宋体"/>
                <w:lang w:val="en-US" w:eastAsia="zh-CN"/>
              </w:rPr>
              <w:t>投标人应当在投标文件承诺取得施工经验的项目负责人或技术负责人担任招标项目的项目负责人或技术负责人方能进行加分，否则不得加分。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rPr>
                <w:rFonts w:ascii="宋体" w:hAnsi="宋体" w:cs="宋体"/>
              </w:rPr>
            </w:pPr>
          </w:p>
        </w:tc>
        <w:tc>
          <w:tcPr>
            <w:tcW w:w="1028"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cs="宋体"/>
                <w:spacing w:val="-20"/>
              </w:rPr>
            </w:pPr>
          </w:p>
        </w:tc>
        <w:tc>
          <w:tcPr>
            <w:tcW w:w="1700" w:type="dxa"/>
            <w:tcBorders>
              <w:top w:val="single" w:color="auto" w:sz="4" w:space="0"/>
              <w:left w:val="single" w:color="auto" w:sz="4" w:space="0"/>
              <w:right w:val="single" w:color="auto" w:sz="4" w:space="0"/>
            </w:tcBorders>
            <w:vAlign w:val="center"/>
          </w:tcPr>
          <w:p>
            <w:pPr>
              <w:pStyle w:val="34"/>
              <w:widowControl/>
              <w:spacing w:beforeAutospacing="0" w:afterAutospacing="0" w:line="380" w:lineRule="exact"/>
              <w:jc w:val="both"/>
              <w:rPr>
                <w:rFonts w:hint="eastAsia" w:ascii="宋体" w:hAnsi="宋体" w:eastAsia="宋体" w:cs="宋体"/>
                <w:sz w:val="21"/>
                <w:szCs w:val="21"/>
                <w:lang w:eastAsia="zh-CN"/>
              </w:rPr>
            </w:pPr>
            <w:r>
              <w:rPr>
                <w:rFonts w:hint="eastAsia" w:ascii="宋体" w:hAnsi="宋体" w:cs="宋体"/>
                <w:sz w:val="21"/>
                <w:szCs w:val="21"/>
                <w:lang w:eastAsia="zh-CN"/>
              </w:rPr>
              <w:t>投标人获得奖项</w:t>
            </w:r>
            <w:r>
              <w:rPr>
                <w:rFonts w:hint="eastAsia" w:ascii="宋体" w:hAnsi="宋体" w:cs="宋体"/>
                <w:sz w:val="21"/>
                <w:szCs w:val="21"/>
                <w:lang w:val="en-US" w:eastAsia="zh-CN"/>
              </w:rPr>
              <w:t>（0-4</w:t>
            </w:r>
            <w:r>
              <w:rPr>
                <w:rFonts w:hint="eastAsia" w:ascii="宋体" w:hAnsi="宋体" w:cs="宋体"/>
                <w:sz w:val="21"/>
                <w:szCs w:val="21"/>
              </w:rPr>
              <w:t>分</w:t>
            </w:r>
            <w:r>
              <w:rPr>
                <w:rFonts w:hint="eastAsia" w:ascii="宋体" w:hAnsi="宋体" w:cs="宋体"/>
                <w:sz w:val="21"/>
                <w:szCs w:val="21"/>
                <w:lang w:val="en-US" w:eastAsia="zh-CN"/>
              </w:rPr>
              <w:t>）</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ascii="宋体" w:hAnsi="宋体" w:cs="宋体"/>
                <w:color w:val="auto"/>
                <w:kern w:val="0"/>
              </w:rPr>
              <w:t>1.</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5</w:t>
            </w:r>
            <w:r>
              <w:rPr>
                <w:rFonts w:hint="eastAsia" w:ascii="宋体" w:hAnsi="宋体" w:cs="宋体"/>
                <w:color w:val="auto"/>
                <w:kern w:val="0"/>
              </w:rPr>
              <w:t>年内</w:t>
            </w:r>
            <w:r>
              <w:rPr>
                <w:rFonts w:hint="eastAsia" w:ascii="宋体" w:hAnsi="宋体" w:cs="宋体"/>
                <w:color w:val="auto"/>
                <w:kern w:val="0"/>
                <w:lang w:eastAsia="zh-CN"/>
              </w:rPr>
              <w:t>获得我省工程设计、施工类省级奖项表彰的</w:t>
            </w:r>
            <w:r>
              <w:rPr>
                <w:rFonts w:hint="eastAsia" w:ascii="宋体" w:hAnsi="宋体" w:cs="宋体"/>
                <w:color w:val="auto"/>
                <w:kern w:val="0"/>
                <w:lang w:val="en-US" w:eastAsia="zh-CN"/>
              </w:rPr>
              <w:t>。</w:t>
            </w:r>
          </w:p>
          <w:p>
            <w:pPr>
              <w:widowControl w:val="0"/>
              <w:wordWrap/>
              <w:adjustRightInd/>
              <w:snapToGrid/>
              <w:spacing w:line="30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2.</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5</w:t>
            </w:r>
            <w:r>
              <w:rPr>
                <w:rFonts w:hint="eastAsia" w:ascii="宋体" w:hAnsi="宋体" w:cs="宋体"/>
                <w:color w:val="auto"/>
                <w:kern w:val="0"/>
              </w:rPr>
              <w:t>年内</w:t>
            </w:r>
            <w:r>
              <w:rPr>
                <w:rFonts w:hint="eastAsia" w:ascii="宋体" w:hAnsi="宋体" w:cs="宋体"/>
                <w:color w:val="auto"/>
                <w:kern w:val="0"/>
                <w:lang w:eastAsia="zh-CN"/>
              </w:rPr>
              <w:t>获得国家级奖项的（具体见国家级奖项名单表附件</w:t>
            </w:r>
            <w:r>
              <w:rPr>
                <w:rFonts w:hint="eastAsia" w:ascii="宋体" w:hAnsi="宋体" w:cs="宋体"/>
                <w:color w:val="auto"/>
                <w:kern w:val="0"/>
                <w:lang w:val="en-US" w:eastAsia="zh-CN"/>
              </w:rPr>
              <w:t>3-1</w:t>
            </w:r>
            <w:r>
              <w:rPr>
                <w:rFonts w:hint="eastAsia" w:ascii="宋体" w:hAnsi="宋体" w:cs="宋体"/>
                <w:color w:val="auto"/>
                <w:kern w:val="0"/>
                <w:lang w:eastAsia="zh-CN"/>
              </w:rPr>
              <w:t>）</w:t>
            </w:r>
            <w:r>
              <w:rPr>
                <w:rFonts w:hint="eastAsia" w:ascii="宋体" w:hAnsi="宋体" w:cs="宋体"/>
                <w:color w:val="auto"/>
                <w:kern w:val="0"/>
                <w:lang w:val="en-US" w:eastAsia="zh-CN"/>
              </w:rPr>
              <w:t>。</w:t>
            </w:r>
          </w:p>
          <w:p>
            <w:pPr>
              <w:widowControl w:val="0"/>
              <w:wordWrap/>
              <w:adjustRightInd/>
              <w:snapToGrid/>
              <w:spacing w:line="300" w:lineRule="exact"/>
              <w:ind w:left="0" w:leftChars="0" w:right="0" w:firstLine="0" w:firstLineChars="0"/>
              <w:jc w:val="both"/>
              <w:textAlignment w:val="auto"/>
              <w:outlineLvl w:val="9"/>
              <w:rPr>
                <w:rFonts w:ascii="宋体" w:hAnsi="宋体" w:eastAsia="宋体" w:cs="宋体"/>
                <w:color w:val="auto"/>
                <w:kern w:val="0"/>
              </w:rPr>
            </w:pPr>
            <w:r>
              <w:rPr>
                <w:rFonts w:hint="eastAsia" w:ascii="宋体" w:hAnsi="宋体" w:eastAsia="宋体" w:cs="宋体"/>
                <w:color w:val="auto"/>
                <w:kern w:val="0"/>
              </w:rPr>
              <w:t>注：</w:t>
            </w:r>
          </w:p>
          <w:p>
            <w:pPr>
              <w:widowControl w:val="0"/>
              <w:numPr>
                <w:ilvl w:val="0"/>
                <w:numId w:val="0"/>
              </w:numPr>
              <w:wordWrap/>
              <w:adjustRightInd/>
              <w:snapToGrid/>
              <w:spacing w:line="300" w:lineRule="exact"/>
              <w:ind w:leftChars="0" w:right="0" w:rightChars="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lang w:eastAsia="zh-CN"/>
              </w:rPr>
              <w:t>（</w:t>
            </w:r>
            <w:r>
              <w:rPr>
                <w:rFonts w:hint="eastAsia" w:ascii="宋体" w:hAnsi="宋体" w:eastAsia="宋体" w:cs="宋体"/>
                <w:color w:val="auto"/>
                <w:kern w:val="0"/>
                <w:lang w:val="en-US" w:eastAsia="zh-CN"/>
              </w:rPr>
              <w:t>1</w:t>
            </w:r>
            <w:r>
              <w:rPr>
                <w:rFonts w:hint="eastAsia" w:ascii="宋体" w:hAnsi="宋体" w:eastAsia="宋体" w:cs="宋体"/>
                <w:color w:val="auto"/>
                <w:kern w:val="0"/>
                <w:lang w:eastAsia="zh-CN"/>
              </w:rPr>
              <w:t>）奖项</w:t>
            </w:r>
            <w:r>
              <w:rPr>
                <w:rFonts w:hint="eastAsia" w:ascii="宋体" w:hAnsi="宋体" w:eastAsia="宋体" w:cs="宋体"/>
                <w:color w:val="auto"/>
                <w:kern w:val="0"/>
              </w:rPr>
              <w:t>认定时间以获奖文件的印发时间为准。</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宋体" w:cs="Times New Roman"/>
                <w:sz w:val="21"/>
                <w:szCs w:val="21"/>
              </w:rPr>
            </w:pPr>
            <w:r>
              <w:rPr>
                <w:rFonts w:hint="eastAsia" w:ascii="宋体" w:hAnsi="宋体" w:eastAsia="宋体" w:cs="宋体"/>
                <w:color w:val="auto"/>
                <w:kern w:val="0"/>
                <w:lang w:val="en-US" w:eastAsia="zh-CN"/>
              </w:rPr>
              <w:t>（2）投标人应当在投标文件承诺获得奖项的项目负责人或技术负责人担任招标项目的项目负责人或技术负责人方能进行加分，否则不得加分</w:t>
            </w:r>
            <w:r>
              <w:rPr>
                <w:rFonts w:hint="eastAsia" w:ascii="宋体" w:hAnsi="宋体" w:eastAsia="宋体" w:cs="宋体"/>
                <w:b w:val="0"/>
                <w:bCs w:val="0"/>
                <w:i w:val="0"/>
                <w:caps w:val="0"/>
                <w:color w:val="auto"/>
                <w:spacing w:val="0"/>
                <w:kern w:val="0"/>
                <w:sz w:val="28"/>
                <w:szCs w:val="28"/>
                <w:shd w:val="clear" w:color="auto" w:fill="FFFFFF"/>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69"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hint="default" w:ascii="宋体" w:eastAsia="宋体" w:cs="Times New Roman"/>
                <w:lang w:val="en" w:eastAsia="zh-CN"/>
              </w:rPr>
            </w:pPr>
            <w:r>
              <w:rPr>
                <w:rFonts w:hint="eastAsia" w:ascii="宋体" w:cs="Times New Roman"/>
              </w:rPr>
              <w:t>1</w:t>
            </w:r>
            <w:r>
              <w:rPr>
                <w:rFonts w:hint="default" w:ascii="宋体" w:cs="Times New Roman"/>
                <w:lang w:val="en"/>
              </w:rPr>
              <w:t>5</w:t>
            </w:r>
          </w:p>
        </w:tc>
        <w:tc>
          <w:tcPr>
            <w:tcW w:w="102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cs="Times New Roman"/>
                <w:lang w:val="en-US" w:eastAsia="zh-CN"/>
              </w:rPr>
              <w:t>3</w:t>
            </w:r>
            <w:r>
              <w:rPr>
                <w:rFonts w:hint="eastAsia" w:ascii="宋体" w:cs="Times New Roman"/>
              </w:rPr>
              <w:t>.2.3（</w:t>
            </w:r>
            <w:r>
              <w:rPr>
                <w:rFonts w:hint="default" w:ascii="宋体" w:cs="Times New Roman"/>
                <w:lang w:val="en" w:eastAsia="zh-CN"/>
              </w:rPr>
              <w:t>7</w:t>
            </w:r>
            <w:r>
              <w:rPr>
                <w:rFonts w:hint="eastAsia" w:ascii="宋体" w:cs="Times New Roman"/>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eastAsia="宋体" w:cs="Times New Roman"/>
                <w:lang w:val="en" w:eastAsia="zh-CN"/>
              </w:rPr>
            </w:pPr>
            <w:r>
              <w:rPr>
                <w:rFonts w:hint="eastAsia" w:ascii="宋体" w:cs="Times New Roman"/>
              </w:rPr>
              <w:t>存在不良行为记录扣分</w:t>
            </w:r>
            <w:r>
              <w:rPr>
                <w:rFonts w:hint="eastAsia" w:ascii="宋体" w:cs="Times New Roman"/>
                <w:lang w:eastAsia="zh-CN"/>
              </w:rPr>
              <w:t>（</w:t>
            </w:r>
            <w:r>
              <w:rPr>
                <w:rFonts w:hint="default" w:ascii="宋体" w:cs="Times New Roman"/>
                <w:lang w:val="en" w:eastAsia="zh-CN"/>
              </w:rPr>
              <w:t>H</w:t>
            </w:r>
            <w:r>
              <w:rPr>
                <w:rFonts w:hint="eastAsia" w:ascii="宋体" w:cs="Times New Roman"/>
                <w:lang w:eastAsia="zh-CN"/>
              </w:rPr>
              <w:t>）</w:t>
            </w:r>
          </w:p>
        </w:tc>
        <w:tc>
          <w:tcPr>
            <w:tcW w:w="62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cs="Times New Roman"/>
              </w:rPr>
            </w:pPr>
            <w:r>
              <w:rPr>
                <w:rFonts w:hint="eastAsia" w:ascii="宋体" w:cs="Times New Roman"/>
                <w:lang w:val="en-US" w:eastAsia="zh-CN"/>
              </w:rPr>
              <w:t>1.</w:t>
            </w:r>
            <w:r>
              <w:rPr>
                <w:rFonts w:hint="eastAsia" w:ascii="宋体" w:cs="Times New Roman"/>
              </w:rPr>
              <w:t>投标人（牵头单位和联合体单位）在从业过程中违反有关工程建设的法律、法规、规章、规范性文件、强制性标准或技术规范，受到县级以上建设行政主管部门或其委托的监督管理机构、司法机构查实或处理的不良行为记录，或在信用中国网或</w:t>
            </w:r>
            <w:r>
              <w:rPr>
                <w:rFonts w:hint="eastAsia" w:ascii="宋体" w:hAnsi="宋体" w:cs="宋体"/>
                <w:kern w:val="0"/>
              </w:rPr>
              <w:t>住房和城乡建设部门户网站的全国建筑市场监管公共服务平台上记录的</w:t>
            </w:r>
            <w:r>
              <w:rPr>
                <w:rFonts w:hint="eastAsia" w:ascii="宋体" w:cs="Times New Roman"/>
              </w:rPr>
              <w:t>不良行为记录，且在有效期内的（超过有效期不计算），每条直接从总得分中扣</w:t>
            </w:r>
            <w:r>
              <w:rPr>
                <w:rFonts w:hint="eastAsia" w:ascii="宋体" w:cs="Times New Roman"/>
                <w:lang w:val="en-US" w:eastAsia="zh-CN"/>
              </w:rPr>
              <w:t>2.5</w:t>
            </w:r>
            <w:r>
              <w:rPr>
                <w:rFonts w:hint="eastAsia" w:ascii="宋体" w:cs="Times New Roman"/>
              </w:rPr>
              <w:t>分，最多可扣</w:t>
            </w:r>
            <w:r>
              <w:rPr>
                <w:rFonts w:hint="eastAsia" w:ascii="宋体" w:cs="Times New Roman"/>
                <w:lang w:val="en-US" w:eastAsia="zh-CN"/>
              </w:rPr>
              <w:t>10</w:t>
            </w:r>
            <w:r>
              <w:rPr>
                <w:rFonts w:hint="eastAsia" w:ascii="宋体" w:cs="Times New Roman"/>
              </w:rPr>
              <w:t>分（4条）。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eastAsia="宋体" w:cs="Times New Roman"/>
                <w:lang w:val="en-US" w:eastAsia="zh-CN"/>
              </w:rPr>
            </w:pPr>
            <w:r>
              <w:rPr>
                <w:rFonts w:hint="eastAsia" w:ascii="宋体" w:cs="Times New Roman"/>
                <w:lang w:val="en-US" w:eastAsia="zh-CN"/>
              </w:rPr>
              <w:t>2.</w:t>
            </w:r>
            <w:r>
              <w:rPr>
                <w:rFonts w:hint="eastAsia" w:ascii="宋体" w:cs="Times New Roman"/>
                <w:lang w:eastAsia="zh-CN"/>
              </w:rPr>
              <w:t>投标人项目管理组织机构中的人员存在上述规定的不良行为的，每条扣</w:t>
            </w:r>
            <w:r>
              <w:rPr>
                <w:rFonts w:hint="eastAsia" w:ascii="宋体" w:cs="Times New Roman"/>
                <w:lang w:val="en-US" w:eastAsia="zh-CN"/>
              </w:rPr>
              <w:t>1.5分，最多可扣6分</w:t>
            </w:r>
            <w:r>
              <w:rPr>
                <w:rFonts w:hint="eastAsia" w:ascii="宋体" w:cs="Times New Roman"/>
              </w:rPr>
              <w:t>（4条）</w:t>
            </w:r>
            <w:r>
              <w:rPr>
                <w:rFonts w:hint="eastAsia" w:ascii="宋体" w:cs="Times New Roman"/>
                <w:lang w:val="en-US" w:eastAsia="zh-CN"/>
              </w:rPr>
              <w:t>。</w:t>
            </w:r>
          </w:p>
        </w:tc>
      </w:tr>
    </w:tbl>
    <w:p>
      <w:pPr>
        <w:rPr>
          <w:rFonts w:ascii="宋体" w:hAnsi="宋体" w:cs="宋体"/>
        </w:rPr>
      </w:pPr>
      <w:bookmarkStart w:id="461" w:name="_Toc29049599"/>
      <w:bookmarkStart w:id="462" w:name="_Toc13530"/>
    </w:p>
    <w:p>
      <w:pPr>
        <w:rPr>
          <w:rFonts w:ascii="宋体" w:hAnsi="宋体" w:cs="宋体"/>
        </w:rPr>
      </w:pPr>
    </w:p>
    <w:p>
      <w:pPr>
        <w:pStyle w:val="4"/>
        <w:bidi w:val="0"/>
        <w:rPr>
          <w:rFonts w:hint="eastAsia"/>
        </w:rPr>
      </w:pPr>
      <w:bookmarkStart w:id="463" w:name="_Toc980829770"/>
      <w:r>
        <w:rPr>
          <w:rFonts w:hint="default"/>
          <w:lang w:val="en"/>
        </w:rPr>
        <w:t>2</w:t>
      </w:r>
      <w:r>
        <w:rPr>
          <w:rFonts w:hint="eastAsia"/>
        </w:rPr>
        <w:t>. 装配式建造项目</w:t>
      </w:r>
      <w:bookmarkEnd w:id="463"/>
    </w:p>
    <w:tbl>
      <w:tblPr>
        <w:tblStyle w:val="40"/>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138"/>
        <w:gridCol w:w="1337"/>
        <w:gridCol w:w="1809"/>
        <w:gridCol w:w="270"/>
        <w:gridCol w:w="4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tcBorders>
              <w:top w:val="single" w:color="auto" w:sz="4" w:space="0"/>
              <w:bottom w:val="single" w:color="auto" w:sz="4" w:space="0"/>
              <w:right w:val="single" w:color="auto" w:sz="4" w:space="0"/>
            </w:tcBorders>
            <w:noWrap/>
          </w:tcPr>
          <w:p>
            <w:pPr>
              <w:spacing w:line="440" w:lineRule="exact"/>
              <w:jc w:val="center"/>
              <w:rPr>
                <w:rFonts w:ascii="宋体" w:cs="Times New Roman"/>
                <w:b/>
                <w:bCs/>
              </w:rPr>
            </w:pPr>
            <w:r>
              <w:rPr>
                <w:rFonts w:hint="eastAsia" w:ascii="宋体" w:hAnsi="宋体" w:cs="宋体"/>
                <w:b/>
                <w:bCs/>
              </w:rPr>
              <w:t>项号</w:t>
            </w:r>
          </w:p>
        </w:tc>
        <w:tc>
          <w:tcPr>
            <w:tcW w:w="2497" w:type="dxa"/>
            <w:gridSpan w:val="3"/>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条款号</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评审因素</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.1.1</w:t>
            </w:r>
          </w:p>
        </w:tc>
        <w:tc>
          <w:tcPr>
            <w:tcW w:w="1475" w:type="dxa"/>
            <w:gridSpan w:val="2"/>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形式评审标准</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投标人名称</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投标函签字盖章</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投标文件格式</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报价唯一</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769" w:type="dxa"/>
            <w:vMerge w:val="continue"/>
            <w:tcBorders>
              <w:bottom w:val="single" w:color="auto" w:sz="4" w:space="0"/>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769"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.1.2</w:t>
            </w:r>
          </w:p>
        </w:tc>
        <w:tc>
          <w:tcPr>
            <w:tcW w:w="1475" w:type="dxa"/>
            <w:gridSpan w:val="2"/>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资格评审标准</w:t>
            </w:r>
          </w:p>
        </w:tc>
        <w:tc>
          <w:tcPr>
            <w:tcW w:w="1809" w:type="dxa"/>
            <w:tcBorders>
              <w:top w:val="single" w:color="auto" w:sz="4" w:space="0"/>
              <w:left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投标人资质要求</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项目负责人</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设计项目负责人</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施工项目负责人</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项目管理机构及人员</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其他资格要求</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69" w:type="dxa"/>
            <w:vMerge w:val="continue"/>
            <w:tcBorders>
              <w:bottom w:val="single" w:color="auto" w:sz="4" w:space="0"/>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lef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.1.3</w:t>
            </w:r>
          </w:p>
        </w:tc>
        <w:tc>
          <w:tcPr>
            <w:tcW w:w="1475" w:type="dxa"/>
            <w:gridSpan w:val="2"/>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响应性评审标准</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投标报价</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投标内容</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工期</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质量标准</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投标有效期</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投标保证金</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分包</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偏离</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投标文件编制与加密</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投标文件的递交</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投标文件的解密</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bottom w:val="single" w:color="auto" w:sz="4" w:space="0"/>
              <w:right w:val="single" w:color="auto" w:sz="4" w:space="0"/>
            </w:tcBorders>
            <w:noWrap/>
          </w:tcPr>
          <w:p>
            <w:pPr>
              <w:spacing w:line="440" w:lineRule="exact"/>
              <w:rPr>
                <w:rFonts w:ascii="宋体" w:cs="Times New Roman"/>
              </w:rPr>
            </w:pPr>
          </w:p>
        </w:tc>
        <w:tc>
          <w:tcPr>
            <w:tcW w:w="1022" w:type="dxa"/>
            <w:vMerge w:val="continue"/>
            <w:tcBorders>
              <w:bottom w:val="single" w:color="auto" w:sz="4" w:space="0"/>
              <w:right w:val="single" w:color="auto" w:sz="4" w:space="0"/>
            </w:tcBorders>
            <w:noWrap/>
            <w:vAlign w:val="center"/>
          </w:tcPr>
          <w:p>
            <w:pPr>
              <w:spacing w:line="440" w:lineRule="exact"/>
              <w:rPr>
                <w:rFonts w:ascii="宋体" w:cs="Times New Roman"/>
              </w:rPr>
            </w:pPr>
          </w:p>
        </w:tc>
        <w:tc>
          <w:tcPr>
            <w:tcW w:w="1475" w:type="dxa"/>
            <w:gridSpan w:val="2"/>
            <w:vMerge w:val="continue"/>
            <w:tcBorders>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both"/>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left"/>
              <w:rPr>
                <w:rFonts w:hint="eastAsia" w:ascii="宋体" w:hAnsi="宋体" w:cs="宋体"/>
              </w:rPr>
            </w:pPr>
          </w:p>
          <w:p>
            <w:pPr>
              <w:spacing w:line="440" w:lineRule="exact"/>
              <w:jc w:val="left"/>
              <w:rPr>
                <w:rFonts w:hint="eastAsia" w:ascii="宋体" w:hAnsi="宋体" w:cs="宋体"/>
              </w:rPr>
            </w:pPr>
          </w:p>
          <w:p>
            <w:pPr>
              <w:spacing w:line="440" w:lineRule="exact"/>
              <w:jc w:val="left"/>
              <w:rPr>
                <w:rFonts w:hint="eastAsia" w:ascii="宋体" w:hAnsi="宋体" w:cs="宋体"/>
              </w:rPr>
            </w:pPr>
          </w:p>
          <w:p>
            <w:pPr>
              <w:spacing w:line="440" w:lineRule="exact"/>
              <w:jc w:val="left"/>
              <w:rPr>
                <w:rFonts w:hint="eastAsia" w:ascii="宋体" w:hAnsi="宋体" w:cs="宋体"/>
              </w:rPr>
            </w:pPr>
          </w:p>
          <w:p>
            <w:pPr>
              <w:spacing w:line="440" w:lineRule="exact"/>
              <w:jc w:val="left"/>
              <w:rPr>
                <w:rFonts w:ascii="宋体" w:hAnsi="宋体" w:cs="宋体"/>
              </w:rPr>
            </w:pPr>
            <w:r>
              <w:rPr>
                <w:rFonts w:hint="eastAsia" w:ascii="宋体" w:hAnsi="宋体" w:cs="宋体"/>
              </w:rPr>
              <w:t>……</w:t>
            </w: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769" w:type="dxa"/>
            <w:tcBorders>
              <w:bottom w:val="single" w:color="auto" w:sz="4" w:space="0"/>
              <w:right w:val="single" w:color="auto" w:sz="4" w:space="0"/>
            </w:tcBorders>
            <w:noWrap/>
            <w:vAlign w:val="top"/>
          </w:tcPr>
          <w:p>
            <w:pPr>
              <w:spacing w:line="440" w:lineRule="exact"/>
              <w:jc w:val="center"/>
              <w:rPr>
                <w:rFonts w:ascii="宋体" w:cs="Times New Roman"/>
                <w:b/>
                <w:bCs/>
                <w:color w:val="auto"/>
              </w:rPr>
            </w:pPr>
            <w:r>
              <w:rPr>
                <w:rFonts w:hint="eastAsia" w:ascii="宋体" w:cs="Times New Roman"/>
                <w:b/>
                <w:bCs/>
                <w:color w:val="auto"/>
              </w:rPr>
              <w:t>项目</w:t>
            </w:r>
          </w:p>
        </w:tc>
        <w:tc>
          <w:tcPr>
            <w:tcW w:w="2497" w:type="dxa"/>
            <w:gridSpan w:val="3"/>
            <w:tcBorders>
              <w:bottom w:val="single" w:color="auto" w:sz="4" w:space="0"/>
              <w:right w:val="single" w:color="auto" w:sz="4" w:space="0"/>
            </w:tcBorders>
            <w:noWrap/>
            <w:vAlign w:val="center"/>
          </w:tcPr>
          <w:p>
            <w:pPr>
              <w:spacing w:line="440" w:lineRule="exact"/>
              <w:jc w:val="center"/>
              <w:rPr>
                <w:rFonts w:ascii="宋体" w:cs="Times New Roman"/>
                <w:b/>
                <w:bCs/>
                <w:color w:val="auto"/>
              </w:rPr>
            </w:pPr>
            <w:r>
              <w:rPr>
                <w:rFonts w:hint="eastAsia" w:ascii="宋体" w:hAnsi="宋体" w:cs="宋体"/>
                <w:b/>
                <w:bCs/>
                <w:color w:val="auto"/>
              </w:rPr>
              <w:t>条款号</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color w:val="auto"/>
              </w:rPr>
            </w:pPr>
            <w:r>
              <w:rPr>
                <w:rFonts w:hint="eastAsia" w:ascii="宋体" w:hAnsi="宋体" w:cs="宋体"/>
                <w:color w:val="auto"/>
              </w:rPr>
              <w:t>条款内容</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center"/>
              <w:rPr>
                <w:rFonts w:ascii="宋体" w:cs="Times New Roman"/>
                <w:b/>
                <w:bCs/>
                <w:color w:val="auto"/>
              </w:rPr>
            </w:pPr>
            <w:r>
              <w:rPr>
                <w:rFonts w:hint="eastAsia" w:ascii="宋体" w:hAnsi="宋体" w:cs="宋体"/>
                <w:b/>
                <w:bCs/>
                <w:color w:val="auto"/>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1" w:hRule="atLeast"/>
          <w:jc w:val="center"/>
        </w:trPr>
        <w:tc>
          <w:tcPr>
            <w:tcW w:w="769" w:type="dxa"/>
            <w:tcBorders>
              <w:bottom w:val="single" w:color="auto" w:sz="4" w:space="0"/>
              <w:right w:val="single" w:color="auto" w:sz="4" w:space="0"/>
            </w:tcBorders>
            <w:noWrap/>
            <w:vAlign w:val="top"/>
          </w:tcPr>
          <w:p>
            <w:pPr>
              <w:spacing w:line="440" w:lineRule="exact"/>
              <w:jc w:val="center"/>
              <w:rPr>
                <w:rFonts w:ascii="宋体" w:cs="Times New Roman"/>
                <w:color w:val="auto"/>
              </w:rPr>
            </w:pPr>
            <w:r>
              <w:rPr>
                <w:rFonts w:ascii="宋体" w:hAnsi="宋体" w:cs="宋体"/>
                <w:color w:val="auto"/>
              </w:rPr>
              <w:t>4</w:t>
            </w:r>
          </w:p>
        </w:tc>
        <w:tc>
          <w:tcPr>
            <w:tcW w:w="2497" w:type="dxa"/>
            <w:gridSpan w:val="3"/>
            <w:tcBorders>
              <w:bottom w:val="single" w:color="auto" w:sz="4" w:space="0"/>
              <w:right w:val="single" w:color="auto" w:sz="4" w:space="0"/>
            </w:tcBorders>
            <w:noWrap/>
            <w:vAlign w:val="center"/>
          </w:tcPr>
          <w:p>
            <w:pPr>
              <w:spacing w:line="44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.2.1</w:t>
            </w:r>
          </w:p>
        </w:tc>
        <w:tc>
          <w:tcPr>
            <w:tcW w:w="18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atLeast"/>
              <w:jc w:val="center"/>
              <w:rPr>
                <w:rFonts w:ascii="宋体" w:cs="Times New Roman"/>
                <w:color w:val="auto"/>
              </w:rPr>
            </w:pPr>
            <w:r>
              <w:rPr>
                <w:rFonts w:hint="eastAsia" w:ascii="宋体" w:hAnsi="宋体" w:cs="宋体"/>
                <w:color w:val="auto"/>
              </w:rPr>
              <w:t>分值构成</w:t>
            </w:r>
          </w:p>
          <w:p>
            <w:pPr>
              <w:adjustRightInd w:val="0"/>
              <w:snapToGrid w:val="0"/>
              <w:spacing w:line="440" w:lineRule="atLeast"/>
              <w:jc w:val="center"/>
              <w:rPr>
                <w:rFonts w:ascii="宋体" w:cs="Times New Roman"/>
                <w:color w:val="auto"/>
              </w:rPr>
            </w:pPr>
            <w:r>
              <w:rPr>
                <w:rFonts w:ascii="宋体" w:hAnsi="宋体" w:cs="宋体"/>
                <w:color w:val="auto"/>
              </w:rPr>
              <w:t>(</w:t>
            </w:r>
            <w:r>
              <w:rPr>
                <w:rFonts w:hint="eastAsia" w:ascii="宋体" w:hAnsi="宋体" w:cs="宋体"/>
                <w:color w:val="auto"/>
              </w:rPr>
              <w:t>总分</w:t>
            </w:r>
            <w:r>
              <w:rPr>
                <w:rFonts w:ascii="宋体" w:hAnsi="宋体" w:cs="宋体"/>
                <w:color w:val="auto"/>
              </w:rPr>
              <w:t>100</w:t>
            </w:r>
            <w:r>
              <w:rPr>
                <w:rFonts w:hint="eastAsia" w:ascii="宋体" w:hAnsi="宋体" w:cs="宋体"/>
                <w:color w:val="auto"/>
              </w:rPr>
              <w:t>分</w:t>
            </w:r>
            <w:r>
              <w:rPr>
                <w:rFonts w:ascii="宋体" w:hAnsi="宋体" w:cs="宋体"/>
                <w:color w:val="auto"/>
              </w:rPr>
              <w:t>)</w:t>
            </w:r>
          </w:p>
        </w:tc>
        <w:tc>
          <w:tcPr>
            <w:tcW w:w="4277" w:type="dxa"/>
            <w:gridSpan w:val="2"/>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260" w:lineRule="exact"/>
              <w:rPr>
                <w:rFonts w:ascii="宋体" w:hAnsi="宋体" w:cs="宋体"/>
                <w:color w:val="auto"/>
                <w:kern w:val="2"/>
                <w:sz w:val="21"/>
                <w:szCs w:val="21"/>
              </w:rPr>
            </w:pPr>
            <w:r>
              <w:rPr>
                <w:rFonts w:hint="eastAsia" w:ascii="宋体" w:hAnsi="宋体" w:cs="宋体"/>
                <w:color w:val="auto"/>
                <w:kern w:val="2"/>
                <w:sz w:val="21"/>
                <w:szCs w:val="21"/>
              </w:rPr>
              <w:t>投标报价</w:t>
            </w:r>
            <w:r>
              <w:rPr>
                <w:rFonts w:hint="eastAsia" w:ascii="宋体" w:hAnsi="宋体" w:cs="宋体"/>
                <w:color w:val="auto"/>
                <w:kern w:val="2"/>
                <w:sz w:val="21"/>
                <w:szCs w:val="21"/>
                <w:lang w:val="en-US" w:eastAsia="zh-CN"/>
              </w:rPr>
              <w:t>A</w:t>
            </w:r>
            <w:r>
              <w:rPr>
                <w:rFonts w:hint="eastAsia" w:ascii="宋体" w:hAnsi="宋体" w:cs="宋体"/>
                <w:color w:val="auto"/>
                <w:kern w:val="2"/>
                <w:sz w:val="21"/>
                <w:szCs w:val="21"/>
              </w:rPr>
              <w:t>：</w:t>
            </w:r>
            <w:r>
              <w:rPr>
                <w:rFonts w:hint="eastAsia" w:ascii="宋体" w:hAnsi="宋体" w:cs="宋体"/>
                <w:color w:val="auto"/>
                <w:kern w:val="2"/>
                <w:sz w:val="21"/>
                <w:szCs w:val="21"/>
                <w:lang w:val="en-US" w:eastAsia="zh-CN"/>
              </w:rPr>
              <w:t>4</w:t>
            </w:r>
            <w:r>
              <w:rPr>
                <w:rFonts w:hint="eastAsia" w:ascii="宋体" w:hAnsi="宋体" w:cs="宋体"/>
                <w:color w:val="auto"/>
                <w:kern w:val="2"/>
                <w:sz w:val="21"/>
                <w:szCs w:val="21"/>
              </w:rPr>
              <w:t>0</w:t>
            </w:r>
            <w:r>
              <w:rPr>
                <w:rFonts w:ascii="宋体" w:hAnsi="宋体" w:cs="宋体"/>
                <w:color w:val="auto"/>
                <w:kern w:val="2"/>
                <w:sz w:val="21"/>
                <w:szCs w:val="21"/>
              </w:rPr>
              <w:t>-</w:t>
            </w:r>
            <w:r>
              <w:rPr>
                <w:rFonts w:hint="eastAsia" w:ascii="宋体" w:hAnsi="宋体" w:cs="宋体"/>
                <w:color w:val="auto"/>
                <w:kern w:val="2"/>
                <w:sz w:val="21"/>
                <w:szCs w:val="21"/>
                <w:lang w:val="en-US" w:eastAsia="zh-CN"/>
              </w:rPr>
              <w:t>60</w:t>
            </w:r>
            <w:r>
              <w:rPr>
                <w:rFonts w:hint="eastAsia" w:ascii="宋体" w:hAnsi="宋体" w:cs="宋体"/>
                <w:color w:val="auto"/>
                <w:kern w:val="2"/>
                <w:sz w:val="21"/>
                <w:szCs w:val="21"/>
              </w:rPr>
              <w:t>分</w:t>
            </w:r>
          </w:p>
          <w:p>
            <w:pPr>
              <w:pStyle w:val="34"/>
              <w:widowControl/>
              <w:adjustRightInd w:val="0"/>
              <w:snapToGrid w:val="0"/>
              <w:spacing w:beforeAutospacing="0" w:afterAutospacing="0" w:line="260" w:lineRule="exact"/>
              <w:rPr>
                <w:rFonts w:ascii="宋体" w:hAnsi="宋体" w:cs="宋体"/>
                <w:color w:val="auto"/>
                <w:kern w:val="2"/>
                <w:sz w:val="21"/>
                <w:szCs w:val="21"/>
              </w:rPr>
            </w:pPr>
            <w:r>
              <w:rPr>
                <w:rFonts w:hint="eastAsia" w:ascii="宋体" w:hAnsi="宋体" w:cs="宋体"/>
                <w:color w:val="auto"/>
                <w:kern w:val="2"/>
                <w:sz w:val="21"/>
                <w:szCs w:val="21"/>
              </w:rPr>
              <w:t>项目管理组织方案</w:t>
            </w:r>
            <w:r>
              <w:rPr>
                <w:rFonts w:hint="default" w:ascii="宋体" w:hAnsi="宋体" w:cs="宋体"/>
                <w:color w:val="auto"/>
                <w:kern w:val="2"/>
                <w:sz w:val="21"/>
                <w:szCs w:val="21"/>
                <w:lang w:val="en"/>
              </w:rPr>
              <w:t>B</w:t>
            </w: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rPr>
              <w:t>1</w:t>
            </w:r>
            <w:r>
              <w:rPr>
                <w:rFonts w:hint="eastAsia" w:ascii="宋体" w:hAnsi="宋体" w:cs="宋体"/>
                <w:color w:val="auto"/>
                <w:kern w:val="2"/>
                <w:sz w:val="21"/>
                <w:szCs w:val="21"/>
                <w:lang w:val="en-US" w:eastAsia="zh-CN"/>
              </w:rPr>
              <w:t>0</w:t>
            </w:r>
            <w:r>
              <w:rPr>
                <w:rFonts w:hint="eastAsia" w:ascii="宋体" w:hAnsi="宋体" w:cs="宋体"/>
                <w:color w:val="auto"/>
                <w:kern w:val="2"/>
                <w:sz w:val="21"/>
                <w:szCs w:val="21"/>
              </w:rPr>
              <w:t>分</w:t>
            </w:r>
          </w:p>
          <w:p>
            <w:pPr>
              <w:pStyle w:val="34"/>
              <w:widowControl/>
              <w:adjustRightInd w:val="0"/>
              <w:snapToGrid w:val="0"/>
              <w:spacing w:beforeAutospacing="0" w:afterAutospacing="0" w:line="260" w:lineRule="exact"/>
              <w:rPr>
                <w:rFonts w:ascii="宋体" w:hAnsi="宋体" w:cs="宋体"/>
                <w:color w:val="auto"/>
                <w:kern w:val="2"/>
                <w:sz w:val="21"/>
                <w:szCs w:val="21"/>
              </w:rPr>
            </w:pPr>
            <w:r>
              <w:rPr>
                <w:rFonts w:hint="eastAsia" w:ascii="宋体" w:hAnsi="宋体" w:cs="宋体"/>
                <w:color w:val="auto"/>
                <w:kern w:val="2"/>
                <w:sz w:val="21"/>
                <w:szCs w:val="21"/>
              </w:rPr>
              <w:t>设计方案</w:t>
            </w:r>
            <w:r>
              <w:rPr>
                <w:rFonts w:hint="default" w:ascii="宋体" w:hAnsi="宋体" w:cs="宋体"/>
                <w:color w:val="auto"/>
                <w:kern w:val="2"/>
                <w:sz w:val="21"/>
                <w:szCs w:val="21"/>
                <w:lang w:val="en"/>
              </w:rPr>
              <w:t>C</w:t>
            </w: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lang w:val="en-US" w:eastAsia="zh-CN"/>
              </w:rPr>
              <w:t>8</w:t>
            </w:r>
            <w:r>
              <w:rPr>
                <w:rFonts w:hint="eastAsia" w:ascii="宋体" w:hAnsi="宋体" w:cs="宋体"/>
                <w:color w:val="auto"/>
                <w:kern w:val="2"/>
                <w:sz w:val="21"/>
                <w:szCs w:val="21"/>
              </w:rPr>
              <w:t>分</w:t>
            </w:r>
          </w:p>
          <w:p>
            <w:pPr>
              <w:pStyle w:val="34"/>
              <w:widowControl/>
              <w:adjustRightInd w:val="0"/>
              <w:snapToGrid w:val="0"/>
              <w:spacing w:beforeAutospacing="0" w:afterAutospacing="0" w:line="260" w:lineRule="exact"/>
              <w:rPr>
                <w:rFonts w:hint="eastAsia" w:ascii="宋体" w:hAnsi="宋体" w:cs="宋体"/>
                <w:color w:val="auto"/>
                <w:kern w:val="2"/>
                <w:sz w:val="21"/>
                <w:szCs w:val="21"/>
              </w:rPr>
            </w:pPr>
            <w:r>
              <w:rPr>
                <w:rFonts w:hint="eastAsia" w:ascii="宋体" w:hAnsi="宋体" w:cs="宋体"/>
                <w:color w:val="auto"/>
                <w:kern w:val="2"/>
                <w:sz w:val="21"/>
                <w:szCs w:val="21"/>
              </w:rPr>
              <w:t>施工</w:t>
            </w:r>
            <w:r>
              <w:rPr>
                <w:rFonts w:hint="eastAsia" w:ascii="宋体" w:hAnsi="宋体" w:cs="宋体"/>
                <w:color w:val="auto"/>
                <w:kern w:val="2"/>
                <w:sz w:val="21"/>
                <w:szCs w:val="21"/>
                <w:lang w:eastAsia="zh-CN"/>
              </w:rPr>
              <w:t>实施（</w:t>
            </w:r>
            <w:r>
              <w:rPr>
                <w:rFonts w:hint="eastAsia" w:ascii="宋体" w:hAnsi="宋体" w:cs="宋体"/>
                <w:color w:val="auto"/>
                <w:kern w:val="2"/>
                <w:sz w:val="21"/>
                <w:szCs w:val="21"/>
              </w:rPr>
              <w:t>安装</w:t>
            </w:r>
            <w:r>
              <w:rPr>
                <w:rFonts w:hint="eastAsia" w:ascii="宋体" w:hAnsi="宋体" w:cs="宋体"/>
                <w:color w:val="auto"/>
                <w:kern w:val="2"/>
                <w:sz w:val="21"/>
                <w:szCs w:val="21"/>
                <w:lang w:eastAsia="zh-CN"/>
              </w:rPr>
              <w:t>）</w:t>
            </w:r>
            <w:r>
              <w:rPr>
                <w:rFonts w:hint="eastAsia" w:ascii="宋体" w:hAnsi="宋体" w:cs="宋体"/>
                <w:color w:val="auto"/>
                <w:kern w:val="2"/>
                <w:sz w:val="21"/>
                <w:szCs w:val="21"/>
              </w:rPr>
              <w:t>方案</w:t>
            </w:r>
            <w:r>
              <w:rPr>
                <w:rFonts w:hint="default" w:ascii="宋体" w:hAnsi="宋体" w:cs="宋体"/>
                <w:color w:val="auto"/>
                <w:kern w:val="2"/>
                <w:sz w:val="21"/>
                <w:szCs w:val="21"/>
                <w:lang w:val="en"/>
              </w:rPr>
              <w:t>D</w:t>
            </w: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rPr>
              <w:t>1</w:t>
            </w:r>
            <w:r>
              <w:rPr>
                <w:rFonts w:hint="eastAsia" w:ascii="宋体" w:hAnsi="宋体" w:cs="宋体"/>
                <w:color w:val="auto"/>
                <w:kern w:val="2"/>
                <w:sz w:val="21"/>
                <w:szCs w:val="21"/>
                <w:lang w:val="en-US" w:eastAsia="zh-CN"/>
              </w:rPr>
              <w:t>4</w:t>
            </w:r>
            <w:r>
              <w:rPr>
                <w:rFonts w:hint="eastAsia" w:ascii="宋体" w:hAnsi="宋体" w:cs="宋体"/>
                <w:color w:val="auto"/>
                <w:kern w:val="2"/>
                <w:sz w:val="21"/>
                <w:szCs w:val="21"/>
              </w:rPr>
              <w:t>分</w:t>
            </w:r>
          </w:p>
          <w:p>
            <w:pPr>
              <w:pStyle w:val="34"/>
              <w:widowControl/>
              <w:adjustRightInd w:val="0"/>
              <w:snapToGrid w:val="0"/>
              <w:spacing w:beforeAutospacing="0" w:afterAutospacing="0" w:line="260" w:lineRule="exact"/>
              <w:rPr>
                <w:rFonts w:ascii="宋体" w:cs="Times New Roman"/>
                <w:color w:val="auto"/>
                <w:kern w:val="2"/>
                <w:sz w:val="21"/>
                <w:szCs w:val="21"/>
              </w:rPr>
            </w:pPr>
            <w:r>
              <w:rPr>
                <w:rFonts w:hint="eastAsia" w:ascii="宋体" w:hAnsi="宋体" w:cs="宋体"/>
                <w:color w:val="auto"/>
                <w:kern w:val="2"/>
                <w:sz w:val="21"/>
                <w:szCs w:val="21"/>
              </w:rPr>
              <w:t>构件生产</w:t>
            </w:r>
            <w:r>
              <w:rPr>
                <w:rFonts w:hint="eastAsia" w:ascii="宋体" w:hAnsi="宋体" w:cs="宋体"/>
                <w:b w:val="0"/>
                <w:bCs w:val="0"/>
                <w:color w:val="auto"/>
                <w:kern w:val="2"/>
                <w:sz w:val="21"/>
                <w:szCs w:val="21"/>
                <w:lang w:eastAsia="zh-CN"/>
              </w:rPr>
              <w:t>实力</w:t>
            </w:r>
            <w:r>
              <w:rPr>
                <w:rFonts w:hint="default" w:ascii="宋体" w:hAnsi="宋体" w:cs="宋体"/>
                <w:color w:val="auto"/>
                <w:kern w:val="2"/>
                <w:sz w:val="21"/>
                <w:szCs w:val="21"/>
                <w:lang w:val="en" w:eastAsia="zh-CN"/>
              </w:rPr>
              <w:t>E</w:t>
            </w: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p>
            <w:pPr>
              <w:adjustRightInd w:val="0"/>
              <w:snapToGrid w:val="0"/>
              <w:spacing w:line="260" w:lineRule="exact"/>
              <w:rPr>
                <w:rFonts w:hint="eastAsia" w:cs="宋体"/>
                <w:color w:val="auto"/>
              </w:rPr>
            </w:pPr>
            <w:r>
              <w:rPr>
                <w:rFonts w:hint="eastAsia" w:cs="宋体"/>
                <w:color w:val="auto"/>
              </w:rPr>
              <w:t>企业诚信</w:t>
            </w:r>
            <w:r>
              <w:rPr>
                <w:rFonts w:hint="default" w:cs="宋体"/>
                <w:color w:val="auto"/>
                <w:lang w:val="en"/>
              </w:rPr>
              <w:t>F</w:t>
            </w:r>
            <w:r>
              <w:rPr>
                <w:rFonts w:hint="eastAsia" w:cs="宋体"/>
                <w:color w:val="auto"/>
              </w:rPr>
              <w:t>：</w:t>
            </w:r>
            <w:r>
              <w:rPr>
                <w:rFonts w:hint="eastAsia" w:ascii="宋体" w:hAnsi="宋体" w:cs="宋体"/>
                <w:color w:val="auto"/>
              </w:rPr>
              <w:t>0</w:t>
            </w:r>
            <w:r>
              <w:rPr>
                <w:rFonts w:ascii="宋体" w:hAnsi="宋体" w:cs="宋体"/>
                <w:color w:val="auto"/>
              </w:rPr>
              <w:t>-</w:t>
            </w:r>
            <w:r>
              <w:rPr>
                <w:rFonts w:hint="eastAsia" w:ascii="宋体" w:hAnsi="宋体" w:cs="宋体"/>
                <w:color w:val="auto"/>
                <w:lang w:val="en-US" w:eastAsia="zh-CN"/>
              </w:rPr>
              <w:t>16</w:t>
            </w:r>
            <w:r>
              <w:rPr>
                <w:rFonts w:hint="eastAsia" w:cs="宋体"/>
                <w:color w:val="auto"/>
              </w:rPr>
              <w:t>分</w:t>
            </w:r>
          </w:p>
          <w:p>
            <w:pPr>
              <w:pStyle w:val="34"/>
              <w:widowControl/>
              <w:adjustRightInd w:val="0"/>
              <w:snapToGrid w:val="0"/>
              <w:spacing w:beforeAutospacing="0" w:afterAutospacing="0" w:line="260" w:lineRule="exact"/>
              <w:rPr>
                <w:rFonts w:hint="default" w:cs="宋体"/>
                <w:color w:val="auto"/>
                <w:lang w:val="en"/>
              </w:rPr>
            </w:pPr>
            <w:r>
              <w:rPr>
                <w:rFonts w:hint="eastAsia" w:ascii="宋体" w:hAnsi="宋体" w:eastAsia="宋体" w:cs="宋体"/>
                <w:color w:val="auto"/>
                <w:kern w:val="2"/>
                <w:sz w:val="21"/>
                <w:szCs w:val="21"/>
                <w:lang w:eastAsia="zh-CN"/>
              </w:rPr>
              <w:t>施工经验</w:t>
            </w:r>
            <w:r>
              <w:rPr>
                <w:rFonts w:hint="default" w:ascii="宋体" w:hAnsi="宋体" w:eastAsia="宋体" w:cs="宋体"/>
                <w:color w:val="auto"/>
                <w:kern w:val="2"/>
                <w:sz w:val="21"/>
                <w:szCs w:val="21"/>
                <w:lang w:val="en" w:eastAsia="zh-CN"/>
              </w:rPr>
              <w:t>G</w:t>
            </w:r>
            <w:r>
              <w:rPr>
                <w:rFonts w:hint="eastAsia" w:ascii="宋体" w:hAnsi="宋体" w:eastAsia="宋体" w:cs="宋体"/>
                <w:color w:val="auto"/>
                <w:kern w:val="2"/>
                <w:sz w:val="21"/>
                <w:szCs w:val="21"/>
                <w:lang w:val="en" w:eastAsia="zh-CN"/>
              </w:rPr>
              <w:t>：</w:t>
            </w: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7</w:t>
            </w:r>
            <w:r>
              <w:rPr>
                <w:rFonts w:hint="eastAsia" w:ascii="宋体" w:hAnsi="宋体" w:eastAsia="宋体" w:cs="宋体"/>
                <w:color w:val="auto"/>
                <w:kern w:val="2"/>
                <w:sz w:val="21"/>
                <w:szCs w:val="21"/>
              </w:rPr>
              <w:t>分</w:t>
            </w:r>
          </w:p>
          <w:p>
            <w:pPr>
              <w:adjustRightInd w:val="0"/>
              <w:snapToGrid w:val="0"/>
              <w:spacing w:line="260" w:lineRule="exact"/>
              <w:rPr>
                <w:rFonts w:hint="eastAsia" w:eastAsia="宋体" w:cs="宋体"/>
                <w:color w:val="auto"/>
                <w:lang w:val="en" w:eastAsia="zh-CN"/>
              </w:rPr>
            </w:pPr>
            <w:r>
              <w:rPr>
                <w:rFonts w:hint="eastAsia" w:cs="宋体"/>
                <w:color w:val="auto"/>
                <w:lang w:val="en" w:eastAsia="zh-CN"/>
              </w:rPr>
              <w:t>存在不良行为扣分</w:t>
            </w:r>
            <w:r>
              <w:rPr>
                <w:rFonts w:hint="default" w:cs="宋体"/>
                <w:color w:val="auto"/>
                <w:lang w:val="en"/>
              </w:rPr>
              <w:t>H</w:t>
            </w:r>
            <w:r>
              <w:rPr>
                <w:rFonts w:hint="eastAsia" w:cs="宋体"/>
                <w:color w:val="auto"/>
                <w:lang w:val="en"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single" w:color="auto" w:sz="4" w:space="0"/>
              <w:right w:val="single" w:color="auto" w:sz="4" w:space="0"/>
            </w:tcBorders>
            <w:noWrap/>
            <w:vAlign w:val="top"/>
          </w:tcPr>
          <w:p>
            <w:pPr>
              <w:spacing w:line="440" w:lineRule="exact"/>
              <w:jc w:val="center"/>
              <w:rPr>
                <w:rFonts w:ascii="宋体" w:cs="Times New Roman"/>
                <w:color w:val="auto"/>
              </w:rPr>
            </w:pPr>
            <w:r>
              <w:rPr>
                <w:rFonts w:ascii="宋体" w:hAnsi="宋体" w:cs="宋体"/>
                <w:color w:val="auto"/>
              </w:rPr>
              <w:t>5</w:t>
            </w:r>
          </w:p>
        </w:tc>
        <w:tc>
          <w:tcPr>
            <w:tcW w:w="2497" w:type="dxa"/>
            <w:gridSpan w:val="3"/>
            <w:tcBorders>
              <w:top w:val="single" w:color="auto" w:sz="4" w:space="0"/>
              <w:right w:val="single" w:color="auto" w:sz="4" w:space="0"/>
            </w:tcBorders>
            <w:noWrap/>
            <w:vAlign w:val="center"/>
          </w:tcPr>
          <w:p>
            <w:pPr>
              <w:spacing w:line="44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.2.2</w:t>
            </w:r>
          </w:p>
        </w:tc>
        <w:tc>
          <w:tcPr>
            <w:tcW w:w="1809" w:type="dxa"/>
            <w:tcBorders>
              <w:top w:val="single" w:color="auto" w:sz="4" w:space="0"/>
              <w:left w:val="single" w:color="auto" w:sz="4" w:space="0"/>
              <w:right w:val="single" w:color="auto" w:sz="4" w:space="0"/>
            </w:tcBorders>
            <w:noWrap/>
            <w:vAlign w:val="center"/>
          </w:tcPr>
          <w:p>
            <w:pPr>
              <w:spacing w:line="440" w:lineRule="exact"/>
              <w:jc w:val="center"/>
              <w:rPr>
                <w:rFonts w:ascii="宋体" w:cs="Times New Roman"/>
                <w:color w:val="auto"/>
              </w:rPr>
            </w:pPr>
            <w:r>
              <w:rPr>
                <w:rFonts w:hint="eastAsia" w:ascii="宋体" w:hAnsi="宋体" w:cs="宋体"/>
                <w:color w:val="auto"/>
              </w:rPr>
              <w:t>计算方法</w:t>
            </w:r>
          </w:p>
        </w:tc>
        <w:tc>
          <w:tcPr>
            <w:tcW w:w="4277" w:type="dxa"/>
            <w:gridSpan w:val="2"/>
            <w:tcBorders>
              <w:top w:val="single" w:color="auto" w:sz="4" w:space="0"/>
              <w:left w:val="single" w:color="auto" w:sz="4" w:space="0"/>
            </w:tcBorders>
            <w:noWrap/>
            <w:vAlign w:val="center"/>
          </w:tcPr>
          <w:p>
            <w:pPr>
              <w:adjustRightInd w:val="0"/>
              <w:snapToGrid w:val="0"/>
              <w:spacing w:line="260" w:lineRule="exact"/>
              <w:rPr>
                <w:rFonts w:ascii="宋体" w:hAnsi="宋体" w:cs="宋体"/>
                <w:color w:val="auto"/>
              </w:rPr>
            </w:pPr>
            <w:r>
              <w:rPr>
                <w:rFonts w:hint="eastAsia" w:ascii="宋体" w:hAnsi="宋体" w:cs="宋体"/>
                <w:color w:val="auto"/>
              </w:rPr>
              <w:t>投标报价（</w:t>
            </w:r>
            <w:r>
              <w:rPr>
                <w:rFonts w:ascii="宋体" w:hAnsi="宋体" w:cs="宋体"/>
                <w:color w:val="auto"/>
              </w:rPr>
              <w:t>A</w:t>
            </w:r>
            <w:r>
              <w:rPr>
                <w:rFonts w:hint="eastAsia" w:ascii="宋体" w:hAnsi="宋体" w:cs="宋体"/>
                <w:color w:val="auto"/>
              </w:rPr>
              <w:t>）=投标总报价（</w:t>
            </w:r>
            <w:r>
              <w:rPr>
                <w:rFonts w:hint="eastAsia" w:ascii="宋体" w:hAnsi="宋体" w:cs="宋体"/>
                <w:color w:val="auto"/>
                <w:lang w:val="en-US" w:eastAsia="zh-CN"/>
              </w:rPr>
              <w:t>3</w:t>
            </w:r>
            <w:r>
              <w:rPr>
                <w:rFonts w:hint="eastAsia" w:ascii="宋体" w:hAnsi="宋体" w:cs="宋体"/>
                <w:color w:val="auto"/>
              </w:rPr>
              <w:t>0%）（A1）+设计费（30%）（A2）+施工费（</w:t>
            </w:r>
            <w:r>
              <w:rPr>
                <w:rFonts w:hint="eastAsia" w:ascii="宋体" w:hAnsi="宋体" w:cs="宋体"/>
                <w:color w:val="auto"/>
                <w:lang w:val="en-US" w:eastAsia="zh-CN"/>
              </w:rPr>
              <w:t>4</w:t>
            </w:r>
            <w:r>
              <w:rPr>
                <w:rFonts w:hint="eastAsia" w:ascii="宋体" w:hAnsi="宋体" w:cs="宋体"/>
                <w:color w:val="auto"/>
              </w:rPr>
              <w:t>0%）（A3）</w:t>
            </w:r>
          </w:p>
          <w:p>
            <w:pPr>
              <w:numPr>
                <w:ilvl w:val="0"/>
                <w:numId w:val="6"/>
              </w:numPr>
              <w:adjustRightInd w:val="0"/>
              <w:snapToGrid w:val="0"/>
              <w:spacing w:line="260" w:lineRule="exact"/>
              <w:rPr>
                <w:rFonts w:ascii="宋体" w:hAnsi="宋体" w:cs="宋体"/>
                <w:color w:val="auto"/>
              </w:rPr>
            </w:pPr>
            <w:r>
              <w:rPr>
                <w:rFonts w:hint="eastAsia" w:ascii="宋体" w:hAnsi="宋体" w:cs="宋体"/>
                <w:color w:val="auto"/>
              </w:rPr>
              <w:t>修正投标总报价（A1）（如有时）：</w:t>
            </w:r>
          </w:p>
          <w:p>
            <w:pPr>
              <w:adjustRightInd w:val="0"/>
              <w:snapToGrid w:val="0"/>
              <w:spacing w:line="260" w:lineRule="exact"/>
              <w:rPr>
                <w:rFonts w:ascii="宋体" w:hAnsi="宋体" w:cs="宋体"/>
                <w:color w:val="auto"/>
              </w:rPr>
            </w:pPr>
            <w:r>
              <w:rPr>
                <w:rFonts w:hint="eastAsia" w:ascii="宋体" w:hAnsi="宋体" w:cs="宋体"/>
                <w:color w:val="auto"/>
              </w:rPr>
              <w:t>①修正投标总报价（A1）=投标总报价-暂列金额-暂估价</w:t>
            </w:r>
          </w:p>
          <w:p>
            <w:pPr>
              <w:adjustRightInd w:val="0"/>
              <w:snapToGrid w:val="0"/>
              <w:spacing w:line="260" w:lineRule="exact"/>
              <w:rPr>
                <w:rFonts w:ascii="宋体" w:hAnsi="宋体" w:cs="宋体"/>
                <w:color w:val="auto"/>
              </w:rPr>
            </w:pPr>
            <w:r>
              <w:rPr>
                <w:rFonts w:hint="eastAsia" w:ascii="宋体" w:hAnsi="宋体" w:cs="宋体"/>
                <w:color w:val="auto"/>
              </w:rPr>
              <w:t>②设计费</w:t>
            </w:r>
          </w:p>
          <w:p>
            <w:pPr>
              <w:adjustRightInd w:val="0"/>
              <w:snapToGrid w:val="0"/>
              <w:spacing w:line="260" w:lineRule="exact"/>
              <w:rPr>
                <w:rFonts w:ascii="宋体" w:hAnsi="宋体" w:cs="宋体"/>
                <w:color w:val="auto"/>
              </w:rPr>
            </w:pPr>
            <w:r>
              <w:rPr>
                <w:rFonts w:hint="eastAsia" w:ascii="宋体" w:hAnsi="宋体" w:cs="宋体"/>
                <w:color w:val="auto"/>
              </w:rPr>
              <w:t>③施工费</w:t>
            </w:r>
          </w:p>
          <w:p>
            <w:pPr>
              <w:widowControl/>
              <w:spacing w:line="260" w:lineRule="exact"/>
              <w:rPr>
                <w:rFonts w:ascii="宋体" w:hAnsi="宋体" w:cs="宋体"/>
                <w:color w:val="auto"/>
                <w:kern w:val="0"/>
              </w:rPr>
            </w:pPr>
            <w:r>
              <w:rPr>
                <w:rFonts w:hint="eastAsia"/>
                <w:color w:val="auto"/>
              </w:rPr>
              <w:t>2.计算平均值Pp：</w:t>
            </w:r>
            <w:r>
              <w:rPr>
                <w:rFonts w:hint="eastAsia" w:ascii="宋体" w:hAnsi="宋体" w:cs="宋体"/>
                <w:color w:val="auto"/>
                <w:kern w:val="0"/>
              </w:rPr>
              <w:t>⑴计算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pPr>
              <w:widowControl/>
              <w:spacing w:line="280" w:lineRule="exact"/>
              <w:rPr>
                <w:rFonts w:ascii="宋体" w:hAnsi="宋体" w:cs="宋体"/>
                <w:color w:val="auto"/>
                <w:kern w:val="0"/>
              </w:rPr>
            </w:pPr>
            <w:r>
              <w:rPr>
                <w:rFonts w:hint="eastAsia" w:ascii="宋体" w:hAnsi="宋体" w:cs="宋体"/>
                <w:color w:val="auto"/>
                <w:kern w:val="0"/>
              </w:rPr>
              <w:t>①当n＞7时，</w:t>
            </w:r>
          </w:p>
          <w:p>
            <w:pPr>
              <w:widowControl/>
              <w:spacing w:line="360" w:lineRule="auto"/>
              <w:rPr>
                <w:rFonts w:ascii="宋体" w:hAnsi="宋体" w:cs="宋体"/>
                <w:color w:val="auto"/>
                <w:kern w:val="0"/>
              </w:rPr>
            </w:pPr>
            <w:r>
              <w:rPr>
                <w:rFonts w:hint="eastAsia" w:ascii="宋体" w:hAnsi="宋体" w:cs="宋体"/>
                <w:color w:val="auto"/>
                <w:kern w:val="0"/>
                <w:sz w:val="18"/>
                <w:szCs w:val="18"/>
              </w:rPr>
              <w:t>Pp＝（∑Pi-</w:t>
            </w:r>
            <w:r>
              <w:rPr>
                <w:rFonts w:hint="eastAsia" w:ascii="宋体" w:hAnsi="宋体" w:cs="宋体"/>
                <w:color w:val="auto"/>
                <w:position w:val="-28"/>
                <w:sz w:val="18"/>
                <w:szCs w:val="18"/>
              </w:rPr>
              <w:object>
                <v:shape id="_x0000_i1027" o:spt="75" type="#_x0000_t75" style="height:35.15pt;width:46.3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6" r:id="rId20">
                  <o:LockedField>false</o:LockedField>
                </o:OLEObject>
              </w:object>
            </w:r>
            <w:r>
              <w:rPr>
                <w:rFonts w:hint="eastAsia" w:ascii="宋体" w:hAnsi="宋体" w:cs="宋体"/>
                <w:color w:val="auto"/>
                <w:kern w:val="0"/>
                <w:sz w:val="18"/>
                <w:szCs w:val="18"/>
              </w:rPr>
              <w:t>-</w:t>
            </w:r>
            <w:r>
              <w:rPr>
                <w:rFonts w:hint="eastAsia" w:ascii="宋体" w:hAnsi="宋体" w:cs="宋体"/>
                <w:color w:val="auto"/>
                <w:position w:val="-28"/>
                <w:sz w:val="18"/>
                <w:szCs w:val="18"/>
              </w:rPr>
              <w:drawing>
                <wp:inline distT="0" distB="0" distL="114300" distR="114300">
                  <wp:extent cx="558800" cy="448945"/>
                  <wp:effectExtent l="0" t="0" r="12700" b="7620"/>
                  <wp:docPr id="1"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true"/>
                          </pic:cNvPicPr>
                        </pic:nvPicPr>
                        <pic:blipFill>
                          <a:blip r:embed="rId19"/>
                          <a:stretch>
                            <a:fillRect/>
                          </a:stretch>
                        </pic:blipFill>
                        <pic:spPr>
                          <a:xfrm>
                            <a:off x="0" y="0"/>
                            <a:ext cx="558800" cy="448945"/>
                          </a:xfrm>
                          <a:prstGeom prst="rect">
                            <a:avLst/>
                          </a:prstGeom>
                          <a:noFill/>
                          <a:ln>
                            <a:noFill/>
                          </a:ln>
                        </pic:spPr>
                      </pic:pic>
                    </a:graphicData>
                  </a:graphic>
                </wp:inline>
              </w:drawing>
            </w:r>
            <w:r>
              <w:rPr>
                <w:rFonts w:hint="eastAsia" w:ascii="宋体" w:hAnsi="宋体" w:cs="宋体"/>
                <w:color w:val="auto"/>
                <w:kern w:val="0"/>
                <w:sz w:val="18"/>
                <w:szCs w:val="18"/>
              </w:rPr>
              <w:t>）/(n-X-Y)</w:t>
            </w:r>
          </w:p>
          <w:p>
            <w:pPr>
              <w:widowControl/>
              <w:spacing w:line="320" w:lineRule="exact"/>
              <w:rPr>
                <w:rFonts w:ascii="宋体" w:hAnsi="宋体" w:cs="宋体"/>
                <w:color w:val="auto"/>
                <w:kern w:val="0"/>
              </w:rPr>
            </w:pPr>
            <w:r>
              <w:rPr>
                <w:rFonts w:hint="eastAsia" w:ascii="宋体" w:hAnsi="宋体" w:cs="宋体"/>
                <w:color w:val="auto"/>
                <w:kern w:val="0"/>
              </w:rPr>
              <w:t>②当n≤7时，Pp＝∑Pi/n</w:t>
            </w:r>
          </w:p>
          <w:p>
            <w:pPr>
              <w:widowControl/>
              <w:spacing w:line="280" w:lineRule="exact"/>
              <w:rPr>
                <w:rFonts w:ascii="宋体" w:hAnsi="宋体" w:cs="宋体"/>
                <w:color w:val="auto"/>
                <w:kern w:val="0"/>
              </w:rPr>
            </w:pPr>
            <w:r>
              <w:rPr>
                <w:rFonts w:hint="eastAsia" w:ascii="宋体" w:hAnsi="宋体" w:cs="宋体"/>
                <w:color w:val="auto"/>
                <w:kern w:val="0"/>
              </w:rPr>
              <w:t>3.计算评标基准价Pg</w:t>
            </w:r>
          </w:p>
          <w:p>
            <w:pPr>
              <w:widowControl/>
              <w:spacing w:line="280" w:lineRule="exact"/>
              <w:rPr>
                <w:rFonts w:ascii="宋体" w:hAnsi="宋体" w:cs="宋体"/>
                <w:color w:val="auto"/>
                <w:kern w:val="0"/>
              </w:rPr>
            </w:pPr>
            <w:r>
              <w:rPr>
                <w:rFonts w:hint="eastAsia" w:ascii="宋体" w:hAnsi="宋体" w:cs="宋体"/>
                <w:color w:val="auto"/>
                <w:kern w:val="0"/>
              </w:rPr>
              <w:t>Pg=Pp×(1-Fg％)</w:t>
            </w:r>
          </w:p>
          <w:p>
            <w:pPr>
              <w:widowControl/>
              <w:spacing w:line="280" w:lineRule="exact"/>
              <w:rPr>
                <w:rFonts w:ascii="宋体" w:hAnsi="宋体" w:cs="宋体"/>
                <w:color w:val="auto"/>
                <w:kern w:val="0"/>
              </w:rPr>
            </w:pPr>
            <w:r>
              <w:rPr>
                <w:rFonts w:hint="eastAsia" w:ascii="宋体" w:hAnsi="宋体" w:cs="宋体"/>
                <w:color w:val="auto"/>
                <w:kern w:val="0"/>
              </w:rPr>
              <w:t>Fg为投标竞争率。投标竞争率由招标人在招标文件中确定。</w:t>
            </w:r>
          </w:p>
          <w:p>
            <w:pPr>
              <w:adjustRightInd w:val="0"/>
              <w:snapToGrid w:val="0"/>
              <w:spacing w:line="280" w:lineRule="exact"/>
              <w:rPr>
                <w:rFonts w:ascii="宋体" w:hAnsi="宋体" w:cs="宋体"/>
                <w:color w:val="auto"/>
              </w:rPr>
            </w:pPr>
            <w:r>
              <w:rPr>
                <w:rFonts w:hint="eastAsia" w:ascii="宋体" w:hAnsi="宋体" w:cs="宋体"/>
                <w:color w:val="auto"/>
              </w:rPr>
              <w:t>②设计费（A2）（</w:t>
            </w:r>
            <w:r>
              <w:rPr>
                <w:rFonts w:hint="eastAsia" w:ascii="宋体" w:hAnsi="宋体" w:cs="宋体"/>
                <w:color w:val="auto"/>
                <w:kern w:val="0"/>
              </w:rPr>
              <w:t>投标竞争率可参照以下计取）：房屋建筑工程为（7～12）；市政工程（含道路工程、桥梁工程、隧道工程）取值为10～20）；</w:t>
            </w:r>
          </w:p>
          <w:p>
            <w:pPr>
              <w:adjustRightInd w:val="0"/>
              <w:snapToGrid w:val="0"/>
              <w:spacing w:line="260" w:lineRule="exact"/>
              <w:rPr>
                <w:rFonts w:ascii="宋体" w:hAnsi="宋体" w:cs="宋体"/>
                <w:color w:val="auto"/>
                <w:kern w:val="0"/>
              </w:rPr>
            </w:pPr>
            <w:r>
              <w:rPr>
                <w:rFonts w:hint="eastAsia" w:ascii="宋体" w:hAnsi="宋体" w:cs="宋体"/>
                <w:color w:val="auto"/>
              </w:rPr>
              <w:t>③施工费（A3）（</w:t>
            </w:r>
            <w:r>
              <w:rPr>
                <w:rFonts w:hint="eastAsia" w:ascii="宋体" w:hAnsi="宋体" w:cs="宋体"/>
                <w:color w:val="auto"/>
                <w:kern w:val="0"/>
              </w:rPr>
              <w:t>投标竞争率可参照以下计取）：房屋建筑工程为（2.5～3.75）；市政工程取值为（3.5～6.0）；</w:t>
            </w:r>
          </w:p>
          <w:p>
            <w:pPr>
              <w:adjustRightInd w:val="0"/>
              <w:snapToGrid w:val="0"/>
              <w:spacing w:line="260" w:lineRule="exact"/>
              <w:rPr>
                <w:rFonts w:ascii="宋体" w:hAnsi="宋体" w:cs="宋体"/>
                <w:color w:val="auto"/>
                <w:kern w:val="0"/>
              </w:rPr>
            </w:pPr>
            <w:r>
              <w:rPr>
                <w:rFonts w:hint="eastAsia" w:ascii="宋体" w:hAnsi="宋体" w:cs="宋体"/>
                <w:color w:val="auto"/>
                <w:kern w:val="0"/>
              </w:rPr>
              <w:t>④总报价</w:t>
            </w:r>
            <w:r>
              <w:rPr>
                <w:rFonts w:hint="eastAsia" w:ascii="宋体" w:hAnsi="宋体" w:cs="宋体"/>
                <w:color w:val="auto"/>
              </w:rPr>
              <w:t>（A1）</w:t>
            </w:r>
            <w:r>
              <w:rPr>
                <w:rFonts w:hint="eastAsia" w:ascii="宋体" w:hAnsi="宋体" w:cs="宋体"/>
                <w:color w:val="auto"/>
                <w:kern w:val="0"/>
              </w:rPr>
              <w:t>投标竞争率=设计费×（20-40）%+施工费×（60-80）%。</w:t>
            </w:r>
          </w:p>
          <w:p>
            <w:pPr>
              <w:widowControl/>
              <w:numPr>
                <w:ilvl w:val="0"/>
                <w:numId w:val="7"/>
              </w:numPr>
              <w:spacing w:line="260" w:lineRule="exact"/>
              <w:rPr>
                <w:rFonts w:ascii="宋体" w:hAnsi="宋体" w:cs="宋体"/>
                <w:color w:val="auto"/>
                <w:kern w:val="0"/>
              </w:rPr>
            </w:pPr>
            <w:r>
              <w:rPr>
                <w:rFonts w:hint="eastAsia" w:ascii="宋体" w:hAnsi="宋体" w:cs="宋体"/>
                <w:color w:val="auto"/>
                <w:kern w:val="0"/>
              </w:rPr>
              <w:t>计算各项得分：</w:t>
            </w:r>
          </w:p>
          <w:p>
            <w:pPr>
              <w:widowControl/>
              <w:spacing w:line="260" w:lineRule="exact"/>
              <w:rPr>
                <w:rFonts w:ascii="宋体" w:hAnsi="宋体" w:cs="宋体"/>
                <w:color w:val="auto"/>
                <w:kern w:val="0"/>
              </w:rPr>
            </w:pPr>
            <w:r>
              <w:rPr>
                <w:rFonts w:hint="eastAsia" w:ascii="宋体" w:hAnsi="宋体" w:cs="宋体"/>
                <w:color w:val="auto"/>
                <w:kern w:val="0"/>
              </w:rPr>
              <w:t>①</w:t>
            </w:r>
            <w:r>
              <w:rPr>
                <w:rFonts w:hint="eastAsia" w:ascii="宋体" w:hAnsi="宋体" w:cs="宋体"/>
                <w:color w:val="auto"/>
                <w:kern w:val="0"/>
                <w:lang w:val="zh-CN"/>
              </w:rPr>
              <w:t>报价每高于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1</w:t>
            </w:r>
            <w:r>
              <w:rPr>
                <w:rFonts w:hint="eastAsia" w:ascii="宋体" w:hAnsi="宋体" w:cs="宋体"/>
                <w:color w:val="auto"/>
                <w:kern w:val="0"/>
              </w:rPr>
              <w:t>分。</w:t>
            </w:r>
          </w:p>
          <w:p>
            <w:pPr>
              <w:widowControl/>
              <w:spacing w:line="260" w:lineRule="exact"/>
              <w:rPr>
                <w:rFonts w:ascii="宋体" w:hAnsi="宋体" w:cs="宋体"/>
                <w:color w:val="auto"/>
                <w:kern w:val="0"/>
              </w:rPr>
            </w:pPr>
            <w:r>
              <w:rPr>
                <w:rFonts w:hint="eastAsia" w:ascii="宋体" w:hAnsi="宋体" w:cs="宋体"/>
                <w:color w:val="auto"/>
                <w:kern w:val="0"/>
              </w:rPr>
              <w:t>报价得分的计分公式为：投标人各项得分＝总得分－[（Pi- Pg）/ Pg]×100×1</w:t>
            </w:r>
          </w:p>
          <w:p>
            <w:pPr>
              <w:widowControl/>
              <w:spacing w:line="260" w:lineRule="exact"/>
              <w:rPr>
                <w:rFonts w:ascii="宋体" w:hAnsi="宋体" w:cs="宋体"/>
                <w:color w:val="auto"/>
                <w:kern w:val="0"/>
              </w:rPr>
            </w:pPr>
            <w:r>
              <w:rPr>
                <w:rFonts w:hint="eastAsia" w:ascii="宋体" w:hAnsi="宋体" w:cs="宋体"/>
                <w:color w:val="auto"/>
                <w:kern w:val="0"/>
              </w:rPr>
              <w:t>②</w:t>
            </w:r>
            <w:r>
              <w:rPr>
                <w:rFonts w:hint="eastAsia" w:ascii="宋体" w:hAnsi="宋体" w:cs="宋体"/>
                <w:color w:val="auto"/>
                <w:kern w:val="0"/>
                <w:lang w:val="zh-CN"/>
              </w:rPr>
              <w:t>报价每低于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0.5</w:t>
            </w:r>
            <w:r>
              <w:rPr>
                <w:rFonts w:hint="eastAsia" w:ascii="宋体" w:hAnsi="宋体" w:cs="宋体"/>
                <w:color w:val="auto"/>
                <w:kern w:val="0"/>
              </w:rPr>
              <w:t>分。</w:t>
            </w:r>
          </w:p>
          <w:p>
            <w:pPr>
              <w:widowControl/>
              <w:spacing w:line="260" w:lineRule="exact"/>
              <w:rPr>
                <w:rFonts w:ascii="宋体" w:hAnsi="宋体" w:cs="宋体"/>
                <w:color w:val="auto"/>
                <w:kern w:val="0"/>
              </w:rPr>
            </w:pPr>
            <w:r>
              <w:rPr>
                <w:rFonts w:hint="eastAsia" w:ascii="宋体" w:hAnsi="宋体" w:cs="宋体"/>
                <w:color w:val="auto"/>
                <w:kern w:val="0"/>
              </w:rPr>
              <w:t>报价得分的计分公式为：投标人各项得分＝总得分－[（Pg- Pi）/ Pg]×100×0.5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noWrap/>
            <w:vAlign w:val="top"/>
          </w:tcPr>
          <w:p>
            <w:pPr>
              <w:spacing w:line="440" w:lineRule="exact"/>
              <w:jc w:val="center"/>
              <w:rPr>
                <w:rFonts w:ascii="宋体" w:cs="Times New Roman"/>
                <w:b/>
                <w:bCs/>
                <w:color w:val="auto"/>
              </w:rPr>
            </w:pPr>
            <w:r>
              <w:rPr>
                <w:rFonts w:hint="eastAsia" w:ascii="宋体" w:cs="Times New Roman"/>
                <w:b/>
                <w:bCs/>
                <w:color w:val="auto"/>
              </w:rPr>
              <w:t>项目</w:t>
            </w:r>
          </w:p>
        </w:tc>
        <w:tc>
          <w:tcPr>
            <w:tcW w:w="1160" w:type="dxa"/>
            <w:gridSpan w:val="2"/>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b/>
                <w:bCs/>
                <w:color w:val="auto"/>
              </w:rPr>
            </w:pPr>
            <w:r>
              <w:rPr>
                <w:rFonts w:hint="eastAsia" w:ascii="宋体" w:hAnsi="宋体" w:cs="宋体"/>
                <w:b/>
                <w:bCs/>
                <w:color w:val="auto"/>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b/>
                <w:bCs/>
                <w:color w:val="auto"/>
              </w:rPr>
            </w:pPr>
            <w:r>
              <w:rPr>
                <w:rFonts w:hint="eastAsia" w:ascii="宋体" w:hAnsi="宋体" w:cs="宋体"/>
                <w:b/>
                <w:bCs/>
                <w:color w:val="auto"/>
              </w:rPr>
              <w:t>评分项</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b/>
                <w:bCs/>
                <w:color w:val="auto"/>
              </w:rPr>
            </w:pPr>
            <w:r>
              <w:rPr>
                <w:rFonts w:hint="eastAsia" w:ascii="宋体" w:hAnsi="宋体" w:cs="宋体"/>
                <w:b/>
                <w:bCs/>
                <w:color w:val="auto"/>
              </w:rPr>
              <w:t>评分因素</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400" w:lineRule="exact"/>
              <w:jc w:val="center"/>
              <w:rPr>
                <w:rFonts w:ascii="宋体" w:cs="Times New Roman"/>
                <w:color w:val="auto"/>
              </w:rPr>
            </w:pPr>
            <w:r>
              <w:rPr>
                <w:rFonts w:hint="eastAsia" w:ascii="宋体" w:hAnsi="宋体" w:cs="宋体"/>
                <w:b/>
                <w:bCs/>
                <w:color w:val="auto"/>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nil"/>
              <w:bottom w:val="single" w:color="auto" w:sz="4" w:space="0"/>
              <w:right w:val="single" w:color="auto" w:sz="4" w:space="0"/>
            </w:tcBorders>
            <w:noWrap/>
            <w:vAlign w:val="top"/>
          </w:tcPr>
          <w:p>
            <w:pPr>
              <w:adjustRightInd w:val="0"/>
              <w:snapToGrid w:val="0"/>
              <w:spacing w:line="400" w:lineRule="exact"/>
              <w:jc w:val="center"/>
              <w:rPr>
                <w:rFonts w:ascii="宋体" w:cs="Times New Roman"/>
                <w:color w:val="auto"/>
              </w:rPr>
            </w:pPr>
            <w:r>
              <w:rPr>
                <w:rFonts w:ascii="宋体" w:hAnsi="宋体" w:cs="宋体"/>
                <w:color w:val="auto"/>
              </w:rPr>
              <w:t>7</w:t>
            </w:r>
          </w:p>
        </w:tc>
        <w:tc>
          <w:tcPr>
            <w:tcW w:w="1160" w:type="dxa"/>
            <w:gridSpan w:val="2"/>
            <w:tcBorders>
              <w:top w:val="nil"/>
              <w:bottom w:val="single" w:color="auto" w:sz="4" w:space="0"/>
              <w:right w:val="single" w:color="auto" w:sz="4" w:space="0"/>
            </w:tcBorders>
            <w:noWrap/>
            <w:vAlign w:val="center"/>
          </w:tcPr>
          <w:p>
            <w:pPr>
              <w:adjustRightInd w:val="0"/>
              <w:snapToGrid w:val="0"/>
              <w:spacing w:line="400" w:lineRule="exact"/>
              <w:jc w:val="center"/>
              <w:rPr>
                <w:rFonts w:ascii="宋体" w:cs="Times New Roman"/>
                <w:b/>
                <w:bCs/>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w:t>
            </w:r>
            <w:r>
              <w:rPr>
                <w:rFonts w:ascii="宋体" w:hAnsi="宋体" w:cs="宋体"/>
                <w:color w:val="auto"/>
              </w:rPr>
              <w:t>1</w:t>
            </w:r>
            <w:r>
              <w:rPr>
                <w:rFonts w:hint="eastAsia" w:ascii="宋体" w:hAnsi="宋体" w:cs="宋体"/>
                <w:color w:val="auto"/>
              </w:rPr>
              <w:t>）</w:t>
            </w:r>
          </w:p>
        </w:tc>
        <w:tc>
          <w:tcPr>
            <w:tcW w:w="1337" w:type="dxa"/>
            <w:tcBorders>
              <w:top w:val="nil"/>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400" w:lineRule="exact"/>
              <w:jc w:val="center"/>
              <w:rPr>
                <w:rFonts w:hint="eastAsia" w:ascii="宋体" w:eastAsia="宋体" w:cs="Times New Roman"/>
                <w:color w:val="auto"/>
                <w:kern w:val="2"/>
                <w:sz w:val="21"/>
                <w:szCs w:val="21"/>
                <w:lang w:eastAsia="zh-CN"/>
              </w:rPr>
            </w:pPr>
            <w:r>
              <w:rPr>
                <w:rFonts w:hint="eastAsia" w:ascii="宋体" w:hAnsi="宋体" w:cs="宋体"/>
                <w:color w:val="auto"/>
                <w:kern w:val="2"/>
                <w:sz w:val="21"/>
                <w:szCs w:val="21"/>
              </w:rPr>
              <w:t>投标报价</w:t>
            </w:r>
            <w:r>
              <w:rPr>
                <w:rFonts w:hint="eastAsia" w:ascii="宋体" w:hAnsi="宋体" w:cs="宋体"/>
                <w:color w:val="auto"/>
                <w:kern w:val="2"/>
                <w:sz w:val="21"/>
                <w:szCs w:val="21"/>
                <w:lang w:eastAsia="zh-CN"/>
              </w:rPr>
              <w:t>（</w:t>
            </w:r>
            <w:r>
              <w:rPr>
                <w:rFonts w:hint="eastAsia" w:ascii="宋体" w:hAnsi="宋体" w:cs="宋体"/>
                <w:color w:val="auto"/>
                <w:kern w:val="2"/>
                <w:sz w:val="21"/>
                <w:szCs w:val="21"/>
                <w:lang w:val="en-US" w:eastAsia="zh-CN"/>
              </w:rPr>
              <w:t>A</w:t>
            </w:r>
            <w:r>
              <w:rPr>
                <w:rFonts w:hint="eastAsia" w:ascii="宋体" w:hAnsi="宋体" w:cs="宋体"/>
                <w:color w:val="auto"/>
                <w:kern w:val="2"/>
                <w:sz w:val="21"/>
                <w:szCs w:val="21"/>
                <w:lang w:eastAsia="zh-CN"/>
              </w:rPr>
              <w:t>）</w:t>
            </w:r>
          </w:p>
          <w:p>
            <w:pPr>
              <w:pStyle w:val="34"/>
              <w:widowControl/>
              <w:adjustRightInd w:val="0"/>
              <w:snapToGrid w:val="0"/>
              <w:spacing w:beforeAutospacing="0" w:afterAutospacing="0" w:line="400" w:lineRule="exact"/>
              <w:jc w:val="center"/>
              <w:rPr>
                <w:rFonts w:ascii="宋体" w:cs="Times New Roman"/>
                <w:b/>
                <w:bCs/>
                <w:color w:val="auto"/>
                <w:sz w:val="21"/>
                <w:szCs w:val="21"/>
              </w:rPr>
            </w:pPr>
            <w:r>
              <w:rPr>
                <w:rFonts w:hint="eastAsia" w:ascii="宋体" w:hAnsi="宋体" w:cs="宋体"/>
                <w:color w:val="auto"/>
                <w:kern w:val="2"/>
                <w:sz w:val="21"/>
                <w:szCs w:val="21"/>
              </w:rPr>
              <w:t>（</w:t>
            </w:r>
            <w:r>
              <w:rPr>
                <w:rFonts w:hint="eastAsia" w:ascii="宋体" w:hAnsi="宋体" w:cs="宋体"/>
                <w:color w:val="auto"/>
                <w:kern w:val="2"/>
                <w:sz w:val="21"/>
                <w:szCs w:val="21"/>
                <w:lang w:val="en-US" w:eastAsia="zh-CN"/>
              </w:rPr>
              <w:t>4</w:t>
            </w:r>
            <w:r>
              <w:rPr>
                <w:rFonts w:hint="eastAsia" w:ascii="宋体" w:hAnsi="宋体" w:cs="宋体"/>
                <w:color w:val="auto"/>
                <w:kern w:val="2"/>
                <w:sz w:val="21"/>
                <w:szCs w:val="21"/>
              </w:rPr>
              <w:t>0</w:t>
            </w:r>
            <w:r>
              <w:rPr>
                <w:rFonts w:ascii="宋体" w:hAnsi="宋体" w:cs="宋体"/>
                <w:color w:val="auto"/>
                <w:kern w:val="2"/>
                <w:sz w:val="21"/>
                <w:szCs w:val="21"/>
              </w:rPr>
              <w:t>-</w:t>
            </w:r>
            <w:r>
              <w:rPr>
                <w:rFonts w:hint="eastAsia" w:ascii="宋体" w:hAnsi="宋体" w:cs="宋体"/>
                <w:color w:val="auto"/>
                <w:kern w:val="2"/>
                <w:sz w:val="21"/>
                <w:szCs w:val="21"/>
                <w:lang w:val="en-US" w:eastAsia="zh-CN"/>
              </w:rPr>
              <w:t>6</w:t>
            </w:r>
            <w:r>
              <w:rPr>
                <w:rFonts w:hint="eastAsia" w:ascii="宋体" w:hAnsi="宋体" w:cs="宋体"/>
                <w:color w:val="auto"/>
                <w:kern w:val="2"/>
                <w:sz w:val="21"/>
                <w:szCs w:val="21"/>
              </w:rPr>
              <w:t>0分）</w:t>
            </w:r>
          </w:p>
        </w:tc>
        <w:tc>
          <w:tcPr>
            <w:tcW w:w="1809" w:type="dxa"/>
            <w:tcBorders>
              <w:top w:val="single" w:color="auto" w:sz="4" w:space="0"/>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400" w:lineRule="exact"/>
              <w:jc w:val="center"/>
              <w:rPr>
                <w:rFonts w:ascii="宋体" w:cs="Times New Roman"/>
                <w:b/>
                <w:bCs/>
                <w:color w:val="auto"/>
                <w:sz w:val="21"/>
                <w:szCs w:val="21"/>
              </w:rPr>
            </w:pPr>
            <w:r>
              <w:rPr>
                <w:rFonts w:hint="eastAsia" w:ascii="Times New Roman" w:hAnsi="Times New Roman" w:cs="宋体"/>
                <w:color w:val="auto"/>
                <w:sz w:val="21"/>
                <w:szCs w:val="21"/>
              </w:rPr>
              <w:t>投标报价评分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400" w:lineRule="exact"/>
              <w:jc w:val="left"/>
              <w:rPr>
                <w:rFonts w:ascii="宋体" w:cs="Times New Roman"/>
                <w:color w:val="auto"/>
              </w:rPr>
            </w:pPr>
            <w:r>
              <w:rPr>
                <w:rFonts w:hint="eastAsia" w:ascii="宋体" w:hAnsi="宋体" w:cs="宋体"/>
                <w:color w:val="auto"/>
              </w:rPr>
              <w:t>投标报价得分</w:t>
            </w:r>
            <w:r>
              <w:rPr>
                <w:rFonts w:ascii="宋体" w:hAnsi="宋体" w:cs="宋体"/>
                <w:color w:val="auto"/>
              </w:rPr>
              <w:t>=</w:t>
            </w:r>
            <w:r>
              <w:rPr>
                <w:rFonts w:hint="eastAsia" w:ascii="宋体" w:hAnsi="宋体" w:cs="宋体"/>
                <w:color w:val="auto"/>
              </w:rPr>
              <w:t>A1+A2+A3</w:t>
            </w:r>
          </w:p>
          <w:p>
            <w:pPr>
              <w:adjustRightInd w:val="0"/>
              <w:snapToGrid w:val="0"/>
              <w:spacing w:line="400" w:lineRule="exact"/>
              <w:jc w:val="left"/>
              <w:rPr>
                <w:rFonts w:ascii="宋体" w:cs="Times New Roman"/>
                <w:color w:val="auto"/>
              </w:rPr>
            </w:pPr>
            <w:r>
              <w:rPr>
                <w:rFonts w:hint="eastAsia" w:ascii="宋体" w:hAnsi="宋体" w:cs="宋体"/>
                <w:color w:val="auto"/>
              </w:rPr>
              <w:t>其中：</w:t>
            </w:r>
          </w:p>
          <w:p>
            <w:pPr>
              <w:adjustRightInd w:val="0"/>
              <w:snapToGrid w:val="0"/>
              <w:spacing w:line="400" w:lineRule="exact"/>
              <w:jc w:val="left"/>
              <w:rPr>
                <w:rFonts w:ascii="宋体" w:cs="Times New Roman"/>
                <w:b/>
                <w:bCs/>
                <w:color w:val="auto"/>
              </w:rPr>
            </w:pPr>
            <w:r>
              <w:rPr>
                <w:rFonts w:hint="eastAsia" w:ascii="宋体" w:hAnsi="宋体" w:cs="宋体"/>
                <w:color w:val="auto"/>
              </w:rPr>
              <w:t>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noWrap/>
            <w:vAlign w:val="top"/>
          </w:tcPr>
          <w:p>
            <w:pPr>
              <w:spacing w:line="380" w:lineRule="exact"/>
              <w:jc w:val="center"/>
              <w:rPr>
                <w:rFonts w:ascii="宋体" w:cs="Times New Roman"/>
                <w:color w:val="auto"/>
              </w:rPr>
            </w:pPr>
            <w:r>
              <w:rPr>
                <w:rFonts w:ascii="宋体" w:hAnsi="宋体" w:cs="宋体"/>
                <w:color w:val="auto"/>
              </w:rPr>
              <w:t>8</w:t>
            </w:r>
          </w:p>
        </w:tc>
        <w:tc>
          <w:tcPr>
            <w:tcW w:w="1160" w:type="dxa"/>
            <w:gridSpan w:val="2"/>
            <w:vMerge w:val="restart"/>
            <w:tcBorders>
              <w:top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w:t>
            </w:r>
            <w:r>
              <w:rPr>
                <w:rFonts w:ascii="宋体" w:hAnsi="宋体" w:cs="宋体"/>
                <w:color w:val="auto"/>
              </w:rPr>
              <w:t>2</w:t>
            </w:r>
            <w:r>
              <w:rPr>
                <w:rFonts w:hint="eastAsia" w:ascii="宋体" w:hAnsi="宋体" w:cs="宋体"/>
                <w:color w:val="auto"/>
              </w:rPr>
              <w:t>）</w:t>
            </w:r>
          </w:p>
        </w:tc>
        <w:tc>
          <w:tcPr>
            <w:tcW w:w="1337" w:type="dxa"/>
            <w:vMerge w:val="restart"/>
            <w:tcBorders>
              <w:top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ascii="宋体" w:cs="Times New Roman"/>
                <w:color w:val="auto"/>
                <w:sz w:val="21"/>
                <w:szCs w:val="21"/>
              </w:rPr>
            </w:pPr>
            <w:r>
              <w:rPr>
                <w:rFonts w:hint="eastAsia" w:ascii="宋体" w:hAnsi="宋体" w:cs="宋体"/>
                <w:color w:val="auto"/>
                <w:kern w:val="2"/>
                <w:sz w:val="21"/>
                <w:szCs w:val="21"/>
              </w:rPr>
              <w:t>项目管理组织方案</w:t>
            </w:r>
            <w:r>
              <w:rPr>
                <w:rFonts w:hint="eastAsia" w:ascii="宋体" w:hAnsi="宋体" w:cs="宋体"/>
                <w:color w:val="auto"/>
                <w:kern w:val="2"/>
                <w:sz w:val="21"/>
                <w:szCs w:val="21"/>
                <w:lang w:eastAsia="zh-CN"/>
              </w:rPr>
              <w:t>（</w:t>
            </w:r>
            <w:r>
              <w:rPr>
                <w:rFonts w:hint="eastAsia" w:ascii="宋体" w:hAnsi="宋体" w:cs="宋体"/>
                <w:color w:val="auto"/>
                <w:kern w:val="2"/>
                <w:sz w:val="21"/>
                <w:szCs w:val="21"/>
                <w:lang w:val="en-US" w:eastAsia="zh-CN"/>
              </w:rPr>
              <w:t>B</w:t>
            </w:r>
            <w:r>
              <w:rPr>
                <w:rFonts w:hint="eastAsia" w:ascii="宋体" w:hAnsi="宋体" w:cs="宋体"/>
                <w:color w:val="auto"/>
                <w:kern w:val="2"/>
                <w:sz w:val="21"/>
                <w:szCs w:val="21"/>
                <w:lang w:eastAsia="zh-CN"/>
              </w:rPr>
              <w:t>）</w:t>
            </w: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rPr>
              <w:t>1</w:t>
            </w:r>
            <w:r>
              <w:rPr>
                <w:rFonts w:hint="eastAsia" w:ascii="宋体" w:hAnsi="宋体" w:cs="宋体"/>
                <w:color w:val="auto"/>
                <w:kern w:val="2"/>
                <w:sz w:val="21"/>
                <w:szCs w:val="21"/>
                <w:lang w:val="en-US" w:eastAsia="zh-CN"/>
              </w:rPr>
              <w:t>0</w:t>
            </w:r>
            <w:r>
              <w:rPr>
                <w:rFonts w:hint="eastAsia" w:ascii="宋体" w:hAnsi="宋体" w:cs="宋体"/>
                <w:color w:val="auto"/>
                <w:kern w:val="2"/>
                <w:sz w:val="21"/>
                <w:szCs w:val="21"/>
              </w:rPr>
              <w:t>）分</w:t>
            </w:r>
          </w:p>
        </w:tc>
        <w:tc>
          <w:tcPr>
            <w:tcW w:w="1809" w:type="dxa"/>
            <w:tcBorders>
              <w:top w:val="single" w:color="auto" w:sz="4" w:space="0"/>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380" w:lineRule="exact"/>
              <w:jc w:val="center"/>
              <w:rPr>
                <w:rFonts w:ascii="宋体" w:cs="Times New Roman"/>
                <w:color w:val="auto"/>
                <w:sz w:val="21"/>
                <w:szCs w:val="21"/>
              </w:rPr>
            </w:pPr>
            <w:r>
              <w:rPr>
                <w:rFonts w:hint="eastAsia" w:ascii="宋体" w:cs="Times New Roman"/>
                <w:color w:val="auto"/>
                <w:sz w:val="21"/>
                <w:szCs w:val="21"/>
              </w:rPr>
              <w:t>人员配备</w:t>
            </w: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lang w:val="en-US" w:eastAsia="zh-CN"/>
              </w:rPr>
              <w:t>2</w:t>
            </w:r>
            <w:r>
              <w:rPr>
                <w:rFonts w:hint="eastAsia" w:ascii="宋体" w:hAnsi="宋体" w:cs="宋体"/>
                <w:color w:val="auto"/>
                <w:kern w:val="2"/>
                <w:sz w:val="21"/>
                <w:szCs w:val="21"/>
              </w:rPr>
              <w:t>）分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380" w:lineRule="exact"/>
              <w:jc w:val="left"/>
              <w:rPr>
                <w:rFonts w:ascii="宋体" w:cs="Times New Roman"/>
                <w:color w:val="auto"/>
              </w:rPr>
            </w:pPr>
            <w:r>
              <w:rPr>
                <w:rFonts w:hint="eastAsia" w:ascii="宋体" w:cs="Times New Roman"/>
                <w:color w:val="auto"/>
              </w:rPr>
              <w:t>项目负责人：具备注册建筑师、勘察设计注册工程师、注册建造师或者注册监理工程师或高级专业技术职称（未实施注册执业资格的）资格。</w:t>
            </w:r>
          </w:p>
          <w:p>
            <w:pPr>
              <w:adjustRightInd w:val="0"/>
              <w:snapToGrid w:val="0"/>
              <w:spacing w:line="380" w:lineRule="exact"/>
              <w:jc w:val="left"/>
              <w:rPr>
                <w:rFonts w:ascii="宋体" w:cs="Times New Roman"/>
                <w:color w:val="auto"/>
              </w:rPr>
            </w:pPr>
            <w:r>
              <w:rPr>
                <w:rFonts w:hint="eastAsia" w:ascii="宋体" w:cs="Times New Roman"/>
                <w:color w:val="auto"/>
              </w:rPr>
              <w:t>设计阶段：项目负责人、建筑师、结构工程师、各专业设计人员</w:t>
            </w:r>
          </w:p>
          <w:p>
            <w:pPr>
              <w:adjustRightInd w:val="0"/>
              <w:snapToGrid w:val="0"/>
              <w:spacing w:line="380" w:lineRule="exact"/>
              <w:jc w:val="left"/>
              <w:rPr>
                <w:rFonts w:ascii="宋体" w:cs="Times New Roman"/>
                <w:color w:val="auto"/>
              </w:rPr>
            </w:pPr>
            <w:r>
              <w:rPr>
                <w:rFonts w:hint="eastAsia" w:ascii="宋体" w:cs="Times New Roman"/>
                <w:color w:val="auto"/>
              </w:rPr>
              <w:t>施工阶段：项目负责人、技术负责人、各专业技术负责人、其他关键岗位人员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noWrap/>
            <w:vAlign w:val="top"/>
          </w:tcPr>
          <w:p>
            <w:pPr>
              <w:spacing w:line="380" w:lineRule="exact"/>
              <w:jc w:val="center"/>
              <w:rPr>
                <w:rFonts w:ascii="宋体" w:hAnsi="宋体" w:cs="宋体"/>
                <w:color w:val="auto"/>
              </w:rPr>
            </w:pPr>
          </w:p>
        </w:tc>
        <w:tc>
          <w:tcPr>
            <w:tcW w:w="1160" w:type="dxa"/>
            <w:gridSpan w:val="2"/>
            <w:vMerge w:val="continue"/>
            <w:tcBorders>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1809" w:type="dxa"/>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80" w:lineRule="exact"/>
              <w:jc w:val="both"/>
              <w:rPr>
                <w:rFonts w:hint="eastAsia" w:ascii="宋体" w:hAnsi="Calibri" w:eastAsia="宋体" w:cs="Times New Roman"/>
                <w:color w:val="auto"/>
                <w:kern w:val="0"/>
                <w:sz w:val="21"/>
                <w:szCs w:val="21"/>
                <w:lang w:val="en-US" w:eastAsia="zh-CN" w:bidi="ar-SA"/>
              </w:rPr>
            </w:pPr>
            <w:r>
              <w:rPr>
                <w:rFonts w:hint="eastAsia" w:ascii="宋体" w:cs="Times New Roman"/>
                <w:color w:val="auto"/>
                <w:sz w:val="21"/>
                <w:szCs w:val="21"/>
              </w:rPr>
              <w:t>项目管理机构中配备</w:t>
            </w:r>
            <w:r>
              <w:rPr>
                <w:rFonts w:ascii="宋体" w:hAnsi="宋体" w:cs="宋体"/>
                <w:color w:val="auto"/>
                <w:sz w:val="21"/>
                <w:szCs w:val="21"/>
              </w:rPr>
              <w:t>BIM</w:t>
            </w:r>
            <w:r>
              <w:rPr>
                <w:rFonts w:hint="eastAsia" w:ascii="宋体" w:hAnsi="宋体" w:cs="宋体"/>
                <w:color w:val="auto"/>
                <w:sz w:val="21"/>
                <w:szCs w:val="21"/>
              </w:rPr>
              <w:t>技术人员（</w:t>
            </w:r>
            <w:r>
              <w:rPr>
                <w:rFonts w:hint="eastAsia" w:ascii="宋体" w:hAnsi="宋体" w:cs="宋体"/>
                <w:color w:val="auto"/>
                <w:sz w:val="21"/>
                <w:szCs w:val="21"/>
                <w:lang w:val="en-US" w:eastAsia="zh-CN"/>
              </w:rPr>
              <w:t>0-2</w:t>
            </w:r>
            <w:r>
              <w:rPr>
                <w:rFonts w:hint="eastAsia" w:ascii="宋体" w:hAnsi="宋体" w:cs="宋体"/>
                <w:color w:val="auto"/>
                <w:sz w:val="21"/>
                <w:szCs w:val="21"/>
              </w:rPr>
              <w:t>分）</w:t>
            </w:r>
          </w:p>
        </w:tc>
        <w:tc>
          <w:tcPr>
            <w:tcW w:w="4277" w:type="dxa"/>
            <w:gridSpan w:val="2"/>
            <w:tcBorders>
              <w:top w:val="single" w:color="auto" w:sz="4" w:space="0"/>
              <w:left w:val="single" w:color="auto" w:sz="4" w:space="0"/>
              <w:bottom w:val="single" w:color="auto" w:sz="4" w:space="0"/>
            </w:tcBorders>
            <w:noWrap/>
            <w:vAlign w:val="top"/>
          </w:tcPr>
          <w:p>
            <w:pPr>
              <w:pStyle w:val="34"/>
              <w:widowControl/>
              <w:spacing w:beforeAutospacing="0" w:afterAutospacing="0" w:line="320" w:lineRule="exact"/>
              <w:jc w:val="both"/>
              <w:rPr>
                <w:rFonts w:ascii="宋体" w:cs="Times New Roman"/>
                <w:b w:val="0"/>
                <w:bCs w:val="0"/>
                <w:color w:val="auto"/>
                <w:sz w:val="21"/>
                <w:szCs w:val="21"/>
              </w:rPr>
            </w:pPr>
            <w:r>
              <w:rPr>
                <w:rFonts w:ascii="宋体" w:hAnsi="宋体" w:cs="宋体"/>
                <w:color w:val="auto"/>
                <w:sz w:val="21"/>
                <w:szCs w:val="21"/>
              </w:rPr>
              <w:t>BIM</w:t>
            </w:r>
            <w:r>
              <w:rPr>
                <w:rFonts w:hint="eastAsia" w:ascii="宋体" w:hAnsi="宋体" w:cs="宋体"/>
                <w:color w:val="auto"/>
                <w:sz w:val="21"/>
                <w:szCs w:val="21"/>
              </w:rPr>
              <w:t>应用组织架构：</w:t>
            </w:r>
            <w:r>
              <w:rPr>
                <w:rFonts w:ascii="宋体" w:hAnsi="宋体" w:cs="宋体"/>
                <w:color w:val="auto"/>
                <w:sz w:val="21"/>
                <w:szCs w:val="21"/>
              </w:rPr>
              <w:t>BIM</w:t>
            </w:r>
            <w:r>
              <w:rPr>
                <w:rFonts w:hint="eastAsia" w:ascii="宋体" w:hAnsi="宋体" w:cs="宋体"/>
                <w:color w:val="auto"/>
                <w:sz w:val="21"/>
                <w:szCs w:val="21"/>
              </w:rPr>
              <w:t>技术项目负责人、土建负责人、机电负责人、维护人员、商务人员（</w:t>
            </w:r>
            <w:r>
              <w:rPr>
                <w:rFonts w:ascii="宋体" w:hAnsi="宋体" w:cs="宋体"/>
                <w:color w:val="auto"/>
                <w:sz w:val="21"/>
                <w:szCs w:val="21"/>
              </w:rPr>
              <w:t>BIM</w:t>
            </w:r>
            <w:r>
              <w:rPr>
                <w:rFonts w:hint="eastAsia" w:ascii="宋体" w:hAnsi="宋体" w:cs="宋体"/>
                <w:color w:val="auto"/>
                <w:sz w:val="21"/>
                <w:szCs w:val="21"/>
              </w:rPr>
              <w:t>技能等级证书持证人员，</w:t>
            </w:r>
            <w:r>
              <w:rPr>
                <w:rFonts w:hint="eastAsia" w:ascii="宋体" w:hAnsi="宋体" w:cs="宋体"/>
                <w:b w:val="0"/>
                <w:bCs w:val="0"/>
                <w:color w:val="auto"/>
                <w:sz w:val="21"/>
                <w:szCs w:val="21"/>
              </w:rPr>
              <w:t>应不少于</w:t>
            </w:r>
            <w:r>
              <w:rPr>
                <w:rFonts w:hint="eastAsia" w:ascii="宋体" w:hAnsi="宋体" w:cs="宋体"/>
                <w:b w:val="0"/>
                <w:bCs w:val="0"/>
                <w:color w:val="auto"/>
                <w:sz w:val="21"/>
                <w:szCs w:val="21"/>
                <w:lang w:val="en-US" w:eastAsia="zh-CN"/>
              </w:rPr>
              <w:t>3</w:t>
            </w:r>
            <w:r>
              <w:rPr>
                <w:rFonts w:hint="eastAsia" w:ascii="宋体" w:hAnsi="宋体" w:cs="宋体"/>
                <w:b w:val="0"/>
                <w:bCs w:val="0"/>
                <w:color w:val="auto"/>
                <w:sz w:val="21"/>
                <w:szCs w:val="21"/>
              </w:rPr>
              <w:t>人，该项最高得</w:t>
            </w:r>
            <w:r>
              <w:rPr>
                <w:rFonts w:hint="eastAsia" w:ascii="宋体" w:hAnsi="宋体" w:cs="宋体"/>
                <w:b w:val="0"/>
                <w:bCs w:val="0"/>
                <w:color w:val="auto"/>
                <w:sz w:val="21"/>
                <w:szCs w:val="21"/>
                <w:lang w:val="en-US" w:eastAsia="zh-CN"/>
              </w:rPr>
              <w:t>2</w:t>
            </w:r>
            <w:r>
              <w:rPr>
                <w:rFonts w:hint="eastAsia" w:ascii="宋体" w:hAnsi="宋体" w:cs="宋体"/>
                <w:b w:val="0"/>
                <w:bCs w:val="0"/>
                <w:color w:val="auto"/>
                <w:sz w:val="21"/>
                <w:szCs w:val="21"/>
              </w:rPr>
              <w:t>分）。</w:t>
            </w:r>
          </w:p>
          <w:p>
            <w:pPr>
              <w:pStyle w:val="39"/>
              <w:spacing w:after="0" w:line="32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cs="宋体"/>
                <w:color w:val="auto"/>
              </w:rPr>
              <w:t>注：</w:t>
            </w:r>
            <w:r>
              <w:rPr>
                <w:rFonts w:ascii="宋体" w:hAnsi="宋体" w:cs="宋体"/>
                <w:color w:val="auto"/>
              </w:rPr>
              <w:t>BIM</w:t>
            </w:r>
            <w:r>
              <w:rPr>
                <w:rFonts w:hint="eastAsia" w:ascii="宋体" w:hAnsi="宋体" w:cs="宋体"/>
                <w:color w:val="auto"/>
              </w:rPr>
              <w:t>技术人员必须为独立投标人本企业在岗人员</w:t>
            </w:r>
            <w:r>
              <w:rPr>
                <w:rFonts w:hint="eastAsia" w:ascii="宋体" w:hAnsi="宋体" w:cs="宋体"/>
                <w:color w:val="auto"/>
                <w:lang w:eastAsia="zh-CN"/>
              </w:rPr>
              <w:t>（证书以主管部门委托或授权相关单位颁发的职业技能等级认定的证书为准）</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right w:val="single" w:color="auto" w:sz="4" w:space="0"/>
            </w:tcBorders>
            <w:noWrap/>
            <w:vAlign w:val="center"/>
          </w:tcPr>
          <w:p>
            <w:pPr>
              <w:pStyle w:val="34"/>
              <w:widowControl/>
              <w:adjustRightInd w:val="0"/>
              <w:snapToGrid w:val="0"/>
              <w:spacing w:beforeAutospacing="0" w:afterAutospacing="0" w:line="380" w:lineRule="exact"/>
              <w:jc w:val="center"/>
              <w:rPr>
                <w:rFonts w:ascii="宋体" w:cs="Times New Roman"/>
                <w:color w:val="auto"/>
                <w:kern w:val="2"/>
                <w:sz w:val="21"/>
                <w:szCs w:val="21"/>
              </w:rPr>
            </w:pPr>
          </w:p>
        </w:tc>
        <w:tc>
          <w:tcPr>
            <w:tcW w:w="1809"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ascii="宋体" w:cs="Times New Roman"/>
                <w:color w:val="auto"/>
              </w:rPr>
            </w:pPr>
            <w:r>
              <w:rPr>
                <w:rFonts w:hint="eastAsia" w:ascii="宋体" w:cs="Times New Roman"/>
                <w:color w:val="auto"/>
              </w:rPr>
              <w:t>各阶段工作方案</w:t>
            </w:r>
            <w:r>
              <w:rPr>
                <w:rFonts w:hint="eastAsia" w:ascii="宋体" w:hAnsi="宋体" w:cs="宋体"/>
                <w:color w:val="auto"/>
              </w:rPr>
              <w:t>（</w:t>
            </w:r>
            <w:r>
              <w:rPr>
                <w:rFonts w:ascii="宋体" w:hAnsi="宋体" w:cs="宋体"/>
                <w:color w:val="auto"/>
              </w:rPr>
              <w:t>0-</w:t>
            </w:r>
            <w:r>
              <w:rPr>
                <w:rFonts w:hint="eastAsia" w:ascii="宋体" w:hAnsi="宋体" w:cs="宋体"/>
                <w:color w:val="auto"/>
              </w:rPr>
              <w:t>3）分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380" w:lineRule="exact"/>
              <w:jc w:val="left"/>
              <w:rPr>
                <w:rFonts w:ascii="宋体" w:cs="Times New Roman"/>
                <w:color w:val="auto"/>
              </w:rPr>
            </w:pPr>
            <w:r>
              <w:rPr>
                <w:rFonts w:hint="eastAsia" w:ascii="宋体" w:cs="Times New Roman"/>
                <w:color w:val="auto"/>
              </w:rPr>
              <w:t>各阶段工作方案要符合项目要求，设计、构件生产、施工安装有效衔接，达到招标项目组织融合、人员融合效果。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right w:val="single" w:color="auto" w:sz="4" w:space="0"/>
            </w:tcBorders>
            <w:noWrap/>
            <w:vAlign w:val="center"/>
          </w:tcPr>
          <w:p>
            <w:pPr>
              <w:spacing w:line="380" w:lineRule="exact"/>
              <w:jc w:val="center"/>
              <w:rPr>
                <w:rFonts w:ascii="宋体" w:cs="Times New Roman"/>
                <w:color w:val="auto"/>
              </w:rPr>
            </w:pPr>
          </w:p>
        </w:tc>
        <w:tc>
          <w:tcPr>
            <w:tcW w:w="1809"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ascii="宋体" w:cs="Times New Roman"/>
                <w:color w:val="auto"/>
              </w:rPr>
            </w:pPr>
            <w:r>
              <w:rPr>
                <w:rFonts w:hint="eastAsia" w:ascii="宋体" w:hAnsi="宋体" w:cs="宋体"/>
                <w:color w:val="auto"/>
              </w:rPr>
              <w:t>保障机制（</w:t>
            </w:r>
            <w:r>
              <w:rPr>
                <w:rFonts w:ascii="宋体" w:hAnsi="宋体" w:cs="宋体"/>
                <w:color w:val="auto"/>
              </w:rPr>
              <w:t>0-</w:t>
            </w:r>
            <w:r>
              <w:rPr>
                <w:rFonts w:hint="eastAsia" w:ascii="宋体" w:hAnsi="宋体" w:cs="宋体"/>
                <w:color w:val="auto"/>
                <w:lang w:val="en-US" w:eastAsia="zh-CN"/>
              </w:rPr>
              <w:t>3</w:t>
            </w:r>
            <w:r>
              <w:rPr>
                <w:rFonts w:hint="eastAsia" w:ascii="宋体" w:hAnsi="宋体" w:cs="宋体"/>
                <w:color w:val="auto"/>
              </w:rPr>
              <w:t>）分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320" w:lineRule="exact"/>
              <w:jc w:val="left"/>
              <w:rPr>
                <w:rFonts w:ascii="宋体" w:cs="Times New Roman"/>
                <w:color w:val="auto"/>
              </w:rPr>
            </w:pPr>
            <w:r>
              <w:rPr>
                <w:rFonts w:hint="eastAsia" w:ascii="宋体" w:hAnsi="宋体" w:cs="宋体"/>
                <w:color w:val="auto"/>
              </w:rPr>
              <w:t>设计、构件生产、施工安装是否全过程应用了</w:t>
            </w:r>
            <w:r>
              <w:rPr>
                <w:rFonts w:ascii="宋体" w:hAnsi="宋体" w:cs="宋体"/>
                <w:color w:val="auto"/>
              </w:rPr>
              <w:t>BIM</w:t>
            </w:r>
            <w:r>
              <w:rPr>
                <w:rFonts w:hint="eastAsia" w:ascii="宋体" w:hAnsi="宋体" w:cs="宋体"/>
                <w:color w:val="auto"/>
              </w:rPr>
              <w:t>技术，是否实现了</w:t>
            </w:r>
            <w:r>
              <w:rPr>
                <w:rFonts w:hint="eastAsia" w:ascii="宋体" w:hAnsi="宋体" w:cs="宋体"/>
                <w:color w:val="auto"/>
                <w:lang w:eastAsia="zh-CN"/>
              </w:rPr>
              <w:t>设计、生产、施工安排一体化</w:t>
            </w:r>
            <w:r>
              <w:rPr>
                <w:rFonts w:hint="eastAsia" w:ascii="宋体" w:hAnsi="宋体" w:cs="宋体"/>
                <w:color w:val="auto"/>
              </w:rPr>
              <w:t>闭环。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769" w:type="dxa"/>
            <w:vMerge w:val="continue"/>
            <w:tcBorders>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bottom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bottom w:val="single" w:color="auto" w:sz="4" w:space="0"/>
              <w:right w:val="single" w:color="auto" w:sz="4" w:space="0"/>
            </w:tcBorders>
            <w:noWrap/>
            <w:vAlign w:val="center"/>
          </w:tcPr>
          <w:p>
            <w:pPr>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tcBorders>
            <w:noWrap/>
            <w:vAlign w:val="top"/>
          </w:tcPr>
          <w:p>
            <w:pPr>
              <w:pStyle w:val="34"/>
              <w:widowControl/>
              <w:adjustRightInd w:val="0"/>
              <w:snapToGrid w:val="0"/>
              <w:spacing w:beforeAutospacing="0" w:afterAutospacing="0" w:line="380" w:lineRule="exact"/>
              <w:rPr>
                <w:rFonts w:ascii="宋体" w:hAnsi="宋体" w:cs="宋体"/>
                <w:color w:val="auto"/>
                <w:kern w:val="2"/>
                <w:sz w:val="21"/>
                <w:szCs w:val="21"/>
              </w:rPr>
            </w:pPr>
            <w:r>
              <w:rPr>
                <w:rFonts w:hint="eastAsia" w:cs="宋体"/>
                <w:b w:val="0"/>
                <w:bCs w:val="0"/>
                <w:color w:val="auto"/>
              </w:rPr>
              <w:t>注：</w:t>
            </w:r>
            <w:r>
              <w:rPr>
                <w:rFonts w:hint="eastAsia" w:ascii="宋体" w:hAnsi="宋体" w:cs="宋体"/>
                <w:b w:val="0"/>
                <w:bCs w:val="0"/>
                <w:color w:val="auto"/>
                <w:kern w:val="2"/>
                <w:sz w:val="21"/>
                <w:szCs w:val="21"/>
              </w:rPr>
              <w:t>若不满足保障机制条件的投标联合体，构件生产企业</w:t>
            </w:r>
            <w:r>
              <w:rPr>
                <w:rFonts w:hint="eastAsia" w:ascii="宋体" w:hAnsi="宋体" w:cs="宋体"/>
                <w:b w:val="0"/>
                <w:bCs w:val="0"/>
                <w:color w:val="auto"/>
                <w:kern w:val="2"/>
                <w:sz w:val="21"/>
                <w:szCs w:val="21"/>
                <w:lang w:eastAsia="zh-CN"/>
              </w:rPr>
              <w:t>（或构件生产企业所属集团公司）</w:t>
            </w:r>
            <w:r>
              <w:rPr>
                <w:rFonts w:hint="eastAsia" w:ascii="宋体" w:hAnsi="宋体" w:cs="宋体"/>
                <w:b w:val="0"/>
                <w:bCs w:val="0"/>
                <w:color w:val="auto"/>
                <w:kern w:val="2"/>
                <w:sz w:val="21"/>
                <w:szCs w:val="21"/>
              </w:rPr>
              <w:t>为</w:t>
            </w:r>
            <w:r>
              <w:rPr>
                <w:rFonts w:hint="eastAsia" w:ascii="宋体" w:hAnsi="宋体" w:cs="宋体"/>
                <w:b w:val="0"/>
                <w:bCs w:val="0"/>
                <w:color w:val="auto"/>
                <w:kern w:val="2"/>
                <w:sz w:val="21"/>
                <w:szCs w:val="21"/>
                <w:lang w:eastAsia="zh-CN"/>
              </w:rPr>
              <w:t>国家级</w:t>
            </w:r>
            <w:r>
              <w:rPr>
                <w:rFonts w:hint="eastAsia" w:ascii="宋体" w:hAnsi="宋体" w:cs="宋体"/>
                <w:b w:val="0"/>
                <w:bCs w:val="0"/>
                <w:color w:val="auto"/>
                <w:kern w:val="2"/>
                <w:sz w:val="21"/>
                <w:szCs w:val="21"/>
              </w:rPr>
              <w:t>装配式建筑产业示范基地的得2分，构件生产企业为省</w:t>
            </w:r>
            <w:r>
              <w:rPr>
                <w:rFonts w:hint="eastAsia" w:ascii="宋体" w:hAnsi="宋体" w:cs="宋体"/>
                <w:b w:val="0"/>
                <w:bCs w:val="0"/>
                <w:color w:val="auto"/>
                <w:kern w:val="2"/>
                <w:sz w:val="21"/>
                <w:szCs w:val="21"/>
                <w:lang w:eastAsia="zh-CN"/>
              </w:rPr>
              <w:t>级</w:t>
            </w:r>
            <w:r>
              <w:rPr>
                <w:rFonts w:hint="eastAsia" w:ascii="宋体" w:hAnsi="宋体" w:cs="宋体"/>
                <w:b w:val="0"/>
                <w:bCs w:val="0"/>
                <w:color w:val="auto"/>
                <w:kern w:val="2"/>
                <w:sz w:val="21"/>
                <w:szCs w:val="21"/>
              </w:rPr>
              <w:t>装配式建筑产业示范基地的得</w:t>
            </w:r>
            <w:r>
              <w:rPr>
                <w:rFonts w:hint="eastAsia" w:ascii="宋体" w:hAnsi="宋体" w:cs="宋体"/>
                <w:b w:val="0"/>
                <w:bCs w:val="0"/>
                <w:color w:val="auto"/>
                <w:kern w:val="2"/>
                <w:sz w:val="21"/>
                <w:szCs w:val="21"/>
                <w:lang w:val="en-US" w:eastAsia="zh-CN"/>
              </w:rPr>
              <w:t>1</w:t>
            </w:r>
            <w:r>
              <w:rPr>
                <w:rFonts w:hint="eastAsia" w:ascii="宋体" w:hAnsi="宋体" w:cs="宋体"/>
                <w:b w:val="0"/>
                <w:bCs w:val="0"/>
                <w:color w:val="auto"/>
                <w:kern w:val="2"/>
                <w:sz w:val="21"/>
                <w:szCs w:val="21"/>
              </w:rPr>
              <w:t>分，构件生产企业为海南省内设厂企业的得1分</w:t>
            </w:r>
            <w:r>
              <w:rPr>
                <w:rFonts w:hint="eastAsia" w:ascii="宋体" w:hAnsi="宋体" w:cs="宋体"/>
                <w:b w:val="0"/>
                <w:bCs w:val="0"/>
                <w:color w:val="auto"/>
                <w:kern w:val="2"/>
                <w:sz w:val="21"/>
                <w:szCs w:val="21"/>
                <w:lang w:eastAsia="zh-CN"/>
              </w:rPr>
              <w:t>，保障机制项满分</w:t>
            </w:r>
            <w:r>
              <w:rPr>
                <w:rFonts w:hint="eastAsia" w:ascii="宋体" w:hAnsi="宋体" w:cs="宋体"/>
                <w:b w:val="0"/>
                <w:bCs w:val="0"/>
                <w:color w:val="auto"/>
                <w:kern w:val="2"/>
                <w:sz w:val="21"/>
                <w:szCs w:val="21"/>
                <w:lang w:val="en-US" w:eastAsia="zh-CN"/>
              </w:rPr>
              <w:t>3分</w:t>
            </w:r>
            <w:r>
              <w:rPr>
                <w:rFonts w:hint="eastAsia" w:ascii="宋体" w:hAnsi="宋体" w:cs="宋体"/>
                <w:b w:val="0"/>
                <w:bCs w:val="0"/>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noWrap/>
            <w:vAlign w:val="top"/>
          </w:tcPr>
          <w:p>
            <w:pPr>
              <w:spacing w:line="380" w:lineRule="exact"/>
              <w:jc w:val="center"/>
              <w:rPr>
                <w:rFonts w:hint="eastAsia" w:ascii="宋体" w:eastAsia="宋体" w:cs="Times New Roman"/>
                <w:color w:val="auto"/>
                <w:lang w:val="en-US" w:eastAsia="zh-CN"/>
              </w:rPr>
            </w:pPr>
            <w:r>
              <w:rPr>
                <w:rFonts w:hint="eastAsia" w:ascii="宋体" w:cs="Times New Roman"/>
                <w:color w:val="auto"/>
                <w:lang w:val="en-US" w:eastAsia="zh-CN"/>
              </w:rPr>
              <w:t>9</w:t>
            </w:r>
          </w:p>
        </w:tc>
        <w:tc>
          <w:tcPr>
            <w:tcW w:w="1160" w:type="dxa"/>
            <w:gridSpan w:val="2"/>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3（3）</w:t>
            </w:r>
          </w:p>
        </w:tc>
        <w:tc>
          <w:tcPr>
            <w:tcW w:w="1337" w:type="dxa"/>
            <w:vMerge w:val="restart"/>
            <w:tcBorders>
              <w:top w:val="single" w:color="auto" w:sz="4" w:space="0"/>
              <w:left w:val="single" w:color="auto" w:sz="4" w:space="0"/>
              <w:right w:val="single" w:color="auto" w:sz="4" w:space="0"/>
            </w:tcBorders>
            <w:noWrap/>
            <w:vAlign w:val="center"/>
          </w:tcPr>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hint="eastAsia" w:ascii="宋体" w:hAnsi="宋体" w:cs="宋体"/>
                <w:color w:val="auto"/>
                <w:kern w:val="2"/>
                <w:sz w:val="21"/>
                <w:szCs w:val="21"/>
              </w:rPr>
            </w:pPr>
          </w:p>
          <w:p>
            <w:pPr>
              <w:pStyle w:val="34"/>
              <w:widowControl/>
              <w:adjustRightInd w:val="0"/>
              <w:snapToGrid w:val="0"/>
              <w:spacing w:beforeAutospacing="0" w:afterAutospacing="0" w:line="260" w:lineRule="exact"/>
              <w:jc w:val="center"/>
              <w:rPr>
                <w:rFonts w:ascii="宋体" w:cs="Times New Roman"/>
                <w:color w:val="auto"/>
                <w:sz w:val="21"/>
                <w:szCs w:val="21"/>
              </w:rPr>
            </w:pPr>
            <w:r>
              <w:rPr>
                <w:rFonts w:hint="eastAsia" w:ascii="宋体" w:hAnsi="宋体" w:cs="宋体"/>
                <w:color w:val="auto"/>
                <w:kern w:val="2"/>
                <w:sz w:val="21"/>
                <w:szCs w:val="21"/>
              </w:rPr>
              <w:t>设计方案</w:t>
            </w:r>
            <w:r>
              <w:rPr>
                <w:rFonts w:hint="eastAsia" w:ascii="宋体" w:hAnsi="宋体" w:cs="宋体"/>
                <w:color w:val="auto"/>
                <w:kern w:val="2"/>
                <w:sz w:val="21"/>
                <w:szCs w:val="21"/>
                <w:lang w:eastAsia="zh-CN"/>
              </w:rPr>
              <w:t>（</w:t>
            </w:r>
            <w:r>
              <w:rPr>
                <w:rFonts w:hint="eastAsia" w:ascii="宋体" w:hAnsi="宋体" w:cs="宋体"/>
                <w:color w:val="auto"/>
                <w:kern w:val="2"/>
                <w:sz w:val="21"/>
                <w:szCs w:val="21"/>
                <w:lang w:val="en-US" w:eastAsia="zh-CN"/>
              </w:rPr>
              <w:t>C</w:t>
            </w:r>
            <w:r>
              <w:rPr>
                <w:rFonts w:hint="eastAsia" w:ascii="宋体" w:hAnsi="宋体" w:cs="宋体"/>
                <w:color w:val="auto"/>
                <w:kern w:val="2"/>
                <w:sz w:val="21"/>
                <w:szCs w:val="21"/>
                <w:lang w:eastAsia="zh-CN"/>
              </w:rPr>
              <w:t>）</w:t>
            </w:r>
            <w:r>
              <w:rPr>
                <w:rFonts w:hint="eastAsia" w:ascii="宋体" w:hAnsi="宋体" w:cs="宋体"/>
                <w:b w:val="0"/>
                <w:bCs w:val="0"/>
                <w:color w:val="auto"/>
                <w:kern w:val="2"/>
                <w:sz w:val="21"/>
                <w:szCs w:val="21"/>
                <w:lang w:eastAsia="zh-CN"/>
              </w:rPr>
              <w:t>（可研批复后）</w:t>
            </w:r>
            <w:r>
              <w:rPr>
                <w:rFonts w:hint="eastAsia" w:ascii="宋体" w:hAnsi="宋体" w:cs="宋体"/>
                <w:b w:val="0"/>
                <w:bCs w:val="0"/>
                <w:color w:val="auto"/>
                <w:kern w:val="2"/>
                <w:sz w:val="21"/>
                <w:szCs w:val="21"/>
              </w:rPr>
              <w:t>（0-1</w:t>
            </w:r>
            <w:r>
              <w:rPr>
                <w:rFonts w:hint="eastAsia" w:ascii="宋体" w:hAnsi="宋体" w:cs="宋体"/>
                <w:b w:val="0"/>
                <w:bCs w:val="0"/>
                <w:color w:val="auto"/>
                <w:kern w:val="2"/>
                <w:sz w:val="21"/>
                <w:szCs w:val="21"/>
                <w:lang w:val="en-US" w:eastAsia="zh-CN"/>
              </w:rPr>
              <w:t>0</w:t>
            </w:r>
            <w:r>
              <w:rPr>
                <w:rFonts w:hint="eastAsia" w:ascii="宋体" w:hAnsi="宋体" w:cs="宋体"/>
                <w:b w:val="0"/>
                <w:bCs w:val="0"/>
                <w:color w:val="auto"/>
                <w:kern w:val="2"/>
                <w:sz w:val="21"/>
                <w:szCs w:val="21"/>
              </w:rPr>
              <w:t>）分</w:t>
            </w: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技术经济指标</w:t>
            </w: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rPr>
              <w:t>主要技术经济指标是否符合招标文件要求</w:t>
            </w:r>
            <w:r>
              <w:rPr>
                <w:rFonts w:hint="eastAsia" w:ascii="宋体" w:eastAsia="宋体" w:cs="Times New Roman"/>
                <w:color w:val="auto"/>
                <w:lang w:eastAsia="zh-CN"/>
              </w:rPr>
              <w:t>，是否符合批准的可行性研究报告中工程方案内容</w:t>
            </w:r>
            <w:r>
              <w:rPr>
                <w:rFonts w:hint="eastAsia" w:ascii="宋体"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eastAsia="宋体" w:cs="Times New Roman"/>
                <w:color w:val="auto"/>
                <w:lang w:eastAsia="zh-CN"/>
              </w:rPr>
            </w:pPr>
            <w:r>
              <w:rPr>
                <w:rFonts w:hint="eastAsia" w:ascii="宋体" w:cs="Times New Roman"/>
                <w:color w:val="auto"/>
                <w:lang w:eastAsia="zh-CN"/>
              </w:rPr>
              <w:t>设计原则（</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eastAsia="宋体" w:cs="Times New Roman"/>
                <w:color w:val="auto"/>
              </w:rPr>
            </w:pPr>
            <w:r>
              <w:rPr>
                <w:rFonts w:ascii="宋体" w:hAnsi="宋体" w:eastAsia="宋体" w:cs="宋体"/>
                <w:color w:val="auto"/>
                <w:kern w:val="0"/>
                <w:sz w:val="21"/>
                <w:szCs w:val="21"/>
                <w:lang w:val="en-US" w:eastAsia="zh-CN" w:bidi="ar"/>
              </w:rPr>
              <w:t>在满足建筑使用功能和性能的前提下</w:t>
            </w:r>
            <w:r>
              <w:rPr>
                <w:rFonts w:hint="eastAsia" w:ascii="宋体" w:hAnsi="宋体" w:cs="宋体"/>
                <w:color w:val="auto"/>
                <w:kern w:val="0"/>
                <w:sz w:val="21"/>
                <w:szCs w:val="21"/>
                <w:lang w:val="en-US" w:eastAsia="zh-CN" w:bidi="ar"/>
              </w:rPr>
              <w:t>是否采用了</w:t>
            </w:r>
            <w:r>
              <w:rPr>
                <w:rFonts w:ascii="宋体" w:hAnsi="宋体" w:eastAsia="宋体" w:cs="宋体"/>
                <w:color w:val="auto"/>
                <w:kern w:val="0"/>
                <w:sz w:val="21"/>
                <w:szCs w:val="21"/>
                <w:lang w:val="en-US" w:eastAsia="zh-CN" w:bidi="ar"/>
              </w:rPr>
              <w:t>模数化、标准化、集成化</w:t>
            </w:r>
            <w:r>
              <w:rPr>
                <w:rFonts w:hint="eastAsia" w:ascii="宋体" w:hAnsi="宋体" w:cs="宋体"/>
                <w:color w:val="auto"/>
                <w:kern w:val="0"/>
                <w:sz w:val="21"/>
                <w:szCs w:val="21"/>
                <w:lang w:val="en-US" w:eastAsia="zh-CN" w:bidi="ar"/>
              </w:rPr>
              <w:t>设计原则，</w:t>
            </w:r>
            <w:r>
              <w:rPr>
                <w:rFonts w:ascii="宋体" w:hAnsi="宋体" w:eastAsia="宋体" w:cs="宋体"/>
                <w:color w:val="auto"/>
                <w:kern w:val="0"/>
                <w:sz w:val="21"/>
                <w:szCs w:val="21"/>
                <w:lang w:val="en-US" w:eastAsia="zh-CN" w:bidi="ar"/>
              </w:rPr>
              <w:t>各种构配件、部品和构造连接技术</w:t>
            </w:r>
            <w:r>
              <w:rPr>
                <w:rFonts w:hint="eastAsia" w:ascii="宋体" w:hAnsi="宋体" w:cs="宋体"/>
                <w:color w:val="auto"/>
                <w:kern w:val="0"/>
                <w:sz w:val="21"/>
                <w:szCs w:val="21"/>
                <w:lang w:val="en-US" w:eastAsia="zh-CN" w:bidi="ar"/>
              </w:rPr>
              <w:t>是否</w:t>
            </w:r>
            <w:r>
              <w:rPr>
                <w:rFonts w:ascii="宋体" w:hAnsi="宋体" w:eastAsia="宋体" w:cs="宋体"/>
                <w:color w:val="auto"/>
                <w:kern w:val="0"/>
                <w:sz w:val="21"/>
                <w:szCs w:val="21"/>
                <w:lang w:val="en-US" w:eastAsia="zh-CN" w:bidi="ar"/>
              </w:rPr>
              <w:t>实现建筑的装配化</w:t>
            </w:r>
            <w:r>
              <w:rPr>
                <w:rFonts w:hint="eastAsia" w:ascii="宋体" w:hAnsi="宋体" w:cs="宋体"/>
                <w:color w:val="auto"/>
                <w:kern w:val="0"/>
                <w:sz w:val="21"/>
                <w:szCs w:val="21"/>
                <w:lang w:val="en-US" w:eastAsia="zh-CN" w:bidi="ar"/>
              </w:rPr>
              <w:t>建</w:t>
            </w:r>
            <w:r>
              <w:rPr>
                <w:rFonts w:ascii="宋体" w:hAnsi="宋体" w:eastAsia="宋体" w:cs="宋体"/>
                <w:color w:val="auto"/>
                <w:kern w:val="0"/>
                <w:sz w:val="21"/>
                <w:szCs w:val="21"/>
                <w:lang w:val="en-US" w:eastAsia="zh-CN" w:bidi="ar"/>
              </w:rPr>
              <w:t>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设计工作思路</w:t>
            </w: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设计方案要点、难点分析</w:t>
            </w: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olor w:val="auto"/>
                <w:kern w:val="0"/>
              </w:rPr>
              <w:t>总平面图布置</w:t>
            </w:r>
            <w:r>
              <w:rPr>
                <w:rFonts w:hint="eastAsia" w:ascii="宋体" w:hAnsi="宋体"/>
                <w:color w:val="auto"/>
                <w:kern w:val="0"/>
                <w:lang w:eastAsia="zh-CN"/>
              </w:rPr>
              <w:t>（</w:t>
            </w:r>
            <w:r>
              <w:rPr>
                <w:rFonts w:hint="eastAsia" w:ascii="宋体" w:hAnsi="宋体"/>
                <w:color w:val="auto"/>
                <w:kern w:val="0"/>
                <w:lang w:val="en-US" w:eastAsia="zh-CN"/>
              </w:rPr>
              <w:t>0-1分</w:t>
            </w:r>
            <w:r>
              <w:rPr>
                <w:rFonts w:hint="eastAsia" w:ascii="宋体" w:hAnsi="宋体"/>
                <w:color w:val="auto"/>
                <w:kern w:val="0"/>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总平面布置</w:t>
            </w:r>
            <w:r>
              <w:rPr>
                <w:rFonts w:hint="eastAsia" w:ascii="宋体" w:hAnsi="Calibri" w:eastAsia="宋体" w:cs="Times New Roman"/>
                <w:color w:val="auto"/>
                <w:kern w:val="2"/>
                <w:sz w:val="21"/>
                <w:szCs w:val="21"/>
                <w:lang w:val="en-US" w:eastAsia="zh-CN" w:bidi="ar-SA"/>
              </w:rPr>
              <w:t>是否符合招标文件要求</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功能分区及空间组合（景观）关系是否合理</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交通流线组织及停车位区域划分是否合理</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是否满足消防间距及消防车道等使用要求</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结合场地及与周边环境的协调性是否合理</w:t>
            </w:r>
            <w:r>
              <w:rPr>
                <w:rFonts w:hint="eastAsia" w:ascii="宋体" w:eastAsia="宋体" w:cs="Times New Roman"/>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方案</w:t>
            </w:r>
            <w:r>
              <w:rPr>
                <w:rFonts w:hint="eastAsia" w:ascii="宋体" w:hAnsi="宋体"/>
                <w:color w:val="auto"/>
                <w:kern w:val="0"/>
              </w:rPr>
              <w:t>观感</w:t>
            </w:r>
            <w:r>
              <w:rPr>
                <w:rFonts w:hint="eastAsia" w:ascii="宋体" w:hAnsi="宋体"/>
                <w:color w:val="auto"/>
                <w:kern w:val="0"/>
                <w:lang w:eastAsia="zh-CN"/>
              </w:rPr>
              <w:t>（</w:t>
            </w:r>
            <w:r>
              <w:rPr>
                <w:rFonts w:hint="eastAsia" w:ascii="宋体" w:hAnsi="宋体"/>
                <w:color w:val="auto"/>
                <w:kern w:val="0"/>
                <w:lang w:val="en-US" w:eastAsia="zh-CN"/>
              </w:rPr>
              <w:t>0-1分</w:t>
            </w:r>
            <w:r>
              <w:rPr>
                <w:rFonts w:hint="eastAsia" w:ascii="宋体" w:hAnsi="宋体"/>
                <w:color w:val="auto"/>
                <w:kern w:val="0"/>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是</w:t>
            </w:r>
            <w:r>
              <w:rPr>
                <w:rFonts w:hint="eastAsia" w:ascii="宋体" w:hAnsi="Calibri" w:eastAsia="宋体" w:cs="Times New Roman"/>
                <w:color w:val="auto"/>
                <w:kern w:val="2"/>
                <w:sz w:val="21"/>
                <w:szCs w:val="21"/>
                <w:lang w:val="en-US" w:eastAsia="zh-CN" w:bidi="ar-SA"/>
              </w:rPr>
              <w:t>否</w:t>
            </w:r>
            <w:r>
              <w:rPr>
                <w:rFonts w:hint="eastAsia" w:ascii="宋体" w:eastAsia="宋体" w:cs="Times New Roman"/>
                <w:color w:val="auto"/>
                <w:kern w:val="2"/>
                <w:sz w:val="21"/>
                <w:szCs w:val="21"/>
                <w:lang w:val="en-US" w:eastAsia="zh-CN" w:bidi="ar-SA"/>
              </w:rPr>
              <w:t>符合</w:t>
            </w:r>
            <w:r>
              <w:rPr>
                <w:rFonts w:hint="eastAsia" w:ascii="宋体" w:hAnsi="Calibri" w:eastAsia="宋体" w:cs="Times New Roman"/>
                <w:color w:val="auto"/>
                <w:kern w:val="2"/>
                <w:sz w:val="21"/>
                <w:szCs w:val="21"/>
                <w:lang w:val="en-US" w:eastAsia="zh-CN" w:bidi="ar-SA"/>
              </w:rPr>
              <w:t>招文</w:t>
            </w:r>
            <w:r>
              <w:rPr>
                <w:rFonts w:hint="eastAsia" w:ascii="宋体" w:eastAsia="宋体" w:cs="Times New Roman"/>
                <w:color w:val="auto"/>
                <w:kern w:val="2"/>
                <w:sz w:val="21"/>
                <w:szCs w:val="21"/>
                <w:lang w:val="en-US" w:eastAsia="zh-CN" w:bidi="ar-SA"/>
              </w:rPr>
              <w:t>件要求；方案</w:t>
            </w:r>
            <w:r>
              <w:rPr>
                <w:rFonts w:hint="eastAsia" w:ascii="宋体" w:hAnsi="宋体"/>
                <w:color w:val="auto"/>
                <w:kern w:val="0"/>
              </w:rPr>
              <w:t>观感</w:t>
            </w:r>
            <w:r>
              <w:rPr>
                <w:rFonts w:hint="eastAsia" w:ascii="宋体" w:eastAsia="宋体" w:cs="Times New Roman"/>
                <w:color w:val="auto"/>
                <w:kern w:val="2"/>
                <w:sz w:val="21"/>
                <w:szCs w:val="21"/>
                <w:lang w:val="en-US" w:eastAsia="zh-CN" w:bidi="ar-SA"/>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结构体系方案</w:t>
            </w: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配套工程方案</w:t>
            </w: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绿色节能环保</w:t>
            </w: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lang w:eastAsia="zh-CN"/>
              </w:rPr>
              <w:t>工程成本控制措施（</w:t>
            </w:r>
            <w:r>
              <w:rPr>
                <w:rFonts w:hint="eastAsia" w:ascii="宋体" w:hAnsi="宋体"/>
                <w:color w:val="auto"/>
                <w:kern w:val="0"/>
                <w:lang w:val="en-US" w:eastAsia="zh-CN"/>
              </w:rPr>
              <w:t>0-1分</w:t>
            </w:r>
            <w:r>
              <w:rPr>
                <w:rFonts w:hint="eastAsia" w:ascii="宋体" w:hAnsi="宋体"/>
                <w:color w:val="auto"/>
                <w:kern w:val="0"/>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其他</w:t>
            </w: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769" w:type="dxa"/>
            <w:vMerge w:val="continue"/>
            <w:tcBorders>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color w:val="auto"/>
                <w:kern w:val="2"/>
                <w:sz w:val="21"/>
                <w:szCs w:val="21"/>
              </w:rPr>
            </w:pPr>
          </w:p>
        </w:tc>
        <w:tc>
          <w:tcPr>
            <w:tcW w:w="6086" w:type="dxa"/>
            <w:gridSpan w:val="3"/>
            <w:tcBorders>
              <w:top w:val="single" w:color="auto" w:sz="4" w:space="0"/>
              <w:left w:val="single" w:color="auto" w:sz="4" w:space="0"/>
              <w:bottom w:val="single" w:color="auto" w:sz="4" w:space="0"/>
            </w:tcBorders>
            <w:noWrap/>
            <w:vAlign w:val="center"/>
          </w:tcPr>
          <w:p>
            <w:pPr>
              <w:widowControl/>
              <w:jc w:val="left"/>
              <w:rPr>
                <w:rFonts w:ascii="宋体" w:cs="Times New Roman"/>
                <w:color w:val="auto"/>
              </w:rPr>
            </w:pPr>
            <w:r>
              <w:rPr>
                <w:rFonts w:hint="eastAsia" w:ascii="宋体" w:hAnsi="宋体"/>
                <w:b w:val="0"/>
                <w:bCs w:val="0"/>
                <w:color w:val="auto"/>
                <w:kern w:val="0"/>
                <w:lang w:eastAsia="zh-CN"/>
              </w:rPr>
              <w:t>注：</w:t>
            </w:r>
            <w:r>
              <w:rPr>
                <w:rFonts w:hint="eastAsia" w:ascii="宋体" w:hAnsi="宋体" w:cs="宋体"/>
                <w:b w:val="0"/>
                <w:bCs w:val="0"/>
                <w:color w:val="auto"/>
                <w:sz w:val="21"/>
                <w:szCs w:val="21"/>
              </w:rPr>
              <w:t>投标人总得分低于满分的60%的，视为不合格，</w:t>
            </w:r>
            <w:r>
              <w:rPr>
                <w:rFonts w:hint="eastAsia" w:ascii="宋体" w:hAnsi="宋体"/>
                <w:b w:val="0"/>
                <w:bCs w:val="0"/>
                <w:color w:val="auto"/>
                <w:kern w:val="0"/>
              </w:rPr>
              <w:t>评标委员会</w:t>
            </w:r>
            <w:r>
              <w:rPr>
                <w:rFonts w:hint="eastAsia" w:ascii="宋体" w:hAnsi="宋体"/>
                <w:b w:val="0"/>
                <w:bCs w:val="0"/>
                <w:color w:val="auto"/>
                <w:kern w:val="0"/>
                <w:lang w:eastAsia="zh-CN"/>
              </w:rPr>
              <w:t>不得推荐其为中标候选人</w:t>
            </w:r>
            <w:r>
              <w:rPr>
                <w:rFonts w:hint="eastAsia" w:ascii="宋体" w:hAnsi="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noWrap/>
            <w:vAlign w:val="top"/>
          </w:tcPr>
          <w:p>
            <w:pPr>
              <w:spacing w:line="380" w:lineRule="exact"/>
              <w:jc w:val="center"/>
              <w:rPr>
                <w:rFonts w:hint="default" w:ascii="宋体" w:eastAsia="宋体" w:cs="Times New Roman"/>
                <w:color w:val="auto"/>
                <w:lang w:val="en-US" w:eastAsia="zh-CN"/>
              </w:rPr>
            </w:pPr>
            <w:r>
              <w:rPr>
                <w:rFonts w:hint="eastAsia" w:ascii="宋体" w:cs="Times New Roman"/>
                <w:color w:val="auto"/>
                <w:lang w:val="en-US" w:eastAsia="zh-CN"/>
              </w:rPr>
              <w:t>10</w:t>
            </w:r>
          </w:p>
        </w:tc>
        <w:tc>
          <w:tcPr>
            <w:tcW w:w="1160" w:type="dxa"/>
            <w:gridSpan w:val="2"/>
            <w:vMerge w:val="restart"/>
            <w:tcBorders>
              <w:top w:val="single" w:color="auto" w:sz="4" w:space="0"/>
              <w:left w:val="single" w:color="auto" w:sz="4" w:space="0"/>
              <w:right w:val="single" w:color="auto" w:sz="4" w:space="0"/>
            </w:tcBorders>
            <w:noWrap/>
            <w:vAlign w:val="center"/>
          </w:tcPr>
          <w:p>
            <w:pPr>
              <w:spacing w:line="380" w:lineRule="exact"/>
              <w:jc w:val="both"/>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3（3）</w:t>
            </w:r>
          </w:p>
        </w:tc>
        <w:tc>
          <w:tcPr>
            <w:tcW w:w="1337" w:type="dxa"/>
            <w:vMerge w:val="restart"/>
            <w:tcBorders>
              <w:top w:val="single" w:color="auto" w:sz="4" w:space="0"/>
              <w:left w:val="single" w:color="auto" w:sz="4" w:space="0"/>
              <w:right w:val="single" w:color="auto" w:sz="4" w:space="0"/>
            </w:tcBorders>
            <w:noWrap/>
            <w:vAlign w:val="top"/>
          </w:tcPr>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ascii="宋体" w:cs="Times New Roman"/>
                <w:color w:val="auto"/>
              </w:rPr>
            </w:pPr>
            <w:r>
              <w:rPr>
                <w:rFonts w:hint="eastAsia" w:ascii="宋体" w:hAnsi="宋体" w:cs="宋体"/>
                <w:color w:val="auto"/>
                <w:kern w:val="2"/>
                <w:sz w:val="21"/>
                <w:szCs w:val="21"/>
              </w:rPr>
              <w:t>设计方案</w:t>
            </w:r>
            <w:r>
              <w:rPr>
                <w:rFonts w:hint="eastAsia" w:ascii="宋体" w:hAnsi="宋体" w:cs="宋体"/>
                <w:color w:val="auto"/>
                <w:kern w:val="2"/>
                <w:sz w:val="21"/>
                <w:szCs w:val="21"/>
                <w:lang w:eastAsia="zh-CN"/>
              </w:rPr>
              <w:t>（</w:t>
            </w:r>
            <w:r>
              <w:rPr>
                <w:rFonts w:hint="eastAsia" w:ascii="宋体" w:hAnsi="宋体" w:cs="宋体"/>
                <w:color w:val="auto"/>
                <w:kern w:val="2"/>
                <w:sz w:val="21"/>
                <w:szCs w:val="21"/>
                <w:lang w:val="en-US" w:eastAsia="zh-CN"/>
              </w:rPr>
              <w:t>C</w:t>
            </w:r>
            <w:r>
              <w:rPr>
                <w:rFonts w:hint="eastAsia" w:ascii="宋体" w:hAnsi="宋体" w:cs="宋体"/>
                <w:color w:val="auto"/>
                <w:kern w:val="2"/>
                <w:sz w:val="21"/>
                <w:szCs w:val="21"/>
                <w:lang w:eastAsia="zh-CN"/>
              </w:rPr>
              <w:t>）</w:t>
            </w:r>
            <w:r>
              <w:rPr>
                <w:rFonts w:hint="eastAsia" w:ascii="宋体" w:hAnsi="宋体" w:cs="宋体"/>
                <w:b w:val="0"/>
                <w:bCs w:val="0"/>
                <w:color w:val="auto"/>
                <w:kern w:val="2"/>
                <w:sz w:val="21"/>
                <w:szCs w:val="21"/>
                <w:lang w:eastAsia="zh-CN"/>
              </w:rPr>
              <w:t>（初步设计批复后）</w:t>
            </w:r>
            <w:r>
              <w:rPr>
                <w:rFonts w:hint="eastAsia" w:ascii="宋体" w:hAnsi="宋体" w:cs="宋体"/>
                <w:b w:val="0"/>
                <w:bCs w:val="0"/>
                <w:color w:val="auto"/>
                <w:kern w:val="2"/>
                <w:sz w:val="21"/>
                <w:szCs w:val="21"/>
              </w:rPr>
              <w:t>（0-1</w:t>
            </w:r>
            <w:r>
              <w:rPr>
                <w:rFonts w:hint="eastAsia" w:ascii="宋体" w:hAnsi="宋体" w:cs="宋体"/>
                <w:b w:val="0"/>
                <w:bCs w:val="0"/>
                <w:color w:val="auto"/>
                <w:kern w:val="2"/>
                <w:sz w:val="21"/>
                <w:szCs w:val="21"/>
                <w:lang w:val="en-US" w:eastAsia="zh-CN"/>
              </w:rPr>
              <w:t>0</w:t>
            </w:r>
            <w:r>
              <w:rPr>
                <w:rFonts w:hint="eastAsia" w:ascii="宋体" w:hAnsi="宋体" w:cs="宋体"/>
                <w:b w:val="0"/>
                <w:bCs w:val="0"/>
                <w:color w:val="auto"/>
                <w:kern w:val="2"/>
                <w:sz w:val="21"/>
                <w:szCs w:val="21"/>
              </w:rPr>
              <w:t>分）</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color w:val="auto"/>
                <w:kern w:val="2"/>
                <w:sz w:val="21"/>
                <w:szCs w:val="21"/>
                <w:lang w:eastAsia="zh-CN"/>
              </w:rPr>
            </w:pPr>
            <w:r>
              <w:rPr>
                <w:rFonts w:hint="eastAsia" w:ascii="宋体" w:cs="Times New Roman"/>
                <w:color w:val="auto"/>
                <w:kern w:val="2"/>
                <w:sz w:val="21"/>
                <w:szCs w:val="21"/>
                <w:lang w:eastAsia="zh-CN"/>
              </w:rPr>
              <w:t>成果文件</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color w:val="auto"/>
                <w:kern w:val="2"/>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eastAsia="宋体" w:cs="宋体"/>
                <w:color w:val="auto"/>
                <w:kern w:val="0"/>
                <w:sz w:val="21"/>
                <w:szCs w:val="21"/>
                <w:lang w:val="en-US" w:eastAsia="zh-CN" w:bidi="ar"/>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color w:val="auto"/>
                <w:sz w:val="21"/>
                <w:szCs w:val="21"/>
                <w:lang w:eastAsia="zh-CN"/>
              </w:rPr>
            </w:pPr>
            <w:r>
              <w:rPr>
                <w:rFonts w:hint="eastAsia" w:ascii="宋体" w:cs="Times New Roman"/>
                <w:color w:val="auto"/>
                <w:sz w:val="21"/>
                <w:szCs w:val="21"/>
                <w:lang w:eastAsia="zh-CN"/>
              </w:rPr>
              <w:t>设计依据</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color w:val="auto"/>
                <w:kern w:val="0"/>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Calibri" w:eastAsia="宋体" w:cs="Times New Roman"/>
                <w:color w:val="auto"/>
                <w:kern w:val="2"/>
                <w:sz w:val="21"/>
                <w:szCs w:val="21"/>
                <w:lang w:val="en-US" w:eastAsia="zh-CN" w:bidi="ar-SA"/>
              </w:rPr>
            </w:pPr>
            <w:r>
              <w:rPr>
                <w:rFonts w:ascii="宋体" w:hAnsi="宋体" w:eastAsia="宋体" w:cs="宋体"/>
                <w:color w:val="auto"/>
                <w:kern w:val="0"/>
                <w:sz w:val="21"/>
                <w:szCs w:val="21"/>
                <w:lang w:val="en-US" w:eastAsia="zh-CN" w:bidi="ar"/>
              </w:rPr>
              <w:t>是否符合有关的法律和法规</w:t>
            </w:r>
            <w:r>
              <w:rPr>
                <w:rFonts w:hint="eastAsia" w:ascii="宋体" w:hAnsi="宋体" w:eastAsia="宋体" w:cs="宋体"/>
                <w:color w:val="auto"/>
                <w:kern w:val="0"/>
                <w:sz w:val="21"/>
                <w:szCs w:val="21"/>
                <w:lang w:val="en-US" w:eastAsia="zh-CN" w:bidi="ar"/>
              </w:rPr>
              <w:t>和</w:t>
            </w:r>
            <w:r>
              <w:rPr>
                <w:rFonts w:ascii="宋体" w:hAnsi="宋体" w:eastAsia="宋体" w:cs="宋体"/>
                <w:color w:val="auto"/>
                <w:kern w:val="0"/>
                <w:sz w:val="21"/>
                <w:szCs w:val="21"/>
                <w:lang w:val="en-US" w:eastAsia="zh-CN" w:bidi="ar"/>
              </w:rPr>
              <w:t>有关的技术规范</w:t>
            </w:r>
            <w:r>
              <w:rPr>
                <w:rFonts w:hint="eastAsia" w:ascii="宋体" w:hAnsi="宋体" w:eastAsia="宋体" w:cs="宋体"/>
                <w:color w:val="auto"/>
                <w:kern w:val="0"/>
                <w:sz w:val="21"/>
                <w:szCs w:val="21"/>
                <w:lang w:val="en-US" w:eastAsia="zh-CN" w:bidi="ar"/>
              </w:rPr>
              <w:t>、</w:t>
            </w:r>
            <w:r>
              <w:rPr>
                <w:rFonts w:ascii="宋体" w:hAnsi="宋体" w:eastAsia="宋体" w:cs="宋体"/>
                <w:color w:val="auto"/>
                <w:kern w:val="0"/>
                <w:sz w:val="21"/>
                <w:szCs w:val="21"/>
                <w:lang w:val="en-US" w:eastAsia="zh-CN" w:bidi="ar"/>
              </w:rPr>
              <w:t>标准</w:t>
            </w:r>
            <w:r>
              <w:rPr>
                <w:rFonts w:hint="eastAsia" w:ascii="宋体" w:hAnsi="宋体" w:eastAsia="宋体" w:cs="宋体"/>
                <w:color w:val="auto"/>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color w:val="auto"/>
                <w:kern w:val="2"/>
                <w:sz w:val="21"/>
                <w:szCs w:val="21"/>
              </w:rPr>
            </w:pPr>
            <w:r>
              <w:rPr>
                <w:rFonts w:hint="eastAsia" w:ascii="宋体" w:cs="Times New Roman"/>
                <w:color w:val="auto"/>
                <w:kern w:val="2"/>
                <w:sz w:val="21"/>
                <w:szCs w:val="21"/>
              </w:rPr>
              <w:t>经济技术要求</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color w:val="auto"/>
                <w:kern w:val="0"/>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olor w:val="auto"/>
                <w:kern w:val="0"/>
                <w:sz w:val="21"/>
                <w:szCs w:val="21"/>
              </w:rPr>
              <w:t>主要技术指标是否符合招标文件提出的建筑设计条件。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color w:val="auto"/>
                <w:sz w:val="21"/>
                <w:szCs w:val="21"/>
                <w:lang w:eastAsia="zh-CN"/>
              </w:rPr>
            </w:pPr>
            <w:r>
              <w:rPr>
                <w:rFonts w:hint="eastAsia" w:ascii="宋体" w:cs="Times New Roman"/>
                <w:color w:val="auto"/>
                <w:sz w:val="21"/>
                <w:szCs w:val="21"/>
                <w:lang w:eastAsia="zh-CN"/>
              </w:rPr>
              <w:t>设计深度</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color w:val="auto"/>
                <w:kern w:val="0"/>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是</w:t>
            </w:r>
            <w:r>
              <w:rPr>
                <w:rFonts w:hint="eastAsia" w:ascii="宋体" w:hAnsi="宋体" w:eastAsia="宋体"/>
                <w:color w:val="auto"/>
                <w:kern w:val="0"/>
                <w:sz w:val="21"/>
                <w:szCs w:val="21"/>
                <w:lang w:val="en-US" w:eastAsia="zh-CN"/>
              </w:rPr>
              <w:t>否按照经批准的初步设计文件进行施工图设计，施工图设计文件是否达到规定的深度要求</w:t>
            </w:r>
            <w:r>
              <w:rPr>
                <w:rFonts w:hint="eastAsia" w:ascii="宋体" w:hAnsi="宋体"/>
                <w:color w:val="auto"/>
                <w:kern w:val="0"/>
                <w:sz w:val="21"/>
                <w:szCs w:val="21"/>
                <w:lang w:val="en-US" w:eastAsia="zh-CN"/>
              </w:rPr>
              <w:t>、预制构件制作详图和安装施工要求，</w:t>
            </w:r>
            <w:r>
              <w:rPr>
                <w:rFonts w:hint="eastAsia" w:ascii="宋体" w:hAnsi="宋体" w:cs="宋体"/>
                <w:color w:val="auto"/>
                <w:kern w:val="0"/>
                <w:sz w:val="21"/>
                <w:szCs w:val="21"/>
                <w:lang w:val="en-US" w:eastAsia="zh-CN" w:bidi="ar"/>
              </w:rPr>
              <w:t>是否采用了</w:t>
            </w:r>
            <w:r>
              <w:rPr>
                <w:rFonts w:ascii="宋体" w:hAnsi="宋体" w:eastAsia="宋体" w:cs="宋体"/>
                <w:color w:val="auto"/>
                <w:kern w:val="0"/>
                <w:sz w:val="21"/>
                <w:szCs w:val="21"/>
                <w:lang w:val="en-US" w:eastAsia="zh-CN" w:bidi="ar"/>
              </w:rPr>
              <w:t>模数化、标准化、集成化</w:t>
            </w:r>
            <w:r>
              <w:rPr>
                <w:rFonts w:hint="eastAsia" w:ascii="宋体" w:hAnsi="宋体" w:cs="宋体"/>
                <w:color w:val="auto"/>
                <w:kern w:val="0"/>
                <w:sz w:val="21"/>
                <w:szCs w:val="21"/>
                <w:lang w:val="en-US" w:eastAsia="zh-CN" w:bidi="ar"/>
              </w:rPr>
              <w:t>设计原则，</w:t>
            </w:r>
            <w:r>
              <w:rPr>
                <w:rFonts w:ascii="宋体" w:hAnsi="宋体" w:eastAsia="宋体" w:cs="宋体"/>
                <w:color w:val="auto"/>
                <w:kern w:val="0"/>
                <w:sz w:val="21"/>
                <w:szCs w:val="21"/>
                <w:lang w:val="en-US" w:eastAsia="zh-CN" w:bidi="ar"/>
              </w:rPr>
              <w:t>各种构配件、部品和构造连接技术</w:t>
            </w:r>
            <w:r>
              <w:rPr>
                <w:rFonts w:hint="eastAsia" w:ascii="宋体" w:hAnsi="宋体" w:cs="宋体"/>
                <w:color w:val="auto"/>
                <w:kern w:val="0"/>
                <w:sz w:val="21"/>
                <w:szCs w:val="21"/>
                <w:lang w:val="en-US" w:eastAsia="zh-CN" w:bidi="ar"/>
              </w:rPr>
              <w:t>是否</w:t>
            </w:r>
            <w:r>
              <w:rPr>
                <w:rFonts w:ascii="宋体" w:hAnsi="宋体" w:eastAsia="宋体" w:cs="宋体"/>
                <w:color w:val="auto"/>
                <w:kern w:val="0"/>
                <w:sz w:val="21"/>
                <w:szCs w:val="21"/>
                <w:lang w:val="en-US" w:eastAsia="zh-CN" w:bidi="ar"/>
              </w:rPr>
              <w:t>实现建筑的装配化</w:t>
            </w:r>
            <w:r>
              <w:rPr>
                <w:rFonts w:hint="eastAsia" w:ascii="宋体" w:hAnsi="宋体" w:cs="宋体"/>
                <w:color w:val="auto"/>
                <w:kern w:val="0"/>
                <w:sz w:val="21"/>
                <w:szCs w:val="21"/>
                <w:lang w:val="en-US" w:eastAsia="zh-CN" w:bidi="ar"/>
              </w:rPr>
              <w:t>建</w:t>
            </w:r>
            <w:r>
              <w:rPr>
                <w:rFonts w:ascii="宋体" w:hAnsi="宋体" w:eastAsia="宋体" w:cs="宋体"/>
                <w:color w:val="auto"/>
                <w:kern w:val="0"/>
                <w:sz w:val="21"/>
                <w:szCs w:val="21"/>
                <w:lang w:val="en-US" w:eastAsia="zh-CN" w:bidi="ar"/>
              </w:rPr>
              <w:t>造。</w:t>
            </w:r>
            <w:r>
              <w:rPr>
                <w:rFonts w:hint="eastAsia" w:ascii="宋体" w:hAnsi="宋体"/>
                <w:color w:val="auto"/>
                <w:kern w:val="0"/>
                <w:sz w:val="21"/>
                <w:szCs w:val="21"/>
              </w:rPr>
              <w:t>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color w:val="auto"/>
                <w:kern w:val="2"/>
                <w:sz w:val="21"/>
                <w:szCs w:val="21"/>
                <w:lang w:eastAsia="zh-CN"/>
              </w:rPr>
            </w:pPr>
            <w:r>
              <w:rPr>
                <w:rFonts w:hint="eastAsia" w:ascii="宋体" w:cs="Times New Roman"/>
                <w:color w:val="auto"/>
                <w:kern w:val="2"/>
                <w:sz w:val="21"/>
                <w:szCs w:val="21"/>
                <w:lang w:eastAsia="zh-CN"/>
              </w:rPr>
              <w:t>安全设计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color w:val="auto"/>
                <w:kern w:val="2"/>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Calibri"/>
                <w:color w:val="auto"/>
                <w:kern w:val="0"/>
                <w:sz w:val="21"/>
                <w:szCs w:val="21"/>
                <w:lang w:val="en-US" w:eastAsia="zh-CN" w:bidi="ar-SA"/>
              </w:rPr>
            </w:pPr>
            <w:r>
              <w:rPr>
                <w:rFonts w:ascii="宋体" w:hAnsi="宋体" w:eastAsia="宋体" w:cs="宋体"/>
                <w:color w:val="auto"/>
                <w:kern w:val="0"/>
                <w:sz w:val="21"/>
                <w:szCs w:val="21"/>
                <w:lang w:val="en-US" w:eastAsia="zh-CN" w:bidi="ar"/>
              </w:rPr>
              <w:t>是否符合抗震、消防、节能、环保、无障碍设计等要求</w:t>
            </w:r>
            <w:r>
              <w:rPr>
                <w:rFonts w:hint="eastAsia" w:ascii="宋体" w:hAnsi="宋体" w:eastAsia="宋体" w:cs="宋体"/>
                <w:color w:val="auto"/>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color w:val="auto"/>
                <w:kern w:val="2"/>
                <w:sz w:val="21"/>
                <w:szCs w:val="21"/>
                <w:lang w:eastAsia="zh-CN"/>
              </w:rPr>
            </w:pPr>
            <w:r>
              <w:rPr>
                <w:rFonts w:hint="eastAsia" w:ascii="宋体" w:cs="Times New Roman"/>
                <w:color w:val="auto"/>
                <w:kern w:val="2"/>
                <w:sz w:val="21"/>
                <w:szCs w:val="21"/>
                <w:lang w:eastAsia="zh-CN"/>
              </w:rPr>
              <w:t>结构设计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color w:val="auto"/>
                <w:kern w:val="2"/>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sz w:val="21"/>
                <w:szCs w:val="21"/>
              </w:rPr>
              <w:t>总体结构形式是否经济、合理、安全；</w:t>
            </w:r>
            <w:r>
              <w:rPr>
                <w:rFonts w:ascii="宋体" w:hAnsi="宋体" w:eastAsia="宋体" w:cs="宋体"/>
                <w:color w:val="auto"/>
                <w:kern w:val="0"/>
                <w:sz w:val="21"/>
                <w:szCs w:val="21"/>
                <w:lang w:val="en-US" w:eastAsia="zh-CN" w:bidi="ar"/>
              </w:rPr>
              <w:t>基础处理、结构设计是否安全</w:t>
            </w:r>
            <w:r>
              <w:rPr>
                <w:rFonts w:hint="eastAsia" w:ascii="宋体" w:hAnsi="宋体" w:eastAsia="宋体" w:cs="宋体"/>
                <w:color w:val="auto"/>
                <w:kern w:val="0"/>
                <w:sz w:val="21"/>
                <w:szCs w:val="21"/>
                <w:lang w:val="en-US" w:eastAsia="zh-CN" w:bidi="ar"/>
              </w:rPr>
              <w:t>，</w:t>
            </w:r>
            <w:r>
              <w:rPr>
                <w:rFonts w:hint="eastAsia" w:ascii="宋体" w:hAnsi="宋体"/>
                <w:color w:val="auto"/>
                <w:kern w:val="0"/>
                <w:sz w:val="21"/>
                <w:szCs w:val="21"/>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color w:val="auto"/>
                <w:kern w:val="0"/>
                <w:sz w:val="21"/>
                <w:szCs w:val="21"/>
              </w:rPr>
            </w:pP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color w:val="auto"/>
                <w:kern w:val="0"/>
                <w:sz w:val="21"/>
                <w:szCs w:val="21"/>
              </w:rPr>
            </w:pPr>
            <w:r>
              <w:rPr>
                <w:rFonts w:hint="eastAsia" w:ascii="宋体" w:hAnsi="宋体"/>
                <w:color w:val="auto"/>
                <w:kern w:val="0"/>
                <w:sz w:val="21"/>
                <w:szCs w:val="21"/>
              </w:rPr>
              <w:t>专项工程设计</w:t>
            </w: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olor w:val="auto"/>
                <w:kern w:val="0"/>
                <w:sz w:val="21"/>
                <w:szCs w:val="21"/>
              </w:rPr>
              <w:t>招标文件要求进行建筑装饰工程、建筑幕墙工程、轻型钢结构工程、建筑智能化系统、消防设施工程、照明工程、风景园林工程和环境工程等专项工程设计的，投标文件是否</w:t>
            </w:r>
            <w:r>
              <w:rPr>
                <w:rFonts w:hint="eastAsia" w:ascii="宋体" w:hAnsi="宋体"/>
                <w:color w:val="auto"/>
                <w:kern w:val="0"/>
                <w:sz w:val="21"/>
                <w:szCs w:val="21"/>
                <w:lang w:eastAsia="zh-CN"/>
              </w:rPr>
              <w:t>积极</w:t>
            </w:r>
            <w:r>
              <w:rPr>
                <w:rFonts w:hint="eastAsia" w:ascii="宋体" w:hAnsi="宋体"/>
                <w:color w:val="auto"/>
                <w:kern w:val="0"/>
                <w:sz w:val="21"/>
                <w:szCs w:val="21"/>
              </w:rPr>
              <w:t>响应并</w:t>
            </w:r>
            <w:r>
              <w:rPr>
                <w:rFonts w:hint="eastAsia" w:ascii="宋体" w:hAnsi="宋体"/>
                <w:color w:val="auto"/>
                <w:kern w:val="0"/>
                <w:sz w:val="21"/>
                <w:szCs w:val="21"/>
                <w:lang w:eastAsia="zh-CN"/>
              </w:rPr>
              <w:t>科学、合理</w:t>
            </w:r>
            <w:r>
              <w:rPr>
                <w:rFonts w:hint="eastAsia" w:ascii="宋体" w:hAnsi="宋体"/>
                <w:color w:val="auto"/>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color w:val="auto"/>
                <w:kern w:val="2"/>
                <w:sz w:val="21"/>
                <w:szCs w:val="21"/>
                <w:lang w:eastAsia="zh-CN"/>
              </w:rPr>
            </w:pPr>
            <w:r>
              <w:rPr>
                <w:rFonts w:hint="eastAsia" w:ascii="宋体" w:cs="Times New Roman"/>
                <w:color w:val="auto"/>
                <w:kern w:val="2"/>
                <w:sz w:val="21"/>
                <w:szCs w:val="21"/>
                <w:lang w:eastAsia="zh-CN"/>
              </w:rPr>
              <w:t>材料设计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color w:val="auto"/>
                <w:kern w:val="2"/>
                <w:sz w:val="21"/>
                <w:szCs w:val="21"/>
                <w:lang w:val="en-US" w:eastAsia="zh-CN" w:bidi="ar-SA"/>
              </w:rPr>
            </w:pP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sz w:val="21"/>
                <w:szCs w:val="21"/>
              </w:rPr>
              <w:t>应满足设备材料采购、非标准设备制作和施工的需要</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color w:val="auto"/>
                <w:kern w:val="0"/>
                <w:sz w:val="21"/>
                <w:szCs w:val="21"/>
              </w:rPr>
              <w:t>绿色节能环保</w:t>
            </w: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olor w:val="auto"/>
                <w:kern w:val="0"/>
                <w:sz w:val="21"/>
                <w:szCs w:val="21"/>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sz w:val="21"/>
                <w:szCs w:val="21"/>
                <w:lang w:eastAsia="zh-CN"/>
              </w:rPr>
              <w:t>工程成本控制措施</w:t>
            </w: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其他</w:t>
            </w:r>
            <w:r>
              <w:rPr>
                <w:rFonts w:hint="eastAsia" w:ascii="宋体" w:cs="Times New Roman"/>
                <w:color w:val="auto"/>
                <w:lang w:eastAsia="zh-CN"/>
              </w:rPr>
              <w:t>（</w:t>
            </w:r>
            <w:r>
              <w:rPr>
                <w:rFonts w:hint="eastAsia" w:ascii="宋体" w:cs="Times New Roman"/>
                <w:color w:val="auto"/>
                <w:lang w:val="en-US" w:eastAsia="zh-CN"/>
              </w:rPr>
              <w:t>0-0.5分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sz w:val="21"/>
                <w:szCs w:val="21"/>
              </w:rPr>
              <w:t>招标文件约定的工期、设计费、配合服务等，投标文件是否有效响应</w:t>
            </w:r>
            <w:r>
              <w:rPr>
                <w:rFonts w:hint="eastAsia" w:ascii="宋体" w:hAnsi="宋体"/>
                <w:color w:val="auto"/>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left w:val="single" w:color="auto" w:sz="4" w:space="0"/>
              <w:bottom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tcBorders>
            <w:noWrap/>
            <w:vAlign w:val="center"/>
          </w:tcPr>
          <w:p>
            <w:pPr>
              <w:spacing w:line="380" w:lineRule="exact"/>
              <w:jc w:val="left"/>
              <w:rPr>
                <w:rFonts w:hint="eastAsia" w:ascii="宋体" w:hAnsi="宋体"/>
                <w:b/>
                <w:bCs/>
                <w:color w:val="auto"/>
                <w:kern w:val="0"/>
              </w:rPr>
            </w:pPr>
            <w:r>
              <w:rPr>
                <w:rFonts w:hint="eastAsia" w:ascii="宋体" w:hAnsi="宋体"/>
                <w:b w:val="0"/>
                <w:bCs w:val="0"/>
                <w:color w:val="auto"/>
                <w:kern w:val="0"/>
                <w:lang w:eastAsia="zh-CN"/>
              </w:rPr>
              <w:t>注：</w:t>
            </w:r>
            <w:r>
              <w:rPr>
                <w:rFonts w:hint="eastAsia" w:ascii="宋体" w:hAnsi="宋体" w:cs="宋体"/>
                <w:b w:val="0"/>
                <w:bCs w:val="0"/>
                <w:color w:val="auto"/>
                <w:sz w:val="21"/>
                <w:szCs w:val="21"/>
              </w:rPr>
              <w:t>投标人总得分低于满分的60%的，视为不合格，</w:t>
            </w:r>
            <w:r>
              <w:rPr>
                <w:rFonts w:hint="eastAsia" w:ascii="宋体" w:hAnsi="宋体"/>
                <w:b w:val="0"/>
                <w:bCs w:val="0"/>
                <w:color w:val="auto"/>
                <w:kern w:val="0"/>
              </w:rPr>
              <w:t>评标委员会</w:t>
            </w:r>
            <w:r>
              <w:rPr>
                <w:rFonts w:hint="eastAsia" w:ascii="宋体" w:hAnsi="宋体"/>
                <w:b w:val="0"/>
                <w:bCs w:val="0"/>
                <w:color w:val="auto"/>
                <w:kern w:val="0"/>
                <w:lang w:eastAsia="zh-CN"/>
              </w:rPr>
              <w:t>不得推荐其为中标候选人</w:t>
            </w:r>
            <w:r>
              <w:rPr>
                <w:rFonts w:hint="eastAsia" w:ascii="宋体" w:hAnsi="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bottom w:val="single" w:color="auto" w:sz="4" w:space="0"/>
              <w:right w:val="single" w:color="auto" w:sz="4" w:space="0"/>
            </w:tcBorders>
            <w:noWrap/>
            <w:vAlign w:val="top"/>
          </w:tcPr>
          <w:p>
            <w:pPr>
              <w:spacing w:line="380" w:lineRule="exact"/>
              <w:jc w:val="center"/>
              <w:rPr>
                <w:rFonts w:hint="default" w:ascii="宋体" w:eastAsia="宋体" w:cs="Times New Roman"/>
                <w:color w:val="auto"/>
                <w:lang w:val="en-US" w:eastAsia="zh-CN"/>
              </w:rPr>
            </w:pPr>
            <w:r>
              <w:rPr>
                <w:rFonts w:hint="eastAsia" w:ascii="宋体" w:cs="Times New Roman"/>
                <w:color w:val="auto"/>
                <w:lang w:val="en-US" w:eastAsia="zh-CN"/>
              </w:rPr>
              <w:t>11</w:t>
            </w:r>
          </w:p>
        </w:tc>
        <w:tc>
          <w:tcPr>
            <w:tcW w:w="1160"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w:t>
            </w:r>
            <w:r>
              <w:rPr>
                <w:rFonts w:hint="eastAsia" w:ascii="宋体" w:hAnsi="宋体" w:cs="宋体"/>
                <w:color w:val="auto"/>
                <w:lang w:val="en-US" w:eastAsia="zh-CN"/>
              </w:rPr>
              <w:t>4</w:t>
            </w:r>
            <w:r>
              <w:rPr>
                <w:rFonts w:hint="eastAsia" w:ascii="宋体" w:hAnsi="宋体" w:cs="宋体"/>
                <w:color w:val="auto"/>
              </w:rPr>
              <w:t>）</w:t>
            </w:r>
          </w:p>
        </w:tc>
        <w:tc>
          <w:tcPr>
            <w:tcW w:w="1337" w:type="dxa"/>
            <w:vMerge w:val="restart"/>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eastAsia="宋体" w:cs="Times New Roman"/>
                <w:b w:val="0"/>
                <w:bCs w:val="0"/>
                <w:color w:val="auto"/>
                <w:lang w:eastAsia="zh-CN"/>
              </w:rPr>
            </w:pPr>
            <w:r>
              <w:rPr>
                <w:rFonts w:hint="eastAsia" w:ascii="宋体" w:cs="Times New Roman"/>
                <w:b w:val="0"/>
                <w:bCs w:val="0"/>
                <w:color w:val="auto"/>
              </w:rPr>
              <w:t>施工</w:t>
            </w:r>
            <w:r>
              <w:rPr>
                <w:rFonts w:hint="eastAsia" w:ascii="宋体" w:cs="Times New Roman"/>
                <w:b w:val="0"/>
                <w:bCs w:val="0"/>
                <w:color w:val="auto"/>
                <w:lang w:eastAsia="zh-CN"/>
              </w:rPr>
              <w:t>实施（</w:t>
            </w:r>
            <w:r>
              <w:rPr>
                <w:rFonts w:hint="eastAsia" w:ascii="宋体" w:cs="Times New Roman"/>
                <w:b w:val="0"/>
                <w:bCs w:val="0"/>
                <w:color w:val="auto"/>
              </w:rPr>
              <w:t>安装</w:t>
            </w:r>
            <w:r>
              <w:rPr>
                <w:rFonts w:hint="eastAsia" w:ascii="宋体" w:cs="Times New Roman"/>
                <w:b w:val="0"/>
                <w:bCs w:val="0"/>
                <w:color w:val="auto"/>
                <w:lang w:eastAsia="zh-CN"/>
              </w:rPr>
              <w:t>）</w:t>
            </w:r>
            <w:r>
              <w:rPr>
                <w:rFonts w:hint="eastAsia" w:ascii="宋体" w:cs="Times New Roman"/>
                <w:b w:val="0"/>
                <w:bCs w:val="0"/>
                <w:color w:val="auto"/>
              </w:rPr>
              <w:t>方案</w:t>
            </w:r>
            <w:r>
              <w:rPr>
                <w:rFonts w:hint="eastAsia" w:ascii="宋体" w:cs="Times New Roman"/>
                <w:b w:val="0"/>
                <w:bCs w:val="0"/>
                <w:color w:val="auto"/>
                <w:lang w:eastAsia="zh-CN"/>
              </w:rPr>
              <w:t>（</w:t>
            </w:r>
            <w:r>
              <w:rPr>
                <w:rFonts w:hint="eastAsia" w:ascii="宋体" w:cs="Times New Roman"/>
                <w:b w:val="0"/>
                <w:bCs w:val="0"/>
                <w:color w:val="auto"/>
                <w:lang w:val="en-US" w:eastAsia="zh-CN"/>
              </w:rPr>
              <w:t>D</w:t>
            </w:r>
            <w:r>
              <w:rPr>
                <w:rFonts w:hint="eastAsia" w:ascii="宋体" w:cs="Times New Roman"/>
                <w:b w:val="0"/>
                <w:bCs w:val="0"/>
                <w:color w:val="auto"/>
                <w:lang w:eastAsia="zh-CN"/>
              </w:rPr>
              <w:t>）</w:t>
            </w:r>
          </w:p>
          <w:p>
            <w:pPr>
              <w:pStyle w:val="34"/>
              <w:widowControl/>
              <w:adjustRightInd w:val="0"/>
              <w:snapToGrid w:val="0"/>
              <w:spacing w:beforeAutospacing="0" w:afterAutospacing="0" w:line="260" w:lineRule="exact"/>
              <w:rPr>
                <w:rFonts w:ascii="宋体" w:cs="Times New Roman"/>
                <w:color w:val="auto"/>
              </w:rPr>
            </w:pPr>
            <w:r>
              <w:rPr>
                <w:rFonts w:hint="eastAsia" w:ascii="宋体" w:hAnsi="宋体" w:cs="宋体"/>
                <w:b w:val="0"/>
                <w:bCs w:val="0"/>
                <w:color w:val="auto"/>
                <w:kern w:val="2"/>
                <w:sz w:val="21"/>
                <w:szCs w:val="21"/>
              </w:rPr>
              <w:t>（</w:t>
            </w:r>
            <w:r>
              <w:rPr>
                <w:rFonts w:ascii="宋体" w:hAnsi="宋体" w:cs="宋体"/>
                <w:b w:val="0"/>
                <w:bCs w:val="0"/>
                <w:color w:val="auto"/>
                <w:kern w:val="2"/>
                <w:sz w:val="21"/>
                <w:szCs w:val="21"/>
              </w:rPr>
              <w:t>0-</w:t>
            </w:r>
            <w:r>
              <w:rPr>
                <w:rFonts w:hint="eastAsia" w:ascii="宋体" w:hAnsi="宋体" w:cs="宋体"/>
                <w:b w:val="0"/>
                <w:bCs w:val="0"/>
                <w:color w:val="auto"/>
                <w:kern w:val="2"/>
                <w:sz w:val="21"/>
                <w:szCs w:val="21"/>
              </w:rPr>
              <w:t>1</w:t>
            </w:r>
            <w:r>
              <w:rPr>
                <w:rFonts w:hint="eastAsia" w:ascii="宋体" w:hAnsi="宋体" w:cs="宋体"/>
                <w:b w:val="0"/>
                <w:bCs w:val="0"/>
                <w:color w:val="auto"/>
                <w:kern w:val="2"/>
                <w:sz w:val="21"/>
                <w:szCs w:val="21"/>
                <w:lang w:val="en-US" w:eastAsia="zh-CN"/>
              </w:rPr>
              <w:t>4</w:t>
            </w:r>
            <w:r>
              <w:rPr>
                <w:rFonts w:hint="eastAsia" w:ascii="宋体" w:hAnsi="宋体" w:cs="宋体"/>
                <w:b w:val="0"/>
                <w:bCs w:val="0"/>
                <w:color w:val="auto"/>
                <w:kern w:val="2"/>
                <w:sz w:val="21"/>
                <w:szCs w:val="21"/>
              </w:rPr>
              <w:t>）分</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cs="Times New Roman"/>
                <w:color w:val="auto"/>
              </w:rPr>
            </w:pPr>
            <w:r>
              <w:rPr>
                <w:rFonts w:hint="eastAsia" w:ascii="宋体" w:hAnsi="宋体"/>
                <w:color w:val="auto"/>
              </w:rPr>
              <w:t>主要施工方案（含工程特点、施工重点与难点及绿色施工）与技术措施（保障性住房投标时应有绿色建筑实施方案）</w:t>
            </w:r>
            <w:r>
              <w:rPr>
                <w:rFonts w:hint="eastAsia" w:ascii="宋体" w:cs="Times New Roman"/>
                <w:color w:val="auto"/>
                <w:lang w:eastAsia="zh-CN"/>
              </w:rPr>
              <w:t>（</w:t>
            </w:r>
            <w:r>
              <w:rPr>
                <w:rFonts w:hint="eastAsia" w:ascii="宋体" w:cs="Times New Roman"/>
                <w:color w:val="auto"/>
                <w:lang w:val="en-US" w:eastAsia="zh-CN"/>
              </w:rPr>
              <w:t>0-2分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spacing w:line="380" w:lineRule="exact"/>
              <w:jc w:val="left"/>
              <w:rPr>
                <w:rFonts w:hint="default" w:ascii="宋体" w:eastAsia="宋体" w:cs="Times New Roman"/>
                <w:color w:val="auto"/>
                <w:lang w:val="en" w:eastAsia="zh-CN"/>
              </w:rPr>
            </w:pPr>
            <w:r>
              <w:rPr>
                <w:rFonts w:hint="eastAsia"/>
                <w:color w:val="auto"/>
              </w:rPr>
              <w:t>针对装配式建筑工程体量大、构件类型多，施工管理难度大问题提出施工安装方案（含工程特点、施工重点与难点及绿色施工）总体安排合理，运用先进、合理的施工工艺、施工机械；对施工难点有先进和合理的建议）</w:t>
            </w:r>
            <w:r>
              <w:rPr>
                <w:rFonts w:hint="eastAsia"/>
                <w:color w:val="auto"/>
                <w:lang w:eastAsia="zh-CN"/>
              </w:rPr>
              <w:t>，是否将</w:t>
            </w:r>
            <w:r>
              <w:rPr>
                <w:rFonts w:hint="default"/>
                <w:color w:val="auto"/>
                <w:lang w:val="en" w:eastAsia="zh-CN"/>
              </w:rPr>
              <w:t>BIM</w:t>
            </w:r>
            <w:r>
              <w:rPr>
                <w:rFonts w:hint="eastAsia"/>
                <w:color w:val="auto"/>
                <w:lang w:val="en" w:eastAsia="zh-CN"/>
              </w:rPr>
              <w:t>技术应用于构件生产以及过程工程量、进度管控、质量安全等。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color w:val="auto"/>
              </w:rPr>
            </w:pPr>
            <w:r>
              <w:rPr>
                <w:rFonts w:hint="eastAsia" w:ascii="宋体" w:hAnsi="宋体"/>
                <w:color w:val="auto"/>
              </w:rPr>
              <w:t>质量管理体系与措施（含室内装饰装修、建筑防水方案）</w:t>
            </w:r>
          </w:p>
          <w:p>
            <w:pPr>
              <w:jc w:val="left"/>
              <w:rPr>
                <w:rFonts w:hint="eastAsia" w:ascii="宋体" w:hAnsi="宋体"/>
                <w:color w:val="auto"/>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spacing w:line="380" w:lineRule="exact"/>
              <w:jc w:val="left"/>
              <w:rPr>
                <w:rFonts w:ascii="宋体" w:cs="Times New Roman"/>
                <w:color w:val="auto"/>
              </w:rPr>
            </w:pPr>
            <w:r>
              <w:rPr>
                <w:rFonts w:hint="eastAsia"/>
                <w:color w:val="auto"/>
              </w:rPr>
              <w:t>组织机构形式合理，有完善的指挥系统、质量监控系统、联络协调系统，对项目提出先进、可行、具体的保证措施，</w:t>
            </w:r>
            <w:r>
              <w:rPr>
                <w:rFonts w:hint="eastAsia" w:ascii="宋体" w:hAnsi="宋体"/>
                <w:color w:val="auto"/>
              </w:rPr>
              <w:t>室内装饰装修符合《住宅室内装饰装修管理办法》、</w:t>
            </w:r>
            <w:r>
              <w:rPr>
                <w:rStyle w:val="43"/>
                <w:rFonts w:hint="eastAsia" w:ascii="宋体" w:hAnsi="宋体" w:cs="宋体"/>
                <w:b w:val="0"/>
                <w:color w:val="auto"/>
              </w:rPr>
              <w:t>《海南省商品住宅全装修管理办法》等</w:t>
            </w:r>
            <w:r>
              <w:rPr>
                <w:rFonts w:hint="eastAsia" w:ascii="宋体" w:hAnsi="宋体"/>
                <w:color w:val="auto"/>
              </w:rPr>
              <w:t>规定，按照工程建设强制性标准和其他技术标准施工，不得偷工减料；建筑防水施工符合《建筑防水技术规范》要求，</w:t>
            </w:r>
            <w:r>
              <w:rPr>
                <w:color w:val="auto"/>
              </w:rPr>
              <w:t>防水材料应有明确标志、产品执行标准、说明书、合格证</w:t>
            </w:r>
            <w:r>
              <w:rPr>
                <w:rFonts w:hint="eastAsia"/>
                <w:color w:val="auto"/>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rFonts w:hint="eastAsia"/>
                <w:color w:val="auto"/>
              </w:rPr>
            </w:pPr>
            <w:r>
              <w:rPr>
                <w:rFonts w:hint="eastAsia"/>
                <w:color w:val="auto"/>
              </w:rPr>
              <w:t>工程协调、安全管理体系与措施</w:t>
            </w:r>
          </w:p>
          <w:p>
            <w:pPr>
              <w:jc w:val="left"/>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0-2分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rFonts w:ascii="宋体" w:cs="Times New Roman"/>
                <w:color w:val="auto"/>
                <w:sz w:val="21"/>
                <w:szCs w:val="21"/>
              </w:rPr>
            </w:pPr>
            <w:r>
              <w:rPr>
                <w:rFonts w:hint="eastAsia"/>
                <w:color w:val="auto"/>
                <w:sz w:val="21"/>
              </w:rPr>
              <w:t>针对群塔作业施工，工程协调及安全管理难度大问题，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rFonts w:hint="eastAsia" w:ascii="宋体" w:hAnsi="宋体"/>
                <w:color w:val="auto"/>
              </w:rPr>
            </w:pPr>
            <w:r>
              <w:rPr>
                <w:rFonts w:hint="eastAsia" w:ascii="宋体" w:hAnsi="宋体"/>
                <w:color w:val="auto"/>
              </w:rPr>
              <w:t>文明施工、环境保护管理体系及施工现场扬尘治理措施</w:t>
            </w:r>
          </w:p>
          <w:p>
            <w:pPr>
              <w:jc w:val="left"/>
              <w:rPr>
                <w:rFonts w:hint="eastAsia" w:ascii="宋体" w:hAnsi="宋体"/>
                <w:color w:val="auto"/>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color w:val="auto"/>
                <w:sz w:val="21"/>
              </w:rPr>
            </w:pPr>
            <w:r>
              <w:rPr>
                <w:rFonts w:hint="eastAsia"/>
                <w:color w:val="auto"/>
                <w:sz w:val="21"/>
              </w:rPr>
              <w:t>针对现场堆场占地面积大，交通组织难度大，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rFonts w:hint="eastAsia"/>
                <w:color w:val="auto"/>
              </w:rPr>
            </w:pPr>
            <w:r>
              <w:rPr>
                <w:rFonts w:hint="eastAsia"/>
                <w:color w:val="auto"/>
              </w:rPr>
              <w:t>拟投入的主要施工机械计划</w:t>
            </w:r>
          </w:p>
          <w:p>
            <w:pPr>
              <w:jc w:val="left"/>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color w:val="auto"/>
                <w:sz w:val="21"/>
              </w:rPr>
            </w:pPr>
            <w:r>
              <w:rPr>
                <w:rFonts w:hint="eastAsia"/>
                <w:color w:val="auto"/>
                <w:sz w:val="21"/>
              </w:rPr>
              <w:t>投入计划与进度计划呼应，采用先进机械设备且配置合理、先进，满足安全技术规范和施工进度需要；大型设备布置的合理、得当，垂直运输设备应满足装配式构件吊装要求。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rFonts w:hint="eastAsia"/>
                <w:color w:val="auto"/>
              </w:rPr>
            </w:pPr>
            <w:r>
              <w:rPr>
                <w:rFonts w:hint="eastAsia"/>
                <w:color w:val="auto"/>
              </w:rPr>
              <w:t>劳动力安排计划</w:t>
            </w:r>
          </w:p>
          <w:p>
            <w:pPr>
              <w:jc w:val="left"/>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color w:val="auto"/>
                <w:sz w:val="21"/>
              </w:rPr>
            </w:pPr>
            <w:r>
              <w:rPr>
                <w:rFonts w:hint="eastAsia"/>
                <w:color w:val="auto"/>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rFonts w:hint="eastAsia"/>
                <w:color w:val="auto"/>
              </w:rPr>
            </w:pPr>
            <w:r>
              <w:rPr>
                <w:rFonts w:hint="eastAsia"/>
                <w:color w:val="auto"/>
              </w:rPr>
              <w:t>工期保证措施</w:t>
            </w:r>
          </w:p>
          <w:p>
            <w:pPr>
              <w:jc w:val="left"/>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color w:val="auto"/>
                <w:sz w:val="21"/>
              </w:rPr>
            </w:pPr>
            <w:r>
              <w:rPr>
                <w:rFonts w:hint="eastAsia"/>
                <w:color w:val="auto"/>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rFonts w:hint="eastAsia"/>
                <w:color w:val="auto"/>
              </w:rPr>
            </w:pPr>
            <w:r>
              <w:rPr>
                <w:rFonts w:hint="eastAsia"/>
                <w:color w:val="auto"/>
              </w:rPr>
              <w:t>构件成品保护方案</w:t>
            </w:r>
          </w:p>
          <w:p>
            <w:pPr>
              <w:jc w:val="left"/>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color w:val="auto"/>
                <w:sz w:val="21"/>
              </w:rPr>
            </w:pPr>
            <w:r>
              <w:rPr>
                <w:rFonts w:hint="eastAsia"/>
                <w:color w:val="auto"/>
                <w:sz w:val="21"/>
              </w:rPr>
              <w:t>制定吊装过程和存放过程中防磕碰、存放措施中抗裂措施等方面的保护措施。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spacing w:line="380" w:lineRule="exact"/>
              <w:jc w:val="left"/>
              <w:rPr>
                <w:rFonts w:hint="eastAsia" w:ascii="宋体" w:hAnsi="宋体" w:eastAsia="宋体" w:cs="Calibri"/>
                <w:b/>
                <w:bCs/>
                <w:color w:val="FF0000"/>
                <w:kern w:val="0"/>
                <w:sz w:val="21"/>
                <w:szCs w:val="21"/>
                <w:lang w:val="en-US" w:eastAsia="zh-CN" w:bidi="ar-SA"/>
              </w:rPr>
            </w:pPr>
            <w:r>
              <w:rPr>
                <w:rFonts w:hint="eastAsia" w:ascii="宋体" w:hAnsi="宋体"/>
                <w:b w:val="0"/>
                <w:bCs w:val="0"/>
                <w:color w:val="auto"/>
                <w:kern w:val="0"/>
              </w:rPr>
              <w:t>构件运输方案（0-2分）</w:t>
            </w:r>
          </w:p>
        </w:tc>
        <w:tc>
          <w:tcPr>
            <w:tcW w:w="4007" w:type="dxa"/>
            <w:tcBorders>
              <w:top w:val="single" w:color="auto" w:sz="4" w:space="0"/>
              <w:left w:val="single" w:color="auto" w:sz="4" w:space="0"/>
              <w:bottom w:val="single" w:color="auto" w:sz="4" w:space="0"/>
            </w:tcBorders>
            <w:noWrap/>
            <w:vAlign w:val="center"/>
          </w:tcPr>
          <w:p>
            <w:pPr>
              <w:pStyle w:val="34"/>
              <w:widowControl/>
              <w:spacing w:beforeAutospacing="0" w:afterAutospacing="0"/>
              <w:rPr>
                <w:rFonts w:ascii="宋体" w:hAnsi="宋体"/>
                <w:b w:val="0"/>
                <w:bCs w:val="0"/>
                <w:color w:val="auto"/>
                <w:sz w:val="21"/>
                <w:szCs w:val="21"/>
              </w:rPr>
            </w:pPr>
            <w:r>
              <w:rPr>
                <w:rFonts w:hint="eastAsia" w:ascii="宋体" w:hAnsi="宋体"/>
                <w:b w:val="0"/>
                <w:bCs w:val="0"/>
                <w:color w:val="auto"/>
                <w:sz w:val="21"/>
                <w:szCs w:val="21"/>
              </w:rPr>
              <w:t>针对不同的构件情况，制定运输方案：</w:t>
            </w:r>
          </w:p>
          <w:p>
            <w:pPr>
              <w:pStyle w:val="34"/>
              <w:widowControl/>
              <w:spacing w:beforeAutospacing="0" w:afterAutospacing="0"/>
              <w:rPr>
                <w:rFonts w:ascii="宋体" w:hAnsi="宋体"/>
                <w:b w:val="0"/>
                <w:bCs w:val="0"/>
                <w:color w:val="auto"/>
                <w:sz w:val="21"/>
                <w:szCs w:val="21"/>
              </w:rPr>
            </w:pPr>
            <w:r>
              <w:rPr>
                <w:rFonts w:hint="eastAsia" w:ascii="宋体" w:hAnsi="宋体"/>
                <w:b w:val="0"/>
                <w:bCs w:val="0"/>
                <w:color w:val="auto"/>
                <w:sz w:val="21"/>
                <w:szCs w:val="21"/>
              </w:rPr>
              <w:t>1.沿途限高、限行规定，路况情况进行合理安排；</w:t>
            </w:r>
          </w:p>
          <w:p>
            <w:pPr>
              <w:pStyle w:val="34"/>
              <w:widowControl/>
              <w:spacing w:beforeAutospacing="0" w:afterAutospacing="0"/>
              <w:rPr>
                <w:rFonts w:ascii="宋体" w:hAnsi="宋体"/>
                <w:b w:val="0"/>
                <w:bCs w:val="0"/>
                <w:color w:val="auto"/>
                <w:sz w:val="21"/>
                <w:szCs w:val="21"/>
              </w:rPr>
            </w:pPr>
            <w:r>
              <w:rPr>
                <w:rFonts w:hint="eastAsia" w:ascii="宋体" w:hAnsi="宋体"/>
                <w:b w:val="0"/>
                <w:bCs w:val="0"/>
                <w:color w:val="auto"/>
                <w:sz w:val="21"/>
                <w:szCs w:val="21"/>
              </w:rPr>
              <w:t>2.对构件运输过程中稳定构件的措施提出明确要求，确保构件运输过程中的完好性；</w:t>
            </w:r>
          </w:p>
          <w:p>
            <w:pPr>
              <w:jc w:val="left"/>
              <w:rPr>
                <w:rFonts w:hint="eastAsia" w:ascii="宋体" w:hAnsi="宋体" w:eastAsia="宋体" w:cs="Calibri"/>
                <w:b/>
                <w:bCs/>
                <w:color w:val="FF0000"/>
                <w:kern w:val="0"/>
                <w:sz w:val="21"/>
                <w:szCs w:val="21"/>
                <w:lang w:val="en-US" w:eastAsia="zh-CN" w:bidi="ar-SA"/>
              </w:rPr>
            </w:pPr>
            <w:r>
              <w:rPr>
                <w:rFonts w:hint="eastAsia" w:ascii="宋体" w:hAnsi="宋体"/>
                <w:b w:val="0"/>
                <w:bCs w:val="0"/>
                <w:color w:val="auto"/>
                <w:kern w:val="0"/>
              </w:rPr>
              <w:t>3.对预制外墙板需采用专用运输架竖立方式运输，且架体应设置于枕木上，避免外墙板运输损坏。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4"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right w:val="single" w:color="auto" w:sz="4" w:space="0"/>
            </w:tcBorders>
            <w:noWrap/>
            <w:tcMar>
              <w:left w:w="57" w:type="dxa"/>
              <w:right w:w="57" w:type="dxa"/>
            </w:tcMar>
            <w:vAlign w:val="center"/>
          </w:tcPr>
          <w:p>
            <w:pPr>
              <w:jc w:val="left"/>
              <w:rPr>
                <w:rFonts w:hint="eastAsia" w:ascii="宋体" w:hAnsi="宋体" w:cs="宋体"/>
                <w:color w:val="auto"/>
                <w:kern w:val="0"/>
              </w:rPr>
            </w:pPr>
            <w:r>
              <w:rPr>
                <w:rFonts w:hint="eastAsia" w:ascii="宋体" w:hAnsi="宋体" w:cs="宋体"/>
                <w:color w:val="auto"/>
                <w:kern w:val="0"/>
              </w:rPr>
              <w:t>施工组织设计的完整性</w:t>
            </w:r>
          </w:p>
          <w:p>
            <w:pPr>
              <w:jc w:val="left"/>
              <w:rPr>
                <w:rFonts w:hint="eastAsia" w:ascii="宋体" w:hAnsi="宋体" w:cs="宋体"/>
                <w:color w:val="auto"/>
                <w:kern w:val="0"/>
              </w:rPr>
            </w:pPr>
            <w:r>
              <w:rPr>
                <w:rFonts w:hint="eastAsia" w:ascii="宋体" w:cs="Times New Roman"/>
                <w:color w:val="auto"/>
                <w:lang w:eastAsia="zh-CN"/>
              </w:rPr>
              <w:t>（</w:t>
            </w:r>
            <w:r>
              <w:rPr>
                <w:rFonts w:hint="eastAsia" w:ascii="宋体" w:cs="Times New Roman"/>
                <w:color w:val="auto"/>
                <w:lang w:val="en-US" w:eastAsia="zh-CN"/>
              </w:rPr>
              <w:t>0-1分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color w:val="auto"/>
                <w:sz w:val="21"/>
              </w:rPr>
            </w:pPr>
            <w:r>
              <w:rPr>
                <w:rFonts w:hint="eastAsia"/>
                <w:color w:val="auto"/>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769"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noWrap/>
            <w:vAlign w:val="top"/>
          </w:tcPr>
          <w:p>
            <w:pPr>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tcBorders>
            <w:noWrap/>
            <w:tcMar>
              <w:left w:w="57" w:type="dxa"/>
              <w:right w:w="57" w:type="dxa"/>
            </w:tcMar>
            <w:vAlign w:val="center"/>
          </w:tcPr>
          <w:p>
            <w:pPr>
              <w:pStyle w:val="34"/>
              <w:widowControl/>
              <w:adjustRightInd w:val="0"/>
              <w:snapToGrid w:val="0"/>
              <w:spacing w:beforeAutospacing="0" w:afterAutospacing="0" w:line="380" w:lineRule="exact"/>
              <w:rPr>
                <w:rFonts w:ascii="宋体" w:cs="Times New Roman"/>
                <w:b/>
                <w:bCs/>
                <w:color w:val="auto"/>
                <w:sz w:val="21"/>
                <w:szCs w:val="21"/>
                <w:u w:val="double"/>
              </w:rPr>
            </w:pPr>
            <w:r>
              <w:rPr>
                <w:rFonts w:hint="eastAsia" w:ascii="宋体" w:hAnsi="宋体" w:cs="宋体"/>
                <w:b w:val="0"/>
                <w:bCs w:val="0"/>
                <w:color w:val="auto"/>
                <w:sz w:val="21"/>
                <w:szCs w:val="21"/>
              </w:rPr>
              <w:t>注：投标人总得分低于满分的60%的，视为不合格，视为不合格，</w:t>
            </w:r>
            <w:r>
              <w:rPr>
                <w:rFonts w:hint="eastAsia" w:ascii="宋体" w:hAnsi="宋体" w:eastAsia="宋体" w:cs="宋体"/>
                <w:b w:val="0"/>
                <w:bCs w:val="0"/>
                <w:color w:val="auto"/>
                <w:sz w:val="21"/>
                <w:szCs w:val="21"/>
              </w:rPr>
              <w:t>评标委员会</w:t>
            </w:r>
            <w:r>
              <w:rPr>
                <w:rFonts w:hint="eastAsia" w:ascii="宋体" w:hAnsi="宋体" w:eastAsia="宋体" w:cs="宋体"/>
                <w:b w:val="0"/>
                <w:bCs w:val="0"/>
                <w:color w:val="auto"/>
                <w:sz w:val="21"/>
                <w:szCs w:val="21"/>
                <w:lang w:eastAsia="zh-CN"/>
              </w:rPr>
              <w:t>不得推荐其为中标候选人</w:t>
            </w:r>
            <w:r>
              <w:rPr>
                <w:rFonts w:hint="eastAsia" w:ascii="宋体" w:hAnsi="宋体" w:eastAsia="宋体" w:cs="宋体"/>
                <w:b w:val="0"/>
                <w:bCs w:val="0"/>
                <w:color w:val="auto"/>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769" w:type="dxa"/>
            <w:vMerge w:val="restart"/>
            <w:tcBorders>
              <w:top w:val="single" w:color="auto" w:sz="4" w:space="0"/>
              <w:left w:val="single" w:color="auto" w:sz="4" w:space="0"/>
              <w:right w:val="single" w:color="auto" w:sz="4" w:space="0"/>
            </w:tcBorders>
            <w:noWrap/>
            <w:vAlign w:val="top"/>
          </w:tcPr>
          <w:p>
            <w:pPr>
              <w:adjustRightInd w:val="0"/>
              <w:snapToGrid w:val="0"/>
              <w:spacing w:line="380" w:lineRule="exact"/>
              <w:jc w:val="both"/>
              <w:rPr>
                <w:rFonts w:hint="default" w:ascii="宋体" w:eastAsia="宋体" w:cs="Times New Roman"/>
                <w:color w:val="auto"/>
                <w:lang w:val="en-US" w:eastAsia="zh-CN"/>
              </w:rPr>
            </w:pPr>
            <w:r>
              <w:rPr>
                <w:rFonts w:hint="eastAsia" w:ascii="宋体" w:cs="Times New Roman"/>
                <w:color w:val="auto"/>
                <w:lang w:val="en-US" w:eastAsia="zh-CN"/>
              </w:rPr>
              <w:t>12</w:t>
            </w:r>
          </w:p>
        </w:tc>
        <w:tc>
          <w:tcPr>
            <w:tcW w:w="1160" w:type="dxa"/>
            <w:gridSpan w:val="2"/>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r>
              <w:rPr>
                <w:rFonts w:hint="eastAsia" w:ascii="宋体" w:cs="Times New Roman"/>
                <w:color w:val="auto"/>
                <w:lang w:val="en-US" w:eastAsia="zh-CN"/>
              </w:rPr>
              <w:t>3</w:t>
            </w:r>
            <w:r>
              <w:rPr>
                <w:rFonts w:hint="eastAsia" w:ascii="宋体" w:cs="Times New Roman"/>
                <w:color w:val="auto"/>
              </w:rPr>
              <w:t>.2.3（</w:t>
            </w:r>
            <w:r>
              <w:rPr>
                <w:rFonts w:hint="eastAsia" w:ascii="宋体" w:cs="Times New Roman"/>
                <w:color w:val="auto"/>
                <w:lang w:val="en-US" w:eastAsia="zh-CN"/>
              </w:rPr>
              <w:t>5</w:t>
            </w:r>
            <w:r>
              <w:rPr>
                <w:rFonts w:hint="eastAsia" w:ascii="宋体" w:cs="Times New Roman"/>
                <w:color w:val="auto"/>
              </w:rPr>
              <w:t>）</w:t>
            </w:r>
          </w:p>
        </w:tc>
        <w:tc>
          <w:tcPr>
            <w:tcW w:w="1337" w:type="dxa"/>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hint="eastAsia" w:ascii="宋体" w:cs="Times New Roman"/>
                <w:b w:val="0"/>
                <w:bCs w:val="0"/>
                <w:color w:val="auto"/>
                <w:lang w:eastAsia="zh-CN"/>
              </w:rPr>
            </w:pPr>
            <w:r>
              <w:rPr>
                <w:rFonts w:hint="eastAsia" w:ascii="宋体" w:cs="Times New Roman"/>
                <w:b w:val="0"/>
                <w:bCs w:val="0"/>
                <w:color w:val="auto"/>
              </w:rPr>
              <w:t>构件生产</w:t>
            </w:r>
            <w:r>
              <w:rPr>
                <w:rFonts w:hint="eastAsia" w:ascii="宋体" w:cs="Times New Roman"/>
                <w:b w:val="0"/>
                <w:bCs w:val="0"/>
                <w:color w:val="auto"/>
                <w:lang w:eastAsia="zh-CN"/>
              </w:rPr>
              <w:t>实力（</w:t>
            </w:r>
            <w:r>
              <w:rPr>
                <w:rFonts w:hint="eastAsia" w:ascii="宋体" w:cs="Times New Roman"/>
                <w:b w:val="0"/>
                <w:bCs w:val="0"/>
                <w:color w:val="auto"/>
                <w:lang w:val="en-US" w:eastAsia="zh-CN"/>
              </w:rPr>
              <w:t>E</w:t>
            </w:r>
            <w:r>
              <w:rPr>
                <w:rFonts w:hint="eastAsia" w:ascii="宋体" w:cs="Times New Roman"/>
                <w:b w:val="0"/>
                <w:bCs w:val="0"/>
                <w:color w:val="auto"/>
                <w:lang w:eastAsia="zh-CN"/>
              </w:rPr>
              <w:t>）</w:t>
            </w:r>
          </w:p>
          <w:p>
            <w:pPr>
              <w:adjustRightInd w:val="0"/>
              <w:snapToGrid w:val="0"/>
              <w:spacing w:line="380" w:lineRule="exact"/>
              <w:jc w:val="center"/>
              <w:rPr>
                <w:rFonts w:ascii="宋体" w:cs="Times New Roman"/>
                <w:color w:val="auto"/>
              </w:rPr>
            </w:pPr>
            <w:r>
              <w:rPr>
                <w:rFonts w:hint="eastAsia" w:ascii="宋体" w:cs="Times New Roman"/>
                <w:b w:val="0"/>
                <w:bCs w:val="0"/>
                <w:color w:val="auto"/>
              </w:rPr>
              <w:t>（0-</w:t>
            </w:r>
            <w:r>
              <w:rPr>
                <w:rFonts w:hint="eastAsia" w:ascii="宋体" w:cs="Times New Roman"/>
                <w:b w:val="0"/>
                <w:bCs w:val="0"/>
                <w:color w:val="auto"/>
                <w:lang w:val="en-US" w:eastAsia="zh-CN"/>
              </w:rPr>
              <w:t>5</w:t>
            </w:r>
            <w:r>
              <w:rPr>
                <w:rFonts w:hint="eastAsia" w:ascii="宋体" w:cs="Times New Roman"/>
                <w:b w:val="0"/>
                <w:bCs w:val="0"/>
                <w:color w:val="auto"/>
              </w:rPr>
              <w:t>分）</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宋体" w:hAnsi="宋体" w:eastAsia="宋体" w:cs="Calibri"/>
                <w:b/>
                <w:bCs/>
                <w:color w:val="auto"/>
                <w:kern w:val="0"/>
                <w:sz w:val="21"/>
                <w:szCs w:val="21"/>
                <w:lang w:val="en-US" w:eastAsia="zh-CN" w:bidi="ar-SA"/>
              </w:rPr>
            </w:pPr>
            <w:r>
              <w:rPr>
                <w:rFonts w:hint="eastAsia" w:ascii="宋体" w:hAnsi="宋体"/>
                <w:color w:val="auto"/>
                <w:kern w:val="0"/>
              </w:rPr>
              <w:t>构件生产企业组织机构及管理体系</w:t>
            </w:r>
            <w:r>
              <w:rPr>
                <w:rFonts w:hint="eastAsia" w:ascii="宋体" w:hAnsi="宋体"/>
                <w:b w:val="0"/>
                <w:bCs w:val="0"/>
                <w:color w:val="auto"/>
                <w:kern w:val="0"/>
              </w:rPr>
              <w:t>（0-</w:t>
            </w:r>
            <w:r>
              <w:rPr>
                <w:rFonts w:hint="eastAsia" w:ascii="宋体" w:hAnsi="宋体"/>
                <w:b w:val="0"/>
                <w:bCs w:val="0"/>
                <w:color w:val="auto"/>
                <w:kern w:val="0"/>
                <w:lang w:val="en-US" w:eastAsia="zh-CN"/>
              </w:rPr>
              <w:t>1</w:t>
            </w:r>
            <w:r>
              <w:rPr>
                <w:rFonts w:hint="eastAsia" w:ascii="宋体" w:hAnsi="宋体"/>
                <w:b w:val="0"/>
                <w:bCs w:val="0"/>
                <w:color w:val="auto"/>
                <w:kern w:val="0"/>
              </w:rPr>
              <w:t>分）</w:t>
            </w:r>
          </w:p>
        </w:tc>
        <w:tc>
          <w:tcPr>
            <w:tcW w:w="400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Calibri" w:hAnsi="Calibri" w:eastAsia="宋体" w:cs="Calibri"/>
                <w:color w:val="auto"/>
                <w:kern w:val="2"/>
                <w:sz w:val="24"/>
                <w:szCs w:val="21"/>
                <w:lang w:val="en-US" w:eastAsia="zh-CN" w:bidi="ar-SA"/>
              </w:rPr>
            </w:pPr>
            <w:r>
              <w:rPr>
                <w:rFonts w:hint="eastAsia" w:ascii="宋体" w:hAnsi="宋体"/>
                <w:color w:val="auto"/>
                <w:kern w:val="0"/>
              </w:rPr>
              <w:t xml:space="preserve">构件生产企业应具备完整的公司组织机构并通过ISO 9001、ISO 14001、ISO </w:t>
            </w:r>
            <w:r>
              <w:rPr>
                <w:rFonts w:hint="eastAsia" w:ascii="宋体" w:hAnsi="宋体"/>
                <w:color w:val="auto"/>
                <w:kern w:val="0"/>
                <w:lang w:val="en-US" w:eastAsia="zh-CN"/>
              </w:rPr>
              <w:t>45</w:t>
            </w:r>
            <w:r>
              <w:rPr>
                <w:rFonts w:hint="eastAsia" w:ascii="宋体" w:hAnsi="宋体"/>
                <w:color w:val="auto"/>
                <w:kern w:val="0"/>
              </w:rPr>
              <w:t>001等管理体系认证。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769" w:type="dxa"/>
            <w:vMerge w:val="continue"/>
            <w:tcBorders>
              <w:left w:val="single" w:color="auto" w:sz="4" w:space="0"/>
              <w:right w:val="single" w:color="auto" w:sz="4" w:space="0"/>
            </w:tcBorders>
            <w:noWrap/>
            <w:vAlign w:val="center"/>
          </w:tcPr>
          <w:p>
            <w:pPr>
              <w:adjustRightInd w:val="0"/>
              <w:snapToGrid w:val="0"/>
              <w:spacing w:line="380" w:lineRule="exact"/>
              <w:rPr>
                <w:rFonts w:hint="eastAsia" w:ascii="宋体" w:eastAsia="宋体" w:cs="Times New Roman"/>
                <w:color w:val="auto"/>
                <w:lang w:eastAsia="zh-C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hAnsi="宋体" w:eastAsia="宋体" w:cs="Calibri"/>
                <w:b/>
                <w:bCs/>
                <w:color w:val="auto"/>
                <w:kern w:val="0"/>
                <w:sz w:val="21"/>
                <w:szCs w:val="21"/>
                <w:lang w:val="en-US" w:eastAsia="zh-CN" w:bidi="ar-SA"/>
              </w:rPr>
            </w:pPr>
            <w:r>
              <w:rPr>
                <w:rFonts w:hint="eastAsia" w:ascii="宋体" w:hAnsi="宋体"/>
                <w:color w:val="auto"/>
                <w:kern w:val="0"/>
              </w:rPr>
              <w:t>构件生产企业规模及生产能力（0-</w:t>
            </w:r>
            <w:r>
              <w:rPr>
                <w:rFonts w:hint="eastAsia" w:ascii="宋体" w:hAnsi="宋体"/>
                <w:color w:val="auto"/>
                <w:kern w:val="0"/>
                <w:lang w:val="en-US" w:eastAsia="zh-CN"/>
              </w:rPr>
              <w:t>2</w:t>
            </w:r>
            <w:r>
              <w:rPr>
                <w:rFonts w:hint="eastAsia" w:ascii="宋体" w:hAnsi="宋体"/>
                <w:color w:val="auto"/>
                <w:kern w:val="0"/>
              </w:rPr>
              <w:t>分）</w:t>
            </w:r>
          </w:p>
        </w:tc>
        <w:tc>
          <w:tcPr>
            <w:tcW w:w="400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hAnsi="宋体"/>
                <w:color w:val="auto"/>
                <w:kern w:val="0"/>
              </w:rPr>
            </w:pPr>
            <w:r>
              <w:rPr>
                <w:rFonts w:hint="eastAsia" w:ascii="宋体" w:hAnsi="宋体"/>
                <w:color w:val="auto"/>
                <w:kern w:val="0"/>
              </w:rPr>
              <w:t>建设规模：构件厂建筑面积达4万平米及以上得2分；若满足构件厂建筑面积达2万平米及以上的得1分。</w:t>
            </w:r>
          </w:p>
          <w:p>
            <w:pPr>
              <w:spacing w:line="380" w:lineRule="exact"/>
              <w:jc w:val="left"/>
              <w:rPr>
                <w:rFonts w:ascii="宋体" w:hAnsi="宋体"/>
                <w:color w:val="auto"/>
                <w:kern w:val="0"/>
              </w:rPr>
            </w:pPr>
            <w:r>
              <w:rPr>
                <w:rFonts w:hint="eastAsia" w:ascii="宋体" w:hAnsi="宋体"/>
                <w:color w:val="auto"/>
                <w:kern w:val="0"/>
              </w:rPr>
              <w:t>生产能力1：拥有混凝土构件自动生产线设备2</w:t>
            </w:r>
            <w:r>
              <w:rPr>
                <w:rFonts w:hint="eastAsia"/>
                <w:color w:val="auto"/>
                <w:sz w:val="24"/>
              </w:rPr>
              <w:t>条</w:t>
            </w:r>
            <w:r>
              <w:rPr>
                <w:rFonts w:hint="eastAsia" w:ascii="宋体" w:hAnsi="宋体"/>
                <w:color w:val="auto"/>
                <w:kern w:val="0"/>
              </w:rPr>
              <w:t>及以上（或拥有完整的钢结构生产线3条以上）并拥有独立自主的混凝土搅拌设备及试验设备得1分（不拥有独立自主的混凝土搅拌设备及试验设备，不得分））。</w:t>
            </w:r>
          </w:p>
          <w:p>
            <w:pPr>
              <w:spacing w:line="380" w:lineRule="exact"/>
              <w:jc w:val="left"/>
              <w:rPr>
                <w:rFonts w:ascii="Calibri" w:hAnsi="Calibri" w:eastAsia="宋体" w:cs="Calibri"/>
                <w:color w:val="auto"/>
                <w:kern w:val="2"/>
                <w:sz w:val="24"/>
                <w:szCs w:val="21"/>
                <w:lang w:val="en-US" w:eastAsia="zh-CN" w:bidi="ar-SA"/>
              </w:rPr>
            </w:pPr>
            <w:r>
              <w:rPr>
                <w:rFonts w:hint="eastAsia" w:ascii="宋体" w:hAnsi="宋体"/>
                <w:color w:val="auto"/>
                <w:kern w:val="0"/>
              </w:rPr>
              <w:t>生产能力2：每条生产线配备特种作业工人5人及以上得1分（不符合条件，不得分））。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769" w:type="dxa"/>
            <w:vMerge w:val="continue"/>
            <w:tcBorders>
              <w:left w:val="single" w:color="auto" w:sz="4" w:space="0"/>
              <w:right w:val="single" w:color="auto" w:sz="4" w:space="0"/>
            </w:tcBorders>
            <w:noWrap/>
            <w:vAlign w:val="center"/>
          </w:tcPr>
          <w:p>
            <w:pPr>
              <w:adjustRightInd w:val="0"/>
              <w:snapToGrid w:val="0"/>
              <w:spacing w:line="380" w:lineRule="exact"/>
              <w:rPr>
                <w:rFonts w:hint="eastAsia" w:ascii="宋体" w:eastAsia="宋体" w:cs="Times New Roman"/>
                <w:color w:val="auto"/>
                <w:lang w:eastAsia="zh-C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hAnsi="宋体" w:eastAsia="宋体" w:cs="Calibri"/>
                <w:b/>
                <w:bCs/>
                <w:color w:val="auto"/>
                <w:kern w:val="0"/>
                <w:sz w:val="21"/>
                <w:szCs w:val="21"/>
                <w:lang w:val="en-US" w:eastAsia="zh-CN" w:bidi="ar-SA"/>
              </w:rPr>
            </w:pPr>
            <w:r>
              <w:rPr>
                <w:rFonts w:hint="eastAsia" w:ascii="宋体" w:hAnsi="宋体"/>
                <w:b w:val="0"/>
                <w:bCs w:val="0"/>
                <w:color w:val="auto"/>
                <w:kern w:val="0"/>
              </w:rPr>
              <w:t>构件生产企业深化设计及研发能力（0-</w:t>
            </w:r>
            <w:r>
              <w:rPr>
                <w:rFonts w:hint="eastAsia" w:ascii="宋体" w:hAnsi="宋体"/>
                <w:b w:val="0"/>
                <w:bCs w:val="0"/>
                <w:color w:val="auto"/>
                <w:kern w:val="0"/>
                <w:lang w:val="en-US" w:eastAsia="zh-CN"/>
              </w:rPr>
              <w:t>2</w:t>
            </w:r>
            <w:r>
              <w:rPr>
                <w:rFonts w:hint="eastAsia" w:ascii="宋体" w:hAnsi="宋体"/>
                <w:b w:val="0"/>
                <w:bCs w:val="0"/>
                <w:color w:val="auto"/>
                <w:kern w:val="0"/>
              </w:rPr>
              <w:t>分）</w:t>
            </w:r>
          </w:p>
        </w:tc>
        <w:tc>
          <w:tcPr>
            <w:tcW w:w="4007" w:type="dxa"/>
            <w:tcBorders>
              <w:top w:val="single" w:color="auto" w:sz="4" w:space="0"/>
              <w:left w:val="single" w:color="auto" w:sz="4" w:space="0"/>
              <w:bottom w:val="single" w:color="auto" w:sz="4" w:space="0"/>
              <w:right w:val="single" w:color="auto" w:sz="4" w:space="0"/>
            </w:tcBorders>
            <w:noWrap/>
            <w:vAlign w:val="center"/>
          </w:tcPr>
          <w:p>
            <w:pPr>
              <w:numPr>
                <w:ilvl w:val="0"/>
                <w:numId w:val="8"/>
              </w:numPr>
              <w:spacing w:line="380" w:lineRule="exact"/>
              <w:jc w:val="left"/>
              <w:rPr>
                <w:rFonts w:ascii="宋体" w:hAnsi="宋体"/>
                <w:b w:val="0"/>
                <w:bCs w:val="0"/>
                <w:color w:val="auto"/>
                <w:kern w:val="0"/>
              </w:rPr>
            </w:pPr>
            <w:r>
              <w:rPr>
                <w:rFonts w:hint="eastAsia" w:ascii="宋体" w:hAnsi="宋体"/>
                <w:b w:val="0"/>
                <w:bCs w:val="0"/>
                <w:color w:val="auto"/>
                <w:kern w:val="0"/>
              </w:rPr>
              <w:t>具备较好地设计校审预制构件图纸能力，拥有10人以上的深化设计团队</w:t>
            </w:r>
            <w:r>
              <w:rPr>
                <w:rFonts w:hint="eastAsia" w:ascii="宋体" w:hAnsi="宋体"/>
                <w:b w:val="0"/>
                <w:bCs w:val="0"/>
                <w:color w:val="auto"/>
                <w:kern w:val="0"/>
                <w:lang w:eastAsia="zh-CN"/>
              </w:rPr>
              <w:t>（至少</w:t>
            </w:r>
            <w:r>
              <w:rPr>
                <w:rFonts w:hint="eastAsia" w:ascii="宋体" w:hAnsi="宋体"/>
                <w:b w:val="0"/>
                <w:bCs w:val="0"/>
                <w:color w:val="auto"/>
                <w:kern w:val="0"/>
              </w:rPr>
              <w:t>包含建筑</w:t>
            </w:r>
            <w:r>
              <w:rPr>
                <w:rFonts w:hint="eastAsia" w:ascii="宋体" w:hAnsi="宋体"/>
                <w:b w:val="0"/>
                <w:bCs w:val="0"/>
                <w:color w:val="auto"/>
                <w:kern w:val="0"/>
                <w:lang w:eastAsia="zh-CN"/>
              </w:rPr>
              <w:t>工程</w:t>
            </w:r>
            <w:r>
              <w:rPr>
                <w:rFonts w:hint="eastAsia" w:ascii="宋体" w:hAnsi="宋体"/>
                <w:b w:val="0"/>
                <w:bCs w:val="0"/>
                <w:color w:val="auto"/>
                <w:kern w:val="0"/>
              </w:rPr>
              <w:t>、结构</w:t>
            </w:r>
            <w:r>
              <w:rPr>
                <w:rFonts w:hint="eastAsia" w:ascii="宋体" w:hAnsi="宋体"/>
                <w:b w:val="0"/>
                <w:bCs w:val="0"/>
                <w:color w:val="auto"/>
                <w:kern w:val="0"/>
                <w:lang w:eastAsia="zh-CN"/>
              </w:rPr>
              <w:t>工程</w:t>
            </w:r>
            <w:r>
              <w:rPr>
                <w:rFonts w:hint="eastAsia" w:ascii="宋体" w:hAnsi="宋体"/>
                <w:b w:val="0"/>
                <w:bCs w:val="0"/>
                <w:color w:val="auto"/>
                <w:kern w:val="0"/>
              </w:rPr>
              <w:t>、给水排水</w:t>
            </w:r>
            <w:r>
              <w:rPr>
                <w:rFonts w:hint="eastAsia" w:ascii="宋体" w:hAnsi="宋体"/>
                <w:b w:val="0"/>
                <w:bCs w:val="0"/>
                <w:color w:val="auto"/>
                <w:kern w:val="0"/>
                <w:lang w:eastAsia="zh-CN"/>
              </w:rPr>
              <w:t>工程</w:t>
            </w:r>
            <w:r>
              <w:rPr>
                <w:rFonts w:hint="eastAsia" w:ascii="宋体" w:hAnsi="宋体"/>
                <w:b w:val="0"/>
                <w:bCs w:val="0"/>
                <w:color w:val="auto"/>
                <w:kern w:val="0"/>
              </w:rPr>
              <w:t>、电气</w:t>
            </w:r>
            <w:r>
              <w:rPr>
                <w:rFonts w:hint="eastAsia" w:ascii="宋体" w:hAnsi="宋体"/>
                <w:b w:val="0"/>
                <w:bCs w:val="0"/>
                <w:color w:val="auto"/>
                <w:kern w:val="0"/>
                <w:lang w:eastAsia="zh-CN"/>
              </w:rPr>
              <w:t>工程</w:t>
            </w:r>
            <w:r>
              <w:rPr>
                <w:rFonts w:hint="eastAsia" w:ascii="宋体" w:hAnsi="宋体"/>
                <w:b w:val="0"/>
                <w:bCs w:val="0"/>
                <w:color w:val="auto"/>
                <w:kern w:val="0"/>
              </w:rPr>
              <w:t>、建筑学等专业职称</w:t>
            </w:r>
            <w:r>
              <w:rPr>
                <w:rFonts w:hint="eastAsia" w:ascii="宋体" w:hAnsi="宋体"/>
                <w:b w:val="0"/>
                <w:bCs w:val="0"/>
                <w:color w:val="auto"/>
                <w:kern w:val="0"/>
                <w:lang w:eastAsia="zh-CN"/>
              </w:rPr>
              <w:t>人员）</w:t>
            </w:r>
            <w:r>
              <w:rPr>
                <w:rFonts w:hint="eastAsia" w:ascii="宋体" w:hAnsi="宋体"/>
                <w:b w:val="0"/>
                <w:bCs w:val="0"/>
                <w:color w:val="auto"/>
                <w:kern w:val="0"/>
              </w:rPr>
              <w:t>得1分；</w:t>
            </w:r>
          </w:p>
          <w:p>
            <w:pPr>
              <w:spacing w:line="380" w:lineRule="exact"/>
              <w:jc w:val="left"/>
              <w:rPr>
                <w:rFonts w:ascii="Calibri" w:hAnsi="Calibri" w:eastAsia="宋体" w:cs="Calibri"/>
                <w:color w:val="auto"/>
                <w:kern w:val="2"/>
                <w:sz w:val="24"/>
                <w:szCs w:val="21"/>
                <w:lang w:val="en-US" w:eastAsia="zh-CN" w:bidi="ar-SA"/>
              </w:rPr>
            </w:pPr>
            <w:r>
              <w:rPr>
                <w:rFonts w:hint="eastAsia" w:ascii="宋体" w:hAnsi="宋体"/>
                <w:b w:val="0"/>
                <w:bCs w:val="0"/>
                <w:color w:val="auto"/>
                <w:kern w:val="0"/>
              </w:rPr>
              <w:t>2.具备较强的科研能力，与高校</w:t>
            </w:r>
            <w:r>
              <w:rPr>
                <w:rFonts w:hint="eastAsia" w:ascii="宋体" w:hAnsi="宋体"/>
                <w:b w:val="0"/>
                <w:bCs w:val="0"/>
                <w:color w:val="auto"/>
                <w:kern w:val="0"/>
                <w:lang w:eastAsia="zh-CN"/>
              </w:rPr>
              <w:t>签订合作协议</w:t>
            </w:r>
            <w:r>
              <w:rPr>
                <w:rFonts w:hint="eastAsia" w:ascii="宋体" w:hAnsi="宋体"/>
                <w:b w:val="0"/>
                <w:bCs w:val="0"/>
                <w:color w:val="auto"/>
                <w:kern w:val="0"/>
              </w:rPr>
              <w:t>开展产学研</w:t>
            </w:r>
            <w:r>
              <w:rPr>
                <w:rFonts w:hint="eastAsia" w:ascii="宋体" w:hAnsi="宋体"/>
                <w:b w:val="0"/>
                <w:bCs w:val="0"/>
                <w:color w:val="auto"/>
                <w:kern w:val="0"/>
                <w:lang w:eastAsia="zh-CN"/>
              </w:rPr>
              <w:t>或</w:t>
            </w:r>
            <w:r>
              <w:rPr>
                <w:rFonts w:hint="eastAsia" w:ascii="宋体" w:hAnsi="宋体"/>
                <w:b w:val="0"/>
                <w:bCs w:val="0"/>
                <w:color w:val="auto"/>
                <w:kern w:val="0"/>
              </w:rPr>
              <w:t>实习培训基地等合作</w:t>
            </w:r>
            <w:r>
              <w:rPr>
                <w:rFonts w:hint="eastAsia" w:ascii="宋体" w:hAnsi="宋体"/>
                <w:b w:val="0"/>
                <w:bCs w:val="0"/>
                <w:color w:val="auto"/>
                <w:kern w:val="0"/>
                <w:lang w:eastAsia="zh-CN"/>
              </w:rPr>
              <w:t>且</w:t>
            </w:r>
            <w:r>
              <w:rPr>
                <w:rFonts w:hint="eastAsia" w:ascii="宋体" w:hAnsi="宋体"/>
                <w:b w:val="0"/>
                <w:bCs w:val="0"/>
                <w:color w:val="auto"/>
                <w:kern w:val="0"/>
              </w:rPr>
              <w:t>近</w:t>
            </w:r>
            <w:r>
              <w:rPr>
                <w:rFonts w:hint="eastAsia" w:ascii="宋体" w:hAnsi="宋体"/>
                <w:b w:val="0"/>
                <w:bCs w:val="0"/>
                <w:color w:val="auto"/>
                <w:kern w:val="0"/>
                <w:lang w:val="en-US" w:eastAsia="zh-CN"/>
              </w:rPr>
              <w:t>5</w:t>
            </w:r>
            <w:r>
              <w:rPr>
                <w:rFonts w:hint="eastAsia" w:ascii="宋体" w:hAnsi="宋体"/>
                <w:b w:val="0"/>
                <w:bCs w:val="0"/>
                <w:color w:val="auto"/>
                <w:kern w:val="0"/>
              </w:rPr>
              <w:t>年共获国家专利6项及以上得</w:t>
            </w:r>
            <w:r>
              <w:rPr>
                <w:rFonts w:hint="eastAsia" w:ascii="宋体" w:hAnsi="宋体"/>
                <w:b w:val="0"/>
                <w:bCs w:val="0"/>
                <w:color w:val="auto"/>
                <w:kern w:val="0"/>
                <w:lang w:val="en-US" w:eastAsia="zh-CN"/>
              </w:rPr>
              <w:t>2</w:t>
            </w:r>
            <w:r>
              <w:rPr>
                <w:rFonts w:hint="eastAsia" w:ascii="宋体" w:hAnsi="宋体"/>
                <w:b w:val="0"/>
                <w:bCs w:val="0"/>
                <w:color w:val="auto"/>
                <w:kern w:val="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769" w:type="dxa"/>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rPr>
                <w:rFonts w:hint="eastAsia" w:ascii="宋体" w:eastAsia="宋体" w:cs="Times New Roman"/>
                <w:color w:val="auto"/>
                <w:lang w:eastAsia="zh-CN"/>
              </w:rPr>
            </w:pPr>
          </w:p>
        </w:tc>
        <w:tc>
          <w:tcPr>
            <w:tcW w:w="1160" w:type="dxa"/>
            <w:gridSpan w:val="2"/>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p>
        </w:tc>
        <w:tc>
          <w:tcPr>
            <w:tcW w:w="1337" w:type="dxa"/>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00" w:lineRule="exact"/>
              <w:rPr>
                <w:rFonts w:ascii="宋体" w:cs="Times New Roman"/>
                <w:color w:val="auto"/>
                <w:sz w:val="21"/>
                <w:szCs w:val="21"/>
              </w:rPr>
            </w:pPr>
            <w:r>
              <w:rPr>
                <w:rFonts w:hint="eastAsia" w:ascii="宋体" w:hAnsi="宋体" w:cs="宋体"/>
                <w:b w:val="0"/>
                <w:bCs w:val="0"/>
                <w:color w:val="auto"/>
                <w:kern w:val="0"/>
                <w:sz w:val="21"/>
                <w:szCs w:val="21"/>
              </w:rPr>
              <w:t>采用装配式（PC构件）建造的项目，投标人与</w:t>
            </w:r>
            <w:r>
              <w:rPr>
                <w:rFonts w:hint="eastAsia" w:ascii="宋体" w:hAnsi="宋体" w:cs="宋体"/>
                <w:b w:val="0"/>
                <w:bCs w:val="0"/>
                <w:color w:val="auto"/>
                <w:kern w:val="0"/>
                <w:sz w:val="21"/>
                <w:szCs w:val="21"/>
                <w:lang w:eastAsia="zh-CN"/>
              </w:rPr>
              <w:t>构件生产企业签订项目</w:t>
            </w:r>
            <w:r>
              <w:rPr>
                <w:rFonts w:hint="eastAsia" w:ascii="宋体" w:hAnsi="宋体" w:cs="宋体"/>
                <w:b w:val="0"/>
                <w:bCs w:val="0"/>
                <w:color w:val="auto"/>
                <w:kern w:val="0"/>
                <w:sz w:val="21"/>
                <w:szCs w:val="21"/>
              </w:rPr>
              <w:t>构件供应合作协议，投标人在海南省行政区域内没有装配式（PC构件）生产厂的，须与省内符合条件的</w:t>
            </w:r>
            <w:r>
              <w:rPr>
                <w:rFonts w:hint="eastAsia" w:ascii="宋体" w:hAnsi="宋体" w:cs="宋体"/>
                <w:b w:val="0"/>
                <w:bCs w:val="0"/>
                <w:color w:val="auto"/>
                <w:kern w:val="0"/>
                <w:sz w:val="21"/>
                <w:szCs w:val="21"/>
                <w:lang w:eastAsia="zh-CN"/>
              </w:rPr>
              <w:t>的构件生产企业</w:t>
            </w:r>
            <w:r>
              <w:rPr>
                <w:rFonts w:hint="eastAsia" w:ascii="宋体" w:hAnsi="宋体" w:cs="宋体"/>
                <w:b w:val="0"/>
                <w:bCs w:val="0"/>
                <w:color w:val="auto"/>
                <w:kern w:val="0"/>
                <w:sz w:val="21"/>
                <w:szCs w:val="21"/>
              </w:rPr>
              <w:t>签订合作协议，并提供有效的合作协议书</w:t>
            </w:r>
            <w:r>
              <w:rPr>
                <w:rFonts w:hint="eastAsia" w:ascii="宋体" w:hAnsi="宋体" w:cs="宋体"/>
                <w:b w:val="0"/>
                <w:bCs w:val="0"/>
                <w:color w:val="auto"/>
                <w:kern w:val="0"/>
                <w:sz w:val="21"/>
                <w:szCs w:val="21"/>
                <w:lang w:val="en-US" w:eastAsia="zh-CN"/>
              </w:rPr>
              <w:t>，</w:t>
            </w:r>
            <w:r>
              <w:rPr>
                <w:rFonts w:hint="eastAsia" w:ascii="宋体" w:hAnsi="宋体" w:cs="宋体"/>
                <w:b w:val="0"/>
                <w:bCs w:val="0"/>
                <w:color w:val="auto"/>
                <w:kern w:val="0"/>
                <w:sz w:val="21"/>
                <w:szCs w:val="21"/>
              </w:rPr>
              <w:t>没有合作协议的，“构件生产</w:t>
            </w:r>
            <w:r>
              <w:rPr>
                <w:rFonts w:hint="eastAsia" w:ascii="宋体" w:hAnsi="宋体" w:cs="宋体"/>
                <w:b w:val="0"/>
                <w:bCs w:val="0"/>
                <w:color w:val="auto"/>
                <w:kern w:val="0"/>
                <w:sz w:val="21"/>
                <w:szCs w:val="21"/>
                <w:lang w:eastAsia="zh-CN"/>
              </w:rPr>
              <w:t>实力</w:t>
            </w:r>
            <w:r>
              <w:rPr>
                <w:rFonts w:hint="eastAsia" w:ascii="宋体" w:hAnsi="宋体" w:cs="宋体"/>
                <w:b w:val="0"/>
                <w:bCs w:val="0"/>
                <w:color w:val="auto"/>
                <w:kern w:val="0"/>
                <w:sz w:val="21"/>
                <w:szCs w:val="21"/>
              </w:rPr>
              <w:t>”项不得分</w:t>
            </w:r>
            <w:r>
              <w:rPr>
                <w:rFonts w:hint="eastAsia" w:ascii="宋体" w:hAnsi="宋体" w:cs="宋体"/>
                <w:b w:val="0"/>
                <w:bCs w:val="0"/>
                <w:color w:val="auto"/>
                <w:kern w:val="0"/>
                <w:sz w:val="21"/>
                <w:szCs w:val="21"/>
                <w:lang w:eastAsia="zh-CN"/>
              </w:rPr>
              <w:t>；</w:t>
            </w:r>
            <w:r>
              <w:rPr>
                <w:rFonts w:hint="eastAsia" w:ascii="宋体" w:hAnsi="宋体" w:cs="宋体"/>
                <w:b w:val="0"/>
                <w:bCs w:val="0"/>
                <w:color w:val="auto"/>
                <w:kern w:val="0"/>
                <w:sz w:val="21"/>
                <w:szCs w:val="21"/>
              </w:rPr>
              <w:t>与省外符合条件的</w:t>
            </w:r>
            <w:r>
              <w:rPr>
                <w:rFonts w:hint="eastAsia" w:ascii="宋体" w:hAnsi="宋体" w:cs="宋体"/>
                <w:b w:val="0"/>
                <w:bCs w:val="0"/>
                <w:color w:val="auto"/>
                <w:kern w:val="0"/>
                <w:sz w:val="21"/>
                <w:szCs w:val="21"/>
                <w:lang w:eastAsia="zh-CN"/>
              </w:rPr>
              <w:t>构件生产企业</w:t>
            </w:r>
            <w:r>
              <w:rPr>
                <w:rFonts w:hint="eastAsia" w:ascii="宋体" w:hAnsi="宋体" w:cs="宋体"/>
                <w:b w:val="0"/>
                <w:bCs w:val="0"/>
                <w:color w:val="auto"/>
                <w:kern w:val="0"/>
                <w:sz w:val="21"/>
                <w:szCs w:val="21"/>
              </w:rPr>
              <w:t>签订合作协议的投标人，应提供合作协议，该项最高得60%分数，没有合作协议的，“构件生产</w:t>
            </w:r>
            <w:r>
              <w:rPr>
                <w:rFonts w:hint="eastAsia" w:ascii="宋体" w:hAnsi="宋体" w:cs="宋体"/>
                <w:b w:val="0"/>
                <w:bCs w:val="0"/>
                <w:color w:val="auto"/>
                <w:kern w:val="0"/>
                <w:sz w:val="21"/>
                <w:szCs w:val="21"/>
                <w:lang w:eastAsia="zh-CN"/>
              </w:rPr>
              <w:t>实力</w:t>
            </w:r>
            <w:r>
              <w:rPr>
                <w:rFonts w:hint="eastAsia" w:ascii="宋体" w:hAnsi="宋体" w:cs="宋体"/>
                <w:b w:val="0"/>
                <w:bCs w:val="0"/>
                <w:color w:val="auto"/>
                <w:kern w:val="0"/>
                <w:sz w:val="21"/>
                <w:szCs w:val="21"/>
              </w:rPr>
              <w:t>”项不得分。</w:t>
            </w:r>
            <w:r>
              <w:rPr>
                <w:rFonts w:hint="eastAsia" w:ascii="宋体" w:hAnsi="宋体" w:cs="宋体"/>
                <w:b w:val="0"/>
                <w:bCs w:val="0"/>
                <w:color w:val="auto"/>
                <w:kern w:val="0"/>
                <w:sz w:val="21"/>
                <w:szCs w:val="21"/>
                <w:lang w:eastAsia="zh-CN"/>
              </w:rPr>
              <w:t>为同一集团受同一母公司管理的子公司的</w:t>
            </w:r>
            <w:r>
              <w:rPr>
                <w:rFonts w:hint="eastAsia" w:ascii="宋体" w:hAnsi="宋体" w:cs="宋体"/>
                <w:b w:val="0"/>
                <w:bCs w:val="0"/>
                <w:color w:val="auto"/>
                <w:kern w:val="0"/>
                <w:sz w:val="21"/>
                <w:szCs w:val="21"/>
              </w:rPr>
              <w:t>投标人，可根据签订的</w:t>
            </w:r>
            <w:r>
              <w:rPr>
                <w:rFonts w:hint="eastAsia" w:ascii="宋体" w:hAnsi="宋体" w:cs="宋体"/>
                <w:b w:val="0"/>
                <w:bCs w:val="0"/>
                <w:color w:val="auto"/>
                <w:kern w:val="0"/>
                <w:sz w:val="21"/>
                <w:szCs w:val="21"/>
                <w:lang w:eastAsia="zh-CN"/>
              </w:rPr>
              <w:t>项目</w:t>
            </w:r>
            <w:r>
              <w:rPr>
                <w:rFonts w:hint="eastAsia" w:ascii="宋体" w:hAnsi="宋体" w:cs="宋体"/>
                <w:b w:val="0"/>
                <w:bCs w:val="0"/>
                <w:color w:val="auto"/>
                <w:kern w:val="0"/>
                <w:sz w:val="21"/>
                <w:szCs w:val="21"/>
              </w:rPr>
              <w:t>构件供应合作协议参与投标。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8" w:hRule="atLeast"/>
          <w:jc w:val="center"/>
        </w:trPr>
        <w:tc>
          <w:tcPr>
            <w:tcW w:w="76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rPr>
                <w:rFonts w:hint="default" w:ascii="宋体" w:hAnsi="宋体" w:eastAsia="宋体" w:cs="宋体"/>
                <w:color w:val="auto"/>
                <w:lang w:val="en-US" w:eastAsia="zh-CN"/>
              </w:rPr>
            </w:pPr>
            <w:r>
              <w:rPr>
                <w:rFonts w:hint="eastAsia" w:ascii="宋体" w:hAnsi="宋体" w:cs="宋体"/>
                <w:color w:val="auto"/>
                <w:lang w:val="en-US" w:eastAsia="zh-CN"/>
              </w:rPr>
              <w:t>13</w:t>
            </w:r>
          </w:p>
        </w:tc>
        <w:tc>
          <w:tcPr>
            <w:tcW w:w="11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Calibri" w:eastAsia="宋体" w:cs="Times New Roman"/>
                <w:color w:val="auto"/>
                <w:kern w:val="2"/>
                <w:sz w:val="21"/>
                <w:szCs w:val="21"/>
                <w:lang w:val="en-US" w:eastAsia="zh-CN" w:bidi="ar-SA"/>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3（6）</w:t>
            </w:r>
          </w:p>
        </w:tc>
        <w:tc>
          <w:tcPr>
            <w:tcW w:w="13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eastAsia" w:ascii="宋体" w:hAnsi="宋体" w:eastAsia="宋体" w:cs="宋体"/>
                <w:color w:val="auto"/>
                <w:kern w:val="0"/>
                <w:lang w:eastAsia="zh-CN"/>
              </w:rPr>
            </w:pPr>
            <w:r>
              <w:rPr>
                <w:rFonts w:hint="eastAsia" w:ascii="宋体" w:hAnsi="宋体" w:cs="宋体"/>
                <w:color w:val="auto"/>
                <w:kern w:val="0"/>
              </w:rPr>
              <w:t>企业诚信</w:t>
            </w:r>
            <w:r>
              <w:rPr>
                <w:rFonts w:hint="eastAsia" w:ascii="宋体" w:hAnsi="宋体" w:cs="宋体"/>
                <w:color w:val="auto"/>
                <w:kern w:val="0"/>
                <w:lang w:eastAsia="zh-CN"/>
              </w:rPr>
              <w:t>（</w:t>
            </w:r>
            <w:r>
              <w:rPr>
                <w:rFonts w:hint="eastAsia" w:ascii="宋体" w:hAnsi="宋体" w:cs="宋体"/>
                <w:color w:val="auto"/>
                <w:kern w:val="0"/>
                <w:lang w:val="en-US" w:eastAsia="zh-CN"/>
              </w:rPr>
              <w:t>F</w:t>
            </w:r>
            <w:r>
              <w:rPr>
                <w:rFonts w:hint="eastAsia" w:ascii="宋体" w:hAnsi="宋体" w:cs="宋体"/>
                <w:color w:val="auto"/>
                <w:kern w:val="0"/>
                <w:lang w:eastAsia="zh-CN"/>
              </w:rPr>
              <w:t>）</w:t>
            </w:r>
          </w:p>
          <w:p>
            <w:pPr>
              <w:adjustRightInd w:val="0"/>
              <w:snapToGrid w:val="0"/>
              <w:spacing w:line="380" w:lineRule="exact"/>
              <w:jc w:val="center"/>
              <w:rPr>
                <w:rFonts w:hint="eastAsia" w:ascii="宋体" w:hAnsi="Calibri" w:eastAsia="宋体" w:cs="Times New Roman"/>
                <w:color w:val="auto"/>
                <w:kern w:val="2"/>
                <w:sz w:val="21"/>
                <w:szCs w:val="21"/>
                <w:lang w:val="en-US" w:eastAsia="zh-CN" w:bidi="ar-SA"/>
              </w:rPr>
            </w:pPr>
            <w:r>
              <w:rPr>
                <w:rFonts w:hint="eastAsia" w:ascii="宋体" w:hAnsi="宋体" w:cs="宋体"/>
                <w:color w:val="auto"/>
                <w:spacing w:val="-20"/>
              </w:rPr>
              <w:t>（0</w:t>
            </w:r>
            <w:r>
              <w:rPr>
                <w:rFonts w:ascii="宋体" w:hAnsi="宋体" w:cs="宋体"/>
                <w:color w:val="auto"/>
                <w:spacing w:val="-20"/>
              </w:rPr>
              <w:t>-</w:t>
            </w:r>
            <w:r>
              <w:rPr>
                <w:rFonts w:hint="eastAsia" w:ascii="宋体" w:hAnsi="宋体" w:cs="宋体"/>
                <w:color w:val="auto"/>
                <w:spacing w:val="-20"/>
                <w:lang w:val="en-US" w:eastAsia="zh-CN"/>
              </w:rPr>
              <w:t>16</w:t>
            </w:r>
            <w:r>
              <w:rPr>
                <w:rFonts w:hint="eastAsia" w:ascii="宋体" w:hAnsi="宋体" w:cs="宋体"/>
                <w:color w:val="auto"/>
                <w:spacing w:val="-20"/>
              </w:rPr>
              <w:t>分）</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80" w:lineRule="exact"/>
              <w:jc w:val="both"/>
              <w:rPr>
                <w:rFonts w:hint="eastAsia" w:ascii="宋体" w:hAnsi="Calibri" w:eastAsia="宋体" w:cs="Times New Roman"/>
                <w:color w:val="auto"/>
                <w:kern w:val="0"/>
                <w:sz w:val="21"/>
                <w:szCs w:val="21"/>
                <w:lang w:val="en-US" w:eastAsia="zh-CN" w:bidi="ar-SA"/>
              </w:rPr>
            </w:pPr>
            <w:r>
              <w:rPr>
                <w:rFonts w:hint="eastAsia" w:ascii="宋体" w:hAnsi="宋体" w:cs="宋体"/>
                <w:color w:val="auto"/>
                <w:sz w:val="21"/>
                <w:szCs w:val="21"/>
              </w:rPr>
              <w:t>企业诚信等级评价（</w:t>
            </w:r>
            <w:r>
              <w:rPr>
                <w:rFonts w:hint="eastAsia" w:ascii="宋体" w:hAnsi="宋体" w:cs="宋体"/>
                <w:color w:val="auto"/>
                <w:sz w:val="21"/>
                <w:szCs w:val="21"/>
                <w:lang w:val="en-US" w:eastAsia="zh-CN"/>
              </w:rPr>
              <w:t>0-</w:t>
            </w:r>
            <w:r>
              <w:rPr>
                <w:rFonts w:hint="eastAsia" w:ascii="宋体" w:hAnsi="宋体" w:cs="宋体"/>
                <w:color w:val="auto"/>
                <w:sz w:val="21"/>
                <w:szCs w:val="21"/>
              </w:rPr>
              <w:t>1</w:t>
            </w:r>
            <w:r>
              <w:rPr>
                <w:rFonts w:hint="eastAsia" w:ascii="宋体" w:hAnsi="宋体" w:cs="宋体"/>
                <w:color w:val="auto"/>
                <w:sz w:val="21"/>
                <w:szCs w:val="21"/>
                <w:lang w:val="en-US" w:eastAsia="zh-CN"/>
              </w:rPr>
              <w:t>6</w:t>
            </w:r>
            <w:r>
              <w:rPr>
                <w:rFonts w:hint="eastAsia" w:ascii="宋体" w:hAnsi="宋体" w:cs="宋体"/>
                <w:color w:val="auto"/>
                <w:sz w:val="21"/>
                <w:szCs w:val="21"/>
              </w:rPr>
              <w:t>分）（暂按《海南省建筑市场诚信评价管理办法（试行）》执行，如对企业诚信等级评价有新规定时，按新规定执行）</w:t>
            </w:r>
          </w:p>
        </w:tc>
        <w:tc>
          <w:tcPr>
            <w:tcW w:w="4007" w:type="dxa"/>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00" w:lineRule="exact"/>
              <w:rPr>
                <w:rFonts w:ascii="宋体" w:cs="Times New Roman"/>
                <w:color w:val="auto"/>
                <w:sz w:val="21"/>
                <w:szCs w:val="21"/>
              </w:rPr>
            </w:pPr>
            <w:r>
              <w:rPr>
                <w:rFonts w:hint="eastAsia" w:ascii="宋体" w:cs="Times New Roman"/>
                <w:color w:val="auto"/>
                <w:sz w:val="21"/>
                <w:szCs w:val="21"/>
              </w:rPr>
              <w:t>1.施工企业在海南省企业诚信等级评价</w:t>
            </w:r>
            <w:r>
              <w:rPr>
                <w:rFonts w:hint="eastAsia" w:ascii="宋体" w:hAnsi="宋体" w:cs="宋体"/>
                <w:color w:val="auto"/>
                <w:sz w:val="21"/>
                <w:szCs w:val="21"/>
              </w:rPr>
              <w:t>（</w:t>
            </w:r>
            <w:r>
              <w:rPr>
                <w:rFonts w:hint="eastAsia" w:ascii="宋体" w:hAnsi="宋体" w:cs="宋体"/>
                <w:color w:val="auto"/>
                <w:sz w:val="21"/>
                <w:szCs w:val="21"/>
                <w:lang w:val="en-US" w:eastAsia="zh-CN"/>
              </w:rPr>
              <w:t>0-8</w:t>
            </w:r>
            <w:r>
              <w:rPr>
                <w:rFonts w:hint="eastAsia" w:ascii="宋体" w:hAnsi="宋体" w:cs="宋体"/>
                <w:color w:val="auto"/>
                <w:sz w:val="21"/>
                <w:szCs w:val="21"/>
              </w:rPr>
              <w:t>分）</w:t>
            </w:r>
            <w:r>
              <w:rPr>
                <w:rFonts w:hint="eastAsia" w:ascii="宋体" w:cs="Times New Roman"/>
                <w:color w:val="auto"/>
                <w:sz w:val="21"/>
                <w:szCs w:val="21"/>
              </w:rPr>
              <w:t>：A（优秀）得（</w:t>
            </w:r>
            <w:r>
              <w:rPr>
                <w:rFonts w:hint="eastAsia" w:ascii="宋体" w:cs="Times New Roman"/>
                <w:color w:val="auto"/>
                <w:sz w:val="21"/>
                <w:szCs w:val="21"/>
                <w:lang w:val="en-US" w:eastAsia="zh-CN"/>
              </w:rPr>
              <w:t>5</w:t>
            </w:r>
            <w:r>
              <w:rPr>
                <w:rFonts w:hint="eastAsia" w:ascii="宋体" w:cs="Times New Roman"/>
                <w:color w:val="auto"/>
                <w:sz w:val="21"/>
                <w:szCs w:val="21"/>
              </w:rPr>
              <w:t>.1-</w:t>
            </w:r>
            <w:r>
              <w:rPr>
                <w:rFonts w:hint="eastAsia" w:ascii="宋体" w:cs="Times New Roman"/>
                <w:color w:val="auto"/>
                <w:sz w:val="21"/>
                <w:szCs w:val="21"/>
                <w:lang w:val="en-US" w:eastAsia="zh-CN"/>
              </w:rPr>
              <w:t>8</w:t>
            </w:r>
            <w:r>
              <w:rPr>
                <w:rFonts w:hint="eastAsia" w:ascii="宋体" w:cs="Times New Roman"/>
                <w:color w:val="auto"/>
                <w:sz w:val="21"/>
                <w:szCs w:val="21"/>
              </w:rPr>
              <w:t>分）B（良好）得（</w:t>
            </w:r>
            <w:r>
              <w:rPr>
                <w:rFonts w:hint="eastAsia" w:ascii="宋体" w:cs="Times New Roman"/>
                <w:color w:val="auto"/>
                <w:sz w:val="21"/>
                <w:szCs w:val="21"/>
                <w:lang w:val="en-US" w:eastAsia="zh-CN"/>
              </w:rPr>
              <w:t>3</w:t>
            </w:r>
            <w:r>
              <w:rPr>
                <w:rFonts w:hint="eastAsia" w:ascii="宋体" w:cs="Times New Roman"/>
                <w:color w:val="auto"/>
                <w:sz w:val="21"/>
                <w:szCs w:val="21"/>
              </w:rPr>
              <w:t>.1-</w:t>
            </w:r>
            <w:r>
              <w:rPr>
                <w:rFonts w:hint="eastAsia" w:ascii="宋体" w:cs="Times New Roman"/>
                <w:color w:val="auto"/>
                <w:sz w:val="21"/>
                <w:szCs w:val="21"/>
                <w:lang w:val="en-US" w:eastAsia="zh-CN"/>
              </w:rPr>
              <w:t>5</w:t>
            </w:r>
            <w:r>
              <w:rPr>
                <w:rFonts w:hint="eastAsia" w:ascii="宋体" w:cs="Times New Roman"/>
                <w:color w:val="auto"/>
                <w:sz w:val="21"/>
                <w:szCs w:val="21"/>
              </w:rPr>
              <w:t>分）C（一般）（0-</w:t>
            </w:r>
            <w:r>
              <w:rPr>
                <w:rFonts w:hint="eastAsia" w:ascii="宋体" w:cs="Times New Roman"/>
                <w:color w:val="auto"/>
                <w:sz w:val="21"/>
                <w:szCs w:val="21"/>
                <w:lang w:val="en-US" w:eastAsia="zh-CN"/>
              </w:rPr>
              <w:t>3</w:t>
            </w:r>
            <w:r>
              <w:rPr>
                <w:rFonts w:hint="eastAsia" w:ascii="宋体" w:cs="Times New Roman"/>
                <w:color w:val="auto"/>
                <w:sz w:val="21"/>
                <w:szCs w:val="21"/>
              </w:rPr>
              <w:t>分）D（较差）（得0分）</w:t>
            </w:r>
          </w:p>
          <w:p>
            <w:pPr>
              <w:pStyle w:val="34"/>
              <w:widowControl/>
              <w:spacing w:beforeAutospacing="0" w:afterAutospacing="0" w:line="300" w:lineRule="exact"/>
              <w:rPr>
                <w:rFonts w:ascii="宋体" w:cs="Times New Roman"/>
                <w:color w:val="auto"/>
                <w:sz w:val="21"/>
                <w:szCs w:val="21"/>
              </w:rPr>
            </w:pPr>
            <w:r>
              <w:rPr>
                <w:rFonts w:hint="eastAsia" w:ascii="宋体" w:cs="Times New Roman"/>
                <w:color w:val="auto"/>
                <w:sz w:val="21"/>
                <w:szCs w:val="21"/>
              </w:rPr>
              <w:t>2.设计企业海南省企业诚信等级评价</w:t>
            </w:r>
            <w:r>
              <w:rPr>
                <w:rFonts w:hint="eastAsia" w:ascii="宋体" w:hAnsi="宋体" w:cs="宋体"/>
                <w:color w:val="auto"/>
                <w:sz w:val="21"/>
                <w:szCs w:val="21"/>
              </w:rPr>
              <w:t>（</w:t>
            </w:r>
            <w:r>
              <w:rPr>
                <w:rFonts w:hint="eastAsia" w:ascii="宋体" w:hAnsi="宋体" w:cs="宋体"/>
                <w:color w:val="auto"/>
                <w:sz w:val="21"/>
                <w:szCs w:val="21"/>
                <w:lang w:val="en-US" w:eastAsia="zh-CN"/>
              </w:rPr>
              <w:t>0-8</w:t>
            </w:r>
            <w:r>
              <w:rPr>
                <w:rFonts w:hint="eastAsia" w:ascii="宋体" w:hAnsi="宋体" w:cs="宋体"/>
                <w:color w:val="auto"/>
                <w:sz w:val="21"/>
                <w:szCs w:val="21"/>
              </w:rPr>
              <w:t>分）</w:t>
            </w:r>
            <w:r>
              <w:rPr>
                <w:rFonts w:hint="eastAsia" w:ascii="宋体" w:cs="Times New Roman"/>
                <w:color w:val="auto"/>
                <w:sz w:val="21"/>
                <w:szCs w:val="21"/>
              </w:rPr>
              <w:t>：A（优秀）得（</w:t>
            </w:r>
            <w:r>
              <w:rPr>
                <w:rFonts w:hint="eastAsia" w:ascii="宋体" w:cs="Times New Roman"/>
                <w:color w:val="auto"/>
                <w:sz w:val="21"/>
                <w:szCs w:val="21"/>
                <w:lang w:val="en-US" w:eastAsia="zh-CN"/>
              </w:rPr>
              <w:t>5</w:t>
            </w:r>
            <w:r>
              <w:rPr>
                <w:rFonts w:hint="eastAsia" w:ascii="宋体" w:cs="Times New Roman"/>
                <w:color w:val="auto"/>
                <w:sz w:val="21"/>
                <w:szCs w:val="21"/>
              </w:rPr>
              <w:t>.1-</w:t>
            </w:r>
            <w:r>
              <w:rPr>
                <w:rFonts w:hint="eastAsia" w:ascii="宋体" w:cs="Times New Roman"/>
                <w:color w:val="auto"/>
                <w:sz w:val="21"/>
                <w:szCs w:val="21"/>
                <w:lang w:val="en-US" w:eastAsia="zh-CN"/>
              </w:rPr>
              <w:t>8</w:t>
            </w:r>
            <w:r>
              <w:rPr>
                <w:rFonts w:hint="eastAsia" w:ascii="宋体" w:cs="Times New Roman"/>
                <w:color w:val="auto"/>
                <w:sz w:val="21"/>
                <w:szCs w:val="21"/>
              </w:rPr>
              <w:t>分）B（良好）得（</w:t>
            </w:r>
            <w:r>
              <w:rPr>
                <w:rFonts w:hint="eastAsia" w:ascii="宋体" w:cs="Times New Roman"/>
                <w:color w:val="auto"/>
                <w:sz w:val="21"/>
                <w:szCs w:val="21"/>
                <w:lang w:val="en-US" w:eastAsia="zh-CN"/>
              </w:rPr>
              <w:t>3</w:t>
            </w:r>
            <w:r>
              <w:rPr>
                <w:rFonts w:hint="eastAsia" w:ascii="宋体" w:cs="Times New Roman"/>
                <w:color w:val="auto"/>
                <w:sz w:val="21"/>
                <w:szCs w:val="21"/>
              </w:rPr>
              <w:t>.1-</w:t>
            </w:r>
            <w:r>
              <w:rPr>
                <w:rFonts w:hint="eastAsia" w:ascii="宋体" w:cs="Times New Roman"/>
                <w:color w:val="auto"/>
                <w:sz w:val="21"/>
                <w:szCs w:val="21"/>
                <w:lang w:val="en-US" w:eastAsia="zh-CN"/>
              </w:rPr>
              <w:t>5</w:t>
            </w:r>
            <w:r>
              <w:rPr>
                <w:rFonts w:hint="eastAsia" w:ascii="宋体" w:cs="Times New Roman"/>
                <w:color w:val="auto"/>
                <w:sz w:val="21"/>
                <w:szCs w:val="21"/>
              </w:rPr>
              <w:t>分）C（一般）（0-</w:t>
            </w:r>
            <w:r>
              <w:rPr>
                <w:rFonts w:hint="eastAsia" w:ascii="宋体" w:cs="Times New Roman"/>
                <w:color w:val="auto"/>
                <w:sz w:val="21"/>
                <w:szCs w:val="21"/>
                <w:lang w:val="en-US" w:eastAsia="zh-CN"/>
              </w:rPr>
              <w:t>3</w:t>
            </w:r>
            <w:r>
              <w:rPr>
                <w:rFonts w:hint="eastAsia" w:ascii="宋体" w:cs="Times New Roman"/>
                <w:color w:val="auto"/>
                <w:sz w:val="21"/>
                <w:szCs w:val="21"/>
              </w:rPr>
              <w:t>分）D（较差）（得0分）</w:t>
            </w:r>
          </w:p>
          <w:p>
            <w:pPr>
              <w:pStyle w:val="34"/>
              <w:widowControl/>
              <w:spacing w:beforeAutospacing="0" w:afterAutospacing="0" w:line="300" w:lineRule="exact"/>
              <w:rPr>
                <w:rFonts w:hint="eastAsia" w:ascii="宋体" w:hAnsi="Calibri" w:eastAsia="宋体" w:cs="Times New Roman"/>
                <w:color w:val="auto"/>
                <w:kern w:val="0"/>
                <w:sz w:val="21"/>
                <w:szCs w:val="21"/>
                <w:lang w:val="en-US" w:eastAsia="zh-CN" w:bidi="ar-SA"/>
              </w:rPr>
            </w:pPr>
            <w:r>
              <w:rPr>
                <w:rFonts w:hint="eastAsia" w:ascii="宋体" w:cs="Times New Roman"/>
                <w:color w:val="auto"/>
                <w:sz w:val="21"/>
                <w:szCs w:val="21"/>
              </w:rPr>
              <w:t>注：同一个专业组成联合体，按诚信评价等级最低的计算。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69" w:type="dxa"/>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rPr>
                <w:rFonts w:hint="default" w:ascii="宋体" w:hAnsi="宋体" w:cs="宋体"/>
                <w:color w:val="auto"/>
                <w:lang w:val="en-US" w:eastAsia="zh-CN"/>
              </w:rPr>
            </w:pPr>
            <w:r>
              <w:rPr>
                <w:rFonts w:hint="eastAsia" w:ascii="宋体" w:hAnsi="宋体" w:cs="宋体"/>
                <w:color w:val="auto"/>
                <w:lang w:val="en-US" w:eastAsia="zh-CN"/>
              </w:rPr>
              <w:t>14</w:t>
            </w:r>
          </w:p>
        </w:tc>
        <w:tc>
          <w:tcPr>
            <w:tcW w:w="1160" w:type="dxa"/>
            <w:gridSpan w:val="2"/>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hint="eastAsia" w:ascii="宋体" w:hAnsi="宋体" w:eastAsia="宋体" w:cs="宋体"/>
                <w:color w:val="auto"/>
                <w:lang w:val="en" w:eastAsia="zh-CN"/>
              </w:rPr>
            </w:pPr>
            <w:r>
              <w:rPr>
                <w:rFonts w:hint="eastAsia" w:ascii="宋体" w:hAnsi="宋体" w:cs="宋体"/>
                <w:color w:val="auto"/>
                <w:lang w:val="en-US" w:eastAsia="zh-CN"/>
              </w:rPr>
              <w:t>3</w:t>
            </w:r>
            <w:r>
              <w:rPr>
                <w:rFonts w:hint="default" w:ascii="宋体" w:hAnsi="宋体" w:cs="宋体"/>
                <w:color w:val="auto"/>
                <w:lang w:val="en"/>
              </w:rPr>
              <w:t>.2.3</w:t>
            </w:r>
            <w:r>
              <w:rPr>
                <w:rFonts w:hint="eastAsia" w:ascii="宋体" w:hAnsi="宋体" w:cs="宋体"/>
                <w:color w:val="auto"/>
                <w:lang w:val="en" w:eastAsia="zh-CN"/>
              </w:rPr>
              <w:t>（</w:t>
            </w:r>
            <w:r>
              <w:rPr>
                <w:rFonts w:hint="eastAsia" w:ascii="宋体" w:hAnsi="宋体" w:cs="宋体"/>
                <w:color w:val="auto"/>
                <w:lang w:val="en-US" w:eastAsia="zh-CN"/>
              </w:rPr>
              <w:t>7</w:t>
            </w:r>
            <w:r>
              <w:rPr>
                <w:rFonts w:hint="eastAsia" w:ascii="宋体" w:hAnsi="宋体" w:cs="宋体"/>
                <w:color w:val="auto"/>
                <w:lang w:val="en" w:eastAsia="zh-CN"/>
              </w:rPr>
              <w:t>）</w:t>
            </w:r>
          </w:p>
        </w:tc>
        <w:tc>
          <w:tcPr>
            <w:tcW w:w="1337" w:type="dxa"/>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实施经验（</w:t>
            </w:r>
            <w:r>
              <w:rPr>
                <w:rFonts w:hint="default" w:ascii="宋体" w:hAnsi="宋体" w:eastAsia="宋体" w:cs="宋体"/>
                <w:color w:val="auto"/>
                <w:kern w:val="0"/>
                <w:sz w:val="21"/>
                <w:szCs w:val="21"/>
                <w:lang w:val="en" w:eastAsia="zh-CN" w:bidi="ar-SA"/>
              </w:rPr>
              <w:t>G</w:t>
            </w:r>
            <w:r>
              <w:rPr>
                <w:rFonts w:hint="eastAsia" w:ascii="宋体" w:hAnsi="宋体" w:eastAsia="宋体" w:cs="宋体"/>
                <w:color w:val="auto"/>
                <w:kern w:val="0"/>
                <w:sz w:val="21"/>
                <w:szCs w:val="21"/>
                <w:lang w:val="en-US" w:eastAsia="zh-CN" w:bidi="ar-SA"/>
              </w:rPr>
              <w:t>）</w:t>
            </w:r>
          </w:p>
          <w:p>
            <w:pPr>
              <w:adjustRightInd w:val="0"/>
              <w:snapToGrid w:val="0"/>
              <w:spacing w:line="380" w:lineRule="exact"/>
              <w:jc w:val="center"/>
              <w:rPr>
                <w:rFonts w:hint="eastAsia" w:ascii="宋体" w:hAnsi="宋体" w:cs="宋体"/>
                <w:color w:val="auto"/>
                <w:spacing w:val="-20"/>
              </w:rPr>
            </w:pPr>
            <w:r>
              <w:rPr>
                <w:rFonts w:hint="eastAsia" w:ascii="宋体" w:hAnsi="宋体" w:eastAsia="宋体" w:cs="宋体"/>
                <w:color w:val="auto"/>
                <w:kern w:val="0"/>
                <w:sz w:val="21"/>
                <w:szCs w:val="21"/>
                <w:lang w:val="en" w:eastAsia="zh-CN" w:bidi="ar-SA"/>
              </w:rPr>
              <w:t>（</w:t>
            </w:r>
            <w:r>
              <w:rPr>
                <w:rFonts w:hint="eastAsia" w:ascii="宋体" w:hAnsi="宋体" w:eastAsia="宋体" w:cs="宋体"/>
                <w:color w:val="auto"/>
                <w:kern w:val="0"/>
                <w:sz w:val="21"/>
                <w:szCs w:val="21"/>
                <w:lang w:val="en-US" w:eastAsia="zh-CN" w:bidi="ar-SA"/>
              </w:rPr>
              <w:t>0-7分</w:t>
            </w:r>
            <w:r>
              <w:rPr>
                <w:rFonts w:hint="eastAsia" w:ascii="宋体" w:hAnsi="宋体" w:eastAsia="宋体" w:cs="宋体"/>
                <w:color w:val="auto"/>
                <w:kern w:val="0"/>
                <w:sz w:val="21"/>
                <w:szCs w:val="21"/>
                <w:lang w:val="en" w:eastAsia="zh-CN" w:bidi="ar-SA"/>
              </w:rPr>
              <w:t>）</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80" w:lineRule="exact"/>
              <w:jc w:val="both"/>
              <w:rPr>
                <w:rFonts w:hint="eastAsia" w:ascii="宋体" w:hAnsi="宋体" w:cs="宋体"/>
                <w:color w:val="auto"/>
                <w:sz w:val="21"/>
                <w:szCs w:val="21"/>
              </w:rPr>
            </w:pPr>
            <w:r>
              <w:rPr>
                <w:rFonts w:hint="eastAsia" w:ascii="宋体" w:hAnsi="宋体" w:cs="宋体"/>
                <w:color w:val="auto"/>
                <w:sz w:val="21"/>
                <w:szCs w:val="21"/>
                <w:lang w:val="en-US" w:eastAsia="zh-CN"/>
              </w:rPr>
              <w:t>1.投标人实施经验（0-3</w:t>
            </w:r>
            <w:r>
              <w:rPr>
                <w:rFonts w:hint="eastAsia" w:ascii="宋体" w:hAnsi="宋体" w:cs="宋体"/>
                <w:color w:val="auto"/>
                <w:sz w:val="21"/>
                <w:szCs w:val="21"/>
              </w:rPr>
              <w:t>分</w:t>
            </w:r>
            <w:r>
              <w:rPr>
                <w:rFonts w:hint="eastAsia" w:ascii="宋体" w:hAnsi="宋体" w:cs="宋体"/>
                <w:color w:val="auto"/>
                <w:sz w:val="21"/>
                <w:szCs w:val="21"/>
                <w:lang w:val="en-US" w:eastAsia="zh-CN"/>
              </w:rPr>
              <w:t>）</w:t>
            </w:r>
          </w:p>
        </w:tc>
        <w:tc>
          <w:tcPr>
            <w:tcW w:w="4007" w:type="dxa"/>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00" w:lineRule="exact"/>
              <w:rPr>
                <w:rFonts w:hint="eastAsia" w:ascii="宋体" w:cs="Times New Roman"/>
                <w:color w:val="auto"/>
                <w:sz w:val="21"/>
                <w:szCs w:val="21"/>
                <w:lang w:val="en-US" w:eastAsia="zh-CN"/>
              </w:rPr>
            </w:pPr>
            <w:r>
              <w:rPr>
                <w:rFonts w:hint="eastAsia" w:ascii="宋体" w:cs="Times New Roman"/>
                <w:color w:val="auto"/>
                <w:sz w:val="21"/>
                <w:szCs w:val="21"/>
                <w:lang w:eastAsia="zh-CN"/>
              </w:rPr>
              <w:t>投标人实施经验：指投标人在投标截止时间前</w:t>
            </w:r>
            <w:r>
              <w:rPr>
                <w:rFonts w:hint="eastAsia" w:ascii="宋体" w:cs="Times New Roman"/>
                <w:color w:val="auto"/>
                <w:sz w:val="21"/>
                <w:szCs w:val="21"/>
                <w:lang w:val="en-US" w:eastAsia="zh-CN"/>
              </w:rPr>
              <w:t>5年内已完成并经竣工经验合格以上的工程实施的经验。</w:t>
            </w:r>
          </w:p>
          <w:p>
            <w:pPr>
              <w:pStyle w:val="34"/>
              <w:widowControl/>
              <w:spacing w:beforeAutospacing="0" w:afterAutospacing="0" w:line="300" w:lineRule="exact"/>
              <w:rPr>
                <w:rFonts w:hint="eastAsia" w:ascii="宋体" w:cs="Times New Roman"/>
                <w:color w:val="auto"/>
                <w:sz w:val="21"/>
                <w:szCs w:val="21"/>
                <w:lang w:val="en-US" w:eastAsia="zh-CN"/>
              </w:rPr>
            </w:pPr>
            <w:r>
              <w:rPr>
                <w:rFonts w:hint="eastAsia" w:ascii="宋体" w:cs="Times New Roman"/>
                <w:color w:val="auto"/>
                <w:sz w:val="21"/>
                <w:szCs w:val="21"/>
                <w:lang w:val="en-US" w:eastAsia="zh-CN"/>
              </w:rPr>
              <w:t>评分标准为投标人提供已完成的房屋建筑工程的建筑类型、结构形式相同，建筑面积（含相连辅助建筑面积）、建筑高度（不含屋顶金属构件高度）、层次、跨度等指标</w:t>
            </w:r>
            <w:r>
              <w:rPr>
                <w:rFonts w:hint="eastAsia" w:ascii="东文宋体" w:hAnsi="东文宋体" w:eastAsia="东文宋体" w:cs="东文宋体"/>
                <w:color w:val="auto"/>
                <w:sz w:val="21"/>
                <w:szCs w:val="21"/>
                <w:lang w:val="en-US" w:eastAsia="zh-CN"/>
              </w:rPr>
              <w:t>≥招标项目中的指标和合同金额≥</w:t>
            </w:r>
            <w:r>
              <w:rPr>
                <w:rFonts w:hint="eastAsia" w:ascii="宋体" w:cs="Times New Roman"/>
                <w:color w:val="auto"/>
                <w:sz w:val="21"/>
                <w:szCs w:val="21"/>
                <w:lang w:val="en-US" w:eastAsia="zh-CN"/>
              </w:rPr>
              <w:t>招标项目招标控制价的94%。</w:t>
            </w:r>
          </w:p>
          <w:p>
            <w:pPr>
              <w:pStyle w:val="34"/>
              <w:widowControl/>
              <w:spacing w:beforeAutospacing="0" w:afterAutospacing="0" w:line="300" w:lineRule="exact"/>
              <w:rPr>
                <w:rFonts w:hint="default" w:ascii="宋体" w:cs="Times New Roman"/>
                <w:color w:val="auto"/>
                <w:sz w:val="21"/>
                <w:szCs w:val="21"/>
                <w:lang w:val="en-US" w:eastAsia="zh-CN"/>
              </w:rPr>
            </w:pPr>
            <w:r>
              <w:rPr>
                <w:rFonts w:hint="eastAsia" w:ascii="宋体" w:cs="Times New Roman"/>
                <w:color w:val="auto"/>
                <w:sz w:val="21"/>
                <w:szCs w:val="21"/>
                <w:lang w:val="en-US" w:eastAsia="zh-CN"/>
              </w:rPr>
              <w:t>注：</w:t>
            </w:r>
          </w:p>
          <w:p>
            <w:pPr>
              <w:pStyle w:val="34"/>
              <w:widowControl/>
              <w:spacing w:beforeAutospacing="0" w:afterAutospacing="0" w:line="300" w:lineRule="exact"/>
              <w:rPr>
                <w:rFonts w:hint="eastAsia" w:ascii="宋体" w:eastAsia="宋体" w:cs="Times New Roman"/>
                <w:color w:val="auto"/>
                <w:sz w:val="21"/>
                <w:szCs w:val="21"/>
                <w:lang w:eastAsia="zh-CN"/>
              </w:rPr>
            </w:pPr>
            <w:r>
              <w:rPr>
                <w:rFonts w:hint="eastAsia" w:ascii="宋体" w:eastAsia="宋体" w:cs="Times New Roman"/>
                <w:color w:val="auto"/>
                <w:sz w:val="21"/>
                <w:szCs w:val="21"/>
                <w:lang w:val="en-US" w:eastAsia="zh-CN"/>
              </w:rPr>
              <w:t>（1）</w:t>
            </w:r>
            <w:r>
              <w:rPr>
                <w:rFonts w:hint="eastAsia" w:ascii="宋体" w:eastAsia="宋体" w:cs="Times New Roman"/>
                <w:color w:val="auto"/>
                <w:sz w:val="21"/>
                <w:szCs w:val="21"/>
                <w:lang w:eastAsia="zh-CN"/>
              </w:rPr>
              <w:t>投标人须提供的实施经验须能通过住房和城乡建设部门户网站的全国建筑市场监管公共服务平台或海南省建筑市场监管公共服务平台查询其图审合格证明或竣工验收信息，否则，其实施经验不计。</w:t>
            </w:r>
          </w:p>
          <w:p>
            <w:pPr>
              <w:pStyle w:val="34"/>
              <w:widowControl/>
              <w:spacing w:beforeAutospacing="0" w:afterAutospacing="0" w:line="300" w:lineRule="exact"/>
              <w:rPr>
                <w:rFonts w:hint="eastAsia" w:ascii="宋体" w:cs="Times New Roman"/>
                <w:color w:val="auto"/>
                <w:sz w:val="21"/>
                <w:szCs w:val="21"/>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2</w:t>
            </w: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投标人应当在投标文件承诺取得施工经验的项目负责人或技术负责人担任招标项目的项目负责人或技术负责人方能进行加分，否则不得加分。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8" w:hRule="atLeast"/>
          <w:jc w:val="center"/>
        </w:trPr>
        <w:tc>
          <w:tcPr>
            <w:tcW w:w="769" w:type="dxa"/>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rPr>
                <w:rFonts w:hint="eastAsia" w:ascii="宋体" w:hAnsi="宋体" w:cs="宋体"/>
                <w:color w:val="auto"/>
                <w:lang w:val="en-US" w:eastAsia="zh-CN"/>
              </w:rPr>
            </w:pPr>
          </w:p>
        </w:tc>
        <w:tc>
          <w:tcPr>
            <w:tcW w:w="1160" w:type="dxa"/>
            <w:gridSpan w:val="2"/>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eastAsia" w:ascii="宋体" w:hAnsi="宋体" w:cs="宋体"/>
                <w:color w:val="auto"/>
                <w:spacing w:val="-20"/>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80" w:lineRule="exact"/>
              <w:jc w:val="both"/>
              <w:rPr>
                <w:rFonts w:hint="eastAsia" w:ascii="宋体" w:hAnsi="宋体" w:eastAsia="宋体" w:cs="宋体"/>
                <w:color w:val="auto"/>
                <w:kern w:val="0"/>
                <w:sz w:val="21"/>
                <w:szCs w:val="21"/>
                <w:lang w:val="en-US" w:eastAsia="zh-CN" w:bidi="ar-SA"/>
              </w:rPr>
            </w:pPr>
            <w:r>
              <w:rPr>
                <w:rFonts w:hint="eastAsia" w:ascii="宋体" w:hAnsi="宋体" w:cs="宋体"/>
                <w:color w:val="auto"/>
                <w:sz w:val="21"/>
                <w:szCs w:val="21"/>
                <w:lang w:eastAsia="zh-CN"/>
              </w:rPr>
              <w:t>投标人获得奖项</w:t>
            </w:r>
            <w:r>
              <w:rPr>
                <w:rFonts w:hint="eastAsia" w:ascii="宋体" w:hAnsi="宋体" w:cs="宋体"/>
                <w:color w:val="auto"/>
                <w:sz w:val="21"/>
                <w:szCs w:val="21"/>
                <w:lang w:val="en-US" w:eastAsia="zh-CN"/>
              </w:rPr>
              <w:t>（0-4</w:t>
            </w:r>
            <w:r>
              <w:rPr>
                <w:rFonts w:hint="eastAsia" w:ascii="宋体" w:hAnsi="宋体" w:cs="宋体"/>
                <w:color w:val="auto"/>
                <w:sz w:val="21"/>
                <w:szCs w:val="21"/>
              </w:rPr>
              <w:t>分</w:t>
            </w:r>
            <w:r>
              <w:rPr>
                <w:rFonts w:hint="eastAsia" w:ascii="宋体" w:hAnsi="宋体" w:cs="宋体"/>
                <w:color w:val="auto"/>
                <w:sz w:val="21"/>
                <w:szCs w:val="21"/>
                <w:lang w:val="en-US" w:eastAsia="zh-CN"/>
              </w:rPr>
              <w:t>）</w:t>
            </w:r>
          </w:p>
        </w:tc>
        <w:tc>
          <w:tcPr>
            <w:tcW w:w="4007" w:type="dxa"/>
            <w:tcBorders>
              <w:top w:val="single" w:color="auto" w:sz="4" w:space="0"/>
              <w:left w:val="single" w:color="auto" w:sz="4" w:space="0"/>
              <w:bottom w:val="single" w:color="auto" w:sz="4" w:space="0"/>
              <w:right w:val="single" w:color="auto" w:sz="4" w:space="0"/>
            </w:tcBorders>
            <w:noWrap/>
            <w:vAlign w:val="center"/>
          </w:tcPr>
          <w:p>
            <w:pPr>
              <w:widowControl w:val="0"/>
              <w:wordWrap/>
              <w:adjustRightInd/>
              <w:snapToGrid/>
              <w:spacing w:line="30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ascii="宋体" w:hAnsi="宋体" w:cs="宋体"/>
                <w:color w:val="auto"/>
                <w:kern w:val="0"/>
              </w:rPr>
              <w:t>1.</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5</w:t>
            </w:r>
            <w:r>
              <w:rPr>
                <w:rFonts w:hint="eastAsia" w:ascii="宋体" w:hAnsi="宋体" w:cs="宋体"/>
                <w:color w:val="auto"/>
                <w:kern w:val="0"/>
              </w:rPr>
              <w:t>年内</w:t>
            </w:r>
            <w:r>
              <w:rPr>
                <w:rFonts w:hint="eastAsia" w:ascii="宋体" w:hAnsi="宋体" w:cs="宋体"/>
                <w:color w:val="auto"/>
                <w:kern w:val="0"/>
                <w:lang w:eastAsia="zh-CN"/>
              </w:rPr>
              <w:t>获得我省工程设计、施工类省级奖项表彰的</w:t>
            </w:r>
            <w:r>
              <w:rPr>
                <w:rFonts w:hint="eastAsia" w:ascii="宋体" w:hAnsi="宋体" w:cs="宋体"/>
                <w:color w:val="auto"/>
                <w:kern w:val="0"/>
                <w:lang w:val="en-US" w:eastAsia="zh-CN"/>
              </w:rPr>
              <w:t>。</w:t>
            </w:r>
          </w:p>
          <w:p>
            <w:pPr>
              <w:widowControl w:val="0"/>
              <w:wordWrap/>
              <w:adjustRightInd/>
              <w:snapToGrid/>
              <w:spacing w:line="30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2.</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5</w:t>
            </w:r>
            <w:r>
              <w:rPr>
                <w:rFonts w:hint="eastAsia" w:ascii="宋体" w:hAnsi="宋体" w:cs="宋体"/>
                <w:color w:val="auto"/>
                <w:kern w:val="0"/>
              </w:rPr>
              <w:t>年内</w:t>
            </w:r>
            <w:r>
              <w:rPr>
                <w:rFonts w:hint="eastAsia" w:ascii="宋体" w:hAnsi="宋体" w:cs="宋体"/>
                <w:color w:val="auto"/>
                <w:kern w:val="0"/>
                <w:lang w:eastAsia="zh-CN"/>
              </w:rPr>
              <w:t>获得国家级奖项的（具体见国家级奖项名单表附件</w:t>
            </w:r>
            <w:r>
              <w:rPr>
                <w:rFonts w:hint="eastAsia" w:ascii="宋体" w:hAnsi="宋体" w:cs="宋体"/>
                <w:color w:val="auto"/>
                <w:kern w:val="0"/>
                <w:lang w:val="en-US" w:eastAsia="zh-CN"/>
              </w:rPr>
              <w:t>3-1</w:t>
            </w:r>
            <w:r>
              <w:rPr>
                <w:rFonts w:hint="eastAsia" w:ascii="宋体" w:hAnsi="宋体" w:cs="宋体"/>
                <w:color w:val="auto"/>
                <w:kern w:val="0"/>
                <w:lang w:eastAsia="zh-CN"/>
              </w:rPr>
              <w:t>）</w:t>
            </w:r>
            <w:r>
              <w:rPr>
                <w:rFonts w:hint="eastAsia" w:ascii="宋体" w:hAnsi="宋体" w:cs="宋体"/>
                <w:color w:val="auto"/>
                <w:kern w:val="0"/>
                <w:lang w:val="en-US" w:eastAsia="zh-CN"/>
              </w:rPr>
              <w:t>。</w:t>
            </w:r>
          </w:p>
          <w:p>
            <w:pPr>
              <w:widowControl w:val="0"/>
              <w:wordWrap/>
              <w:adjustRightInd/>
              <w:snapToGrid/>
              <w:spacing w:line="300" w:lineRule="exact"/>
              <w:ind w:left="0" w:leftChars="0" w:right="0" w:firstLine="0" w:firstLineChars="0"/>
              <w:jc w:val="both"/>
              <w:textAlignment w:val="auto"/>
              <w:outlineLvl w:val="9"/>
              <w:rPr>
                <w:rFonts w:ascii="宋体" w:hAnsi="宋体" w:eastAsia="宋体" w:cs="宋体"/>
                <w:color w:val="auto"/>
                <w:kern w:val="0"/>
              </w:rPr>
            </w:pPr>
            <w:r>
              <w:rPr>
                <w:rFonts w:hint="eastAsia" w:ascii="宋体" w:hAnsi="宋体" w:eastAsia="宋体" w:cs="宋体"/>
                <w:color w:val="auto"/>
                <w:kern w:val="0"/>
              </w:rPr>
              <w:t>注：</w:t>
            </w:r>
          </w:p>
          <w:p>
            <w:pPr>
              <w:widowControl w:val="0"/>
              <w:numPr>
                <w:ilvl w:val="0"/>
                <w:numId w:val="0"/>
              </w:numPr>
              <w:wordWrap/>
              <w:adjustRightInd/>
              <w:snapToGrid/>
              <w:spacing w:line="300" w:lineRule="exact"/>
              <w:ind w:leftChars="0" w:right="0" w:rightChars="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lang w:eastAsia="zh-CN"/>
              </w:rPr>
              <w:t>（</w:t>
            </w:r>
            <w:r>
              <w:rPr>
                <w:rFonts w:hint="eastAsia" w:ascii="宋体" w:hAnsi="宋体" w:eastAsia="宋体" w:cs="宋体"/>
                <w:color w:val="auto"/>
                <w:kern w:val="0"/>
                <w:lang w:val="en-US" w:eastAsia="zh-CN"/>
              </w:rPr>
              <w:t>1</w:t>
            </w:r>
            <w:r>
              <w:rPr>
                <w:rFonts w:hint="eastAsia" w:ascii="宋体" w:hAnsi="宋体" w:eastAsia="宋体" w:cs="宋体"/>
                <w:color w:val="auto"/>
                <w:kern w:val="0"/>
                <w:lang w:eastAsia="zh-CN"/>
              </w:rPr>
              <w:t>）奖项</w:t>
            </w:r>
            <w:r>
              <w:rPr>
                <w:rFonts w:hint="eastAsia" w:ascii="宋体" w:hAnsi="宋体" w:eastAsia="宋体" w:cs="宋体"/>
                <w:color w:val="auto"/>
                <w:kern w:val="0"/>
              </w:rPr>
              <w:t>认定时间以获奖文件的印发时间为准。</w:t>
            </w:r>
          </w:p>
          <w:p>
            <w:pPr>
              <w:widowControl w:val="0"/>
              <w:numPr>
                <w:ilvl w:val="0"/>
                <w:numId w:val="0"/>
              </w:numPr>
              <w:wordWrap/>
              <w:adjustRightInd/>
              <w:snapToGrid/>
              <w:spacing w:line="300" w:lineRule="exact"/>
              <w:ind w:left="0" w:leftChars="0" w:right="0" w:rightChars="0" w:firstLine="0" w:firstLineChars="0"/>
              <w:jc w:val="both"/>
              <w:textAlignment w:val="auto"/>
              <w:outlineLvl w:val="9"/>
              <w:rPr>
                <w:rFonts w:hint="eastAsia" w:ascii="宋体" w:hAnsi="Calibri" w:eastAsia="宋体" w:cs="Times New Roman"/>
                <w:color w:val="auto"/>
                <w:kern w:val="2"/>
                <w:sz w:val="21"/>
                <w:szCs w:val="21"/>
                <w:lang w:val="en-US" w:eastAsia="zh-CN" w:bidi="ar-SA"/>
              </w:rPr>
            </w:pPr>
            <w:r>
              <w:rPr>
                <w:rFonts w:hint="eastAsia" w:ascii="宋体" w:hAnsi="宋体" w:eastAsia="宋体" w:cs="宋体"/>
                <w:color w:val="auto"/>
                <w:kern w:val="0"/>
                <w:lang w:val="en-US" w:eastAsia="zh-CN"/>
              </w:rPr>
              <w:t>（2）投标人应当在投标文件承诺获得奖项的项目负责人或技术负责人担任招标项目的项目负责人或技术负责人方能进行加分，否则不得加分</w:t>
            </w:r>
            <w:r>
              <w:rPr>
                <w:rFonts w:hint="eastAsia" w:ascii="宋体" w:hAnsi="宋体" w:eastAsia="宋体" w:cs="宋体"/>
                <w:b w:val="0"/>
                <w:bCs w:val="0"/>
                <w:i w:val="0"/>
                <w:caps w:val="0"/>
                <w:color w:val="auto"/>
                <w:spacing w:val="0"/>
                <w:kern w:val="0"/>
                <w:sz w:val="28"/>
                <w:szCs w:val="28"/>
                <w:shd w:val="clear" w:color="auto" w:fill="FFFFFF"/>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69"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hint="eastAsia" w:ascii="宋体" w:eastAsia="宋体" w:cs="Times New Roman"/>
                <w:color w:val="auto"/>
                <w:lang w:eastAsia="zh-CN"/>
              </w:rPr>
            </w:pPr>
            <w:r>
              <w:rPr>
                <w:rFonts w:hint="eastAsia" w:ascii="宋体" w:cs="Times New Roman"/>
                <w:color w:val="auto"/>
              </w:rPr>
              <w:t>1</w:t>
            </w:r>
            <w:r>
              <w:rPr>
                <w:rFonts w:hint="eastAsia" w:ascii="宋体" w:cs="Times New Roman"/>
                <w:color w:val="auto"/>
                <w:lang w:val="en-US" w:eastAsia="zh-CN"/>
              </w:rPr>
              <w:t>5</w:t>
            </w:r>
          </w:p>
        </w:tc>
        <w:tc>
          <w:tcPr>
            <w:tcW w:w="1160" w:type="dxa"/>
            <w:gridSpan w:val="2"/>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380" w:lineRule="exact"/>
              <w:jc w:val="center"/>
              <w:rPr>
                <w:rFonts w:ascii="宋体" w:cs="Times New Roman"/>
                <w:color w:val="auto"/>
              </w:rPr>
            </w:pPr>
            <w:r>
              <w:rPr>
                <w:rFonts w:hint="eastAsia" w:ascii="宋体" w:cs="Times New Roman"/>
                <w:color w:val="auto"/>
                <w:lang w:val="en-US" w:eastAsia="zh-CN"/>
              </w:rPr>
              <w:t>3</w:t>
            </w:r>
            <w:r>
              <w:rPr>
                <w:rFonts w:hint="eastAsia" w:ascii="宋体" w:cs="Times New Roman"/>
                <w:color w:val="auto"/>
              </w:rPr>
              <w:t>.2.3（</w:t>
            </w:r>
            <w:r>
              <w:rPr>
                <w:rFonts w:hint="eastAsia" w:ascii="宋体" w:cs="Times New Roman"/>
                <w:color w:val="auto"/>
                <w:lang w:val="en-US" w:eastAsia="zh-CN"/>
              </w:rPr>
              <w:t>8</w:t>
            </w:r>
            <w:r>
              <w:rPr>
                <w:rFonts w:hint="eastAsia" w:ascii="宋体" w:cs="Times New Roman"/>
                <w:color w:val="auto"/>
              </w:rPr>
              <w:t>）</w:t>
            </w:r>
          </w:p>
        </w:tc>
        <w:tc>
          <w:tcPr>
            <w:tcW w:w="13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eastAsia" w:ascii="宋体" w:cs="Times New Roman"/>
                <w:color w:val="auto"/>
              </w:rPr>
            </w:pPr>
            <w:r>
              <w:rPr>
                <w:rFonts w:hint="eastAsia" w:ascii="宋体" w:cs="Times New Roman"/>
                <w:color w:val="auto"/>
              </w:rPr>
              <w:t>存在不良行为记录扣分</w:t>
            </w:r>
          </w:p>
          <w:p>
            <w:pPr>
              <w:adjustRightInd w:val="0"/>
              <w:snapToGrid w:val="0"/>
              <w:spacing w:line="380" w:lineRule="exact"/>
              <w:jc w:val="center"/>
              <w:rPr>
                <w:rFonts w:hint="eastAsia" w:ascii="宋体" w:eastAsia="宋体" w:cs="Times New Roman"/>
                <w:color w:val="auto"/>
                <w:lang w:eastAsia="zh-CN"/>
              </w:rPr>
            </w:pPr>
            <w:r>
              <w:rPr>
                <w:rFonts w:hint="eastAsia" w:ascii="宋体" w:cs="Times New Roman"/>
                <w:color w:val="auto"/>
                <w:lang w:eastAsia="zh-CN"/>
              </w:rPr>
              <w:t>（</w:t>
            </w:r>
            <w:r>
              <w:rPr>
                <w:rFonts w:hint="default" w:ascii="宋体" w:cs="Times New Roman"/>
                <w:color w:val="auto"/>
                <w:lang w:val="en" w:eastAsia="zh-CN"/>
              </w:rPr>
              <w:t>H</w:t>
            </w:r>
            <w:r>
              <w:rPr>
                <w:rFonts w:hint="eastAsia" w:ascii="宋体" w:cs="Times New Roman"/>
                <w:color w:val="auto"/>
                <w:lang w:eastAsia="zh-CN"/>
              </w:rPr>
              <w:t>）</w:t>
            </w:r>
          </w:p>
        </w:tc>
        <w:tc>
          <w:tcPr>
            <w:tcW w:w="6086" w:type="dxa"/>
            <w:gridSpan w:val="3"/>
            <w:tcBorders>
              <w:top w:val="single" w:color="auto" w:sz="4" w:space="0"/>
              <w:left w:val="single" w:color="auto" w:sz="4" w:space="0"/>
              <w:bottom w:val="single" w:color="auto" w:sz="4" w:space="0"/>
              <w:right w:val="single" w:color="auto" w:sz="4" w:space="0"/>
            </w:tcBorders>
            <w:noWrap/>
            <w:vAlign w:val="center"/>
          </w:tcPr>
          <w:p>
            <w:pPr>
              <w:rPr>
                <w:rFonts w:hint="eastAsia" w:ascii="宋体" w:cs="Times New Roman"/>
                <w:color w:val="auto"/>
              </w:rPr>
            </w:pPr>
            <w:r>
              <w:rPr>
                <w:rFonts w:hint="eastAsia" w:ascii="宋体" w:cs="Times New Roman"/>
                <w:color w:val="auto"/>
                <w:lang w:val="en-US" w:eastAsia="zh-CN"/>
              </w:rPr>
              <w:t>1.</w:t>
            </w:r>
            <w:r>
              <w:rPr>
                <w:rFonts w:hint="eastAsia" w:ascii="宋体" w:cs="Times New Roman"/>
                <w:color w:val="auto"/>
              </w:rPr>
              <w:t>投标人（牵头单位和联合体单位）在工程项目建设或从业过程中违反有关工程建设的法律、法规、规章、规范性文件、强制性标准或技术规范，受到县级以上建设行政主管部门或其委托的监督管理机构、司法机构查实或处理的不良行为记录，或在信用中国网或</w:t>
            </w:r>
            <w:r>
              <w:rPr>
                <w:rFonts w:hint="eastAsia" w:ascii="宋体" w:hAnsi="宋体" w:cs="宋体"/>
                <w:color w:val="auto"/>
                <w:kern w:val="0"/>
              </w:rPr>
              <w:t>住房和城乡建设部门户网站的全国建筑市场监管公共服务平台上记录的</w:t>
            </w:r>
            <w:r>
              <w:rPr>
                <w:rFonts w:hint="eastAsia" w:ascii="宋体" w:cs="Times New Roman"/>
                <w:color w:val="auto"/>
              </w:rPr>
              <w:t>不良行为记录，且在有效期内的（超过有效期不计算），每条直接从总得分中扣</w:t>
            </w:r>
            <w:r>
              <w:rPr>
                <w:rFonts w:hint="eastAsia" w:ascii="宋体" w:cs="Times New Roman"/>
                <w:color w:val="auto"/>
                <w:lang w:val="en-US" w:eastAsia="zh-CN"/>
              </w:rPr>
              <w:t>2.5</w:t>
            </w:r>
            <w:r>
              <w:rPr>
                <w:rFonts w:hint="eastAsia" w:ascii="宋体" w:cs="Times New Roman"/>
                <w:color w:val="auto"/>
              </w:rPr>
              <w:t>分，最多可扣</w:t>
            </w:r>
            <w:r>
              <w:rPr>
                <w:rFonts w:hint="eastAsia" w:ascii="宋体" w:cs="Times New Roman"/>
                <w:color w:val="auto"/>
                <w:lang w:val="en-US" w:eastAsia="zh-CN"/>
              </w:rPr>
              <w:t>1</w:t>
            </w:r>
            <w:r>
              <w:rPr>
                <w:rFonts w:hint="eastAsia" w:ascii="宋体" w:cs="Times New Roman"/>
                <w:color w:val="auto"/>
              </w:rPr>
              <w:t>0分（4条）。</w:t>
            </w:r>
          </w:p>
          <w:p>
            <w:pPr>
              <w:rPr>
                <w:rFonts w:hint="eastAsia" w:ascii="宋体" w:cs="Times New Roman"/>
                <w:color w:val="auto"/>
              </w:rPr>
            </w:pPr>
            <w:r>
              <w:rPr>
                <w:rFonts w:hint="eastAsia" w:ascii="宋体" w:cs="Times New Roman"/>
                <w:color w:val="auto"/>
                <w:lang w:val="en-US" w:eastAsia="zh-CN"/>
              </w:rPr>
              <w:t>2.</w:t>
            </w:r>
            <w:r>
              <w:rPr>
                <w:rFonts w:hint="eastAsia" w:ascii="宋体" w:cs="Times New Roman"/>
                <w:color w:val="auto"/>
                <w:lang w:eastAsia="zh-CN"/>
              </w:rPr>
              <w:t>投标人项目管理组织机构中的人员存在上述规定的不良行为的，每条扣</w:t>
            </w:r>
            <w:r>
              <w:rPr>
                <w:rFonts w:hint="eastAsia" w:ascii="宋体" w:cs="Times New Roman"/>
                <w:color w:val="auto"/>
                <w:lang w:val="en-US" w:eastAsia="zh-CN"/>
              </w:rPr>
              <w:t>1.5分，最多可扣6</w:t>
            </w:r>
            <w:r>
              <w:rPr>
                <w:rFonts w:hint="eastAsia" w:ascii="宋体" w:cs="Times New Roman"/>
                <w:color w:val="auto"/>
              </w:rPr>
              <w:t>（4条）</w:t>
            </w:r>
            <w:r>
              <w:rPr>
                <w:rFonts w:hint="eastAsia" w:ascii="宋体" w:cs="Times New Roman"/>
                <w:color w:val="auto"/>
                <w:lang w:val="en-US" w:eastAsia="zh-CN"/>
              </w:rPr>
              <w:t>分。</w:t>
            </w:r>
          </w:p>
        </w:tc>
      </w:tr>
    </w:tbl>
    <w:p>
      <w:pPr>
        <w:pStyle w:val="3"/>
        <w:spacing w:before="480" w:after="120" w:line="720" w:lineRule="auto"/>
        <w:jc w:val="center"/>
        <w:rPr>
          <w:rFonts w:ascii="宋体" w:hAnsi="宋体" w:eastAsia="宋体" w:cs="Times New Roman"/>
        </w:rPr>
      </w:pPr>
      <w:r>
        <w:rPr>
          <w:rFonts w:hint="eastAsia" w:ascii="宋体" w:hAnsi="宋体" w:eastAsia="宋体" w:cs="宋体"/>
          <w:b w:val="0"/>
          <w:bCs w:val="0"/>
          <w:color w:val="auto"/>
          <w:sz w:val="24"/>
          <w:szCs w:val="24"/>
          <w:lang w:eastAsia="zh-CN"/>
        </w:rPr>
        <w:br w:type="page"/>
      </w:r>
      <w:bookmarkStart w:id="464" w:name="_Toc1426954639"/>
      <w:r>
        <w:rPr>
          <w:rFonts w:hint="eastAsia" w:ascii="宋体" w:hAnsi="宋体" w:eastAsia="宋体" w:cs="宋体"/>
        </w:rPr>
        <w:t>第二节</w:t>
      </w:r>
      <w:r>
        <w:rPr>
          <w:rFonts w:hint="eastAsia" w:ascii="宋体" w:hAnsi="宋体" w:eastAsia="宋体" w:cs="宋体"/>
          <w:lang w:val="en-US" w:eastAsia="zh-CN"/>
        </w:rPr>
        <w:t xml:space="preserve"> </w:t>
      </w:r>
      <w:r>
        <w:rPr>
          <w:rFonts w:hint="eastAsia" w:ascii="宋体" w:hAnsi="宋体" w:eastAsia="宋体" w:cs="宋体"/>
        </w:rPr>
        <w:t>评标办法和标准</w:t>
      </w:r>
      <w:bookmarkEnd w:id="461"/>
      <w:bookmarkEnd w:id="462"/>
      <w:bookmarkEnd w:id="464"/>
    </w:p>
    <w:p>
      <w:pPr>
        <w:pStyle w:val="4"/>
        <w:spacing w:before="120" w:after="120" w:line="360" w:lineRule="auto"/>
        <w:ind w:firstLine="137"/>
        <w:rPr>
          <w:rFonts w:ascii="宋体" w:cs="Times New Roman"/>
        </w:rPr>
      </w:pPr>
      <w:bookmarkStart w:id="465" w:name="_Toc13784"/>
      <w:bookmarkStart w:id="466" w:name="_Toc247514024"/>
      <w:bookmarkStart w:id="467" w:name="_Toc25548814"/>
      <w:bookmarkStart w:id="468" w:name="_Toc1829897800"/>
      <w:bookmarkStart w:id="469" w:name="_Toc247527625"/>
      <w:bookmarkStart w:id="470" w:name="_Toc144974567"/>
      <w:bookmarkStart w:id="471" w:name="_Toc29049600"/>
      <w:bookmarkStart w:id="472" w:name="_Toc152045600"/>
      <w:bookmarkStart w:id="473" w:name="_Toc152042377"/>
      <w:r>
        <w:rPr>
          <w:rFonts w:ascii="宋体" w:cs="宋体"/>
        </w:rPr>
        <w:t xml:space="preserve">1. </w:t>
      </w:r>
      <w:r>
        <w:rPr>
          <w:rFonts w:hint="eastAsia" w:ascii="宋体" w:cs="宋体"/>
        </w:rPr>
        <w:t>评标方法</w:t>
      </w:r>
      <w:bookmarkEnd w:id="465"/>
      <w:bookmarkEnd w:id="466"/>
      <w:bookmarkEnd w:id="467"/>
      <w:bookmarkEnd w:id="468"/>
      <w:bookmarkEnd w:id="469"/>
      <w:bookmarkEnd w:id="470"/>
      <w:bookmarkEnd w:id="471"/>
      <w:bookmarkEnd w:id="472"/>
      <w:bookmarkEnd w:id="473"/>
    </w:p>
    <w:p>
      <w:pPr>
        <w:spacing w:line="360" w:lineRule="auto"/>
        <w:ind w:firstLine="480" w:firstLineChars="200"/>
        <w:rPr>
          <w:rFonts w:ascii="宋体" w:cs="Times New Roman"/>
          <w:sz w:val="24"/>
          <w:szCs w:val="24"/>
        </w:rPr>
      </w:pPr>
      <w:r>
        <w:rPr>
          <w:rFonts w:hint="eastAsia" w:ascii="宋体" w:hAnsi="宋体" w:cs="宋体"/>
          <w:sz w:val="24"/>
          <w:szCs w:val="24"/>
        </w:rPr>
        <w:t>本次评标采用综合评估法。评标委员会对满足招标文件实质性要求的投标文件，按照本章第</w:t>
      </w:r>
      <w:r>
        <w:rPr>
          <w:rFonts w:ascii="宋体" w:hAnsi="宋体" w:cs="宋体"/>
          <w:sz w:val="24"/>
          <w:szCs w:val="24"/>
        </w:rPr>
        <w:t>2.2</w:t>
      </w:r>
      <w:r>
        <w:rPr>
          <w:rFonts w:hint="eastAsia" w:ascii="宋体" w:hAnsi="宋体" w:cs="宋体"/>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企业诚信、施工实施方案得分的高低进行排序，若上述均相同时，由招标人随机抽取产生排序。</w:t>
      </w:r>
    </w:p>
    <w:p>
      <w:pPr>
        <w:pStyle w:val="4"/>
        <w:tabs>
          <w:tab w:val="left" w:pos="0"/>
        </w:tabs>
        <w:spacing w:before="120" w:after="120" w:line="360" w:lineRule="auto"/>
        <w:rPr>
          <w:rFonts w:ascii="宋体" w:cs="Times New Roman"/>
        </w:rPr>
      </w:pPr>
      <w:bookmarkStart w:id="474" w:name="_Toc26215"/>
      <w:bookmarkStart w:id="475" w:name="_Toc152045601"/>
      <w:bookmarkStart w:id="476" w:name="_Toc29049601"/>
      <w:bookmarkStart w:id="477" w:name="_Toc144974568"/>
      <w:bookmarkStart w:id="478" w:name="_Toc247527626"/>
      <w:bookmarkStart w:id="479" w:name="_Toc25548815"/>
      <w:bookmarkStart w:id="480" w:name="_Toc152042378"/>
      <w:bookmarkStart w:id="481" w:name="_Toc247514025"/>
      <w:bookmarkStart w:id="482" w:name="_Toc221740100"/>
      <w:r>
        <w:rPr>
          <w:rFonts w:ascii="宋体" w:cs="宋体"/>
        </w:rPr>
        <w:t xml:space="preserve">2. </w:t>
      </w:r>
      <w:r>
        <w:rPr>
          <w:rFonts w:hint="eastAsia" w:ascii="宋体" w:cs="宋体"/>
        </w:rPr>
        <w:t>评审标准</w:t>
      </w:r>
      <w:bookmarkEnd w:id="474"/>
      <w:bookmarkEnd w:id="475"/>
      <w:bookmarkEnd w:id="476"/>
      <w:bookmarkEnd w:id="477"/>
      <w:bookmarkEnd w:id="478"/>
      <w:bookmarkEnd w:id="479"/>
      <w:bookmarkEnd w:id="480"/>
      <w:bookmarkEnd w:id="481"/>
      <w:bookmarkEnd w:id="482"/>
    </w:p>
    <w:p>
      <w:pPr>
        <w:pStyle w:val="5"/>
        <w:bidi w:val="0"/>
      </w:pPr>
      <w:bookmarkStart w:id="483" w:name="_Toc247514026"/>
      <w:bookmarkStart w:id="484" w:name="_Toc25548816"/>
      <w:bookmarkStart w:id="485" w:name="_Toc152045602"/>
      <w:bookmarkStart w:id="486" w:name="_Toc144974569"/>
      <w:bookmarkStart w:id="487" w:name="_Toc152042379"/>
      <w:bookmarkStart w:id="488" w:name="_Toc247527627"/>
      <w:bookmarkStart w:id="489" w:name="_Toc3026"/>
      <w:r>
        <w:t xml:space="preserve">2.1 </w:t>
      </w:r>
      <w:r>
        <w:rPr>
          <w:rFonts w:hint="eastAsia"/>
        </w:rPr>
        <w:t>初步评审标准</w:t>
      </w:r>
      <w:bookmarkEnd w:id="483"/>
      <w:bookmarkEnd w:id="484"/>
      <w:bookmarkEnd w:id="485"/>
      <w:bookmarkEnd w:id="486"/>
      <w:bookmarkEnd w:id="487"/>
      <w:bookmarkEnd w:id="488"/>
      <w:bookmarkEnd w:id="489"/>
    </w:p>
    <w:p>
      <w:pPr>
        <w:spacing w:line="360" w:lineRule="auto"/>
        <w:ind w:firstLine="480" w:firstLineChars="200"/>
        <w:rPr>
          <w:rFonts w:ascii="宋体" w:cs="Times New Roman"/>
          <w:sz w:val="24"/>
          <w:szCs w:val="24"/>
        </w:rPr>
      </w:pPr>
      <w:r>
        <w:rPr>
          <w:rFonts w:ascii="宋体" w:hAnsi="宋体" w:cs="宋体"/>
          <w:sz w:val="24"/>
          <w:szCs w:val="24"/>
        </w:rPr>
        <w:t xml:space="preserve">2.1.1 </w:t>
      </w:r>
      <w:r>
        <w:rPr>
          <w:rFonts w:hint="eastAsia" w:ascii="宋体" w:hAnsi="宋体" w:cs="宋体"/>
          <w:sz w:val="24"/>
          <w:szCs w:val="24"/>
        </w:rPr>
        <w:t>形式评审标准：见评标办法前附表。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2.1.2 </w:t>
      </w:r>
      <w:r>
        <w:rPr>
          <w:rFonts w:hint="eastAsia" w:ascii="宋体" w:hAnsi="宋体" w:cs="宋体"/>
          <w:sz w:val="24"/>
          <w:szCs w:val="24"/>
        </w:rPr>
        <w:t>资格评审标准：见评标办法前附表。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2.1.3 </w:t>
      </w:r>
      <w:r>
        <w:rPr>
          <w:rFonts w:hint="eastAsia" w:ascii="宋体" w:hAnsi="宋体" w:cs="宋体"/>
          <w:sz w:val="24"/>
          <w:szCs w:val="24"/>
        </w:rPr>
        <w:t>响应性评审标准：见评标办法前附表。</w:t>
      </w:r>
    </w:p>
    <w:p>
      <w:pPr>
        <w:spacing w:line="360" w:lineRule="auto"/>
        <w:ind w:firstLine="480" w:firstLineChars="200"/>
        <w:rPr>
          <w:rFonts w:ascii="宋体" w:cs="Times New Roman"/>
          <w:sz w:val="24"/>
          <w:szCs w:val="24"/>
        </w:rPr>
      </w:pPr>
      <w:r>
        <w:rPr>
          <w:rFonts w:hint="eastAsia" w:ascii="宋体" w:hAnsi="宋体" w:cs="宋体"/>
          <w:sz w:val="24"/>
          <w:szCs w:val="24"/>
        </w:rPr>
        <w:t>说明：初步评审分为形式评审、资格评审和响应性评审三个阶段，前一阶段评审合格的，方可进入下一阶段的评审。</w:t>
      </w:r>
    </w:p>
    <w:p>
      <w:pPr>
        <w:pStyle w:val="5"/>
        <w:bidi w:val="0"/>
      </w:pPr>
      <w:bookmarkStart w:id="490" w:name="_Toc247514027"/>
      <w:bookmarkStart w:id="491" w:name="_Toc152045603"/>
      <w:bookmarkStart w:id="492" w:name="_Toc247527628"/>
      <w:bookmarkStart w:id="493" w:name="_Toc144974570"/>
      <w:bookmarkStart w:id="494" w:name="_Toc16704"/>
      <w:bookmarkStart w:id="495" w:name="_Toc25548817"/>
      <w:bookmarkStart w:id="496" w:name="_Toc152042380"/>
      <w:r>
        <w:t xml:space="preserve">2.2 </w:t>
      </w:r>
      <w:r>
        <w:rPr>
          <w:rFonts w:hint="eastAsia"/>
        </w:rPr>
        <w:t>分值构成与评分标准</w:t>
      </w:r>
      <w:bookmarkEnd w:id="490"/>
      <w:bookmarkEnd w:id="491"/>
      <w:bookmarkEnd w:id="492"/>
      <w:bookmarkEnd w:id="493"/>
      <w:bookmarkEnd w:id="494"/>
      <w:bookmarkEnd w:id="495"/>
      <w:bookmarkEnd w:id="496"/>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2.2.1 </w:t>
      </w:r>
      <w:r>
        <w:rPr>
          <w:rFonts w:hint="eastAsia" w:ascii="宋体" w:hAnsi="宋体" w:cs="宋体"/>
          <w:color w:val="auto"/>
          <w:sz w:val="24"/>
          <w:szCs w:val="24"/>
        </w:rPr>
        <w:t>分值构成：按评标办法计算。</w:t>
      </w:r>
    </w:p>
    <w:p>
      <w:pPr>
        <w:spacing w:line="360" w:lineRule="auto"/>
        <w:ind w:firstLine="480" w:firstLineChars="200"/>
        <w:rPr>
          <w:rFonts w:ascii="宋体" w:cs="Times New Roman"/>
          <w:sz w:val="24"/>
          <w:szCs w:val="24"/>
        </w:rPr>
      </w:pPr>
      <w:r>
        <w:rPr>
          <w:rFonts w:ascii="宋体" w:hAnsi="宋体" w:cs="宋体"/>
          <w:sz w:val="24"/>
          <w:szCs w:val="24"/>
        </w:rPr>
        <w:t xml:space="preserve">2.2.2 </w:t>
      </w:r>
      <w:r>
        <w:rPr>
          <w:rFonts w:hint="eastAsia" w:ascii="宋体" w:hAnsi="宋体" w:cs="宋体"/>
          <w:sz w:val="24"/>
          <w:szCs w:val="24"/>
        </w:rPr>
        <w:t>评标基准价计算</w:t>
      </w:r>
    </w:p>
    <w:p>
      <w:pPr>
        <w:spacing w:line="360" w:lineRule="auto"/>
        <w:ind w:firstLine="480" w:firstLineChars="200"/>
        <w:rPr>
          <w:rFonts w:ascii="宋体" w:cs="Times New Roman"/>
          <w:sz w:val="24"/>
          <w:szCs w:val="24"/>
        </w:rPr>
      </w:pPr>
      <w:r>
        <w:rPr>
          <w:rFonts w:hint="eastAsia" w:ascii="宋体" w:hAnsi="宋体" w:cs="宋体"/>
          <w:sz w:val="24"/>
          <w:szCs w:val="24"/>
        </w:rPr>
        <w:t>评标基准价计算方法：见评标办法。</w:t>
      </w:r>
    </w:p>
    <w:p>
      <w:pPr>
        <w:spacing w:line="360"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3评分标准：见评标办法。</w:t>
      </w:r>
    </w:p>
    <w:p>
      <w:pPr>
        <w:pStyle w:val="4"/>
        <w:bidi w:val="0"/>
      </w:pPr>
      <w:bookmarkStart w:id="497" w:name="_Toc144974571"/>
      <w:bookmarkStart w:id="498" w:name="_Toc1606514426"/>
      <w:bookmarkStart w:id="499" w:name="_Toc247527629"/>
      <w:bookmarkStart w:id="500" w:name="_Toc3867"/>
      <w:bookmarkStart w:id="501" w:name="_Toc25548818"/>
      <w:bookmarkStart w:id="502" w:name="_Toc152045604"/>
      <w:bookmarkStart w:id="503" w:name="_Toc247514028"/>
      <w:bookmarkStart w:id="504" w:name="_Toc152042381"/>
      <w:bookmarkStart w:id="505" w:name="_Toc29049602"/>
      <w:r>
        <w:t xml:space="preserve">3. </w:t>
      </w:r>
      <w:r>
        <w:rPr>
          <w:rFonts w:hint="eastAsia"/>
        </w:rPr>
        <w:t>评标程序</w:t>
      </w:r>
      <w:bookmarkEnd w:id="497"/>
      <w:bookmarkEnd w:id="498"/>
      <w:bookmarkEnd w:id="499"/>
      <w:bookmarkEnd w:id="500"/>
      <w:bookmarkEnd w:id="501"/>
      <w:bookmarkEnd w:id="502"/>
      <w:bookmarkEnd w:id="503"/>
      <w:bookmarkEnd w:id="504"/>
      <w:bookmarkEnd w:id="505"/>
    </w:p>
    <w:p>
      <w:pPr>
        <w:pStyle w:val="4"/>
        <w:bidi w:val="0"/>
      </w:pPr>
      <w:bookmarkStart w:id="506" w:name="_Toc32136"/>
      <w:bookmarkStart w:id="507" w:name="_Toc1345724136"/>
      <w:bookmarkStart w:id="508" w:name="_Toc25548819"/>
      <w:bookmarkStart w:id="509" w:name="_Toc247527630"/>
      <w:bookmarkStart w:id="510" w:name="_Toc144974572"/>
      <w:bookmarkStart w:id="511" w:name="_Toc152045605"/>
      <w:bookmarkStart w:id="512" w:name="_Toc247514029"/>
      <w:bookmarkStart w:id="513" w:name="_Toc152042382"/>
      <w:r>
        <w:t xml:space="preserve">3.1 </w:t>
      </w:r>
      <w:r>
        <w:rPr>
          <w:rFonts w:hint="eastAsia"/>
        </w:rPr>
        <w:t>评标前的准备工作</w:t>
      </w:r>
      <w:bookmarkEnd w:id="506"/>
      <w:bookmarkEnd w:id="507"/>
      <w:bookmarkEnd w:id="508"/>
    </w:p>
    <w:p>
      <w:pPr>
        <w:spacing w:line="360" w:lineRule="auto"/>
        <w:ind w:firstLine="480" w:firstLineChars="200"/>
        <w:rPr>
          <w:rFonts w:ascii="宋体" w:cs="Times New Roman"/>
          <w:sz w:val="24"/>
          <w:szCs w:val="24"/>
        </w:rPr>
      </w:pPr>
      <w:r>
        <w:rPr>
          <w:rFonts w:ascii="宋体" w:hAnsi="宋体" w:cs="宋体"/>
          <w:sz w:val="24"/>
          <w:szCs w:val="24"/>
        </w:rPr>
        <w:t>3.1.1</w:t>
      </w:r>
      <w:r>
        <w:rPr>
          <w:rFonts w:hint="eastAsia" w:ascii="宋体" w:hAnsi="宋体" w:cs="宋体"/>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3.1.2</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招标文件设置的评标参数是否与招标文件（含招标文件的澄清、修改）规定的评标办法和标准一致。如有不一致，应要求招标人修正评标参数，经评标委员会核实无误后方可评标。</w:t>
      </w:r>
    </w:p>
    <w:p>
      <w:pPr>
        <w:pStyle w:val="5"/>
        <w:bidi w:val="0"/>
      </w:pPr>
      <w:bookmarkStart w:id="514" w:name="_Toc758"/>
      <w:bookmarkStart w:id="515" w:name="_Toc25548820"/>
      <w:r>
        <w:t xml:space="preserve">3.2 </w:t>
      </w:r>
      <w:r>
        <w:rPr>
          <w:rFonts w:hint="eastAsia"/>
        </w:rPr>
        <w:t>初步评审</w:t>
      </w:r>
      <w:bookmarkEnd w:id="509"/>
      <w:bookmarkEnd w:id="510"/>
      <w:bookmarkEnd w:id="511"/>
      <w:bookmarkEnd w:id="512"/>
      <w:bookmarkEnd w:id="513"/>
      <w:bookmarkEnd w:id="514"/>
      <w:bookmarkEnd w:id="515"/>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 xml:space="preserve">3.2.1 </w:t>
      </w:r>
      <w:r>
        <w:rPr>
          <w:rFonts w:hint="eastAsia" w:ascii="宋体" w:hAnsi="宋体" w:cs="宋体"/>
          <w:b w:val="0"/>
          <w:bCs w:val="0"/>
          <w:sz w:val="24"/>
          <w:szCs w:val="24"/>
        </w:rPr>
        <w:t>评标委员会依据本章第</w:t>
      </w:r>
      <w:r>
        <w:rPr>
          <w:rFonts w:ascii="宋体" w:hAnsi="宋体" w:cs="宋体"/>
          <w:b w:val="0"/>
          <w:bCs w:val="0"/>
          <w:sz w:val="24"/>
          <w:szCs w:val="24"/>
        </w:rPr>
        <w:t>2.1</w:t>
      </w:r>
      <w:r>
        <w:rPr>
          <w:rFonts w:hint="eastAsia" w:ascii="宋体" w:hAnsi="宋体" w:cs="宋体"/>
          <w:b w:val="0"/>
          <w:bCs w:val="0"/>
          <w:sz w:val="24"/>
          <w:szCs w:val="24"/>
        </w:rPr>
        <w:t>款规定的标准对投标文件进行初步评审。有一项不符合评审标准的，评标委员会应当否决其投标。</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 xml:space="preserve">3.2.2 </w:t>
      </w:r>
      <w:r>
        <w:rPr>
          <w:rFonts w:hint="eastAsia" w:ascii="宋体" w:hAnsi="宋体" w:cs="宋体"/>
          <w:b w:val="0"/>
          <w:bCs w:val="0"/>
          <w:sz w:val="24"/>
          <w:szCs w:val="24"/>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3.2.3</w:t>
      </w:r>
      <w:r>
        <w:rPr>
          <w:rFonts w:hint="eastAsia" w:ascii="宋体" w:hAnsi="宋体" w:cs="宋体"/>
          <w:b w:val="0"/>
          <w:bCs w:val="0"/>
          <w:sz w:val="24"/>
          <w:szCs w:val="24"/>
        </w:rPr>
        <w:t>投标函与投标函附录数据不一致的，以投标函的数据为准。</w:t>
      </w:r>
    </w:p>
    <w:p>
      <w:pPr>
        <w:pStyle w:val="5"/>
        <w:bidi w:val="0"/>
      </w:pPr>
      <w:bookmarkStart w:id="516" w:name="_Toc247514030"/>
      <w:bookmarkStart w:id="517" w:name="_Toc152042384"/>
      <w:bookmarkStart w:id="518" w:name="_Toc144974573"/>
      <w:bookmarkStart w:id="519" w:name="_Toc152045606"/>
      <w:bookmarkStart w:id="520" w:name="_Toc13949"/>
      <w:bookmarkStart w:id="521" w:name="_Toc247527631"/>
      <w:bookmarkStart w:id="522" w:name="_Toc25548821"/>
      <w:r>
        <w:t xml:space="preserve">3.3 </w:t>
      </w:r>
      <w:r>
        <w:rPr>
          <w:rFonts w:hint="eastAsia"/>
        </w:rPr>
        <w:t>详细评审</w:t>
      </w:r>
      <w:bookmarkEnd w:id="516"/>
      <w:bookmarkEnd w:id="517"/>
      <w:bookmarkEnd w:id="518"/>
      <w:bookmarkEnd w:id="519"/>
      <w:bookmarkEnd w:id="520"/>
      <w:bookmarkEnd w:id="521"/>
      <w:bookmarkEnd w:id="522"/>
    </w:p>
    <w:p>
      <w:pPr>
        <w:spacing w:line="360" w:lineRule="auto"/>
        <w:ind w:firstLine="480" w:firstLineChars="200"/>
        <w:rPr>
          <w:rFonts w:ascii="宋体" w:hAnsi="宋体" w:cs="宋体"/>
          <w:sz w:val="24"/>
          <w:szCs w:val="24"/>
        </w:rPr>
      </w:pPr>
      <w:r>
        <w:rPr>
          <w:rFonts w:ascii="宋体" w:hAnsi="宋体" w:cs="宋体"/>
          <w:sz w:val="24"/>
          <w:szCs w:val="24"/>
        </w:rPr>
        <w:t xml:space="preserve">3.3.1 </w:t>
      </w:r>
      <w:r>
        <w:rPr>
          <w:rFonts w:hint="eastAsia" w:ascii="宋体" w:hAnsi="宋体" w:cs="宋体"/>
          <w:sz w:val="24"/>
          <w:szCs w:val="24"/>
        </w:rPr>
        <w:t>评标委员会按本章第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3</w:t>
      </w:r>
      <w:r>
        <w:rPr>
          <w:rFonts w:hint="eastAsia" w:ascii="宋体" w:hAnsi="宋体" w:cs="宋体"/>
          <w:sz w:val="24"/>
          <w:szCs w:val="24"/>
        </w:rPr>
        <w:t>）规定的评审因素和分值对设计方案计算出得分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（4）按本章第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3（4）规定的评审因素和分值对施工实施</w:t>
      </w:r>
      <w:r>
        <w:rPr>
          <w:rFonts w:hint="eastAsia" w:ascii="宋体" w:hAnsi="宋体" w:cs="宋体"/>
          <w:sz w:val="24"/>
          <w:szCs w:val="24"/>
          <w:lang w:eastAsia="zh-CN"/>
        </w:rPr>
        <w:t>（安装）方案</w:t>
      </w:r>
      <w:r>
        <w:rPr>
          <w:rFonts w:hint="eastAsia" w:ascii="宋体" w:hAnsi="宋体" w:cs="宋体"/>
          <w:sz w:val="24"/>
          <w:szCs w:val="24"/>
        </w:rPr>
        <w:t>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5</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构件生产实力（装配式建筑）</w:t>
      </w:r>
      <w:r>
        <w:rPr>
          <w:rFonts w:hint="eastAsia" w:ascii="宋体" w:hAnsi="宋体" w:cs="宋体"/>
          <w:color w:val="auto"/>
          <w:sz w:val="24"/>
          <w:szCs w:val="24"/>
        </w:rPr>
        <w:t>计算出得分</w:t>
      </w:r>
      <w:r>
        <w:rPr>
          <w:rFonts w:hint="eastAsia" w:ascii="宋体" w:hAnsi="宋体" w:cs="宋体"/>
          <w:color w:val="auto"/>
          <w:sz w:val="24"/>
          <w:szCs w:val="24"/>
          <w:lang w:val="en-US" w:eastAsia="zh-CN"/>
        </w:rPr>
        <w:t>E；</w:t>
      </w:r>
    </w:p>
    <w:p>
      <w:pPr>
        <w:spacing w:line="360" w:lineRule="auto"/>
        <w:ind w:firstLine="240" w:firstLineChars="1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6</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企业诚信</w:t>
      </w:r>
      <w:r>
        <w:rPr>
          <w:rFonts w:hint="eastAsia" w:ascii="宋体" w:hAnsi="宋体" w:cs="宋体"/>
          <w:color w:val="auto"/>
          <w:sz w:val="24"/>
          <w:szCs w:val="24"/>
        </w:rPr>
        <w:t>计算出得分</w:t>
      </w:r>
      <w:r>
        <w:rPr>
          <w:rFonts w:hint="default" w:ascii="宋体" w:hAnsi="宋体" w:cs="宋体"/>
          <w:color w:val="auto"/>
          <w:sz w:val="24"/>
          <w:szCs w:val="24"/>
          <w:lang w:val="en" w:eastAsia="zh-CN"/>
        </w:rPr>
        <w:t>F</w:t>
      </w:r>
      <w:r>
        <w:rPr>
          <w:rFonts w:hint="eastAsia" w:ascii="宋体" w:hAnsi="宋体" w:cs="宋体"/>
          <w:color w:val="auto"/>
          <w:sz w:val="24"/>
          <w:szCs w:val="24"/>
          <w:lang w:val="en-US" w:eastAsia="zh-CN"/>
        </w:rPr>
        <w:t>；</w:t>
      </w:r>
    </w:p>
    <w:p>
      <w:pPr>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rPr>
        <w:t>（</w:t>
      </w:r>
      <w:r>
        <w:rPr>
          <w:rFonts w:hint="default" w:ascii="宋体" w:hAnsi="宋体" w:cs="宋体"/>
          <w:sz w:val="24"/>
          <w:szCs w:val="24"/>
          <w:lang w:val="en" w:eastAsia="zh-CN"/>
        </w:rPr>
        <w:t>7</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default" w:ascii="宋体" w:hAnsi="宋体" w:cs="宋体"/>
          <w:sz w:val="24"/>
          <w:szCs w:val="24"/>
          <w:lang w:val="en"/>
        </w:rPr>
        <w:t>7</w:t>
      </w:r>
      <w:r>
        <w:rPr>
          <w:rFonts w:hint="eastAsia" w:ascii="宋体" w:hAnsi="宋体" w:cs="宋体"/>
          <w:sz w:val="24"/>
          <w:szCs w:val="24"/>
        </w:rPr>
        <w:t>）规定的评审因素和分值对</w:t>
      </w:r>
      <w:r>
        <w:rPr>
          <w:rFonts w:hint="eastAsia" w:ascii="宋体" w:hAnsi="宋体" w:cs="宋体"/>
          <w:sz w:val="24"/>
          <w:szCs w:val="24"/>
          <w:lang w:eastAsia="zh-CN"/>
        </w:rPr>
        <w:t>实施经验</w:t>
      </w:r>
      <w:r>
        <w:rPr>
          <w:rFonts w:hint="eastAsia" w:ascii="宋体" w:hAnsi="宋体" w:cs="宋体"/>
          <w:sz w:val="24"/>
          <w:szCs w:val="24"/>
        </w:rPr>
        <w:t>计算出得分</w:t>
      </w:r>
      <w:r>
        <w:rPr>
          <w:rFonts w:hint="default" w:ascii="宋体" w:hAnsi="宋体" w:cs="宋体"/>
          <w:sz w:val="24"/>
          <w:szCs w:val="24"/>
          <w:lang w:val="en" w:eastAsia="zh-CN"/>
        </w:rPr>
        <w:t>G</w:t>
      </w:r>
      <w:r>
        <w:rPr>
          <w:rFonts w:hint="eastAsia" w:ascii="宋体" w:hAnsi="宋体" w:cs="宋体"/>
          <w:sz w:val="24"/>
          <w:szCs w:val="24"/>
          <w:lang w:val="en-US" w:eastAsia="zh-CN"/>
        </w:rPr>
        <w:t>；</w:t>
      </w:r>
    </w:p>
    <w:p>
      <w:pPr>
        <w:spacing w:line="360" w:lineRule="auto"/>
        <w:ind w:firstLine="240" w:firstLineChars="100"/>
        <w:rPr>
          <w:rFonts w:ascii="宋体" w:hAnsi="宋体" w:cs="宋体"/>
          <w:sz w:val="24"/>
          <w:szCs w:val="24"/>
        </w:rPr>
      </w:pPr>
      <w:r>
        <w:rPr>
          <w:rFonts w:hint="eastAsia" w:ascii="宋体" w:hAnsi="宋体" w:cs="宋体"/>
          <w:sz w:val="24"/>
          <w:szCs w:val="24"/>
          <w:lang w:val="en-US" w:eastAsia="zh-CN"/>
        </w:rPr>
        <w:t>（</w:t>
      </w:r>
      <w:r>
        <w:rPr>
          <w:rFonts w:hint="default" w:ascii="宋体" w:hAnsi="宋体" w:cs="宋体"/>
          <w:sz w:val="24"/>
          <w:szCs w:val="24"/>
          <w:lang w:val="en" w:eastAsia="zh-CN"/>
        </w:rPr>
        <w:t>8</w:t>
      </w:r>
      <w:r>
        <w:rPr>
          <w:rFonts w:hint="eastAsia" w:ascii="宋体" w:hAnsi="宋体" w:cs="宋体"/>
          <w:sz w:val="24"/>
          <w:szCs w:val="24"/>
          <w:lang w:val="en-US" w:eastAsia="zh-CN"/>
        </w:rPr>
        <w:t>）</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eastAsia" w:ascii="宋体" w:hAnsi="宋体" w:cs="宋体"/>
          <w:sz w:val="24"/>
          <w:szCs w:val="24"/>
          <w:lang w:val="en-US" w:eastAsia="zh-CN"/>
        </w:rPr>
        <w:t>8</w:t>
      </w:r>
      <w:r>
        <w:rPr>
          <w:rFonts w:hint="eastAsia" w:ascii="宋体" w:hAnsi="宋体" w:cs="宋体"/>
          <w:sz w:val="24"/>
          <w:szCs w:val="24"/>
        </w:rPr>
        <w:t>）规定的评审因素和分值对</w:t>
      </w:r>
      <w:r>
        <w:rPr>
          <w:rFonts w:hint="eastAsia" w:ascii="宋体" w:hAnsi="宋体" w:cs="宋体"/>
          <w:sz w:val="24"/>
          <w:szCs w:val="24"/>
          <w:lang w:val="en-US" w:eastAsia="zh-CN"/>
        </w:rPr>
        <w:t>存在不良行为记录计算扣分</w:t>
      </w:r>
      <w:r>
        <w:rPr>
          <w:rFonts w:hint="default" w:ascii="宋体" w:hAnsi="宋体" w:cs="宋体"/>
          <w:sz w:val="24"/>
          <w:szCs w:val="24"/>
          <w:lang w:val="en" w:eastAsia="zh-CN"/>
        </w:rPr>
        <w:t>H</w:t>
      </w:r>
      <w:r>
        <w:rPr>
          <w:rFonts w:hint="eastAsia" w:ascii="宋体" w:hAnsi="宋体" w:cs="宋体"/>
          <w:sz w:val="24"/>
          <w:szCs w:val="24"/>
          <w:lang w:val="en-US" w:eastAsia="zh-CN"/>
        </w:rPr>
        <w:t>。</w:t>
      </w:r>
    </w:p>
    <w:p>
      <w:pPr>
        <w:spacing w:line="360" w:lineRule="auto"/>
        <w:ind w:firstLine="480" w:firstLineChars="200"/>
        <w:rPr>
          <w:rFonts w:ascii="宋体" w:hAnsi="宋体" w:cs="宋体"/>
          <w:sz w:val="24"/>
          <w:szCs w:val="24"/>
        </w:rPr>
      </w:pPr>
      <w:r>
        <w:rPr>
          <w:rFonts w:ascii="宋体" w:hAnsi="宋体" w:cs="宋体"/>
          <w:sz w:val="24"/>
          <w:szCs w:val="24"/>
        </w:rPr>
        <w:t xml:space="preserve">3.3.2 </w:t>
      </w:r>
      <w:r>
        <w:rPr>
          <w:rFonts w:hint="eastAsia" w:ascii="宋体" w:hAnsi="宋体" w:cs="宋体"/>
          <w:sz w:val="24"/>
          <w:szCs w:val="24"/>
        </w:rPr>
        <w:t>评分分值计算保留小数点后两位，小数点后第三位“四舍五入”。</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评标委员会人数为7名的，项目管理组织方案、设计方案、施工实施</w:t>
      </w:r>
      <w:r>
        <w:rPr>
          <w:rFonts w:hint="eastAsia" w:ascii="宋体" w:hAnsi="宋体" w:cs="宋体"/>
          <w:sz w:val="24"/>
          <w:szCs w:val="24"/>
          <w:lang w:eastAsia="zh-CN"/>
        </w:rPr>
        <w:t>（安装）</w:t>
      </w:r>
      <w:r>
        <w:rPr>
          <w:rFonts w:hint="eastAsia" w:ascii="宋体" w:hAnsi="宋体" w:cs="宋体"/>
          <w:sz w:val="24"/>
          <w:szCs w:val="24"/>
        </w:rPr>
        <w:t>方案的得分应当取所有评标委员会成员评分中分别去掉一个最高评分和一个最低评分后的平均值为最终得分。评标委员会人数为9名及以上的，项目管理组织方案、设计方案、施工实施</w:t>
      </w:r>
      <w:r>
        <w:rPr>
          <w:rFonts w:hint="eastAsia" w:ascii="宋体" w:hAnsi="宋体" w:cs="宋体"/>
          <w:sz w:val="24"/>
          <w:szCs w:val="24"/>
          <w:lang w:eastAsia="zh-CN"/>
        </w:rPr>
        <w:t>（安装）</w:t>
      </w:r>
      <w:r>
        <w:rPr>
          <w:rFonts w:hint="eastAsia" w:ascii="宋体" w:hAnsi="宋体" w:cs="宋体"/>
          <w:sz w:val="24"/>
          <w:szCs w:val="24"/>
        </w:rPr>
        <w:t>方案的得分应当取所有评标委员会成员评分中分别去掉两个最高评分和两个最低评分后的平均值为最终得分。</w:t>
      </w:r>
    </w:p>
    <w:p>
      <w:pPr>
        <w:spacing w:line="360" w:lineRule="auto"/>
        <w:ind w:firstLine="240" w:firstLineChars="100"/>
        <w:rPr>
          <w:rFonts w:ascii="宋体" w:hAnsi="宋体" w:cs="宋体"/>
          <w:sz w:val="24"/>
          <w:szCs w:val="24"/>
        </w:rPr>
      </w:pPr>
      <w:r>
        <w:rPr>
          <w:rFonts w:hint="eastAsia" w:ascii="宋体" w:hAnsi="宋体" w:cs="宋体"/>
          <w:sz w:val="24"/>
          <w:szCs w:val="24"/>
        </w:rPr>
        <w:t>3.3.3 投标人最终得分=A+B+C+D+E+F</w:t>
      </w:r>
      <w:r>
        <w:rPr>
          <w:rFonts w:hint="default" w:ascii="宋体" w:hAnsi="宋体" w:cs="宋体"/>
          <w:sz w:val="24"/>
          <w:szCs w:val="24"/>
          <w:lang w:val="en"/>
        </w:rPr>
        <w:t>+</w:t>
      </w:r>
      <w:r>
        <w:rPr>
          <w:rFonts w:hint="eastAsia" w:ascii="宋体" w:hAnsi="宋体" w:cs="宋体"/>
          <w:sz w:val="24"/>
          <w:szCs w:val="24"/>
        </w:rPr>
        <w:t>G</w:t>
      </w:r>
      <w:r>
        <w:rPr>
          <w:rFonts w:hint="default" w:ascii="宋体" w:hAnsi="宋体" w:cs="宋体"/>
          <w:sz w:val="24"/>
          <w:szCs w:val="24"/>
          <w:lang w:val="en"/>
        </w:rPr>
        <w:t>-H</w:t>
      </w:r>
      <w:r>
        <w:rPr>
          <w:rFonts w:hint="eastAsia" w:ascii="宋体" w:hAnsi="宋体" w:cs="宋体"/>
          <w:sz w:val="24"/>
          <w:szCs w:val="24"/>
        </w:rPr>
        <w:t>。</w:t>
      </w:r>
    </w:p>
    <w:p>
      <w:pPr>
        <w:pStyle w:val="5"/>
        <w:spacing w:before="120"/>
        <w:rPr>
          <w:rFonts w:ascii="宋体" w:hAnsi="宋体" w:cs="宋体"/>
        </w:rPr>
      </w:pPr>
      <w:bookmarkStart w:id="523" w:name="_Toc25548822"/>
      <w:bookmarkStart w:id="524" w:name="_Toc28323"/>
      <w:bookmarkStart w:id="525" w:name="_Toc247514032"/>
      <w:bookmarkStart w:id="526" w:name="_Toc152042386"/>
      <w:bookmarkStart w:id="527" w:name="_Toc247527633"/>
      <w:bookmarkStart w:id="528" w:name="_Toc144974576"/>
      <w:bookmarkStart w:id="529" w:name="_Toc152045608"/>
      <w:r>
        <w:rPr>
          <w:rFonts w:ascii="宋体" w:hAnsi="宋体" w:cs="宋体"/>
        </w:rPr>
        <w:t xml:space="preserve">3.4 </w:t>
      </w:r>
      <w:r>
        <w:rPr>
          <w:rFonts w:hint="eastAsia" w:ascii="宋体" w:hAnsi="宋体" w:cs="宋体"/>
        </w:rPr>
        <w:t>评标结果</w:t>
      </w:r>
      <w:bookmarkEnd w:id="523"/>
      <w:bookmarkEnd w:id="524"/>
    </w:p>
    <w:p>
      <w:pPr>
        <w:spacing w:line="360" w:lineRule="auto"/>
        <w:ind w:firstLine="480" w:firstLineChars="200"/>
        <w:rPr>
          <w:rFonts w:ascii="宋体" w:cs="Times New Roman"/>
          <w:sz w:val="24"/>
          <w:szCs w:val="24"/>
        </w:rPr>
      </w:pPr>
      <w:r>
        <w:rPr>
          <w:rFonts w:ascii="宋体" w:hAnsi="宋体" w:cs="宋体"/>
          <w:sz w:val="24"/>
          <w:szCs w:val="24"/>
        </w:rPr>
        <w:t xml:space="preserve">3.4.1 </w:t>
      </w:r>
      <w:r>
        <w:rPr>
          <w:rFonts w:hint="eastAsia" w:ascii="宋体" w:hAnsi="宋体" w:cs="宋体"/>
          <w:sz w:val="24"/>
          <w:szCs w:val="24"/>
        </w:rPr>
        <w:t>评标委员会按照得分由高到低的顺序推荐中标候选人。</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2</w:t>
      </w:r>
      <w:r>
        <w:rPr>
          <w:rFonts w:hint="eastAsia" w:cs="宋体"/>
          <w:sz w:val="24"/>
          <w:szCs w:val="24"/>
        </w:rPr>
        <w:t>评标委员会按照规定的程序完成全部评审内容后，应根据评审实际情况和评审结果向招标人提交</w:t>
      </w:r>
      <w:r>
        <w:rPr>
          <w:rFonts w:hint="eastAsia" w:ascii="宋体" w:hAnsi="宋体" w:cs="宋体"/>
          <w:sz w:val="24"/>
          <w:szCs w:val="24"/>
        </w:rPr>
        <w:t>评标报告。</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3评标委员会决定否决所有投标的，应当在评标报告中说明具体理由。</w:t>
      </w:r>
    </w:p>
    <w:p>
      <w:pPr>
        <w:spacing w:line="360" w:lineRule="auto"/>
        <w:ind w:firstLine="480" w:firstLineChars="200"/>
        <w:rPr>
          <w:rFonts w:cs="Times New Roman"/>
        </w:rPr>
      </w:pPr>
      <w:r>
        <w:rPr>
          <w:rFonts w:ascii="宋体" w:hAnsi="宋体" w:cs="宋体"/>
          <w:sz w:val="24"/>
          <w:szCs w:val="24"/>
        </w:rPr>
        <w:t>3.4.</w:t>
      </w:r>
      <w:r>
        <w:rPr>
          <w:rFonts w:hint="eastAsia" w:ascii="宋体" w:hAnsi="宋体" w:cs="宋体"/>
          <w:sz w:val="24"/>
          <w:szCs w:val="24"/>
        </w:rPr>
        <w:t>4评标委员会应当在评标报告中列明投标文件雷同情况。</w:t>
      </w:r>
    </w:p>
    <w:p>
      <w:pPr>
        <w:pStyle w:val="5"/>
        <w:spacing w:before="120"/>
        <w:rPr>
          <w:rFonts w:ascii="宋体" w:hAnsi="宋体" w:cs="宋体"/>
        </w:rPr>
      </w:pPr>
      <w:bookmarkStart w:id="530" w:name="_Toc13169"/>
      <w:bookmarkStart w:id="531" w:name="_Toc25548823"/>
      <w:r>
        <w:rPr>
          <w:rFonts w:ascii="宋体" w:hAnsi="宋体" w:cs="宋体"/>
        </w:rPr>
        <w:t xml:space="preserve">3.5 </w:t>
      </w:r>
      <w:bookmarkEnd w:id="525"/>
      <w:bookmarkEnd w:id="526"/>
      <w:bookmarkEnd w:id="527"/>
      <w:bookmarkEnd w:id="528"/>
      <w:bookmarkEnd w:id="529"/>
      <w:r>
        <w:rPr>
          <w:rFonts w:hint="eastAsia" w:ascii="宋体" w:hAnsi="宋体" w:cs="宋体"/>
        </w:rPr>
        <w:t>附则</w:t>
      </w:r>
      <w:bookmarkEnd w:id="530"/>
      <w:bookmarkEnd w:id="531"/>
    </w:p>
    <w:p>
      <w:pPr>
        <w:spacing w:line="360" w:lineRule="auto"/>
        <w:ind w:firstLine="480" w:firstLineChars="200"/>
        <w:rPr>
          <w:rFonts w:cs="Times New Roman"/>
          <w:sz w:val="24"/>
          <w:szCs w:val="24"/>
        </w:rPr>
      </w:pPr>
      <w:r>
        <w:rPr>
          <w:rFonts w:ascii="宋体" w:hAnsi="宋体" w:cs="宋体"/>
          <w:sz w:val="24"/>
          <w:szCs w:val="24"/>
        </w:rPr>
        <w:t>3.5.1</w:t>
      </w:r>
      <w:r>
        <w:rPr>
          <w:rFonts w:hint="eastAsia" w:ascii="宋体" w:hAnsi="宋体" w:cs="宋体"/>
          <w:sz w:val="24"/>
          <w:szCs w:val="24"/>
        </w:rPr>
        <w:t>评标委员会成员在评审过程中发现错误，需要返回前面环节予以纠正的，应当经评标委员会研究同意并在评标报告中予以记录。</w:t>
      </w:r>
    </w:p>
    <w:p>
      <w:pPr>
        <w:tabs>
          <w:tab w:val="left" w:pos="1050"/>
        </w:tabs>
        <w:spacing w:line="360" w:lineRule="auto"/>
        <w:ind w:firstLine="480" w:firstLineChars="200"/>
        <w:rPr>
          <w:rFonts w:hint="eastAsia" w:ascii="宋体" w:hAnsi="宋体" w:cs="宋体"/>
          <w:sz w:val="24"/>
          <w:szCs w:val="24"/>
        </w:rPr>
      </w:pPr>
      <w:r>
        <w:rPr>
          <w:rFonts w:ascii="宋体" w:hAnsi="宋体" w:cs="宋体"/>
          <w:sz w:val="24"/>
          <w:szCs w:val="24"/>
        </w:rPr>
        <w:t>3.5.</w:t>
      </w:r>
      <w:r>
        <w:rPr>
          <w:rFonts w:hint="eastAsia" w:ascii="宋体" w:hAnsi="宋体" w:cs="宋体"/>
          <w:sz w:val="24"/>
          <w:szCs w:val="24"/>
        </w:rPr>
        <w:t>2评标委员会成员评审工作实行全程录音录像监控。</w:t>
      </w:r>
    </w:p>
    <w:p>
      <w:pPr>
        <w:pStyle w:val="3"/>
        <w:spacing w:before="480" w:after="120" w:line="720" w:lineRule="auto"/>
        <w:jc w:val="both"/>
        <w:rPr>
          <w:rFonts w:hint="eastAsia" w:ascii="宋体" w:hAnsi="宋体" w:eastAsia="宋体" w:cs="宋体"/>
          <w:b w:val="0"/>
          <w:bCs w:val="0"/>
          <w:color w:val="auto"/>
          <w:sz w:val="28"/>
          <w:szCs w:val="28"/>
          <w:lang w:val="en-US" w:eastAsia="zh-CN"/>
        </w:rPr>
      </w:pPr>
      <w:r>
        <w:rPr>
          <w:rFonts w:hint="eastAsia" w:ascii="宋体" w:hAnsi="宋体" w:cs="宋体"/>
          <w:sz w:val="24"/>
          <w:szCs w:val="24"/>
        </w:rPr>
        <w:br w:type="page"/>
      </w:r>
      <w:bookmarkStart w:id="532" w:name="_Toc1895582883"/>
      <w:r>
        <w:rPr>
          <w:rFonts w:hint="eastAsia"/>
          <w:lang w:eastAsia="zh-CN"/>
        </w:rPr>
        <w:t>附件</w:t>
      </w:r>
      <w:r>
        <w:rPr>
          <w:rFonts w:hint="eastAsia"/>
          <w:lang w:val="en-US" w:eastAsia="zh-CN"/>
        </w:rPr>
        <w:t>3-1</w:t>
      </w:r>
      <w:r>
        <w:rPr>
          <w:rFonts w:hint="default"/>
          <w:lang w:val="en" w:eastAsia="zh-CN"/>
        </w:rPr>
        <w:t>:</w:t>
      </w:r>
      <w:r>
        <w:rPr>
          <w:rFonts w:hint="eastAsia"/>
          <w:lang w:eastAsia="zh-CN"/>
        </w:rPr>
        <w:t>国家级奖项名单</w:t>
      </w:r>
      <w:bookmarkEnd w:id="532"/>
    </w:p>
    <w:p>
      <w:pPr>
        <w:rPr>
          <w:rFonts w:hint="default"/>
          <w:color w:val="auto"/>
          <w:lang w:val="en"/>
        </w:rPr>
      </w:pPr>
    </w:p>
    <w:tbl>
      <w:tblPr>
        <w:tblStyle w:val="41"/>
        <w:tblW w:w="10834" w:type="dxa"/>
        <w:tblInd w:w="-1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804"/>
        <w:gridCol w:w="804"/>
        <w:gridCol w:w="772"/>
        <w:gridCol w:w="890"/>
        <w:gridCol w:w="862"/>
        <w:gridCol w:w="866"/>
        <w:gridCol w:w="923"/>
        <w:gridCol w:w="832"/>
        <w:gridCol w:w="856"/>
        <w:gridCol w:w="686"/>
        <w:gridCol w:w="79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trPr>
        <w:tc>
          <w:tcPr>
            <w:tcW w:w="955" w:type="dxa"/>
            <w:noWrap w:val="0"/>
            <w:vAlign w:val="top"/>
          </w:tcPr>
          <w:p>
            <w:pPr>
              <w:ind w:left="630" w:hanging="630" w:hangingChars="300"/>
              <w:rPr>
                <w:rFonts w:hint="eastAsia"/>
                <w:b w:val="0"/>
                <w:bCs w:val="0"/>
                <w:color w:val="auto"/>
                <w:sz w:val="24"/>
                <w:szCs w:val="24"/>
                <w:vertAlign w:val="baseline"/>
                <w:lang w:val="en-US" w:eastAsia="zh-CN"/>
              </w:rPr>
            </w:pPr>
            <w:r>
              <w:rPr>
                <w:b w:val="0"/>
                <w:bCs w:val="0"/>
                <w:color w:val="auto"/>
                <w:sz w:val="21"/>
              </w:rPr>
              <w:pict>
                <v:line id="_x0000_s2052" o:spid="_x0000_s2052" o:spt="20" style="position:absolute;left:0pt;margin-left:-3.8pt;margin-top:-0.2pt;height:158.35pt;width:46.65pt;z-index:251659264;mso-width-relative:page;mso-height-relative:page;" filled="f" stroked="t" coordsize="21600,21600">
                  <v:path arrowok="t"/>
                  <v:fill on="f" focussize="0,0"/>
                  <v:stroke/>
                  <v:imagedata o:title=""/>
                  <o:lock v:ext="edit" aspectratio="f"/>
                </v:line>
              </w:pict>
            </w:r>
            <w:r>
              <w:rPr>
                <w:rFonts w:hint="eastAsia"/>
                <w:b w:val="0"/>
                <w:bCs w:val="0"/>
                <w:color w:val="auto"/>
                <w:vertAlign w:val="baseline"/>
                <w:lang w:val="en-US" w:eastAsia="zh-CN"/>
              </w:rPr>
              <w:t xml:space="preserve">  </w:t>
            </w:r>
            <w:r>
              <w:rPr>
                <w:rFonts w:hint="eastAsia"/>
                <w:b w:val="0"/>
                <w:bCs w:val="0"/>
                <w:color w:val="auto"/>
                <w:sz w:val="24"/>
                <w:szCs w:val="24"/>
                <w:vertAlign w:val="baseline"/>
                <w:lang w:val="en-US" w:eastAsia="zh-CN"/>
              </w:rPr>
              <w:t>奖项</w:t>
            </w:r>
          </w:p>
          <w:p>
            <w:pPr>
              <w:rPr>
                <w:rFonts w:hint="eastAsia"/>
                <w:b w:val="0"/>
                <w:bCs w:val="0"/>
                <w:color w:val="auto"/>
                <w:sz w:val="21"/>
                <w:szCs w:val="21"/>
                <w:vertAlign w:val="baseline"/>
                <w:lang w:val="en-US" w:eastAsia="zh-CN"/>
              </w:rPr>
            </w:pPr>
          </w:p>
          <w:p>
            <w:pPr>
              <w:rPr>
                <w:rFonts w:hint="eastAsia"/>
                <w:b w:val="0"/>
                <w:bCs w:val="0"/>
                <w:color w:val="auto"/>
                <w:sz w:val="21"/>
                <w:szCs w:val="21"/>
                <w:vertAlign w:val="baseline"/>
                <w:lang w:val="en-US" w:eastAsia="zh-CN"/>
              </w:rPr>
            </w:pPr>
          </w:p>
          <w:p>
            <w:pPr>
              <w:rPr>
                <w:rFonts w:hint="eastAsia"/>
                <w:b w:val="0"/>
                <w:bCs w:val="0"/>
                <w:color w:val="auto"/>
                <w:sz w:val="21"/>
                <w:szCs w:val="21"/>
                <w:vertAlign w:val="baseline"/>
                <w:lang w:val="en-US" w:eastAsia="zh-CN"/>
              </w:rPr>
            </w:pPr>
          </w:p>
          <w:p>
            <w:pPr>
              <w:rPr>
                <w:rFonts w:hint="eastAsia"/>
                <w:b w:val="0"/>
                <w:bCs w:val="0"/>
                <w:color w:val="auto"/>
                <w:sz w:val="21"/>
                <w:szCs w:val="21"/>
                <w:vertAlign w:val="baseline"/>
                <w:lang w:val="en-US" w:eastAsia="zh-CN"/>
              </w:rPr>
            </w:pPr>
          </w:p>
          <w:p>
            <w:pPr>
              <w:rPr>
                <w:rFonts w:hint="eastAsia"/>
                <w:b w:val="0"/>
                <w:bCs w:val="0"/>
                <w:color w:val="auto"/>
                <w:sz w:val="21"/>
                <w:szCs w:val="21"/>
                <w:vertAlign w:val="baseline"/>
                <w:lang w:val="en-US" w:eastAsia="zh-CN"/>
              </w:rPr>
            </w:pPr>
          </w:p>
          <w:p>
            <w:pPr>
              <w:rPr>
                <w:rFonts w:hint="eastAsia"/>
                <w:b w:val="0"/>
                <w:bCs w:val="0"/>
                <w:color w:val="auto"/>
                <w:sz w:val="21"/>
                <w:szCs w:val="21"/>
                <w:vertAlign w:val="baseline"/>
                <w:lang w:val="en-US" w:eastAsia="zh-CN"/>
              </w:rPr>
            </w:pPr>
          </w:p>
          <w:p>
            <w:pPr>
              <w:rPr>
                <w:rFonts w:hint="eastAsia"/>
                <w:b w:val="0"/>
                <w:bCs w:val="0"/>
                <w:color w:val="auto"/>
                <w:sz w:val="21"/>
                <w:szCs w:val="21"/>
                <w:vertAlign w:val="baseline"/>
                <w:lang w:val="en-US" w:eastAsia="zh-CN"/>
              </w:rPr>
            </w:pPr>
          </w:p>
          <w:p>
            <w:pPr>
              <w:rPr>
                <w:rFonts w:hint="default"/>
                <w:b w:val="0"/>
                <w:bCs w:val="0"/>
                <w:color w:val="auto"/>
                <w:vertAlign w:val="baseline"/>
                <w:lang w:val="en-US" w:eastAsia="zh-CN"/>
              </w:rPr>
            </w:pPr>
            <w:r>
              <w:rPr>
                <w:rFonts w:hint="eastAsia"/>
                <w:b w:val="0"/>
                <w:bCs w:val="0"/>
                <w:color w:val="auto"/>
                <w:sz w:val="21"/>
                <w:szCs w:val="21"/>
                <w:vertAlign w:val="baseline"/>
                <w:lang w:val="en-US" w:eastAsia="zh-CN"/>
              </w:rPr>
              <w:t>项目</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cs="宋体"/>
                <w:b w:val="0"/>
                <w:bCs w:val="0"/>
                <w:color w:val="auto"/>
                <w:kern w:val="0"/>
                <w:sz w:val="21"/>
                <w:szCs w:val="21"/>
                <w:lang w:val="en-US" w:eastAsia="zh-CN" w:bidi="ar"/>
              </w:rPr>
              <w:t>国家科学技术进步奖</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vertAlign w:val="baseline"/>
                <w:lang w:val="en"/>
              </w:rPr>
            </w:pPr>
            <w:r>
              <w:rPr>
                <w:rFonts w:hint="eastAsia" w:ascii="宋体" w:hAnsi="宋体" w:eastAsia="宋体" w:cs="宋体"/>
                <w:b w:val="0"/>
                <w:bCs w:val="0"/>
                <w:color w:val="auto"/>
                <w:kern w:val="0"/>
                <w:sz w:val="21"/>
                <w:szCs w:val="21"/>
                <w:lang w:val="en-US" w:eastAsia="zh-CN" w:bidi="ar"/>
              </w:rPr>
              <w:t>中国建设工程鲁班奖</w:t>
            </w:r>
          </w:p>
        </w:tc>
        <w:tc>
          <w:tcPr>
            <w:tcW w:w="772" w:type="dxa"/>
            <w:noWrap w:val="0"/>
            <w:vAlign w:val="center"/>
          </w:tcPr>
          <w:p>
            <w:pPr>
              <w:jc w:val="both"/>
              <w:rPr>
                <w:rFonts w:hint="eastAsia" w:ascii="宋体" w:hAnsi="宋体" w:eastAsia="宋体" w:cs="宋体"/>
                <w:b w:val="0"/>
                <w:bCs w:val="0"/>
                <w:color w:val="auto"/>
                <w:sz w:val="21"/>
                <w:szCs w:val="21"/>
                <w:vertAlign w:val="baseline"/>
                <w:lang w:val="en" w:eastAsia="zh-CN"/>
              </w:rPr>
            </w:pPr>
            <w:r>
              <w:rPr>
                <w:rFonts w:hint="eastAsia" w:ascii="宋体" w:hAnsi="宋体" w:eastAsia="宋体" w:cs="宋体"/>
                <w:b w:val="0"/>
                <w:bCs w:val="0"/>
                <w:color w:val="auto"/>
                <w:sz w:val="21"/>
                <w:szCs w:val="21"/>
                <w:vertAlign w:val="baseline"/>
                <w:lang w:val="en" w:eastAsia="zh-CN"/>
              </w:rPr>
              <w:t>国家优质工程奖</w:t>
            </w:r>
          </w:p>
        </w:tc>
        <w:tc>
          <w:tcPr>
            <w:tcW w:w="890" w:type="dxa"/>
            <w:noWrap w:val="0"/>
            <w:vAlign w:val="center"/>
          </w:tcPr>
          <w:p>
            <w:pPr>
              <w:jc w:val="both"/>
              <w:rPr>
                <w:rFonts w:hint="eastAsia" w:ascii="宋体" w:hAnsi="宋体" w:eastAsia="宋体" w:cs="宋体"/>
                <w:b w:val="0"/>
                <w:bCs w:val="0"/>
                <w:color w:val="auto"/>
                <w:sz w:val="21"/>
                <w:szCs w:val="21"/>
                <w:vertAlign w:val="baseline"/>
                <w:lang w:val="en" w:eastAsia="zh-CN"/>
              </w:rPr>
            </w:pPr>
            <w:r>
              <w:rPr>
                <w:rFonts w:hint="eastAsia" w:ascii="宋体" w:hAnsi="宋体" w:eastAsia="宋体" w:cs="宋体"/>
                <w:b w:val="0"/>
                <w:bCs w:val="0"/>
                <w:color w:val="auto"/>
                <w:sz w:val="21"/>
                <w:szCs w:val="21"/>
                <w:vertAlign w:val="baseline"/>
                <w:lang w:val="en" w:eastAsia="zh-CN"/>
              </w:rPr>
              <w:t>中国土木工程詹天佑奖</w:t>
            </w:r>
          </w:p>
        </w:tc>
        <w:tc>
          <w:tcPr>
            <w:tcW w:w="862" w:type="dxa"/>
            <w:noWrap w:val="0"/>
            <w:vAlign w:val="center"/>
          </w:tcPr>
          <w:p>
            <w:pPr>
              <w:jc w:val="both"/>
              <w:rPr>
                <w:rFonts w:hint="eastAsia" w:ascii="宋体" w:hAnsi="宋体" w:eastAsia="宋体" w:cs="宋体"/>
                <w:b w:val="0"/>
                <w:bCs w:val="0"/>
                <w:color w:val="auto"/>
                <w:sz w:val="21"/>
                <w:szCs w:val="21"/>
                <w:vertAlign w:val="baseline"/>
                <w:lang w:val="en" w:eastAsia="zh-CN"/>
              </w:rPr>
            </w:pPr>
            <w:r>
              <w:rPr>
                <w:rFonts w:hint="eastAsia" w:ascii="宋体" w:hAnsi="宋体" w:eastAsia="宋体" w:cs="宋体"/>
                <w:b w:val="0"/>
                <w:bCs w:val="0"/>
                <w:color w:val="auto"/>
                <w:sz w:val="21"/>
                <w:szCs w:val="21"/>
                <w:vertAlign w:val="baseline"/>
                <w:lang w:val="en" w:eastAsia="zh-CN"/>
              </w:rPr>
              <w:t>中国建筑工程装饰奖</w:t>
            </w:r>
          </w:p>
        </w:tc>
        <w:tc>
          <w:tcPr>
            <w:tcW w:w="866" w:type="dxa"/>
            <w:noWrap w:val="0"/>
            <w:vAlign w:val="center"/>
          </w:tcPr>
          <w:p>
            <w:pPr>
              <w:jc w:val="both"/>
              <w:rPr>
                <w:rFonts w:hint="eastAsia" w:ascii="宋体" w:hAnsi="宋体" w:eastAsia="宋体" w:cs="宋体"/>
                <w:b w:val="0"/>
                <w:bCs w:val="0"/>
                <w:color w:val="auto"/>
                <w:sz w:val="21"/>
                <w:szCs w:val="21"/>
                <w:vertAlign w:val="baseline"/>
                <w:lang w:val="en" w:eastAsia="zh-CN"/>
              </w:rPr>
            </w:pPr>
            <w:r>
              <w:rPr>
                <w:rFonts w:hint="eastAsia" w:ascii="宋体" w:hAnsi="宋体" w:eastAsia="宋体" w:cs="宋体"/>
                <w:b w:val="0"/>
                <w:bCs w:val="0"/>
                <w:color w:val="auto"/>
                <w:sz w:val="21"/>
                <w:szCs w:val="21"/>
                <w:vertAlign w:val="baseline"/>
                <w:lang w:val="en" w:eastAsia="zh-CN"/>
              </w:rPr>
              <w:t>中国钢结构金奖</w:t>
            </w:r>
          </w:p>
        </w:tc>
        <w:tc>
          <w:tcPr>
            <w:tcW w:w="923" w:type="dxa"/>
            <w:noWrap w:val="0"/>
            <w:vAlign w:val="center"/>
          </w:tcPr>
          <w:p>
            <w:pPr>
              <w:jc w:val="both"/>
              <w:rPr>
                <w:rFonts w:hint="eastAsia" w:ascii="宋体" w:hAnsi="宋体" w:eastAsia="宋体" w:cs="宋体"/>
                <w:b w:val="0"/>
                <w:bCs w:val="0"/>
                <w:color w:val="auto"/>
                <w:sz w:val="21"/>
                <w:szCs w:val="21"/>
                <w:vertAlign w:val="baseline"/>
                <w:lang w:val="en" w:eastAsia="zh-CN"/>
              </w:rPr>
            </w:pPr>
            <w:r>
              <w:rPr>
                <w:rFonts w:hint="eastAsia" w:ascii="宋体" w:hAnsi="宋体" w:eastAsia="宋体" w:cs="宋体"/>
                <w:b w:val="0"/>
                <w:bCs w:val="0"/>
                <w:color w:val="auto"/>
                <w:sz w:val="21"/>
                <w:szCs w:val="21"/>
                <w:vertAlign w:val="baseline"/>
                <w:lang w:val="en" w:eastAsia="zh-CN"/>
              </w:rPr>
              <w:t>全国绿色建筑创新奖</w:t>
            </w:r>
          </w:p>
        </w:tc>
        <w:tc>
          <w:tcPr>
            <w:tcW w:w="832" w:type="dxa"/>
            <w:noWrap w:val="0"/>
            <w:vAlign w:val="center"/>
          </w:tcPr>
          <w:p>
            <w:pPr>
              <w:jc w:val="both"/>
              <w:rPr>
                <w:rFonts w:hint="eastAsia" w:ascii="宋体" w:hAnsi="宋体" w:eastAsia="宋体" w:cs="宋体"/>
                <w:b w:val="0"/>
                <w:bCs w:val="0"/>
                <w:color w:val="auto"/>
                <w:sz w:val="21"/>
                <w:szCs w:val="21"/>
                <w:vertAlign w:val="baseline"/>
                <w:lang w:val="en" w:eastAsia="zh-CN"/>
              </w:rPr>
            </w:pPr>
            <w:r>
              <w:rPr>
                <w:rFonts w:hint="eastAsia" w:ascii="宋体" w:hAnsi="宋体" w:eastAsia="宋体" w:cs="宋体"/>
                <w:b w:val="0"/>
                <w:bCs w:val="0"/>
                <w:color w:val="auto"/>
                <w:sz w:val="21"/>
                <w:szCs w:val="21"/>
                <w:vertAlign w:val="baseline"/>
                <w:lang w:val="en" w:eastAsia="zh-CN"/>
              </w:rPr>
              <w:t>梁思成建筑奖</w:t>
            </w:r>
          </w:p>
        </w:tc>
        <w:tc>
          <w:tcPr>
            <w:tcW w:w="856" w:type="dxa"/>
            <w:noWrap w:val="0"/>
            <w:vAlign w:val="center"/>
          </w:tcPr>
          <w:p>
            <w:pPr>
              <w:jc w:val="both"/>
              <w:rPr>
                <w:rFonts w:hint="eastAsia" w:ascii="宋体" w:hAnsi="宋体" w:eastAsia="宋体" w:cs="宋体"/>
                <w:b w:val="0"/>
                <w:bCs w:val="0"/>
                <w:color w:val="auto"/>
                <w:sz w:val="21"/>
                <w:szCs w:val="21"/>
                <w:vertAlign w:val="baseline"/>
                <w:lang w:val="en"/>
              </w:rPr>
            </w:pPr>
            <w:r>
              <w:rPr>
                <w:rFonts w:hint="eastAsia" w:ascii="宋体" w:hAnsi="宋体" w:eastAsia="宋体" w:cs="宋体"/>
                <w:b w:val="0"/>
                <w:bCs w:val="0"/>
                <w:color w:val="auto"/>
                <w:sz w:val="21"/>
                <w:szCs w:val="21"/>
                <w:vertAlign w:val="baseline"/>
                <w:lang w:val="en-US" w:eastAsia="zh-CN"/>
              </w:rPr>
              <w:t>华夏建设科学技术奖</w:t>
            </w:r>
          </w:p>
        </w:tc>
        <w:tc>
          <w:tcPr>
            <w:tcW w:w="686" w:type="dxa"/>
            <w:noWrap w:val="0"/>
            <w:vAlign w:val="center"/>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国家级新技术应用示范工程</w:t>
            </w:r>
          </w:p>
        </w:tc>
        <w:tc>
          <w:tcPr>
            <w:tcW w:w="791" w:type="dxa"/>
            <w:noWrap w:val="0"/>
            <w:vAlign w:val="center"/>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国家级安全文明标准化示范工程（</w:t>
            </w:r>
            <w:r>
              <w:rPr>
                <w:rFonts w:hint="eastAsia" w:ascii="宋体" w:hAnsi="宋体" w:eastAsia="宋体" w:cs="宋体"/>
                <w:b w:val="0"/>
                <w:bCs w:val="0"/>
                <w:color w:val="auto"/>
                <w:sz w:val="21"/>
                <w:szCs w:val="21"/>
                <w:vertAlign w:val="baseline"/>
                <w:lang w:val="en" w:eastAsia="zh-CN"/>
              </w:rPr>
              <w:t>AAA级</w:t>
            </w:r>
            <w:r>
              <w:rPr>
                <w:rFonts w:hint="eastAsia" w:ascii="宋体" w:hAnsi="宋体" w:eastAsia="宋体" w:cs="宋体"/>
                <w:b w:val="0"/>
                <w:bCs w:val="0"/>
                <w:color w:val="auto"/>
                <w:sz w:val="21"/>
                <w:szCs w:val="21"/>
                <w:vertAlign w:val="baseline"/>
                <w:lang w:val="en-US" w:eastAsia="zh-CN"/>
              </w:rPr>
              <w:t>）</w:t>
            </w:r>
          </w:p>
        </w:tc>
        <w:tc>
          <w:tcPr>
            <w:tcW w:w="793" w:type="dxa"/>
            <w:noWrap w:val="0"/>
            <w:vAlign w:val="center"/>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全国建筑业绿色施工示范工程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955" w:type="dxa"/>
            <w:noWrap w:val="0"/>
            <w:vAlign w:val="center"/>
          </w:tcPr>
          <w:p>
            <w:pPr>
              <w:jc w:val="both"/>
              <w:rPr>
                <w:rFonts w:hint="eastAsia" w:eastAsia="宋体"/>
                <w:color w:val="auto"/>
                <w:vertAlign w:val="baseline"/>
                <w:lang w:val="en" w:eastAsia="zh-CN"/>
              </w:rPr>
            </w:pPr>
            <w:r>
              <w:rPr>
                <w:rFonts w:hint="eastAsia"/>
                <w:color w:val="auto"/>
                <w:vertAlign w:val="baseline"/>
                <w:lang w:val="en" w:eastAsia="zh-CN"/>
              </w:rPr>
              <w:t>适用范围</w:t>
            </w:r>
          </w:p>
        </w:tc>
        <w:tc>
          <w:tcPr>
            <w:tcW w:w="804" w:type="dxa"/>
            <w:noWrap w:val="0"/>
            <w:vAlign w:val="top"/>
          </w:tcPr>
          <w:p>
            <w:pPr>
              <w:rPr>
                <w:rFonts w:hint="eastAsia"/>
                <w:color w:val="auto"/>
                <w:vertAlign w:val="baseline"/>
                <w:lang w:val="en" w:eastAsia="zh-CN"/>
              </w:rPr>
            </w:pPr>
            <w:r>
              <w:rPr>
                <w:rFonts w:hint="eastAsia"/>
                <w:color w:val="auto"/>
                <w:vertAlign w:val="baseline"/>
                <w:lang w:val="en" w:eastAsia="zh-CN"/>
              </w:rPr>
              <w:t>工程勘察、设计、施工、</w:t>
            </w:r>
            <w:r>
              <w:rPr>
                <w:rFonts w:hint="default"/>
                <w:color w:val="auto"/>
                <w:vertAlign w:val="baseline"/>
                <w:lang w:val="en" w:eastAsia="zh-CN"/>
              </w:rPr>
              <w:t>EPC</w:t>
            </w:r>
          </w:p>
        </w:tc>
        <w:tc>
          <w:tcPr>
            <w:tcW w:w="804" w:type="dxa"/>
            <w:noWrap w:val="0"/>
            <w:vAlign w:val="top"/>
          </w:tcPr>
          <w:p>
            <w:pPr>
              <w:rPr>
                <w:rFonts w:hint="default" w:eastAsia="宋体"/>
                <w:color w:val="auto"/>
                <w:vertAlign w:val="baseline"/>
                <w:lang w:val="en" w:eastAsia="zh-CN"/>
              </w:rPr>
            </w:pPr>
            <w:r>
              <w:rPr>
                <w:rFonts w:hint="eastAsia"/>
                <w:color w:val="auto"/>
                <w:vertAlign w:val="baseline"/>
                <w:lang w:val="en" w:eastAsia="zh-CN"/>
              </w:rPr>
              <w:t>工程施工、</w:t>
            </w:r>
            <w:r>
              <w:rPr>
                <w:rFonts w:hint="default"/>
                <w:color w:val="auto"/>
                <w:vertAlign w:val="baseline"/>
                <w:lang w:val="en" w:eastAsia="zh-CN"/>
              </w:rPr>
              <w:t>EPC</w:t>
            </w:r>
          </w:p>
        </w:tc>
        <w:tc>
          <w:tcPr>
            <w:tcW w:w="772" w:type="dxa"/>
            <w:noWrap w:val="0"/>
            <w:vAlign w:val="top"/>
          </w:tcPr>
          <w:p>
            <w:pPr>
              <w:rPr>
                <w:rFonts w:hint="default"/>
                <w:color w:val="auto"/>
                <w:vertAlign w:val="baseline"/>
                <w:lang w:val="en"/>
              </w:rPr>
            </w:pPr>
            <w:r>
              <w:rPr>
                <w:rFonts w:hint="eastAsia"/>
                <w:color w:val="auto"/>
                <w:vertAlign w:val="baseline"/>
                <w:lang w:val="en" w:eastAsia="zh-CN"/>
              </w:rPr>
              <w:t>工程施工、</w:t>
            </w:r>
            <w:r>
              <w:rPr>
                <w:rFonts w:hint="default"/>
                <w:color w:val="auto"/>
                <w:vertAlign w:val="baseline"/>
                <w:lang w:val="en" w:eastAsia="zh-CN"/>
              </w:rPr>
              <w:t>EPC</w:t>
            </w:r>
          </w:p>
        </w:tc>
        <w:tc>
          <w:tcPr>
            <w:tcW w:w="890" w:type="dxa"/>
            <w:noWrap w:val="0"/>
            <w:vAlign w:val="top"/>
          </w:tcPr>
          <w:p>
            <w:pPr>
              <w:rPr>
                <w:rFonts w:hint="eastAsia" w:eastAsia="宋体"/>
                <w:color w:val="auto"/>
                <w:vertAlign w:val="baseline"/>
                <w:lang w:val="en" w:eastAsia="zh-CN"/>
              </w:rPr>
            </w:pPr>
            <w:r>
              <w:rPr>
                <w:rFonts w:hint="eastAsia"/>
                <w:color w:val="auto"/>
                <w:vertAlign w:val="baseline"/>
                <w:lang w:val="en" w:eastAsia="zh-CN"/>
              </w:rPr>
              <w:t>工程勘察、设计、施工、</w:t>
            </w:r>
            <w:r>
              <w:rPr>
                <w:rFonts w:hint="default"/>
                <w:color w:val="auto"/>
                <w:vertAlign w:val="baseline"/>
                <w:lang w:val="en" w:eastAsia="zh-CN"/>
              </w:rPr>
              <w:t>EPC</w:t>
            </w:r>
          </w:p>
        </w:tc>
        <w:tc>
          <w:tcPr>
            <w:tcW w:w="862" w:type="dxa"/>
            <w:noWrap w:val="0"/>
            <w:vAlign w:val="top"/>
          </w:tcPr>
          <w:p>
            <w:pPr>
              <w:rPr>
                <w:rFonts w:hint="eastAsia" w:eastAsia="宋体"/>
                <w:color w:val="auto"/>
                <w:vertAlign w:val="baseline"/>
                <w:lang w:val="en" w:eastAsia="zh-CN"/>
              </w:rPr>
            </w:pPr>
            <w:r>
              <w:rPr>
                <w:rFonts w:hint="eastAsia"/>
                <w:color w:val="auto"/>
                <w:vertAlign w:val="baseline"/>
                <w:lang w:val="en" w:eastAsia="zh-CN"/>
              </w:rPr>
              <w:t>施工</w:t>
            </w:r>
          </w:p>
        </w:tc>
        <w:tc>
          <w:tcPr>
            <w:tcW w:w="866" w:type="dxa"/>
            <w:noWrap w:val="0"/>
            <w:vAlign w:val="top"/>
          </w:tcPr>
          <w:p>
            <w:pPr>
              <w:rPr>
                <w:rFonts w:hint="eastAsia" w:eastAsia="宋体"/>
                <w:color w:val="auto"/>
                <w:vertAlign w:val="baseline"/>
                <w:lang w:val="en" w:eastAsia="zh-CN"/>
              </w:rPr>
            </w:pPr>
            <w:r>
              <w:rPr>
                <w:rFonts w:hint="eastAsia"/>
                <w:color w:val="auto"/>
                <w:vertAlign w:val="baseline"/>
                <w:lang w:val="en" w:eastAsia="zh-CN"/>
              </w:rPr>
              <w:t>施工、监理、设计、</w:t>
            </w:r>
            <w:r>
              <w:rPr>
                <w:rFonts w:hint="default"/>
                <w:color w:val="auto"/>
                <w:vertAlign w:val="baseline"/>
                <w:lang w:val="en" w:eastAsia="zh-CN"/>
              </w:rPr>
              <w:t>EPC</w:t>
            </w:r>
          </w:p>
        </w:tc>
        <w:tc>
          <w:tcPr>
            <w:tcW w:w="923" w:type="dxa"/>
            <w:noWrap w:val="0"/>
            <w:vAlign w:val="top"/>
          </w:tcPr>
          <w:p>
            <w:pPr>
              <w:rPr>
                <w:rFonts w:hint="eastAsia" w:eastAsia="宋体"/>
                <w:color w:val="auto"/>
                <w:vertAlign w:val="baseline"/>
                <w:lang w:val="en" w:eastAsia="zh-CN"/>
              </w:rPr>
            </w:pPr>
            <w:r>
              <w:rPr>
                <w:rFonts w:hint="eastAsia"/>
                <w:color w:val="auto"/>
                <w:vertAlign w:val="baseline"/>
                <w:lang w:val="en" w:eastAsia="zh-CN"/>
              </w:rPr>
              <w:t>设计、</w:t>
            </w:r>
            <w:r>
              <w:rPr>
                <w:rFonts w:hint="default"/>
                <w:color w:val="auto"/>
                <w:vertAlign w:val="baseline"/>
                <w:lang w:val="en" w:eastAsia="zh-CN"/>
              </w:rPr>
              <w:t>EPC</w:t>
            </w:r>
          </w:p>
        </w:tc>
        <w:tc>
          <w:tcPr>
            <w:tcW w:w="832" w:type="dxa"/>
            <w:noWrap w:val="0"/>
            <w:vAlign w:val="top"/>
          </w:tcPr>
          <w:p>
            <w:pPr>
              <w:rPr>
                <w:rFonts w:hint="eastAsia" w:eastAsia="宋体"/>
                <w:color w:val="auto"/>
                <w:vertAlign w:val="baseline"/>
                <w:lang w:val="en" w:eastAsia="zh-CN"/>
              </w:rPr>
            </w:pPr>
            <w:r>
              <w:rPr>
                <w:rFonts w:hint="eastAsia"/>
                <w:color w:val="auto"/>
                <w:vertAlign w:val="baseline"/>
                <w:lang w:val="en" w:eastAsia="zh-CN"/>
              </w:rPr>
              <w:t>设计</w:t>
            </w:r>
          </w:p>
        </w:tc>
        <w:tc>
          <w:tcPr>
            <w:tcW w:w="856" w:type="dxa"/>
            <w:noWrap w:val="0"/>
            <w:vAlign w:val="top"/>
          </w:tcPr>
          <w:p>
            <w:pPr>
              <w:rPr>
                <w:rFonts w:hint="default"/>
                <w:color w:val="auto"/>
                <w:vertAlign w:val="baseline"/>
                <w:lang w:val="en"/>
              </w:rPr>
            </w:pPr>
            <w:r>
              <w:rPr>
                <w:rFonts w:hint="eastAsia"/>
                <w:color w:val="auto"/>
                <w:vertAlign w:val="baseline"/>
                <w:lang w:val="en" w:eastAsia="zh-CN"/>
              </w:rPr>
              <w:t>工程勘察、设计、施工、</w:t>
            </w:r>
            <w:r>
              <w:rPr>
                <w:rFonts w:hint="default"/>
                <w:color w:val="auto"/>
                <w:vertAlign w:val="baseline"/>
                <w:lang w:val="en" w:eastAsia="zh-CN"/>
              </w:rPr>
              <w:t>EPC</w:t>
            </w:r>
          </w:p>
        </w:tc>
        <w:tc>
          <w:tcPr>
            <w:tcW w:w="686" w:type="dxa"/>
            <w:noWrap w:val="0"/>
            <w:vAlign w:val="top"/>
          </w:tcPr>
          <w:p>
            <w:pPr>
              <w:rPr>
                <w:rFonts w:hint="eastAsia"/>
                <w:color w:val="auto"/>
                <w:vertAlign w:val="baseline"/>
                <w:lang w:val="en" w:eastAsia="zh-CN"/>
              </w:rPr>
            </w:pPr>
            <w:r>
              <w:rPr>
                <w:rFonts w:hint="eastAsia"/>
                <w:color w:val="auto"/>
                <w:vertAlign w:val="baseline"/>
                <w:lang w:val="en" w:eastAsia="zh-CN"/>
              </w:rPr>
              <w:t>工程施工、</w:t>
            </w:r>
            <w:r>
              <w:rPr>
                <w:rFonts w:hint="default"/>
                <w:color w:val="auto"/>
                <w:vertAlign w:val="baseline"/>
                <w:lang w:val="en" w:eastAsia="zh-CN"/>
              </w:rPr>
              <w:t>EPC</w:t>
            </w:r>
          </w:p>
        </w:tc>
        <w:tc>
          <w:tcPr>
            <w:tcW w:w="791" w:type="dxa"/>
            <w:noWrap w:val="0"/>
            <w:vAlign w:val="top"/>
          </w:tcPr>
          <w:p>
            <w:pPr>
              <w:rPr>
                <w:rFonts w:hint="eastAsia"/>
                <w:color w:val="auto"/>
                <w:vertAlign w:val="baseline"/>
                <w:lang w:val="en" w:eastAsia="zh-CN"/>
              </w:rPr>
            </w:pPr>
            <w:r>
              <w:rPr>
                <w:rFonts w:hint="eastAsia"/>
                <w:color w:val="auto"/>
                <w:vertAlign w:val="baseline"/>
                <w:lang w:val="en" w:eastAsia="zh-CN"/>
              </w:rPr>
              <w:t>工程施工、</w:t>
            </w:r>
            <w:r>
              <w:rPr>
                <w:rFonts w:hint="default"/>
                <w:color w:val="auto"/>
                <w:vertAlign w:val="baseline"/>
                <w:lang w:val="en" w:eastAsia="zh-CN"/>
              </w:rPr>
              <w:t>EPC</w:t>
            </w:r>
          </w:p>
        </w:tc>
        <w:tc>
          <w:tcPr>
            <w:tcW w:w="793" w:type="dxa"/>
            <w:noWrap w:val="0"/>
            <w:vAlign w:val="top"/>
          </w:tcPr>
          <w:p>
            <w:pPr>
              <w:rPr>
                <w:rFonts w:hint="eastAsia"/>
                <w:color w:val="auto"/>
                <w:vertAlign w:val="baseline"/>
                <w:lang w:val="en" w:eastAsia="zh-CN"/>
              </w:rPr>
            </w:pPr>
            <w:r>
              <w:rPr>
                <w:rFonts w:hint="eastAsia"/>
                <w:color w:val="auto"/>
                <w:vertAlign w:val="baseline"/>
                <w:lang w:val="en" w:eastAsia="zh-CN"/>
              </w:rPr>
              <w:t>工程施工、</w:t>
            </w:r>
            <w:r>
              <w:rPr>
                <w:rFonts w:hint="default"/>
                <w:color w:val="auto"/>
                <w:vertAlign w:val="baseline"/>
                <w:lang w:val="en" w:eastAsia="zh-CN"/>
              </w:rPr>
              <w:t>EPC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55" w:type="dxa"/>
            <w:noWrap w:val="0"/>
            <w:vAlign w:val="center"/>
          </w:tcPr>
          <w:p>
            <w:pPr>
              <w:jc w:val="both"/>
              <w:rPr>
                <w:rFonts w:hint="eastAsia" w:eastAsia="宋体"/>
                <w:color w:val="auto"/>
                <w:vertAlign w:val="baseline"/>
                <w:lang w:val="en" w:eastAsia="zh-CN"/>
              </w:rPr>
            </w:pPr>
            <w:r>
              <w:rPr>
                <w:rFonts w:hint="eastAsia"/>
                <w:color w:val="auto"/>
                <w:vertAlign w:val="baseline"/>
                <w:lang w:val="en" w:eastAsia="zh-CN"/>
              </w:rPr>
              <w:t>适用对象</w:t>
            </w:r>
          </w:p>
        </w:tc>
        <w:tc>
          <w:tcPr>
            <w:tcW w:w="804" w:type="dxa"/>
            <w:noWrap w:val="0"/>
            <w:vAlign w:val="top"/>
          </w:tcPr>
          <w:p>
            <w:pPr>
              <w:jc w:val="center"/>
              <w:rPr>
                <w:rFonts w:hint="eastAsia"/>
                <w:color w:val="auto"/>
                <w:vertAlign w:val="baseline"/>
                <w:lang w:val="en" w:eastAsia="zh-CN"/>
              </w:rPr>
            </w:pPr>
            <w:r>
              <w:rPr>
                <w:rFonts w:hint="eastAsia"/>
                <w:color w:val="auto"/>
                <w:vertAlign w:val="baseline"/>
                <w:lang w:val="en" w:eastAsia="zh-CN"/>
              </w:rPr>
              <w:t>企业</w:t>
            </w:r>
          </w:p>
        </w:tc>
        <w:tc>
          <w:tcPr>
            <w:tcW w:w="804" w:type="dxa"/>
            <w:noWrap w:val="0"/>
            <w:vAlign w:val="top"/>
          </w:tcPr>
          <w:p>
            <w:pPr>
              <w:jc w:val="center"/>
              <w:rPr>
                <w:rFonts w:hint="eastAsia" w:eastAsia="宋体"/>
                <w:color w:val="auto"/>
                <w:vertAlign w:val="baseline"/>
                <w:lang w:val="en" w:eastAsia="zh-CN"/>
              </w:rPr>
            </w:pPr>
            <w:r>
              <w:rPr>
                <w:rFonts w:hint="eastAsia"/>
                <w:color w:val="auto"/>
                <w:vertAlign w:val="baseline"/>
                <w:lang w:val="en" w:eastAsia="zh-CN"/>
              </w:rPr>
              <w:t>企业</w:t>
            </w:r>
          </w:p>
        </w:tc>
        <w:tc>
          <w:tcPr>
            <w:tcW w:w="772" w:type="dxa"/>
            <w:noWrap w:val="0"/>
            <w:vAlign w:val="top"/>
          </w:tcPr>
          <w:p>
            <w:pPr>
              <w:jc w:val="center"/>
              <w:rPr>
                <w:rFonts w:hint="default"/>
                <w:color w:val="auto"/>
                <w:vertAlign w:val="baseline"/>
                <w:lang w:val="en"/>
              </w:rPr>
            </w:pPr>
            <w:r>
              <w:rPr>
                <w:rFonts w:hint="eastAsia"/>
                <w:color w:val="auto"/>
                <w:vertAlign w:val="baseline"/>
                <w:lang w:val="en" w:eastAsia="zh-CN"/>
              </w:rPr>
              <w:t>企业</w:t>
            </w:r>
          </w:p>
        </w:tc>
        <w:tc>
          <w:tcPr>
            <w:tcW w:w="890" w:type="dxa"/>
            <w:noWrap w:val="0"/>
            <w:vAlign w:val="top"/>
          </w:tcPr>
          <w:p>
            <w:pPr>
              <w:jc w:val="center"/>
              <w:rPr>
                <w:rFonts w:hint="default"/>
                <w:color w:val="auto"/>
                <w:vertAlign w:val="baseline"/>
                <w:lang w:val="en"/>
              </w:rPr>
            </w:pPr>
            <w:r>
              <w:rPr>
                <w:rFonts w:hint="eastAsia"/>
                <w:color w:val="auto"/>
                <w:vertAlign w:val="baseline"/>
                <w:lang w:val="en" w:eastAsia="zh-CN"/>
              </w:rPr>
              <w:t>企业</w:t>
            </w:r>
          </w:p>
        </w:tc>
        <w:tc>
          <w:tcPr>
            <w:tcW w:w="862" w:type="dxa"/>
            <w:noWrap w:val="0"/>
            <w:vAlign w:val="top"/>
          </w:tcPr>
          <w:p>
            <w:pPr>
              <w:jc w:val="center"/>
              <w:rPr>
                <w:rFonts w:hint="default"/>
                <w:color w:val="auto"/>
                <w:vertAlign w:val="baseline"/>
                <w:lang w:val="en"/>
              </w:rPr>
            </w:pPr>
            <w:r>
              <w:rPr>
                <w:rFonts w:hint="eastAsia"/>
                <w:color w:val="auto"/>
                <w:vertAlign w:val="baseline"/>
                <w:lang w:val="en" w:eastAsia="zh-CN"/>
              </w:rPr>
              <w:t>企业</w:t>
            </w:r>
          </w:p>
        </w:tc>
        <w:tc>
          <w:tcPr>
            <w:tcW w:w="866" w:type="dxa"/>
            <w:noWrap w:val="0"/>
            <w:vAlign w:val="top"/>
          </w:tcPr>
          <w:p>
            <w:pPr>
              <w:jc w:val="center"/>
              <w:rPr>
                <w:rFonts w:hint="eastAsia" w:eastAsia="宋体"/>
                <w:color w:val="auto"/>
                <w:vertAlign w:val="baseline"/>
                <w:lang w:val="en" w:eastAsia="zh-CN"/>
              </w:rPr>
            </w:pPr>
            <w:r>
              <w:rPr>
                <w:rFonts w:hint="eastAsia"/>
                <w:color w:val="auto"/>
                <w:vertAlign w:val="baseline"/>
                <w:lang w:val="en" w:eastAsia="zh-CN"/>
              </w:rPr>
              <w:t>企业、项目负责人</w:t>
            </w:r>
          </w:p>
        </w:tc>
        <w:tc>
          <w:tcPr>
            <w:tcW w:w="923" w:type="dxa"/>
            <w:noWrap w:val="0"/>
            <w:vAlign w:val="top"/>
          </w:tcPr>
          <w:p>
            <w:pPr>
              <w:jc w:val="center"/>
              <w:rPr>
                <w:rFonts w:hint="default"/>
                <w:color w:val="auto"/>
                <w:vertAlign w:val="baseline"/>
                <w:lang w:val="en"/>
              </w:rPr>
            </w:pPr>
            <w:r>
              <w:rPr>
                <w:rFonts w:hint="eastAsia"/>
                <w:color w:val="auto"/>
                <w:vertAlign w:val="baseline"/>
                <w:lang w:val="en" w:eastAsia="zh-CN"/>
              </w:rPr>
              <w:t>企业</w:t>
            </w:r>
          </w:p>
        </w:tc>
        <w:tc>
          <w:tcPr>
            <w:tcW w:w="832" w:type="dxa"/>
            <w:noWrap w:val="0"/>
            <w:vAlign w:val="top"/>
          </w:tcPr>
          <w:p>
            <w:pPr>
              <w:jc w:val="center"/>
              <w:rPr>
                <w:rFonts w:hint="eastAsia" w:eastAsia="宋体"/>
                <w:color w:val="auto"/>
                <w:vertAlign w:val="baseline"/>
                <w:lang w:val="en" w:eastAsia="zh-CN"/>
              </w:rPr>
            </w:pPr>
            <w:r>
              <w:rPr>
                <w:rFonts w:hint="eastAsia"/>
                <w:color w:val="auto"/>
                <w:vertAlign w:val="baseline"/>
                <w:lang w:val="en" w:eastAsia="zh-CN"/>
              </w:rPr>
              <w:t>个人</w:t>
            </w:r>
          </w:p>
        </w:tc>
        <w:tc>
          <w:tcPr>
            <w:tcW w:w="856" w:type="dxa"/>
            <w:noWrap w:val="0"/>
            <w:vAlign w:val="top"/>
          </w:tcPr>
          <w:p>
            <w:pPr>
              <w:jc w:val="center"/>
              <w:rPr>
                <w:rFonts w:hint="default"/>
                <w:color w:val="auto"/>
                <w:vertAlign w:val="baseline"/>
                <w:lang w:val="en"/>
              </w:rPr>
            </w:pPr>
            <w:r>
              <w:rPr>
                <w:rFonts w:hint="eastAsia"/>
                <w:color w:val="auto"/>
                <w:vertAlign w:val="baseline"/>
                <w:lang w:val="en" w:eastAsia="zh-CN"/>
              </w:rPr>
              <w:t>企业</w:t>
            </w:r>
          </w:p>
        </w:tc>
        <w:tc>
          <w:tcPr>
            <w:tcW w:w="686" w:type="dxa"/>
            <w:noWrap w:val="0"/>
            <w:vAlign w:val="top"/>
          </w:tcPr>
          <w:p>
            <w:pPr>
              <w:jc w:val="center"/>
              <w:rPr>
                <w:rFonts w:hint="eastAsia"/>
                <w:color w:val="auto"/>
                <w:vertAlign w:val="baseline"/>
                <w:lang w:val="en" w:eastAsia="zh-CN"/>
              </w:rPr>
            </w:pPr>
            <w:r>
              <w:rPr>
                <w:rFonts w:hint="eastAsia"/>
                <w:color w:val="auto"/>
                <w:vertAlign w:val="baseline"/>
                <w:lang w:val="en" w:eastAsia="zh-CN"/>
              </w:rPr>
              <w:t>企业</w:t>
            </w:r>
          </w:p>
        </w:tc>
        <w:tc>
          <w:tcPr>
            <w:tcW w:w="791" w:type="dxa"/>
            <w:noWrap w:val="0"/>
            <w:vAlign w:val="top"/>
          </w:tcPr>
          <w:p>
            <w:pPr>
              <w:jc w:val="center"/>
              <w:rPr>
                <w:rFonts w:hint="eastAsia"/>
                <w:color w:val="auto"/>
                <w:vertAlign w:val="baseline"/>
                <w:lang w:val="en" w:eastAsia="zh-CN"/>
              </w:rPr>
            </w:pPr>
            <w:r>
              <w:rPr>
                <w:rFonts w:hint="eastAsia"/>
                <w:color w:val="auto"/>
                <w:vertAlign w:val="baseline"/>
                <w:lang w:val="en" w:eastAsia="zh-CN"/>
              </w:rPr>
              <w:t>企业</w:t>
            </w:r>
          </w:p>
        </w:tc>
        <w:tc>
          <w:tcPr>
            <w:tcW w:w="793" w:type="dxa"/>
            <w:noWrap w:val="0"/>
            <w:vAlign w:val="top"/>
          </w:tcPr>
          <w:p>
            <w:pPr>
              <w:jc w:val="center"/>
              <w:rPr>
                <w:rFonts w:hint="eastAsia"/>
                <w:color w:val="auto"/>
                <w:vertAlign w:val="baseline"/>
                <w:lang w:val="en" w:eastAsia="zh-CN"/>
              </w:rPr>
            </w:pPr>
            <w:r>
              <w:rPr>
                <w:rFonts w:hint="eastAsia"/>
                <w:color w:val="auto"/>
                <w:vertAlign w:val="baseline"/>
                <w:lang w:val="en"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trPr>
        <w:tc>
          <w:tcPr>
            <w:tcW w:w="955" w:type="dxa"/>
            <w:noWrap w:val="0"/>
            <w:vAlign w:val="center"/>
          </w:tcPr>
          <w:p>
            <w:pPr>
              <w:jc w:val="both"/>
              <w:rPr>
                <w:rFonts w:hint="eastAsia" w:eastAsia="宋体"/>
                <w:color w:val="auto"/>
                <w:vertAlign w:val="baseline"/>
                <w:lang w:val="en" w:eastAsia="zh-CN"/>
              </w:rPr>
            </w:pPr>
            <w:r>
              <w:rPr>
                <w:rFonts w:hint="eastAsia"/>
                <w:color w:val="auto"/>
                <w:vertAlign w:val="baseline"/>
                <w:lang w:val="en" w:eastAsia="zh-CN"/>
              </w:rPr>
              <w:t>招标项目规模</w:t>
            </w:r>
          </w:p>
        </w:tc>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auto"/>
                <w:vertAlign w:val="baseline"/>
                <w:lang w:val="en" w:eastAsia="zh-CN"/>
              </w:rPr>
            </w:pPr>
            <w:r>
              <w:rPr>
                <w:rFonts w:hint="eastAsia" w:eastAsia="宋体"/>
                <w:color w:val="auto"/>
                <w:vertAlign w:val="baseline"/>
                <w:lang w:val="en" w:eastAsia="zh-CN"/>
              </w:rPr>
              <w:t>不低于《</w:t>
            </w:r>
            <w:r>
              <w:rPr>
                <w:rFonts w:hint="eastAsia" w:eastAsia="宋体"/>
                <w:color w:val="auto"/>
                <w:vertAlign w:val="baseline"/>
                <w:lang w:val="en-US" w:eastAsia="zh-CN"/>
              </w:rPr>
              <w:t>国家科学技术进步奖</w:t>
            </w:r>
            <w:r>
              <w:rPr>
                <w:rFonts w:hint="eastAsia" w:eastAsia="宋体"/>
                <w:color w:val="auto"/>
                <w:vertAlign w:val="baseline"/>
                <w:lang w:val="en" w:eastAsia="zh-CN"/>
              </w:rPr>
              <w:t>》申报标准</w:t>
            </w:r>
          </w:p>
        </w:tc>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auto"/>
                <w:vertAlign w:val="baseline"/>
                <w:lang w:val="en" w:eastAsia="zh-CN"/>
              </w:rPr>
            </w:pPr>
            <w:r>
              <w:rPr>
                <w:rFonts w:hint="eastAsia" w:eastAsia="宋体"/>
                <w:color w:val="auto"/>
                <w:vertAlign w:val="baseline"/>
                <w:lang w:val="en" w:eastAsia="zh-CN"/>
              </w:rPr>
              <w:t>不低于《</w:t>
            </w:r>
            <w:r>
              <w:rPr>
                <w:rFonts w:hint="eastAsia" w:eastAsia="宋体"/>
                <w:color w:val="auto"/>
                <w:vertAlign w:val="baseline"/>
                <w:lang w:val="en-US" w:eastAsia="zh-CN"/>
              </w:rPr>
              <w:t>中国建设工程鲁班奖</w:t>
            </w:r>
            <w:r>
              <w:rPr>
                <w:rFonts w:hint="eastAsia" w:eastAsia="宋体"/>
                <w:color w:val="auto"/>
                <w:vertAlign w:val="baseline"/>
                <w:lang w:val="en" w:eastAsia="zh-CN"/>
              </w:rPr>
              <w:t>》申报工程规模标准</w:t>
            </w:r>
          </w:p>
        </w:tc>
        <w:tc>
          <w:tcPr>
            <w:tcW w:w="772" w:type="dxa"/>
            <w:noWrap w:val="0"/>
            <w:vAlign w:val="top"/>
          </w:tcPr>
          <w:p>
            <w:pPr>
              <w:rPr>
                <w:rFonts w:hint="default"/>
                <w:color w:val="auto"/>
                <w:vertAlign w:val="baseline"/>
                <w:lang w:val="en"/>
              </w:rPr>
            </w:pPr>
            <w:r>
              <w:rPr>
                <w:rFonts w:hint="eastAsia"/>
                <w:color w:val="auto"/>
                <w:vertAlign w:val="baseline"/>
                <w:lang w:val="en" w:eastAsia="zh-CN"/>
              </w:rPr>
              <w:t>不低于《国家优质工程奖》申报工程规模标准。</w:t>
            </w:r>
          </w:p>
        </w:tc>
        <w:tc>
          <w:tcPr>
            <w:tcW w:w="890" w:type="dxa"/>
            <w:noWrap w:val="0"/>
            <w:vAlign w:val="top"/>
          </w:tcPr>
          <w:p>
            <w:pPr>
              <w:rPr>
                <w:rFonts w:hint="default"/>
                <w:color w:val="auto"/>
                <w:vertAlign w:val="baseline"/>
                <w:lang w:val="en"/>
              </w:rPr>
            </w:pPr>
            <w:r>
              <w:rPr>
                <w:rFonts w:hint="eastAsia"/>
                <w:color w:val="auto"/>
                <w:vertAlign w:val="baseline"/>
                <w:lang w:val="en" w:eastAsia="zh-CN"/>
              </w:rPr>
              <w:t>不低于《中国土木工程詹天佑奖》申报工程规模标准。</w:t>
            </w:r>
          </w:p>
        </w:tc>
        <w:tc>
          <w:tcPr>
            <w:tcW w:w="862" w:type="dxa"/>
            <w:noWrap w:val="0"/>
            <w:vAlign w:val="top"/>
          </w:tcPr>
          <w:p>
            <w:pPr>
              <w:rPr>
                <w:rFonts w:hint="default"/>
                <w:color w:val="auto"/>
                <w:vertAlign w:val="baseline"/>
                <w:lang w:val="en"/>
              </w:rPr>
            </w:pPr>
            <w:r>
              <w:rPr>
                <w:rFonts w:hint="eastAsia"/>
                <w:color w:val="auto"/>
                <w:vertAlign w:val="baseline"/>
                <w:lang w:val="en" w:eastAsia="zh-CN"/>
              </w:rPr>
              <w:t>不低于《中国建筑工程装饰奖》申报工程规模标准。</w:t>
            </w:r>
          </w:p>
        </w:tc>
        <w:tc>
          <w:tcPr>
            <w:tcW w:w="866" w:type="dxa"/>
            <w:noWrap w:val="0"/>
            <w:vAlign w:val="top"/>
          </w:tcPr>
          <w:p>
            <w:pPr>
              <w:rPr>
                <w:rFonts w:hint="default"/>
                <w:color w:val="auto"/>
                <w:vertAlign w:val="baseline"/>
                <w:lang w:val="en"/>
              </w:rPr>
            </w:pPr>
            <w:r>
              <w:rPr>
                <w:rFonts w:hint="eastAsia"/>
                <w:color w:val="auto"/>
                <w:vertAlign w:val="baseline"/>
                <w:lang w:val="en" w:eastAsia="zh-CN"/>
              </w:rPr>
              <w:t>不低于《中国钢结构金奖》申报工程规模标准。</w:t>
            </w:r>
          </w:p>
        </w:tc>
        <w:tc>
          <w:tcPr>
            <w:tcW w:w="923" w:type="dxa"/>
            <w:noWrap w:val="0"/>
            <w:vAlign w:val="top"/>
          </w:tcPr>
          <w:p>
            <w:pPr>
              <w:rPr>
                <w:rFonts w:hint="default"/>
                <w:color w:val="auto"/>
                <w:vertAlign w:val="baseline"/>
                <w:lang w:val="en"/>
              </w:rPr>
            </w:pPr>
            <w:r>
              <w:rPr>
                <w:rFonts w:hint="eastAsia"/>
                <w:color w:val="auto"/>
                <w:vertAlign w:val="baseline"/>
                <w:lang w:val="en" w:eastAsia="zh-CN"/>
              </w:rPr>
              <w:t>不低于《全国绿色建筑创新奖》申报工程规模标准。</w:t>
            </w:r>
          </w:p>
        </w:tc>
        <w:tc>
          <w:tcPr>
            <w:tcW w:w="832" w:type="dxa"/>
            <w:noWrap w:val="0"/>
            <w:vAlign w:val="top"/>
          </w:tcPr>
          <w:p>
            <w:pPr>
              <w:rPr>
                <w:rFonts w:hint="default"/>
                <w:color w:val="auto"/>
                <w:vertAlign w:val="baseline"/>
                <w:lang w:val="en"/>
              </w:rPr>
            </w:pPr>
            <w:r>
              <w:rPr>
                <w:rFonts w:hint="eastAsia"/>
                <w:color w:val="auto"/>
                <w:vertAlign w:val="baseline"/>
                <w:lang w:val="en" w:eastAsia="zh-CN"/>
              </w:rPr>
              <w:t>不低于《梁思成建筑奖》申报工程规模标准。</w:t>
            </w:r>
          </w:p>
        </w:tc>
        <w:tc>
          <w:tcPr>
            <w:tcW w:w="856" w:type="dxa"/>
            <w:noWrap w:val="0"/>
            <w:vAlign w:val="top"/>
          </w:tcPr>
          <w:p>
            <w:pPr>
              <w:rPr>
                <w:rFonts w:hint="default"/>
                <w:color w:val="auto"/>
                <w:vertAlign w:val="baseline"/>
                <w:lang w:val="en"/>
              </w:rPr>
            </w:pPr>
            <w:r>
              <w:rPr>
                <w:rFonts w:hint="eastAsia"/>
                <w:color w:val="auto"/>
                <w:vertAlign w:val="baseline"/>
                <w:lang w:val="en" w:eastAsia="zh-CN"/>
              </w:rPr>
              <w:t>不低于《梁思成建筑奖》申报工程规模标准。</w:t>
            </w:r>
          </w:p>
        </w:tc>
        <w:tc>
          <w:tcPr>
            <w:tcW w:w="686" w:type="dxa"/>
            <w:noWrap w:val="0"/>
            <w:vAlign w:val="top"/>
          </w:tcPr>
          <w:p>
            <w:pPr>
              <w:rPr>
                <w:rFonts w:hint="eastAsia"/>
                <w:color w:val="auto"/>
                <w:vertAlign w:val="baseline"/>
                <w:lang w:val="en" w:eastAsia="zh-CN"/>
              </w:rPr>
            </w:pPr>
          </w:p>
        </w:tc>
        <w:tc>
          <w:tcPr>
            <w:tcW w:w="791" w:type="dxa"/>
            <w:noWrap w:val="0"/>
            <w:vAlign w:val="top"/>
          </w:tcPr>
          <w:p>
            <w:pPr>
              <w:rPr>
                <w:rFonts w:hint="eastAsia"/>
                <w:color w:val="auto"/>
                <w:vertAlign w:val="baseline"/>
                <w:lang w:val="en" w:eastAsia="zh-CN"/>
              </w:rPr>
            </w:pPr>
          </w:p>
        </w:tc>
        <w:tc>
          <w:tcPr>
            <w:tcW w:w="793" w:type="dxa"/>
            <w:noWrap w:val="0"/>
            <w:vAlign w:val="top"/>
          </w:tcPr>
          <w:p>
            <w:pPr>
              <w:rPr>
                <w:rFonts w:hint="eastAsia"/>
                <w:color w:val="auto"/>
                <w:vertAlign w:val="baseline"/>
                <w:lang w:val="en" w:eastAsia="zh-CN"/>
              </w:rPr>
            </w:pPr>
          </w:p>
        </w:tc>
      </w:tr>
    </w:tbl>
    <w:p>
      <w:pPr>
        <w:rPr>
          <w:rFonts w:hint="default"/>
          <w:lang w:val="en-US" w:eastAsia="zh-CN"/>
        </w:rPr>
      </w:pPr>
    </w:p>
    <w:p>
      <w:pPr>
        <w:tabs>
          <w:tab w:val="left" w:pos="1050"/>
        </w:tabs>
        <w:spacing w:line="360" w:lineRule="auto"/>
        <w:ind w:firstLine="480" w:firstLineChars="200"/>
        <w:rPr>
          <w:rFonts w:hint="eastAsia" w:ascii="宋体" w:hAnsi="宋体" w:cs="宋体"/>
          <w:sz w:val="24"/>
          <w:szCs w:val="24"/>
        </w:rPr>
      </w:pPr>
    </w:p>
    <w:p>
      <w:pPr>
        <w:bidi w:val="0"/>
      </w:pPr>
      <w:r>
        <w:br w:type="page"/>
      </w:r>
      <w:bookmarkStart w:id="533" w:name="_Toc144974577"/>
      <w:bookmarkStart w:id="534" w:name="_Toc247514033"/>
      <w:bookmarkStart w:id="535" w:name="_Toc152045609"/>
      <w:bookmarkStart w:id="536" w:name="_Toc247527634"/>
      <w:bookmarkStart w:id="537" w:name="_Toc11511"/>
      <w:bookmarkStart w:id="538" w:name="_Toc152042387"/>
      <w:bookmarkStart w:id="539" w:name="_Toc29049603"/>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bidi w:val="0"/>
        <w:jc w:val="center"/>
        <w:rPr>
          <w:rFonts w:hint="eastAsia"/>
        </w:rPr>
      </w:pPr>
      <w:bookmarkStart w:id="540" w:name="_Toc265955306"/>
      <w:r>
        <w:rPr>
          <w:rFonts w:hint="eastAsia"/>
        </w:rPr>
        <w:t>第四章</w:t>
      </w:r>
      <w:r>
        <w:rPr>
          <w:rFonts w:hint="default"/>
          <w:lang w:val="en"/>
        </w:rPr>
        <w:t xml:space="preserve"> </w:t>
      </w:r>
      <w:r>
        <w:rPr>
          <w:rFonts w:hint="eastAsia"/>
        </w:rPr>
        <w:t>合同条款及格式</w:t>
      </w:r>
      <w:bookmarkEnd w:id="533"/>
      <w:bookmarkEnd w:id="534"/>
      <w:bookmarkEnd w:id="535"/>
      <w:bookmarkEnd w:id="536"/>
      <w:bookmarkEnd w:id="537"/>
      <w:bookmarkEnd w:id="538"/>
      <w:bookmarkEnd w:id="539"/>
      <w:bookmarkEnd w:id="540"/>
      <w:bookmarkStart w:id="541" w:name="_Toc152045610"/>
      <w:bookmarkStart w:id="542" w:name="_Toc152042388"/>
      <w:bookmarkStart w:id="543" w:name="_Toc247527635"/>
      <w:bookmarkStart w:id="544" w:name="_Toc184635097"/>
      <w:bookmarkStart w:id="545" w:name="_Toc247514034"/>
      <w:bookmarkStart w:id="546" w:name="_Toc144974578"/>
    </w:p>
    <w:bookmarkEnd w:id="541"/>
    <w:bookmarkEnd w:id="542"/>
    <w:bookmarkEnd w:id="543"/>
    <w:bookmarkEnd w:id="544"/>
    <w:bookmarkEnd w:id="545"/>
    <w:bookmarkEnd w:id="546"/>
    <w:p>
      <w:pPr>
        <w:pStyle w:val="3"/>
        <w:pageBreakBefore w:val="0"/>
        <w:kinsoku/>
        <w:overflowPunct/>
        <w:autoSpaceDE/>
        <w:autoSpaceDN/>
        <w:bidi w:val="0"/>
        <w:spacing w:before="0" w:after="0" w:line="360" w:lineRule="auto"/>
        <w:ind w:firstLine="2891" w:firstLineChars="900"/>
        <w:jc w:val="both"/>
        <w:textAlignment w:val="auto"/>
        <w:rPr>
          <w:rFonts w:ascii="宋体" w:eastAsia="宋体" w:cs="Times New Roman"/>
          <w:lang w:val="zh-CN"/>
        </w:rPr>
      </w:pPr>
      <w:bookmarkStart w:id="547" w:name="_Toc29049604"/>
      <w:bookmarkStart w:id="548" w:name="_Toc31111"/>
      <w:bookmarkStart w:id="549" w:name="_Toc18933"/>
      <w:r>
        <w:rPr>
          <w:rFonts w:hint="eastAsia" w:ascii="宋体" w:hAnsi="宋体" w:cs="黑体"/>
        </w:rPr>
        <w:br w:type="page"/>
      </w:r>
      <w:bookmarkStart w:id="550" w:name="_Toc4433461"/>
      <w:r>
        <w:rPr>
          <w:rFonts w:hint="eastAsia" w:ascii="宋体" w:hAnsi="宋体" w:cs="黑体"/>
        </w:rPr>
        <w:t>第一部分</w:t>
      </w:r>
      <w:r>
        <w:rPr>
          <w:rFonts w:hint="default" w:ascii="宋体" w:hAnsi="宋体" w:cs="黑体"/>
          <w:lang w:val="en"/>
        </w:rPr>
        <w:t xml:space="preserve"> </w:t>
      </w:r>
      <w:r>
        <w:rPr>
          <w:rFonts w:hint="eastAsia" w:ascii="宋体" w:hAnsi="宋体" w:cs="黑体"/>
          <w:lang w:val="zh-CN"/>
        </w:rPr>
        <w:t>合同协议书</w:t>
      </w:r>
      <w:bookmarkEnd w:id="547"/>
      <w:bookmarkEnd w:id="550"/>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发包人（全称）：</w:t>
      </w:r>
      <w:r>
        <w:rPr>
          <w:rFonts w:ascii="宋体" w:hAnsi="宋体" w:cs="宋体"/>
          <w:kern w:val="0"/>
          <w:sz w:val="24"/>
          <w:szCs w:val="24"/>
        </w:rPr>
        <w:t>_________________________________________________</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承包人（全称）：</w:t>
      </w:r>
      <w:r>
        <w:rPr>
          <w:rFonts w:ascii="宋体" w:hAnsi="宋体" w:cs="宋体"/>
          <w:kern w:val="0"/>
          <w:sz w:val="24"/>
          <w:szCs w:val="24"/>
        </w:rPr>
        <w:t>_________________________________________________</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根据《中华人民共和国合同法》《中华人民共和国建筑法》《中华人民共和国招标投标法》及有关法律规定，遵循平等、自愿、公平和诚实信用的原则，双方就</w:t>
      </w:r>
      <w:r>
        <w:rPr>
          <w:rFonts w:ascii="宋体" w:hAnsi="宋体" w:cs="宋体"/>
          <w:kern w:val="0"/>
          <w:sz w:val="24"/>
          <w:szCs w:val="24"/>
        </w:rPr>
        <w:t>________________</w:t>
      </w:r>
      <w:r>
        <w:rPr>
          <w:rFonts w:hint="eastAsia" w:ascii="宋体" w:hAnsi="宋体" w:cs="宋体"/>
          <w:kern w:val="0"/>
          <w:sz w:val="24"/>
          <w:szCs w:val="24"/>
        </w:rPr>
        <w:t>项目的工程总承包（EPC）及有关事项协商一致，共同达成如下协议：</w:t>
      </w:r>
    </w:p>
    <w:p>
      <w:pPr>
        <w:pStyle w:val="4"/>
        <w:numPr>
          <w:ilvl w:val="0"/>
          <w:numId w:val="9"/>
        </w:numPr>
        <w:bidi w:val="0"/>
      </w:pPr>
      <w:bookmarkStart w:id="551" w:name="_Toc281987332"/>
      <w:bookmarkStart w:id="552" w:name="_Toc29049605"/>
      <w:r>
        <w:rPr>
          <w:rFonts w:hint="eastAsia"/>
        </w:rPr>
        <w:t>工程概况</w:t>
      </w:r>
      <w:bookmarkEnd w:id="551"/>
      <w:bookmarkEnd w:id="552"/>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1. </w:t>
      </w:r>
      <w:r>
        <w:rPr>
          <w:rFonts w:hint="eastAsia" w:ascii="宋体" w:hAnsi="宋体" w:cs="宋体"/>
          <w:kern w:val="0"/>
          <w:sz w:val="24"/>
          <w:szCs w:val="24"/>
        </w:rPr>
        <w:t>工程名称：</w:t>
      </w:r>
      <w:r>
        <w:rPr>
          <w:rFonts w:ascii="宋体" w:hAnsi="宋体" w:cs="宋体"/>
          <w:kern w:val="0"/>
          <w:sz w:val="24"/>
          <w:szCs w:val="24"/>
        </w:rPr>
        <w:t>___________________________________________________</w:t>
      </w:r>
      <w:r>
        <w:rPr>
          <w:rFonts w:hint="eastAsia" w:ascii="宋体" w:hAnsi="宋体" w:cs="宋体"/>
          <w:kern w:val="0"/>
          <w:sz w:val="24"/>
          <w:szCs w:val="24"/>
        </w:rPr>
        <w:t>。</w:t>
      </w:r>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2. </w:t>
      </w:r>
      <w:r>
        <w:rPr>
          <w:rFonts w:hint="eastAsia" w:ascii="宋体" w:hAnsi="宋体" w:cs="宋体"/>
          <w:kern w:val="0"/>
          <w:sz w:val="24"/>
          <w:szCs w:val="24"/>
        </w:rPr>
        <w:t>工程地点：</w:t>
      </w:r>
      <w:r>
        <w:rPr>
          <w:rFonts w:ascii="宋体" w:hAnsi="宋体" w:cs="宋体"/>
          <w:kern w:val="0"/>
          <w:sz w:val="24"/>
          <w:szCs w:val="24"/>
        </w:rPr>
        <w:t>___________________________________________________</w:t>
      </w:r>
      <w:r>
        <w:rPr>
          <w:rFonts w:hint="eastAsia" w:ascii="宋体" w:hAnsi="宋体" w:cs="宋体"/>
          <w:kern w:val="0"/>
          <w:sz w:val="24"/>
          <w:szCs w:val="24"/>
        </w:rPr>
        <w:t>。</w:t>
      </w:r>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3. </w:t>
      </w:r>
      <w:r>
        <w:rPr>
          <w:rFonts w:hint="eastAsia" w:ascii="宋体" w:hAnsi="宋体" w:cs="宋体"/>
          <w:kern w:val="0"/>
          <w:sz w:val="24"/>
          <w:szCs w:val="24"/>
        </w:rPr>
        <w:t>项目编号（可研或初步设计概算批准文件号）：</w:t>
      </w:r>
      <w:r>
        <w:rPr>
          <w:rFonts w:ascii="宋体" w:hAnsi="宋体" w:cs="宋体"/>
          <w:kern w:val="0"/>
          <w:sz w:val="24"/>
          <w:szCs w:val="24"/>
        </w:rPr>
        <w:t>___________________</w:t>
      </w:r>
      <w:r>
        <w:rPr>
          <w:rFonts w:hint="eastAsia" w:ascii="宋体" w:hAnsi="宋体" w:cs="宋体"/>
          <w:kern w:val="0"/>
          <w:sz w:val="24"/>
          <w:szCs w:val="24"/>
        </w:rPr>
        <w:t>。</w:t>
      </w:r>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4. </w:t>
      </w:r>
      <w:r>
        <w:rPr>
          <w:rFonts w:hint="eastAsia" w:ascii="宋体" w:hAnsi="宋体" w:cs="宋体"/>
          <w:kern w:val="0"/>
          <w:sz w:val="24"/>
          <w:szCs w:val="24"/>
        </w:rPr>
        <w:t>资金来源：</w:t>
      </w:r>
      <w:r>
        <w:rPr>
          <w:rFonts w:ascii="宋体" w:hAnsi="宋体" w:cs="宋体"/>
          <w:kern w:val="0"/>
          <w:sz w:val="24"/>
          <w:szCs w:val="24"/>
        </w:rPr>
        <w:t>___________________________________________________</w:t>
      </w:r>
      <w:r>
        <w:rPr>
          <w:rFonts w:hint="eastAsia" w:ascii="宋体" w:hAnsi="宋体" w:cs="宋体"/>
          <w:kern w:val="0"/>
          <w:sz w:val="24"/>
          <w:szCs w:val="24"/>
        </w:rPr>
        <w:t>。</w:t>
      </w:r>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5. </w:t>
      </w:r>
      <w:r>
        <w:rPr>
          <w:rFonts w:hint="eastAsia" w:ascii="宋体" w:hAnsi="宋体" w:cs="宋体"/>
          <w:kern w:val="0"/>
          <w:sz w:val="24"/>
          <w:szCs w:val="24"/>
        </w:rPr>
        <w:t>工程内容及规模：</w:t>
      </w:r>
      <w:r>
        <w:rPr>
          <w:rFonts w:ascii="宋体" w:hAnsi="宋体" w:cs="宋体"/>
          <w:kern w:val="0"/>
          <w:sz w:val="24"/>
          <w:szCs w:val="24"/>
        </w:rPr>
        <w:t>_____________________________________________</w:t>
      </w:r>
      <w:r>
        <w:rPr>
          <w:rFonts w:hint="eastAsia" w:ascii="宋体" w:hAnsi="宋体" w:cs="宋体"/>
          <w:kern w:val="0"/>
          <w:sz w:val="24"/>
          <w:szCs w:val="24"/>
        </w:rPr>
        <w:t>。</w:t>
      </w:r>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6. </w:t>
      </w:r>
      <w:r>
        <w:rPr>
          <w:rFonts w:hint="eastAsia" w:ascii="宋体" w:hAnsi="宋体" w:cs="宋体"/>
          <w:kern w:val="0"/>
          <w:sz w:val="24"/>
          <w:szCs w:val="24"/>
        </w:rPr>
        <w:t>工程承包范围：</w:t>
      </w:r>
      <w:r>
        <w:rPr>
          <w:rFonts w:ascii="宋体" w:hAnsi="宋体" w:cs="宋体"/>
          <w:kern w:val="0"/>
          <w:sz w:val="24"/>
          <w:szCs w:val="24"/>
        </w:rPr>
        <w:t>_______________________________________________</w:t>
      </w:r>
      <w:r>
        <w:rPr>
          <w:rFonts w:hint="eastAsia" w:ascii="宋体" w:hAnsi="宋体" w:cs="宋体"/>
          <w:kern w:val="0"/>
          <w:sz w:val="24"/>
          <w:szCs w:val="24"/>
        </w:rPr>
        <w:t>。</w:t>
      </w:r>
    </w:p>
    <w:p>
      <w:pPr>
        <w:pStyle w:val="39"/>
        <w:pageBreakBefore w:val="0"/>
        <w:kinsoku/>
        <w:overflowPunct/>
        <w:autoSpaceDE/>
        <w:autoSpaceDN/>
        <w:bidi w:val="0"/>
        <w:spacing w:after="0" w:line="360" w:lineRule="auto"/>
        <w:ind w:left="0" w:leftChars="0" w:firstLine="480"/>
        <w:textAlignment w:val="auto"/>
        <w:rPr>
          <w:rFonts w:cs="Times New Roman"/>
        </w:rPr>
      </w:pPr>
      <w:r>
        <w:rPr>
          <w:rFonts w:ascii="宋体" w:hAnsi="宋体" w:cs="宋体"/>
          <w:kern w:val="0"/>
          <w:sz w:val="24"/>
          <w:szCs w:val="24"/>
        </w:rPr>
        <w:t xml:space="preserve">7. </w:t>
      </w:r>
      <w:r>
        <w:rPr>
          <w:rFonts w:hint="eastAsia" w:ascii="宋体" w:hAnsi="宋体" w:cs="宋体"/>
          <w:kern w:val="0"/>
          <w:sz w:val="24"/>
          <w:szCs w:val="24"/>
        </w:rPr>
        <w:t>工程建设要求：</w:t>
      </w:r>
      <w:r>
        <w:rPr>
          <w:rFonts w:ascii="宋体" w:hAnsi="宋体" w:cs="宋体"/>
          <w:kern w:val="0"/>
          <w:sz w:val="24"/>
          <w:szCs w:val="24"/>
        </w:rPr>
        <w:t>_______________________________________________</w:t>
      </w:r>
      <w:r>
        <w:rPr>
          <w:rFonts w:hint="eastAsia" w:ascii="宋体" w:hAnsi="宋体" w:cs="宋体"/>
          <w:kern w:val="0"/>
          <w:sz w:val="24"/>
          <w:szCs w:val="24"/>
        </w:rPr>
        <w:t>。</w:t>
      </w:r>
    </w:p>
    <w:p>
      <w:pPr>
        <w:pStyle w:val="4"/>
        <w:numPr>
          <w:ilvl w:val="0"/>
          <w:numId w:val="9"/>
        </w:numPr>
        <w:bidi w:val="0"/>
      </w:pPr>
      <w:bookmarkStart w:id="553" w:name="_Toc29049606"/>
      <w:bookmarkStart w:id="554" w:name="_Toc1894359650"/>
      <w:r>
        <w:rPr>
          <w:rFonts w:hint="eastAsia"/>
        </w:rPr>
        <w:t>合同工期</w:t>
      </w:r>
      <w:bookmarkEnd w:id="553"/>
      <w:bookmarkEnd w:id="554"/>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计划开始工作日期：</w:t>
      </w:r>
      <w:r>
        <w:rPr>
          <w:rFonts w:ascii="宋体" w:hAnsi="宋体" w:cs="宋体"/>
          <w:kern w:val="0"/>
          <w:sz w:val="24"/>
          <w:szCs w:val="24"/>
        </w:rPr>
        <w:t>_________</w:t>
      </w:r>
      <w:r>
        <w:rPr>
          <w:rFonts w:hint="eastAsia" w:ascii="宋体" w:hAnsi="宋体" w:cs="宋体"/>
          <w:kern w:val="0"/>
          <w:sz w:val="24"/>
          <w:szCs w:val="24"/>
        </w:rPr>
        <w:t>年</w:t>
      </w:r>
      <w:r>
        <w:rPr>
          <w:rFonts w:ascii="宋体" w:hAnsi="宋体" w:cs="宋体"/>
          <w:kern w:val="0"/>
          <w:sz w:val="24"/>
          <w:szCs w:val="24"/>
        </w:rPr>
        <w:t>_____</w:t>
      </w:r>
      <w:r>
        <w:rPr>
          <w:rFonts w:hint="eastAsia" w:ascii="宋体" w:hAnsi="宋体" w:cs="宋体"/>
          <w:kern w:val="0"/>
          <w:sz w:val="24"/>
          <w:szCs w:val="24"/>
        </w:rPr>
        <w:t>月</w:t>
      </w:r>
      <w:r>
        <w:rPr>
          <w:rFonts w:ascii="宋体" w:hAnsi="宋体" w:cs="宋体"/>
          <w:kern w:val="0"/>
          <w:sz w:val="24"/>
          <w:szCs w:val="24"/>
        </w:rPr>
        <w:t>_____</w:t>
      </w:r>
      <w:r>
        <w:rPr>
          <w:rFonts w:hint="eastAsia" w:ascii="宋体" w:hAnsi="宋体" w:cs="宋体"/>
          <w:kern w:val="0"/>
          <w:sz w:val="24"/>
          <w:szCs w:val="24"/>
        </w:rPr>
        <w:t>日。</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计划竣工日期：</w:t>
      </w:r>
      <w:r>
        <w:rPr>
          <w:rFonts w:ascii="宋体" w:hAnsi="宋体" w:cs="宋体"/>
          <w:kern w:val="0"/>
          <w:sz w:val="24"/>
          <w:szCs w:val="24"/>
        </w:rPr>
        <w:t>_________</w:t>
      </w:r>
      <w:r>
        <w:rPr>
          <w:rFonts w:hint="eastAsia" w:ascii="宋体" w:hAnsi="宋体" w:cs="宋体"/>
          <w:kern w:val="0"/>
          <w:sz w:val="24"/>
          <w:szCs w:val="24"/>
        </w:rPr>
        <w:t>年</w:t>
      </w:r>
      <w:r>
        <w:rPr>
          <w:rFonts w:ascii="宋体" w:hAnsi="宋体" w:cs="宋体"/>
          <w:kern w:val="0"/>
          <w:sz w:val="24"/>
          <w:szCs w:val="24"/>
        </w:rPr>
        <w:t>_____</w:t>
      </w:r>
      <w:r>
        <w:rPr>
          <w:rFonts w:hint="eastAsia" w:ascii="宋体" w:hAnsi="宋体" w:cs="宋体"/>
          <w:kern w:val="0"/>
          <w:sz w:val="24"/>
          <w:szCs w:val="24"/>
        </w:rPr>
        <w:t>月</w:t>
      </w:r>
      <w:r>
        <w:rPr>
          <w:rFonts w:ascii="宋体" w:hAnsi="宋体" w:cs="宋体"/>
          <w:kern w:val="0"/>
          <w:sz w:val="24"/>
          <w:szCs w:val="24"/>
        </w:rPr>
        <w:t>_____</w:t>
      </w:r>
      <w:r>
        <w:rPr>
          <w:rFonts w:hint="eastAsia" w:ascii="宋体" w:hAnsi="宋体" w:cs="宋体"/>
          <w:kern w:val="0"/>
          <w:sz w:val="24"/>
          <w:szCs w:val="24"/>
        </w:rPr>
        <w:t>日。</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工期总日历天数：</w:t>
      </w:r>
      <w:r>
        <w:rPr>
          <w:rFonts w:ascii="宋体" w:hAnsi="宋体" w:cs="宋体"/>
          <w:kern w:val="0"/>
          <w:sz w:val="24"/>
          <w:szCs w:val="24"/>
        </w:rPr>
        <w:t>_________</w:t>
      </w:r>
      <w:r>
        <w:rPr>
          <w:rFonts w:hint="eastAsia" w:ascii="宋体" w:hAnsi="宋体" w:cs="宋体"/>
          <w:kern w:val="0"/>
          <w:sz w:val="24"/>
          <w:szCs w:val="24"/>
        </w:rPr>
        <w:t>天。工期总日历天数与根据前述计划日期计算的工期天数不一致的，以工期总日历天数为准。</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其中，各关键节点的工期要求为（如果有）：</w:t>
      </w:r>
      <w:r>
        <w:rPr>
          <w:rFonts w:hint="eastAsia" w:ascii="宋体" w:hAnsi="宋体" w:cs="宋体"/>
          <w:kern w:val="0"/>
          <w:sz w:val="24"/>
          <w:szCs w:val="24"/>
          <w:lang w:val="en-US" w:eastAsia="zh-CN"/>
        </w:rPr>
        <w:t xml:space="preserve">       </w:t>
      </w:r>
      <w:r>
        <w:rPr>
          <w:rFonts w:hint="eastAsia" w:ascii="宋体" w:hAnsi="宋体" w:cs="宋体"/>
          <w:kern w:val="0"/>
          <w:sz w:val="24"/>
          <w:szCs w:val="24"/>
        </w:rPr>
        <w:t>。</w:t>
      </w:r>
    </w:p>
    <w:p>
      <w:pPr>
        <w:pStyle w:val="4"/>
        <w:numPr>
          <w:ilvl w:val="0"/>
          <w:numId w:val="9"/>
        </w:numPr>
        <w:bidi w:val="0"/>
      </w:pPr>
      <w:bookmarkStart w:id="555" w:name="_Toc1918917080"/>
      <w:bookmarkStart w:id="556" w:name="_Toc29049607"/>
      <w:r>
        <w:rPr>
          <w:rFonts w:hint="eastAsia"/>
        </w:rPr>
        <w:t>质量标准</w:t>
      </w:r>
      <w:bookmarkEnd w:id="555"/>
      <w:bookmarkEnd w:id="556"/>
    </w:p>
    <w:p>
      <w:pPr>
        <w:pageBreakBefore w:val="0"/>
        <w:widowControl/>
        <w:kinsoku/>
        <w:overflowPunct/>
        <w:autoSpaceDE/>
        <w:autoSpaceDN/>
        <w:bidi w:val="0"/>
        <w:adjustRightInd w:val="0"/>
        <w:snapToGrid w:val="0"/>
        <w:spacing w:line="360" w:lineRule="auto"/>
        <w:ind w:firstLine="480" w:firstLineChars="200"/>
        <w:textAlignment w:val="auto"/>
        <w:rPr>
          <w:rFonts w:ascii="宋体" w:hAnsi="宋体" w:cs="宋体"/>
          <w:kern w:val="0"/>
          <w:sz w:val="24"/>
          <w:szCs w:val="24"/>
        </w:rPr>
      </w:pPr>
      <w:r>
        <w:rPr>
          <w:rFonts w:hint="eastAsia" w:ascii="宋体" w:hAnsi="宋体" w:cs="宋体"/>
          <w:kern w:val="0"/>
          <w:sz w:val="24"/>
          <w:szCs w:val="24"/>
        </w:rPr>
        <w:t>工程设计质量标准：</w:t>
      </w:r>
      <w:r>
        <w:rPr>
          <w:rFonts w:ascii="宋体" w:hAnsi="宋体" w:cs="宋体"/>
          <w:kern w:val="0"/>
          <w:sz w:val="24"/>
          <w:szCs w:val="24"/>
        </w:rPr>
        <w:t>______________________________________________</w:t>
      </w:r>
      <w:r>
        <w:rPr>
          <w:rFonts w:hint="eastAsia" w:ascii="宋体" w:hAnsi="宋体" w:cs="宋体"/>
          <w:kern w:val="0"/>
          <w:sz w:val="24"/>
          <w:szCs w:val="24"/>
        </w:rPr>
        <w:t>。</w:t>
      </w:r>
    </w:p>
    <w:p>
      <w:pPr>
        <w:pageBreakBefore w:val="0"/>
        <w:widowControl/>
        <w:kinsoku/>
        <w:overflowPunct/>
        <w:autoSpaceDE/>
        <w:autoSpaceDN/>
        <w:bidi w:val="0"/>
        <w:adjustRightInd w:val="0"/>
        <w:snapToGrid w:val="0"/>
        <w:spacing w:line="360" w:lineRule="auto"/>
        <w:ind w:firstLine="480" w:firstLineChars="200"/>
        <w:textAlignment w:val="auto"/>
        <w:rPr>
          <w:rFonts w:ascii="宋体" w:hAnsi="宋体" w:cs="宋体"/>
          <w:kern w:val="0"/>
          <w:sz w:val="24"/>
          <w:szCs w:val="24"/>
        </w:rPr>
      </w:pPr>
      <w:r>
        <w:rPr>
          <w:rFonts w:hint="eastAsia" w:ascii="宋体" w:hAnsi="宋体" w:cs="宋体"/>
          <w:kern w:val="0"/>
          <w:sz w:val="24"/>
          <w:szCs w:val="24"/>
        </w:rPr>
        <w:t>工程勘察质量标准（如有）：。</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工程施工质量标准：</w:t>
      </w:r>
      <w:r>
        <w:rPr>
          <w:rFonts w:ascii="宋体" w:hAnsi="宋体" w:cs="宋体"/>
          <w:kern w:val="0"/>
          <w:sz w:val="24"/>
          <w:szCs w:val="24"/>
        </w:rPr>
        <w:t>______________________________________________</w:t>
      </w:r>
      <w:r>
        <w:rPr>
          <w:rFonts w:hint="eastAsia" w:ascii="宋体" w:hAnsi="宋体" w:cs="宋体"/>
          <w:kern w:val="0"/>
          <w:sz w:val="24"/>
          <w:szCs w:val="24"/>
        </w:rPr>
        <w:t>。</w:t>
      </w:r>
    </w:p>
    <w:p>
      <w:pPr>
        <w:pStyle w:val="4"/>
        <w:numPr>
          <w:ilvl w:val="0"/>
          <w:numId w:val="9"/>
        </w:numPr>
        <w:bidi w:val="0"/>
      </w:pPr>
      <w:bookmarkStart w:id="557" w:name="_Toc1818751008"/>
      <w:bookmarkStart w:id="558" w:name="_Toc29049608"/>
      <w:r>
        <w:rPr>
          <w:rFonts w:hint="eastAsia"/>
        </w:rPr>
        <w:t>签约合同价与合同价格形式</w:t>
      </w:r>
      <w:bookmarkEnd w:id="557"/>
      <w:bookmarkEnd w:id="558"/>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1. </w:t>
      </w:r>
      <w:r>
        <w:rPr>
          <w:rFonts w:hint="eastAsia" w:ascii="宋体" w:hAnsi="宋体" w:cs="宋体"/>
          <w:kern w:val="0"/>
          <w:sz w:val="24"/>
          <w:szCs w:val="24"/>
        </w:rPr>
        <w:t>签约合同价为：</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人民币（大写</w:t>
      </w:r>
      <w:r>
        <w:rPr>
          <w:rFonts w:ascii="宋体" w:hAnsi="宋体" w:cs="宋体"/>
          <w:kern w:val="0"/>
          <w:sz w:val="24"/>
          <w:szCs w:val="24"/>
        </w:rPr>
        <w:t>) __________________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___________</w:t>
      </w:r>
      <w:r>
        <w:rPr>
          <w:rFonts w:hint="eastAsia" w:ascii="宋体" w:hAnsi="宋体" w:cs="宋体"/>
          <w:kern w:val="0"/>
          <w:sz w:val="24"/>
          <w:szCs w:val="24"/>
        </w:rPr>
        <w:t>元）。其中，包含暂定金额、暂估价：（大写</w:t>
      </w:r>
      <w:r>
        <w:rPr>
          <w:rFonts w:ascii="宋体" w:hAnsi="宋体" w:cs="宋体"/>
          <w:kern w:val="0"/>
          <w:sz w:val="24"/>
          <w:szCs w:val="24"/>
        </w:rPr>
        <w:t>) __________________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___________</w:t>
      </w:r>
      <w:r>
        <w:rPr>
          <w:rFonts w:hint="eastAsia" w:ascii="宋体" w:hAnsi="宋体" w:cs="宋体"/>
          <w:kern w:val="0"/>
          <w:sz w:val="24"/>
          <w:szCs w:val="24"/>
        </w:rPr>
        <w:t>元）。</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合同价下浮率</w:t>
      </w:r>
      <w:r>
        <w:rPr>
          <w:rFonts w:ascii="宋体" w:hAnsi="宋体" w:cs="宋体"/>
          <w:kern w:val="0"/>
          <w:sz w:val="24"/>
          <w:szCs w:val="24"/>
        </w:rPr>
        <w:t>=1-(</w:t>
      </w:r>
      <w:r>
        <w:rPr>
          <w:rFonts w:hint="eastAsia" w:ascii="宋体" w:hAnsi="宋体" w:cs="宋体"/>
          <w:kern w:val="0"/>
          <w:sz w:val="24"/>
          <w:szCs w:val="24"/>
        </w:rPr>
        <w:t>中标价格</w:t>
      </w:r>
      <w:r>
        <w:rPr>
          <w:rFonts w:ascii="宋体" w:cs="宋体"/>
          <w:kern w:val="0"/>
          <w:sz w:val="24"/>
          <w:szCs w:val="24"/>
        </w:rPr>
        <w:t>-</w:t>
      </w:r>
      <w:r>
        <w:rPr>
          <w:rFonts w:hint="eastAsia" w:ascii="宋体" w:hAnsi="宋体" w:cs="宋体"/>
          <w:kern w:val="0"/>
          <w:sz w:val="24"/>
          <w:szCs w:val="24"/>
        </w:rPr>
        <w:t>暂定金额-暂估价</w:t>
      </w:r>
      <w:r>
        <w:rPr>
          <w:rFonts w:ascii="宋体" w:hAnsi="宋体" w:cs="宋体"/>
          <w:kern w:val="0"/>
          <w:sz w:val="24"/>
          <w:szCs w:val="24"/>
        </w:rPr>
        <w:t>)/</w:t>
      </w:r>
      <w:r>
        <w:rPr>
          <w:rFonts w:hint="eastAsia" w:ascii="宋体" w:hAnsi="宋体" w:cs="宋体"/>
          <w:kern w:val="0"/>
          <w:sz w:val="24"/>
          <w:szCs w:val="24"/>
        </w:rPr>
        <w:t>（招标控制价</w:t>
      </w:r>
      <w:r>
        <w:rPr>
          <w:rFonts w:ascii="宋体" w:cs="宋体"/>
          <w:kern w:val="0"/>
          <w:sz w:val="24"/>
          <w:szCs w:val="24"/>
        </w:rPr>
        <w:t>-</w:t>
      </w:r>
      <w:r>
        <w:rPr>
          <w:rFonts w:hint="eastAsia" w:ascii="宋体" w:hAnsi="宋体" w:cs="宋体"/>
          <w:kern w:val="0"/>
          <w:sz w:val="24"/>
          <w:szCs w:val="24"/>
        </w:rPr>
        <w:t>暂定金额-暂估价）。</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签约合同价具体构成：</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）设计费：</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元），其中：工程费设计费：人民币（大写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元），工程勘察费（如有）：人民币（大写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（2）建筑安装工程费：</w:t>
      </w:r>
    </w:p>
    <w:p>
      <w:pPr>
        <w:pageBreakBefore w:val="0"/>
        <w:widowControl/>
        <w:kinsoku/>
        <w:overflowPunct/>
        <w:autoSpaceDE/>
        <w:autoSpaceDN/>
        <w:bidi w:val="0"/>
        <w:adjustRightInd w:val="0"/>
        <w:snapToGrid w:val="0"/>
        <w:spacing w:line="360" w:lineRule="auto"/>
        <w:ind w:firstLine="480" w:firstLineChars="200"/>
        <w:textAlignment w:val="auto"/>
        <w:rPr>
          <w:rFonts w:cs="Times New Roman"/>
        </w:rPr>
      </w:pPr>
      <w:r>
        <w:rPr>
          <w:rFonts w:hint="eastAsia" w:ascii="宋体" w:hAnsi="宋体" w:cs="宋体"/>
          <w:kern w:val="0"/>
          <w:sz w:val="24"/>
          <w:szCs w:val="24"/>
        </w:rPr>
        <w:t>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4. </w:t>
      </w:r>
      <w:r>
        <w:rPr>
          <w:rFonts w:hint="eastAsia" w:ascii="宋体" w:hAnsi="宋体" w:cs="宋体"/>
          <w:kern w:val="0"/>
          <w:sz w:val="24"/>
          <w:szCs w:val="24"/>
        </w:rPr>
        <w:t>合同价格形式及结算在专用合同条款中约定。</w:t>
      </w:r>
    </w:p>
    <w:p>
      <w:pPr>
        <w:pStyle w:val="4"/>
        <w:numPr>
          <w:ilvl w:val="0"/>
          <w:numId w:val="9"/>
        </w:numPr>
        <w:bidi w:val="0"/>
      </w:pPr>
      <w:bookmarkStart w:id="559" w:name="_Toc516103853"/>
      <w:bookmarkStart w:id="560" w:name="_Toc29049609"/>
      <w:r>
        <w:rPr>
          <w:rFonts w:hint="eastAsia"/>
        </w:rPr>
        <w:t>工程总承包项目负责人</w:t>
      </w:r>
      <w:bookmarkEnd w:id="559"/>
      <w:bookmarkEnd w:id="560"/>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工程总承包项目负责人：</w:t>
      </w:r>
      <w:r>
        <w:rPr>
          <w:rFonts w:ascii="宋体" w:hAnsi="宋体" w:cs="宋体"/>
          <w:kern w:val="0"/>
          <w:sz w:val="24"/>
          <w:szCs w:val="24"/>
        </w:rPr>
        <w:t>___________</w:t>
      </w:r>
      <w:r>
        <w:rPr>
          <w:rFonts w:hint="eastAsia" w:ascii="宋体" w:hAnsi="宋体" w:cs="宋体"/>
          <w:kern w:val="0"/>
          <w:sz w:val="24"/>
          <w:szCs w:val="24"/>
        </w:rPr>
        <w:t>，所在单位：</w:t>
      </w:r>
      <w:r>
        <w:rPr>
          <w:rFonts w:hint="eastAsia" w:ascii="宋体" w:hAnsi="宋体" w:cs="宋体"/>
          <w:kern w:val="0"/>
          <w:sz w:val="24"/>
          <w:szCs w:val="24"/>
          <w:lang w:val="en-US" w:eastAsia="zh-CN"/>
        </w:rPr>
        <w:t xml:space="preserve">                       </w:t>
      </w:r>
      <w:r>
        <w:rPr>
          <w:rFonts w:hint="eastAsia" w:ascii="宋体" w:hAnsi="宋体" w:cs="宋体"/>
          <w:kern w:val="0"/>
          <w:sz w:val="24"/>
          <w:szCs w:val="24"/>
        </w:rPr>
        <w:t>；</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设计项目负责人：</w:t>
      </w:r>
      <w:r>
        <w:rPr>
          <w:rFonts w:ascii="宋体" w:hAnsi="宋体" w:cs="宋体"/>
          <w:kern w:val="0"/>
          <w:sz w:val="24"/>
          <w:szCs w:val="24"/>
        </w:rPr>
        <w:t>_________________</w:t>
      </w:r>
      <w:r>
        <w:rPr>
          <w:rFonts w:hint="eastAsia" w:ascii="宋体" w:hAnsi="宋体" w:cs="宋体"/>
          <w:kern w:val="0"/>
          <w:sz w:val="24"/>
          <w:szCs w:val="24"/>
        </w:rPr>
        <w:t>，所在单位：</w:t>
      </w:r>
      <w:r>
        <w:rPr>
          <w:rFonts w:hint="eastAsia" w:ascii="宋体" w:hAnsi="宋体" w:cs="宋体"/>
          <w:kern w:val="0"/>
          <w:sz w:val="24"/>
          <w:szCs w:val="24"/>
          <w:lang w:val="en-US" w:eastAsia="zh-CN"/>
        </w:rPr>
        <w:t xml:space="preserve">                       </w:t>
      </w:r>
      <w:r>
        <w:rPr>
          <w:rFonts w:hint="eastAsia" w:ascii="宋体" w:hAnsi="宋体" w:cs="宋体"/>
          <w:kern w:val="0"/>
          <w:sz w:val="24"/>
          <w:szCs w:val="24"/>
        </w:rPr>
        <w:t>；</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施工项目负责人：</w:t>
      </w:r>
      <w:r>
        <w:rPr>
          <w:rFonts w:ascii="宋体" w:hAnsi="宋体" w:cs="宋体"/>
          <w:kern w:val="0"/>
          <w:sz w:val="24"/>
          <w:szCs w:val="24"/>
        </w:rPr>
        <w:t>_________________</w:t>
      </w:r>
      <w:r>
        <w:rPr>
          <w:rFonts w:hint="eastAsia" w:ascii="宋体" w:hAnsi="宋体" w:cs="宋体"/>
          <w:kern w:val="0"/>
          <w:sz w:val="24"/>
          <w:szCs w:val="24"/>
        </w:rPr>
        <w:t>，所在单位：</w:t>
      </w:r>
      <w:r>
        <w:rPr>
          <w:rFonts w:hint="eastAsia" w:ascii="宋体" w:hAnsi="宋体" w:cs="宋体"/>
          <w:kern w:val="0"/>
          <w:sz w:val="24"/>
          <w:szCs w:val="24"/>
          <w:lang w:val="en-US" w:eastAsia="zh-CN"/>
        </w:rPr>
        <w:t xml:space="preserve">                       </w:t>
      </w:r>
      <w:r>
        <w:rPr>
          <w:rFonts w:hint="eastAsia" w:ascii="宋体" w:hAnsi="宋体" w:cs="宋体"/>
          <w:kern w:val="0"/>
          <w:sz w:val="24"/>
          <w:szCs w:val="24"/>
        </w:rPr>
        <w:t>。</w:t>
      </w:r>
    </w:p>
    <w:p>
      <w:pPr>
        <w:pStyle w:val="4"/>
        <w:numPr>
          <w:ilvl w:val="0"/>
          <w:numId w:val="9"/>
        </w:numPr>
        <w:bidi w:val="0"/>
      </w:pPr>
      <w:bookmarkStart w:id="561" w:name="_Toc29049610"/>
      <w:bookmarkStart w:id="562" w:name="_Toc27297895"/>
      <w:r>
        <w:rPr>
          <w:rFonts w:hint="eastAsia"/>
        </w:rPr>
        <w:t>合同文件构成</w:t>
      </w:r>
      <w:bookmarkEnd w:id="561"/>
      <w:bookmarkEnd w:id="562"/>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本协议书与下列文件一起构成合同文件：</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）中标通知书；</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）投标函及投标函附录；</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）专用合同条款及其附件；</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）通用合同条款；</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）发包人要求；</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）发包人提供的资料；</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7</w:t>
      </w:r>
      <w:r>
        <w:rPr>
          <w:rFonts w:hint="eastAsia" w:ascii="宋体" w:hAnsi="宋体" w:cs="宋体"/>
          <w:kern w:val="0"/>
          <w:sz w:val="24"/>
          <w:szCs w:val="24"/>
        </w:rPr>
        <w:t>）标准规范及有关技术文件；</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8</w:t>
      </w:r>
      <w:r>
        <w:rPr>
          <w:rFonts w:hint="eastAsia" w:ascii="宋体" w:hAnsi="宋体" w:cs="宋体"/>
          <w:kern w:val="0"/>
          <w:sz w:val="24"/>
          <w:szCs w:val="24"/>
        </w:rPr>
        <w:t>）双方约定的其他合同文件。</w:t>
      </w:r>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上述各项合同文件包括双方就该项合同文件所作出的补充和修改，属于同一类内容的合同文件以最新签署的为准。</w:t>
      </w:r>
    </w:p>
    <w:p>
      <w:pPr>
        <w:pStyle w:val="4"/>
        <w:numPr>
          <w:ilvl w:val="0"/>
          <w:numId w:val="9"/>
        </w:numPr>
        <w:bidi w:val="0"/>
      </w:pPr>
      <w:bookmarkStart w:id="563" w:name="_Toc29049611"/>
      <w:bookmarkStart w:id="564" w:name="_Toc1924683575"/>
      <w:r>
        <w:rPr>
          <w:rFonts w:hint="eastAsia"/>
        </w:rPr>
        <w:t>承诺</w:t>
      </w:r>
      <w:bookmarkEnd w:id="563"/>
      <w:bookmarkEnd w:id="564"/>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1. </w:t>
      </w:r>
      <w:r>
        <w:rPr>
          <w:rFonts w:hint="eastAsia" w:ascii="宋体" w:hAnsi="宋体" w:cs="宋体"/>
          <w:kern w:val="0"/>
          <w:sz w:val="24"/>
          <w:szCs w:val="24"/>
        </w:rPr>
        <w:t>发包人承诺按照法律规定履行项目审批、核准或备案手续、筹集工程建设资金并按照合同约定的期限和方式支付合同价款。</w:t>
      </w:r>
    </w:p>
    <w:p>
      <w:pPr>
        <w:pageBreakBefore w:val="0"/>
        <w:widowControl/>
        <w:kinsoku/>
        <w:wordWrap w:val="0"/>
        <w:overflowPunct/>
        <w:topLine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ascii="宋体" w:hAnsi="宋体" w:cs="宋体"/>
          <w:kern w:val="0"/>
          <w:sz w:val="24"/>
          <w:szCs w:val="24"/>
        </w:rPr>
        <w:t xml:space="preserve">2. </w:t>
      </w:r>
      <w:r>
        <w:rPr>
          <w:rFonts w:hint="eastAsia" w:ascii="宋体" w:hAnsi="宋体" w:cs="宋体"/>
          <w:kern w:val="0"/>
          <w:sz w:val="24"/>
          <w:szCs w:val="24"/>
        </w:rPr>
        <w:t>承包人承诺按照法律规定及合同约定组织完成工程设计、采购和施工等工作，确保工程质量和安全，不得进行转包及违法分包，并在缺陷责任期及保修期内承担相应的工程维修责任。</w:t>
      </w:r>
    </w:p>
    <w:p>
      <w:pPr>
        <w:pStyle w:val="4"/>
        <w:numPr>
          <w:ilvl w:val="0"/>
          <w:numId w:val="9"/>
        </w:numPr>
        <w:bidi w:val="0"/>
      </w:pPr>
      <w:bookmarkStart w:id="565" w:name="_Toc2029719490"/>
      <w:bookmarkStart w:id="566" w:name="_Toc29049612"/>
      <w:r>
        <w:rPr>
          <w:rFonts w:hint="eastAsia"/>
        </w:rPr>
        <w:t>签订时间</w:t>
      </w:r>
      <w:bookmarkEnd w:id="565"/>
      <w:bookmarkEnd w:id="566"/>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本合同于</w:t>
      </w:r>
      <w:r>
        <w:rPr>
          <w:rFonts w:ascii="宋体" w:hAnsi="宋体" w:cs="宋体"/>
          <w:kern w:val="0"/>
          <w:sz w:val="24"/>
          <w:szCs w:val="24"/>
        </w:rPr>
        <w:t>_________</w:t>
      </w:r>
      <w:r>
        <w:rPr>
          <w:rFonts w:hint="eastAsia" w:ascii="宋体" w:hAnsi="宋体" w:cs="宋体"/>
          <w:kern w:val="0"/>
          <w:sz w:val="24"/>
          <w:szCs w:val="24"/>
        </w:rPr>
        <w:t>年</w:t>
      </w:r>
      <w:r>
        <w:rPr>
          <w:rFonts w:ascii="宋体" w:hAnsi="宋体" w:cs="宋体"/>
          <w:kern w:val="0"/>
          <w:sz w:val="24"/>
          <w:szCs w:val="24"/>
        </w:rPr>
        <w:t>_____</w:t>
      </w:r>
      <w:r>
        <w:rPr>
          <w:rFonts w:hint="eastAsia" w:ascii="宋体" w:hAnsi="宋体" w:cs="宋体"/>
          <w:kern w:val="0"/>
          <w:sz w:val="24"/>
          <w:szCs w:val="24"/>
        </w:rPr>
        <w:t>月</w:t>
      </w:r>
      <w:r>
        <w:rPr>
          <w:rFonts w:ascii="宋体" w:hAnsi="宋体" w:cs="宋体"/>
          <w:kern w:val="0"/>
          <w:sz w:val="24"/>
          <w:szCs w:val="24"/>
        </w:rPr>
        <w:t>_____</w:t>
      </w:r>
      <w:r>
        <w:rPr>
          <w:rFonts w:hint="eastAsia" w:ascii="宋体" w:hAnsi="宋体" w:cs="宋体"/>
          <w:kern w:val="0"/>
          <w:sz w:val="24"/>
          <w:szCs w:val="24"/>
        </w:rPr>
        <w:t>日签订。</w:t>
      </w:r>
    </w:p>
    <w:p>
      <w:pPr>
        <w:pStyle w:val="4"/>
        <w:numPr>
          <w:ilvl w:val="0"/>
          <w:numId w:val="9"/>
        </w:numPr>
        <w:bidi w:val="0"/>
      </w:pPr>
      <w:bookmarkStart w:id="567" w:name="_Toc922656939"/>
      <w:bookmarkStart w:id="568" w:name="_Toc29049613"/>
      <w:r>
        <w:rPr>
          <w:rFonts w:hint="eastAsia"/>
        </w:rPr>
        <w:t>签订地点</w:t>
      </w:r>
      <w:bookmarkEnd w:id="567"/>
      <w:bookmarkEnd w:id="568"/>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本合同在</w:t>
      </w:r>
      <w:r>
        <w:rPr>
          <w:rFonts w:ascii="宋体" w:hAnsi="宋体" w:cs="宋体"/>
          <w:kern w:val="0"/>
          <w:sz w:val="24"/>
          <w:szCs w:val="24"/>
        </w:rPr>
        <w:t>_________________________</w:t>
      </w:r>
      <w:r>
        <w:rPr>
          <w:rFonts w:hint="eastAsia" w:ascii="宋体" w:hAnsi="宋体" w:cs="宋体"/>
          <w:kern w:val="0"/>
          <w:sz w:val="24"/>
          <w:szCs w:val="24"/>
        </w:rPr>
        <w:t>签订。</w:t>
      </w:r>
    </w:p>
    <w:p>
      <w:pPr>
        <w:pStyle w:val="4"/>
        <w:numPr>
          <w:ilvl w:val="0"/>
          <w:numId w:val="9"/>
        </w:numPr>
        <w:bidi w:val="0"/>
      </w:pPr>
      <w:bookmarkStart w:id="569" w:name="_Toc29049614"/>
      <w:bookmarkStart w:id="570" w:name="_Toc28316443"/>
      <w:r>
        <w:rPr>
          <w:rFonts w:hint="eastAsia"/>
        </w:rPr>
        <w:t>合同生效</w:t>
      </w:r>
      <w:bookmarkEnd w:id="569"/>
      <w:bookmarkEnd w:id="570"/>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本合同自</w:t>
      </w:r>
      <w:r>
        <w:rPr>
          <w:rFonts w:ascii="宋体" w:hAnsi="宋体" w:cs="宋体"/>
          <w:kern w:val="0"/>
          <w:sz w:val="24"/>
          <w:szCs w:val="24"/>
        </w:rPr>
        <w:t>_________________________</w:t>
      </w:r>
      <w:r>
        <w:rPr>
          <w:rFonts w:hint="eastAsia" w:ascii="宋体" w:hAnsi="宋体" w:cs="宋体"/>
          <w:kern w:val="0"/>
          <w:sz w:val="24"/>
          <w:szCs w:val="24"/>
        </w:rPr>
        <w:t>生效。</w:t>
      </w:r>
    </w:p>
    <w:p>
      <w:pPr>
        <w:pStyle w:val="4"/>
        <w:numPr>
          <w:ilvl w:val="0"/>
          <w:numId w:val="9"/>
        </w:numPr>
        <w:bidi w:val="0"/>
      </w:pPr>
      <w:bookmarkStart w:id="571" w:name="_Toc2017100677"/>
      <w:bookmarkStart w:id="572" w:name="_Toc29049615"/>
      <w:r>
        <w:rPr>
          <w:rFonts w:hint="eastAsia"/>
        </w:rPr>
        <w:t>合同份数</w:t>
      </w:r>
      <w:bookmarkEnd w:id="571"/>
      <w:bookmarkEnd w:id="572"/>
    </w:p>
    <w:p>
      <w:pPr>
        <w:pageBreakBefore w:val="0"/>
        <w:widowControl/>
        <w:kinsoku/>
        <w:overflowPunct/>
        <w:autoSpaceDE/>
        <w:autoSpaceDN/>
        <w:bidi w:val="0"/>
        <w:adjustRightInd w:val="0"/>
        <w:snapToGrid w:val="0"/>
        <w:spacing w:line="360" w:lineRule="auto"/>
        <w:ind w:firstLine="480" w:firstLineChars="200"/>
        <w:textAlignment w:val="auto"/>
        <w:rPr>
          <w:rFonts w:ascii="宋体" w:cs="Times New Roman"/>
          <w:kern w:val="0"/>
          <w:sz w:val="24"/>
          <w:szCs w:val="24"/>
        </w:rPr>
      </w:pPr>
      <w:r>
        <w:rPr>
          <w:rFonts w:hint="eastAsia" w:ascii="宋体" w:hAnsi="宋体" w:cs="宋体"/>
          <w:kern w:val="0"/>
          <w:sz w:val="24"/>
          <w:szCs w:val="24"/>
        </w:rPr>
        <w:t>本合同一式</w:t>
      </w:r>
      <w:r>
        <w:rPr>
          <w:rFonts w:ascii="宋体" w:hAnsi="宋体" w:cs="宋体"/>
          <w:kern w:val="0"/>
          <w:sz w:val="24"/>
          <w:szCs w:val="24"/>
        </w:rPr>
        <w:t>___</w:t>
      </w:r>
      <w:r>
        <w:rPr>
          <w:rFonts w:hint="eastAsia" w:ascii="宋体" w:hAnsi="宋体" w:cs="宋体"/>
          <w:kern w:val="0"/>
          <w:sz w:val="24"/>
          <w:szCs w:val="24"/>
        </w:rPr>
        <w:t>份，均具有同等法律效力，发包人执</w:t>
      </w:r>
      <w:r>
        <w:rPr>
          <w:rFonts w:ascii="宋体" w:hAnsi="宋体" w:cs="宋体"/>
          <w:kern w:val="0"/>
          <w:sz w:val="24"/>
          <w:szCs w:val="24"/>
        </w:rPr>
        <w:t>___</w:t>
      </w:r>
      <w:r>
        <w:rPr>
          <w:rFonts w:hint="eastAsia" w:ascii="宋体" w:hAnsi="宋体" w:cs="宋体"/>
          <w:kern w:val="0"/>
          <w:sz w:val="24"/>
          <w:szCs w:val="24"/>
        </w:rPr>
        <w:t>份，承包人执</w:t>
      </w:r>
      <w:r>
        <w:rPr>
          <w:rFonts w:ascii="宋体" w:hAnsi="宋体" w:cs="宋体"/>
          <w:kern w:val="0"/>
          <w:sz w:val="24"/>
          <w:szCs w:val="24"/>
        </w:rPr>
        <w:t>___</w:t>
      </w:r>
      <w:r>
        <w:rPr>
          <w:rFonts w:hint="eastAsia" w:ascii="宋体" w:hAnsi="宋体" w:cs="宋体"/>
          <w:kern w:val="0"/>
          <w:sz w:val="24"/>
          <w:szCs w:val="24"/>
        </w:rPr>
        <w:t>份。</w:t>
      </w:r>
    </w:p>
    <w:tbl>
      <w:tblPr>
        <w:tblStyle w:val="40"/>
        <w:tblpPr w:leftFromText="180" w:rightFromText="180" w:vertAnchor="text" w:horzAnchor="page" w:tblpX="1702" w:tblpY="119"/>
        <w:tblW w:w="9072" w:type="dxa"/>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tcPr>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发包人：（公章）</w:t>
            </w:r>
          </w:p>
          <w:p>
            <w:pPr>
              <w:pageBreakBefore w:val="0"/>
              <w:kinsoku/>
              <w:overflowPunct/>
              <w:autoSpaceDE/>
              <w:autoSpaceDN/>
              <w:bidi w:val="0"/>
              <w:adjustRightInd w:val="0"/>
              <w:snapToGrid w:val="0"/>
              <w:spacing w:line="360" w:lineRule="auto"/>
              <w:textAlignment w:val="auto"/>
              <w:rPr>
                <w:rFonts w:ascii="宋体" w:cs="Times New Roman"/>
                <w:sz w:val="24"/>
                <w:szCs w:val="24"/>
              </w:rPr>
            </w:pPr>
          </w:p>
          <w:p>
            <w:pPr>
              <w:pageBreakBefore w:val="0"/>
              <w:kinsoku/>
              <w:overflowPunct/>
              <w:autoSpaceDE/>
              <w:autoSpaceDN/>
              <w:bidi w:val="0"/>
              <w:adjustRightInd w:val="0"/>
              <w:snapToGrid w:val="0"/>
              <w:spacing w:line="360" w:lineRule="auto"/>
              <w:textAlignment w:val="auto"/>
              <w:rPr>
                <w:rFonts w:ascii="宋体" w:cs="Times New Roman"/>
                <w:sz w:val="24"/>
                <w:szCs w:val="24"/>
              </w:rPr>
            </w:pPr>
          </w:p>
        </w:tc>
        <w:tc>
          <w:tcPr>
            <w:tcW w:w="4565" w:type="dxa"/>
          </w:tcPr>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承包人：（公章）</w:t>
            </w:r>
          </w:p>
          <w:p>
            <w:pPr>
              <w:pageBreakBefore w:val="0"/>
              <w:kinsoku/>
              <w:overflowPunct/>
              <w:autoSpaceDE/>
              <w:autoSpaceDN/>
              <w:bidi w:val="0"/>
              <w:adjustRightInd w:val="0"/>
              <w:snapToGrid w:val="0"/>
              <w:spacing w:line="360" w:lineRule="auto"/>
              <w:textAlignment w:val="auto"/>
              <w:rPr>
                <w:rFonts w:ascii="宋体" w:cs="Times New Roman"/>
                <w:sz w:val="24"/>
                <w:szCs w:val="24"/>
              </w:rPr>
            </w:pPr>
          </w:p>
          <w:p>
            <w:pPr>
              <w:pageBreakBefore w:val="0"/>
              <w:kinsoku/>
              <w:overflowPunct/>
              <w:autoSpaceDE/>
              <w:autoSpaceDN/>
              <w:bidi w:val="0"/>
              <w:adjustRightInd w:val="0"/>
              <w:snapToGrid w:val="0"/>
              <w:spacing w:line="360" w:lineRule="auto"/>
              <w:textAlignment w:val="auto"/>
              <w:rPr>
                <w:rFonts w:ascii="宋体" w:cs="Times New Roman"/>
                <w:sz w:val="24"/>
                <w:szCs w:val="24"/>
              </w:rPr>
            </w:pPr>
          </w:p>
        </w:tc>
      </w:tr>
      <w:tr>
        <w:tblPrEx>
          <w:tblCellMar>
            <w:top w:w="0" w:type="dxa"/>
            <w:left w:w="108" w:type="dxa"/>
            <w:bottom w:w="0" w:type="dxa"/>
            <w:right w:w="108" w:type="dxa"/>
          </w:tblCellMar>
        </w:tblPrEx>
        <w:trPr>
          <w:trHeight w:val="1168" w:hRule="atLeast"/>
        </w:trPr>
        <w:tc>
          <w:tcPr>
            <w:tcW w:w="4507" w:type="dxa"/>
          </w:tcPr>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法定代表人或其委托代理人：</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（签字）</w:t>
            </w:r>
          </w:p>
          <w:p>
            <w:pPr>
              <w:pageBreakBefore w:val="0"/>
              <w:kinsoku/>
              <w:overflowPunct/>
              <w:autoSpaceDE/>
              <w:autoSpaceDN/>
              <w:bidi w:val="0"/>
              <w:adjustRightInd w:val="0"/>
              <w:snapToGrid w:val="0"/>
              <w:spacing w:line="360" w:lineRule="auto"/>
              <w:textAlignment w:val="auto"/>
              <w:rPr>
                <w:rFonts w:ascii="宋体" w:cs="Times New Roman"/>
                <w:sz w:val="24"/>
                <w:szCs w:val="24"/>
              </w:rPr>
            </w:pPr>
          </w:p>
        </w:tc>
        <w:tc>
          <w:tcPr>
            <w:tcW w:w="4565" w:type="dxa"/>
          </w:tcPr>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法定代表人或其委托代理人：</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（签字）</w:t>
            </w:r>
          </w:p>
          <w:p>
            <w:pPr>
              <w:pageBreakBefore w:val="0"/>
              <w:kinsoku/>
              <w:overflowPunct/>
              <w:autoSpaceDE/>
              <w:autoSpaceDN/>
              <w:bidi w:val="0"/>
              <w:adjustRightInd w:val="0"/>
              <w:snapToGrid w:val="0"/>
              <w:spacing w:line="360" w:lineRule="auto"/>
              <w:textAlignment w:val="auto"/>
              <w:rPr>
                <w:rFonts w:ascii="宋体" w:cs="Times New Roman"/>
                <w:sz w:val="24"/>
                <w:szCs w:val="24"/>
              </w:rPr>
            </w:pPr>
          </w:p>
        </w:tc>
      </w:tr>
      <w:tr>
        <w:tblPrEx>
          <w:tblCellMar>
            <w:top w:w="0" w:type="dxa"/>
            <w:left w:w="108" w:type="dxa"/>
            <w:bottom w:w="0" w:type="dxa"/>
            <w:right w:w="108" w:type="dxa"/>
          </w:tblCellMar>
        </w:tblPrEx>
        <w:tc>
          <w:tcPr>
            <w:tcW w:w="4507" w:type="dxa"/>
          </w:tcPr>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地址：</w:t>
            </w:r>
            <w:r>
              <w:rPr>
                <w:rFonts w:ascii="宋体" w:hAnsi="宋体" w:cs="宋体"/>
                <w:sz w:val="24"/>
                <w:szCs w:val="24"/>
              </w:rPr>
              <w:t>_______________________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邮政编码：</w:t>
            </w:r>
            <w:r>
              <w:rPr>
                <w:rFonts w:ascii="宋体" w:hAnsi="宋体" w:cs="宋体"/>
                <w:sz w:val="24"/>
                <w:szCs w:val="24"/>
              </w:rPr>
              <w:t>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电话：</w:t>
            </w:r>
            <w:r>
              <w:rPr>
                <w:rFonts w:ascii="宋体" w:hAnsi="宋体" w:cs="宋体"/>
                <w:sz w:val="24"/>
                <w:szCs w:val="24"/>
              </w:rPr>
              <w:t>_______________________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传真：</w:t>
            </w:r>
            <w:r>
              <w:rPr>
                <w:rFonts w:ascii="宋体" w:hAnsi="宋体" w:cs="宋体"/>
                <w:sz w:val="24"/>
                <w:szCs w:val="24"/>
              </w:rPr>
              <w:t>_______________________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电子信箱：</w:t>
            </w:r>
            <w:r>
              <w:rPr>
                <w:rFonts w:ascii="宋体" w:hAnsi="宋体" w:cs="宋体"/>
                <w:sz w:val="24"/>
                <w:szCs w:val="24"/>
              </w:rPr>
              <w:t>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账号：</w:t>
            </w:r>
            <w:r>
              <w:rPr>
                <w:rFonts w:ascii="宋体" w:hAnsi="宋体" w:cs="宋体"/>
                <w:sz w:val="24"/>
                <w:szCs w:val="24"/>
              </w:rPr>
              <w:t>_______________________</w:t>
            </w:r>
          </w:p>
        </w:tc>
        <w:tc>
          <w:tcPr>
            <w:tcW w:w="4565" w:type="dxa"/>
          </w:tcPr>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地址：</w:t>
            </w:r>
            <w:r>
              <w:rPr>
                <w:rFonts w:ascii="宋体" w:hAnsi="宋体" w:cs="宋体"/>
                <w:sz w:val="24"/>
                <w:szCs w:val="24"/>
              </w:rPr>
              <w:t>_________________________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邮政编码：</w:t>
            </w:r>
            <w:r>
              <w:rPr>
                <w:rFonts w:ascii="宋体" w:hAnsi="宋体" w:cs="宋体"/>
                <w:sz w:val="24"/>
                <w:szCs w:val="24"/>
              </w:rPr>
              <w:t>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电话：</w:t>
            </w:r>
            <w:r>
              <w:rPr>
                <w:rFonts w:ascii="宋体" w:hAnsi="宋体" w:cs="宋体"/>
                <w:sz w:val="24"/>
                <w:szCs w:val="24"/>
              </w:rPr>
              <w:t>_________________________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传真：</w:t>
            </w:r>
            <w:r>
              <w:rPr>
                <w:rFonts w:ascii="宋体" w:hAnsi="宋体" w:cs="宋体"/>
                <w:sz w:val="24"/>
                <w:szCs w:val="24"/>
              </w:rPr>
              <w:t>_________________________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电子信箱：</w:t>
            </w:r>
            <w:r>
              <w:rPr>
                <w:rFonts w:ascii="宋体" w:hAnsi="宋体" w:cs="宋体"/>
                <w:sz w:val="24"/>
                <w:szCs w:val="24"/>
              </w:rPr>
              <w:t>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_____________________</w:t>
            </w:r>
          </w:p>
          <w:p>
            <w:pPr>
              <w:pageBreakBefore w:val="0"/>
              <w:kinsoku/>
              <w:overflowPunct/>
              <w:autoSpaceDE/>
              <w:autoSpaceDN/>
              <w:bidi w:val="0"/>
              <w:adjustRightInd w:val="0"/>
              <w:snapToGrid w:val="0"/>
              <w:spacing w:line="360" w:lineRule="auto"/>
              <w:textAlignment w:val="auto"/>
              <w:rPr>
                <w:rFonts w:ascii="宋体" w:cs="Times New Roman"/>
                <w:sz w:val="24"/>
                <w:szCs w:val="24"/>
              </w:rPr>
            </w:pPr>
            <w:r>
              <w:rPr>
                <w:rFonts w:hint="eastAsia" w:ascii="宋体" w:hAnsi="宋体" w:cs="宋体"/>
                <w:sz w:val="24"/>
                <w:szCs w:val="24"/>
              </w:rPr>
              <w:t>账号：</w:t>
            </w:r>
            <w:r>
              <w:rPr>
                <w:rFonts w:ascii="宋体" w:hAnsi="宋体" w:cs="宋体"/>
                <w:sz w:val="24"/>
                <w:szCs w:val="24"/>
              </w:rPr>
              <w:t>_________________________</w:t>
            </w:r>
          </w:p>
        </w:tc>
      </w:tr>
    </w:tbl>
    <w:p>
      <w:pPr>
        <w:pageBreakBefore w:val="0"/>
        <w:kinsoku/>
        <w:overflowPunct/>
        <w:autoSpaceDE/>
        <w:autoSpaceDN/>
        <w:bidi w:val="0"/>
        <w:spacing w:line="360" w:lineRule="auto"/>
        <w:textAlignment w:val="auto"/>
        <w:rPr>
          <w:rFonts w:cs="Times New Roman"/>
          <w:lang w:val="zh-CN"/>
        </w:rPr>
      </w:pPr>
    </w:p>
    <w:p>
      <w:pPr>
        <w:pageBreakBefore w:val="0"/>
        <w:kinsoku/>
        <w:overflowPunct/>
        <w:autoSpaceDE/>
        <w:autoSpaceDN/>
        <w:bidi w:val="0"/>
        <w:spacing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9"/>
        <w:pageBreakBefore w:val="0"/>
        <w:kinsoku/>
        <w:overflowPunct/>
        <w:autoSpaceDE/>
        <w:autoSpaceDN/>
        <w:bidi w:val="0"/>
        <w:spacing w:after="0" w:line="360" w:lineRule="auto"/>
        <w:textAlignment w:val="auto"/>
        <w:rPr>
          <w:rFonts w:cs="Times New Roman"/>
        </w:rPr>
      </w:pPr>
    </w:p>
    <w:p>
      <w:pPr>
        <w:pStyle w:val="3"/>
        <w:pageBreakBefore w:val="0"/>
        <w:kinsoku/>
        <w:overflowPunct/>
        <w:autoSpaceDE/>
        <w:autoSpaceDN/>
        <w:bidi w:val="0"/>
        <w:spacing w:before="0" w:after="0" w:line="360" w:lineRule="auto"/>
        <w:jc w:val="center"/>
        <w:textAlignment w:val="auto"/>
        <w:rPr>
          <w:rFonts w:ascii="宋体" w:hAnsi="宋体" w:cs="黑体"/>
        </w:rPr>
      </w:pPr>
      <w:bookmarkStart w:id="573" w:name="_Toc29049616"/>
      <w:bookmarkStart w:id="574" w:name="_Toc630962617"/>
      <w:r>
        <w:rPr>
          <w:rFonts w:hint="eastAsia" w:ascii="宋体" w:hAnsi="宋体" w:cs="黑体"/>
        </w:rPr>
        <w:t>第二部分 通用合同条款</w:t>
      </w:r>
      <w:bookmarkEnd w:id="573"/>
      <w:bookmarkEnd w:id="574"/>
    </w:p>
    <w:p>
      <w:pPr>
        <w:pStyle w:val="4"/>
        <w:bidi w:val="0"/>
      </w:pPr>
      <w:bookmarkStart w:id="575" w:name="_Toc29049617"/>
      <w:bookmarkStart w:id="576" w:name="_Toc1295294563"/>
      <w:r>
        <w:t xml:space="preserve">1. </w:t>
      </w:r>
      <w:r>
        <w:rPr>
          <w:rFonts w:hint="eastAsia"/>
        </w:rPr>
        <w:t>一般约定</w:t>
      </w:r>
      <w:bookmarkEnd w:id="575"/>
      <w:bookmarkEnd w:id="576"/>
    </w:p>
    <w:p>
      <w:pPr>
        <w:pStyle w:val="5"/>
        <w:bidi w:val="0"/>
      </w:pPr>
      <w:r>
        <w:t xml:space="preserve">1.1 </w:t>
      </w:r>
      <w:r>
        <w:rPr>
          <w:rFonts w:hint="eastAsia"/>
        </w:rPr>
        <w:t>词语定义</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通用合同条款、专用合同条款中的下列词语应具有本款所赋予的含义。</w:t>
      </w:r>
    </w:p>
    <w:p>
      <w:pPr>
        <w:pageBreakBefore w:val="0"/>
        <w:kinsoku/>
        <w:overflowPunct/>
        <w:autoSpaceDE/>
        <w:autoSpaceDN/>
        <w:bidi w:val="0"/>
        <w:spacing w:line="360" w:lineRule="auto"/>
        <w:ind w:firstLine="470" w:firstLineChars="196"/>
        <w:textAlignment w:val="auto"/>
        <w:rPr>
          <w:rFonts w:ascii="宋体" w:cs="Times New Roman"/>
          <w:sz w:val="24"/>
          <w:szCs w:val="24"/>
        </w:rPr>
      </w:pPr>
      <w:r>
        <w:rPr>
          <w:rFonts w:ascii="宋体" w:hAnsi="宋体" w:cs="宋体"/>
          <w:sz w:val="24"/>
          <w:szCs w:val="24"/>
        </w:rPr>
        <w:t xml:space="preserve">1.1.1 </w:t>
      </w:r>
      <w:r>
        <w:rPr>
          <w:rFonts w:hint="eastAsia" w:ascii="宋体" w:hAnsi="宋体" w:cs="宋体"/>
          <w:sz w:val="24"/>
          <w:szCs w:val="24"/>
        </w:rPr>
        <w:t>合同</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1.1.1.1 </w:t>
      </w:r>
      <w:r>
        <w:rPr>
          <w:rFonts w:hint="eastAsia" w:ascii="宋体" w:hAnsi="宋体" w:cs="宋体"/>
          <w:sz w:val="24"/>
          <w:szCs w:val="24"/>
        </w:rPr>
        <w:t>合同文件（或称合同）：指中标通知书、投标函及投标函附录、合同协议书、专用合同条款及附件、通用合同条款、发包人要求、发包人提供的资料、</w:t>
      </w:r>
      <w:r>
        <w:rPr>
          <w:rFonts w:hint="eastAsia" w:ascii="宋体" w:hAnsi="宋体" w:cs="宋体"/>
          <w:kern w:val="0"/>
          <w:sz w:val="24"/>
          <w:szCs w:val="24"/>
        </w:rPr>
        <w:t>本招标文件</w:t>
      </w:r>
      <w:r>
        <w:rPr>
          <w:rFonts w:hint="eastAsia" w:ascii="宋体" w:hAnsi="宋体" w:cs="宋体"/>
          <w:sz w:val="24"/>
          <w:szCs w:val="24"/>
        </w:rPr>
        <w:t>标准规范及有关技术文件以及其他构成合同组成部分的文件。</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1.1.1.2 </w:t>
      </w:r>
      <w:r>
        <w:rPr>
          <w:rFonts w:hint="eastAsia" w:ascii="宋体" w:hAnsi="宋体" w:cs="宋体"/>
          <w:sz w:val="24"/>
          <w:szCs w:val="24"/>
        </w:rPr>
        <w:t>合同协议书：指第</w:t>
      </w:r>
      <w:r>
        <w:rPr>
          <w:rFonts w:ascii="宋体" w:hAnsi="宋体" w:cs="宋体"/>
          <w:sz w:val="24"/>
          <w:szCs w:val="24"/>
        </w:rPr>
        <w:t>1.5</w:t>
      </w:r>
      <w:r>
        <w:rPr>
          <w:rFonts w:hint="eastAsia" w:ascii="宋体" w:hAnsi="宋体" w:cs="宋体"/>
          <w:sz w:val="24"/>
          <w:szCs w:val="24"/>
        </w:rPr>
        <w:t>款所指的合同协议书。</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1.1.1.3 </w:t>
      </w:r>
      <w:r>
        <w:rPr>
          <w:rFonts w:hint="eastAsia" w:ascii="宋体" w:hAnsi="宋体" w:cs="宋体"/>
          <w:sz w:val="24"/>
          <w:szCs w:val="24"/>
        </w:rPr>
        <w:t>中标通知书：指发包人通知承包人中标的函件。中标通知书随附的澄清、说明、补正事项纪要等，是中标通知书的组成部分。</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1.1.1.4 </w:t>
      </w:r>
      <w:r>
        <w:rPr>
          <w:rFonts w:hint="eastAsia" w:ascii="宋体" w:hAnsi="宋体" w:cs="宋体"/>
          <w:sz w:val="24"/>
          <w:szCs w:val="24"/>
        </w:rPr>
        <w:t>投标函：指构成合同文件组成部分的由承包人填写并签署的投标函。</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1.1.1.5 </w:t>
      </w:r>
      <w:r>
        <w:rPr>
          <w:rFonts w:hint="eastAsia" w:ascii="宋体" w:hAnsi="宋体" w:cs="宋体"/>
          <w:sz w:val="24"/>
          <w:szCs w:val="24"/>
        </w:rPr>
        <w:t>投标函附录：指附在投标函后构成合同文件的投标函附录。</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1.1.1.6 </w:t>
      </w:r>
      <w:r>
        <w:rPr>
          <w:rFonts w:hint="eastAsia" w:ascii="宋体" w:hAnsi="宋体" w:cs="宋体"/>
          <w:sz w:val="24"/>
          <w:szCs w:val="24"/>
        </w:rPr>
        <w:t>发包人要求：指构成合同文件组成部分的名为发包人要求的文件及附件，包括招标项目的目的、范围、设计与其他技术标准和要求，</w:t>
      </w:r>
      <w:r>
        <w:rPr>
          <w:rStyle w:val="47"/>
          <w:rFonts w:hint="eastAsia" w:ascii="宋体" w:hAnsi="宋体" w:cs="宋体"/>
          <w:sz w:val="24"/>
          <w:szCs w:val="24"/>
        </w:rPr>
        <w:t>以及</w:t>
      </w:r>
      <w:r>
        <w:rPr>
          <w:rFonts w:hint="eastAsia" w:ascii="宋体" w:hAnsi="宋体" w:cs="宋体"/>
          <w:sz w:val="24"/>
          <w:szCs w:val="24"/>
        </w:rPr>
        <w:t>合同双方当事人约定对其所作的修改或补充。</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1.1.1.7 </w:t>
      </w:r>
      <w:r>
        <w:rPr>
          <w:rFonts w:hint="eastAsia" w:ascii="宋体" w:hAnsi="宋体" w:cs="宋体"/>
          <w:sz w:val="24"/>
          <w:szCs w:val="24"/>
        </w:rPr>
        <w:t>发包人提供的资料：指构成合同文件组成部分的由发包人在招标文件第七章中所提交给承包人的设计图纸及工程建设有关的其它资料。</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1.1.1.</w:t>
      </w:r>
      <w:r>
        <w:rPr>
          <w:rFonts w:hint="eastAsia" w:ascii="宋体" w:hAnsi="宋体" w:cs="宋体"/>
          <w:sz w:val="24"/>
          <w:szCs w:val="24"/>
        </w:rPr>
        <w:t>8其他合同文件：指经合同双方当事人确认构成合同文件的其他文件。</w:t>
      </w:r>
    </w:p>
    <w:p>
      <w:pPr>
        <w:pageBreakBefore w:val="0"/>
        <w:kinsoku/>
        <w:overflowPunct/>
        <w:autoSpaceDE/>
        <w:autoSpaceDN/>
        <w:bidi w:val="0"/>
        <w:spacing w:line="360" w:lineRule="auto"/>
        <w:ind w:firstLine="470" w:firstLineChars="196"/>
        <w:textAlignment w:val="auto"/>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合同当事人和人员</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1.1.2.1 </w:t>
      </w:r>
      <w:r>
        <w:rPr>
          <w:rFonts w:hint="eastAsia" w:ascii="宋体" w:hAnsi="宋体" w:cs="宋体"/>
          <w:sz w:val="24"/>
          <w:szCs w:val="24"/>
        </w:rPr>
        <w:t>合同当事人：指发包人和（或）承包人。</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1.1.2.2 </w:t>
      </w:r>
      <w:r>
        <w:rPr>
          <w:rFonts w:hint="eastAsia" w:ascii="宋体" w:hAnsi="宋体" w:cs="宋体"/>
          <w:sz w:val="24"/>
          <w:szCs w:val="24"/>
        </w:rPr>
        <w:t>发包人：指与承包人在合同协议书中签字的当事人。</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1.1.2.3 </w:t>
      </w:r>
      <w:r>
        <w:rPr>
          <w:rFonts w:hint="eastAsia" w:ascii="宋体" w:hAnsi="宋体" w:cs="宋体"/>
          <w:sz w:val="24"/>
          <w:szCs w:val="24"/>
        </w:rPr>
        <w:t>承包人：指与发包人签订合同协议书的当事人。</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1.1.2.4 </w:t>
      </w:r>
      <w:r>
        <w:rPr>
          <w:rFonts w:hint="eastAsia" w:ascii="宋体" w:hAnsi="宋体" w:cs="宋体"/>
          <w:sz w:val="24"/>
          <w:szCs w:val="24"/>
        </w:rPr>
        <w:t>承包人项目负责人：指承包人指定代表承包人履行义务的负责人。</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1.1.2.5 </w:t>
      </w:r>
      <w:r>
        <w:rPr>
          <w:rFonts w:hint="eastAsia" w:ascii="宋体" w:hAnsi="宋体" w:cs="宋体"/>
          <w:sz w:val="24"/>
          <w:szCs w:val="24"/>
        </w:rPr>
        <w:t>设计项目负责人：指承包人指定负责组织指导协调设计工作并具有相应资格的人员。</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1.1.2.6 </w:t>
      </w:r>
      <w:r>
        <w:rPr>
          <w:rFonts w:hint="eastAsia" w:ascii="宋体" w:hAnsi="宋体" w:cs="宋体"/>
          <w:sz w:val="24"/>
          <w:szCs w:val="24"/>
        </w:rPr>
        <w:t>施工项目负责人：指承包人指定负责组织指导协调施工工作并具有相应资格的人员。</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1.1.2.8 </w:t>
      </w:r>
      <w:r>
        <w:rPr>
          <w:rFonts w:hint="eastAsia" w:ascii="宋体" w:hAnsi="宋体" w:cs="宋体"/>
          <w:sz w:val="24"/>
          <w:szCs w:val="24"/>
        </w:rPr>
        <w:t>分包人：指从承包人处分包合同中某一部分工作，并与其签订分包合同的分包人。</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1.1.2.9 </w:t>
      </w:r>
      <w:r>
        <w:rPr>
          <w:rFonts w:hint="eastAsia" w:ascii="宋体" w:hAnsi="宋体" w:cs="宋体"/>
          <w:sz w:val="24"/>
          <w:szCs w:val="24"/>
        </w:rPr>
        <w:t>咨询人：指在专用合同条款中指明的，受发包人委托对合同履行及项目建设实施管理的法人或其他组织，含全过程咨询企业、监理企业等。</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1.1.2.10 </w:t>
      </w:r>
      <w:r>
        <w:rPr>
          <w:rFonts w:hint="eastAsia" w:ascii="宋体" w:hAnsi="宋体" w:cs="宋体"/>
          <w:sz w:val="24"/>
          <w:szCs w:val="24"/>
        </w:rPr>
        <w:t>咨询人项目负责人：是指由咨询人委派对合同履行实施管理的全权负责人。</w:t>
      </w:r>
    </w:p>
    <w:p>
      <w:pPr>
        <w:pageBreakBefore w:val="0"/>
        <w:kinsoku/>
        <w:overflowPunct/>
        <w:autoSpaceDE/>
        <w:autoSpaceDN/>
        <w:bidi w:val="0"/>
        <w:spacing w:line="360" w:lineRule="auto"/>
        <w:ind w:firstLine="470" w:firstLineChars="196"/>
        <w:textAlignment w:val="auto"/>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工程和设备</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1.1.3.1 </w:t>
      </w:r>
      <w:r>
        <w:rPr>
          <w:rFonts w:hint="eastAsia" w:ascii="宋体" w:hAnsi="宋体" w:cs="宋体"/>
          <w:sz w:val="24"/>
          <w:szCs w:val="24"/>
        </w:rPr>
        <w:t>工程：指永久工程和（或）临时工程。</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1.1.3.2 </w:t>
      </w:r>
      <w:r>
        <w:rPr>
          <w:rFonts w:hint="eastAsia" w:ascii="宋体" w:hAnsi="宋体" w:cs="宋体"/>
          <w:sz w:val="24"/>
          <w:szCs w:val="24"/>
        </w:rPr>
        <w:t>永久工程：指按合同约定建造并移交给发包人的工程，包括工程设备。</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1.1.3.3 </w:t>
      </w:r>
      <w:r>
        <w:rPr>
          <w:rFonts w:hint="eastAsia" w:ascii="宋体" w:hAnsi="宋体" w:cs="宋体"/>
          <w:sz w:val="24"/>
          <w:szCs w:val="24"/>
        </w:rPr>
        <w:t>临时工程：指为完成合同约定的永久工程所修建的各类临时性工程，不包括施工设备。</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1.1.3.4 </w:t>
      </w:r>
      <w:r>
        <w:rPr>
          <w:rFonts w:hint="eastAsia" w:ascii="宋体" w:hAnsi="宋体" w:cs="宋体"/>
          <w:sz w:val="24"/>
          <w:szCs w:val="24"/>
        </w:rPr>
        <w:t>区段工程：指专用合同条款中指明特定范围的能单独接收并使用的永久工程。</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1.1.3.5 </w:t>
      </w:r>
      <w:r>
        <w:rPr>
          <w:rFonts w:hint="eastAsia" w:ascii="宋体" w:hAnsi="宋体" w:cs="宋体"/>
          <w:sz w:val="24"/>
          <w:szCs w:val="24"/>
        </w:rPr>
        <w:t>工程设备：指构成或计划构成永久工程的机电设备、仪器装置、运载工具及其他类似的设备和装置。</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1.1.3.6 </w:t>
      </w:r>
      <w:r>
        <w:rPr>
          <w:rFonts w:hint="eastAsia" w:ascii="宋体" w:hAnsi="宋体" w:cs="宋体"/>
          <w:sz w:val="24"/>
          <w:szCs w:val="24"/>
        </w:rPr>
        <w:t>施工设备：指为完成合同约定的各项工作所需的设备、器具和其他物品，不包括临时工程和材料。</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1.1.3.7 </w:t>
      </w:r>
      <w:r>
        <w:rPr>
          <w:rFonts w:hint="eastAsia" w:ascii="宋体" w:hAnsi="宋体" w:cs="宋体"/>
          <w:sz w:val="24"/>
          <w:szCs w:val="24"/>
        </w:rPr>
        <w:t>临时设施：指为完成合同约定的各项工作所服务的临时性生产和生活设施。</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1.1.3.8 </w:t>
      </w:r>
      <w:r>
        <w:rPr>
          <w:rFonts w:hint="eastAsia" w:ascii="宋体" w:hAnsi="宋体" w:cs="宋体"/>
          <w:sz w:val="24"/>
          <w:szCs w:val="24"/>
        </w:rPr>
        <w:t>承包人设备：指承包人为工程实施提供的施工设备。</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1.1.3.9 </w:t>
      </w:r>
      <w:r>
        <w:rPr>
          <w:rFonts w:hint="eastAsia" w:ascii="宋体" w:hAnsi="宋体" w:cs="宋体"/>
          <w:sz w:val="24"/>
          <w:szCs w:val="24"/>
        </w:rPr>
        <w:t>施工场地（或称工地、现场）：指用于合同工程施工的场所，以及在合同中指定作为施工场地组成部分的其他场所，包括永久占地和临时占地。</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1.1.3.10 </w:t>
      </w:r>
      <w:r>
        <w:rPr>
          <w:rFonts w:hint="eastAsia" w:ascii="宋体" w:hAnsi="宋体" w:cs="宋体"/>
          <w:sz w:val="24"/>
          <w:szCs w:val="24"/>
        </w:rPr>
        <w:t>永久占地：指专用合同条款中指明为实施合同工程需永久占用的土地。</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1.1.3.11 </w:t>
      </w:r>
      <w:r>
        <w:rPr>
          <w:rFonts w:hint="eastAsia" w:ascii="宋体" w:hAnsi="宋体" w:cs="宋体"/>
          <w:sz w:val="24"/>
          <w:szCs w:val="24"/>
        </w:rPr>
        <w:t>临时占地：指专用合同条款中指明为实施合同工程需临时占用的土地。</w:t>
      </w:r>
    </w:p>
    <w:p>
      <w:pPr>
        <w:pageBreakBefore w:val="0"/>
        <w:kinsoku/>
        <w:overflowPunct/>
        <w:autoSpaceDE/>
        <w:autoSpaceDN/>
        <w:bidi w:val="0"/>
        <w:spacing w:line="360" w:lineRule="auto"/>
        <w:ind w:firstLine="470" w:firstLineChars="196"/>
        <w:textAlignment w:val="auto"/>
        <w:rPr>
          <w:rFonts w:ascii="宋体" w:cs="Times New Roman"/>
          <w:b/>
          <w:bCs/>
          <w:sz w:val="24"/>
          <w:szCs w:val="24"/>
        </w:rPr>
      </w:pPr>
      <w:r>
        <w:rPr>
          <w:rFonts w:ascii="宋体" w:hAnsi="宋体" w:cs="宋体"/>
          <w:sz w:val="24"/>
          <w:szCs w:val="24"/>
        </w:rPr>
        <w:t xml:space="preserve">1.1.4 </w:t>
      </w:r>
      <w:r>
        <w:rPr>
          <w:rFonts w:hint="eastAsia" w:ascii="宋体" w:hAnsi="宋体" w:cs="宋体"/>
          <w:sz w:val="24"/>
          <w:szCs w:val="24"/>
        </w:rPr>
        <w:t>日期、检验和竣工</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1.1.4.1 </w:t>
      </w:r>
      <w:r>
        <w:rPr>
          <w:rFonts w:hint="eastAsia" w:ascii="宋体" w:hAnsi="宋体" w:cs="宋体"/>
          <w:sz w:val="24"/>
          <w:szCs w:val="24"/>
        </w:rPr>
        <w:t>开始工作通知：指咨询人按第</w:t>
      </w:r>
      <w:r>
        <w:rPr>
          <w:rFonts w:ascii="宋体" w:hAnsi="宋体" w:cs="宋体"/>
          <w:sz w:val="24"/>
          <w:szCs w:val="24"/>
        </w:rPr>
        <w:t>11.1</w:t>
      </w:r>
      <w:r>
        <w:rPr>
          <w:rFonts w:hint="eastAsia" w:ascii="宋体" w:hAnsi="宋体" w:cs="宋体"/>
          <w:sz w:val="24"/>
          <w:szCs w:val="24"/>
        </w:rPr>
        <w:t>款通知承包人开始工作的函件。</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1.1.4.2 </w:t>
      </w:r>
      <w:r>
        <w:rPr>
          <w:rFonts w:hint="eastAsia" w:ascii="宋体" w:hAnsi="宋体" w:cs="宋体"/>
          <w:sz w:val="24"/>
          <w:szCs w:val="24"/>
        </w:rPr>
        <w:t>开始工作日期：指咨询人按第</w:t>
      </w:r>
      <w:r>
        <w:rPr>
          <w:rFonts w:ascii="宋体" w:hAnsi="宋体" w:cs="宋体"/>
          <w:sz w:val="24"/>
          <w:szCs w:val="24"/>
        </w:rPr>
        <w:t>11.1</w:t>
      </w:r>
      <w:r>
        <w:rPr>
          <w:rFonts w:hint="eastAsia" w:ascii="宋体" w:hAnsi="宋体" w:cs="宋体"/>
          <w:sz w:val="24"/>
          <w:szCs w:val="24"/>
        </w:rPr>
        <w:t>款发出的开始工作通知中写明的开始工作日期。</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1.1.4.3 </w:t>
      </w:r>
      <w:r>
        <w:rPr>
          <w:rFonts w:hint="eastAsia" w:ascii="宋体" w:hAnsi="宋体" w:cs="宋体"/>
          <w:sz w:val="24"/>
          <w:szCs w:val="24"/>
        </w:rPr>
        <w:t>工期：指承包人在投标函中承诺的完成合同工作所需的期限，包括按第</w:t>
      </w:r>
      <w:r>
        <w:rPr>
          <w:rFonts w:ascii="宋体" w:hAnsi="宋体" w:cs="宋体"/>
          <w:sz w:val="24"/>
          <w:szCs w:val="24"/>
        </w:rPr>
        <w:t>11.3</w:t>
      </w:r>
      <w:r>
        <w:rPr>
          <w:rFonts w:hint="eastAsia" w:ascii="宋体" w:hAnsi="宋体" w:cs="宋体"/>
          <w:sz w:val="24"/>
          <w:szCs w:val="24"/>
        </w:rPr>
        <w:t>款、第</w:t>
      </w:r>
      <w:r>
        <w:rPr>
          <w:rFonts w:ascii="宋体" w:hAnsi="宋体" w:cs="宋体"/>
          <w:sz w:val="24"/>
          <w:szCs w:val="24"/>
        </w:rPr>
        <w:t>11.4</w:t>
      </w:r>
      <w:r>
        <w:rPr>
          <w:rFonts w:hint="eastAsia" w:ascii="宋体" w:hAnsi="宋体" w:cs="宋体"/>
          <w:sz w:val="24"/>
          <w:szCs w:val="24"/>
        </w:rPr>
        <w:t>款和第</w:t>
      </w:r>
      <w:r>
        <w:rPr>
          <w:rFonts w:ascii="宋体" w:hAnsi="宋体" w:cs="宋体"/>
          <w:sz w:val="24"/>
          <w:szCs w:val="24"/>
        </w:rPr>
        <w:t>11.6</w:t>
      </w:r>
      <w:r>
        <w:rPr>
          <w:rFonts w:hint="eastAsia" w:ascii="宋体" w:hAnsi="宋体" w:cs="宋体"/>
          <w:sz w:val="24"/>
          <w:szCs w:val="24"/>
        </w:rPr>
        <w:t>款约定所作的变更。</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1.1.4.4 </w:t>
      </w:r>
      <w:r>
        <w:rPr>
          <w:rFonts w:hint="eastAsia" w:ascii="宋体" w:hAnsi="宋体" w:cs="宋体"/>
          <w:sz w:val="24"/>
          <w:szCs w:val="24"/>
        </w:rPr>
        <w:t>竣工日期：指第</w:t>
      </w:r>
      <w:r>
        <w:rPr>
          <w:rFonts w:ascii="宋体" w:hAnsi="宋体" w:cs="宋体"/>
          <w:sz w:val="24"/>
          <w:szCs w:val="24"/>
        </w:rPr>
        <w:t>1.1.4.3</w:t>
      </w:r>
      <w:r>
        <w:rPr>
          <w:rFonts w:hint="eastAsia" w:ascii="宋体" w:hAnsi="宋体" w:cs="宋体"/>
          <w:sz w:val="24"/>
          <w:szCs w:val="24"/>
        </w:rPr>
        <w:t>目约定工期届满时的日期。实际竣工日期按第</w:t>
      </w:r>
      <w:r>
        <w:rPr>
          <w:rFonts w:ascii="宋体" w:hAnsi="宋体" w:cs="宋体"/>
          <w:sz w:val="24"/>
          <w:szCs w:val="24"/>
        </w:rPr>
        <w:t>18.3.5</w:t>
      </w:r>
      <w:r>
        <w:rPr>
          <w:rFonts w:hint="eastAsia" w:ascii="宋体" w:hAnsi="宋体" w:cs="宋体"/>
          <w:sz w:val="24"/>
          <w:szCs w:val="24"/>
        </w:rPr>
        <w:t>项的约定确定。</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1.1.4.5 </w:t>
      </w:r>
      <w:r>
        <w:rPr>
          <w:rFonts w:hint="eastAsia" w:ascii="宋体" w:hAnsi="宋体" w:cs="宋体"/>
          <w:sz w:val="24"/>
          <w:szCs w:val="24"/>
        </w:rPr>
        <w:t>缺陷责任期：指履行第</w:t>
      </w:r>
      <w:r>
        <w:rPr>
          <w:rFonts w:ascii="宋体" w:hAnsi="宋体" w:cs="宋体"/>
          <w:sz w:val="24"/>
          <w:szCs w:val="24"/>
        </w:rPr>
        <w:t>19.2</w:t>
      </w:r>
      <w:r>
        <w:rPr>
          <w:rFonts w:hint="eastAsia" w:ascii="宋体" w:hAnsi="宋体" w:cs="宋体"/>
          <w:sz w:val="24"/>
          <w:szCs w:val="24"/>
        </w:rPr>
        <w:t>款约定的缺陷责任的期限，具体期限在发包人要求中明确的包括根据第</w:t>
      </w:r>
      <w:r>
        <w:rPr>
          <w:rFonts w:ascii="宋体" w:hAnsi="宋体" w:cs="宋体"/>
          <w:sz w:val="24"/>
          <w:szCs w:val="24"/>
        </w:rPr>
        <w:t>19.3</w:t>
      </w:r>
      <w:r>
        <w:rPr>
          <w:rFonts w:hint="eastAsia" w:ascii="宋体" w:hAnsi="宋体" w:cs="宋体"/>
          <w:sz w:val="24"/>
          <w:szCs w:val="24"/>
        </w:rPr>
        <w:t>款约定所作的延长。</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1.1.4.6 </w:t>
      </w:r>
      <w:r>
        <w:rPr>
          <w:rFonts w:hint="eastAsia" w:ascii="宋体" w:hAnsi="宋体" w:cs="宋体"/>
          <w:sz w:val="24"/>
          <w:szCs w:val="24"/>
        </w:rPr>
        <w:t>基准日期：指投标截止日之前</w:t>
      </w:r>
      <w:r>
        <w:rPr>
          <w:rFonts w:ascii="宋体" w:hAnsi="宋体" w:cs="宋体"/>
          <w:sz w:val="24"/>
          <w:szCs w:val="24"/>
        </w:rPr>
        <w:t>28</w:t>
      </w:r>
      <w:r>
        <w:rPr>
          <w:rFonts w:hint="eastAsia" w:ascii="宋体" w:hAnsi="宋体" w:cs="宋体"/>
          <w:sz w:val="24"/>
          <w:szCs w:val="24"/>
        </w:rPr>
        <w:t>天的日期。</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1.1.4.7 </w:t>
      </w:r>
      <w:r>
        <w:rPr>
          <w:rFonts w:hint="eastAsia" w:ascii="宋体" w:hAnsi="宋体" w:cs="宋体"/>
          <w:sz w:val="24"/>
          <w:szCs w:val="24"/>
        </w:rPr>
        <w:t>天：除特别指明外，指日历天。合同中按天计算时间的，开始当天不计入，从次日开始计算。期限最后一天的截止时间为当天</w:t>
      </w:r>
      <w:r>
        <w:rPr>
          <w:rFonts w:ascii="宋体" w:hAnsi="宋体" w:cs="宋体"/>
          <w:sz w:val="24"/>
          <w:szCs w:val="24"/>
        </w:rPr>
        <w:t>24:00</w:t>
      </w:r>
      <w:r>
        <w:rPr>
          <w:rFonts w:hint="eastAsia" w:ascii="宋体" w:hAnsi="宋体" w:cs="宋体"/>
          <w:sz w:val="24"/>
          <w:szCs w:val="24"/>
        </w:rPr>
        <w:t>。</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1.1.4.8 </w:t>
      </w:r>
      <w:r>
        <w:rPr>
          <w:rFonts w:hint="eastAsia" w:ascii="宋体" w:hAnsi="宋体" w:cs="宋体"/>
          <w:sz w:val="24"/>
          <w:szCs w:val="24"/>
        </w:rPr>
        <w:t>竣工试验：是指在工程竣工验收前，根据第</w:t>
      </w:r>
      <w:r>
        <w:rPr>
          <w:rFonts w:ascii="宋体" w:hAnsi="宋体" w:cs="宋体"/>
          <w:sz w:val="24"/>
          <w:szCs w:val="24"/>
        </w:rPr>
        <w:t>18.1</w:t>
      </w:r>
      <w:r>
        <w:rPr>
          <w:rFonts w:hint="eastAsia" w:ascii="宋体" w:hAnsi="宋体" w:cs="宋体"/>
          <w:sz w:val="24"/>
          <w:szCs w:val="24"/>
        </w:rPr>
        <w:t>款要求进行的试验。</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1.1.4.9 </w:t>
      </w:r>
      <w:r>
        <w:rPr>
          <w:rFonts w:hint="eastAsia" w:ascii="宋体" w:hAnsi="宋体" w:cs="宋体"/>
          <w:sz w:val="24"/>
          <w:szCs w:val="24"/>
        </w:rPr>
        <w:t>竣工验收：是指承包人完成了全部合同工作后，发包人按合同要求进行的验收。</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1.1.4.10 </w:t>
      </w:r>
      <w:r>
        <w:rPr>
          <w:rFonts w:hint="eastAsia" w:ascii="宋体" w:hAnsi="宋体" w:cs="宋体"/>
          <w:sz w:val="24"/>
          <w:szCs w:val="24"/>
        </w:rPr>
        <w:t>竣工后试验：是指在工程竣工验收后，根据第</w:t>
      </w:r>
      <w:r>
        <w:rPr>
          <w:rFonts w:ascii="宋体" w:hAnsi="宋体" w:cs="宋体"/>
          <w:sz w:val="24"/>
          <w:szCs w:val="24"/>
        </w:rPr>
        <w:t>18.9</w:t>
      </w:r>
      <w:r>
        <w:rPr>
          <w:rFonts w:hint="eastAsia" w:ascii="宋体" w:hAnsi="宋体" w:cs="宋体"/>
          <w:sz w:val="24"/>
          <w:szCs w:val="24"/>
        </w:rPr>
        <w:t>款约定进行的试验。</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1.1.4.11</w:t>
      </w:r>
      <w:r>
        <w:rPr>
          <w:rFonts w:hint="eastAsia" w:ascii="宋体" w:hAnsi="宋体" w:cs="宋体"/>
          <w:sz w:val="24"/>
          <w:szCs w:val="24"/>
        </w:rPr>
        <w:t>国家验收：是指政府有关部门根据法律、规范、规程和政策要求，针对发包人全面组织实施的整个工程正式交付投运前的验收。</w:t>
      </w:r>
    </w:p>
    <w:p>
      <w:pPr>
        <w:pageBreakBefore w:val="0"/>
        <w:kinsoku/>
        <w:overflowPunct/>
        <w:autoSpaceDE/>
        <w:autoSpaceDN/>
        <w:bidi w:val="0"/>
        <w:spacing w:line="360" w:lineRule="auto"/>
        <w:ind w:firstLine="470" w:firstLineChars="196"/>
        <w:textAlignment w:val="auto"/>
        <w:rPr>
          <w:rFonts w:ascii="宋体" w:cs="Times New Roman"/>
          <w:sz w:val="24"/>
          <w:szCs w:val="24"/>
        </w:rPr>
      </w:pPr>
      <w:r>
        <w:rPr>
          <w:rFonts w:ascii="宋体" w:hAnsi="宋体" w:cs="宋体"/>
          <w:sz w:val="24"/>
          <w:szCs w:val="24"/>
        </w:rPr>
        <w:t xml:space="preserve">1.1.5 </w:t>
      </w:r>
      <w:r>
        <w:rPr>
          <w:rFonts w:hint="eastAsia" w:ascii="宋体" w:hAnsi="宋体" w:cs="宋体"/>
          <w:sz w:val="24"/>
          <w:szCs w:val="24"/>
        </w:rPr>
        <w:t>合同价格和费用</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1.1.5.1 </w:t>
      </w:r>
      <w:r>
        <w:rPr>
          <w:rFonts w:hint="eastAsia" w:ascii="宋体" w:hAnsi="宋体" w:cs="宋体"/>
          <w:sz w:val="24"/>
          <w:szCs w:val="24"/>
        </w:rPr>
        <w:t>签约合同价：指中标通知书明确的并在签定合同时于合同协议书中写明的，包括了暂定金额的合同总金额。</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1.1.5.2 </w:t>
      </w:r>
      <w:r>
        <w:rPr>
          <w:rFonts w:hint="eastAsia" w:ascii="宋体" w:hAnsi="宋体" w:cs="宋体"/>
          <w:sz w:val="24"/>
          <w:szCs w:val="24"/>
        </w:rPr>
        <w:t>合同价格：指承包人按合同约定完成了包括缺陷责任期内的全部承包工作后，发包人应付给承包人的金额，包括在履行合同过程中按合同约定进行的变更和调整。</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1.1.5.3 </w:t>
      </w:r>
      <w:r>
        <w:rPr>
          <w:rFonts w:hint="eastAsia" w:ascii="宋体" w:hAnsi="宋体" w:cs="宋体"/>
          <w:sz w:val="24"/>
          <w:szCs w:val="24"/>
        </w:rPr>
        <w:t>费用：指为履行合同所发生的或将要发生的所有合理开支，包括管理费和应分摊的其他费用，但不包括利润。</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1.1.5.4</w:t>
      </w:r>
      <w:r>
        <w:rPr>
          <w:rFonts w:hint="eastAsia" w:ascii="宋体" w:hAnsi="宋体" w:cs="宋体"/>
          <w:sz w:val="24"/>
          <w:szCs w:val="24"/>
        </w:rPr>
        <w:t>暂定金额：包括招标文件中给定的用于支付必然发生但暂时不能确定数量或价格的专业工程、设备、服务等；尚未确定发生与否或不可预见的暂列金额；以及对难以明确具体规格、型号、技术性能要求或难以确定品质或品牌厂家要求的设备及工器具购置费。</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1.1.5.5 </w:t>
      </w:r>
      <w:r>
        <w:rPr>
          <w:rFonts w:hint="eastAsia" w:ascii="宋体" w:hAnsi="宋体" w:cs="宋体"/>
          <w:sz w:val="24"/>
          <w:szCs w:val="24"/>
        </w:rPr>
        <w:t>质量保证金：指按第</w:t>
      </w:r>
      <w:r>
        <w:rPr>
          <w:rFonts w:ascii="宋体" w:hAnsi="宋体" w:cs="宋体"/>
          <w:sz w:val="24"/>
          <w:szCs w:val="24"/>
        </w:rPr>
        <w:t>17.4.1</w:t>
      </w:r>
      <w:r>
        <w:rPr>
          <w:rFonts w:hint="eastAsia" w:ascii="宋体" w:hAnsi="宋体" w:cs="宋体"/>
          <w:sz w:val="24"/>
          <w:szCs w:val="24"/>
        </w:rPr>
        <w:t>项约定用于保证在缺陷责任期内履行缺陷修复义务的金额。</w:t>
      </w:r>
    </w:p>
    <w:p>
      <w:pPr>
        <w:pageBreakBefore w:val="0"/>
        <w:kinsoku/>
        <w:overflowPunct/>
        <w:autoSpaceDE/>
        <w:autoSpaceDN/>
        <w:bidi w:val="0"/>
        <w:spacing w:line="360" w:lineRule="auto"/>
        <w:ind w:firstLine="470" w:firstLineChars="196"/>
        <w:textAlignment w:val="auto"/>
        <w:rPr>
          <w:rFonts w:ascii="宋体" w:cs="Times New Roman"/>
          <w:sz w:val="24"/>
          <w:szCs w:val="24"/>
        </w:rPr>
      </w:pPr>
      <w:r>
        <w:rPr>
          <w:rFonts w:ascii="宋体" w:hAnsi="宋体" w:cs="宋体"/>
          <w:sz w:val="24"/>
          <w:szCs w:val="24"/>
        </w:rPr>
        <w:t xml:space="preserve">1.1.6 </w:t>
      </w:r>
      <w:r>
        <w:rPr>
          <w:rFonts w:hint="eastAsia" w:ascii="宋体" w:hAnsi="宋体" w:cs="宋体"/>
          <w:sz w:val="24"/>
          <w:szCs w:val="24"/>
        </w:rPr>
        <w:t>其他</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1.1.6.1 </w:t>
      </w:r>
      <w:r>
        <w:rPr>
          <w:rFonts w:hint="eastAsia" w:ascii="宋体" w:hAnsi="宋体" w:cs="宋体"/>
          <w:sz w:val="24"/>
          <w:szCs w:val="24"/>
        </w:rPr>
        <w:t>书面形式：指合同文件、信函、电报、传真、数据电文、电子邮件、会议纪要等可以有形地表现所载内容的形式。</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1.1.6.2 </w:t>
      </w:r>
      <w:r>
        <w:rPr>
          <w:rFonts w:hint="eastAsia" w:ascii="宋体" w:hAnsi="宋体" w:cs="宋体"/>
          <w:sz w:val="24"/>
          <w:szCs w:val="24"/>
        </w:rPr>
        <w:t>承包人文件：指由承包人根据合同应提交的所有图纸、手册、模型、计算书、软件和其他文件。</w:t>
      </w:r>
    </w:p>
    <w:p>
      <w:pPr>
        <w:pageBreakBefore w:val="0"/>
        <w:kinsoku/>
        <w:overflowPunct/>
        <w:autoSpaceDE/>
        <w:autoSpaceDN/>
        <w:bidi w:val="0"/>
        <w:spacing w:line="360" w:lineRule="auto"/>
        <w:ind w:firstLine="720" w:firstLineChars="300"/>
        <w:textAlignment w:val="auto"/>
        <w:rPr>
          <w:rFonts w:ascii="宋体" w:cs="Times New Roman"/>
          <w:sz w:val="24"/>
          <w:szCs w:val="24"/>
        </w:rPr>
      </w:pPr>
      <w:r>
        <w:rPr>
          <w:rFonts w:ascii="宋体" w:hAnsi="宋体" w:cs="宋体"/>
          <w:sz w:val="24"/>
          <w:szCs w:val="24"/>
        </w:rPr>
        <w:t xml:space="preserve">1.1.6.3 </w:t>
      </w:r>
      <w:r>
        <w:rPr>
          <w:rFonts w:hint="eastAsia" w:ascii="宋体" w:hAnsi="宋体" w:cs="宋体"/>
          <w:sz w:val="24"/>
          <w:szCs w:val="24"/>
        </w:rPr>
        <w:t>变更是指根据第</w:t>
      </w:r>
      <w:r>
        <w:rPr>
          <w:rFonts w:ascii="宋体" w:hAnsi="宋体" w:cs="宋体"/>
          <w:sz w:val="24"/>
          <w:szCs w:val="24"/>
        </w:rPr>
        <w:t>15</w:t>
      </w:r>
      <w:r>
        <w:rPr>
          <w:rFonts w:hint="eastAsia" w:ascii="宋体" w:hAnsi="宋体" w:cs="宋体"/>
          <w:sz w:val="24"/>
          <w:szCs w:val="24"/>
        </w:rPr>
        <w:t>条的约定，经指示或批准对发包人要求或工程所做的改变。</w:t>
      </w:r>
    </w:p>
    <w:p>
      <w:pPr>
        <w:pStyle w:val="5"/>
        <w:bidi w:val="0"/>
      </w:pPr>
      <w:r>
        <w:t xml:space="preserve">1.2 </w:t>
      </w:r>
      <w:r>
        <w:rPr>
          <w:rFonts w:hint="eastAsia"/>
        </w:rPr>
        <w:t>语言文字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合同使用的语言文字为中文。专用术语使用外文的，应附有中文注释，对文义的理解，以中文注释为准。</w:t>
      </w:r>
    </w:p>
    <w:p>
      <w:pPr>
        <w:pStyle w:val="5"/>
        <w:bidi w:val="0"/>
      </w:pPr>
      <w:r>
        <w:t xml:space="preserve">1.3 </w:t>
      </w:r>
      <w:r>
        <w:rPr>
          <w:rFonts w:hint="eastAsia"/>
        </w:rPr>
        <w:t>法律及规范性文件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适用于合同的法律包括中华人民共和国法律、行政法规、部门规章，以及工程所在地的地方法规、自治条例、单行条例和地方政府规章。</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双方可在专用合同条款中约定适用于本合同的规范性文件、标准规范。</w:t>
      </w:r>
    </w:p>
    <w:p>
      <w:pPr>
        <w:pStyle w:val="5"/>
        <w:bidi w:val="0"/>
      </w:pPr>
      <w:r>
        <w:t xml:space="preserve">1.4 </w:t>
      </w:r>
      <w:r>
        <w:rPr>
          <w:rFonts w:hint="eastAsia"/>
        </w:rPr>
        <w:t>合同文件的优先顺序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组成合同的各项文件应互相解释，互为说明。除专用合同条款另有约定外，解释合同文件的优先顺序如下：</w:t>
      </w:r>
    </w:p>
    <w:p>
      <w:pPr>
        <w:pageBreakBefore w:val="0"/>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）中标通知书；</w:t>
      </w:r>
    </w:p>
    <w:p>
      <w:pPr>
        <w:pageBreakBefore w:val="0"/>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）投标函及投标函附录；</w:t>
      </w:r>
    </w:p>
    <w:p>
      <w:pPr>
        <w:pageBreakBefore w:val="0"/>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）合同协议书；</w:t>
      </w:r>
    </w:p>
    <w:p>
      <w:pPr>
        <w:pageBreakBefore w:val="0"/>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）专用合同条款；</w:t>
      </w:r>
    </w:p>
    <w:p>
      <w:pPr>
        <w:pageBreakBefore w:val="0"/>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）通用合同条款；</w:t>
      </w:r>
    </w:p>
    <w:p>
      <w:pPr>
        <w:pageBreakBefore w:val="0"/>
        <w:widowControl/>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）发包人要求；</w:t>
      </w:r>
    </w:p>
    <w:p>
      <w:pPr>
        <w:pageBreakBefore w:val="0"/>
        <w:widowControl/>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）发包人提供的资料；</w:t>
      </w:r>
    </w:p>
    <w:p>
      <w:pPr>
        <w:pageBreakBefore w:val="0"/>
        <w:widowControl/>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）标准规范及有关技术文件；</w:t>
      </w:r>
    </w:p>
    <w:p>
      <w:pPr>
        <w:pageBreakBefore w:val="0"/>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（9）双方约定的其他合同文件。</w:t>
      </w:r>
    </w:p>
    <w:p>
      <w:pPr>
        <w:pStyle w:val="5"/>
        <w:bidi w:val="0"/>
      </w:pPr>
      <w:r>
        <w:t xml:space="preserve">1.5 </w:t>
      </w:r>
      <w:r>
        <w:rPr>
          <w:rFonts w:hint="eastAsia"/>
        </w:rPr>
        <w:t>合同协议书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承包人按中标通知书规定的时间与发包人签订合同协议书。除法律另有规定或合同另有约定外，发包人和承包人的法定代表人或其委托代理人在合同协议书上签字并盖单位章后，合同生效。</w:t>
      </w:r>
    </w:p>
    <w:p>
      <w:pPr>
        <w:pStyle w:val="5"/>
        <w:bidi w:val="0"/>
      </w:pPr>
      <w:r>
        <w:t xml:space="preserve">1.6 </w:t>
      </w:r>
      <w:r>
        <w:rPr>
          <w:rFonts w:hint="eastAsia"/>
        </w:rPr>
        <w:t>文件的提供和照管</w:t>
      </w:r>
    </w:p>
    <w:p>
      <w:pPr>
        <w:pageBreakBefore w:val="0"/>
        <w:kinsoku/>
        <w:overflowPunct/>
        <w:autoSpaceDE/>
        <w:autoSpaceDN/>
        <w:bidi w:val="0"/>
        <w:spacing w:line="360" w:lineRule="auto"/>
        <w:textAlignment w:val="auto"/>
        <w:rPr>
          <w:rFonts w:ascii="宋体" w:cs="Times New Roman"/>
          <w:sz w:val="24"/>
          <w:szCs w:val="24"/>
        </w:rPr>
      </w:pPr>
      <w:r>
        <w:rPr>
          <w:rFonts w:ascii="宋体" w:hAnsi="宋体" w:cs="宋体"/>
          <w:sz w:val="24"/>
          <w:szCs w:val="24"/>
        </w:rPr>
        <w:t xml:space="preserve">    1.6.1 </w:t>
      </w:r>
      <w:r>
        <w:rPr>
          <w:rFonts w:hint="eastAsia" w:ascii="宋体" w:hAnsi="宋体" w:cs="宋体"/>
          <w:sz w:val="24"/>
          <w:szCs w:val="24"/>
        </w:rPr>
        <w:t>承包人文件的提供</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除专用合同条款另有约定外，承包人应在合理的期限内按照合同约定的数量向咨询人提供承包人文件。合同约定承包人文件应批准的，咨询人应当在合同约定的期限内批复。承包人的设计文件的提供和审查按第</w:t>
      </w:r>
      <w:r>
        <w:rPr>
          <w:rFonts w:ascii="宋体" w:hAnsi="宋体" w:cs="宋体"/>
          <w:sz w:val="24"/>
          <w:szCs w:val="24"/>
        </w:rPr>
        <w:t>5.3</w:t>
      </w:r>
      <w:r>
        <w:rPr>
          <w:rFonts w:hint="eastAsia" w:ascii="宋体" w:hAnsi="宋体" w:cs="宋体"/>
          <w:sz w:val="24"/>
          <w:szCs w:val="24"/>
        </w:rPr>
        <w:t>款和第</w:t>
      </w:r>
      <w:r>
        <w:rPr>
          <w:rFonts w:ascii="宋体" w:hAnsi="宋体" w:cs="宋体"/>
          <w:sz w:val="24"/>
          <w:szCs w:val="24"/>
        </w:rPr>
        <w:t>5.5</w:t>
      </w:r>
      <w:r>
        <w:rPr>
          <w:rFonts w:hint="eastAsia" w:ascii="宋体" w:hAnsi="宋体" w:cs="宋体"/>
          <w:sz w:val="24"/>
          <w:szCs w:val="24"/>
        </w:rPr>
        <w:t>款的约定执行。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1.6.2 </w:t>
      </w:r>
      <w:r>
        <w:rPr>
          <w:rFonts w:hint="eastAsia" w:ascii="宋体" w:hAnsi="宋体" w:cs="宋体"/>
          <w:sz w:val="24"/>
          <w:szCs w:val="24"/>
        </w:rPr>
        <w:t>发包人提供的文件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按专用合同条款约定由发包人提供的文件，包括前期工作相关文件、环境保护、气象水文、地质条件等，发包人应按约定的数量和期限交给承包人。由于发包人未按时提供文件造成工期延误的，按第</w:t>
      </w:r>
      <w:r>
        <w:rPr>
          <w:rFonts w:ascii="宋体" w:hAnsi="宋体" w:cs="宋体"/>
          <w:sz w:val="24"/>
          <w:szCs w:val="24"/>
        </w:rPr>
        <w:t>11.3</w:t>
      </w:r>
      <w:r>
        <w:rPr>
          <w:rFonts w:hint="eastAsia" w:ascii="宋体" w:hAnsi="宋体" w:cs="宋体"/>
          <w:sz w:val="24"/>
          <w:szCs w:val="24"/>
        </w:rPr>
        <w:t>款约定执行。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1.6.3 </w:t>
      </w:r>
      <w:r>
        <w:rPr>
          <w:rFonts w:hint="eastAsia" w:ascii="宋体" w:hAnsi="宋体" w:cs="宋体"/>
          <w:sz w:val="24"/>
          <w:szCs w:val="24"/>
        </w:rPr>
        <w:t>文件错误的通知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任何一方发现了文件中存在的明显错误或疏忽，应及时通知另一方。</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1.6.4 </w:t>
      </w:r>
      <w:r>
        <w:rPr>
          <w:rFonts w:hint="eastAsia" w:ascii="宋体" w:hAnsi="宋体" w:cs="宋体"/>
          <w:sz w:val="24"/>
          <w:szCs w:val="24"/>
        </w:rPr>
        <w:t>文件的照管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承包人应在现场保留一份合同、发包人要求中列出的所有文件、承包人文件、变更以及其它根据合同收发的往来信函。发包人有权在任何合理的时间查阅和使用上述所有文件。</w:t>
      </w:r>
    </w:p>
    <w:p>
      <w:pPr>
        <w:pStyle w:val="5"/>
        <w:bidi w:val="0"/>
      </w:pPr>
      <w:r>
        <w:t xml:space="preserve">1.7 </w:t>
      </w:r>
      <w:r>
        <w:rPr>
          <w:rFonts w:hint="eastAsia"/>
        </w:rPr>
        <w:t>联络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1.7.1 </w:t>
      </w:r>
      <w:r>
        <w:rPr>
          <w:rFonts w:hint="eastAsia" w:ascii="宋体" w:hAnsi="宋体" w:cs="宋体"/>
          <w:sz w:val="24"/>
          <w:szCs w:val="24"/>
        </w:rPr>
        <w:t>与合同有关的通知、批准、证明、证书、指示、要求、请求、同意、意见、确定和决定等，均应采用书面形式。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1.7.2 </w:t>
      </w:r>
      <w:r>
        <w:rPr>
          <w:rFonts w:hint="eastAsia" w:ascii="宋体" w:hAnsi="宋体" w:cs="宋体"/>
          <w:sz w:val="24"/>
          <w:szCs w:val="24"/>
        </w:rPr>
        <w:t>第</w:t>
      </w:r>
      <w:r>
        <w:rPr>
          <w:rFonts w:ascii="宋体" w:hAnsi="宋体" w:cs="宋体"/>
          <w:sz w:val="24"/>
          <w:szCs w:val="24"/>
        </w:rPr>
        <w:t xml:space="preserve">1.7.1 </w:t>
      </w:r>
      <w:r>
        <w:rPr>
          <w:rFonts w:hint="eastAsia" w:ascii="宋体" w:hAnsi="宋体" w:cs="宋体"/>
          <w:sz w:val="24"/>
          <w:szCs w:val="24"/>
        </w:rPr>
        <w:t>项中的通知、批准、证明、证书、指示、要求、请求、同意、意见、确定和决定等来往函件，均应在合同约定的期限内可以专人或邮寄、传真、电子邮件等方式送达指定的地点和指定的接收人。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1.7.3 </w:t>
      </w:r>
      <w:r>
        <w:rPr>
          <w:rFonts w:hint="eastAsia" w:ascii="宋体" w:hAnsi="宋体" w:cs="宋体"/>
          <w:sz w:val="24"/>
          <w:szCs w:val="24"/>
        </w:rPr>
        <w:t>发包人和承包人应在专用合同条款中约定各自的送达方式和收件地址。任何一方合同当事人指定的送达方式或收件地址发生变动的，应提前</w:t>
      </w:r>
      <w:r>
        <w:rPr>
          <w:rFonts w:ascii="宋体" w:hAnsi="宋体" w:cs="宋体"/>
          <w:sz w:val="24"/>
          <w:szCs w:val="24"/>
        </w:rPr>
        <w:t>3</w:t>
      </w:r>
      <w:r>
        <w:rPr>
          <w:rFonts w:hint="eastAsia" w:ascii="宋体" w:hAnsi="宋体" w:cs="宋体"/>
          <w:sz w:val="24"/>
          <w:szCs w:val="24"/>
        </w:rPr>
        <w:t>天以书面形式通知对方。各方确认该送达方式和地址作为争议处理（诉讼、仲裁或调解）时的送达方式和地址。</w:t>
      </w:r>
    </w:p>
    <w:p>
      <w:pPr>
        <w:pStyle w:val="5"/>
        <w:bidi w:val="0"/>
      </w:pPr>
      <w:r>
        <w:t xml:space="preserve">1.8 </w:t>
      </w:r>
      <w:r>
        <w:rPr>
          <w:rFonts w:hint="eastAsia"/>
        </w:rPr>
        <w:t>转让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pPr>
        <w:pStyle w:val="5"/>
        <w:bidi w:val="0"/>
        <w:rPr>
          <w:rFonts w:hint="eastAsia"/>
        </w:rPr>
      </w:pPr>
      <w:r>
        <w:rPr>
          <w:rFonts w:hint="eastAsia"/>
        </w:rPr>
        <w:t>1.9 严禁贿赂</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合同双方当事人不得以贿赂或变相贿赂的方式，谋取不当利益或损害对方权益。因贿赂造成对方损失的，行为人应赔偿损失，并承担相应的法律责任。</w:t>
      </w:r>
    </w:p>
    <w:p>
      <w:pPr>
        <w:pStyle w:val="5"/>
        <w:bidi w:val="0"/>
        <w:rPr>
          <w:rFonts w:hint="eastAsia"/>
        </w:rPr>
      </w:pPr>
      <w:r>
        <w:rPr>
          <w:rFonts w:hint="eastAsia"/>
        </w:rPr>
        <w:t>1.10 化石、文物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1.10.1 </w:t>
      </w:r>
      <w:r>
        <w:rPr>
          <w:rFonts w:hint="eastAsia" w:ascii="宋体" w:hAnsi="宋体" w:cs="宋体"/>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咨询人和发包人。发包人、咨询人和承包人应按文物行政部门要求采取妥善保护措施，由此导致费用增加和（或）工期延误由发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1.10.2 </w:t>
      </w:r>
      <w:r>
        <w:rPr>
          <w:rFonts w:hint="eastAsia" w:ascii="宋体" w:hAnsi="宋体" w:cs="宋体"/>
          <w:sz w:val="24"/>
          <w:szCs w:val="24"/>
        </w:rPr>
        <w:t>承包人发现文物后不及时报告或隐瞒不报，致使文物丢失或损坏的，应赔偿损失，并承担相应的法律责任。</w:t>
      </w:r>
    </w:p>
    <w:p>
      <w:pPr>
        <w:pStyle w:val="5"/>
        <w:bidi w:val="0"/>
        <w:rPr>
          <w:rFonts w:hint="eastAsia"/>
        </w:rPr>
      </w:pPr>
      <w:r>
        <w:rPr>
          <w:rFonts w:hint="eastAsia"/>
        </w:rPr>
        <w:t>1.11 知识产权</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1.11.1</w:t>
      </w:r>
      <w:r>
        <w:rPr>
          <w:rFonts w:hint="eastAsia" w:ascii="宋体" w:hAnsi="宋体" w:cs="宋体"/>
          <w:sz w:val="24"/>
          <w:szCs w:val="24"/>
        </w:rPr>
        <w:t>除专用合同条款另有约定外，承包人完成的设计工作成果和建造完成的建筑物，除署名权以外的著作权以及建筑物形象使用收益等其他知识产权均归发包人享有。</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1.11.2 </w:t>
      </w:r>
      <w:r>
        <w:rPr>
          <w:rFonts w:hint="eastAsia" w:ascii="宋体" w:hAnsi="宋体" w:cs="宋体"/>
          <w:sz w:val="24"/>
          <w:szCs w:val="24"/>
        </w:rPr>
        <w:t>承包人在进行设计，以及使用任何材料、承包人设备、工程设备或采用施工工艺时，因侵犯专利权或其他知识产权所引起的责任，由承包人承担。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1.11.3 </w:t>
      </w:r>
      <w:r>
        <w:rPr>
          <w:rFonts w:hint="eastAsia" w:ascii="宋体" w:hAnsi="宋体" w:cs="宋体"/>
          <w:sz w:val="24"/>
          <w:szCs w:val="24"/>
        </w:rPr>
        <w:t>承包人在投标文件中采用专利技术的，专利技术的使用费包含在投标报价内。</w:t>
      </w:r>
    </w:p>
    <w:p>
      <w:pPr>
        <w:pStyle w:val="5"/>
        <w:bidi w:val="0"/>
      </w:pPr>
      <w:r>
        <w:t xml:space="preserve">1.12 </w:t>
      </w:r>
      <w:r>
        <w:rPr>
          <w:rFonts w:hint="eastAsia"/>
        </w:rPr>
        <w:t>文件及信息的保密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未经对方同意，任何一方当事人不得将有关文件、技术秘密、需要保密的资料和信息泄露给他人或公开发表与引用。</w:t>
      </w:r>
    </w:p>
    <w:p>
      <w:pPr>
        <w:pStyle w:val="5"/>
        <w:bidi w:val="0"/>
      </w:pPr>
      <w:r>
        <w:t xml:space="preserve">1.13 </w:t>
      </w:r>
      <w:r>
        <w:rPr>
          <w:rFonts w:hint="eastAsia"/>
        </w:rPr>
        <w:t>发包人要求和提供的资料中的错误（</w:t>
      </w:r>
      <w:r>
        <w:t>A</w:t>
      </w:r>
      <w:r>
        <w:rPr>
          <w:rFonts w:hint="eastAsia"/>
        </w:rPr>
        <w:t>）</w:t>
      </w:r>
    </w:p>
    <w:p>
      <w:pPr>
        <w:pageBreakBefore w:val="0"/>
        <w:kinsoku/>
        <w:overflowPunct/>
        <w:autoSpaceDE/>
        <w:autoSpaceDN/>
        <w:bidi w:val="0"/>
        <w:spacing w:line="360" w:lineRule="auto"/>
        <w:ind w:firstLine="420"/>
        <w:textAlignment w:val="auto"/>
        <w:rPr>
          <w:rFonts w:ascii="宋体" w:cs="Times New Roman"/>
          <w:sz w:val="24"/>
          <w:szCs w:val="24"/>
        </w:rPr>
      </w:pPr>
      <w:r>
        <w:rPr>
          <w:rFonts w:ascii="宋体" w:hAnsi="宋体" w:cs="宋体"/>
          <w:sz w:val="24"/>
          <w:szCs w:val="24"/>
        </w:rPr>
        <w:t>1.13.1</w:t>
      </w:r>
      <w:r>
        <w:rPr>
          <w:rFonts w:hint="eastAsia" w:ascii="宋体" w:hAnsi="宋体" w:cs="宋体"/>
          <w:sz w:val="24"/>
          <w:szCs w:val="24"/>
        </w:rPr>
        <w:t>承包人应认真阅读、复核发包人要求和提供的资料，发现错误的，应及时书面通知发包人。</w:t>
      </w:r>
    </w:p>
    <w:p>
      <w:pPr>
        <w:pageBreakBefore w:val="0"/>
        <w:kinsoku/>
        <w:overflowPunct/>
        <w:autoSpaceDE/>
        <w:autoSpaceDN/>
        <w:bidi w:val="0"/>
        <w:spacing w:line="360" w:lineRule="auto"/>
        <w:ind w:firstLine="420"/>
        <w:textAlignment w:val="auto"/>
        <w:rPr>
          <w:rFonts w:ascii="宋体" w:cs="Times New Roman"/>
          <w:sz w:val="24"/>
          <w:szCs w:val="24"/>
        </w:rPr>
      </w:pPr>
      <w:r>
        <w:rPr>
          <w:rFonts w:ascii="宋体" w:hAnsi="宋体" w:cs="宋体"/>
          <w:sz w:val="24"/>
          <w:szCs w:val="24"/>
        </w:rPr>
        <w:t>1.13.2</w:t>
      </w:r>
      <w:r>
        <w:rPr>
          <w:rFonts w:hint="eastAsia" w:ascii="宋体" w:hAnsi="宋体" w:cs="宋体"/>
          <w:sz w:val="24"/>
          <w:szCs w:val="24"/>
        </w:rPr>
        <w:t>发包人要求和提供的资料中的错误导致承包人增加费用和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工期延误的，发包人应承担由此增加的费用和（或）工期延误，并向承包人支付合理利润。</w:t>
      </w:r>
    </w:p>
    <w:p>
      <w:pPr>
        <w:pStyle w:val="5"/>
        <w:bidi w:val="0"/>
      </w:pPr>
      <w:r>
        <w:t xml:space="preserve">1.13 </w:t>
      </w:r>
      <w:r>
        <w:rPr>
          <w:rFonts w:hint="eastAsia"/>
        </w:rPr>
        <w:t>发包人要求和提供的资料中的错误（</w:t>
      </w:r>
      <w:r>
        <w:t>B</w:t>
      </w:r>
      <w:r>
        <w:rPr>
          <w:rFonts w:hint="eastAsia"/>
        </w:rPr>
        <w:t>）</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ascii="宋体" w:hAnsi="宋体" w:cs="宋体"/>
          <w:sz w:val="24"/>
          <w:szCs w:val="24"/>
        </w:rPr>
        <w:t xml:space="preserve">1.13.1 </w:t>
      </w:r>
      <w:r>
        <w:rPr>
          <w:rFonts w:hint="eastAsia" w:ascii="宋体" w:hAnsi="宋体" w:cs="宋体"/>
          <w:sz w:val="24"/>
          <w:szCs w:val="24"/>
        </w:rPr>
        <w:t>承包人应认真阅读、复核发包人要求和提供的资料，发现错误的，应及时书面通知发包人。发包人作相应修改的，按照第</w:t>
      </w:r>
      <w:r>
        <w:rPr>
          <w:rFonts w:ascii="宋体" w:hAnsi="宋体" w:cs="宋体"/>
          <w:sz w:val="24"/>
          <w:szCs w:val="24"/>
        </w:rPr>
        <w:t>15</w:t>
      </w:r>
      <w:r>
        <w:rPr>
          <w:rFonts w:hint="eastAsia" w:ascii="宋体" w:hAnsi="宋体" w:cs="宋体"/>
          <w:sz w:val="24"/>
          <w:szCs w:val="24"/>
        </w:rPr>
        <w:t>条约定处理。对确实存在的错误，发包人坚持不作修改的，应承担由此导致承包人增加的费用和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延误的工期。</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ascii="宋体" w:hAnsi="宋体" w:cs="宋体"/>
          <w:sz w:val="24"/>
          <w:szCs w:val="24"/>
        </w:rPr>
        <w:t xml:space="preserve">1.13.2 </w:t>
      </w:r>
      <w:r>
        <w:rPr>
          <w:rFonts w:hint="eastAsia" w:ascii="宋体" w:hAnsi="宋体" w:cs="宋体"/>
          <w:sz w:val="24"/>
          <w:szCs w:val="24"/>
        </w:rPr>
        <w:t>承包人未发现发包人要求和提供的资料中存在错误的，承包人自行承担由此导致的费用增加和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工期延误，但专用合同条款另有约定的除外。</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ascii="宋体" w:hAnsi="宋体" w:cs="宋体"/>
          <w:sz w:val="24"/>
          <w:szCs w:val="24"/>
        </w:rPr>
        <w:t xml:space="preserve">1.13.3 </w:t>
      </w:r>
      <w:r>
        <w:rPr>
          <w:rFonts w:hint="eastAsia" w:ascii="宋体" w:hAnsi="宋体" w:cs="宋体"/>
          <w:sz w:val="24"/>
          <w:szCs w:val="24"/>
        </w:rPr>
        <w:t>无论承包人发现与否，在任何情况下，发包人要求和提供的资料中的下列错误导致承包人增加的费用和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延误的工期，由发包人承担，并向承包人支付合理利润。</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）发包人要求中引用的原始数据和资料；</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）对工程或其任何部分的功能要求；</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）对工程的工艺安排或要求；</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）试验和检验标准；</w:t>
      </w:r>
    </w:p>
    <w:p>
      <w:pPr>
        <w:pStyle w:val="39"/>
        <w:pageBreakBefore w:val="0"/>
        <w:kinsoku/>
        <w:overflowPunct/>
        <w:autoSpaceDE/>
        <w:autoSpaceDN/>
        <w:bidi w:val="0"/>
        <w:spacing w:after="0" w:line="360" w:lineRule="auto"/>
        <w:ind w:left="0" w:leftChars="0" w:firstLine="48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）除合同另有约定外，承包人无法核实的数据和资料。</w:t>
      </w:r>
    </w:p>
    <w:p>
      <w:pPr>
        <w:pStyle w:val="5"/>
        <w:bidi w:val="0"/>
      </w:pPr>
      <w:r>
        <w:t xml:space="preserve">1.14 </w:t>
      </w:r>
      <w:r>
        <w:rPr>
          <w:rFonts w:hint="eastAsia"/>
        </w:rPr>
        <w:t>发包人要求违法</w:t>
      </w:r>
    </w:p>
    <w:p>
      <w:pPr>
        <w:pageBreakBefore w:val="0"/>
        <w:kinsoku/>
        <w:overflowPunct/>
        <w:autoSpaceDE/>
        <w:autoSpaceDN/>
        <w:bidi w:val="0"/>
        <w:spacing w:line="360" w:lineRule="auto"/>
        <w:ind w:firstLine="420"/>
        <w:textAlignment w:val="auto"/>
        <w:rPr>
          <w:rFonts w:ascii="宋体" w:cs="Times New Roman"/>
          <w:sz w:val="24"/>
          <w:szCs w:val="24"/>
        </w:rPr>
      </w:pPr>
      <w:r>
        <w:rPr>
          <w:rFonts w:hint="eastAsia" w:ascii="宋体" w:hAnsi="宋体" w:cs="宋体"/>
          <w:sz w:val="24"/>
          <w:szCs w:val="24"/>
        </w:rPr>
        <w:t>发包人要求违反法律规定的，承包人发现后应书面通知发包人，并要求其改正。发包人收到通知书后不予改正或不予答复的，承包人有权拒绝履行合同义务，直至解除合同。发包人应承担由此引起的承包人全部损失。</w:t>
      </w:r>
    </w:p>
    <w:p>
      <w:pPr>
        <w:pStyle w:val="4"/>
        <w:bidi w:val="0"/>
      </w:pPr>
      <w:bookmarkStart w:id="577" w:name="_Toc29049618"/>
      <w:bookmarkStart w:id="578" w:name="_Toc1256034688"/>
      <w:r>
        <w:t>2</w:t>
      </w:r>
      <w:r>
        <w:rPr>
          <w:rFonts w:hint="eastAsia"/>
        </w:rPr>
        <w:t>.发包人义务</w:t>
      </w:r>
      <w:bookmarkEnd w:id="577"/>
      <w:bookmarkEnd w:id="578"/>
    </w:p>
    <w:p>
      <w:pPr>
        <w:pStyle w:val="5"/>
        <w:bidi w:val="0"/>
      </w:pPr>
      <w:r>
        <w:t xml:space="preserve">2.1 </w:t>
      </w:r>
      <w:r>
        <w:rPr>
          <w:rFonts w:hint="eastAsia"/>
        </w:rPr>
        <w:t>遵守法律</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发包人及其委派的工程师等工作人员在履行合同过程中应遵守法律，并保证承包人免于承担因发包人违反法律而引起的任何责任。发包人委派的工程师等工作人员及职务、职权在专用合同条款中约定。</w:t>
      </w:r>
    </w:p>
    <w:p>
      <w:pPr>
        <w:pStyle w:val="5"/>
        <w:bidi w:val="0"/>
      </w:pPr>
      <w:r>
        <w:t xml:space="preserve">2.2 </w:t>
      </w:r>
      <w:r>
        <w:rPr>
          <w:rFonts w:hint="eastAsia"/>
        </w:rPr>
        <w:t>发出承包人开始工作通知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发包人应委托咨询人按第</w:t>
      </w:r>
      <w:r>
        <w:rPr>
          <w:rFonts w:ascii="宋体" w:hAnsi="宋体" w:cs="宋体"/>
          <w:sz w:val="24"/>
          <w:szCs w:val="24"/>
        </w:rPr>
        <w:t>11.1</w:t>
      </w:r>
      <w:r>
        <w:rPr>
          <w:rFonts w:hint="eastAsia" w:ascii="宋体" w:hAnsi="宋体" w:cs="宋体"/>
          <w:sz w:val="24"/>
          <w:szCs w:val="24"/>
        </w:rPr>
        <w:t>款的约定向承包人发出开始工作通知。</w:t>
      </w:r>
    </w:p>
    <w:p>
      <w:pPr>
        <w:pStyle w:val="5"/>
        <w:bidi w:val="0"/>
      </w:pPr>
      <w:r>
        <w:t xml:space="preserve">2.3 </w:t>
      </w:r>
      <w:r>
        <w:rPr>
          <w:rFonts w:hint="eastAsia"/>
        </w:rPr>
        <w:t>提供施工场地</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发包人应按专用合同条款约定向承包人提供施工场地及进场施工条件，并明确与承包人的交接界面。</w:t>
      </w:r>
    </w:p>
    <w:p>
      <w:pPr>
        <w:pStyle w:val="5"/>
        <w:bidi w:val="0"/>
      </w:pPr>
      <w:r>
        <w:t xml:space="preserve">2.4 </w:t>
      </w:r>
      <w:r>
        <w:rPr>
          <w:rFonts w:hint="eastAsia"/>
        </w:rPr>
        <w:t>办理证件和批件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法律规定和（或）合同约定由发包人负责办理的工程建设项目必须履行的各类审批、核准或备案手续，发包人应按时办理。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法律规定和（或）合同约定由承包人负责的有关设计、施工证件和批件，发包人应给予必要的协助。</w:t>
      </w:r>
    </w:p>
    <w:p>
      <w:pPr>
        <w:pStyle w:val="5"/>
        <w:bidi w:val="0"/>
      </w:pPr>
      <w:r>
        <w:t xml:space="preserve">2.5 </w:t>
      </w:r>
      <w:r>
        <w:rPr>
          <w:rFonts w:hint="eastAsia"/>
        </w:rPr>
        <w:t>支付合同价款</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发包人应按合同约定向承包人及时支付合同价款。专用合同条款对发包人工程款支付担保有约定的，从其约定。</w:t>
      </w:r>
    </w:p>
    <w:p>
      <w:pPr>
        <w:pStyle w:val="5"/>
        <w:bidi w:val="0"/>
      </w:pPr>
      <w:r>
        <w:t xml:space="preserve">2.6 </w:t>
      </w:r>
      <w:r>
        <w:rPr>
          <w:rFonts w:hint="eastAsia"/>
        </w:rPr>
        <w:t>组织竣工验收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发包人应按合同约定及时组织竣工验收。</w:t>
      </w:r>
    </w:p>
    <w:p>
      <w:pPr>
        <w:pStyle w:val="5"/>
        <w:bidi w:val="0"/>
      </w:pPr>
      <w:r>
        <w:t xml:space="preserve">2.7 </w:t>
      </w:r>
      <w:r>
        <w:rPr>
          <w:rFonts w:hint="eastAsia"/>
        </w:rPr>
        <w:t>其他义务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发包人应履行专用合同条款约定的其他义务。</w:t>
      </w:r>
    </w:p>
    <w:p>
      <w:pPr>
        <w:pStyle w:val="4"/>
        <w:bidi w:val="0"/>
      </w:pPr>
      <w:bookmarkStart w:id="579" w:name="_Toc238184430"/>
      <w:bookmarkStart w:id="580" w:name="_Toc29049619"/>
      <w:r>
        <w:t xml:space="preserve">3. </w:t>
      </w:r>
      <w:r>
        <w:rPr>
          <w:rFonts w:hint="eastAsia"/>
        </w:rPr>
        <w:t>咨询人</w:t>
      </w:r>
      <w:bookmarkEnd w:id="579"/>
      <w:bookmarkEnd w:id="580"/>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3.1 </w:t>
      </w:r>
      <w:r>
        <w:rPr>
          <w:rFonts w:hint="eastAsia" w:ascii="宋体" w:cs="宋体"/>
          <w:sz w:val="24"/>
          <w:szCs w:val="24"/>
        </w:rPr>
        <w:t>咨询人的职责和权限</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3.1.1 </w:t>
      </w:r>
      <w:r>
        <w:rPr>
          <w:rFonts w:hint="eastAsia" w:ascii="宋体" w:hAnsi="宋体" w:cs="宋体"/>
          <w:sz w:val="24"/>
          <w:szCs w:val="24"/>
        </w:rPr>
        <w:t>咨询人受发包人委托，享有合同约定的权力，除专用合同条款另有约定外，其所发出的任何指示应视为已得到发包人的批准。咨询人在行使某项权力前需要经发包人事先批准而通用合同条款没有指明的，应在专用合同条款中指明。未经发包人批准，咨询人无权修改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3.1.2 </w:t>
      </w:r>
      <w:r>
        <w:rPr>
          <w:rFonts w:hint="eastAsia" w:ascii="宋体" w:hAnsi="宋体" w:cs="宋体"/>
          <w:sz w:val="24"/>
          <w:szCs w:val="24"/>
        </w:rPr>
        <w:t>合同约定应由承包人承担的义务和责任，不因咨询人对承包人文件的审查或批准，对工程、材料和工程设备的检查和检验，以及为实施咨询作出的指示等职务行为而减轻或解除。</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3.2 </w:t>
      </w:r>
      <w:r>
        <w:rPr>
          <w:rFonts w:hint="eastAsia" w:ascii="宋体" w:cs="宋体"/>
          <w:sz w:val="24"/>
          <w:szCs w:val="24"/>
        </w:rPr>
        <w:t>咨询人项目负责人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发包人应在发出开始工作通知前将咨询人项目负责人的任命通知承包人。咨询人项目负责人更换时，应提前</w:t>
      </w:r>
      <w:r>
        <w:rPr>
          <w:rFonts w:ascii="宋体" w:hAnsi="宋体" w:cs="宋体"/>
          <w:sz w:val="24"/>
          <w:szCs w:val="24"/>
        </w:rPr>
        <w:t>14</w:t>
      </w:r>
      <w:r>
        <w:rPr>
          <w:rFonts w:hint="eastAsia" w:ascii="宋体" w:hAnsi="宋体" w:cs="宋体"/>
          <w:sz w:val="24"/>
          <w:szCs w:val="24"/>
        </w:rPr>
        <w:t>天通知承包人。咨询人项目负责人超过２天不能履行职责的，应委派代表代行其职责，并通知承包人。</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3.3 </w:t>
      </w:r>
      <w:r>
        <w:rPr>
          <w:rFonts w:hint="eastAsia" w:ascii="宋体" w:cs="宋体"/>
          <w:sz w:val="24"/>
          <w:szCs w:val="24"/>
        </w:rPr>
        <w:t>咨询人员</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3.3.1 </w:t>
      </w:r>
      <w:r>
        <w:rPr>
          <w:rFonts w:hint="eastAsia" w:ascii="宋体" w:hAnsi="宋体" w:cs="宋体"/>
          <w:sz w:val="24"/>
          <w:szCs w:val="24"/>
        </w:rPr>
        <w:t>咨询人项目负责人可以授权其他咨询人员负责执行其指派的一项或多项咨询工作。咨询人项目负责人应将被授权咨询人员的姓名及其授权范围通知承包人。被授权的咨询人员在授权范围内发出的指示视为已得到咨询人项目负责人的同意，与咨询人项目负责人发出的指示具有同等效力。咨询人项目负责人撤销某项授权时，应将撤销授权的决定及时通知发包人和承包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3.3.2 </w:t>
      </w:r>
      <w:r>
        <w:rPr>
          <w:rFonts w:hint="eastAsia" w:ascii="宋体" w:hAnsi="宋体" w:cs="宋体"/>
          <w:sz w:val="24"/>
          <w:szCs w:val="24"/>
        </w:rPr>
        <w:t>咨询人项目负责人授权的咨询人员对承包人文件、工程或其采用的材料和工程设备未在约定的或合理的期限内提出否定意见的，视为已获批准，但不影响咨询人在以后拒绝该项工作、工程、材料或工程设备的权利，咨询人的拒绝应当符合法律规定和合同约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3.3.3 </w:t>
      </w:r>
      <w:r>
        <w:rPr>
          <w:rFonts w:hint="eastAsia" w:ascii="宋体" w:hAnsi="宋体" w:cs="宋体"/>
          <w:sz w:val="24"/>
          <w:szCs w:val="24"/>
        </w:rPr>
        <w:t>承包人对咨询人项目负责人授权的咨询人员发出的指示有疑问的，可在该指示发出的</w:t>
      </w:r>
      <w:r>
        <w:rPr>
          <w:rFonts w:ascii="宋体" w:hAnsi="宋体" w:cs="宋体"/>
          <w:sz w:val="24"/>
          <w:szCs w:val="24"/>
        </w:rPr>
        <w:t>48</w:t>
      </w:r>
      <w:r>
        <w:rPr>
          <w:rFonts w:hint="eastAsia" w:ascii="宋体" w:hAnsi="宋体" w:cs="宋体"/>
          <w:sz w:val="24"/>
          <w:szCs w:val="24"/>
        </w:rPr>
        <w:t>小时内向咨询人项目负责人提出书面异议，咨询人项目负责人应在</w:t>
      </w:r>
      <w:r>
        <w:rPr>
          <w:rFonts w:ascii="宋体" w:hAnsi="宋体" w:cs="宋体"/>
          <w:sz w:val="24"/>
          <w:szCs w:val="24"/>
        </w:rPr>
        <w:t>48</w:t>
      </w:r>
      <w:r>
        <w:rPr>
          <w:rFonts w:hint="eastAsia" w:ascii="宋体" w:hAnsi="宋体" w:cs="宋体"/>
          <w:sz w:val="24"/>
          <w:szCs w:val="24"/>
        </w:rPr>
        <w:t>小时内对该指示予以确认、更改或撤销。</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3.3.4 </w:t>
      </w:r>
      <w:r>
        <w:rPr>
          <w:rFonts w:hint="eastAsia" w:ascii="宋体" w:hAnsi="宋体" w:cs="宋体"/>
          <w:sz w:val="24"/>
          <w:szCs w:val="24"/>
        </w:rPr>
        <w:t>除专用合同条款另有约定外，咨询人项目负责人不应将第</w:t>
      </w:r>
      <w:r>
        <w:rPr>
          <w:rFonts w:ascii="宋体" w:hAnsi="宋体" w:cs="宋体"/>
          <w:sz w:val="24"/>
          <w:szCs w:val="24"/>
        </w:rPr>
        <w:t>3.5</w:t>
      </w:r>
      <w:r>
        <w:rPr>
          <w:rFonts w:hint="eastAsia" w:ascii="宋体" w:hAnsi="宋体" w:cs="宋体"/>
          <w:sz w:val="24"/>
          <w:szCs w:val="24"/>
        </w:rPr>
        <w:t>款约定应由咨询人项目负责人作出确定的权力授权或委托给其他咨询人员。</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3.4 </w:t>
      </w:r>
      <w:r>
        <w:rPr>
          <w:rFonts w:hint="eastAsia" w:ascii="宋体" w:cs="宋体"/>
          <w:sz w:val="24"/>
          <w:szCs w:val="24"/>
        </w:rPr>
        <w:t>咨询人的指示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3.4.1 </w:t>
      </w:r>
      <w:r>
        <w:rPr>
          <w:rFonts w:hint="eastAsia" w:ascii="宋体" w:hAnsi="宋体" w:cs="宋体"/>
          <w:sz w:val="24"/>
          <w:szCs w:val="24"/>
        </w:rPr>
        <w:t>咨询人应按第</w:t>
      </w:r>
      <w:r>
        <w:rPr>
          <w:rFonts w:ascii="宋体" w:hAnsi="宋体" w:cs="宋体"/>
          <w:sz w:val="24"/>
          <w:szCs w:val="24"/>
        </w:rPr>
        <w:t>3.1</w:t>
      </w:r>
      <w:r>
        <w:rPr>
          <w:rFonts w:hint="eastAsia" w:ascii="宋体" w:hAnsi="宋体" w:cs="宋体"/>
          <w:sz w:val="24"/>
          <w:szCs w:val="24"/>
        </w:rPr>
        <w:t>款的约定向承包人发出指示，咨询人的指示应盖有咨询人授权的项目管理机构章，并由咨询人项目负责人或咨询人项目负责人约定授权的咨询人员签字。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3.4.2 </w:t>
      </w:r>
      <w:r>
        <w:rPr>
          <w:rFonts w:hint="eastAsia" w:ascii="宋体" w:hAnsi="宋体" w:cs="宋体"/>
          <w:sz w:val="24"/>
          <w:szCs w:val="24"/>
        </w:rPr>
        <w:t>承包人收到咨询人作出的指示后应遵照执行。指示构成变更的，应按第</w:t>
      </w:r>
      <w:r>
        <w:rPr>
          <w:rFonts w:ascii="宋体" w:hAnsi="宋体" w:cs="宋体"/>
          <w:sz w:val="24"/>
          <w:szCs w:val="24"/>
        </w:rPr>
        <w:t>15</w:t>
      </w:r>
      <w:r>
        <w:rPr>
          <w:rFonts w:hint="eastAsia" w:ascii="宋体" w:hAnsi="宋体" w:cs="宋体"/>
          <w:sz w:val="24"/>
          <w:szCs w:val="24"/>
        </w:rPr>
        <w:t>条执行。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3.4.3 </w:t>
      </w:r>
      <w:r>
        <w:rPr>
          <w:rFonts w:hint="eastAsia" w:ascii="宋体" w:hAnsi="宋体" w:cs="宋体"/>
          <w:sz w:val="24"/>
          <w:szCs w:val="24"/>
        </w:rPr>
        <w:t>在紧急情况下，咨询人项目负责人或其授权的咨询人员可以当场签发临时书面指示，承包人应遵照执行。咨询人应在临时书面指示发出后</w:t>
      </w:r>
      <w:r>
        <w:rPr>
          <w:rFonts w:ascii="宋体" w:hAnsi="宋体" w:cs="宋体"/>
          <w:sz w:val="24"/>
          <w:szCs w:val="24"/>
        </w:rPr>
        <w:t>24</w:t>
      </w:r>
      <w:r>
        <w:rPr>
          <w:rFonts w:hint="eastAsia" w:ascii="宋体" w:hAnsi="宋体" w:cs="宋体"/>
          <w:sz w:val="24"/>
          <w:szCs w:val="24"/>
        </w:rPr>
        <w:t>小时内发出书面确认函，咨询人在</w:t>
      </w:r>
      <w:r>
        <w:rPr>
          <w:rFonts w:ascii="宋体" w:hAnsi="宋体" w:cs="宋体"/>
          <w:sz w:val="24"/>
          <w:szCs w:val="24"/>
        </w:rPr>
        <w:t>24</w:t>
      </w:r>
      <w:r>
        <w:rPr>
          <w:rFonts w:hint="eastAsia" w:ascii="宋体" w:hAnsi="宋体" w:cs="宋体"/>
          <w:sz w:val="24"/>
          <w:szCs w:val="24"/>
        </w:rPr>
        <w:t>小时内未发出书面确认函的，该临时书面指示应被视为咨询人的正式指示。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3.4.4 </w:t>
      </w:r>
      <w:r>
        <w:rPr>
          <w:rFonts w:hint="eastAsia" w:ascii="宋体" w:hAnsi="宋体" w:cs="宋体"/>
          <w:sz w:val="24"/>
          <w:szCs w:val="24"/>
        </w:rPr>
        <w:t>除合同另有约定外，承包人只从咨询人项目负责人或按第</w:t>
      </w:r>
      <w:r>
        <w:rPr>
          <w:rFonts w:ascii="宋体" w:hAnsi="宋体" w:cs="宋体"/>
          <w:sz w:val="24"/>
          <w:szCs w:val="24"/>
        </w:rPr>
        <w:t>3.3.1</w:t>
      </w:r>
      <w:r>
        <w:rPr>
          <w:rFonts w:hint="eastAsia" w:ascii="宋体" w:hAnsi="宋体" w:cs="宋体"/>
          <w:sz w:val="24"/>
          <w:szCs w:val="24"/>
        </w:rPr>
        <w:t>项被授权的咨询人员处取得指示。</w:t>
      </w:r>
    </w:p>
    <w:p>
      <w:pPr>
        <w:pageBreakBefore w:val="0"/>
        <w:kinsoku/>
        <w:overflowPunct/>
        <w:autoSpaceDE/>
        <w:autoSpaceDN/>
        <w:bidi w:val="0"/>
        <w:spacing w:line="360" w:lineRule="auto"/>
        <w:ind w:firstLine="420"/>
        <w:textAlignment w:val="auto"/>
        <w:rPr>
          <w:rFonts w:ascii="宋体" w:cs="Times New Roman"/>
          <w:sz w:val="24"/>
          <w:szCs w:val="24"/>
        </w:rPr>
      </w:pPr>
      <w:r>
        <w:rPr>
          <w:rFonts w:ascii="宋体" w:hAnsi="宋体" w:cs="宋体"/>
          <w:sz w:val="24"/>
          <w:szCs w:val="24"/>
        </w:rPr>
        <w:t xml:space="preserve">3.4.5 </w:t>
      </w:r>
      <w:r>
        <w:rPr>
          <w:rFonts w:hint="eastAsia" w:ascii="宋体" w:hAnsi="宋体" w:cs="宋体"/>
          <w:sz w:val="24"/>
          <w:szCs w:val="24"/>
        </w:rPr>
        <w:t>由于咨询人未能按合同约定发出指示、指示延误或指示错误而导致承包人费用增加和（或）工期延误的，发包人应承担由此增加的费用和（或）工期延误，并向承包人支付合理利润。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3.5 </w:t>
      </w:r>
      <w:r>
        <w:rPr>
          <w:rFonts w:hint="eastAsia" w:ascii="宋体" w:cs="宋体"/>
          <w:sz w:val="24"/>
          <w:szCs w:val="24"/>
        </w:rPr>
        <w:t>商定或确定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3.5.1 </w:t>
      </w:r>
      <w:r>
        <w:rPr>
          <w:rFonts w:hint="eastAsia" w:ascii="宋体" w:hAnsi="宋体" w:cs="宋体"/>
          <w:sz w:val="24"/>
          <w:szCs w:val="24"/>
        </w:rPr>
        <w:t>合同约定咨询人项目负责人应按照本款对任何事项进行商定或确定时，咨询人项目负责人应与合同当事人协商，尽量达成一致。不能达成一致的，咨询人项目负责人应认真研究后审慎确定。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3.5.2 </w:t>
      </w:r>
      <w:r>
        <w:rPr>
          <w:rFonts w:hint="eastAsia" w:ascii="宋体" w:hAnsi="宋体" w:cs="宋体"/>
          <w:sz w:val="24"/>
          <w:szCs w:val="24"/>
        </w:rPr>
        <w:t>咨询人项目负责人应将商定或确定的事项通知合同当事人，并附详细依据。对咨询人项目负责人的确定有异议的，构成争议，按照第</w:t>
      </w:r>
      <w:r>
        <w:rPr>
          <w:rFonts w:ascii="宋体" w:hAnsi="宋体" w:cs="宋体"/>
          <w:sz w:val="24"/>
          <w:szCs w:val="24"/>
        </w:rPr>
        <w:t>24</w:t>
      </w:r>
      <w:r>
        <w:rPr>
          <w:rFonts w:hint="eastAsia" w:ascii="宋体" w:hAnsi="宋体" w:cs="宋体"/>
          <w:sz w:val="24"/>
          <w:szCs w:val="24"/>
        </w:rPr>
        <w:t>条的约定处理。在争议解决前，双方应暂按咨询人项目负责人的确定执行，按照第</w:t>
      </w:r>
      <w:r>
        <w:rPr>
          <w:rFonts w:ascii="宋体" w:hAnsi="宋体" w:cs="宋体"/>
          <w:sz w:val="24"/>
          <w:szCs w:val="24"/>
        </w:rPr>
        <w:t>24</w:t>
      </w:r>
      <w:r>
        <w:rPr>
          <w:rFonts w:hint="eastAsia" w:ascii="宋体" w:hAnsi="宋体" w:cs="宋体"/>
          <w:sz w:val="24"/>
          <w:szCs w:val="24"/>
        </w:rPr>
        <w:t>条的约定对咨询人项目负责人的确定作出修改的，按修改后的结果执行，由此导致承包人增加的费用和（或）延误的工期由发包人承担。</w:t>
      </w:r>
    </w:p>
    <w:p>
      <w:pPr>
        <w:pStyle w:val="4"/>
        <w:bidi w:val="0"/>
      </w:pPr>
      <w:bookmarkStart w:id="581" w:name="_Toc1119375596"/>
      <w:bookmarkStart w:id="582" w:name="_Toc29049620"/>
      <w:r>
        <w:t xml:space="preserve">4. </w:t>
      </w:r>
      <w:r>
        <w:rPr>
          <w:rFonts w:hint="eastAsia"/>
        </w:rPr>
        <w:t>承包人</w:t>
      </w:r>
      <w:bookmarkEnd w:id="581"/>
      <w:bookmarkEnd w:id="582"/>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4.1 </w:t>
      </w:r>
      <w:r>
        <w:rPr>
          <w:rFonts w:hint="eastAsia" w:ascii="宋体" w:cs="宋体"/>
          <w:sz w:val="24"/>
          <w:szCs w:val="24"/>
        </w:rPr>
        <w:t>承包人的一般义务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4.1.1 </w:t>
      </w:r>
      <w:r>
        <w:rPr>
          <w:rFonts w:hint="eastAsia" w:ascii="宋体" w:hAnsi="宋体" w:cs="宋体"/>
          <w:sz w:val="24"/>
          <w:szCs w:val="24"/>
        </w:rPr>
        <w:t>遵守法律</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承包人在履行合同过程中应遵守法律，并保证发包人免于承担因承包人违反法律而引起的任何责任。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4.1.2 </w:t>
      </w:r>
      <w:r>
        <w:rPr>
          <w:rFonts w:hint="eastAsia" w:ascii="宋体" w:hAnsi="宋体" w:cs="宋体"/>
          <w:sz w:val="24"/>
          <w:szCs w:val="24"/>
        </w:rPr>
        <w:t>依法纳税</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承包人应按有关法律规定纳税，应缴纳的税金包括在合同价格内。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4.1.3 </w:t>
      </w:r>
      <w:r>
        <w:rPr>
          <w:rFonts w:hint="eastAsia" w:ascii="宋体" w:hAnsi="宋体" w:cs="宋体"/>
          <w:sz w:val="24"/>
          <w:szCs w:val="24"/>
        </w:rPr>
        <w:t>完成各项承包工作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承包人应按合同约定以及咨询人根据第</w:t>
      </w:r>
      <w:r>
        <w:rPr>
          <w:rFonts w:ascii="宋体" w:hAnsi="宋体" w:cs="宋体"/>
          <w:sz w:val="24"/>
          <w:szCs w:val="24"/>
        </w:rPr>
        <w:t>3.4</w:t>
      </w:r>
      <w:r>
        <w:rPr>
          <w:rFonts w:hint="eastAsia" w:ascii="宋体" w:hAnsi="宋体" w:cs="宋体"/>
          <w:sz w:val="24"/>
          <w:szCs w:val="24"/>
        </w:rPr>
        <w:t>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4.1.4 </w:t>
      </w:r>
      <w:r>
        <w:rPr>
          <w:rFonts w:hint="eastAsia" w:ascii="宋体" w:hAnsi="宋体" w:cs="宋体"/>
          <w:sz w:val="24"/>
          <w:szCs w:val="24"/>
        </w:rPr>
        <w:t>对设计、施工作业和施工方法，以及工程的完备性负责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承包人应按合同约定的工作内容和进度要求，编制设计、施工的组织和实施计划，并对所有设计、施工作业和施工方法，以及全部工程的完备性和安全可靠性负责。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4.1.5 </w:t>
      </w:r>
      <w:r>
        <w:rPr>
          <w:rFonts w:hint="eastAsia" w:ascii="宋体" w:hAnsi="宋体" w:cs="宋体"/>
          <w:sz w:val="24"/>
          <w:szCs w:val="24"/>
        </w:rPr>
        <w:t>保证工程施工和人员的安全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承包人应按第</w:t>
      </w:r>
      <w:r>
        <w:rPr>
          <w:rFonts w:ascii="宋体" w:hAnsi="宋体" w:cs="宋体"/>
          <w:sz w:val="24"/>
          <w:szCs w:val="24"/>
        </w:rPr>
        <w:t>10.2</w:t>
      </w:r>
      <w:r>
        <w:rPr>
          <w:rFonts w:hint="eastAsia" w:ascii="宋体" w:hAnsi="宋体" w:cs="宋体"/>
          <w:sz w:val="24"/>
          <w:szCs w:val="24"/>
        </w:rPr>
        <w:t>款约定采取施工安全措施，确保工程及其人员、材料、设备和设施的安全，防止因工程施工造成的人身伤害和财产损失。</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4.1.6 </w:t>
      </w:r>
      <w:r>
        <w:rPr>
          <w:rFonts w:hint="eastAsia" w:ascii="宋体" w:hAnsi="宋体" w:cs="宋体"/>
          <w:sz w:val="24"/>
          <w:szCs w:val="24"/>
        </w:rPr>
        <w:t>负责施工场地及其周边环境与生态的保护工作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承包人应按照第</w:t>
      </w:r>
      <w:r>
        <w:rPr>
          <w:rFonts w:ascii="宋体" w:hAnsi="宋体" w:cs="宋体"/>
          <w:sz w:val="24"/>
          <w:szCs w:val="24"/>
        </w:rPr>
        <w:t>10.4</w:t>
      </w:r>
      <w:r>
        <w:rPr>
          <w:rFonts w:hint="eastAsia" w:ascii="宋体" w:hAnsi="宋体" w:cs="宋体"/>
          <w:sz w:val="24"/>
          <w:szCs w:val="24"/>
        </w:rPr>
        <w:t>款约定负责施工场地及其周边环境与生态的保护工作。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4.1.7 </w:t>
      </w:r>
      <w:r>
        <w:rPr>
          <w:rFonts w:hint="eastAsia" w:ascii="宋体" w:hAnsi="宋体" w:cs="宋体"/>
          <w:sz w:val="24"/>
          <w:szCs w:val="24"/>
        </w:rPr>
        <w:t>避免施工对公众与他人的利益造成损害</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4.1.8 </w:t>
      </w:r>
      <w:r>
        <w:rPr>
          <w:rFonts w:hint="eastAsia" w:ascii="宋体" w:hAnsi="宋体" w:cs="宋体"/>
          <w:sz w:val="24"/>
          <w:szCs w:val="24"/>
        </w:rPr>
        <w:t>为他人提供方便</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承包人应按咨询人的指示为他人在施工场地或附近实施与工程有关的其他各项工作提供可能的条件。除专用合同条款另有约定外，提供有关条件的内容和可能发生的费用，由咨询人按第</w:t>
      </w:r>
      <w:r>
        <w:rPr>
          <w:rFonts w:ascii="宋体" w:hAnsi="宋体" w:cs="宋体"/>
          <w:sz w:val="24"/>
          <w:szCs w:val="24"/>
        </w:rPr>
        <w:t>3.5</w:t>
      </w:r>
      <w:r>
        <w:rPr>
          <w:rFonts w:hint="eastAsia" w:ascii="宋体" w:hAnsi="宋体" w:cs="宋体"/>
          <w:sz w:val="24"/>
          <w:szCs w:val="24"/>
        </w:rPr>
        <w:t>款商定或确定。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4.1.9 </w:t>
      </w:r>
      <w:r>
        <w:rPr>
          <w:rFonts w:hint="eastAsia" w:ascii="宋体" w:hAnsi="宋体" w:cs="宋体"/>
          <w:sz w:val="24"/>
          <w:szCs w:val="24"/>
        </w:rPr>
        <w:t>工程的维护和照管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工程接收证书颁发前，承包人应负责照管和维护工程。工程接收证书颁发时尚有部分未竣工工程的，承包人还应负责该未竣工工程的照管和维护工作，直至竣工后移交给发包人。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4.1.10 </w:t>
      </w:r>
      <w:r>
        <w:rPr>
          <w:rFonts w:hint="eastAsia" w:ascii="宋体" w:hAnsi="宋体" w:cs="宋体"/>
          <w:sz w:val="24"/>
          <w:szCs w:val="24"/>
        </w:rPr>
        <w:t>其他义务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承包人应履行专用合同条款约定的其他义务。</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4.2 </w:t>
      </w:r>
      <w:r>
        <w:rPr>
          <w:rFonts w:hint="eastAsia" w:ascii="宋体" w:cs="宋体"/>
          <w:sz w:val="24"/>
          <w:szCs w:val="24"/>
        </w:rPr>
        <w:t>履约担保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4.2.1</w:t>
      </w:r>
      <w:r>
        <w:rPr>
          <w:rFonts w:hint="eastAsia" w:ascii="宋体" w:hAnsi="宋体" w:cs="宋体"/>
          <w:sz w:val="24"/>
          <w:szCs w:val="24"/>
        </w:rPr>
        <w:t>发包人需要承包人提供履约担保的，由合同当事人在专用合同条款中约定履约担保的方式、金额及期限等。履约担保可以采用银行保函或担保公司担保或建设工程保证保险等形式，具体由合同当事人在专用合同条款中约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4.2.2 </w:t>
      </w:r>
      <w:r>
        <w:rPr>
          <w:rFonts w:hint="eastAsia" w:ascii="宋体" w:hAnsi="宋体" w:cs="宋体"/>
          <w:sz w:val="24"/>
          <w:szCs w:val="24"/>
        </w:rPr>
        <w:t>如工程延期，承包人有义务继续提供履约担保。由于发包人原因导致延期的，继续提供履约担保所需的费用由发包人承担；由于承包人原因导致延期的，继续提供履约担保所需费用由承包人承担。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4.3 </w:t>
      </w:r>
      <w:r>
        <w:rPr>
          <w:rFonts w:hint="eastAsia" w:ascii="宋体" w:cs="宋体"/>
          <w:sz w:val="24"/>
          <w:szCs w:val="24"/>
        </w:rPr>
        <w:t>分包和不得转包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4.3.1 </w:t>
      </w:r>
      <w:r>
        <w:rPr>
          <w:rFonts w:hint="eastAsia" w:ascii="宋体" w:hAnsi="宋体" w:cs="宋体"/>
          <w:sz w:val="24"/>
          <w:szCs w:val="24"/>
        </w:rPr>
        <w:t>承包人不得将其承包的全部工程转包给第三人，也不得将其承包的全部工程肢解后以分包的名义分别转包给第三人。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4.3.2 </w:t>
      </w:r>
      <w:r>
        <w:rPr>
          <w:rFonts w:hint="eastAsia" w:ascii="宋体" w:hAnsi="宋体" w:cs="宋体"/>
          <w:sz w:val="24"/>
          <w:szCs w:val="24"/>
        </w:rPr>
        <w:t>承包人将部分非主体、非关键性工作进行分包的，应在专用合同条款中明确具体的分包单位。承包人对工程进行分包，应符合法律法规规定。除专用合同条款另有约定外，未经发包人同意，承包人不得将工程分包给第三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4.3.3 </w:t>
      </w:r>
      <w:r>
        <w:rPr>
          <w:rFonts w:hint="eastAsia" w:ascii="宋体" w:hAnsi="宋体" w:cs="宋体"/>
          <w:sz w:val="24"/>
          <w:szCs w:val="24"/>
        </w:rPr>
        <w:t>分包人的资格能力应与其分包工作的标准和规模相适应。</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4.3.4 </w:t>
      </w:r>
      <w:r>
        <w:rPr>
          <w:rFonts w:hint="eastAsia" w:ascii="宋体" w:hAnsi="宋体" w:cs="宋体"/>
          <w:sz w:val="24"/>
          <w:szCs w:val="24"/>
        </w:rPr>
        <w:t>发包人同意承包人分包工作的，承包人应向发包人和咨询人提交分包合同副本。</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4.4 </w:t>
      </w:r>
      <w:r>
        <w:rPr>
          <w:rFonts w:hint="eastAsia" w:ascii="宋体" w:cs="宋体"/>
          <w:sz w:val="24"/>
          <w:szCs w:val="24"/>
        </w:rPr>
        <w:t>联合体</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4.4.1 </w:t>
      </w:r>
      <w:r>
        <w:rPr>
          <w:rFonts w:hint="eastAsia" w:ascii="宋体" w:hAnsi="宋体" w:cs="宋体"/>
          <w:sz w:val="24"/>
          <w:szCs w:val="24"/>
        </w:rPr>
        <w:t>联合体各方应共同与发包人签订合同。联合体各方应为履行合同承担连带责任。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4.4.2 </w:t>
      </w:r>
      <w:r>
        <w:rPr>
          <w:rFonts w:hint="eastAsia" w:ascii="宋体" w:hAnsi="宋体" w:cs="宋体"/>
          <w:sz w:val="24"/>
          <w:szCs w:val="24"/>
        </w:rPr>
        <w:t>联合体协议经发包人确认后作为合同附件。在履行合同过程中，未经发包人同意，不得修改联合体协议。</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4.4.3 </w:t>
      </w:r>
      <w:r>
        <w:rPr>
          <w:rFonts w:hint="eastAsia" w:ascii="宋体" w:hAnsi="宋体" w:cs="宋体"/>
          <w:sz w:val="24"/>
          <w:szCs w:val="24"/>
        </w:rPr>
        <w:t>联合体牵头人或联合体授权的代表负责与发包人和咨询人联系，并接受指示，负责组织联合体各成员全面履行合同。</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4.5 </w:t>
      </w:r>
      <w:r>
        <w:rPr>
          <w:rFonts w:hint="eastAsia" w:ascii="宋体" w:cs="宋体"/>
          <w:sz w:val="24"/>
          <w:szCs w:val="24"/>
        </w:rPr>
        <w:t>承包人项目负责人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4.5.1 </w:t>
      </w:r>
      <w:r>
        <w:rPr>
          <w:rFonts w:hint="eastAsia" w:ascii="宋体" w:hAnsi="宋体" w:cs="宋体"/>
          <w:sz w:val="24"/>
          <w:szCs w:val="24"/>
        </w:rPr>
        <w:t>承包人应按合同协议书的约定指派项目</w:t>
      </w:r>
      <w:r>
        <w:rPr>
          <w:rFonts w:hint="eastAsia" w:ascii="宋体" w:cs="宋体"/>
          <w:sz w:val="24"/>
          <w:szCs w:val="24"/>
        </w:rPr>
        <w:t>负责人</w:t>
      </w:r>
      <w:r>
        <w:rPr>
          <w:rFonts w:hint="eastAsia" w:ascii="宋体" w:hAnsi="宋体" w:cs="宋体"/>
          <w:sz w:val="24"/>
          <w:szCs w:val="24"/>
        </w:rPr>
        <w:t>，并在约定的期限内到职。承包人更换项目</w:t>
      </w:r>
      <w:r>
        <w:rPr>
          <w:rFonts w:hint="eastAsia" w:ascii="宋体" w:cs="宋体"/>
          <w:sz w:val="24"/>
          <w:szCs w:val="24"/>
        </w:rPr>
        <w:t>负责人</w:t>
      </w:r>
      <w:r>
        <w:rPr>
          <w:rFonts w:hint="eastAsia" w:ascii="宋体" w:hAnsi="宋体" w:cs="宋体"/>
          <w:sz w:val="24"/>
          <w:szCs w:val="24"/>
        </w:rPr>
        <w:t>应事先征得发包人同意，并应在更换</w:t>
      </w:r>
      <w:r>
        <w:rPr>
          <w:rFonts w:ascii="宋体" w:hAnsi="宋体" w:cs="宋体"/>
          <w:sz w:val="24"/>
          <w:szCs w:val="24"/>
        </w:rPr>
        <w:t>14</w:t>
      </w:r>
      <w:r>
        <w:rPr>
          <w:rFonts w:hint="eastAsia" w:ascii="宋体" w:hAnsi="宋体" w:cs="宋体"/>
          <w:sz w:val="24"/>
          <w:szCs w:val="24"/>
        </w:rPr>
        <w:t>天前将拟更换的项目</w:t>
      </w:r>
      <w:r>
        <w:rPr>
          <w:rFonts w:hint="eastAsia" w:ascii="宋体" w:cs="宋体"/>
          <w:sz w:val="24"/>
          <w:szCs w:val="24"/>
        </w:rPr>
        <w:t>负责人</w:t>
      </w:r>
      <w:r>
        <w:rPr>
          <w:rFonts w:hint="eastAsia" w:ascii="宋体" w:hAnsi="宋体" w:cs="宋体"/>
          <w:sz w:val="24"/>
          <w:szCs w:val="24"/>
        </w:rPr>
        <w:t>的姓名和详细资料提交发包人和咨询人。承包人项目</w:t>
      </w:r>
      <w:r>
        <w:rPr>
          <w:rFonts w:hint="eastAsia" w:ascii="宋体" w:cs="宋体"/>
          <w:sz w:val="24"/>
          <w:szCs w:val="24"/>
        </w:rPr>
        <w:t>负责人</w:t>
      </w:r>
      <w:r>
        <w:rPr>
          <w:rFonts w:ascii="宋体" w:hAnsi="宋体" w:cs="宋体"/>
          <w:sz w:val="24"/>
          <w:szCs w:val="24"/>
        </w:rPr>
        <w:t>2</w:t>
      </w:r>
      <w:r>
        <w:rPr>
          <w:rFonts w:hint="eastAsia" w:ascii="宋体" w:hAnsi="宋体" w:cs="宋体"/>
          <w:sz w:val="24"/>
          <w:szCs w:val="24"/>
        </w:rPr>
        <w:t>天内不能履行职责的，应事先征得咨询人同意，并委派代表代行其职责。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4.5.2 </w:t>
      </w:r>
      <w:r>
        <w:rPr>
          <w:rFonts w:hint="eastAsia" w:ascii="宋体" w:hAnsi="宋体" w:cs="宋体"/>
          <w:sz w:val="24"/>
          <w:szCs w:val="24"/>
        </w:rPr>
        <w:t>承包人项目</w:t>
      </w:r>
      <w:r>
        <w:rPr>
          <w:rFonts w:hint="eastAsia" w:ascii="宋体" w:cs="宋体"/>
          <w:sz w:val="24"/>
          <w:szCs w:val="24"/>
        </w:rPr>
        <w:t>负责人</w:t>
      </w:r>
      <w:r>
        <w:rPr>
          <w:rFonts w:hint="eastAsia" w:ascii="宋体" w:hAnsi="宋体" w:cs="宋体"/>
          <w:sz w:val="24"/>
          <w:szCs w:val="24"/>
        </w:rPr>
        <w:t>应按合同约定以及咨询人按第</w:t>
      </w:r>
      <w:r>
        <w:rPr>
          <w:rFonts w:ascii="宋体" w:hAnsi="宋体" w:cs="宋体"/>
          <w:sz w:val="24"/>
          <w:szCs w:val="24"/>
        </w:rPr>
        <w:t>3.4</w:t>
      </w:r>
      <w:r>
        <w:rPr>
          <w:rFonts w:hint="eastAsia" w:ascii="宋体" w:hAnsi="宋体" w:cs="宋体"/>
          <w:sz w:val="24"/>
          <w:szCs w:val="24"/>
        </w:rPr>
        <w:t>款作出的指示，负责组织合同工作的实施。在情况紧急且无法与咨询人取得联系时，可采取保证工程和人员生命财产安全的紧急措施，并在采取措施后</w:t>
      </w:r>
      <w:r>
        <w:rPr>
          <w:rFonts w:ascii="宋体" w:hAnsi="宋体" w:cs="宋体"/>
          <w:sz w:val="24"/>
          <w:szCs w:val="24"/>
        </w:rPr>
        <w:t>24</w:t>
      </w:r>
      <w:r>
        <w:rPr>
          <w:rFonts w:hint="eastAsia" w:ascii="宋体" w:hAnsi="宋体" w:cs="宋体"/>
          <w:sz w:val="24"/>
          <w:szCs w:val="24"/>
        </w:rPr>
        <w:t>小时内向咨询人提交书面报告。</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4.5.3 </w:t>
      </w:r>
      <w:r>
        <w:rPr>
          <w:rFonts w:hint="eastAsia" w:ascii="宋体" w:hAnsi="宋体" w:cs="宋体"/>
          <w:sz w:val="24"/>
          <w:szCs w:val="24"/>
        </w:rPr>
        <w:t>承包人为履行合同发出的一切函件均应盖有承包人单位章或由承包人项目</w:t>
      </w:r>
      <w:r>
        <w:rPr>
          <w:rFonts w:hint="eastAsia" w:ascii="宋体" w:cs="宋体"/>
          <w:sz w:val="24"/>
          <w:szCs w:val="24"/>
        </w:rPr>
        <w:t>负责人</w:t>
      </w:r>
      <w:r>
        <w:rPr>
          <w:rFonts w:hint="eastAsia" w:ascii="宋体" w:hAnsi="宋体" w:cs="宋体"/>
          <w:sz w:val="24"/>
          <w:szCs w:val="24"/>
        </w:rPr>
        <w:t>签字。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4.5.4 </w:t>
      </w:r>
      <w:r>
        <w:rPr>
          <w:rFonts w:hint="eastAsia" w:ascii="宋体" w:hAnsi="宋体" w:cs="宋体"/>
          <w:sz w:val="24"/>
          <w:szCs w:val="24"/>
        </w:rPr>
        <w:t>承包人项目</w:t>
      </w:r>
      <w:r>
        <w:rPr>
          <w:rFonts w:hint="eastAsia" w:ascii="宋体" w:cs="宋体"/>
          <w:sz w:val="24"/>
          <w:szCs w:val="24"/>
        </w:rPr>
        <w:t>负责人</w:t>
      </w:r>
      <w:r>
        <w:rPr>
          <w:rFonts w:hint="eastAsia" w:ascii="宋体" w:hAnsi="宋体" w:cs="宋体"/>
          <w:sz w:val="24"/>
          <w:szCs w:val="24"/>
        </w:rPr>
        <w:t>可以授权其下属人员履行其某项职责，但事先应将这些人员的姓名和授权范围书面通知发包人和咨询人。</w:t>
      </w:r>
    </w:p>
    <w:p>
      <w:pPr>
        <w:pStyle w:val="39"/>
        <w:pageBreakBefore w:val="0"/>
        <w:kinsoku/>
        <w:overflowPunct/>
        <w:autoSpaceDE/>
        <w:autoSpaceDN/>
        <w:bidi w:val="0"/>
        <w:spacing w:after="0" w:line="360" w:lineRule="auto"/>
        <w:ind w:left="0" w:leftChars="0" w:firstLine="480"/>
        <w:textAlignment w:val="auto"/>
        <w:rPr>
          <w:rFonts w:ascii="Times New Roman" w:hAnsi="Times New Roman" w:cs="Times New Roman"/>
        </w:rPr>
      </w:pPr>
      <w:r>
        <w:rPr>
          <w:rFonts w:ascii="宋体" w:hAnsi="宋体" w:cs="宋体"/>
          <w:sz w:val="24"/>
          <w:szCs w:val="24"/>
        </w:rPr>
        <w:t xml:space="preserve">4.5.5 </w:t>
      </w:r>
      <w:r>
        <w:rPr>
          <w:rFonts w:hint="eastAsia" w:ascii="宋体" w:hAnsi="宋体" w:cs="宋体"/>
          <w:sz w:val="24"/>
          <w:szCs w:val="24"/>
        </w:rPr>
        <w:t>承包人</w:t>
      </w:r>
      <w:r>
        <w:rPr>
          <w:rFonts w:hint="eastAsia" w:ascii="宋体" w:hAnsi="Times New Roman" w:cs="宋体"/>
          <w:sz w:val="24"/>
          <w:szCs w:val="24"/>
        </w:rPr>
        <w:t>项目负责人的职责、权限在专用合同条款中约定。</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4.6 </w:t>
      </w:r>
      <w:r>
        <w:rPr>
          <w:rFonts w:hint="eastAsia" w:ascii="宋体" w:cs="宋体"/>
          <w:sz w:val="24"/>
          <w:szCs w:val="24"/>
        </w:rPr>
        <w:t>承包人人员的管理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4.6.1 </w:t>
      </w:r>
      <w:r>
        <w:rPr>
          <w:rFonts w:hint="eastAsia" w:ascii="宋体" w:hAnsi="宋体" w:cs="宋体"/>
          <w:sz w:val="24"/>
          <w:szCs w:val="24"/>
        </w:rPr>
        <w:t>承包人应在接到开始工作通知之日起</w:t>
      </w:r>
      <w:r>
        <w:rPr>
          <w:rFonts w:ascii="宋体" w:hAnsi="宋体" w:cs="宋体"/>
          <w:sz w:val="24"/>
          <w:szCs w:val="24"/>
        </w:rPr>
        <w:t>28</w:t>
      </w:r>
      <w:r>
        <w:rPr>
          <w:rFonts w:hint="eastAsia" w:ascii="宋体" w:hAnsi="宋体" w:cs="宋体"/>
          <w:sz w:val="24"/>
          <w:szCs w:val="24"/>
        </w:rPr>
        <w:t>天内，向咨询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咨询人的同意</w:t>
      </w:r>
      <w:r>
        <w:rPr>
          <w:rFonts w:ascii="宋体" w:cs="宋体"/>
          <w:sz w:val="24"/>
          <w:szCs w:val="24"/>
        </w:rPr>
        <w:t>,</w:t>
      </w:r>
      <w:r>
        <w:rPr>
          <w:rFonts w:hint="eastAsia" w:ascii="宋体" w:hAnsi="宋体" w:cs="宋体"/>
          <w:sz w:val="24"/>
          <w:szCs w:val="24"/>
        </w:rPr>
        <w:t>并向咨询人提交继任人员的资格、管理经验等资料。项目</w:t>
      </w:r>
      <w:r>
        <w:rPr>
          <w:rFonts w:hint="eastAsia" w:ascii="宋体" w:cs="宋体"/>
          <w:sz w:val="24"/>
          <w:szCs w:val="24"/>
        </w:rPr>
        <w:t>负责人</w:t>
      </w:r>
      <w:r>
        <w:rPr>
          <w:rFonts w:hint="eastAsia" w:ascii="宋体" w:hAnsi="宋体" w:cs="宋体"/>
          <w:sz w:val="24"/>
          <w:szCs w:val="24"/>
        </w:rPr>
        <w:t>的更换，应按照本章第</w:t>
      </w:r>
      <w:r>
        <w:rPr>
          <w:rFonts w:ascii="宋体" w:hAnsi="宋体" w:cs="宋体"/>
          <w:sz w:val="24"/>
          <w:szCs w:val="24"/>
        </w:rPr>
        <w:t>4.5</w:t>
      </w:r>
      <w:r>
        <w:rPr>
          <w:rFonts w:hint="eastAsia" w:ascii="宋体" w:hAnsi="宋体" w:cs="宋体"/>
          <w:sz w:val="24"/>
          <w:szCs w:val="24"/>
        </w:rPr>
        <w:t>款规定执行。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4.6.2 </w:t>
      </w:r>
      <w:r>
        <w:rPr>
          <w:rFonts w:hint="eastAsia" w:ascii="宋体" w:hAnsi="宋体" w:cs="宋体"/>
          <w:sz w:val="24"/>
          <w:szCs w:val="24"/>
        </w:rPr>
        <w:t>承包人安排的主要管理人员包括项目</w:t>
      </w:r>
      <w:r>
        <w:rPr>
          <w:rFonts w:hint="eastAsia" w:ascii="宋体" w:cs="宋体"/>
          <w:sz w:val="24"/>
          <w:szCs w:val="24"/>
        </w:rPr>
        <w:t>负责人</w:t>
      </w:r>
      <w:r>
        <w:rPr>
          <w:rFonts w:hint="eastAsia" w:ascii="宋体" w:hAnsi="宋体" w:cs="宋体"/>
          <w:sz w:val="24"/>
          <w:szCs w:val="24"/>
        </w:rPr>
        <w:t>、设计项目负责人、施工项目负责人、采购负责人以及专职质量、安全生产管理人员等；技术人员包括设计师、建筑师、设备工程师、建造师等。</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4.6.3 </w:t>
      </w:r>
      <w:r>
        <w:rPr>
          <w:rFonts w:hint="eastAsia" w:ascii="宋体" w:hAnsi="宋体" w:cs="宋体"/>
          <w:sz w:val="24"/>
          <w:szCs w:val="24"/>
        </w:rPr>
        <w:t>承包人的设计人员应由具有国家规定和发包人要求中约定的资格，并具有从事设计所必需的经验与能力。</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承包人应保证其设计人员（包括分包人的设计人员）在合同期限内的任何时候，都能按时参加发包人或其委托的咨询人组织的工作会议。</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4.6.4 </w:t>
      </w:r>
      <w:r>
        <w:rPr>
          <w:rFonts w:hint="eastAsia" w:ascii="宋体" w:hAnsi="宋体" w:cs="宋体"/>
          <w:sz w:val="24"/>
          <w:szCs w:val="24"/>
        </w:rPr>
        <w:t>国家规定应当持证上岗的工作人员均应持有相应的资格证明，咨询人有权随时检查。咨询人认为有必要时，可进行现场考核。</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4.6.5 </w:t>
      </w:r>
      <w:r>
        <w:rPr>
          <w:rFonts w:hint="eastAsia" w:ascii="宋体" w:hAnsi="宋体" w:cs="宋体"/>
          <w:sz w:val="24"/>
          <w:szCs w:val="24"/>
        </w:rPr>
        <w:t>除专用合同条款另有约定外，承包人的主要施工管理人员离开施工现场连续超过</w:t>
      </w:r>
      <w:r>
        <w:rPr>
          <w:rFonts w:ascii="宋体" w:hAnsi="宋体" w:cs="宋体"/>
          <w:sz w:val="24"/>
          <w:szCs w:val="24"/>
        </w:rPr>
        <w:t>3</w:t>
      </w:r>
      <w:r>
        <w:rPr>
          <w:rFonts w:hint="eastAsia" w:ascii="宋体" w:hAnsi="宋体" w:cs="宋体"/>
          <w:sz w:val="24"/>
          <w:szCs w:val="24"/>
        </w:rPr>
        <w:t>天的，应事先征得咨询人同意。承包人擅自更换项目</w:t>
      </w:r>
      <w:r>
        <w:rPr>
          <w:rFonts w:hint="eastAsia" w:ascii="宋体" w:cs="宋体"/>
          <w:sz w:val="24"/>
          <w:szCs w:val="24"/>
        </w:rPr>
        <w:t>负责人</w:t>
      </w:r>
      <w:r>
        <w:rPr>
          <w:rFonts w:hint="eastAsia" w:ascii="宋体" w:hAnsi="宋体" w:cs="宋体"/>
          <w:sz w:val="24"/>
          <w:szCs w:val="24"/>
        </w:rPr>
        <w:t>或主要施工管理人员，或前述人员未经咨询人许可擅自离开施工现场连续超过</w:t>
      </w:r>
      <w:r>
        <w:rPr>
          <w:rFonts w:ascii="宋体" w:hAnsi="宋体" w:cs="宋体"/>
          <w:sz w:val="24"/>
          <w:szCs w:val="24"/>
        </w:rPr>
        <w:t>3</w:t>
      </w:r>
      <w:r>
        <w:rPr>
          <w:rFonts w:hint="eastAsia" w:ascii="宋体" w:hAnsi="宋体" w:cs="宋体"/>
          <w:sz w:val="24"/>
          <w:szCs w:val="24"/>
        </w:rPr>
        <w:t>天的，应按照专用合同条款约定承担违约责任。</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4.7 </w:t>
      </w:r>
      <w:r>
        <w:rPr>
          <w:rFonts w:hint="eastAsia" w:ascii="宋体" w:cs="宋体"/>
          <w:sz w:val="24"/>
          <w:szCs w:val="24"/>
        </w:rPr>
        <w:t>撤换承包人项目负责人和其他人员</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承包人应对其项目</w:t>
      </w:r>
      <w:r>
        <w:rPr>
          <w:rFonts w:hint="eastAsia" w:ascii="宋体" w:cs="宋体"/>
          <w:sz w:val="24"/>
          <w:szCs w:val="24"/>
        </w:rPr>
        <w:t>负责人</w:t>
      </w:r>
      <w:r>
        <w:rPr>
          <w:rFonts w:hint="eastAsia" w:ascii="宋体" w:hAnsi="宋体" w:cs="宋体"/>
          <w:sz w:val="24"/>
          <w:szCs w:val="24"/>
        </w:rPr>
        <w:t>和其他人员进行有效管理。咨询人要求撤换不能胜任本职工作、行为不端或玩忽职守的承包人项目</w:t>
      </w:r>
      <w:r>
        <w:rPr>
          <w:rFonts w:hint="eastAsia" w:ascii="宋体" w:cs="宋体"/>
          <w:sz w:val="24"/>
          <w:szCs w:val="24"/>
        </w:rPr>
        <w:t>负责人</w:t>
      </w:r>
      <w:r>
        <w:rPr>
          <w:rFonts w:hint="eastAsia" w:ascii="宋体" w:hAnsi="宋体" w:cs="宋体"/>
          <w:sz w:val="24"/>
          <w:szCs w:val="24"/>
        </w:rPr>
        <w:t>和其他人员的，承包人应予以撤换。</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4.8 </w:t>
      </w:r>
      <w:r>
        <w:rPr>
          <w:rFonts w:hint="eastAsia" w:ascii="宋体" w:cs="宋体"/>
          <w:sz w:val="24"/>
          <w:szCs w:val="24"/>
        </w:rPr>
        <w:t>保障承包人人员的合法权益</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4.8.1 </w:t>
      </w:r>
      <w:r>
        <w:rPr>
          <w:rFonts w:hint="eastAsia" w:ascii="宋体" w:hAnsi="宋体" w:cs="宋体"/>
          <w:sz w:val="24"/>
          <w:szCs w:val="24"/>
        </w:rPr>
        <w:t>承包人应与其雇佣的人员签订劳动合同，并按时发放工资。</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4.8.2 </w:t>
      </w:r>
      <w:r>
        <w:rPr>
          <w:rFonts w:hint="eastAsia" w:ascii="宋体" w:hAnsi="宋体" w:cs="宋体"/>
          <w:sz w:val="24"/>
          <w:szCs w:val="24"/>
        </w:rPr>
        <w:t>承包人应按劳动法的规定安排工作时间，保证其雇佣人员享有休息和休假的权利。因设计、施工的特殊需要占用休假日或延长工作时间的，应不超过法律规定的限度，并按法律规定给予补休或付酬。</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4.8.3 </w:t>
      </w:r>
      <w:r>
        <w:rPr>
          <w:rFonts w:hint="eastAsia" w:ascii="宋体" w:hAnsi="宋体" w:cs="宋体"/>
          <w:sz w:val="24"/>
          <w:szCs w:val="24"/>
        </w:rPr>
        <w:t>承包人应为其雇佣人员提供必要的食宿条件，以及符合环境保护和卫生要求的生活环境，在远离城镇的施工场地，还应配备必要的伤病防治和急救的医务人员与医疗设施。</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4.8.4 </w:t>
      </w:r>
      <w:r>
        <w:rPr>
          <w:rFonts w:hint="eastAsia" w:ascii="宋体" w:hAnsi="宋体" w:cs="宋体"/>
          <w:sz w:val="24"/>
          <w:szCs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4.8.5 </w:t>
      </w:r>
      <w:r>
        <w:rPr>
          <w:rFonts w:hint="eastAsia" w:ascii="宋体" w:hAnsi="宋体" w:cs="宋体"/>
          <w:sz w:val="24"/>
          <w:szCs w:val="24"/>
        </w:rPr>
        <w:t>承包人应按有关法律规定和合同约定，为其雇佣人员办理保险。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4.8.6 </w:t>
      </w:r>
      <w:r>
        <w:rPr>
          <w:rFonts w:hint="eastAsia" w:ascii="宋体" w:hAnsi="宋体" w:cs="宋体"/>
          <w:sz w:val="24"/>
          <w:szCs w:val="24"/>
        </w:rPr>
        <w:t>承包人应负责处理其雇佣人员因工伤亡事故的善后事宜。</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4.9 </w:t>
      </w:r>
      <w:r>
        <w:rPr>
          <w:rFonts w:hint="eastAsia" w:ascii="宋体" w:cs="宋体"/>
          <w:sz w:val="24"/>
          <w:szCs w:val="24"/>
        </w:rPr>
        <w:t>工程价款应专款专用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发包人按合同约定支付给承包人的各项价款应专用于合同工作。</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4.10 </w:t>
      </w:r>
      <w:r>
        <w:rPr>
          <w:rFonts w:hint="eastAsia" w:ascii="宋体" w:cs="宋体"/>
          <w:sz w:val="24"/>
          <w:szCs w:val="24"/>
        </w:rPr>
        <w:t>承包人现场查勘</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4.10.1 </w:t>
      </w:r>
      <w:r>
        <w:rPr>
          <w:rFonts w:hint="eastAsia" w:ascii="宋体" w:hAnsi="宋体" w:cs="宋体"/>
          <w:sz w:val="24"/>
          <w:szCs w:val="24"/>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4.10.2 </w:t>
      </w:r>
      <w:r>
        <w:rPr>
          <w:rFonts w:hint="eastAsia" w:ascii="宋体" w:hAnsi="宋体" w:cs="宋体"/>
          <w:sz w:val="24"/>
          <w:szCs w:val="24"/>
        </w:rPr>
        <w:t>承包人应对施工场地和周围环境进行查勘，并收集除发包人提供外为完成合同工作有关的当地资料。在全部合同工作中，视为承包人已充分估计了应承担的责任和风险。</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4.11 </w:t>
      </w:r>
      <w:r>
        <w:rPr>
          <w:rFonts w:hint="eastAsia" w:ascii="宋体" w:cs="宋体"/>
          <w:sz w:val="24"/>
          <w:szCs w:val="24"/>
        </w:rPr>
        <w:t>不可预见物质条件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4.11.1 </w:t>
      </w:r>
      <w:r>
        <w:rPr>
          <w:rFonts w:hint="eastAsia" w:ascii="宋体" w:hAnsi="宋体" w:cs="宋体"/>
          <w:sz w:val="24"/>
          <w:szCs w:val="24"/>
        </w:rPr>
        <w:t>不可预见物质条件，除专用合同条款另有约定外，是指承包人在施工场地遇到的不可预见的自然物质条件、非自然的物质障碍和污染物，包括地下和水文条件，但不包括气候条件。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4.11.2 </w:t>
      </w:r>
      <w:r>
        <w:rPr>
          <w:rFonts w:hint="eastAsia" w:ascii="宋体" w:hAnsi="宋体" w:cs="宋体"/>
          <w:sz w:val="24"/>
          <w:szCs w:val="24"/>
        </w:rPr>
        <w:t>承包人遇到不可预见物质条件时，应采取适应不利物质条件的合理措施继续设计和（或）施工，并及时通知咨询人，通知应载明不利物质条件的内容以及承包人认为不可预见的理由。咨询人应当及时发出指示，指示构成变更的，按第</w:t>
      </w:r>
      <w:r>
        <w:rPr>
          <w:rFonts w:ascii="宋体" w:hAnsi="宋体" w:cs="宋体"/>
          <w:sz w:val="24"/>
          <w:szCs w:val="24"/>
        </w:rPr>
        <w:t>15</w:t>
      </w:r>
      <w:r>
        <w:rPr>
          <w:rFonts w:hint="eastAsia" w:ascii="宋体" w:hAnsi="宋体" w:cs="宋体"/>
          <w:sz w:val="24"/>
          <w:szCs w:val="24"/>
        </w:rPr>
        <w:t>条约定执行。咨询人没有发出指示的，承包人因采取合理措施而增加的费用和（或）工期延误，由发包人承担。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4.12 </w:t>
      </w:r>
      <w:r>
        <w:rPr>
          <w:rFonts w:hint="eastAsia" w:ascii="宋体" w:cs="宋体"/>
          <w:sz w:val="24"/>
          <w:szCs w:val="24"/>
        </w:rPr>
        <w:t>进度计划</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4.12.1 </w:t>
      </w:r>
      <w:r>
        <w:rPr>
          <w:rFonts w:hint="eastAsia" w:ascii="宋体" w:hAnsi="宋体" w:cs="宋体"/>
          <w:sz w:val="24"/>
          <w:szCs w:val="24"/>
        </w:rPr>
        <w:t>合同进度计划</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合同约定的内容和期限，编制详细的进度计划，包括设计、承包人文件提交、采购、制造、检验、运达现场、施工、安装、试验的各个阶段的预期时间以及设计和施工组织方案说明等报送咨询人。咨询人应在专用合同条款约定的期限内批复或提出修改意见，否则该进度计划视为已得到批准。经咨询人批准的进度计划称合同进度计划，是控制合同工程进度的依据。承包人还应根据合同进度计划，编制更为详细的分阶段或分项进度计划，报咨询人批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4.12.2 </w:t>
      </w:r>
      <w:r>
        <w:rPr>
          <w:rFonts w:hint="eastAsia" w:ascii="宋体" w:hAnsi="宋体" w:cs="宋体"/>
          <w:sz w:val="24"/>
          <w:szCs w:val="24"/>
        </w:rPr>
        <w:t>合同进度计划的修订</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不论何种原因造成工程的实际进度与第</w:t>
      </w:r>
      <w:r>
        <w:rPr>
          <w:rFonts w:ascii="宋体" w:hAnsi="宋体" w:cs="宋体"/>
          <w:sz w:val="24"/>
          <w:szCs w:val="24"/>
        </w:rPr>
        <w:t>4.12.1</w:t>
      </w:r>
      <w:r>
        <w:rPr>
          <w:rFonts w:hint="eastAsia" w:ascii="宋体" w:hAnsi="宋体" w:cs="宋体"/>
          <w:sz w:val="24"/>
          <w:szCs w:val="24"/>
        </w:rPr>
        <w:t>项的合同进度计划不符时，承包人可以在专用合同条款约定的期限内向咨询人提交修订合同进度计划的申请报告，并附有关措施和相关资料，报咨询人批准；咨询人也可以直接向承包人作出修订合同进度计划的指示，承包人应按该指示修订合同进度计划，报咨询人批准。咨询人应在专用合同条款约定的期限内批复。咨询人在批复前应获得发包人同意。</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4.13 </w:t>
      </w:r>
      <w:r>
        <w:rPr>
          <w:rFonts w:hint="eastAsia" w:ascii="宋体" w:cs="宋体"/>
          <w:sz w:val="24"/>
          <w:szCs w:val="24"/>
        </w:rPr>
        <w:t>质量保证</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4.13.1 </w:t>
      </w:r>
      <w:r>
        <w:rPr>
          <w:rFonts w:hint="eastAsia" w:ascii="宋体" w:hAnsi="宋体" w:cs="宋体"/>
          <w:sz w:val="24"/>
          <w:szCs w:val="24"/>
        </w:rPr>
        <w:t>为保证工程质量，承包人应按照合同要求建立质量保证体系。咨询人有权对承包人的质量保证体系进行审查。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4.13.2 </w:t>
      </w:r>
      <w:r>
        <w:rPr>
          <w:rFonts w:hint="eastAsia" w:ascii="宋体" w:hAnsi="宋体" w:cs="宋体"/>
          <w:sz w:val="24"/>
          <w:szCs w:val="24"/>
        </w:rPr>
        <w:t>承包人应在各设计和实施阶段开始前，向咨询人提交其具体的质量保证细则和工作程序。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4.13.3 </w:t>
      </w:r>
      <w:r>
        <w:rPr>
          <w:rFonts w:hint="eastAsia" w:ascii="宋体" w:hAnsi="宋体" w:cs="宋体"/>
          <w:sz w:val="24"/>
          <w:szCs w:val="24"/>
        </w:rPr>
        <w:t>遵守质量保证体系，不应免除合同约定的承包人的义务和责任。</w:t>
      </w:r>
    </w:p>
    <w:p>
      <w:pPr>
        <w:pStyle w:val="4"/>
        <w:bidi w:val="0"/>
      </w:pPr>
      <w:bookmarkStart w:id="583" w:name="_Toc29049621"/>
      <w:bookmarkStart w:id="584" w:name="_Toc1013610442"/>
      <w:r>
        <w:t xml:space="preserve">5. </w:t>
      </w:r>
      <w:r>
        <w:rPr>
          <w:rFonts w:hint="eastAsia"/>
        </w:rPr>
        <w:t>设计</w:t>
      </w:r>
      <w:bookmarkEnd w:id="583"/>
      <w:bookmarkEnd w:id="584"/>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5.1 </w:t>
      </w:r>
      <w:r>
        <w:rPr>
          <w:rFonts w:hint="eastAsia" w:ascii="宋体" w:cs="宋体"/>
          <w:sz w:val="24"/>
          <w:szCs w:val="24"/>
        </w:rPr>
        <w:t>承包人的设计义务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5.1.1 </w:t>
      </w:r>
      <w:r>
        <w:rPr>
          <w:rFonts w:hint="eastAsia" w:ascii="宋体" w:hAnsi="宋体" w:cs="宋体"/>
          <w:sz w:val="24"/>
          <w:szCs w:val="24"/>
        </w:rPr>
        <w:t>设计义务的一般要求</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承包人应按照法律规定，以及国家、行业和地方的规范和标准完成设计工作，并符合发包人要求。</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5.1.2 </w:t>
      </w:r>
      <w:r>
        <w:rPr>
          <w:rFonts w:hint="eastAsia" w:ascii="宋体" w:hAnsi="宋体" w:cs="宋体"/>
          <w:sz w:val="24"/>
          <w:szCs w:val="24"/>
        </w:rPr>
        <w:t>法律和标准的变化</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咨询人提出遵守新规定的建议。发包人或其委托的咨询人应在收到建议后</w:t>
      </w:r>
      <w:r>
        <w:rPr>
          <w:rFonts w:ascii="宋体" w:hAnsi="宋体" w:cs="宋体"/>
          <w:sz w:val="24"/>
          <w:szCs w:val="24"/>
        </w:rPr>
        <w:t>7</w:t>
      </w:r>
      <w:r>
        <w:rPr>
          <w:rFonts w:hint="eastAsia" w:ascii="宋体" w:hAnsi="宋体" w:cs="宋体"/>
          <w:sz w:val="24"/>
          <w:szCs w:val="24"/>
        </w:rPr>
        <w:t>天内发出是否遵守新规定的指示。发包人或其委托的咨询人指示遵守新规定的，按照第</w:t>
      </w:r>
      <w:r>
        <w:rPr>
          <w:rFonts w:ascii="宋体" w:hAnsi="宋体" w:cs="宋体"/>
          <w:sz w:val="24"/>
          <w:szCs w:val="24"/>
        </w:rPr>
        <w:t>15</w:t>
      </w:r>
      <w:r>
        <w:rPr>
          <w:rFonts w:hint="eastAsia" w:ascii="宋体" w:hAnsi="宋体" w:cs="宋体"/>
          <w:sz w:val="24"/>
          <w:szCs w:val="24"/>
        </w:rPr>
        <w:t>条或第</w:t>
      </w:r>
      <w:r>
        <w:rPr>
          <w:rFonts w:ascii="宋体" w:hAnsi="宋体" w:cs="宋体"/>
          <w:sz w:val="24"/>
          <w:szCs w:val="24"/>
        </w:rPr>
        <w:t>16.2</w:t>
      </w:r>
      <w:r>
        <w:rPr>
          <w:rFonts w:hint="eastAsia" w:ascii="宋体" w:hAnsi="宋体" w:cs="宋体"/>
          <w:sz w:val="24"/>
          <w:szCs w:val="24"/>
        </w:rPr>
        <w:t>款约定执行。</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5.2 </w:t>
      </w:r>
      <w:r>
        <w:rPr>
          <w:rFonts w:hint="eastAsia" w:ascii="宋体" w:cs="宋体"/>
          <w:sz w:val="24"/>
          <w:szCs w:val="24"/>
        </w:rPr>
        <w:t>承包人设计进度计划</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承包人应按照发包人要求，在合同进度计划中专门列出设计进度计划，报发包人批准后执行。承包人需按照经批准后的计划开展设计工作。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因承包人原因影响设计进度的，按第</w:t>
      </w:r>
      <w:r>
        <w:rPr>
          <w:rFonts w:ascii="宋体" w:hAnsi="宋体" w:cs="宋体"/>
          <w:sz w:val="24"/>
          <w:szCs w:val="24"/>
        </w:rPr>
        <w:t>11.5</w:t>
      </w:r>
      <w:r>
        <w:rPr>
          <w:rFonts w:hint="eastAsia" w:ascii="宋体" w:hAnsi="宋体" w:cs="宋体"/>
          <w:sz w:val="24"/>
          <w:szCs w:val="24"/>
        </w:rPr>
        <w:t>款的约定执行。因发包人原因影响设计进度的，按第</w:t>
      </w:r>
      <w:r>
        <w:rPr>
          <w:rFonts w:ascii="宋体" w:hAnsi="宋体" w:cs="宋体"/>
          <w:sz w:val="24"/>
          <w:szCs w:val="24"/>
        </w:rPr>
        <w:t>15</w:t>
      </w:r>
      <w:r>
        <w:rPr>
          <w:rFonts w:hint="eastAsia" w:ascii="宋体" w:hAnsi="宋体" w:cs="宋体"/>
          <w:sz w:val="24"/>
          <w:szCs w:val="24"/>
        </w:rPr>
        <w:t>条变更处理。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发包人或其委托的咨询人有权要求承包人根据第</w:t>
      </w:r>
      <w:r>
        <w:rPr>
          <w:rFonts w:ascii="宋体" w:hAnsi="宋体" w:cs="宋体"/>
          <w:sz w:val="24"/>
          <w:szCs w:val="24"/>
        </w:rPr>
        <w:t>11.5</w:t>
      </w:r>
      <w:r>
        <w:rPr>
          <w:rFonts w:hint="eastAsia" w:ascii="宋体" w:hAnsi="宋体" w:cs="宋体"/>
          <w:sz w:val="24"/>
          <w:szCs w:val="24"/>
        </w:rPr>
        <w:t>款提交修正的进度计划、增加投入资源并加快设计进度。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5.3 </w:t>
      </w:r>
      <w:r>
        <w:rPr>
          <w:rFonts w:hint="eastAsia" w:ascii="宋体" w:cs="宋体"/>
          <w:sz w:val="24"/>
          <w:szCs w:val="24"/>
        </w:rPr>
        <w:t>设计审查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5.3.1 </w:t>
      </w:r>
      <w:r>
        <w:rPr>
          <w:rFonts w:hint="eastAsia" w:ascii="宋体" w:hAnsi="宋体" w:cs="宋体"/>
          <w:sz w:val="24"/>
          <w:szCs w:val="24"/>
        </w:rPr>
        <w:t>承包人的设计文件应报发包人审查同意。审查的范围和内容在发包人要求中约定。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除专用合同条款另有约定外，自咨询人收到承包人的设计文件以及承包人的通知之日起，发包人对承包人的设计文件审查期不超过</w:t>
      </w:r>
      <w:r>
        <w:rPr>
          <w:rFonts w:ascii="宋体" w:hAnsi="宋体" w:cs="宋体"/>
          <w:sz w:val="24"/>
          <w:szCs w:val="24"/>
        </w:rPr>
        <w:t>21</w:t>
      </w:r>
      <w:r>
        <w:rPr>
          <w:rFonts w:hint="eastAsia" w:ascii="宋体" w:hAnsi="宋体" w:cs="宋体"/>
          <w:sz w:val="24"/>
          <w:szCs w:val="24"/>
        </w:rPr>
        <w:t>天。承包人的设计文件对于合同约定有偏离的，应在通知中说明。承包人需要修改已提交的承包人文件的，应立即通知咨询人，并向咨询人提交修改后的承包人的设计文件，审查期重新起算。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发包人不同意设计文件的，应通过咨询人以书面形式通知承包人，并说明不符合合同要求的具体内容。承包人应根据咨询人的书面说明，对承包人文件进行修改后重新报送发包人审查，审查期重新起算。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合同约定的审查期满，发包人没有做出审查结论也没有提出异议的，视为承包人的设计文件已获发包人同意。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5.3.2 </w:t>
      </w:r>
      <w:r>
        <w:rPr>
          <w:rFonts w:hint="eastAsia" w:ascii="宋体" w:hAnsi="宋体" w:cs="宋体"/>
          <w:sz w:val="24"/>
          <w:szCs w:val="24"/>
        </w:rPr>
        <w:t>承包人的设计文件不需要政府有关部门审查或批准的，承包人应当严格按照经发包人审查同意的设计文件设计和实施工程。</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5.3.3 </w:t>
      </w:r>
      <w:r>
        <w:rPr>
          <w:rFonts w:hint="eastAsia" w:ascii="宋体" w:hAnsi="宋体" w:cs="宋体"/>
          <w:sz w:val="24"/>
          <w:szCs w:val="24"/>
        </w:rPr>
        <w:t>设计文件需政府有关部门审查或批准的，发包人应在审查同意承包人的设计文件后</w:t>
      </w:r>
      <w:r>
        <w:rPr>
          <w:rFonts w:ascii="宋体" w:hAnsi="宋体" w:cs="宋体"/>
          <w:sz w:val="24"/>
          <w:szCs w:val="24"/>
        </w:rPr>
        <w:t>7</w:t>
      </w:r>
      <w:r>
        <w:rPr>
          <w:rFonts w:hint="eastAsia" w:ascii="宋体" w:hAnsi="宋体" w:cs="宋体"/>
          <w:sz w:val="24"/>
          <w:szCs w:val="24"/>
        </w:rPr>
        <w:t>天内，向政府有关部门报送设计文件，承包人应予以协助。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w:t>
      </w:r>
      <w:r>
        <w:rPr>
          <w:rFonts w:ascii="宋体" w:hAnsi="宋体" w:cs="宋体"/>
          <w:sz w:val="24"/>
          <w:szCs w:val="24"/>
        </w:rPr>
        <w:t>15</w:t>
      </w:r>
      <w:r>
        <w:rPr>
          <w:rFonts w:hint="eastAsia" w:ascii="宋体" w:hAnsi="宋体" w:cs="宋体"/>
          <w:sz w:val="24"/>
          <w:szCs w:val="24"/>
        </w:rPr>
        <w:t>条、第</w:t>
      </w:r>
      <w:r>
        <w:rPr>
          <w:rFonts w:ascii="宋体" w:hAnsi="宋体" w:cs="宋体"/>
          <w:sz w:val="24"/>
          <w:szCs w:val="24"/>
        </w:rPr>
        <w:t>1.13</w:t>
      </w:r>
      <w:r>
        <w:rPr>
          <w:rFonts w:hint="eastAsia" w:ascii="宋体" w:hAnsi="宋体" w:cs="宋体"/>
          <w:sz w:val="24"/>
          <w:szCs w:val="24"/>
        </w:rPr>
        <w:t>款的有关约定。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政府有关部门审查批准的，承包人应当严格按照批准后的承包人的设计文件设计和实施工程。其中：</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）初步设计及概算批复后，承包人应当在初步设计及概算批复的范围内完成施工图设计，因其施工图设计原因（非发包人的要求）造成造价超出概算的，超出部分由承包人承担。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施工图设计文件经过批准后，承包人实施中认为需要修改或优化的，应当事先测算是否超出概算，将修改方案与是否超出概算的评估文件同时报发包人同意后实施。承包人对是否超出概算的评估文件的真实性负责，因承包人测算不准造成超出概算的，超出部分的造价由承包人承担。承包人的修改或优化事先未经发包人同意即实施的，超出概算部分的造价不予支付；降低造价部分，事后经发包人确认同意修改的则从合同价中扣减相应造价，事后经发包人确认不同意修改的则应进行返工，由此造成的损失由承包人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5.4 </w:t>
      </w:r>
      <w:r>
        <w:rPr>
          <w:rFonts w:hint="eastAsia" w:ascii="宋体" w:cs="宋体"/>
          <w:sz w:val="24"/>
          <w:szCs w:val="24"/>
        </w:rPr>
        <w:t>培训</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承包人应按照发包人要求，对发包人的人员进行工程操作和维修方面的培训。合同约定接收之前进行培训的，应在第</w:t>
      </w:r>
      <w:r>
        <w:rPr>
          <w:rFonts w:ascii="宋体" w:hAnsi="宋体" w:cs="宋体"/>
          <w:sz w:val="24"/>
          <w:szCs w:val="24"/>
        </w:rPr>
        <w:t>18.3</w:t>
      </w:r>
      <w:r>
        <w:rPr>
          <w:rFonts w:hint="eastAsia" w:ascii="宋体" w:hAnsi="宋体" w:cs="宋体"/>
          <w:sz w:val="24"/>
          <w:szCs w:val="24"/>
        </w:rPr>
        <w:t>款约定的竣工验收前完成培训。</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5.5 </w:t>
      </w:r>
      <w:r>
        <w:rPr>
          <w:rFonts w:hint="eastAsia" w:ascii="宋体" w:cs="宋体"/>
          <w:sz w:val="24"/>
          <w:szCs w:val="24"/>
        </w:rPr>
        <w:t>竣工文件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5.5.1 </w:t>
      </w:r>
      <w:r>
        <w:rPr>
          <w:rFonts w:hint="eastAsia" w:ascii="宋体" w:hAnsi="宋体" w:cs="宋体"/>
          <w:sz w:val="24"/>
          <w:szCs w:val="24"/>
        </w:rPr>
        <w:t>承包人应编制并及时更新反映工程实施结果的竣工记录，如实记载竣工工程的确切位置、尺寸和已实施工作的详细说明。竣工记录应保存在施工场地，并在竣工试验开始前，按照专用合同条款约定的份数提交给咨询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5.5.2 </w:t>
      </w:r>
      <w:r>
        <w:rPr>
          <w:rFonts w:hint="eastAsia" w:ascii="宋体" w:hAnsi="宋体" w:cs="宋体"/>
          <w:sz w:val="24"/>
          <w:szCs w:val="24"/>
        </w:rPr>
        <w:t>在颁发工程接收证书之前，承包人应按照专用合同条款约定的的份数和形式向咨询人提交相应竣工图纸，并取得咨询人对尺寸、参照系统及其他有关细节的认可。咨询人应按照第</w:t>
      </w:r>
      <w:r>
        <w:rPr>
          <w:rFonts w:ascii="宋体" w:hAnsi="宋体" w:cs="宋体"/>
          <w:sz w:val="24"/>
          <w:szCs w:val="24"/>
        </w:rPr>
        <w:t>5.3</w:t>
      </w:r>
      <w:r>
        <w:rPr>
          <w:rFonts w:hint="eastAsia" w:ascii="宋体" w:hAnsi="宋体" w:cs="宋体"/>
          <w:sz w:val="24"/>
          <w:szCs w:val="24"/>
        </w:rPr>
        <w:t>款的约定进行审查。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5.5.3 </w:t>
      </w:r>
      <w:r>
        <w:rPr>
          <w:rFonts w:hint="eastAsia" w:ascii="宋体" w:hAnsi="宋体" w:cs="宋体"/>
          <w:sz w:val="24"/>
          <w:szCs w:val="24"/>
        </w:rPr>
        <w:t>承包人应及时向咨询人提交竣工文件，在咨询人收到上述文件前，不应认为工程已根据第</w:t>
      </w:r>
      <w:r>
        <w:rPr>
          <w:rFonts w:ascii="宋体" w:hAnsi="宋体" w:cs="宋体"/>
          <w:sz w:val="24"/>
          <w:szCs w:val="24"/>
        </w:rPr>
        <w:t>18.3</w:t>
      </w:r>
      <w:r>
        <w:rPr>
          <w:rFonts w:hint="eastAsia" w:ascii="宋体" w:hAnsi="宋体" w:cs="宋体"/>
          <w:sz w:val="24"/>
          <w:szCs w:val="24"/>
        </w:rPr>
        <w:t>款和第</w:t>
      </w:r>
      <w:r>
        <w:rPr>
          <w:rFonts w:ascii="宋体" w:hAnsi="宋体" w:cs="宋体"/>
          <w:sz w:val="24"/>
          <w:szCs w:val="24"/>
        </w:rPr>
        <w:t>18.5</w:t>
      </w:r>
      <w:r>
        <w:rPr>
          <w:rFonts w:hint="eastAsia" w:ascii="宋体" w:hAnsi="宋体" w:cs="宋体"/>
          <w:sz w:val="24"/>
          <w:szCs w:val="24"/>
        </w:rPr>
        <w:t>款约定完成验收。</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5.6 </w:t>
      </w:r>
      <w:r>
        <w:rPr>
          <w:rFonts w:hint="eastAsia" w:ascii="宋体" w:cs="宋体"/>
          <w:sz w:val="24"/>
          <w:szCs w:val="24"/>
        </w:rPr>
        <w:t>操作和维修手册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5.6.1 </w:t>
      </w:r>
      <w:r>
        <w:rPr>
          <w:rFonts w:hint="eastAsia" w:ascii="宋体" w:hAnsi="宋体" w:cs="宋体"/>
          <w:sz w:val="24"/>
          <w:szCs w:val="24"/>
        </w:rPr>
        <w:t>在竣工试验开始前，承包人应向咨询人提交暂行的操作和维修手册，该手册应足够详细，以便发包人能够对生产设备进行操作、维修、拆卸、重新安装、调整及修理。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5.6.2 </w:t>
      </w:r>
      <w:r>
        <w:rPr>
          <w:rFonts w:hint="eastAsia" w:ascii="宋体" w:hAnsi="宋体" w:cs="宋体"/>
          <w:sz w:val="24"/>
          <w:szCs w:val="24"/>
        </w:rPr>
        <w:t>承包人应提交足够详细的最终操作和维修手册，以及在发包人要求中明确的相关操作和维修手册。在咨询人收到上述文件前，不应认为工程已根据第</w:t>
      </w:r>
      <w:r>
        <w:rPr>
          <w:rFonts w:ascii="宋体" w:hAnsi="宋体" w:cs="宋体"/>
          <w:sz w:val="24"/>
          <w:szCs w:val="24"/>
        </w:rPr>
        <w:t>18.3</w:t>
      </w:r>
      <w:r>
        <w:rPr>
          <w:rFonts w:hint="eastAsia" w:ascii="宋体" w:hAnsi="宋体" w:cs="宋体"/>
          <w:sz w:val="24"/>
          <w:szCs w:val="24"/>
        </w:rPr>
        <w:t>款和第</w:t>
      </w:r>
      <w:r>
        <w:rPr>
          <w:rFonts w:ascii="宋体" w:hAnsi="宋体" w:cs="宋体"/>
          <w:sz w:val="24"/>
          <w:szCs w:val="24"/>
        </w:rPr>
        <w:t>18.5</w:t>
      </w:r>
      <w:r>
        <w:rPr>
          <w:rFonts w:hint="eastAsia" w:ascii="宋体" w:hAnsi="宋体" w:cs="宋体"/>
          <w:sz w:val="24"/>
          <w:szCs w:val="24"/>
        </w:rPr>
        <w:t>款约定完成验收。</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5.7 </w:t>
      </w:r>
      <w:r>
        <w:rPr>
          <w:rFonts w:hint="eastAsia" w:ascii="宋体" w:cs="宋体"/>
          <w:sz w:val="24"/>
          <w:szCs w:val="24"/>
        </w:rPr>
        <w:t>承包人文件错误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承包人文件存在错误、遗漏、含混、矛盾、不充分之处或其他缺陷，无论承包人是否根据本款获得了批准，承包人均应自费对前述问题带来的缺陷和工程问题进行改正。第</w:t>
      </w:r>
      <w:r>
        <w:rPr>
          <w:rFonts w:ascii="宋体" w:hAnsi="宋体" w:cs="宋体"/>
          <w:sz w:val="24"/>
          <w:szCs w:val="24"/>
        </w:rPr>
        <w:t>1.13</w:t>
      </w:r>
      <w:r>
        <w:rPr>
          <w:rFonts w:hint="eastAsia" w:ascii="宋体" w:hAnsi="宋体" w:cs="宋体"/>
          <w:sz w:val="24"/>
          <w:szCs w:val="24"/>
        </w:rPr>
        <w:t>款发包人要求及提供的资料的错误导致承包人文件错误、遗漏、含混、矛盾、不充分或其他缺陷的除外。</w:t>
      </w:r>
    </w:p>
    <w:p>
      <w:pPr>
        <w:pStyle w:val="4"/>
        <w:bidi w:val="0"/>
      </w:pPr>
      <w:bookmarkStart w:id="585" w:name="_Toc4128025"/>
      <w:bookmarkStart w:id="586" w:name="_Toc29049622"/>
      <w:r>
        <w:t xml:space="preserve">6. </w:t>
      </w:r>
      <w:r>
        <w:rPr>
          <w:rFonts w:hint="eastAsia"/>
        </w:rPr>
        <w:t>材料和工程设备</w:t>
      </w:r>
      <w:bookmarkEnd w:id="585"/>
      <w:bookmarkEnd w:id="586"/>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6.1 </w:t>
      </w:r>
      <w:r>
        <w:rPr>
          <w:rFonts w:hint="eastAsia" w:ascii="宋体" w:cs="宋体"/>
          <w:sz w:val="24"/>
          <w:szCs w:val="24"/>
        </w:rPr>
        <w:t>承包人提供的材料和工程设备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6.1.1 </w:t>
      </w:r>
      <w:r>
        <w:rPr>
          <w:rFonts w:hint="eastAsia" w:ascii="宋体" w:hAnsi="宋体" w:cs="宋体"/>
          <w:sz w:val="24"/>
          <w:szCs w:val="24"/>
        </w:rPr>
        <w:t>除专用合同条款另有约定外，承包人提供的材料和工程设备均由承包人负责采购、运输和保管。承包人应对其采购的材料和工程设备负责。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6.1.2 </w:t>
      </w:r>
      <w:r>
        <w:rPr>
          <w:rFonts w:hint="eastAsia" w:ascii="宋体" w:hAnsi="宋体" w:cs="宋体"/>
          <w:sz w:val="24"/>
          <w:szCs w:val="24"/>
        </w:rPr>
        <w:t>承包人应按专用合同条款的约定，将各项材料和工程设备的供货人及品种、技术要求、规格、数量和供货时间等报送咨询人批准。承包人应向咨询人提交其负责提供的材料和工程设备的质量证明文件，并满足合同约定的质量标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6.1.3 </w:t>
      </w:r>
      <w:r>
        <w:rPr>
          <w:rFonts w:hint="eastAsia" w:ascii="宋体" w:hAnsi="宋体" w:cs="宋体"/>
          <w:sz w:val="24"/>
          <w:szCs w:val="24"/>
        </w:rPr>
        <w:t>对承包人提供的材料和工程设备，承包人应会同咨询人进行检验和交货验收，查验材料合格证明和产品合格证书，并按合同约定和咨询人指示，进行材料的抽样检验和工程设备的检验测试，检验和测试结果应提交咨询人，所需费用由承包人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6.2 </w:t>
      </w:r>
      <w:r>
        <w:rPr>
          <w:rFonts w:hint="eastAsia" w:ascii="宋体" w:cs="宋体"/>
          <w:sz w:val="24"/>
          <w:szCs w:val="24"/>
        </w:rPr>
        <w:t>发包人提供的材料和工程设备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6.2.1 </w:t>
      </w:r>
      <w:r>
        <w:rPr>
          <w:rFonts w:hint="eastAsia" w:ascii="宋体" w:hAnsi="宋体" w:cs="宋体"/>
          <w:sz w:val="24"/>
          <w:szCs w:val="24"/>
        </w:rPr>
        <w:t>专用合同条款约定发包人提供部分材料和工程设备的，应写明材料和工程设备的名称、规格、数量、价格、交货方式、交货地点等。</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6.2.2 </w:t>
      </w:r>
      <w:r>
        <w:rPr>
          <w:rFonts w:hint="eastAsia" w:ascii="宋体" w:hAnsi="宋体" w:cs="宋体"/>
          <w:sz w:val="24"/>
          <w:szCs w:val="24"/>
        </w:rPr>
        <w:t>承包人应根据合同进度计划的安排，向咨询人报送要求发包人交货的日期计划。发包人应按照咨询人与合同双方当事人商定的交货日期，向承包人提交材料和工程设备。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6.2.3 </w:t>
      </w:r>
      <w:r>
        <w:rPr>
          <w:rFonts w:hint="eastAsia" w:ascii="宋体" w:hAnsi="宋体" w:cs="宋体"/>
          <w:sz w:val="24"/>
          <w:szCs w:val="24"/>
        </w:rPr>
        <w:t>发包人应在材料和工程设备到货</w:t>
      </w:r>
      <w:r>
        <w:rPr>
          <w:rFonts w:ascii="宋体" w:hAnsi="宋体" w:cs="宋体"/>
          <w:sz w:val="24"/>
          <w:szCs w:val="24"/>
        </w:rPr>
        <w:t>7</w:t>
      </w:r>
      <w:r>
        <w:rPr>
          <w:rFonts w:hint="eastAsia" w:ascii="宋体" w:hAnsi="宋体" w:cs="宋体"/>
          <w:sz w:val="24"/>
          <w:szCs w:val="24"/>
        </w:rPr>
        <w:t>天前通知承包人，承包人应会同咨询人在约定的时间内，赴交货地点共同进行验收。除专用合同条款另有约定外，发包人提供的材料和工程设备验收后，由承包人负责接收、运输和保管。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6.2.4 </w:t>
      </w:r>
      <w:r>
        <w:rPr>
          <w:rFonts w:hint="eastAsia" w:ascii="宋体" w:hAnsi="宋体" w:cs="宋体"/>
          <w:sz w:val="24"/>
          <w:szCs w:val="24"/>
        </w:rPr>
        <w:t>发包人要求向承包人提前交货的，承包人不得拒绝，但发包人应承担承包人由此增加的费用。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6.2.5 </w:t>
      </w:r>
      <w:r>
        <w:rPr>
          <w:rFonts w:hint="eastAsia" w:ascii="宋体" w:hAnsi="宋体" w:cs="宋体"/>
          <w:sz w:val="24"/>
          <w:szCs w:val="24"/>
        </w:rPr>
        <w:t>承包人要求更改交货日期或地点的，应事先报请咨询人批准。由于承包人要求更改交货时间或地点所增加的费用和（或）工期延误由承包人承担。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6.2.6 </w:t>
      </w:r>
      <w:r>
        <w:rPr>
          <w:rFonts w:hint="eastAsia" w:ascii="宋体" w:hAnsi="宋体" w:cs="宋体"/>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6.3 </w:t>
      </w:r>
      <w:r>
        <w:rPr>
          <w:rFonts w:hint="eastAsia" w:ascii="宋体" w:cs="宋体"/>
          <w:sz w:val="24"/>
          <w:szCs w:val="24"/>
        </w:rPr>
        <w:t>专用于工程的材料和工程设备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6.3.1 </w:t>
      </w:r>
      <w:r>
        <w:rPr>
          <w:rFonts w:hint="eastAsia" w:ascii="宋体" w:hAnsi="宋体" w:cs="宋体"/>
          <w:sz w:val="24"/>
          <w:szCs w:val="24"/>
        </w:rPr>
        <w:t>运入施工场地的材料、工程设备，包括备品备件、安装专用工器具与随机资料，必须专用于合同约定范围内的工程，未经咨询人同意，承包人不得运出施工场地或挪作他用。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6.3.2 </w:t>
      </w:r>
      <w:r>
        <w:rPr>
          <w:rFonts w:hint="eastAsia" w:ascii="宋体" w:hAnsi="宋体" w:cs="宋体"/>
          <w:sz w:val="24"/>
          <w:szCs w:val="24"/>
        </w:rPr>
        <w:t>随同工程设备运入施工场地的备品备件、专用工器具与随机资料，应由承包人会同咨询人按供货人的装箱单清点后共同封存，未经咨询人同意不得启用。承包人因合同工作需要使用上述物品时，应向咨询人提出申请。</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6.4 </w:t>
      </w:r>
      <w:r>
        <w:rPr>
          <w:rFonts w:hint="eastAsia" w:ascii="宋体" w:cs="宋体"/>
          <w:sz w:val="24"/>
          <w:szCs w:val="24"/>
        </w:rPr>
        <w:t>实施方法</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承包人对材料的加工、工程设备的采购、制造、安装应当按照法律规定、合同约定以及行业习惯来实施。</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6.5 </w:t>
      </w:r>
      <w:r>
        <w:rPr>
          <w:rFonts w:hint="eastAsia" w:ascii="宋体" w:cs="宋体"/>
          <w:sz w:val="24"/>
          <w:szCs w:val="24"/>
        </w:rPr>
        <w:t>禁止使用不合格的材料和工程设备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6.5.1 </w:t>
      </w:r>
      <w:r>
        <w:rPr>
          <w:rFonts w:hint="eastAsia" w:ascii="宋体" w:hAnsi="宋体" w:cs="宋体"/>
          <w:sz w:val="24"/>
          <w:szCs w:val="24"/>
        </w:rPr>
        <w:t>咨询人有权拒绝承包人提供的不合格材料或工程设备，并要求承包人立即进行更换。咨询人应在更换后再次进行检查和检验，由此增加的费用和（或）工期延误由承包人承担。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6.5.2 </w:t>
      </w:r>
      <w:r>
        <w:rPr>
          <w:rFonts w:hint="eastAsia" w:ascii="宋体" w:hAnsi="宋体" w:cs="宋体"/>
          <w:sz w:val="24"/>
          <w:szCs w:val="24"/>
        </w:rPr>
        <w:t>咨询人发现承包人使用了不合格的材料和工程设备，应即时发出指示要求承包人立即改正，并禁止在工程中继续使用不合格的材料和工程设备。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6.5.3 </w:t>
      </w:r>
      <w:r>
        <w:rPr>
          <w:rFonts w:hint="eastAsia" w:ascii="宋体" w:hAnsi="宋体" w:cs="宋体"/>
          <w:sz w:val="24"/>
          <w:szCs w:val="24"/>
        </w:rPr>
        <w:t>发包人提供的材料或工程设备不符合合同要求的，承包人有权拒绝，并可要求发包人更换，由此增加的费用和（或）工期延误由发包人承担。</w:t>
      </w:r>
    </w:p>
    <w:p>
      <w:pPr>
        <w:pStyle w:val="4"/>
        <w:bidi w:val="0"/>
      </w:pPr>
      <w:bookmarkStart w:id="587" w:name="_Toc29049623"/>
      <w:bookmarkStart w:id="588" w:name="_Toc405189481"/>
      <w:r>
        <w:t xml:space="preserve">7. </w:t>
      </w:r>
      <w:r>
        <w:rPr>
          <w:rFonts w:hint="eastAsia"/>
        </w:rPr>
        <w:t>施工设备和临时设施</w:t>
      </w:r>
      <w:bookmarkEnd w:id="587"/>
      <w:bookmarkEnd w:id="588"/>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7.1 </w:t>
      </w:r>
      <w:r>
        <w:rPr>
          <w:rFonts w:hint="eastAsia" w:ascii="宋体" w:cs="宋体"/>
          <w:sz w:val="24"/>
          <w:szCs w:val="24"/>
        </w:rPr>
        <w:t>承包人提供的施工设备和临时设施</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7.1.1 </w:t>
      </w:r>
      <w:r>
        <w:rPr>
          <w:rFonts w:hint="eastAsia" w:ascii="宋体" w:hAnsi="宋体" w:cs="宋体"/>
          <w:sz w:val="24"/>
          <w:szCs w:val="24"/>
        </w:rPr>
        <w:t>承包人应按合同进度计划的要求，及时配置施工设备和修建临时设施。进入施工场地的承包人设备需经咨询人核查后才能投入使用。承包人更换合同约定的承包人设备的，应报咨询人批准。</w:t>
      </w:r>
    </w:p>
    <w:p>
      <w:pPr>
        <w:pageBreakBefore w:val="0"/>
        <w:kinsoku/>
        <w:overflowPunct/>
        <w:autoSpaceDE/>
        <w:autoSpaceDN/>
        <w:bidi w:val="0"/>
        <w:spacing w:line="360" w:lineRule="auto"/>
        <w:ind w:firstLine="480" w:firstLineChars="200"/>
        <w:textAlignment w:val="auto"/>
        <w:rPr>
          <w:rFonts w:ascii="宋体" w:hAnsi="宋体" w:cs="宋体"/>
          <w:sz w:val="24"/>
          <w:szCs w:val="24"/>
        </w:rPr>
      </w:pPr>
      <w:r>
        <w:rPr>
          <w:rFonts w:ascii="宋体" w:hAnsi="宋体" w:cs="宋体"/>
          <w:sz w:val="24"/>
          <w:szCs w:val="24"/>
        </w:rPr>
        <w:t xml:space="preserve">7.1.2 </w:t>
      </w:r>
      <w:r>
        <w:rPr>
          <w:rFonts w:hint="eastAsia" w:ascii="宋体" w:hAnsi="宋体" w:cs="宋体"/>
          <w:sz w:val="24"/>
          <w:szCs w:val="24"/>
        </w:rPr>
        <w:t>除专用合同条款另有约定外，承包人应自行承担修建临时设施的费用。需要临时占地的，应由发包人办理申请手续并承担相应费用。</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7.2 </w:t>
      </w:r>
      <w:r>
        <w:rPr>
          <w:rFonts w:hint="eastAsia" w:ascii="宋体" w:cs="宋体"/>
          <w:sz w:val="24"/>
          <w:szCs w:val="24"/>
        </w:rPr>
        <w:t>发包人提供的施工设备和临时设施</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发包人提供的施工设备或临时设施在专用合同条款中约定。</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7.3 </w:t>
      </w:r>
      <w:r>
        <w:rPr>
          <w:rFonts w:hint="eastAsia" w:ascii="宋体" w:cs="宋体"/>
          <w:sz w:val="24"/>
          <w:szCs w:val="24"/>
        </w:rPr>
        <w:t>要求承包人增加或更换施工设备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承包人使用的施工设备不能满足合同进度计划和（或）质量标准时，咨询人有权要求承包人增加或更换施工设备，承包人应及时增加或更换，由此增加的费用和（或）工期延误由承包人承担。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7.4 </w:t>
      </w:r>
      <w:r>
        <w:rPr>
          <w:rFonts w:hint="eastAsia" w:ascii="宋体" w:cs="宋体"/>
          <w:sz w:val="24"/>
          <w:szCs w:val="24"/>
        </w:rPr>
        <w:t>施工设备和临时设施专用于合同工程</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7.4.1 </w:t>
      </w:r>
      <w:r>
        <w:rPr>
          <w:rFonts w:hint="eastAsia" w:ascii="宋体" w:hAnsi="宋体" w:cs="宋体"/>
          <w:sz w:val="24"/>
          <w:szCs w:val="24"/>
        </w:rPr>
        <w:t>除合同另有约定外，运入施工场地的所有施工设备以及在施工场地建设的临时设施应专用于合同工程。未经咨询人同意，不得将上述施工设备和临时设施中的任何部分运出施工场地或挪作他用。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7.4.2 </w:t>
      </w:r>
      <w:r>
        <w:rPr>
          <w:rFonts w:hint="eastAsia" w:ascii="宋体" w:hAnsi="宋体" w:cs="宋体"/>
          <w:sz w:val="24"/>
          <w:szCs w:val="24"/>
        </w:rPr>
        <w:t>经咨询人同意，承包人可根据合同进度计划撤走闲置的施工设备。</w:t>
      </w:r>
    </w:p>
    <w:p>
      <w:pPr>
        <w:pStyle w:val="4"/>
        <w:bidi w:val="0"/>
      </w:pPr>
      <w:bookmarkStart w:id="589" w:name="_Toc29049624"/>
      <w:bookmarkStart w:id="590" w:name="_Toc1398733287"/>
      <w:r>
        <w:t xml:space="preserve">8. </w:t>
      </w:r>
      <w:r>
        <w:rPr>
          <w:rFonts w:hint="eastAsia"/>
        </w:rPr>
        <w:t>交通运输</w:t>
      </w:r>
      <w:bookmarkEnd w:id="589"/>
      <w:bookmarkEnd w:id="590"/>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8.1 </w:t>
      </w:r>
      <w:r>
        <w:rPr>
          <w:rFonts w:hint="eastAsia" w:ascii="宋体" w:cs="宋体"/>
          <w:sz w:val="24"/>
          <w:szCs w:val="24"/>
        </w:rPr>
        <w:t>道路通行权和场外设施</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发包人应根据工程的施工需要，负责办理取得出入施工场地的专用和临时道路的通行权，以及取得为工程建设所需修建场外设施的权利，并承担有关费用。承包人应协助发包人办理上述手续。</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8.2 </w:t>
      </w:r>
      <w:r>
        <w:rPr>
          <w:rFonts w:hint="eastAsia" w:ascii="宋体" w:cs="宋体"/>
          <w:sz w:val="24"/>
          <w:szCs w:val="24"/>
        </w:rPr>
        <w:t>场内施工道路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8.2.1 </w:t>
      </w:r>
      <w:r>
        <w:rPr>
          <w:rFonts w:hint="eastAsia" w:ascii="宋体" w:hAnsi="宋体" w:cs="宋体"/>
          <w:sz w:val="24"/>
          <w:szCs w:val="24"/>
        </w:rPr>
        <w:t>除专用合同条款另有约定外，承包人应负责修建、维修、养护和管理施工所需的临时道路和交通设施，包括维修、养护和管理发包人提供的道路和交通设施，并承担相应费用。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8.2.2 </w:t>
      </w:r>
      <w:r>
        <w:rPr>
          <w:rFonts w:hint="eastAsia" w:ascii="宋体" w:hAnsi="宋体" w:cs="宋体"/>
          <w:sz w:val="24"/>
          <w:szCs w:val="24"/>
        </w:rPr>
        <w:t>除专用合同条款另有约定外，承包人修建的临时道路和交通设施应免费提供发包人和咨询人为实现合同目的使用。</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8.3 </w:t>
      </w:r>
      <w:r>
        <w:rPr>
          <w:rFonts w:hint="eastAsia" w:ascii="宋体" w:cs="宋体"/>
          <w:sz w:val="24"/>
          <w:szCs w:val="24"/>
        </w:rPr>
        <w:t>场外交通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8.3.1 </w:t>
      </w:r>
      <w:r>
        <w:rPr>
          <w:rFonts w:hint="eastAsia" w:ascii="宋体" w:hAnsi="宋体" w:cs="宋体"/>
          <w:sz w:val="24"/>
          <w:szCs w:val="24"/>
        </w:rPr>
        <w:t>承包人车辆外出行驶所需的场外公共道路的通行费、养路费和税款等由承包人承担。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8.3.2 </w:t>
      </w:r>
      <w:r>
        <w:rPr>
          <w:rFonts w:hint="eastAsia" w:ascii="宋体" w:hAnsi="宋体" w:cs="宋体"/>
          <w:sz w:val="24"/>
          <w:szCs w:val="24"/>
        </w:rPr>
        <w:t>承包人应遵守有关交通法规，严格按照道路和桥梁的限制荷重安全行驶，并服从交通管理部门的检查和监督。</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8.4 </w:t>
      </w:r>
      <w:r>
        <w:rPr>
          <w:rFonts w:hint="eastAsia" w:ascii="宋体" w:cs="宋体"/>
          <w:sz w:val="24"/>
          <w:szCs w:val="24"/>
        </w:rPr>
        <w:t>超大件和超重件的运输</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8.5 </w:t>
      </w:r>
      <w:r>
        <w:rPr>
          <w:rFonts w:hint="eastAsia" w:ascii="宋体" w:cs="宋体"/>
          <w:sz w:val="24"/>
          <w:szCs w:val="24"/>
        </w:rPr>
        <w:t>道路和桥梁的损坏责任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因承包人运输造成施工场地内外公共道路和桥梁损坏的，由承包人承担修复损坏的全部费用和可能引起的赔偿。</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8.6 </w:t>
      </w:r>
      <w:r>
        <w:rPr>
          <w:rFonts w:hint="eastAsia" w:ascii="宋体" w:cs="宋体"/>
          <w:sz w:val="24"/>
          <w:szCs w:val="24"/>
        </w:rPr>
        <w:t>水路和航空运输</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本条上述各款的内容适用于水路运输和航空运输，其中“道路”一词的涵义包括河道、航线、船闸、机场、码头、堤防以及水路或航空运输中其他相似结构物；“车辆”一词的涵义包括船舶和飞机等。</w:t>
      </w:r>
    </w:p>
    <w:p>
      <w:pPr>
        <w:pStyle w:val="4"/>
        <w:bidi w:val="0"/>
      </w:pPr>
      <w:bookmarkStart w:id="591" w:name="_Toc29049625"/>
      <w:bookmarkStart w:id="592" w:name="_Toc518907064"/>
      <w:r>
        <w:t xml:space="preserve">9. </w:t>
      </w:r>
      <w:r>
        <w:rPr>
          <w:rFonts w:hint="eastAsia"/>
        </w:rPr>
        <w:t>测量放线</w:t>
      </w:r>
      <w:bookmarkEnd w:id="591"/>
      <w:bookmarkEnd w:id="592"/>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9.1 </w:t>
      </w:r>
      <w:r>
        <w:rPr>
          <w:rFonts w:hint="eastAsia" w:ascii="宋体" w:cs="宋体"/>
          <w:sz w:val="24"/>
          <w:szCs w:val="24"/>
        </w:rPr>
        <w:t>施工控制网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9.1.1 </w:t>
      </w:r>
      <w:r>
        <w:rPr>
          <w:rFonts w:hint="eastAsia" w:ascii="宋体" w:hAnsi="宋体" w:cs="宋体"/>
          <w:sz w:val="24"/>
          <w:szCs w:val="24"/>
        </w:rPr>
        <w:t>发包人应在专用合同条款约定的期限内，通过咨询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咨询人批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9.1.2 </w:t>
      </w:r>
      <w:r>
        <w:rPr>
          <w:rFonts w:hint="eastAsia" w:ascii="宋体" w:hAnsi="宋体" w:cs="宋体"/>
          <w:sz w:val="24"/>
          <w:szCs w:val="24"/>
        </w:rPr>
        <w:t>承包人应负责管理施工控制网点。施工控制网点丢失或损坏的，承包人应及时修复。承包人应承担施工控制网点的管理与修复费用，并在工程竣工后将施工控制网点移交发包人。</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9.2 </w:t>
      </w:r>
      <w:r>
        <w:rPr>
          <w:rFonts w:hint="eastAsia" w:ascii="宋体" w:cs="宋体"/>
          <w:sz w:val="24"/>
          <w:szCs w:val="24"/>
        </w:rPr>
        <w:t>施工测量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9.2.1 </w:t>
      </w:r>
      <w:r>
        <w:rPr>
          <w:rFonts w:hint="eastAsia" w:ascii="宋体" w:hAnsi="宋体" w:cs="宋体"/>
          <w:sz w:val="24"/>
          <w:szCs w:val="24"/>
        </w:rPr>
        <w:t>承包人应负责施工过程中的全部施工测量放线工作，并配置合格的人员、仪器、设备和其他物品。</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9.2.2 </w:t>
      </w:r>
      <w:r>
        <w:rPr>
          <w:rFonts w:hint="eastAsia" w:ascii="宋体" w:hAnsi="宋体" w:cs="宋体"/>
          <w:sz w:val="24"/>
          <w:szCs w:val="24"/>
        </w:rPr>
        <w:t>咨询人可以指示承包人进行抽样复测，当复测中发现错误或出现超过合同约定的误差时，承包人应按咨询人指示进行修正或补测，并承担相应的复测费用。</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9.3 </w:t>
      </w:r>
      <w:r>
        <w:rPr>
          <w:rFonts w:hint="eastAsia" w:ascii="宋体" w:cs="宋体"/>
          <w:sz w:val="24"/>
          <w:szCs w:val="24"/>
        </w:rPr>
        <w:t>基准资料错误的责任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咨询人。</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9.4 </w:t>
      </w:r>
      <w:r>
        <w:rPr>
          <w:rFonts w:hint="eastAsia" w:ascii="宋体" w:cs="宋体"/>
          <w:sz w:val="24"/>
          <w:szCs w:val="24"/>
        </w:rPr>
        <w:t>咨询人使用施工控制网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咨询人需要使用施工控制网的，承包人应提供必要的协助，发包人不再为此支付费用。</w:t>
      </w:r>
    </w:p>
    <w:p>
      <w:pPr>
        <w:pStyle w:val="4"/>
        <w:bidi w:val="0"/>
      </w:pPr>
      <w:bookmarkStart w:id="593" w:name="_Toc1591069722"/>
      <w:bookmarkStart w:id="594" w:name="_Toc29049626"/>
      <w:r>
        <w:t xml:space="preserve">10. </w:t>
      </w:r>
      <w:r>
        <w:rPr>
          <w:rFonts w:hint="eastAsia"/>
        </w:rPr>
        <w:t>安全、治安保卫和环境保护</w:t>
      </w:r>
      <w:bookmarkEnd w:id="593"/>
      <w:bookmarkEnd w:id="594"/>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10.1 </w:t>
      </w:r>
      <w:r>
        <w:rPr>
          <w:rFonts w:hint="eastAsia" w:ascii="宋体" w:cs="宋体"/>
          <w:sz w:val="24"/>
          <w:szCs w:val="24"/>
        </w:rPr>
        <w:t>发包人的安全责任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10.1.1 </w:t>
      </w:r>
      <w:r>
        <w:rPr>
          <w:rFonts w:hint="eastAsia" w:ascii="宋体" w:hAnsi="宋体" w:cs="宋体"/>
          <w:sz w:val="24"/>
          <w:szCs w:val="24"/>
        </w:rPr>
        <w:t>发包人应按合同约定履行安全职责，授权咨询人按合同约定的安全工作内容监督、检查承包人安全工作的实施，组织承包人和有关单位进行安全检查。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10.1.2 </w:t>
      </w:r>
      <w:r>
        <w:rPr>
          <w:rFonts w:hint="eastAsia" w:ascii="宋体" w:hAnsi="宋体" w:cs="宋体"/>
          <w:sz w:val="24"/>
          <w:szCs w:val="24"/>
        </w:rPr>
        <w:t>发包人应对其现场机构雇佣的全部人员的工伤事故承担责任，但由于承包人原因造成发包人人员工伤的，应由承包人承担责任。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10.1.3 </w:t>
      </w:r>
      <w:r>
        <w:rPr>
          <w:rFonts w:hint="eastAsia" w:ascii="宋体" w:hAnsi="宋体" w:cs="宋体"/>
          <w:sz w:val="24"/>
          <w:szCs w:val="24"/>
        </w:rPr>
        <w:t>发包人应负责赔偿以下各种情况造成的第三者人身伤亡和财产损失：</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）工程或工程的任何部分对土地的占用所造成的第三者财产损失；</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）由于发包人原因在施工场地及其毗邻地带、履行合同工作中造成的第三者人身伤亡和财产损失。</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10.2 </w:t>
      </w:r>
      <w:r>
        <w:rPr>
          <w:rFonts w:hint="eastAsia" w:ascii="宋体" w:cs="宋体"/>
          <w:sz w:val="24"/>
          <w:szCs w:val="24"/>
        </w:rPr>
        <w:t>承包人的安全责任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10.2.1 </w:t>
      </w:r>
      <w:r>
        <w:rPr>
          <w:rFonts w:hint="eastAsia" w:ascii="宋体" w:hAnsi="宋体" w:cs="宋体"/>
          <w:sz w:val="24"/>
          <w:szCs w:val="24"/>
        </w:rPr>
        <w:t>承包人应按合同约定履行安全职责，执行咨询人有关安全工作的指示，并在专用合同条款约定的期限内，按合同约定的安全工作内容，编制安全措施计划报送咨询人批准。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10.2.2 </w:t>
      </w:r>
      <w:r>
        <w:rPr>
          <w:rFonts w:hint="eastAsia" w:ascii="宋体" w:hAnsi="宋体" w:cs="宋体"/>
          <w:sz w:val="24"/>
          <w:szCs w:val="24"/>
        </w:rPr>
        <w:t>承包人按照合同约定需要进行勘察的，应严格执行操作规程，采取措施保证各类管线、设施和周边建筑物、构筑物的安全。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10.2.3 </w:t>
      </w:r>
      <w:r>
        <w:rPr>
          <w:rFonts w:hint="eastAsia" w:ascii="宋体" w:hAnsi="宋体" w:cs="宋体"/>
          <w:sz w:val="24"/>
          <w:szCs w:val="24"/>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10.2.4 </w:t>
      </w:r>
      <w:r>
        <w:rPr>
          <w:rFonts w:hint="eastAsia" w:ascii="宋体" w:hAnsi="宋体" w:cs="宋体"/>
          <w:sz w:val="24"/>
          <w:szCs w:val="24"/>
        </w:rPr>
        <w:t>承包人应加强施工作业安全管理，特别应加强易燃、易爆材料、火工器材、有毒与腐蚀性材料和其他危险品的管理，以及对爆破作业和地下工程施工等危险作业的管理。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10.2.5 </w:t>
      </w:r>
      <w:r>
        <w:rPr>
          <w:rFonts w:hint="eastAsia" w:ascii="宋体" w:hAnsi="宋体" w:cs="宋体"/>
          <w:sz w:val="24"/>
          <w:szCs w:val="24"/>
        </w:rPr>
        <w:t>承包人应严格按照国家安全标准制定施工安全操作规程，配备必要的安全生产和劳动保护设施，加强对承包人人员的安全教育，并发放安全工作手册和劳动保护用具。</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10.2.6 </w:t>
      </w:r>
      <w:r>
        <w:rPr>
          <w:rFonts w:hint="eastAsia" w:ascii="宋体" w:hAnsi="宋体" w:cs="宋体"/>
          <w:sz w:val="24"/>
          <w:szCs w:val="24"/>
        </w:rPr>
        <w:t>承包人应按咨询人的指示制定应对灾害的紧急预案，报送咨询人批准。承包人还应按预案做好安全检查，配置必要的救助物资和器材，切实保护好有关人员的人身和财产安全。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10.2.7 </w:t>
      </w:r>
      <w:r>
        <w:rPr>
          <w:rFonts w:hint="eastAsia" w:ascii="宋体" w:hAnsi="宋体" w:cs="宋体"/>
          <w:sz w:val="24"/>
          <w:szCs w:val="24"/>
        </w:rPr>
        <w:t>合同约定的安全作业环境及安全施工措施所需费用应遵守有关规定，并包括在相关工作的合同价格中。因采取合同未约定的安全作业环境及安全施工措施增加的费用，由咨询人按第</w:t>
      </w:r>
      <w:r>
        <w:rPr>
          <w:rFonts w:ascii="宋体" w:hAnsi="宋体" w:cs="宋体"/>
          <w:sz w:val="24"/>
          <w:szCs w:val="24"/>
        </w:rPr>
        <w:t>3.5</w:t>
      </w:r>
      <w:r>
        <w:rPr>
          <w:rFonts w:hint="eastAsia" w:ascii="宋体" w:hAnsi="宋体" w:cs="宋体"/>
          <w:sz w:val="24"/>
          <w:szCs w:val="24"/>
        </w:rPr>
        <w:t>款商定或确定。</w:t>
      </w:r>
    </w:p>
    <w:p>
      <w:pPr>
        <w:pageBreakBefore w:val="0"/>
        <w:kinsoku/>
        <w:overflowPunct/>
        <w:autoSpaceDE/>
        <w:autoSpaceDN/>
        <w:bidi w:val="0"/>
        <w:spacing w:line="360" w:lineRule="auto"/>
        <w:ind w:firstLine="480" w:firstLineChars="200"/>
        <w:textAlignment w:val="auto"/>
        <w:rPr>
          <w:rFonts w:ascii="宋体" w:hAnsi="宋体" w:cs="宋体"/>
          <w:sz w:val="24"/>
          <w:szCs w:val="24"/>
        </w:rPr>
      </w:pPr>
      <w:r>
        <w:rPr>
          <w:rFonts w:ascii="宋体" w:hAnsi="宋体" w:cs="宋体"/>
          <w:sz w:val="24"/>
          <w:szCs w:val="24"/>
        </w:rPr>
        <w:t xml:space="preserve">10.2.8 </w:t>
      </w:r>
      <w:r>
        <w:rPr>
          <w:rFonts w:hint="eastAsia" w:ascii="宋体" w:hAnsi="宋体" w:cs="宋体"/>
          <w:sz w:val="24"/>
          <w:szCs w:val="24"/>
        </w:rPr>
        <w:t>承包人应对其履行合同所雇佣的全部人员，包括分包人人员的工伤事故承担责任，但由于发包人原因造成承包人人员工伤事故的，应由发包人承担责任。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10.2.9 </w:t>
      </w:r>
      <w:r>
        <w:rPr>
          <w:rFonts w:hint="eastAsia" w:ascii="宋体" w:hAnsi="宋体" w:cs="宋体"/>
          <w:sz w:val="24"/>
          <w:szCs w:val="24"/>
        </w:rPr>
        <w:t>由于承包人原因在施工场地内及其毗邻地带造成的第三者人员伤亡和财产损失，由承包人负责赔偿。</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10.3 </w:t>
      </w:r>
      <w:r>
        <w:rPr>
          <w:rFonts w:hint="eastAsia" w:ascii="宋体" w:cs="宋体"/>
          <w:sz w:val="24"/>
          <w:szCs w:val="24"/>
        </w:rPr>
        <w:t>治安保卫</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10.3.1 </w:t>
      </w:r>
      <w:r>
        <w:rPr>
          <w:rFonts w:hint="eastAsia" w:ascii="宋体" w:hAnsi="宋体" w:cs="宋体"/>
          <w:sz w:val="24"/>
          <w:szCs w:val="24"/>
        </w:rPr>
        <w:t>除合同另有约定外，承包人应与当地公安部门协商，在现场建立治安管理机构或联防组织，统一管理施工场地的治安保卫事项，履行合同工程的治安保卫职责。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10.3.2 </w:t>
      </w:r>
      <w:r>
        <w:rPr>
          <w:rFonts w:hint="eastAsia" w:ascii="宋体" w:hAnsi="宋体" w:cs="宋体"/>
          <w:sz w:val="24"/>
          <w:szCs w:val="24"/>
        </w:rPr>
        <w:t>发包人和承包人除应协助现场治安管理机构或联防组织维护施工场地的社会治安外，还应做好包括生活区在内的各自管辖区的治安保卫工作。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10.3.3 </w:t>
      </w:r>
      <w:r>
        <w:rPr>
          <w:rFonts w:hint="eastAsia" w:ascii="宋体" w:hAnsi="宋体" w:cs="宋体"/>
          <w:sz w:val="24"/>
          <w:szCs w:val="24"/>
        </w:rPr>
        <w:t>除合同另有约定外，承包人应编制施工场地治安管理计划，并制定应对突发治安事件的紧急预案，报咨询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10.4 </w:t>
      </w:r>
      <w:r>
        <w:rPr>
          <w:rFonts w:hint="eastAsia" w:ascii="宋体" w:cs="宋体"/>
          <w:sz w:val="24"/>
          <w:szCs w:val="24"/>
        </w:rPr>
        <w:t>环境保护</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10.4.1 </w:t>
      </w:r>
      <w:r>
        <w:rPr>
          <w:rFonts w:hint="eastAsia" w:ascii="宋体" w:hAnsi="宋体" w:cs="宋体"/>
          <w:sz w:val="24"/>
          <w:szCs w:val="24"/>
        </w:rPr>
        <w:t>承包人在履行合同过程中，应遵守有关环境保护的法律，履行合同约定的环境保护义务，并对违反法律和合同约定义务所造成的环境破坏、人身伤害和财产损失负责。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10.4.2 </w:t>
      </w:r>
      <w:r>
        <w:rPr>
          <w:rFonts w:hint="eastAsia" w:ascii="宋体" w:hAnsi="宋体" w:cs="宋体"/>
          <w:sz w:val="24"/>
          <w:szCs w:val="24"/>
        </w:rPr>
        <w:t>承包人应按合同约定的环保工作内容，编制环保措施计划，报送咨询人批准。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10.4.3 </w:t>
      </w:r>
      <w:r>
        <w:rPr>
          <w:rFonts w:hint="eastAsia" w:ascii="宋体" w:hAnsi="宋体" w:cs="宋体"/>
          <w:sz w:val="24"/>
          <w:szCs w:val="24"/>
        </w:rPr>
        <w:t>承包人应确保施工过程中产生的气体排放物、粉尘、噪声、地面排水及排污等，符合法律规定和发包人要求。</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10.5 </w:t>
      </w:r>
      <w:r>
        <w:rPr>
          <w:rFonts w:hint="eastAsia" w:ascii="宋体" w:cs="宋体"/>
          <w:sz w:val="24"/>
          <w:szCs w:val="24"/>
        </w:rPr>
        <w:t>事故处理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履行过程中发生事故的，承包人应立即通知咨询人，咨询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4"/>
        <w:bidi w:val="0"/>
      </w:pPr>
      <w:bookmarkStart w:id="595" w:name="_Toc29049627"/>
      <w:bookmarkStart w:id="596" w:name="_Toc232079410"/>
      <w:r>
        <w:t xml:space="preserve">11. </w:t>
      </w:r>
      <w:r>
        <w:rPr>
          <w:rFonts w:hint="eastAsia"/>
        </w:rPr>
        <w:t>开始工作和竣工</w:t>
      </w:r>
      <w:bookmarkEnd w:id="595"/>
      <w:bookmarkEnd w:id="596"/>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11.1 </w:t>
      </w:r>
      <w:r>
        <w:rPr>
          <w:rFonts w:hint="eastAsia" w:ascii="宋体" w:cs="宋体"/>
          <w:sz w:val="24"/>
          <w:szCs w:val="24"/>
        </w:rPr>
        <w:t>开始工作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符合专用合同条款约定的开始工作的条件的，咨询人应提前</w:t>
      </w:r>
      <w:r>
        <w:rPr>
          <w:rFonts w:ascii="宋体" w:hAnsi="宋体" w:cs="宋体"/>
          <w:sz w:val="24"/>
          <w:szCs w:val="24"/>
        </w:rPr>
        <w:t>7</w:t>
      </w:r>
      <w:r>
        <w:rPr>
          <w:rFonts w:hint="eastAsia" w:ascii="宋体" w:hAnsi="宋体" w:cs="宋体"/>
          <w:sz w:val="24"/>
          <w:szCs w:val="24"/>
        </w:rPr>
        <w:t>天向承包人发出开始工作通知。咨询人在发出开始工作通知前应获得发包人同意。工期自开始工作通知中载明的开始工作日期起计算。除专用合同条款另有约定外，因发包人原因造成咨询人未能在合同签订之日起</w:t>
      </w:r>
      <w:r>
        <w:rPr>
          <w:rFonts w:ascii="宋体" w:hAnsi="宋体" w:cs="宋体"/>
          <w:sz w:val="24"/>
          <w:szCs w:val="24"/>
        </w:rPr>
        <w:t>90</w:t>
      </w:r>
      <w:r>
        <w:rPr>
          <w:rFonts w:hint="eastAsia" w:ascii="宋体" w:hAnsi="宋体" w:cs="宋体"/>
          <w:sz w:val="24"/>
          <w:szCs w:val="24"/>
        </w:rPr>
        <w:t>天内发出开始工作通知的，承包人有权提出价格调整要求，或者解除合同。发包人应当承担由此增加的费用和（或）工期延误，并向承包人支付合理利润。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11.2 </w:t>
      </w:r>
      <w:r>
        <w:rPr>
          <w:rFonts w:hint="eastAsia" w:ascii="宋体" w:cs="宋体"/>
          <w:sz w:val="24"/>
          <w:szCs w:val="24"/>
        </w:rPr>
        <w:t>竣工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承包人应在第</w:t>
      </w:r>
      <w:r>
        <w:rPr>
          <w:rFonts w:ascii="宋体" w:hAnsi="宋体" w:cs="宋体"/>
          <w:sz w:val="24"/>
          <w:szCs w:val="24"/>
        </w:rPr>
        <w:t>1.1.4.3</w:t>
      </w:r>
      <w:r>
        <w:rPr>
          <w:rFonts w:hint="eastAsia" w:ascii="宋体" w:hAnsi="宋体" w:cs="宋体"/>
          <w:sz w:val="24"/>
          <w:szCs w:val="24"/>
        </w:rPr>
        <w:t>目约定的期限内完成合同工作。实际竣工日期按第</w:t>
      </w:r>
      <w:r>
        <w:rPr>
          <w:rFonts w:ascii="宋体" w:hAnsi="宋体" w:cs="宋体"/>
          <w:sz w:val="24"/>
          <w:szCs w:val="24"/>
        </w:rPr>
        <w:t>18.3</w:t>
      </w:r>
      <w:r>
        <w:rPr>
          <w:rFonts w:hint="eastAsia" w:ascii="宋体" w:hAnsi="宋体" w:cs="宋体"/>
          <w:sz w:val="24"/>
          <w:szCs w:val="24"/>
        </w:rPr>
        <w:t>款约定确定，并在工程接收证书中载明。</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11.3 </w:t>
      </w:r>
      <w:r>
        <w:rPr>
          <w:rFonts w:hint="eastAsia" w:ascii="宋体" w:cs="宋体"/>
          <w:sz w:val="24"/>
          <w:szCs w:val="24"/>
        </w:rPr>
        <w:t>发包人引起的工期延误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在履行合同过程中，由于发包人的下列原因造成工期延误的，承包人有权要求发包人延长工期和（或）增加费用，并支付合理利润。需要修订合同进度计划的，按照第</w:t>
      </w:r>
      <w:r>
        <w:rPr>
          <w:rFonts w:ascii="宋体" w:hAnsi="宋体" w:cs="宋体"/>
          <w:sz w:val="24"/>
          <w:szCs w:val="24"/>
        </w:rPr>
        <w:t>4.12.2</w:t>
      </w:r>
      <w:r>
        <w:rPr>
          <w:rFonts w:hint="eastAsia" w:ascii="宋体" w:hAnsi="宋体" w:cs="宋体"/>
          <w:sz w:val="24"/>
          <w:szCs w:val="24"/>
        </w:rPr>
        <w:t>项的约定执行。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l</w:t>
      </w:r>
      <w:r>
        <w:rPr>
          <w:rFonts w:hint="eastAsia" w:ascii="宋体" w:hAnsi="宋体" w:cs="宋体"/>
          <w:sz w:val="24"/>
          <w:szCs w:val="24"/>
        </w:rPr>
        <w:t>）变更；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）未能按照合同要求的期限对承包人文件进行审查；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）因发包人原因导致的暂停施工；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）未按合同约定及时支付预付款、进度款；</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）发包人按第</w:t>
      </w:r>
      <w:r>
        <w:rPr>
          <w:rFonts w:ascii="宋体" w:hAnsi="宋体" w:cs="宋体"/>
          <w:sz w:val="24"/>
          <w:szCs w:val="24"/>
        </w:rPr>
        <w:t>9.3</w:t>
      </w:r>
      <w:r>
        <w:rPr>
          <w:rFonts w:hint="eastAsia" w:ascii="宋体" w:hAnsi="宋体" w:cs="宋体"/>
          <w:sz w:val="24"/>
          <w:szCs w:val="24"/>
        </w:rPr>
        <w:t>款提供的基准资料错误；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）发包人按第</w:t>
      </w:r>
      <w:r>
        <w:rPr>
          <w:rFonts w:ascii="宋体" w:hAnsi="宋体" w:cs="宋体"/>
          <w:sz w:val="24"/>
          <w:szCs w:val="24"/>
        </w:rPr>
        <w:t>6.2</w:t>
      </w:r>
      <w:r>
        <w:rPr>
          <w:rFonts w:hint="eastAsia" w:ascii="宋体" w:hAnsi="宋体" w:cs="宋体"/>
          <w:sz w:val="24"/>
          <w:szCs w:val="24"/>
        </w:rPr>
        <w:t>款迟延提供材料、工程设备或变更交货地点的；</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）发包人未及时按照合同要求履行相关义务；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）发包人造成工期延误的其他原因。</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11.4 </w:t>
      </w:r>
      <w:r>
        <w:rPr>
          <w:rFonts w:hint="eastAsia" w:ascii="宋体" w:cs="宋体"/>
          <w:sz w:val="24"/>
          <w:szCs w:val="24"/>
        </w:rPr>
        <w:t>异常恶劣的气候条件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由于出现专用合同条款规定的异常恶劣气候的条件导致工期延误的，承包人有权要求发包人延长工期和（或）增加费用。</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11.5 </w:t>
      </w:r>
      <w:r>
        <w:rPr>
          <w:rFonts w:hint="eastAsia" w:ascii="宋体" w:cs="宋体"/>
          <w:sz w:val="24"/>
          <w:szCs w:val="24"/>
        </w:rPr>
        <w:t>承包人引起的工期延误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由于承包人原因，未能按合同进度计划完成工作，或咨询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11.6 </w:t>
      </w:r>
      <w:r>
        <w:rPr>
          <w:rFonts w:hint="eastAsia" w:ascii="宋体" w:cs="宋体"/>
          <w:sz w:val="24"/>
          <w:szCs w:val="24"/>
        </w:rPr>
        <w:t>工期提前</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要求承包人提前竣工，或承包人提出提前竣工的建议能够给发包人带来效益的，应由咨询人与承包人共同协商采取加快工程进度的措施和修订合同进度计划。发包人应承担承包人由此增加的费用，并向承包人支付专用合同条款约定的相应奖金。</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11.7 </w:t>
      </w:r>
      <w:r>
        <w:rPr>
          <w:rFonts w:hint="eastAsia" w:ascii="宋体" w:cs="宋体"/>
          <w:sz w:val="24"/>
          <w:szCs w:val="24"/>
        </w:rPr>
        <w:t>行政审批迟延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合同约定范围内的工作需国家有关部门审批的，发包人和（或）承包人应按照合同约定的职责分工完成行政审批报送。因国家有关部门审批迟延造成费用增加和（或）工期延误的，由发包人承担。</w:t>
      </w:r>
    </w:p>
    <w:p>
      <w:pPr>
        <w:pStyle w:val="4"/>
        <w:bidi w:val="0"/>
      </w:pPr>
      <w:bookmarkStart w:id="597" w:name="_Toc29049628"/>
      <w:bookmarkStart w:id="598" w:name="_Toc1945861704"/>
      <w:r>
        <w:t xml:space="preserve">12. </w:t>
      </w:r>
      <w:r>
        <w:rPr>
          <w:rFonts w:hint="eastAsia"/>
        </w:rPr>
        <w:t>暂停工作</w:t>
      </w:r>
      <w:bookmarkEnd w:id="597"/>
      <w:bookmarkEnd w:id="598"/>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12.1 </w:t>
      </w:r>
      <w:r>
        <w:rPr>
          <w:rFonts w:hint="eastAsia" w:ascii="宋体" w:cs="宋体"/>
          <w:sz w:val="24"/>
          <w:szCs w:val="24"/>
        </w:rPr>
        <w:t>由发包人暂停工作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12.1.1 </w:t>
      </w:r>
      <w:r>
        <w:rPr>
          <w:rFonts w:hint="eastAsia" w:ascii="宋体" w:hAnsi="宋体" w:cs="宋体"/>
          <w:sz w:val="24"/>
          <w:szCs w:val="24"/>
        </w:rPr>
        <w:t>发包人认为必要时，可通过咨询人向承包人发出暂停工作的指示，承包人应按咨询人指示暂停工作。由于发包人原因引起的暂停工作造成工期延误的，承包人有权要求发包人延长工期和（或）增加费用，并支付合理利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12.1.2 </w:t>
      </w:r>
      <w:r>
        <w:rPr>
          <w:rFonts w:hint="eastAsia" w:ascii="宋体" w:hAnsi="宋体" w:cs="宋体"/>
          <w:sz w:val="24"/>
          <w:szCs w:val="24"/>
        </w:rPr>
        <w:t>由于承包人下列原因造成发包人暂停工作的，由此造成费用的增加和（或）工期延误由承包人承担：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）承包人违约；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）承包人擅自暂停工作；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）合同约定由承包人承担责任的其他暂停工作。</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12.2 </w:t>
      </w:r>
      <w:r>
        <w:rPr>
          <w:rFonts w:hint="eastAsia" w:ascii="宋体" w:cs="宋体"/>
          <w:sz w:val="24"/>
          <w:szCs w:val="24"/>
        </w:rPr>
        <w:t>由承包人暂停工作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12.2.1 </w:t>
      </w:r>
      <w:r>
        <w:rPr>
          <w:rFonts w:hint="eastAsia" w:ascii="宋体" w:hAnsi="宋体" w:cs="宋体"/>
          <w:sz w:val="24"/>
          <w:szCs w:val="24"/>
        </w:rPr>
        <w:t>合同履行过程中发生下列情形之一的，承包人可向发包人发出通知，要求发包人采取有效措施予以纠正。发包人收到承包人通知后的</w:t>
      </w:r>
      <w:r>
        <w:rPr>
          <w:rFonts w:ascii="宋体" w:hAnsi="宋体" w:cs="宋体"/>
          <w:sz w:val="24"/>
          <w:szCs w:val="24"/>
        </w:rPr>
        <w:t>28</w:t>
      </w:r>
      <w:r>
        <w:rPr>
          <w:rFonts w:hint="eastAsia" w:ascii="宋体" w:hAnsi="宋体" w:cs="宋体"/>
          <w:sz w:val="24"/>
          <w:szCs w:val="24"/>
        </w:rPr>
        <w:t>天内仍不履行合同义务，承包人有权暂停施工，并通知咨询人，发包人应承担由此增加的费用和（或）工期延误责任，并支付承包人合理利润。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）发包人未能按合同约定支付价款，或拖延、拒绝批准付款申请和支付证书，导致付款延误的；</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）咨询人无正当理由没有在约定期限内发出复工指示，导致承包人无法复工的；</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）发包人无法继续履行或明确表示不履行或实质上已停止履行合同的；</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）发包人不履行合同约定其他义务的。</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12.2.2 </w:t>
      </w:r>
      <w:r>
        <w:rPr>
          <w:rFonts w:hint="eastAsia" w:ascii="宋体" w:hAnsi="宋体" w:cs="宋体"/>
          <w:sz w:val="24"/>
          <w:szCs w:val="24"/>
        </w:rPr>
        <w:t>由于发包人的原因发生暂停施工的紧急情况，且咨询人未及时下达暂停工作指示的，承包人可先暂停施工，并及时向咨询人提出暂停工作的书面请求。咨询人应在收到书面请求后的</w:t>
      </w:r>
      <w:r>
        <w:rPr>
          <w:rFonts w:ascii="宋体" w:hAnsi="宋体" w:cs="宋体"/>
          <w:sz w:val="24"/>
          <w:szCs w:val="24"/>
        </w:rPr>
        <w:t>24</w:t>
      </w:r>
      <w:r>
        <w:rPr>
          <w:rFonts w:hint="eastAsia" w:ascii="宋体" w:hAnsi="宋体" w:cs="宋体"/>
          <w:sz w:val="24"/>
          <w:szCs w:val="24"/>
        </w:rPr>
        <w:t>小时内予以答复，逾期未答复的，视为同意承包人的暂停工作请求。</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12.3 </w:t>
      </w:r>
      <w:r>
        <w:rPr>
          <w:rFonts w:hint="eastAsia" w:ascii="宋体" w:cs="宋体"/>
          <w:sz w:val="24"/>
          <w:szCs w:val="24"/>
        </w:rPr>
        <w:t>暂停工作后的照管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不论由于何种原因引起暂停工作的，暂停工作期间，承包人应负责妥善保护工程并提供安全保障，由此增加的费用由责任方承担。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12.4 </w:t>
      </w:r>
      <w:r>
        <w:rPr>
          <w:rFonts w:hint="eastAsia" w:ascii="宋体" w:cs="宋体"/>
          <w:sz w:val="24"/>
          <w:szCs w:val="24"/>
        </w:rPr>
        <w:t>暂停工作后的复工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12.4.1</w:t>
      </w:r>
      <w:r>
        <w:rPr>
          <w:rFonts w:hint="eastAsia" w:ascii="宋体" w:hAnsi="宋体" w:cs="宋体"/>
          <w:sz w:val="24"/>
          <w:szCs w:val="24"/>
        </w:rPr>
        <w:t>暂停工作后，咨询人应与发包人和承包人协商，采取有效措施积极消除暂停工作的影响。当工程具备复工条件时，咨询人应立即向承包人发出复工通知。承包人收到复工通知后，应在咨询人指定的期限内复工。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12.4.2</w:t>
      </w:r>
      <w:r>
        <w:rPr>
          <w:rFonts w:hint="eastAsia" w:ascii="宋体" w:hAnsi="宋体" w:cs="宋体"/>
          <w:sz w:val="24"/>
          <w:szCs w:val="24"/>
        </w:rPr>
        <w:t>承包人无故拖延和拒绝复工的，由此增加的费用和工期延误由承包人承担；因发包人原因无法按时复工的，承包人有权要求发包人延长工期和（或）增加费用，并支付合理利润。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12.5 </w:t>
      </w:r>
      <w:r>
        <w:rPr>
          <w:rFonts w:hint="eastAsia" w:ascii="宋体" w:cs="宋体"/>
          <w:sz w:val="24"/>
          <w:szCs w:val="24"/>
        </w:rPr>
        <w:t>暂停工作</w:t>
      </w:r>
      <w:r>
        <w:rPr>
          <w:rFonts w:ascii="宋体" w:cs="宋体"/>
          <w:sz w:val="24"/>
          <w:szCs w:val="24"/>
        </w:rPr>
        <w:t>56</w:t>
      </w:r>
      <w:r>
        <w:rPr>
          <w:rFonts w:hint="eastAsia" w:ascii="宋体" w:cs="宋体"/>
          <w:sz w:val="24"/>
          <w:szCs w:val="24"/>
        </w:rPr>
        <w:t>天以上</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12.5.1</w:t>
      </w:r>
      <w:r>
        <w:rPr>
          <w:rFonts w:hint="eastAsia" w:ascii="宋体" w:hAnsi="宋体" w:cs="宋体"/>
          <w:sz w:val="24"/>
          <w:szCs w:val="24"/>
        </w:rPr>
        <w:t>咨询人发出暂停工作指示后</w:t>
      </w:r>
      <w:r>
        <w:rPr>
          <w:rFonts w:ascii="宋体" w:hAnsi="宋体" w:cs="宋体"/>
          <w:sz w:val="24"/>
          <w:szCs w:val="24"/>
        </w:rPr>
        <w:t>56</w:t>
      </w:r>
      <w:r>
        <w:rPr>
          <w:rFonts w:hint="eastAsia" w:ascii="宋体" w:hAnsi="宋体" w:cs="宋体"/>
          <w:sz w:val="24"/>
          <w:szCs w:val="24"/>
        </w:rPr>
        <w:t>天内未向承包人发出复工通知的，除该项暂停由于承包人违约造成之外，承包人可向咨询人提交书面通知，要求咨询人在收到书面通知后</w:t>
      </w:r>
      <w:r>
        <w:rPr>
          <w:rFonts w:ascii="宋体" w:hAnsi="宋体" w:cs="宋体"/>
          <w:sz w:val="24"/>
          <w:szCs w:val="24"/>
        </w:rPr>
        <w:t>28</w:t>
      </w:r>
      <w:r>
        <w:rPr>
          <w:rFonts w:hint="eastAsia" w:ascii="宋体" w:hAnsi="宋体" w:cs="宋体"/>
          <w:sz w:val="24"/>
          <w:szCs w:val="24"/>
        </w:rPr>
        <w:t>天内准许已暂停工作的全部或部分继续工作。如咨询人逾期不予批准，则承包人可以通知咨询人，将工程受影响的部分按第</w:t>
      </w:r>
      <w:r>
        <w:rPr>
          <w:rFonts w:ascii="宋体" w:hAnsi="宋体" w:cs="宋体"/>
          <w:sz w:val="24"/>
          <w:szCs w:val="24"/>
        </w:rPr>
        <w:t>15</w:t>
      </w:r>
      <w:r>
        <w:rPr>
          <w:rFonts w:hint="eastAsia" w:ascii="宋体" w:hAnsi="宋体" w:cs="宋体"/>
          <w:sz w:val="24"/>
          <w:szCs w:val="24"/>
        </w:rPr>
        <w:t>条的约定作为可取消工作的变更处理。暂停工作影响到整个工程的，视为发包人违约，应按第</w:t>
      </w:r>
      <w:r>
        <w:rPr>
          <w:rFonts w:ascii="宋体" w:hAnsi="宋体" w:cs="宋体"/>
          <w:sz w:val="24"/>
          <w:szCs w:val="24"/>
        </w:rPr>
        <w:t>12.2.1</w:t>
      </w:r>
      <w:r>
        <w:rPr>
          <w:rFonts w:hint="eastAsia" w:ascii="宋体" w:hAnsi="宋体" w:cs="宋体"/>
          <w:sz w:val="24"/>
          <w:szCs w:val="24"/>
        </w:rPr>
        <w:t>项的约定执行，同时承包人有权解除合同。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12.5.2</w:t>
      </w:r>
      <w:r>
        <w:rPr>
          <w:rFonts w:hint="eastAsia" w:ascii="宋体" w:hAnsi="宋体" w:cs="宋体"/>
          <w:sz w:val="24"/>
          <w:szCs w:val="24"/>
        </w:rPr>
        <w:t>由于承包人原因引起暂停工作的，如承包人在收到咨询人暂停工作指示后</w:t>
      </w:r>
      <w:r>
        <w:rPr>
          <w:rFonts w:ascii="宋体" w:hAnsi="宋体" w:cs="宋体"/>
          <w:sz w:val="24"/>
          <w:szCs w:val="24"/>
        </w:rPr>
        <w:t xml:space="preserve">56 </w:t>
      </w:r>
      <w:r>
        <w:rPr>
          <w:rFonts w:hint="eastAsia" w:ascii="宋体" w:hAnsi="宋体" w:cs="宋体"/>
          <w:sz w:val="24"/>
          <w:szCs w:val="24"/>
        </w:rPr>
        <w:t>天内不采取有效的复工措施，造成工期延误的，视为承包人违约，应按第</w:t>
      </w:r>
      <w:r>
        <w:rPr>
          <w:rFonts w:ascii="宋体" w:hAnsi="宋体" w:cs="宋体"/>
          <w:sz w:val="24"/>
          <w:szCs w:val="24"/>
        </w:rPr>
        <w:t>12.1.2</w:t>
      </w:r>
      <w:r>
        <w:rPr>
          <w:rFonts w:hint="eastAsia" w:ascii="宋体" w:hAnsi="宋体" w:cs="宋体"/>
          <w:sz w:val="24"/>
          <w:szCs w:val="24"/>
        </w:rPr>
        <w:t>项的约定执行。</w:t>
      </w:r>
    </w:p>
    <w:p>
      <w:pPr>
        <w:pStyle w:val="4"/>
        <w:bidi w:val="0"/>
      </w:pPr>
      <w:bookmarkStart w:id="599" w:name="_Toc29049629"/>
      <w:bookmarkStart w:id="600" w:name="_Toc1273483875"/>
      <w:r>
        <w:t xml:space="preserve">13. </w:t>
      </w:r>
      <w:r>
        <w:rPr>
          <w:rFonts w:hint="eastAsia"/>
        </w:rPr>
        <w:t>工程质量</w:t>
      </w:r>
      <w:bookmarkEnd w:id="599"/>
      <w:bookmarkEnd w:id="600"/>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13.1 </w:t>
      </w:r>
      <w:r>
        <w:rPr>
          <w:rFonts w:hint="eastAsia" w:ascii="宋体" w:cs="宋体"/>
          <w:sz w:val="24"/>
          <w:szCs w:val="24"/>
        </w:rPr>
        <w:t>工程质量要求</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13.1.1 </w:t>
      </w:r>
      <w:r>
        <w:rPr>
          <w:rFonts w:hint="eastAsia" w:ascii="宋体" w:hAnsi="宋体" w:cs="宋体"/>
          <w:sz w:val="24"/>
          <w:szCs w:val="24"/>
        </w:rPr>
        <w:t>工程质量验收按法律规定和合同约定的验收标准执行。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13.1.2 </w:t>
      </w:r>
      <w:r>
        <w:rPr>
          <w:rFonts w:hint="eastAsia" w:ascii="宋体" w:hAnsi="宋体" w:cs="宋体"/>
          <w:sz w:val="24"/>
          <w:szCs w:val="24"/>
        </w:rPr>
        <w:t>因承包人原因造成工程质量不符合法律的规定和合同约定的，咨询人有权要求承包人返工直至符合合同要求为止，由此造成的费用增加和（或）工期延误由承包人承担。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13.1.3 </w:t>
      </w:r>
      <w:r>
        <w:rPr>
          <w:rFonts w:hint="eastAsia" w:ascii="宋体" w:hAnsi="宋体" w:cs="宋体"/>
          <w:sz w:val="24"/>
          <w:szCs w:val="24"/>
        </w:rPr>
        <w:t>因发包人原因造成工程质量达不到合同约定验收标准的，发包人应承担由于承包人返工造成的费用增加和（或）工期延误，并支付承包人合理利润。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13.2 </w:t>
      </w:r>
      <w:r>
        <w:rPr>
          <w:rFonts w:hint="eastAsia" w:ascii="宋体" w:cs="宋体"/>
          <w:sz w:val="24"/>
          <w:szCs w:val="24"/>
        </w:rPr>
        <w:t>承包人的质量检查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承包人应按合同约定对设计、材料、工程设备以及全部工程内容及其施工工艺进行全过程的质量检查和检验，并作详细记录，编制工程质量报表，报送咨询人审查。</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13.3 </w:t>
      </w:r>
      <w:r>
        <w:rPr>
          <w:rFonts w:hint="eastAsia" w:ascii="宋体" w:cs="宋体"/>
          <w:sz w:val="24"/>
          <w:szCs w:val="24"/>
        </w:rPr>
        <w:t>咨询人的质量检查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咨询人有权对全部工程内容及其施工工艺、材料和工程设备进行检查和检验。承包人应为咨询人的检查和检验提供方便，包括咨询人到施工场地，或制造、加工地点，或合同约定的其他地方进行察看和查阅施工原始记录。承包人还应按咨询人指示，进行施工场地取样试验、工程复核测量和设备性能检测，提供试验样品、提交试验报告和测量成果以及咨询人要求进行的其他工作。咨询人的检查和检验，不免除承包人按合同约定应负的责任。</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13.4 </w:t>
      </w:r>
      <w:r>
        <w:rPr>
          <w:rFonts w:hint="eastAsia" w:ascii="宋体" w:cs="宋体"/>
          <w:sz w:val="24"/>
          <w:szCs w:val="24"/>
        </w:rPr>
        <w:t>工程隐蔽部位覆盖前的检查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13.4.1 </w:t>
      </w:r>
      <w:r>
        <w:rPr>
          <w:rFonts w:hint="eastAsia" w:ascii="宋体" w:hAnsi="宋体" w:cs="宋体"/>
          <w:sz w:val="24"/>
          <w:szCs w:val="24"/>
        </w:rPr>
        <w:t>通知咨询人检查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经承包人自检确认的工程隐蔽部位具备覆盖条件后，承包人应通知咨询人在约定的期限内检查。承包人的通知应附有自检记录和必要的检查资料。咨询人应按时到场检查。经咨询人检查确认质量符合隐蔽要求，并在检查记录上签字后，承包人才能进行覆盖。咨询人检查确认质量不合格的，承包人应在咨询人指示的时间内修整返工后，由咨询人重新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13.4.2 </w:t>
      </w:r>
      <w:r>
        <w:rPr>
          <w:rFonts w:hint="eastAsia" w:ascii="宋体" w:hAnsi="宋体" w:cs="宋体"/>
          <w:sz w:val="24"/>
          <w:szCs w:val="24"/>
        </w:rPr>
        <w:t>咨询人未到场检查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咨询人未按第</w:t>
      </w:r>
      <w:r>
        <w:rPr>
          <w:rFonts w:ascii="宋体" w:hAnsi="宋体" w:cs="宋体"/>
          <w:sz w:val="24"/>
          <w:szCs w:val="24"/>
        </w:rPr>
        <w:t>13.4.l</w:t>
      </w:r>
      <w:r>
        <w:rPr>
          <w:rFonts w:hint="eastAsia" w:ascii="宋体" w:hAnsi="宋体" w:cs="宋体"/>
          <w:sz w:val="24"/>
          <w:szCs w:val="24"/>
        </w:rPr>
        <w:t>项约定的时间进行检查的，除咨询人另有指示外，承包人可自行完成覆盖工作，并作相应记录报送咨询人，咨询人应签字确认。咨询人事后对检查记录有疑问的，可按第</w:t>
      </w:r>
      <w:r>
        <w:rPr>
          <w:rFonts w:ascii="宋体" w:hAnsi="宋体" w:cs="宋体"/>
          <w:sz w:val="24"/>
          <w:szCs w:val="24"/>
        </w:rPr>
        <w:t>13.4.3</w:t>
      </w:r>
      <w:r>
        <w:rPr>
          <w:rFonts w:hint="eastAsia" w:ascii="宋体" w:hAnsi="宋体" w:cs="宋体"/>
          <w:sz w:val="24"/>
          <w:szCs w:val="24"/>
        </w:rPr>
        <w:t>项的约定重新检查。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13.4.3 </w:t>
      </w:r>
      <w:r>
        <w:rPr>
          <w:rFonts w:hint="eastAsia" w:ascii="宋体" w:hAnsi="宋体" w:cs="宋体"/>
          <w:sz w:val="24"/>
          <w:szCs w:val="24"/>
        </w:rPr>
        <w:t>咨询人重新检查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承包人按第</w:t>
      </w:r>
      <w:r>
        <w:rPr>
          <w:rFonts w:ascii="宋体" w:hAnsi="宋体" w:cs="宋体"/>
          <w:sz w:val="24"/>
          <w:szCs w:val="24"/>
        </w:rPr>
        <w:t>13.4.1</w:t>
      </w:r>
      <w:r>
        <w:rPr>
          <w:rFonts w:hint="eastAsia" w:ascii="宋体" w:hAnsi="宋体" w:cs="宋体"/>
          <w:sz w:val="24"/>
          <w:szCs w:val="24"/>
        </w:rPr>
        <w:t>项或第</w:t>
      </w:r>
      <w:r>
        <w:rPr>
          <w:rFonts w:ascii="宋体" w:hAnsi="宋体" w:cs="宋体"/>
          <w:sz w:val="24"/>
          <w:szCs w:val="24"/>
        </w:rPr>
        <w:t>13.4.2</w:t>
      </w:r>
      <w:r>
        <w:rPr>
          <w:rFonts w:hint="eastAsia" w:ascii="宋体" w:hAnsi="宋体" w:cs="宋体"/>
          <w:sz w:val="24"/>
          <w:szCs w:val="24"/>
        </w:rPr>
        <w:t>项覆盖工程隐蔽部位后，咨询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13.4.4 </w:t>
      </w:r>
      <w:r>
        <w:rPr>
          <w:rFonts w:hint="eastAsia" w:ascii="宋体" w:hAnsi="宋体" w:cs="宋体"/>
          <w:sz w:val="24"/>
          <w:szCs w:val="24"/>
        </w:rPr>
        <w:t>承包人私自覆盖</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承包人未通知咨询人到场检查，私自将工程隐蔽部位覆盖的，咨询人有权指示承包人钻孔探测或揭开检查，由此增加的费用和（或）工期延误由承包人承担。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13.5 </w:t>
      </w:r>
      <w:r>
        <w:rPr>
          <w:rFonts w:hint="eastAsia" w:ascii="宋体" w:cs="宋体"/>
          <w:sz w:val="24"/>
          <w:szCs w:val="24"/>
        </w:rPr>
        <w:t>清除不合格工程</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13.5.1 </w:t>
      </w:r>
      <w:r>
        <w:rPr>
          <w:rFonts w:hint="eastAsia" w:ascii="宋体" w:hAnsi="宋体" w:cs="宋体"/>
          <w:sz w:val="24"/>
          <w:szCs w:val="24"/>
        </w:rPr>
        <w:t>因承包人设计失误，使用不合格材料、工程设备，或采用不适当的施工工艺，或施工不当，造成工程不合格的，咨询人可以随时发出指示，要求承包人立即采取措施进行补救，直至达到合同要求的质量标准，由此增加的费用和（或）工期延误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13.5.2 </w:t>
      </w:r>
      <w:r>
        <w:rPr>
          <w:rFonts w:hint="eastAsia" w:ascii="宋体" w:hAnsi="宋体" w:cs="宋体"/>
          <w:sz w:val="24"/>
          <w:szCs w:val="24"/>
        </w:rPr>
        <w:t>由于发包人提供的材料或工程设备不合格造成的工程不合格，需要承包人采取措施补救的，发包人应承担由此增加的费用和（或）工期延误，并支付承包人合理利润。</w:t>
      </w:r>
    </w:p>
    <w:p>
      <w:pPr>
        <w:pStyle w:val="4"/>
        <w:bidi w:val="0"/>
      </w:pPr>
      <w:bookmarkStart w:id="601" w:name="_Toc453819510"/>
      <w:bookmarkStart w:id="602" w:name="_Toc29049630"/>
      <w:r>
        <w:t xml:space="preserve">14. </w:t>
      </w:r>
      <w:r>
        <w:rPr>
          <w:rFonts w:hint="eastAsia"/>
        </w:rPr>
        <w:t>试验和检验</w:t>
      </w:r>
      <w:bookmarkEnd w:id="601"/>
      <w:bookmarkEnd w:id="602"/>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14.1 </w:t>
      </w:r>
      <w:r>
        <w:rPr>
          <w:rFonts w:hint="eastAsia" w:ascii="宋体" w:cs="宋体"/>
          <w:sz w:val="24"/>
          <w:szCs w:val="24"/>
        </w:rPr>
        <w:t>材料、工程设备和工程的试验和检验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14.1.1 </w:t>
      </w:r>
      <w:r>
        <w:rPr>
          <w:rFonts w:hint="eastAsia" w:ascii="宋体" w:hAnsi="宋体" w:cs="宋体"/>
          <w:sz w:val="24"/>
          <w:szCs w:val="24"/>
        </w:rPr>
        <w:t>本款适用于竣工试验之前的试验和检验。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14.1.2 </w:t>
      </w:r>
      <w:r>
        <w:rPr>
          <w:rFonts w:hint="eastAsia" w:ascii="宋体" w:hAnsi="宋体" w:cs="宋体"/>
          <w:sz w:val="24"/>
          <w:szCs w:val="24"/>
        </w:rPr>
        <w:t>承包人应按合同约定进行材料、工程设备和工程的试验和检验，并为咨询人对上述材料、工程设备和工程的质量检查提供必要的试验资料和原始记录。按合同约定应由咨询人与承包人共同进行试验和检验的，由承包人负责提供必要的试验资料和原始记录。</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14.1.3 </w:t>
      </w:r>
      <w:r>
        <w:rPr>
          <w:rFonts w:hint="eastAsia" w:ascii="宋体" w:hAnsi="宋体" w:cs="宋体"/>
          <w:sz w:val="24"/>
          <w:szCs w:val="24"/>
        </w:rPr>
        <w:t>咨询人未按合同约定派员参加试验和检验的，除咨询人另有指示外，承包人可自行试验和检验，并应立即将试验和检验结果报送咨询人，咨询人应签字确认。</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14.1.4 </w:t>
      </w:r>
      <w:r>
        <w:rPr>
          <w:rFonts w:hint="eastAsia" w:ascii="宋体" w:hAnsi="宋体" w:cs="宋体"/>
          <w:sz w:val="24"/>
          <w:szCs w:val="24"/>
        </w:rPr>
        <w:t>咨询人对承包人的试验和检验结果有疑问的，或为查清承包人试验和检验成果的可靠性要求承包人重新试验和检验的，可按合同约定由咨询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14.2 </w:t>
      </w:r>
      <w:r>
        <w:rPr>
          <w:rFonts w:hint="eastAsia" w:ascii="宋体" w:cs="宋体"/>
          <w:sz w:val="24"/>
          <w:szCs w:val="24"/>
        </w:rPr>
        <w:t>现场材料试验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14.2.1 </w:t>
      </w:r>
      <w:r>
        <w:rPr>
          <w:rFonts w:hint="eastAsia" w:ascii="宋体" w:hAnsi="宋体" w:cs="宋体"/>
          <w:sz w:val="24"/>
          <w:szCs w:val="24"/>
        </w:rPr>
        <w:t>承包人根据合同约定或咨询人指示进行的现场材料试验，应由承包人提供试验场所、试验人员、试验设备器材以及其他必要的试验条件。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14.2.2 </w:t>
      </w:r>
      <w:r>
        <w:rPr>
          <w:rFonts w:hint="eastAsia" w:ascii="宋体" w:hAnsi="宋体" w:cs="宋体"/>
          <w:sz w:val="24"/>
          <w:szCs w:val="24"/>
        </w:rPr>
        <w:t>咨询人在必要时可以使用承包人的试验场所、试验设备器材以及其他试验条件，进行以工程质量检查为目的的复核性材料试验，承包人应予以协助。</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14.3 </w:t>
      </w:r>
      <w:r>
        <w:rPr>
          <w:rFonts w:hint="eastAsia" w:ascii="宋体" w:cs="宋体"/>
          <w:sz w:val="24"/>
          <w:szCs w:val="24"/>
        </w:rPr>
        <w:t>现场工艺试验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承包人应按合同约定或咨询人指示进行现场工艺试验。对大型的现场工艺试验，咨询人认为必要时，应由承包人根据咨询人提出的工艺试验要求，编制工艺试验措施计划，报送咨询人批准。</w:t>
      </w:r>
    </w:p>
    <w:p>
      <w:pPr>
        <w:pStyle w:val="4"/>
        <w:bidi w:val="0"/>
      </w:pPr>
      <w:bookmarkStart w:id="603" w:name="_Toc1404892482"/>
      <w:bookmarkStart w:id="604" w:name="_Toc29049631"/>
      <w:r>
        <w:t xml:space="preserve">15. </w:t>
      </w:r>
      <w:r>
        <w:rPr>
          <w:rFonts w:hint="eastAsia"/>
        </w:rPr>
        <w:t>变更</w:t>
      </w:r>
      <w:bookmarkEnd w:id="603"/>
      <w:bookmarkEnd w:id="604"/>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15.1 </w:t>
      </w:r>
      <w:r>
        <w:rPr>
          <w:rFonts w:hint="eastAsia" w:ascii="宋体" w:cs="宋体"/>
          <w:sz w:val="24"/>
          <w:szCs w:val="24"/>
        </w:rPr>
        <w:t>变更权</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在履行合同过程中，经发包人同意，咨询人可按第</w:t>
      </w:r>
      <w:r>
        <w:rPr>
          <w:rFonts w:ascii="宋体" w:hAnsi="宋体" w:cs="宋体"/>
          <w:sz w:val="24"/>
          <w:szCs w:val="24"/>
        </w:rPr>
        <w:t>15.3</w:t>
      </w:r>
      <w:r>
        <w:rPr>
          <w:rFonts w:hint="eastAsia" w:ascii="宋体" w:hAnsi="宋体" w:cs="宋体"/>
          <w:sz w:val="24"/>
          <w:szCs w:val="24"/>
        </w:rPr>
        <w:t>款约定的变更程序向承包人作出有关发包人要求改变的变更指示，承包人应遵照执行。变更应在相应内容实施前提出，否则发包人应承担承包人损失。没有咨询人的变更指示，承包人不得擅自变更。</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15.2 </w:t>
      </w:r>
      <w:r>
        <w:rPr>
          <w:rFonts w:hint="eastAsia" w:ascii="宋体" w:cs="宋体"/>
          <w:sz w:val="24"/>
          <w:szCs w:val="24"/>
        </w:rPr>
        <w:t>承包人的合理化建议</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15.2.1 </w:t>
      </w:r>
      <w:r>
        <w:rPr>
          <w:rFonts w:hint="eastAsia" w:ascii="宋体" w:hAnsi="宋体" w:cs="宋体"/>
          <w:sz w:val="24"/>
          <w:szCs w:val="24"/>
        </w:rPr>
        <w:t>在履行合同过程中，承包人对发包人要求的合理化建议，均应以书面形式提交咨询人。合理化建议书的内容应包括建议工作的详细说明、进度计划和效益以及与其他工作的协调等，并附必要的设计文件。咨询人应与发包人协商是否采纳建议。建议被采纳并构成变更的，应按第</w:t>
      </w:r>
      <w:r>
        <w:rPr>
          <w:rFonts w:ascii="宋体" w:hAnsi="宋体" w:cs="宋体"/>
          <w:sz w:val="24"/>
          <w:szCs w:val="24"/>
        </w:rPr>
        <w:t>15.3</w:t>
      </w:r>
      <w:r>
        <w:rPr>
          <w:rFonts w:hint="eastAsia" w:ascii="宋体" w:hAnsi="宋体" w:cs="宋体"/>
          <w:sz w:val="24"/>
          <w:szCs w:val="24"/>
        </w:rPr>
        <w:t>款约定向承包人发出变更指示。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15.2.2 </w:t>
      </w:r>
      <w:r>
        <w:rPr>
          <w:rFonts w:hint="eastAsia" w:ascii="宋体" w:hAnsi="宋体" w:cs="宋体"/>
          <w:sz w:val="24"/>
          <w:szCs w:val="24"/>
        </w:rPr>
        <w:t>承包人提出的合理化建议降低了合同价格、缩短了工期或者提高了工程经济效益的，发包人可按国家有关规定在专用合同条款中约定给予奖励。</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15.3 </w:t>
      </w:r>
      <w:r>
        <w:rPr>
          <w:rFonts w:hint="eastAsia" w:ascii="宋体" w:cs="宋体"/>
          <w:sz w:val="24"/>
          <w:szCs w:val="24"/>
        </w:rPr>
        <w:t>变更程序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除专用合同条款另有约定外，变更程序如下：</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15.3.1 </w:t>
      </w:r>
      <w:r>
        <w:rPr>
          <w:rFonts w:hint="eastAsia" w:ascii="宋体" w:hAnsi="宋体" w:cs="宋体"/>
          <w:sz w:val="24"/>
          <w:szCs w:val="24"/>
        </w:rPr>
        <w:t>变更的提出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合同履行过程中，咨询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咨询人按第</w:t>
      </w:r>
      <w:r>
        <w:rPr>
          <w:rFonts w:ascii="宋体" w:hAnsi="宋体" w:cs="宋体"/>
          <w:sz w:val="24"/>
          <w:szCs w:val="24"/>
        </w:rPr>
        <w:t>15.3.3</w:t>
      </w:r>
      <w:r>
        <w:rPr>
          <w:rFonts w:hint="eastAsia" w:ascii="宋体" w:hAnsi="宋体" w:cs="宋体"/>
          <w:sz w:val="24"/>
          <w:szCs w:val="24"/>
        </w:rPr>
        <w:t>项约定发出变更指示。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收到咨询人按合同约定发出的文件，经检查认为其中存在对发包人要求变更情形的，可向咨询人提出书面变更建议。变更建议应阐明要求变更的依据，以及实施该变更工作对合同价款和工期的影响，并附必要的图纸和说明。咨询人收到承包人书面建议后，应与发包人共同研究，确认存在变更的，应在收到承包人书面建议后的</w:t>
      </w:r>
      <w:r>
        <w:rPr>
          <w:rFonts w:ascii="宋体" w:hAnsi="宋体" w:cs="宋体"/>
          <w:sz w:val="24"/>
          <w:szCs w:val="24"/>
        </w:rPr>
        <w:t>14</w:t>
      </w:r>
      <w:r>
        <w:rPr>
          <w:rFonts w:hint="eastAsia" w:ascii="宋体" w:hAnsi="宋体" w:cs="宋体"/>
          <w:sz w:val="24"/>
          <w:szCs w:val="24"/>
        </w:rPr>
        <w:t>天内作出变更指示。经研究后不同意作为变更的，应由咨询人书面答复承包人。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）承包人收到咨询人的变更意向书后认为难以实施此项变更的，应立即通知咨询人，说明原因并附详细依据。咨询人与承包人和发包人协商后确定撤销、改变或不改变原变更意向书。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15.3.2 </w:t>
      </w:r>
      <w:r>
        <w:rPr>
          <w:rFonts w:hint="eastAsia" w:ascii="宋体" w:hAnsi="宋体" w:cs="宋体"/>
          <w:sz w:val="24"/>
          <w:szCs w:val="24"/>
        </w:rPr>
        <w:t>变更估价</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咨询人应按照第</w:t>
      </w:r>
      <w:r>
        <w:rPr>
          <w:rFonts w:ascii="宋体" w:hAnsi="宋体" w:cs="宋体"/>
          <w:sz w:val="24"/>
          <w:szCs w:val="24"/>
        </w:rPr>
        <w:t>3.5</w:t>
      </w:r>
      <w:r>
        <w:rPr>
          <w:rFonts w:hint="eastAsia" w:ascii="宋体" w:hAnsi="宋体" w:cs="宋体"/>
          <w:sz w:val="24"/>
          <w:szCs w:val="24"/>
        </w:rPr>
        <w:t>款商定或确定变更价格。变更价格应包括合理的利润，并应考虑承包人根据第</w:t>
      </w:r>
      <w:r>
        <w:rPr>
          <w:rFonts w:ascii="宋体" w:hAnsi="宋体" w:cs="宋体"/>
          <w:sz w:val="24"/>
          <w:szCs w:val="24"/>
        </w:rPr>
        <w:t>15.2</w:t>
      </w:r>
      <w:r>
        <w:rPr>
          <w:rFonts w:hint="eastAsia" w:ascii="宋体" w:hAnsi="宋体" w:cs="宋体"/>
          <w:sz w:val="24"/>
          <w:szCs w:val="24"/>
        </w:rPr>
        <w:t>款提出的合理化建议。</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15.3.3 </w:t>
      </w:r>
      <w:r>
        <w:rPr>
          <w:rFonts w:hint="eastAsia" w:ascii="宋体" w:hAnsi="宋体" w:cs="宋体"/>
          <w:sz w:val="24"/>
          <w:szCs w:val="24"/>
        </w:rPr>
        <w:t>变更指示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）变更指示只能由咨询人发出。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）变更指示应说明变更的目的、范围、变更内容以及变更的工程量及其进度和技术要求，并附有关图纸和文件。承包人收到变更指示后，应按变更指示进行变更工作。</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15.4 </w:t>
      </w:r>
      <w:r>
        <w:rPr>
          <w:rFonts w:hint="eastAsia" w:ascii="宋体" w:cs="宋体"/>
          <w:sz w:val="24"/>
          <w:szCs w:val="24"/>
        </w:rPr>
        <w:t>暂定金额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15.4.1 </w:t>
      </w:r>
      <w:r>
        <w:rPr>
          <w:rFonts w:hint="eastAsia" w:ascii="宋体" w:hAnsi="宋体" w:cs="宋体"/>
          <w:sz w:val="24"/>
          <w:szCs w:val="24"/>
        </w:rPr>
        <w:t>发包人在</w:t>
      </w:r>
      <w:r>
        <w:rPr>
          <w:rFonts w:hint="eastAsia" w:ascii="宋体" w:hAnsi="宋体" w:cs="宋体"/>
          <w:color w:val="FF0000"/>
          <w:sz w:val="24"/>
          <w:szCs w:val="24"/>
          <w:lang w:eastAsia="zh-CN"/>
        </w:rPr>
        <w:t>招标文件</w:t>
      </w:r>
      <w:r>
        <w:rPr>
          <w:rFonts w:hint="eastAsia" w:ascii="宋体" w:hAnsi="宋体" w:cs="宋体"/>
          <w:color w:val="FF0000"/>
          <w:sz w:val="24"/>
          <w:szCs w:val="24"/>
        </w:rPr>
        <w:t>中</w:t>
      </w:r>
      <w:r>
        <w:rPr>
          <w:rFonts w:hint="eastAsia" w:ascii="宋体" w:hAnsi="宋体" w:cs="宋体"/>
          <w:sz w:val="24"/>
          <w:szCs w:val="24"/>
        </w:rPr>
        <w:t>列为暂</w:t>
      </w:r>
      <w:r>
        <w:rPr>
          <w:rFonts w:hint="eastAsia" w:ascii="宋体" w:hAnsi="宋体" w:cs="宋体"/>
          <w:sz w:val="24"/>
          <w:szCs w:val="24"/>
          <w:lang w:eastAsia="zh-CN"/>
        </w:rPr>
        <w:t>估价</w:t>
      </w:r>
      <w:r>
        <w:rPr>
          <w:rFonts w:hint="eastAsia" w:ascii="宋体" w:hAnsi="宋体" w:cs="宋体"/>
          <w:sz w:val="24"/>
          <w:szCs w:val="24"/>
        </w:rPr>
        <w:t>的服务、工程设备和专业工程，属于依法必须进行招标的项目范围且达到国家规定规模标准的，由承包人依法组织招标择优选择供应商或分包人；发包人和承包人可在专用合同条款中对选择供应商或分包人的方式及权利义务作出具体约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15.4.2 </w:t>
      </w:r>
      <w:r>
        <w:rPr>
          <w:rFonts w:hint="eastAsia" w:ascii="宋体" w:hAnsi="宋体" w:cs="宋体"/>
          <w:sz w:val="24"/>
          <w:szCs w:val="24"/>
        </w:rPr>
        <w:t>发包人在</w:t>
      </w:r>
      <w:r>
        <w:rPr>
          <w:rFonts w:hint="eastAsia" w:ascii="宋体" w:hAnsi="宋体" w:cs="宋体"/>
          <w:color w:val="FF0000"/>
          <w:sz w:val="24"/>
          <w:szCs w:val="24"/>
          <w:lang w:eastAsia="zh-CN"/>
        </w:rPr>
        <w:t>招标文件</w:t>
      </w:r>
      <w:r>
        <w:rPr>
          <w:rFonts w:hint="eastAsia" w:ascii="宋体" w:hAnsi="宋体" w:cs="宋体"/>
          <w:color w:val="FF0000"/>
          <w:sz w:val="24"/>
          <w:szCs w:val="24"/>
        </w:rPr>
        <w:t>中</w:t>
      </w:r>
      <w:r>
        <w:rPr>
          <w:rFonts w:hint="eastAsia" w:ascii="宋体" w:hAnsi="宋体" w:cs="宋体"/>
          <w:sz w:val="24"/>
          <w:szCs w:val="24"/>
        </w:rPr>
        <w:t>列为暂</w:t>
      </w:r>
      <w:r>
        <w:rPr>
          <w:rFonts w:hint="eastAsia" w:ascii="宋体" w:hAnsi="宋体" w:cs="宋体"/>
          <w:sz w:val="24"/>
          <w:szCs w:val="24"/>
          <w:lang w:eastAsia="zh-CN"/>
        </w:rPr>
        <w:t>估价</w:t>
      </w:r>
      <w:r>
        <w:rPr>
          <w:rFonts w:hint="eastAsia" w:ascii="宋体" w:hAnsi="宋体" w:cs="宋体"/>
          <w:sz w:val="24"/>
          <w:szCs w:val="24"/>
        </w:rPr>
        <w:t>的服务、工程设备和专业工程，不属于依法必须招标项目的，由承包人择优选择供应商或分包人，其价格由承包人提出后，由咨询人按照招标文件关于暂</w:t>
      </w:r>
      <w:r>
        <w:rPr>
          <w:rFonts w:hint="eastAsia" w:ascii="宋体" w:hAnsi="宋体" w:cs="宋体"/>
          <w:sz w:val="24"/>
          <w:szCs w:val="24"/>
          <w:lang w:eastAsia="zh-CN"/>
        </w:rPr>
        <w:t>估价</w:t>
      </w:r>
      <w:r>
        <w:rPr>
          <w:rFonts w:hint="eastAsia" w:ascii="宋体" w:hAnsi="宋体" w:cs="宋体"/>
          <w:sz w:val="24"/>
          <w:szCs w:val="24"/>
        </w:rPr>
        <w:t>项目的计价规定及合同约定进行核实，经发包人与承包人双方确认后该价格与暂</w:t>
      </w:r>
      <w:r>
        <w:rPr>
          <w:rFonts w:hint="eastAsia" w:ascii="宋体" w:hAnsi="宋体" w:cs="宋体"/>
          <w:sz w:val="24"/>
          <w:szCs w:val="24"/>
          <w:lang w:eastAsia="zh-CN"/>
        </w:rPr>
        <w:t>估价</w:t>
      </w:r>
      <w:r>
        <w:rPr>
          <w:rFonts w:hint="eastAsia" w:ascii="宋体" w:hAnsi="宋体" w:cs="宋体"/>
          <w:sz w:val="24"/>
          <w:szCs w:val="24"/>
        </w:rPr>
        <w:t>的差额以及相应的税金等其他费用列入合同价格。关于暂</w:t>
      </w:r>
      <w:r>
        <w:rPr>
          <w:rFonts w:hint="eastAsia" w:ascii="宋体" w:hAnsi="宋体" w:cs="宋体"/>
          <w:sz w:val="24"/>
          <w:szCs w:val="24"/>
          <w:lang w:eastAsia="zh-CN"/>
        </w:rPr>
        <w:t>估价</w:t>
      </w:r>
      <w:r>
        <w:rPr>
          <w:rFonts w:hint="eastAsia" w:ascii="宋体" w:hAnsi="宋体" w:cs="宋体"/>
          <w:sz w:val="24"/>
          <w:szCs w:val="24"/>
        </w:rPr>
        <w:t>项目的定价由双方在专用合同条款中约定。</w:t>
      </w:r>
    </w:p>
    <w:p>
      <w:pPr>
        <w:pStyle w:val="39"/>
        <w:pageBreakBefore w:val="0"/>
        <w:kinsoku/>
        <w:overflowPunct/>
        <w:autoSpaceDE/>
        <w:autoSpaceDN/>
        <w:bidi w:val="0"/>
        <w:spacing w:after="0" w:line="360" w:lineRule="auto"/>
        <w:ind w:firstLine="480"/>
        <w:textAlignment w:val="auto"/>
        <w:rPr>
          <w:rFonts w:ascii="宋体" w:cs="Times New Roman"/>
          <w:sz w:val="24"/>
          <w:szCs w:val="24"/>
        </w:rPr>
      </w:pPr>
    </w:p>
    <w:p>
      <w:pPr>
        <w:pStyle w:val="4"/>
        <w:bidi w:val="0"/>
      </w:pPr>
      <w:bookmarkStart w:id="605" w:name="_Toc29049632"/>
      <w:bookmarkStart w:id="606" w:name="_Toc471724363"/>
      <w:r>
        <w:t xml:space="preserve">16. </w:t>
      </w:r>
      <w:r>
        <w:rPr>
          <w:rFonts w:hint="eastAsia"/>
        </w:rPr>
        <w:t>价格调整</w:t>
      </w:r>
      <w:bookmarkEnd w:id="605"/>
      <w:bookmarkEnd w:id="606"/>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16.1 </w:t>
      </w:r>
      <w:r>
        <w:rPr>
          <w:rFonts w:hint="eastAsia" w:ascii="宋体" w:cs="宋体"/>
          <w:sz w:val="24"/>
          <w:szCs w:val="24"/>
        </w:rPr>
        <w:t>物价波动引起的调整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按专用合同条款约定及招标文件计价规定处理。需价格调整的材料设备，其单价和采购数量应由咨询人复核确认，经咨询人确认后的材料单价及数量，作为调整合同价格差额的依据。</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16.2 </w:t>
      </w:r>
      <w:r>
        <w:rPr>
          <w:rFonts w:hint="eastAsia" w:ascii="宋体" w:cs="宋体"/>
          <w:sz w:val="24"/>
          <w:szCs w:val="24"/>
        </w:rPr>
        <w:t>法律变化引起的调整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16.2.1 </w:t>
      </w:r>
      <w:r>
        <w:rPr>
          <w:rFonts w:hint="eastAsia" w:ascii="宋体" w:hAnsi="宋体" w:cs="宋体"/>
          <w:sz w:val="24"/>
          <w:szCs w:val="24"/>
        </w:rPr>
        <w:t>在基准日后，因法律变化导致承包人在合同履行中所需费用发生除第</w:t>
      </w:r>
      <w:r>
        <w:rPr>
          <w:rFonts w:ascii="宋体" w:hAnsi="宋体" w:cs="宋体"/>
          <w:sz w:val="24"/>
          <w:szCs w:val="24"/>
        </w:rPr>
        <w:t>16.1</w:t>
      </w:r>
      <w:r>
        <w:rPr>
          <w:rFonts w:hint="eastAsia" w:ascii="宋体" w:hAnsi="宋体" w:cs="宋体"/>
          <w:sz w:val="24"/>
          <w:szCs w:val="24"/>
        </w:rPr>
        <w:t>款约定以外的增加时，由发包人承担由此增加的费用；减少时，应从合同价格中予以扣减。基准日期后，因法律变化造成工期延误时，工期应予以顺延。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16.2.2 </w:t>
      </w:r>
      <w:r>
        <w:rPr>
          <w:rFonts w:hint="eastAsia" w:ascii="宋体" w:hAnsi="宋体" w:cs="宋体"/>
          <w:sz w:val="24"/>
          <w:szCs w:val="24"/>
        </w:rPr>
        <w:t>如因承包人原因造成工期延误，在工期延误期间出现法律变化的，由此增加的费用和（或）延误的工期由承包人承担。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16.2.3 </w:t>
      </w:r>
      <w:r>
        <w:rPr>
          <w:rFonts w:hint="eastAsia" w:ascii="宋体" w:hAnsi="宋体" w:cs="宋体"/>
          <w:sz w:val="24"/>
          <w:szCs w:val="24"/>
        </w:rPr>
        <w:t>双方无法达成一致时，咨询人应根据法律、国家或省、自治区、直辖市有关部门的规定及合同约定，按第</w:t>
      </w:r>
      <w:r>
        <w:rPr>
          <w:rFonts w:ascii="宋体" w:hAnsi="宋体" w:cs="宋体"/>
          <w:sz w:val="24"/>
          <w:szCs w:val="24"/>
        </w:rPr>
        <w:t>3.5</w:t>
      </w:r>
      <w:r>
        <w:rPr>
          <w:rFonts w:hint="eastAsia" w:ascii="宋体" w:hAnsi="宋体" w:cs="宋体"/>
          <w:sz w:val="24"/>
          <w:szCs w:val="24"/>
        </w:rPr>
        <w:t>款商定或确定需调整的合同价格。</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16.3 </w:t>
      </w:r>
      <w:r>
        <w:rPr>
          <w:rFonts w:hint="eastAsia" w:ascii="宋体" w:cs="宋体"/>
          <w:sz w:val="24"/>
          <w:szCs w:val="24"/>
        </w:rPr>
        <w:t>其它因素引起的调整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发包人和承包人可在专用合同条款中约定其它因素引起的价格调整。</w:t>
      </w:r>
    </w:p>
    <w:p>
      <w:pPr>
        <w:pStyle w:val="4"/>
        <w:bidi w:val="0"/>
      </w:pPr>
      <w:bookmarkStart w:id="607" w:name="_Toc29049633"/>
      <w:bookmarkStart w:id="608" w:name="_Toc201918745"/>
      <w:r>
        <w:t xml:space="preserve">17. </w:t>
      </w:r>
      <w:r>
        <w:rPr>
          <w:rFonts w:hint="eastAsia"/>
        </w:rPr>
        <w:t>合同价格与支付</w:t>
      </w:r>
      <w:bookmarkEnd w:id="607"/>
      <w:bookmarkEnd w:id="608"/>
    </w:p>
    <w:p>
      <w:pPr>
        <w:pStyle w:val="5"/>
        <w:pageBreakBefore w:val="0"/>
        <w:kinsoku/>
        <w:overflowPunct/>
        <w:autoSpaceDE/>
        <w:autoSpaceDN/>
        <w:bidi w:val="0"/>
        <w:spacing w:before="0" w:after="0" w:line="360" w:lineRule="auto"/>
        <w:textAlignment w:val="auto"/>
        <w:rPr>
          <w:rFonts w:ascii="宋体" w:cs="Times New Roman"/>
          <w:sz w:val="24"/>
          <w:szCs w:val="24"/>
        </w:rPr>
      </w:pPr>
      <w:r>
        <w:rPr>
          <w:rFonts w:ascii="宋体" w:cs="宋体"/>
          <w:sz w:val="24"/>
          <w:szCs w:val="24"/>
        </w:rPr>
        <w:t xml:space="preserve">17.1 </w:t>
      </w:r>
      <w:r>
        <w:rPr>
          <w:rFonts w:hint="eastAsia" w:ascii="宋体" w:cs="宋体"/>
          <w:sz w:val="24"/>
          <w:szCs w:val="24"/>
        </w:rPr>
        <w:t>合同价格</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）合同价格包括签约合同价以及按照合同约定进行的调整；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）合同价格包括承包人依据法律规定或合同约定应支付的规费和税金；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）价格清单列出的任何数量仅为估算的工作量，不得将其视为要求承包人实施的工程的实际或准确的工作量。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合同约定工程的某部分按照实际完成的工程量进行支付的，应按照专用合同条款的约定进行计量和估价，并据此调整合同价格。</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17.2 </w:t>
      </w:r>
      <w:r>
        <w:rPr>
          <w:rFonts w:hint="eastAsia" w:ascii="宋体" w:cs="宋体"/>
          <w:sz w:val="24"/>
          <w:szCs w:val="24"/>
        </w:rPr>
        <w:t>预付款</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17.2.1 </w:t>
      </w:r>
      <w:r>
        <w:rPr>
          <w:rFonts w:hint="eastAsia" w:ascii="宋体" w:hAnsi="宋体" w:cs="宋体"/>
          <w:sz w:val="24"/>
          <w:szCs w:val="24"/>
        </w:rPr>
        <w:t>预付款</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预付款用于承包人为合同工程的设计和工程实施购置材料、工程设备、施工设备、修建临时设施以及组织施工队伍进场等。预付款的额度和支付在专用合同条款中约定。预付款必须专用于合同工作。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17.2.3 </w:t>
      </w:r>
      <w:r>
        <w:rPr>
          <w:rFonts w:hint="eastAsia" w:ascii="宋体" w:hAnsi="宋体" w:cs="宋体"/>
          <w:sz w:val="24"/>
          <w:szCs w:val="24"/>
        </w:rPr>
        <w:t>预付款的扣回与还清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17.3 </w:t>
      </w:r>
      <w:r>
        <w:rPr>
          <w:rFonts w:hint="eastAsia" w:ascii="宋体" w:cs="宋体"/>
          <w:sz w:val="24"/>
          <w:szCs w:val="24"/>
        </w:rPr>
        <w:t>工程进度付款与过程结算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17.3.1 </w:t>
      </w:r>
      <w:r>
        <w:rPr>
          <w:rFonts w:hint="eastAsia" w:ascii="宋体" w:hAnsi="宋体" w:cs="宋体"/>
          <w:sz w:val="24"/>
          <w:szCs w:val="24"/>
        </w:rPr>
        <w:t>付款时间</w:t>
      </w:r>
    </w:p>
    <w:p>
      <w:pPr>
        <w:pageBreakBefore w:val="0"/>
        <w:kinsoku/>
        <w:overflowPunct/>
        <w:autoSpaceDE/>
        <w:autoSpaceDN/>
        <w:bidi w:val="0"/>
        <w:spacing w:line="360" w:lineRule="auto"/>
        <w:ind w:firstLine="480" w:firstLineChars="200"/>
        <w:textAlignment w:val="auto"/>
        <w:rPr>
          <w:rFonts w:cs="Times New Roman"/>
        </w:rPr>
      </w:pPr>
      <w:r>
        <w:rPr>
          <w:rFonts w:hint="eastAsia" w:ascii="宋体" w:hAnsi="宋体" w:cs="宋体"/>
          <w:sz w:val="24"/>
          <w:szCs w:val="24"/>
        </w:rPr>
        <w:t>除专用合同条款另有约定外，工程进度付款按月支付，过程结算按施工节点支付，在专用合同条款中具体约定。</w:t>
      </w:r>
    </w:p>
    <w:p>
      <w:pPr>
        <w:pageBreakBefore w:val="0"/>
        <w:tabs>
          <w:tab w:val="left" w:pos="5670"/>
        </w:tabs>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17.3.2 </w:t>
      </w:r>
      <w:r>
        <w:rPr>
          <w:rFonts w:hint="eastAsia" w:ascii="宋体" w:hAnsi="宋体" w:cs="宋体"/>
          <w:sz w:val="24"/>
          <w:szCs w:val="24"/>
        </w:rPr>
        <w:t>支付分解表</w:t>
      </w:r>
    </w:p>
    <w:p>
      <w:pPr>
        <w:pageBreakBefore w:val="0"/>
        <w:tabs>
          <w:tab w:val="left" w:pos="5670"/>
        </w:tabs>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除专用合同条款另有约定外，承包人应根据价格清单的价格构成、费用性质、计划发生时间和相应工作量等因素，按照以下分类和分解原则，结合第</w:t>
      </w:r>
      <w:r>
        <w:rPr>
          <w:rFonts w:ascii="宋体" w:hAnsi="宋体" w:cs="宋体"/>
          <w:sz w:val="24"/>
          <w:szCs w:val="24"/>
        </w:rPr>
        <w:t>4.12.1</w:t>
      </w:r>
      <w:r>
        <w:rPr>
          <w:rFonts w:hint="eastAsia" w:ascii="宋体" w:hAnsi="宋体" w:cs="宋体"/>
          <w:sz w:val="24"/>
          <w:szCs w:val="24"/>
        </w:rPr>
        <w:t>项约定的合同进度计划或已完施工节点结算款，汇总形成月度或节点支付分解报告。</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）勘察设计费。按照提供勘察设计阶段性成果文件的时间、对应的工作量进行分解。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）设备及工器具购置费。分别按订立采购合同、进场验收合格、安装就位、工程竣工等阶段和专用条款约定的比例进行分解。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）建筑安装工程费。除第</w:t>
      </w:r>
      <w:r>
        <w:rPr>
          <w:rFonts w:ascii="宋体" w:hAnsi="宋体" w:cs="宋体"/>
          <w:sz w:val="24"/>
          <w:szCs w:val="24"/>
        </w:rPr>
        <w:t>17.1</w:t>
      </w:r>
      <w:r>
        <w:rPr>
          <w:rFonts w:hint="eastAsia" w:ascii="宋体" w:hAnsi="宋体" w:cs="宋体"/>
          <w:sz w:val="24"/>
          <w:szCs w:val="24"/>
        </w:rPr>
        <w:t>款约定按已完成工程量计量支付的工程价款外，按照价格清单中的价格，结合第</w:t>
      </w:r>
      <w:r>
        <w:rPr>
          <w:rFonts w:ascii="宋体" w:hAnsi="宋体" w:cs="宋体"/>
          <w:sz w:val="24"/>
          <w:szCs w:val="24"/>
        </w:rPr>
        <w:t>4.12.1</w:t>
      </w:r>
      <w:r>
        <w:rPr>
          <w:rFonts w:hint="eastAsia" w:ascii="宋体" w:hAnsi="宋体" w:cs="宋体"/>
          <w:sz w:val="24"/>
          <w:szCs w:val="24"/>
        </w:rPr>
        <w:t>项约定的合同进度计划拟完成的工程量或者比例进行分解。</w:t>
      </w:r>
    </w:p>
    <w:p>
      <w:pPr>
        <w:pageBreakBefore w:val="0"/>
        <w:tabs>
          <w:tab w:val="left" w:pos="5670"/>
        </w:tabs>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承包人应当在收到经咨询人批复的合同进度计划后</w:t>
      </w:r>
      <w:r>
        <w:rPr>
          <w:rFonts w:ascii="宋体" w:hAnsi="宋体" w:cs="宋体"/>
          <w:sz w:val="24"/>
          <w:szCs w:val="24"/>
        </w:rPr>
        <w:t>7</w:t>
      </w:r>
      <w:r>
        <w:rPr>
          <w:rFonts w:hint="eastAsia" w:ascii="宋体" w:hAnsi="宋体" w:cs="宋体"/>
          <w:sz w:val="24"/>
          <w:szCs w:val="24"/>
        </w:rPr>
        <w:t>天内，将支付分解报告以及形成支付分解报告的支持性资料报咨询人审批，咨询人应当在收到承包人报送的支付分解报告后</w:t>
      </w:r>
      <w:r>
        <w:rPr>
          <w:rFonts w:ascii="宋体" w:hAnsi="宋体" w:cs="宋体"/>
          <w:sz w:val="24"/>
          <w:szCs w:val="24"/>
        </w:rPr>
        <w:t>7</w:t>
      </w:r>
      <w:r>
        <w:rPr>
          <w:rFonts w:hint="eastAsia" w:ascii="宋体" w:hAnsi="宋体" w:cs="宋体"/>
          <w:sz w:val="24"/>
          <w:szCs w:val="24"/>
        </w:rPr>
        <w:t>天内给予批复或提出修改意见，经咨询人批准的支付分解报告为有合同约束力的支付分解表。合同进度计划进行了修订的，应相应修改支付分解表，并按本目规定报咨询人批复。</w:t>
      </w:r>
    </w:p>
    <w:p>
      <w:pPr>
        <w:pageBreakBefore w:val="0"/>
        <w:tabs>
          <w:tab w:val="left" w:pos="5670"/>
        </w:tabs>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17.3.3 </w:t>
      </w:r>
      <w:r>
        <w:rPr>
          <w:rFonts w:hint="eastAsia" w:ascii="宋体" w:hAnsi="宋体" w:cs="宋体"/>
          <w:sz w:val="24"/>
          <w:szCs w:val="24"/>
        </w:rPr>
        <w:t>进度付款与过程结算款申请单</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在每笔进度款或过程结算款支付前，按咨询人批准的格式和专用合同条款约定的份数，向咨询人提交进度付款或过程结算款申请单，并附相应的支持性证明文件。除合同另有约定外，进度付款或过程结算款申请单应包括下列内容：</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）当期应支付金额总额，以及截至当期期末累计应支付金额总额、已支付的付款金额总额；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）当期根据支付分解表应支付金额，以及截至当期期末累计应支付金额；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）当期根据第</w:t>
      </w:r>
      <w:r>
        <w:rPr>
          <w:rFonts w:ascii="宋体" w:hAnsi="宋体" w:cs="宋体"/>
          <w:sz w:val="24"/>
          <w:szCs w:val="24"/>
        </w:rPr>
        <w:t>17.1</w:t>
      </w:r>
      <w:r>
        <w:rPr>
          <w:rFonts w:hint="eastAsia" w:ascii="宋体" w:hAnsi="宋体" w:cs="宋体"/>
          <w:sz w:val="24"/>
          <w:szCs w:val="24"/>
        </w:rPr>
        <w:t>款约定计量的已实施工程应支付金额，以及截至当期期末累计应支付金额；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）当期根据第</w:t>
      </w:r>
      <w:r>
        <w:rPr>
          <w:rFonts w:ascii="宋体" w:hAnsi="宋体" w:cs="宋体"/>
          <w:sz w:val="24"/>
          <w:szCs w:val="24"/>
        </w:rPr>
        <w:t>15</w:t>
      </w:r>
      <w:r>
        <w:rPr>
          <w:rFonts w:hint="eastAsia" w:ascii="宋体" w:hAnsi="宋体" w:cs="宋体"/>
          <w:sz w:val="24"/>
          <w:szCs w:val="24"/>
        </w:rPr>
        <w:t>条应增加和扣减的变更金额，以及截至当期期末累计变更金额；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）当期根据第</w:t>
      </w:r>
      <w:r>
        <w:rPr>
          <w:rFonts w:ascii="宋体" w:hAnsi="宋体" w:cs="宋体"/>
          <w:sz w:val="24"/>
          <w:szCs w:val="24"/>
        </w:rPr>
        <w:t>23</w:t>
      </w:r>
      <w:r>
        <w:rPr>
          <w:rFonts w:hint="eastAsia" w:ascii="宋体" w:hAnsi="宋体" w:cs="宋体"/>
          <w:sz w:val="24"/>
          <w:szCs w:val="24"/>
        </w:rPr>
        <w:t>条应增加和扣减的索赔金额，以及截至当期期末累计索赔金额；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）当期根据第</w:t>
      </w:r>
      <w:r>
        <w:rPr>
          <w:rFonts w:ascii="宋体" w:hAnsi="宋体" w:cs="宋体"/>
          <w:sz w:val="24"/>
          <w:szCs w:val="24"/>
        </w:rPr>
        <w:t>17.2</w:t>
      </w:r>
      <w:r>
        <w:rPr>
          <w:rFonts w:hint="eastAsia" w:ascii="宋体" w:hAnsi="宋体" w:cs="宋体"/>
          <w:sz w:val="24"/>
          <w:szCs w:val="24"/>
        </w:rPr>
        <w:t>款约定应支付的预付款和扣减的返还预付款金额，以及截至当期期末累计返还预付款金额；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）当期根据第</w:t>
      </w:r>
      <w:r>
        <w:rPr>
          <w:rFonts w:ascii="宋体" w:hAnsi="宋体" w:cs="宋体"/>
          <w:sz w:val="24"/>
          <w:szCs w:val="24"/>
        </w:rPr>
        <w:t>17.4.1</w:t>
      </w:r>
      <w:r>
        <w:rPr>
          <w:rFonts w:hint="eastAsia" w:ascii="宋体" w:hAnsi="宋体" w:cs="宋体"/>
          <w:sz w:val="24"/>
          <w:szCs w:val="24"/>
        </w:rPr>
        <w:t>项约定应扣减的质量保证金金额，以及截至当期期末累计扣减的质量保证金金额；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）当期根据合同应增加和扣减的其他金额，以及截至当期期末累计增加和扣减的金额。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17.3.4 </w:t>
      </w:r>
      <w:r>
        <w:rPr>
          <w:rFonts w:hint="eastAsia" w:ascii="宋体" w:hAnsi="宋体" w:cs="宋体"/>
          <w:sz w:val="24"/>
          <w:szCs w:val="24"/>
        </w:rPr>
        <w:t>进度付款与过程结算款证书和支付时间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）咨询人在收到承包人进度付款或过程结算款申请单以及相应的支持性证明文件后的</w:t>
      </w:r>
      <w:r>
        <w:rPr>
          <w:rFonts w:ascii="宋体" w:hAnsi="宋体" w:cs="宋体"/>
          <w:sz w:val="24"/>
          <w:szCs w:val="24"/>
        </w:rPr>
        <w:t>14</w:t>
      </w:r>
      <w:r>
        <w:rPr>
          <w:rFonts w:hint="eastAsia" w:ascii="宋体" w:hAnsi="宋体" w:cs="宋体"/>
          <w:sz w:val="24"/>
          <w:szCs w:val="24"/>
        </w:rPr>
        <w:t>天内完成审核，提出发包人到期应支付给承包人的金额以及相应的支持性材料，经发包人审批同意后，由咨询人向承包人出具经发包人签认的进度付款或过程结算款证书。咨询人未能在前述时间完成审核的，视为咨询人同意承包人进度付款或过程结算款申请。咨询人有权核减承包人未能按照合同要求履行任何工作或义务的相应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）发包人最迟应在咨询人收到进度付款或过程结算款申请单后的</w:t>
      </w:r>
      <w:r>
        <w:rPr>
          <w:rFonts w:ascii="宋体" w:hAnsi="宋体" w:cs="宋体"/>
          <w:sz w:val="24"/>
          <w:szCs w:val="24"/>
        </w:rPr>
        <w:t>28</w:t>
      </w:r>
      <w:r>
        <w:rPr>
          <w:rFonts w:hint="eastAsia" w:ascii="宋体" w:hAnsi="宋体" w:cs="宋体"/>
          <w:sz w:val="24"/>
          <w:szCs w:val="24"/>
        </w:rPr>
        <w:t>天内，将进度应付款或过程结算款支付给承包人。发包人未能在前述时间内完成审批或不予答复的，视为发包人同意进度付款或过程结算款申请。发包人不按期支付的，按专用合同条款的约定支付逾期付款违约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）咨询人出具进度付款或过程结算款证书，不应视为咨询人已同意、批准或接受了承包人完成的该部分工作。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）进度付款或过程结算款涉及政府投资资金的，按照国库集中支付等国家相关规定和专用合同条款的约定执行。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17.3.5 </w:t>
      </w:r>
      <w:r>
        <w:rPr>
          <w:rFonts w:hint="eastAsia" w:ascii="宋体" w:hAnsi="宋体" w:cs="宋体"/>
          <w:sz w:val="24"/>
          <w:szCs w:val="24"/>
        </w:rPr>
        <w:t>工程进度付款的修正</w:t>
      </w:r>
    </w:p>
    <w:p>
      <w:pPr>
        <w:pageBreakBefore w:val="0"/>
        <w:kinsoku/>
        <w:overflowPunct/>
        <w:autoSpaceDE/>
        <w:autoSpaceDN/>
        <w:bidi w:val="0"/>
        <w:spacing w:line="360" w:lineRule="auto"/>
        <w:ind w:firstLine="480" w:firstLineChars="200"/>
        <w:textAlignment w:val="auto"/>
        <w:rPr>
          <w:rFonts w:cs="Times New Roman"/>
        </w:rPr>
      </w:pPr>
      <w:r>
        <w:rPr>
          <w:rFonts w:hint="eastAsia" w:ascii="宋体" w:hAnsi="宋体" w:cs="宋体"/>
          <w:sz w:val="24"/>
          <w:szCs w:val="24"/>
        </w:rPr>
        <w:t>在对以往历次已签发的进度付款证书进行汇总和复核中发现错、漏或重复的，咨询人有权予以修正，承包人也有权提出修正申请。经咨询人、承包人复核同意的修正，应在本次进度付款中支付或扣除。</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17.4 </w:t>
      </w:r>
      <w:r>
        <w:rPr>
          <w:rFonts w:hint="eastAsia" w:ascii="宋体" w:cs="宋体"/>
          <w:sz w:val="24"/>
          <w:szCs w:val="24"/>
        </w:rPr>
        <w:t>质量保证金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17.4.1 </w:t>
      </w:r>
      <w:r>
        <w:rPr>
          <w:rFonts w:hint="eastAsia" w:ascii="宋体" w:hAnsi="宋体" w:cs="宋体"/>
          <w:sz w:val="24"/>
          <w:szCs w:val="24"/>
        </w:rPr>
        <w:t>咨询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17.4.2 </w:t>
      </w:r>
      <w:r>
        <w:rPr>
          <w:rFonts w:hint="eastAsia" w:ascii="宋体" w:hAnsi="宋体" w:cs="宋体"/>
          <w:sz w:val="24"/>
          <w:szCs w:val="24"/>
        </w:rPr>
        <w:t>在第</w:t>
      </w:r>
      <w:r>
        <w:rPr>
          <w:rFonts w:ascii="宋体" w:hAnsi="宋体" w:cs="宋体"/>
          <w:sz w:val="24"/>
          <w:szCs w:val="24"/>
        </w:rPr>
        <w:t>1.1.4.5</w:t>
      </w:r>
      <w:r>
        <w:rPr>
          <w:rFonts w:hint="eastAsia" w:ascii="宋体" w:hAnsi="宋体" w:cs="宋体"/>
          <w:sz w:val="24"/>
          <w:szCs w:val="24"/>
        </w:rPr>
        <w:t>目约定的缺陷责任期满时，承包人向发包人申请到期应返还承包人剩余的质量保证金，发包人应在</w:t>
      </w:r>
      <w:r>
        <w:rPr>
          <w:rFonts w:ascii="宋体" w:hAnsi="宋体" w:cs="宋体"/>
          <w:sz w:val="24"/>
          <w:szCs w:val="24"/>
        </w:rPr>
        <w:t>14</w:t>
      </w:r>
      <w:r>
        <w:rPr>
          <w:rFonts w:hint="eastAsia" w:ascii="宋体" w:hAnsi="宋体" w:cs="宋体"/>
          <w:sz w:val="24"/>
          <w:szCs w:val="24"/>
        </w:rPr>
        <w:t>天内会同承包人按照合同约定的内容核实承包人是否完成缺陷责任。如无异议，发包人应当在核实后将剩余质量保证金返还承包人。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17.4.3 </w:t>
      </w:r>
      <w:r>
        <w:rPr>
          <w:rFonts w:hint="eastAsia" w:ascii="宋体" w:hAnsi="宋体" w:cs="宋体"/>
          <w:sz w:val="24"/>
          <w:szCs w:val="24"/>
        </w:rPr>
        <w:t>在第</w:t>
      </w:r>
      <w:r>
        <w:rPr>
          <w:rFonts w:ascii="宋体" w:hAnsi="宋体" w:cs="宋体"/>
          <w:sz w:val="24"/>
          <w:szCs w:val="24"/>
        </w:rPr>
        <w:t>1.1.4.5</w:t>
      </w:r>
      <w:r>
        <w:rPr>
          <w:rFonts w:hint="eastAsia" w:ascii="宋体" w:hAnsi="宋体" w:cs="宋体"/>
          <w:sz w:val="24"/>
          <w:szCs w:val="24"/>
        </w:rPr>
        <w:t>目约定的缺陷责任期满时，承包人没有完成缺陷责任的，发包人有权扣留与未履行责任剩余工作所需金额相应的质量保证金余额，并有权根据第</w:t>
      </w:r>
      <w:r>
        <w:rPr>
          <w:rFonts w:ascii="宋体" w:hAnsi="宋体" w:cs="宋体"/>
          <w:sz w:val="24"/>
          <w:szCs w:val="24"/>
        </w:rPr>
        <w:t>19.3</w:t>
      </w:r>
      <w:r>
        <w:rPr>
          <w:rFonts w:hint="eastAsia" w:ascii="宋体" w:hAnsi="宋体" w:cs="宋体"/>
          <w:sz w:val="24"/>
          <w:szCs w:val="24"/>
        </w:rPr>
        <w:t>款约定要求延长缺陷责任期，直至完成剩余工作为止。</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17.5 </w:t>
      </w:r>
      <w:r>
        <w:rPr>
          <w:rFonts w:hint="eastAsia" w:ascii="宋体" w:cs="宋体"/>
          <w:sz w:val="24"/>
          <w:szCs w:val="24"/>
        </w:rPr>
        <w:t>竣工结算</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17.5.1 </w:t>
      </w:r>
      <w:r>
        <w:rPr>
          <w:rFonts w:hint="eastAsia" w:ascii="宋体" w:hAnsi="宋体" w:cs="宋体"/>
          <w:sz w:val="24"/>
          <w:szCs w:val="24"/>
        </w:rPr>
        <w:t>工程总承包项目的结算方式由双方在专用合同条款中约定。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17.5.2</w:t>
      </w:r>
      <w:r>
        <w:rPr>
          <w:rFonts w:hint="eastAsia" w:ascii="宋体" w:hAnsi="宋体" w:cs="宋体"/>
          <w:sz w:val="24"/>
          <w:szCs w:val="24"/>
        </w:rPr>
        <w:t>竣工付款申请单</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接收证书颁发后，承包人应按专用合同条款约定的份数和期限向咨询人提交竣工付款申请单，并提供相关竣工结算证明材料。除专用合同条款另有约定外，竣工付款申请单应包括下列内容：竣工结算合同总价、发包人已支付承包人的工程价款、应扣留的质量保证金、应支付的竣工付款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）咨询人对竣工付款申请单有异议的，有权要求承包人进行修正和提供补充资料。经咨询人和承包人协商后，由承包人向咨询人提交修正后的竣工付款申请单。</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17.5.3 </w:t>
      </w:r>
      <w:r>
        <w:rPr>
          <w:rFonts w:hint="eastAsia" w:ascii="宋体" w:hAnsi="宋体" w:cs="宋体"/>
          <w:sz w:val="24"/>
          <w:szCs w:val="24"/>
        </w:rPr>
        <w:t>竣工付款证书及支付时间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）咨询人在收到承包人提交的竣工付款申请单后的</w:t>
      </w:r>
      <w:r>
        <w:rPr>
          <w:rFonts w:ascii="宋体" w:hAnsi="宋体" w:cs="宋体"/>
          <w:sz w:val="24"/>
          <w:szCs w:val="24"/>
        </w:rPr>
        <w:t>14</w:t>
      </w:r>
      <w:r>
        <w:rPr>
          <w:rFonts w:hint="eastAsia" w:ascii="宋体" w:hAnsi="宋体" w:cs="宋体"/>
          <w:sz w:val="24"/>
          <w:szCs w:val="24"/>
        </w:rPr>
        <w:t>天内完成核查，提出发包人到期应支付给承包人的价款送发包人审核并抄送承包人。发包人应在收到后</w:t>
      </w:r>
      <w:r>
        <w:rPr>
          <w:rFonts w:ascii="宋体" w:hAnsi="宋体" w:cs="宋体"/>
          <w:sz w:val="24"/>
          <w:szCs w:val="24"/>
        </w:rPr>
        <w:t>14</w:t>
      </w:r>
      <w:r>
        <w:rPr>
          <w:rFonts w:hint="eastAsia" w:ascii="宋体" w:hAnsi="宋体" w:cs="宋体"/>
          <w:sz w:val="24"/>
          <w:szCs w:val="24"/>
        </w:rPr>
        <w:t>天内审核完毕，由咨询人向承包人出具经发包人签认的竣工付款证书。咨询人未在约定时间内核查，又未提出具体意见的，视为承包人提交的竣工付款申请单已经咨询人核查同意；发包人未在约定时间内审核又未提出具体意见的，咨询人提出发包人到期应支付给承包人的价款视为已经发包人同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）发包人应在咨询人出具竣工付款证书后的</w:t>
      </w:r>
      <w:r>
        <w:rPr>
          <w:rFonts w:ascii="宋体" w:hAnsi="宋体" w:cs="宋体"/>
          <w:sz w:val="24"/>
          <w:szCs w:val="24"/>
        </w:rPr>
        <w:t>14</w:t>
      </w:r>
      <w:r>
        <w:rPr>
          <w:rFonts w:hint="eastAsia" w:ascii="宋体" w:hAnsi="宋体" w:cs="宋体"/>
          <w:sz w:val="24"/>
          <w:szCs w:val="24"/>
        </w:rPr>
        <w:t>天内，将应支付款支付给承包人。发包人不按期支付的，按第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）目的约定，将逾期付款违约金支付给承包人。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）承包人对发包人签认的竣工付款证书有异议的，发包人可出具竣工付款申请单中承包人已同意部分的临时付款证书。存在争议的部分，按第</w:t>
      </w:r>
      <w:r>
        <w:rPr>
          <w:rFonts w:ascii="宋体" w:hAnsi="宋体" w:cs="宋体"/>
          <w:sz w:val="24"/>
          <w:szCs w:val="24"/>
        </w:rPr>
        <w:t>24</w:t>
      </w:r>
      <w:r>
        <w:rPr>
          <w:rFonts w:hint="eastAsia" w:ascii="宋体" w:hAnsi="宋体" w:cs="宋体"/>
          <w:sz w:val="24"/>
          <w:szCs w:val="24"/>
        </w:rPr>
        <w:t>条的约定执行。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）竣工付款涉及政府投资资金的，按第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）目的约定执行。</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17.6 </w:t>
      </w:r>
      <w:r>
        <w:rPr>
          <w:rFonts w:hint="eastAsia" w:ascii="宋体" w:cs="宋体"/>
          <w:sz w:val="24"/>
          <w:szCs w:val="24"/>
        </w:rPr>
        <w:t>最终结清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17.6.1 </w:t>
      </w:r>
      <w:r>
        <w:rPr>
          <w:rFonts w:hint="eastAsia" w:ascii="宋体" w:hAnsi="宋体" w:cs="宋体"/>
          <w:sz w:val="24"/>
          <w:szCs w:val="24"/>
        </w:rPr>
        <w:t>最终结清申请单</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）缺陷责任期终止证书签发后，承包人可按专用合同条款约定的份数和期限向咨询人提交最终结清申请单，并提供相关证明材料。</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）发包人对最终结清申请单内容有异议的，有权要求承包人进行修正和提供补充资料，由承包人向咨询人提交修正后的最终结清申请单。</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17.6.2 </w:t>
      </w:r>
      <w:r>
        <w:rPr>
          <w:rFonts w:hint="eastAsia" w:ascii="宋体" w:hAnsi="宋体" w:cs="宋体"/>
          <w:sz w:val="24"/>
          <w:szCs w:val="24"/>
        </w:rPr>
        <w:t>最终结清证书和支付时间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）咨询人收到承包人提交的最终结清申请单后的</w:t>
      </w:r>
      <w:r>
        <w:rPr>
          <w:rFonts w:ascii="宋体" w:hAnsi="宋体" w:cs="宋体"/>
          <w:sz w:val="24"/>
          <w:szCs w:val="24"/>
        </w:rPr>
        <w:t>14</w:t>
      </w:r>
      <w:r>
        <w:rPr>
          <w:rFonts w:hint="eastAsia" w:ascii="宋体" w:hAnsi="宋体" w:cs="宋体"/>
          <w:sz w:val="24"/>
          <w:szCs w:val="24"/>
        </w:rPr>
        <w:t>天内，提出发包人应支付给承包人的价款送发包人审核并抄送承包人。发包人应在收到后</w:t>
      </w:r>
      <w:r>
        <w:rPr>
          <w:rFonts w:ascii="宋体" w:hAnsi="宋体" w:cs="宋体"/>
          <w:sz w:val="24"/>
          <w:szCs w:val="24"/>
        </w:rPr>
        <w:t>14</w:t>
      </w:r>
      <w:r>
        <w:rPr>
          <w:rFonts w:hint="eastAsia" w:ascii="宋体" w:hAnsi="宋体" w:cs="宋体"/>
          <w:sz w:val="24"/>
          <w:szCs w:val="24"/>
        </w:rPr>
        <w:t>天内审核完毕，由咨询人向承包人出具经发包人签认的最终结清证书。咨询人未在约定时间内核查，又未提出具体意见的，视为承包人提交的最终结清申请已经咨询人核查同意；发包人未在约定时间内审核又未提出具体意见的，咨询人提出应支付给承包人的价款视为已经发包人同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）发包人应在咨询人出具最终结清证书后的</w:t>
      </w:r>
      <w:r>
        <w:rPr>
          <w:rFonts w:ascii="宋体" w:hAnsi="宋体" w:cs="宋体"/>
          <w:sz w:val="24"/>
          <w:szCs w:val="24"/>
        </w:rPr>
        <w:t>14</w:t>
      </w:r>
      <w:r>
        <w:rPr>
          <w:rFonts w:hint="eastAsia" w:ascii="宋体" w:hAnsi="宋体" w:cs="宋体"/>
          <w:sz w:val="24"/>
          <w:szCs w:val="24"/>
        </w:rPr>
        <w:t>天内，将应支付款支付给承包人。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发包人不按期支付的，按第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）目的约定，将逾期付款违约金支付给承包人。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）承包人对发包人签认的最终结清证书有异议的，按第</w:t>
      </w:r>
      <w:r>
        <w:rPr>
          <w:rFonts w:ascii="宋体" w:hAnsi="宋体" w:cs="宋体"/>
          <w:sz w:val="24"/>
          <w:szCs w:val="24"/>
        </w:rPr>
        <w:t>24</w:t>
      </w:r>
      <w:r>
        <w:rPr>
          <w:rFonts w:hint="eastAsia" w:ascii="宋体" w:hAnsi="宋体" w:cs="宋体"/>
          <w:sz w:val="24"/>
          <w:szCs w:val="24"/>
        </w:rPr>
        <w:t>条的约定执行。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）最终结清付款涉及政府投资资金的，按第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）目的约定执行。</w:t>
      </w:r>
    </w:p>
    <w:p>
      <w:pPr>
        <w:pStyle w:val="4"/>
        <w:bidi w:val="0"/>
      </w:pPr>
      <w:bookmarkStart w:id="609" w:name="_Toc1670847788"/>
      <w:bookmarkStart w:id="610" w:name="_Toc29049634"/>
      <w:r>
        <w:t xml:space="preserve">18. </w:t>
      </w:r>
      <w:r>
        <w:rPr>
          <w:rFonts w:hint="eastAsia"/>
        </w:rPr>
        <w:t>竣工试验和竣工验收</w:t>
      </w:r>
      <w:bookmarkEnd w:id="609"/>
      <w:bookmarkEnd w:id="610"/>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18.1 </w:t>
      </w:r>
      <w:r>
        <w:rPr>
          <w:rFonts w:hint="eastAsia" w:ascii="宋体" w:cs="宋体"/>
          <w:sz w:val="24"/>
          <w:szCs w:val="24"/>
        </w:rPr>
        <w:t>竣工试验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18.1.1</w:t>
      </w:r>
      <w:r>
        <w:rPr>
          <w:rFonts w:hint="eastAsia" w:ascii="宋体" w:hAnsi="宋体" w:cs="宋体"/>
          <w:sz w:val="24"/>
          <w:szCs w:val="24"/>
        </w:rPr>
        <w:t>承包人按照第</w:t>
      </w:r>
      <w:r>
        <w:rPr>
          <w:rFonts w:ascii="宋体" w:hAnsi="宋体" w:cs="宋体"/>
          <w:sz w:val="24"/>
          <w:szCs w:val="24"/>
        </w:rPr>
        <w:t>5.5</w:t>
      </w:r>
      <w:r>
        <w:rPr>
          <w:rFonts w:hint="eastAsia" w:ascii="宋体" w:hAnsi="宋体" w:cs="宋体"/>
          <w:sz w:val="24"/>
          <w:szCs w:val="24"/>
        </w:rPr>
        <w:t>款和第</w:t>
      </w:r>
      <w:r>
        <w:rPr>
          <w:rFonts w:ascii="宋体" w:hAnsi="宋体" w:cs="宋体"/>
          <w:sz w:val="24"/>
          <w:szCs w:val="24"/>
        </w:rPr>
        <w:t>5.6</w:t>
      </w:r>
      <w:r>
        <w:rPr>
          <w:rFonts w:hint="eastAsia" w:ascii="宋体" w:hAnsi="宋体" w:cs="宋体"/>
          <w:sz w:val="24"/>
          <w:szCs w:val="24"/>
        </w:rPr>
        <w:t>款提交文件后，进行竣工试验。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18.1.2</w:t>
      </w:r>
      <w:r>
        <w:rPr>
          <w:rFonts w:hint="eastAsia" w:ascii="宋体" w:hAnsi="宋体" w:cs="宋体"/>
          <w:sz w:val="24"/>
          <w:szCs w:val="24"/>
        </w:rPr>
        <w:t>承包人应提前</w:t>
      </w:r>
      <w:r>
        <w:rPr>
          <w:rFonts w:ascii="宋体" w:hAnsi="宋体" w:cs="宋体"/>
          <w:sz w:val="24"/>
          <w:szCs w:val="24"/>
        </w:rPr>
        <w:t>21</w:t>
      </w:r>
      <w:r>
        <w:rPr>
          <w:rFonts w:hint="eastAsia" w:ascii="宋体" w:hAnsi="宋体" w:cs="宋体"/>
          <w:sz w:val="24"/>
          <w:szCs w:val="24"/>
        </w:rPr>
        <w:t>天将可以开始进行竣工试验的日期通知咨询人，咨询人应在该日期后</w:t>
      </w:r>
      <w:r>
        <w:rPr>
          <w:rFonts w:ascii="宋体" w:hAnsi="宋体" w:cs="宋体"/>
          <w:sz w:val="24"/>
          <w:szCs w:val="24"/>
        </w:rPr>
        <w:t>14</w:t>
      </w:r>
      <w:r>
        <w:rPr>
          <w:rFonts w:hint="eastAsia" w:ascii="宋体" w:hAnsi="宋体" w:cs="宋体"/>
          <w:sz w:val="24"/>
          <w:szCs w:val="24"/>
        </w:rPr>
        <w:t>天内，确定竣工试验具体时间。除专用合同条款中另有约定外，竣工试验应按下述顺序进行：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）第一阶段，承包人进行适当的检查和功能性试验，保证每一项工程设备都满足合同要求，并能安全地进入下一阶段试验</w:t>
      </w:r>
      <w:r>
        <w:rPr>
          <w:rFonts w:ascii="宋体" w:hAnsi="宋体" w:cs="宋体"/>
          <w:sz w:val="24"/>
          <w:szCs w:val="24"/>
        </w:rPr>
        <w:t>;</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）第二阶段，承包人进行试验，保证工程或区段工程满足合同要求，在所有可利用的操作条件下安全运行；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）第三阶段，当工程能安全运行时，承包人应通知咨询人，可以进行其他竣工试验，包括各种性能测试，以证明工程符合发包人要求中列明的性能保证指标。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18.1.3 </w:t>
      </w:r>
      <w:r>
        <w:rPr>
          <w:rFonts w:hint="eastAsia" w:ascii="宋体" w:hAnsi="宋体" w:cs="宋体"/>
          <w:sz w:val="24"/>
          <w:szCs w:val="24"/>
        </w:rPr>
        <w:t>承包人应按合同约定进行工程及工程设备试运行。试运行所需人员、设备、材料、燃料、电力、消耗品、工具等必要的条件以及试运行费用等由专用合同条款规定。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18.1.4 </w:t>
      </w:r>
      <w:r>
        <w:rPr>
          <w:rFonts w:hint="eastAsia" w:ascii="宋体" w:hAnsi="宋体" w:cs="宋体"/>
          <w:sz w:val="24"/>
          <w:szCs w:val="24"/>
        </w:rPr>
        <w:t>某项竣工试验未能通过的，承包人应按照咨询人的指示限期改正，并承担合同约定的相应责任。</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18.2 </w:t>
      </w:r>
      <w:r>
        <w:rPr>
          <w:rFonts w:hint="eastAsia" w:ascii="宋体" w:cs="宋体"/>
          <w:sz w:val="24"/>
          <w:szCs w:val="24"/>
        </w:rPr>
        <w:t>竣工验收申请报告</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当工程具备以下条件时，承包人即可向咨询人报送竣工验收申请报告：</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）除咨询人同意列入缺陷责任期内完成的尾工（甩项）工程和缺陷修补工作外，合同范围内的全部区段工程以及有关工作，包括合同要求的试验和竣工试验均已完成，并符合合同要求；</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）已按专用合同条款约定的内容和份数备齐了符合要求的竣工文件；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）已按咨询人的要求编制了在缺陷责任期内完成的尾工（甩项）工程和缺陷修补工作清单以及相应施工计划；</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）咨询人要求在竣工验收前应完成的其他工作；</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）咨询人要求提交的竣工验收资料清单。</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18.3 </w:t>
      </w:r>
      <w:r>
        <w:rPr>
          <w:rFonts w:hint="eastAsia" w:ascii="宋体" w:cs="宋体"/>
          <w:sz w:val="24"/>
          <w:szCs w:val="24"/>
        </w:rPr>
        <w:t>竣工验收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咨询人收到承包人按第</w:t>
      </w:r>
      <w:r>
        <w:rPr>
          <w:rFonts w:ascii="宋体" w:hAnsi="宋体" w:cs="宋体"/>
          <w:sz w:val="24"/>
          <w:szCs w:val="24"/>
        </w:rPr>
        <w:t>18.2</w:t>
      </w:r>
      <w:r>
        <w:rPr>
          <w:rFonts w:hint="eastAsia" w:ascii="宋体" w:hAnsi="宋体" w:cs="宋体"/>
          <w:sz w:val="24"/>
          <w:szCs w:val="24"/>
        </w:rPr>
        <w:t>款约定提交的竣工验收申请报告后，应审查申请报告的各项内容，并按以下不同情况进行处理。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18.3.1 </w:t>
      </w:r>
      <w:r>
        <w:rPr>
          <w:rFonts w:hint="eastAsia" w:ascii="宋体" w:hAnsi="宋体" w:cs="宋体"/>
          <w:sz w:val="24"/>
          <w:szCs w:val="24"/>
        </w:rPr>
        <w:t>咨询人审查后认为尚不具备竣工验收条件的，应在收到竣工验收申请报告后的</w:t>
      </w:r>
      <w:r>
        <w:rPr>
          <w:rFonts w:ascii="宋体" w:hAnsi="宋体" w:cs="宋体"/>
          <w:sz w:val="24"/>
          <w:szCs w:val="24"/>
        </w:rPr>
        <w:t>28</w:t>
      </w:r>
      <w:r>
        <w:rPr>
          <w:rFonts w:hint="eastAsia" w:ascii="宋体" w:hAnsi="宋体" w:cs="宋体"/>
          <w:sz w:val="24"/>
          <w:szCs w:val="24"/>
        </w:rPr>
        <w:t>天内通知承包人，指出在颁发接收证书前承包人还需进行的工作内容。承包人完成咨询人通知的全部工作内容后，应再次提交竣工验收申请报告，直至咨询人同意为止。咨询人收到竣工验收申请报告后</w:t>
      </w:r>
      <w:r>
        <w:rPr>
          <w:rFonts w:ascii="宋体" w:hAnsi="宋体" w:cs="宋体"/>
          <w:sz w:val="24"/>
          <w:szCs w:val="24"/>
        </w:rPr>
        <w:t>28</w:t>
      </w:r>
      <w:r>
        <w:rPr>
          <w:rFonts w:hint="eastAsia" w:ascii="宋体" w:hAnsi="宋体" w:cs="宋体"/>
          <w:sz w:val="24"/>
          <w:szCs w:val="24"/>
        </w:rPr>
        <w:t>天内不予答复的，视为同意承包人的竣工验收申请，并应在收到该竣工验收申请报告后</w:t>
      </w:r>
      <w:r>
        <w:rPr>
          <w:rFonts w:ascii="宋体" w:hAnsi="宋体" w:cs="宋体"/>
          <w:sz w:val="24"/>
          <w:szCs w:val="24"/>
        </w:rPr>
        <w:t>28</w:t>
      </w:r>
      <w:r>
        <w:rPr>
          <w:rFonts w:hint="eastAsia" w:ascii="宋体" w:hAnsi="宋体" w:cs="宋体"/>
          <w:sz w:val="24"/>
          <w:szCs w:val="24"/>
        </w:rPr>
        <w:t>天内提请发包人进行竣工验收。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18.3.2 </w:t>
      </w:r>
      <w:r>
        <w:rPr>
          <w:rFonts w:hint="eastAsia" w:ascii="宋体" w:hAnsi="宋体" w:cs="宋体"/>
          <w:sz w:val="24"/>
          <w:szCs w:val="24"/>
        </w:rPr>
        <w:t>咨询人同意承包人提交的竣工验收申请报告的，应在收到该竣工验收申请报告后的</w:t>
      </w:r>
      <w:r>
        <w:rPr>
          <w:rFonts w:ascii="宋体" w:hAnsi="宋体" w:cs="宋体"/>
          <w:sz w:val="24"/>
          <w:szCs w:val="24"/>
        </w:rPr>
        <w:t>28</w:t>
      </w:r>
      <w:r>
        <w:rPr>
          <w:rFonts w:hint="eastAsia" w:ascii="宋体" w:hAnsi="宋体" w:cs="宋体"/>
          <w:sz w:val="24"/>
          <w:szCs w:val="24"/>
        </w:rPr>
        <w:t>天内提请发包人进行工程验收。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18.3.3 </w:t>
      </w:r>
      <w:r>
        <w:rPr>
          <w:rFonts w:hint="eastAsia" w:ascii="宋体" w:hAnsi="宋体" w:cs="宋体"/>
          <w:sz w:val="24"/>
          <w:szCs w:val="24"/>
        </w:rPr>
        <w:t>发包人经过验收后同意接受工程的，应在咨询人收到竣工验收申请报告后的</w:t>
      </w:r>
      <w:r>
        <w:rPr>
          <w:rFonts w:ascii="宋体" w:hAnsi="宋体" w:cs="宋体"/>
          <w:sz w:val="24"/>
          <w:szCs w:val="24"/>
        </w:rPr>
        <w:t>56</w:t>
      </w:r>
      <w:r>
        <w:rPr>
          <w:rFonts w:hint="eastAsia" w:ascii="宋体" w:hAnsi="宋体" w:cs="宋体"/>
          <w:sz w:val="24"/>
          <w:szCs w:val="24"/>
        </w:rPr>
        <w:t>天内，由咨询人向承包人出具经发包人签认的工程接收证书。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18.3.4 </w:t>
      </w:r>
      <w:r>
        <w:rPr>
          <w:rFonts w:hint="eastAsia" w:ascii="宋体" w:hAnsi="宋体" w:cs="宋体"/>
          <w:sz w:val="24"/>
          <w:szCs w:val="24"/>
        </w:rPr>
        <w:t>发包人验收后不同意接收工程的，咨询人应按照发包人的验收意见发出指示，要求承包人对不合格工程认真返工重作或进行补救处理，并承担由此产生的费用。承包人在完成不合格工程的返工重作或补救工作后，应重新提交竣工验收申请报告，按第</w:t>
      </w:r>
      <w:r>
        <w:rPr>
          <w:rFonts w:ascii="宋体" w:hAnsi="宋体" w:cs="宋体"/>
          <w:sz w:val="24"/>
          <w:szCs w:val="24"/>
        </w:rPr>
        <w:t>18.3.1</w:t>
      </w:r>
      <w:r>
        <w:rPr>
          <w:rFonts w:hint="eastAsia" w:ascii="宋体" w:hAnsi="宋体" w:cs="宋体"/>
          <w:sz w:val="24"/>
          <w:szCs w:val="24"/>
        </w:rPr>
        <w:t>项、第</w:t>
      </w:r>
      <w:r>
        <w:rPr>
          <w:rFonts w:ascii="宋体" w:hAnsi="宋体" w:cs="宋体"/>
          <w:sz w:val="24"/>
          <w:szCs w:val="24"/>
        </w:rPr>
        <w:t>18.3.2</w:t>
      </w:r>
      <w:r>
        <w:rPr>
          <w:rFonts w:hint="eastAsia" w:ascii="宋体" w:hAnsi="宋体" w:cs="宋体"/>
          <w:sz w:val="24"/>
          <w:szCs w:val="24"/>
        </w:rPr>
        <w:t>项和第</w:t>
      </w:r>
      <w:r>
        <w:rPr>
          <w:rFonts w:ascii="宋体" w:hAnsi="宋体" w:cs="宋体"/>
          <w:sz w:val="24"/>
          <w:szCs w:val="24"/>
        </w:rPr>
        <w:t>18.3.3</w:t>
      </w:r>
      <w:r>
        <w:rPr>
          <w:rFonts w:hint="eastAsia" w:ascii="宋体" w:hAnsi="宋体" w:cs="宋体"/>
          <w:sz w:val="24"/>
          <w:szCs w:val="24"/>
        </w:rPr>
        <w:t>项的约定进行。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18.3.5 </w:t>
      </w:r>
      <w:r>
        <w:rPr>
          <w:rFonts w:hint="eastAsia" w:ascii="宋体" w:hAnsi="宋体" w:cs="宋体"/>
          <w:sz w:val="24"/>
          <w:szCs w:val="24"/>
        </w:rPr>
        <w:t>除专用合同条款另有约定外，经验收合格工程的实际竣工日期，以提交竣工验收申请报告的日期为准，并在工程接收证书中写明。</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18.3.6 </w:t>
      </w:r>
      <w:r>
        <w:rPr>
          <w:rFonts w:hint="eastAsia" w:ascii="宋体" w:hAnsi="宋体" w:cs="宋体"/>
          <w:sz w:val="24"/>
          <w:szCs w:val="24"/>
        </w:rPr>
        <w:t>发包人在收到承包人竣工验收申请报告</w:t>
      </w:r>
      <w:r>
        <w:rPr>
          <w:rFonts w:ascii="宋体" w:hAnsi="宋体" w:cs="宋体"/>
          <w:sz w:val="24"/>
          <w:szCs w:val="24"/>
        </w:rPr>
        <w:t xml:space="preserve">56 </w:t>
      </w:r>
      <w:r>
        <w:rPr>
          <w:rFonts w:hint="eastAsia" w:ascii="宋体" w:hAnsi="宋体" w:cs="宋体"/>
          <w:sz w:val="24"/>
          <w:szCs w:val="24"/>
        </w:rPr>
        <w:t>天后未进行验收的，视为验收合格，实际竣工日期以提交竣工验收申请报告的日期为准，但发包人由于不可抗力不能进行验收的除外。</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18.4 </w:t>
      </w:r>
      <w:r>
        <w:rPr>
          <w:rFonts w:hint="eastAsia" w:ascii="宋体" w:cs="宋体"/>
          <w:sz w:val="24"/>
          <w:szCs w:val="24"/>
        </w:rPr>
        <w:t>国家验收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18.5 </w:t>
      </w:r>
      <w:r>
        <w:rPr>
          <w:rFonts w:hint="eastAsia" w:ascii="宋体" w:cs="宋体"/>
          <w:sz w:val="24"/>
          <w:szCs w:val="24"/>
        </w:rPr>
        <w:t>区段工程验收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18.5.1 </w:t>
      </w:r>
      <w:r>
        <w:rPr>
          <w:rFonts w:hint="eastAsia" w:ascii="宋体" w:hAnsi="宋体" w:cs="宋体"/>
          <w:sz w:val="24"/>
          <w:szCs w:val="24"/>
        </w:rPr>
        <w:t>发包人根据合同进度计划安排，在全部工程竣工前需要使用已经竣工的区段工程时，或承包人提出经发包人同意时，可进行区段工程验收。验收的程序可参照第</w:t>
      </w:r>
      <w:r>
        <w:rPr>
          <w:rFonts w:ascii="宋体" w:hAnsi="宋体" w:cs="宋体"/>
          <w:sz w:val="24"/>
          <w:szCs w:val="24"/>
        </w:rPr>
        <w:t>18.2</w:t>
      </w:r>
      <w:r>
        <w:rPr>
          <w:rFonts w:hint="eastAsia" w:ascii="宋体" w:hAnsi="宋体" w:cs="宋体"/>
          <w:sz w:val="24"/>
          <w:szCs w:val="24"/>
        </w:rPr>
        <w:t>款与第</w:t>
      </w:r>
      <w:r>
        <w:rPr>
          <w:rFonts w:ascii="宋体" w:hAnsi="宋体" w:cs="宋体"/>
          <w:sz w:val="24"/>
          <w:szCs w:val="24"/>
        </w:rPr>
        <w:t>18.3</w:t>
      </w:r>
      <w:r>
        <w:rPr>
          <w:rFonts w:hint="eastAsia" w:ascii="宋体" w:hAnsi="宋体" w:cs="宋体"/>
          <w:sz w:val="24"/>
          <w:szCs w:val="24"/>
        </w:rPr>
        <w:t>款的约定进行。验收合格后，由咨询人向承包人出具经发包人签认的区段工程验收证书。已签发区段工程接收证书的区段工程由发包人负责照管。区段工程的验收成果和结论作为全部工程竣工验收申请报告的附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18.5.2 </w:t>
      </w:r>
      <w:r>
        <w:rPr>
          <w:rFonts w:hint="eastAsia" w:ascii="宋体" w:hAnsi="宋体" w:cs="宋体"/>
          <w:sz w:val="24"/>
          <w:szCs w:val="24"/>
        </w:rPr>
        <w:t>发包人在全部工程竣工前，使用已接收的区段工程导致承包人费用增加的，发包人应承担由此增加的费用和（或）工期延误，并支付承包人合理利润。</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18.6 </w:t>
      </w:r>
      <w:r>
        <w:rPr>
          <w:rFonts w:hint="eastAsia" w:ascii="宋体" w:cs="宋体"/>
          <w:sz w:val="24"/>
          <w:szCs w:val="24"/>
        </w:rPr>
        <w:t>施工期运行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18.6.1 </w:t>
      </w:r>
      <w:r>
        <w:rPr>
          <w:rFonts w:hint="eastAsia" w:ascii="宋体" w:hAnsi="宋体" w:cs="宋体"/>
          <w:sz w:val="24"/>
          <w:szCs w:val="24"/>
        </w:rPr>
        <w:t>施工期运行是指合同工程尚未全部竣工，其中某项或某几项区段工程或工程设备安装已竣工，根据专用合同条款约定，需要投入施工期运行的，经发包人按第</w:t>
      </w:r>
      <w:r>
        <w:rPr>
          <w:rFonts w:ascii="宋体" w:hAnsi="宋体" w:cs="宋体"/>
          <w:sz w:val="24"/>
          <w:szCs w:val="24"/>
        </w:rPr>
        <w:t xml:space="preserve">18.5 </w:t>
      </w:r>
      <w:r>
        <w:rPr>
          <w:rFonts w:hint="eastAsia" w:ascii="宋体" w:hAnsi="宋体" w:cs="宋体"/>
          <w:sz w:val="24"/>
          <w:szCs w:val="24"/>
        </w:rPr>
        <w:t>款的约定验收合格，证明能确保安全后，才能在施工期投入运行。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18.6.2 </w:t>
      </w:r>
      <w:r>
        <w:rPr>
          <w:rFonts w:hint="eastAsia" w:ascii="宋体" w:hAnsi="宋体" w:cs="宋体"/>
          <w:sz w:val="24"/>
          <w:szCs w:val="24"/>
        </w:rPr>
        <w:t>在施工期运行中发现工程或工程设备损坏或存在缺陷的，由承包人按第</w:t>
      </w:r>
      <w:r>
        <w:rPr>
          <w:rFonts w:ascii="宋体" w:hAnsi="宋体" w:cs="宋体"/>
          <w:sz w:val="24"/>
          <w:szCs w:val="24"/>
        </w:rPr>
        <w:t xml:space="preserve">19.2 </w:t>
      </w:r>
      <w:r>
        <w:rPr>
          <w:rFonts w:hint="eastAsia" w:ascii="宋体" w:hAnsi="宋体" w:cs="宋体"/>
          <w:sz w:val="24"/>
          <w:szCs w:val="24"/>
        </w:rPr>
        <w:t>款约定进行修复。</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18.7 </w:t>
      </w:r>
      <w:r>
        <w:rPr>
          <w:rFonts w:hint="eastAsia" w:ascii="宋体" w:cs="宋体"/>
          <w:sz w:val="24"/>
          <w:szCs w:val="24"/>
        </w:rPr>
        <w:t>竣工清场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18.7.1 </w:t>
      </w:r>
      <w:r>
        <w:rPr>
          <w:rFonts w:hint="eastAsia" w:ascii="宋体" w:hAnsi="宋体" w:cs="宋体"/>
          <w:sz w:val="24"/>
          <w:szCs w:val="24"/>
        </w:rPr>
        <w:t>除专用合同条款另有约定外，工程接收证书颁发后，承包人应按以下要求对施工场地进行清理，直至咨询人检验合格为止。竣工清场费用由承包人承担。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）施工场地内残留的垃圾已全部清除出场；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）临时工程已拆除，场地已按合同要求进行清理、平整或复原；</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）按合同约定应撤离的承包人设备和剩余的材料，包括废弃的施工设备和材料，已按计划撤离施工场地；</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）工程建筑物周边及其附近道路、河道的施工堆积物，已按咨询人指示全部清理；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）咨询人指示的其他场地清理工作已全部完成。</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18.7.2 </w:t>
      </w:r>
      <w:r>
        <w:rPr>
          <w:rFonts w:hint="eastAsia" w:ascii="宋体" w:hAnsi="宋体" w:cs="宋体"/>
          <w:sz w:val="24"/>
          <w:szCs w:val="24"/>
        </w:rPr>
        <w:t>承包人未按咨询人的要求恢复临时占地，或者场地清理未达到合同约定的，发包人有权委托其他人恢复或清理，所发生的金额从拟支付给承包人的款项中扣除。</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18.8 </w:t>
      </w:r>
      <w:r>
        <w:rPr>
          <w:rFonts w:hint="eastAsia" w:ascii="宋体" w:cs="宋体"/>
          <w:sz w:val="24"/>
          <w:szCs w:val="24"/>
        </w:rPr>
        <w:t>施工队伍的撤离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工程接收证书颁发后的</w:t>
      </w:r>
      <w:r>
        <w:rPr>
          <w:rFonts w:ascii="宋体" w:hAnsi="宋体" w:cs="宋体"/>
          <w:sz w:val="24"/>
          <w:szCs w:val="24"/>
        </w:rPr>
        <w:t>56</w:t>
      </w:r>
      <w:r>
        <w:rPr>
          <w:rFonts w:hint="eastAsia" w:ascii="宋体" w:hAnsi="宋体" w:cs="宋体"/>
          <w:sz w:val="24"/>
          <w:szCs w:val="24"/>
        </w:rPr>
        <w:t>天内，除了经咨询人同意需在缺陷责任期内继续工作和使用的人员、施工设备和临时工程外，其余的人员、施工设备和临时工程均应撤离施工场地或拆除。除专用合同条款另有约定外，缺陷责任期满时，承包人的人员和施工设备应全部撤离施工场地。</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18.9 </w:t>
      </w:r>
      <w:r>
        <w:rPr>
          <w:rFonts w:hint="eastAsia" w:ascii="宋体" w:cs="宋体"/>
          <w:sz w:val="24"/>
          <w:szCs w:val="24"/>
        </w:rPr>
        <w:t>竣工后试验（</w:t>
      </w:r>
      <w:r>
        <w:rPr>
          <w:rFonts w:ascii="宋体" w:cs="宋体"/>
          <w:sz w:val="24"/>
          <w:szCs w:val="24"/>
        </w:rPr>
        <w:t>A</w:t>
      </w:r>
      <w:r>
        <w:rPr>
          <w:rFonts w:hint="eastAsia" w:ascii="宋体" w:cs="宋体"/>
          <w:sz w:val="24"/>
          <w:szCs w:val="24"/>
        </w:rPr>
        <w:t>）</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除专用合同条款另有约定外，发包人应：</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）为竣工后试验提供必要的电力、设备、燃料、仪器、劳力、材料，以及具有适当资质和经验的工作人员；</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）根据承包商按照第</w:t>
      </w:r>
      <w:r>
        <w:rPr>
          <w:rFonts w:ascii="宋体" w:hAnsi="宋体" w:cs="宋体"/>
          <w:sz w:val="24"/>
          <w:szCs w:val="24"/>
        </w:rPr>
        <w:t>5.6</w:t>
      </w:r>
      <w:r>
        <w:rPr>
          <w:rFonts w:hint="eastAsia" w:ascii="宋体" w:hAnsi="宋体" w:cs="宋体"/>
          <w:sz w:val="24"/>
          <w:szCs w:val="24"/>
        </w:rPr>
        <w:t>款提供的手册，以及承包人给予的指导进行竣工后试验。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发包人应提前</w:t>
      </w:r>
      <w:r>
        <w:rPr>
          <w:rFonts w:ascii="宋体" w:hAnsi="宋体" w:cs="宋体"/>
          <w:sz w:val="24"/>
          <w:szCs w:val="24"/>
        </w:rPr>
        <w:t>21</w:t>
      </w:r>
      <w:r>
        <w:rPr>
          <w:rFonts w:hint="eastAsia" w:ascii="宋体" w:hAnsi="宋体" w:cs="宋体"/>
          <w:sz w:val="24"/>
          <w:szCs w:val="24"/>
        </w:rPr>
        <w:t>天将竣工后试验的日期通知承包人。如果承包人未能在该日期出席竣工后试验，发包人可自行进行，承包人应对检验数据予以认可。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因承包人原因造成某项竣工后试验未能通过的，承包人应按照合同的约定进行赔偿，或者承包人提出修复建议，按照发包人指示的合理期限内改正，并承担合同约定的相应责任。</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18.9 </w:t>
      </w:r>
      <w:r>
        <w:rPr>
          <w:rFonts w:hint="eastAsia" w:ascii="宋体" w:cs="宋体"/>
          <w:sz w:val="24"/>
          <w:szCs w:val="24"/>
        </w:rPr>
        <w:t>竣工后试验（</w:t>
      </w:r>
      <w:r>
        <w:rPr>
          <w:rFonts w:ascii="宋体" w:cs="宋体"/>
          <w:sz w:val="24"/>
          <w:szCs w:val="24"/>
        </w:rPr>
        <w:t>B</w:t>
      </w:r>
      <w:r>
        <w:rPr>
          <w:rFonts w:hint="eastAsia" w:ascii="宋体" w:cs="宋体"/>
          <w:sz w:val="24"/>
          <w:szCs w:val="24"/>
        </w:rPr>
        <w:t>）</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）发包人为竣工后试验提供必要的电力、材料、燃料、发包人人员和工程设备；</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）承包人应提供竣工后试验所需要的所有其他设备、仪器，以及有资格和经验的工作人员；</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）承包人应在发包人在场的情况下，进行竣工后试验。发包人应提前</w:t>
      </w:r>
      <w:r>
        <w:rPr>
          <w:rFonts w:ascii="宋体" w:hAnsi="宋体" w:cs="宋体"/>
          <w:sz w:val="24"/>
          <w:szCs w:val="24"/>
        </w:rPr>
        <w:t>21</w:t>
      </w:r>
      <w:r>
        <w:rPr>
          <w:rFonts w:hint="eastAsia" w:ascii="宋体" w:hAnsi="宋体" w:cs="宋体"/>
          <w:sz w:val="24"/>
          <w:szCs w:val="24"/>
        </w:rPr>
        <w:t>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pStyle w:val="4"/>
        <w:bidi w:val="0"/>
      </w:pPr>
      <w:bookmarkStart w:id="611" w:name="_Toc29049635"/>
      <w:bookmarkStart w:id="612" w:name="_Toc476157824"/>
      <w:r>
        <w:t xml:space="preserve">19. </w:t>
      </w:r>
      <w:r>
        <w:rPr>
          <w:rFonts w:hint="eastAsia"/>
        </w:rPr>
        <w:t>缺陷责任与保修责任</w:t>
      </w:r>
      <w:bookmarkEnd w:id="611"/>
      <w:bookmarkEnd w:id="612"/>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19.1 </w:t>
      </w:r>
      <w:r>
        <w:rPr>
          <w:rFonts w:hint="eastAsia" w:ascii="宋体" w:cs="宋体"/>
          <w:sz w:val="24"/>
          <w:szCs w:val="24"/>
        </w:rPr>
        <w:t>缺陷责任期的起算时间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缺陷责任期自工程竣工验收通过之日起计算，具体期限在专用合同条款中约定。在全部工程竣工验收前，已经发包人提前验收的区段工程或进入施工期运行的工程，其缺陷责任期的起算日期相应提前到相应工程竣工日。</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19.2 </w:t>
      </w:r>
      <w:r>
        <w:rPr>
          <w:rFonts w:hint="eastAsia" w:ascii="宋体" w:cs="宋体"/>
          <w:sz w:val="24"/>
          <w:szCs w:val="24"/>
        </w:rPr>
        <w:t>缺陷责任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19.2.1 </w:t>
      </w:r>
      <w:r>
        <w:rPr>
          <w:rFonts w:hint="eastAsia" w:ascii="宋体" w:hAnsi="宋体" w:cs="宋体"/>
          <w:sz w:val="24"/>
          <w:szCs w:val="24"/>
        </w:rPr>
        <w:t>承包人应在缺陷责任期内对已交付使用的工程承担缺陷责任。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19.2.2 </w:t>
      </w:r>
      <w:r>
        <w:rPr>
          <w:rFonts w:hint="eastAsia" w:ascii="宋体" w:hAnsi="宋体" w:cs="宋体"/>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19.2.3 </w:t>
      </w:r>
      <w:r>
        <w:rPr>
          <w:rFonts w:hint="eastAsia" w:ascii="宋体" w:hAnsi="宋体" w:cs="宋体"/>
          <w:sz w:val="24"/>
          <w:szCs w:val="24"/>
        </w:rPr>
        <w:t>咨询人和承包人应共同查清缺陷和（或）损坏的原因。经查明属承包人原因造成的，应由承包人承担修复和查验的费用。经查验属发包人原因造成的，发包人应承担修复和查验的费用，并支付承包人合理利润。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19.2.4 </w:t>
      </w:r>
      <w:r>
        <w:rPr>
          <w:rFonts w:hint="eastAsia" w:ascii="宋体" w:hAnsi="宋体" w:cs="宋体"/>
          <w:sz w:val="24"/>
          <w:szCs w:val="24"/>
        </w:rPr>
        <w:t>承包人不能在合理时间内修复缺陷的，发包人可自行修复或委托其他人修复，所需费用和利润的承担，按第</w:t>
      </w:r>
      <w:r>
        <w:rPr>
          <w:rFonts w:ascii="宋体" w:hAnsi="宋体" w:cs="宋体"/>
          <w:sz w:val="24"/>
          <w:szCs w:val="24"/>
        </w:rPr>
        <w:t>19.2.3</w:t>
      </w:r>
      <w:r>
        <w:rPr>
          <w:rFonts w:hint="eastAsia" w:ascii="宋体" w:hAnsi="宋体" w:cs="宋体"/>
          <w:sz w:val="24"/>
          <w:szCs w:val="24"/>
        </w:rPr>
        <w:t>项约定执行。</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19.3 </w:t>
      </w:r>
      <w:r>
        <w:rPr>
          <w:rFonts w:hint="eastAsia" w:ascii="宋体" w:cs="宋体"/>
          <w:sz w:val="24"/>
          <w:szCs w:val="24"/>
        </w:rPr>
        <w:t>缺陷责任期的延长</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宋体" w:hAnsi="宋体" w:cs="宋体"/>
          <w:sz w:val="24"/>
          <w:szCs w:val="24"/>
        </w:rPr>
        <w:t>2</w:t>
      </w:r>
      <w:r>
        <w:rPr>
          <w:rFonts w:hint="eastAsia" w:ascii="宋体" w:hAnsi="宋体" w:cs="宋体"/>
          <w:sz w:val="24"/>
          <w:szCs w:val="24"/>
        </w:rPr>
        <w:t>年。</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19.4 </w:t>
      </w:r>
      <w:r>
        <w:rPr>
          <w:rFonts w:hint="eastAsia" w:ascii="宋体" w:cs="宋体"/>
          <w:sz w:val="24"/>
          <w:szCs w:val="24"/>
        </w:rPr>
        <w:t>进一步试验和试运行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任何一项缺陷或损坏修复后，经检查证明其影响了工程或工程设备的使用性能，承包人应重新进行合同约定的试验和试运行，试验和试运行的全部费用应由责任方承担。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19.5 </w:t>
      </w:r>
      <w:r>
        <w:rPr>
          <w:rFonts w:hint="eastAsia" w:ascii="宋体" w:cs="宋体"/>
          <w:sz w:val="24"/>
          <w:szCs w:val="24"/>
        </w:rPr>
        <w:t>承包人的进入权</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缺陷责任期内承包人为缺陷修复工作需要，有权进入工程现场，但应遵守发包人的保安和保密规定。</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19.6 </w:t>
      </w:r>
      <w:r>
        <w:rPr>
          <w:rFonts w:hint="eastAsia" w:ascii="宋体" w:cs="宋体"/>
          <w:sz w:val="24"/>
          <w:szCs w:val="24"/>
        </w:rPr>
        <w:t>缺陷责任期终止证书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在第</w:t>
      </w:r>
      <w:r>
        <w:rPr>
          <w:rFonts w:ascii="宋体" w:hAnsi="宋体" w:cs="宋体"/>
          <w:sz w:val="24"/>
          <w:szCs w:val="24"/>
        </w:rPr>
        <w:t>1.1.4.5</w:t>
      </w:r>
      <w:r>
        <w:rPr>
          <w:rFonts w:hint="eastAsia" w:ascii="宋体" w:hAnsi="宋体" w:cs="宋体"/>
          <w:sz w:val="24"/>
          <w:szCs w:val="24"/>
        </w:rPr>
        <w:t>目约定的缺陷责任期，包括根据第</w:t>
      </w:r>
      <w:r>
        <w:rPr>
          <w:rFonts w:ascii="宋体" w:hAnsi="宋体" w:cs="宋体"/>
          <w:sz w:val="24"/>
          <w:szCs w:val="24"/>
        </w:rPr>
        <w:t>19.3</w:t>
      </w:r>
      <w:r>
        <w:rPr>
          <w:rFonts w:hint="eastAsia" w:ascii="宋体" w:hAnsi="宋体" w:cs="宋体"/>
          <w:sz w:val="24"/>
          <w:szCs w:val="24"/>
        </w:rPr>
        <w:t>款延长的期限终止后</w:t>
      </w:r>
      <w:r>
        <w:rPr>
          <w:rFonts w:ascii="宋体" w:hAnsi="宋体" w:cs="宋体"/>
          <w:sz w:val="24"/>
          <w:szCs w:val="24"/>
        </w:rPr>
        <w:t>14</w:t>
      </w:r>
      <w:r>
        <w:rPr>
          <w:rFonts w:hint="eastAsia" w:ascii="宋体" w:hAnsi="宋体" w:cs="宋体"/>
          <w:sz w:val="24"/>
          <w:szCs w:val="24"/>
        </w:rPr>
        <w:t>天内，由咨询人向承包人出具经发包人签认的缺陷责任期终止证书，并退还剩余的质量保证金。</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19.7 </w:t>
      </w:r>
      <w:r>
        <w:rPr>
          <w:rFonts w:hint="eastAsia" w:ascii="宋体" w:cs="宋体"/>
          <w:sz w:val="24"/>
          <w:szCs w:val="24"/>
        </w:rPr>
        <w:t>保修责任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当事人根据有关法律规定，在专用合同条款中约定工程质量保修范围、期限和责任。保修期自工程竣工验收通过之日起计算。在全部工程竣工验收前，已经发包人提前验收的区段工程，其保修期的起算日期相应提前。</w:t>
      </w:r>
    </w:p>
    <w:p>
      <w:pPr>
        <w:pStyle w:val="4"/>
        <w:bidi w:val="0"/>
      </w:pPr>
      <w:bookmarkStart w:id="613" w:name="_Toc29049636"/>
      <w:bookmarkStart w:id="614" w:name="_Toc483906078"/>
      <w:r>
        <w:t xml:space="preserve">20. </w:t>
      </w:r>
      <w:r>
        <w:rPr>
          <w:rFonts w:hint="eastAsia"/>
        </w:rPr>
        <w:t>保险</w:t>
      </w:r>
      <w:bookmarkEnd w:id="613"/>
      <w:bookmarkEnd w:id="614"/>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20.1 </w:t>
      </w:r>
      <w:r>
        <w:rPr>
          <w:rFonts w:hint="eastAsia" w:ascii="宋体" w:cs="宋体"/>
          <w:sz w:val="24"/>
          <w:szCs w:val="24"/>
        </w:rPr>
        <w:t>设计和工程保险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20.1.1 </w:t>
      </w:r>
      <w:r>
        <w:rPr>
          <w:rFonts w:hint="eastAsia" w:ascii="宋体" w:hAnsi="宋体" w:cs="宋体"/>
          <w:sz w:val="24"/>
          <w:szCs w:val="24"/>
        </w:rPr>
        <w:t>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建筑工程一切险或安装工程一切险保险费用由发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20.1.2 </w:t>
      </w:r>
      <w:r>
        <w:rPr>
          <w:rFonts w:hint="eastAsia" w:ascii="宋体" w:hAnsi="宋体" w:cs="宋体"/>
          <w:sz w:val="24"/>
          <w:szCs w:val="24"/>
        </w:rPr>
        <w:t>在缺陷责任期终止证书颁发前，承包人应按照专用合同条款的约定投保第三者责任险。</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20.2 </w:t>
      </w:r>
      <w:r>
        <w:rPr>
          <w:rFonts w:hint="eastAsia" w:ascii="宋体" w:cs="宋体"/>
          <w:sz w:val="24"/>
          <w:szCs w:val="24"/>
        </w:rPr>
        <w:t>工伤保险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20.2.1 </w:t>
      </w:r>
      <w:r>
        <w:rPr>
          <w:rFonts w:hint="eastAsia" w:ascii="宋体" w:hAnsi="宋体" w:cs="宋体"/>
          <w:sz w:val="24"/>
          <w:szCs w:val="24"/>
        </w:rPr>
        <w:t>承包人员工伤保险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承包人应依照有关法律规定，为其履行合同所雇佣的全部人员投保工伤保险，缴纳工伤保险费，并要求其分包人也投保此项保险。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20.2.2 </w:t>
      </w:r>
      <w:r>
        <w:rPr>
          <w:rFonts w:hint="eastAsia" w:ascii="宋体" w:hAnsi="宋体" w:cs="宋体"/>
          <w:sz w:val="24"/>
          <w:szCs w:val="24"/>
        </w:rPr>
        <w:t>发包人员工伤保险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发包人应依照有关法律规定，为其现场机构雇佣的全部人员投保工伤保险，缴纳工伤保险费，并要求其咨询人也进行此项保险。</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20.3 </w:t>
      </w:r>
      <w:r>
        <w:rPr>
          <w:rFonts w:hint="eastAsia" w:ascii="宋体" w:cs="宋体"/>
          <w:sz w:val="24"/>
          <w:szCs w:val="24"/>
        </w:rPr>
        <w:t>人身意外伤害险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20.3.1 </w:t>
      </w:r>
      <w:r>
        <w:rPr>
          <w:rFonts w:hint="eastAsia" w:ascii="宋体" w:hAnsi="宋体" w:cs="宋体"/>
          <w:sz w:val="24"/>
          <w:szCs w:val="24"/>
        </w:rPr>
        <w:t>发包人应在整个施工期间为其现场机构雇用的全部人员，投保人身意外伤害险，缴纳保险费，并要求其咨询人也进行此项保险。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20.3.2 </w:t>
      </w:r>
      <w:r>
        <w:rPr>
          <w:rFonts w:hint="eastAsia" w:ascii="宋体" w:hAnsi="宋体" w:cs="宋体"/>
          <w:sz w:val="24"/>
          <w:szCs w:val="24"/>
        </w:rPr>
        <w:t>承包人应在整个施工期间为其现场机构雇用的全部人员，投保人身意外伤害险，缴纳保险费，并要求其分包人也进行此项保险。</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20.4 </w:t>
      </w:r>
      <w:r>
        <w:rPr>
          <w:rFonts w:hint="eastAsia" w:ascii="宋体" w:cs="宋体"/>
          <w:sz w:val="24"/>
          <w:szCs w:val="24"/>
        </w:rPr>
        <w:t>其他保险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除专用合同条款另有约定外，承包人应为其施工设备、进场的材料和工程设备等办理保险。</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20.5 </w:t>
      </w:r>
      <w:r>
        <w:rPr>
          <w:rFonts w:hint="eastAsia" w:ascii="宋体" w:cs="宋体"/>
          <w:sz w:val="24"/>
          <w:szCs w:val="24"/>
        </w:rPr>
        <w:t>对各项保险的一般要求</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20.5.1 </w:t>
      </w:r>
      <w:r>
        <w:rPr>
          <w:rFonts w:hint="eastAsia" w:ascii="宋体" w:hAnsi="宋体" w:cs="宋体"/>
          <w:sz w:val="24"/>
          <w:szCs w:val="24"/>
        </w:rPr>
        <w:t>保险凭证</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承包人应在专用合同条款约定的期限内向发包人提交各项保险生效的证据和保险单副本，保险单必须与专用合同条款约定的条件保持一致。</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20.5.2 </w:t>
      </w:r>
      <w:r>
        <w:rPr>
          <w:rFonts w:hint="eastAsia" w:ascii="宋体" w:hAnsi="宋体" w:cs="宋体"/>
          <w:sz w:val="24"/>
          <w:szCs w:val="24"/>
        </w:rPr>
        <w:t>保险合同条款的变动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承包人需要变动保险合同条款时，应事先征得发包人同意，并通知咨询人。保险人作出变动的，承包人应在收到保险人通知后立即通知发包人和咨询人。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20.5.3 </w:t>
      </w:r>
      <w:r>
        <w:rPr>
          <w:rFonts w:hint="eastAsia" w:ascii="宋体" w:hAnsi="宋体" w:cs="宋体"/>
          <w:sz w:val="24"/>
          <w:szCs w:val="24"/>
        </w:rPr>
        <w:t>持续保险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承包人应与保险人保持联系，使保险人能够随时了解工程实施中的变动，并确保按保险合同条款要求持续保险。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20.5.4 </w:t>
      </w:r>
      <w:r>
        <w:rPr>
          <w:rFonts w:hint="eastAsia" w:ascii="宋体" w:hAnsi="宋体" w:cs="宋体"/>
          <w:sz w:val="24"/>
          <w:szCs w:val="24"/>
        </w:rPr>
        <w:t>保险金不足的补偿</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保险金不足以补偿损失的，应由承包人和（或）发包人按合同约定负责补偿。</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20.5.5 </w:t>
      </w:r>
      <w:r>
        <w:rPr>
          <w:rFonts w:hint="eastAsia" w:ascii="宋体" w:hAnsi="宋体" w:cs="宋体"/>
          <w:sz w:val="24"/>
          <w:szCs w:val="24"/>
        </w:rPr>
        <w:t>未按约定投保的补救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）由于负有投保义务的一方当事人未按合同约定办理保险，或未能使保险持续有效的，另一方当事人可代为办理，所需费用由对方当事人承担。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）由于负有投保义务的一方当事人未按合同约定办理某项保险，导致受益人未能得到保险人的赔偿，原应从该项保险得到的保险金应由负有投保义务的一方当事人支付。</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20.5.6 </w:t>
      </w:r>
      <w:r>
        <w:rPr>
          <w:rFonts w:hint="eastAsia" w:ascii="宋体" w:hAnsi="宋体" w:cs="宋体"/>
          <w:sz w:val="24"/>
          <w:szCs w:val="24"/>
        </w:rPr>
        <w:t>报告义务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当保险事故发生时，投保人应按照保险单规定的条件和期限及时向保险人报告。</w:t>
      </w:r>
    </w:p>
    <w:p>
      <w:pPr>
        <w:pStyle w:val="4"/>
        <w:bidi w:val="0"/>
      </w:pPr>
      <w:bookmarkStart w:id="615" w:name="_Toc1417723790"/>
      <w:bookmarkStart w:id="616" w:name="_Toc29049637"/>
      <w:r>
        <w:t xml:space="preserve">21. </w:t>
      </w:r>
      <w:r>
        <w:rPr>
          <w:rFonts w:hint="eastAsia"/>
        </w:rPr>
        <w:t>不可抗力</w:t>
      </w:r>
      <w:bookmarkEnd w:id="615"/>
      <w:bookmarkEnd w:id="616"/>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21.1 </w:t>
      </w:r>
      <w:r>
        <w:rPr>
          <w:rFonts w:hint="eastAsia" w:ascii="宋体" w:cs="宋体"/>
          <w:sz w:val="24"/>
          <w:szCs w:val="24"/>
        </w:rPr>
        <w:t>不可抗力的确认</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21.1.1 </w:t>
      </w:r>
      <w:r>
        <w:rPr>
          <w:rFonts w:hint="eastAsia" w:ascii="宋体" w:hAnsi="宋体" w:cs="宋体"/>
          <w:sz w:val="24"/>
          <w:szCs w:val="24"/>
        </w:rPr>
        <w:t>不可抗力是指承包人和发包人在订立合同时不可预见，在履行合同过程中不可避免发生并不能克服的自然灾害和社会性突发事件，如地震、海啸、瘟疫、水灾、骚乱、暴动、战争和专用合同条款约定的其他情形。</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21.1.2 </w:t>
      </w:r>
      <w:r>
        <w:rPr>
          <w:rFonts w:hint="eastAsia" w:ascii="宋体" w:hAnsi="宋体" w:cs="宋体"/>
          <w:sz w:val="24"/>
          <w:szCs w:val="24"/>
        </w:rPr>
        <w:t>不可抗力发生后，发包人和承包人应及时认真统计所造成的损失，收集不可抗力造成损失的证据。合同双方对是否属于不可抗力或其损失的意见不一致的，由咨询人按第</w:t>
      </w:r>
      <w:r>
        <w:rPr>
          <w:rFonts w:ascii="宋体" w:hAnsi="宋体" w:cs="宋体"/>
          <w:sz w:val="24"/>
          <w:szCs w:val="24"/>
        </w:rPr>
        <w:t>3.5</w:t>
      </w:r>
      <w:r>
        <w:rPr>
          <w:rFonts w:hint="eastAsia" w:ascii="宋体" w:hAnsi="宋体" w:cs="宋体"/>
          <w:sz w:val="24"/>
          <w:szCs w:val="24"/>
        </w:rPr>
        <w:t>款商定或确定。发生争议时，按第</w:t>
      </w:r>
      <w:r>
        <w:rPr>
          <w:rFonts w:ascii="宋体" w:hAnsi="宋体" w:cs="宋体"/>
          <w:sz w:val="24"/>
          <w:szCs w:val="24"/>
        </w:rPr>
        <w:t>24</w:t>
      </w:r>
      <w:r>
        <w:rPr>
          <w:rFonts w:hint="eastAsia" w:ascii="宋体" w:hAnsi="宋体" w:cs="宋体"/>
          <w:sz w:val="24"/>
          <w:szCs w:val="24"/>
        </w:rPr>
        <w:t>条的约定执行。</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21.2 </w:t>
      </w:r>
      <w:r>
        <w:rPr>
          <w:rFonts w:hint="eastAsia" w:ascii="宋体" w:cs="宋体"/>
          <w:sz w:val="24"/>
          <w:szCs w:val="24"/>
        </w:rPr>
        <w:t>不可抗力的通知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21.2.1 </w:t>
      </w:r>
      <w:r>
        <w:rPr>
          <w:rFonts w:hint="eastAsia" w:ascii="宋体" w:hAnsi="宋体" w:cs="宋体"/>
          <w:sz w:val="24"/>
          <w:szCs w:val="24"/>
        </w:rPr>
        <w:t>合同一方当事人遇到不可抗力事件，使其履行合同义务受到阻碍时，应立即通知合同另一方当事人和咨询人，书面说明不可抗力和受阻碍的详细情况，并提供必要的证明。</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21.2.2 </w:t>
      </w:r>
      <w:r>
        <w:rPr>
          <w:rFonts w:hint="eastAsia" w:ascii="宋体" w:hAnsi="宋体" w:cs="宋体"/>
          <w:sz w:val="24"/>
          <w:szCs w:val="24"/>
        </w:rPr>
        <w:t>如不可抗力持续发生，合同一方当事人应及时向合同另一方当事人和咨询人提交中间报告，说明不可抗力和履行合同受阻的情况，并于不可抗力事件结束后</w:t>
      </w:r>
      <w:r>
        <w:rPr>
          <w:rFonts w:ascii="宋体" w:hAnsi="宋体" w:cs="宋体"/>
          <w:sz w:val="24"/>
          <w:szCs w:val="24"/>
        </w:rPr>
        <w:t>28</w:t>
      </w:r>
      <w:r>
        <w:rPr>
          <w:rFonts w:hint="eastAsia" w:ascii="宋体" w:hAnsi="宋体" w:cs="宋体"/>
          <w:sz w:val="24"/>
          <w:szCs w:val="24"/>
        </w:rPr>
        <w:t>天内提交最终报告及有关资料。</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21.3 </w:t>
      </w:r>
      <w:r>
        <w:rPr>
          <w:rFonts w:hint="eastAsia" w:ascii="宋体" w:cs="宋体"/>
          <w:sz w:val="24"/>
          <w:szCs w:val="24"/>
        </w:rPr>
        <w:t>不可抗力后果及其处理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21.3.1 </w:t>
      </w:r>
      <w:r>
        <w:rPr>
          <w:rFonts w:hint="eastAsia" w:ascii="宋体" w:hAnsi="宋体" w:cs="宋体"/>
          <w:sz w:val="24"/>
          <w:szCs w:val="24"/>
        </w:rPr>
        <w:t>不可抗力造成损害的责任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除专用合同条款另有约定外，不可抗力导致的人员伤亡、财产损失、费用增加和（或）工期延误等后果，由合同双方按以下原则承担：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）永久工程，包括已运至施工场地的材料和工程设备的损害，以及因工程损害造成的第三者人员伤亡和财产损失由发包人承担；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）承包人设备的损坏由承包人承担；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）发包人和承包人各自承担其人员伤亡和其他财产损失及其相关费用；</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）承包人的停工损失由承包人承担，但停工期间应咨询人要求照管工程和清理、修复工程的金额由发包人承担；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）不能按期竣工的，应合理延长工期，承包人不需支付逾期竣工违约金。发包人要求赶工的，承包人应采取赶工措施，赶工费用由发包人承担。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21.3.2 </w:t>
      </w:r>
      <w:r>
        <w:rPr>
          <w:rFonts w:hint="eastAsia" w:ascii="宋体" w:hAnsi="宋体" w:cs="宋体"/>
          <w:sz w:val="24"/>
          <w:szCs w:val="24"/>
        </w:rPr>
        <w:t>延迟履行期间发生的不可抗力</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合同一方当事人延迟履行，在延迟履行期间发生不可抗力的，不免除其责任。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21.3.3 </w:t>
      </w:r>
      <w:r>
        <w:rPr>
          <w:rFonts w:hint="eastAsia" w:ascii="宋体" w:hAnsi="宋体" w:cs="宋体"/>
          <w:sz w:val="24"/>
          <w:szCs w:val="24"/>
        </w:rPr>
        <w:t>避免和减少不可抗力损失</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不可抗力发生后，发包人和承包人均应采取措施尽量避免和减少损失的扩大，任何一方没有采取有效措施导致损失扩大的，应对扩大的损失承担责任。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21.3.4 </w:t>
      </w:r>
      <w:r>
        <w:rPr>
          <w:rFonts w:hint="eastAsia" w:ascii="宋体" w:hAnsi="宋体" w:cs="宋体"/>
          <w:sz w:val="24"/>
          <w:szCs w:val="24"/>
        </w:rPr>
        <w:t>因不可抗力解除合同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合同一方当事人因不可抗力不能履行合同的，应当及时通知对方解除合同。合同解除后，承包人应按照第</w:t>
      </w:r>
      <w:r>
        <w:rPr>
          <w:rFonts w:ascii="宋体" w:hAnsi="宋体" w:cs="宋体"/>
          <w:sz w:val="24"/>
          <w:szCs w:val="24"/>
        </w:rPr>
        <w:t>22.2.4</w:t>
      </w:r>
      <w:r>
        <w:rPr>
          <w:rFonts w:hint="eastAsia" w:ascii="宋体" w:hAnsi="宋体" w:cs="宋体"/>
          <w:sz w:val="24"/>
          <w:szCs w:val="24"/>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ascii="宋体" w:hAnsi="宋体" w:cs="宋体"/>
          <w:sz w:val="24"/>
          <w:szCs w:val="24"/>
        </w:rPr>
        <w:t>22.2.3</w:t>
      </w:r>
      <w:r>
        <w:rPr>
          <w:rFonts w:hint="eastAsia" w:ascii="宋体" w:hAnsi="宋体" w:cs="宋体"/>
          <w:sz w:val="24"/>
          <w:szCs w:val="24"/>
        </w:rPr>
        <w:t>项约定，由咨询人按第</w:t>
      </w:r>
      <w:r>
        <w:rPr>
          <w:rFonts w:ascii="宋体" w:hAnsi="宋体" w:cs="宋体"/>
          <w:sz w:val="24"/>
          <w:szCs w:val="24"/>
        </w:rPr>
        <w:t>3.5</w:t>
      </w:r>
      <w:r>
        <w:rPr>
          <w:rFonts w:hint="eastAsia" w:ascii="宋体" w:hAnsi="宋体" w:cs="宋体"/>
          <w:sz w:val="24"/>
          <w:szCs w:val="24"/>
        </w:rPr>
        <w:t>款商定或确定。</w:t>
      </w:r>
    </w:p>
    <w:p>
      <w:pPr>
        <w:pStyle w:val="4"/>
        <w:bidi w:val="0"/>
      </w:pPr>
      <w:bookmarkStart w:id="617" w:name="_Toc247591256"/>
      <w:bookmarkStart w:id="618" w:name="_Toc29049638"/>
      <w:r>
        <w:t xml:space="preserve">22. </w:t>
      </w:r>
      <w:r>
        <w:rPr>
          <w:rFonts w:hint="eastAsia"/>
        </w:rPr>
        <w:t>违约</w:t>
      </w:r>
      <w:bookmarkEnd w:id="617"/>
      <w:bookmarkEnd w:id="618"/>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22.1 </w:t>
      </w:r>
      <w:r>
        <w:rPr>
          <w:rFonts w:hint="eastAsia" w:ascii="宋体" w:cs="宋体"/>
          <w:sz w:val="24"/>
          <w:szCs w:val="24"/>
        </w:rPr>
        <w:t>承包人违约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22.1.1 </w:t>
      </w:r>
      <w:r>
        <w:rPr>
          <w:rFonts w:hint="eastAsia" w:ascii="宋体" w:hAnsi="宋体" w:cs="宋体"/>
          <w:sz w:val="24"/>
          <w:szCs w:val="24"/>
        </w:rPr>
        <w:t>承包人违约的情形</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在履行合同过程中发生的下列情况之一的，属承包人违约：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）承包人的设计、承包人文件、实施和竣工的工程不符合法律以及合同约定；</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）承包人违反第</w:t>
      </w:r>
      <w:r>
        <w:rPr>
          <w:rFonts w:ascii="宋体" w:hAnsi="宋体" w:cs="宋体"/>
          <w:sz w:val="24"/>
          <w:szCs w:val="24"/>
        </w:rPr>
        <w:t>1.8</w:t>
      </w:r>
      <w:r>
        <w:rPr>
          <w:rFonts w:hint="eastAsia" w:ascii="宋体" w:hAnsi="宋体" w:cs="宋体"/>
          <w:sz w:val="24"/>
          <w:szCs w:val="24"/>
        </w:rPr>
        <w:t>款或第</w:t>
      </w:r>
      <w:r>
        <w:rPr>
          <w:rFonts w:ascii="宋体" w:hAnsi="宋体" w:cs="宋体"/>
          <w:sz w:val="24"/>
          <w:szCs w:val="24"/>
        </w:rPr>
        <w:t>4.3</w:t>
      </w:r>
      <w:r>
        <w:rPr>
          <w:rFonts w:hint="eastAsia" w:ascii="宋体" w:hAnsi="宋体" w:cs="宋体"/>
          <w:sz w:val="24"/>
          <w:szCs w:val="24"/>
        </w:rPr>
        <w:t>款的约定，私自将合同的全部或部分权利转让给其他人，或私自将合同的全部或部分义务转移给其他人；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）承包人违反第</w:t>
      </w:r>
      <w:r>
        <w:rPr>
          <w:rFonts w:ascii="宋体" w:hAnsi="宋体" w:cs="宋体"/>
          <w:sz w:val="24"/>
          <w:szCs w:val="24"/>
        </w:rPr>
        <w:t>6.3</w:t>
      </w:r>
      <w:r>
        <w:rPr>
          <w:rFonts w:hint="eastAsia" w:ascii="宋体" w:hAnsi="宋体" w:cs="宋体"/>
          <w:sz w:val="24"/>
          <w:szCs w:val="24"/>
        </w:rPr>
        <w:t>款或第</w:t>
      </w:r>
      <w:r>
        <w:rPr>
          <w:rFonts w:ascii="宋体" w:hAnsi="宋体" w:cs="宋体"/>
          <w:sz w:val="24"/>
          <w:szCs w:val="24"/>
        </w:rPr>
        <w:t>7.4</w:t>
      </w:r>
      <w:r>
        <w:rPr>
          <w:rFonts w:hint="eastAsia" w:ascii="宋体" w:hAnsi="宋体" w:cs="宋体"/>
          <w:sz w:val="24"/>
          <w:szCs w:val="24"/>
        </w:rPr>
        <w:t>款的约定，未经咨询人批准，私自将已按合同约定进入施工场地的施工设备、临时设施或材料撤离施工场地；</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）承包人违反第</w:t>
      </w:r>
      <w:r>
        <w:rPr>
          <w:rFonts w:ascii="宋体" w:hAnsi="宋体" w:cs="宋体"/>
          <w:sz w:val="24"/>
          <w:szCs w:val="24"/>
        </w:rPr>
        <w:t>6.5</w:t>
      </w:r>
      <w:r>
        <w:rPr>
          <w:rFonts w:hint="eastAsia" w:ascii="宋体" w:hAnsi="宋体" w:cs="宋体"/>
          <w:sz w:val="24"/>
          <w:szCs w:val="24"/>
        </w:rPr>
        <w:t>款的约定使用了不合格材料或工程设备，工程质量达不到标准要求，又拒绝清除不合格工程；</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）承包人未能按合同进度计划及时完成合同约定的工作，造成工期延误；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）由于承包人原因未能通过竣工试验或竣工后试验的；</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）承包人在缺陷责任期内，未能对工程接收证书所列的缺陷清单的内容或缺陷责任期内发生的缺陷进行修复，而又拒绝按咨询人指示再进行修补；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）承包人无法继续履行或明确表示不履行或实质上已停止履行合同；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）承包人不按合同约定履行义务的其他情况。</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22.1.2 </w:t>
      </w:r>
      <w:r>
        <w:rPr>
          <w:rFonts w:hint="eastAsia" w:ascii="宋体" w:hAnsi="宋体" w:cs="宋体"/>
          <w:sz w:val="24"/>
          <w:szCs w:val="24"/>
        </w:rPr>
        <w:t>对承包人违约的处理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）承包人发生第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）目约定的违约情况时，按照发包人要求中的未能通过竣工</w:t>
      </w:r>
      <w:r>
        <w:rPr>
          <w:rFonts w:ascii="宋体" w:hAnsi="宋体" w:cs="宋体"/>
          <w:sz w:val="24"/>
          <w:szCs w:val="24"/>
        </w:rPr>
        <w:t>/</w:t>
      </w:r>
      <w:r>
        <w:rPr>
          <w:rFonts w:hint="eastAsia" w:ascii="宋体" w:hAnsi="宋体" w:cs="宋体"/>
          <w:sz w:val="24"/>
          <w:szCs w:val="24"/>
        </w:rPr>
        <w:t>竣工后试验的损害进行赔偿。发生延期的，承包人应承担延期责任。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）承包人发生第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）目约定的违约情况时，发包人可通知承包人立即解除合同，并按第</w:t>
      </w:r>
      <w:r>
        <w:rPr>
          <w:rFonts w:ascii="宋体" w:hAnsi="宋体" w:cs="宋体"/>
          <w:sz w:val="24"/>
          <w:szCs w:val="24"/>
        </w:rPr>
        <w:t>22.1.3</w:t>
      </w:r>
      <w:r>
        <w:rPr>
          <w:rFonts w:hint="eastAsia" w:ascii="宋体" w:hAnsi="宋体" w:cs="宋体"/>
          <w:sz w:val="24"/>
          <w:szCs w:val="24"/>
        </w:rPr>
        <w:t>项、第</w:t>
      </w:r>
      <w:r>
        <w:rPr>
          <w:rFonts w:ascii="宋体" w:hAnsi="宋体" w:cs="宋体"/>
          <w:sz w:val="24"/>
          <w:szCs w:val="24"/>
        </w:rPr>
        <w:t>22.1.4</w:t>
      </w:r>
      <w:r>
        <w:rPr>
          <w:rFonts w:hint="eastAsia" w:ascii="宋体" w:hAnsi="宋体" w:cs="宋体"/>
          <w:sz w:val="24"/>
          <w:szCs w:val="24"/>
        </w:rPr>
        <w:t>项、第</w:t>
      </w:r>
      <w:r>
        <w:rPr>
          <w:rFonts w:ascii="宋体" w:hAnsi="宋体" w:cs="宋体"/>
          <w:sz w:val="24"/>
          <w:szCs w:val="24"/>
        </w:rPr>
        <w:t>22.1.5</w:t>
      </w:r>
      <w:r>
        <w:rPr>
          <w:rFonts w:hint="eastAsia" w:ascii="宋体" w:hAnsi="宋体" w:cs="宋体"/>
          <w:sz w:val="24"/>
          <w:szCs w:val="24"/>
        </w:rPr>
        <w:t>项约定处理。</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）承包人发生除第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）目和第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）目约定以外的其他违约情况时，咨询人可向承包人发出整改通知，要求其在指定的期限内纠正。除合同条款另有约定外，承包人应承担其违约所引起的费用增加和（或）工期延误。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22.1.3 </w:t>
      </w:r>
      <w:r>
        <w:rPr>
          <w:rFonts w:hint="eastAsia" w:ascii="宋体" w:hAnsi="宋体" w:cs="宋体"/>
          <w:sz w:val="24"/>
          <w:szCs w:val="24"/>
        </w:rPr>
        <w:t>因承包人违约解除合同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咨询人发出整改通知</w:t>
      </w:r>
      <w:r>
        <w:rPr>
          <w:rFonts w:ascii="宋体" w:hAnsi="宋体" w:cs="宋体"/>
          <w:sz w:val="24"/>
          <w:szCs w:val="24"/>
        </w:rPr>
        <w:t>28</w:t>
      </w:r>
      <w:r>
        <w:rPr>
          <w:rFonts w:hint="eastAsia" w:ascii="宋体" w:hAnsi="宋体" w:cs="宋体"/>
          <w:sz w:val="24"/>
          <w:szCs w:val="24"/>
        </w:rPr>
        <w:t>天后，承包人仍不纠正违约行为的，发包人有权解除合同并向承包人发出解除合同通知。承包人收到发包人解除合同通知后</w:t>
      </w:r>
      <w:r>
        <w:rPr>
          <w:rFonts w:ascii="宋体" w:hAnsi="宋体" w:cs="宋体"/>
          <w:sz w:val="24"/>
          <w:szCs w:val="24"/>
        </w:rPr>
        <w:t>14</w:t>
      </w:r>
      <w:r>
        <w:rPr>
          <w:rFonts w:hint="eastAsia" w:ascii="宋体" w:hAnsi="宋体" w:cs="宋体"/>
          <w:sz w:val="24"/>
          <w:szCs w:val="24"/>
        </w:rPr>
        <w:t>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22.1.4 </w:t>
      </w:r>
      <w:r>
        <w:rPr>
          <w:rFonts w:hint="eastAsia" w:ascii="宋体" w:hAnsi="宋体" w:cs="宋体"/>
          <w:sz w:val="24"/>
          <w:szCs w:val="24"/>
        </w:rPr>
        <w:t>发包人发出合同解除通知后的估价、付款和结清</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）承包人收到发包人解除合同通知后</w:t>
      </w:r>
      <w:r>
        <w:rPr>
          <w:rFonts w:ascii="宋体" w:hAnsi="宋体" w:cs="宋体"/>
          <w:sz w:val="24"/>
          <w:szCs w:val="24"/>
        </w:rPr>
        <w:t>28</w:t>
      </w:r>
      <w:r>
        <w:rPr>
          <w:rFonts w:hint="eastAsia" w:ascii="宋体" w:hAnsi="宋体" w:cs="宋体"/>
          <w:sz w:val="24"/>
          <w:szCs w:val="24"/>
        </w:rPr>
        <w:t>天内，咨询人按第</w:t>
      </w:r>
      <w:r>
        <w:rPr>
          <w:rFonts w:ascii="宋体" w:hAnsi="宋体" w:cs="宋体"/>
          <w:sz w:val="24"/>
          <w:szCs w:val="24"/>
        </w:rPr>
        <w:t>3.5</w:t>
      </w:r>
      <w:r>
        <w:rPr>
          <w:rFonts w:hint="eastAsia" w:ascii="宋体" w:hAnsi="宋体" w:cs="宋体"/>
          <w:sz w:val="24"/>
          <w:szCs w:val="24"/>
        </w:rPr>
        <w:t>款商定或确定承包人实际完成工作的价值，包括发包人扣留承包人的材料、设备及临时设施和承包人已提供的设计、材料、施工设备、工程设备、临时工程等的价值。</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）发包人发出解除合同通知后，发包人有权暂停对承包人的一切付款，查清各项付款和已扣款金额，包括承包人应支付的违约金。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）发包人发出解除合同通知后，发包人有权按第</w:t>
      </w:r>
      <w:r>
        <w:rPr>
          <w:rFonts w:ascii="宋体" w:hAnsi="宋体" w:cs="宋体"/>
          <w:sz w:val="24"/>
          <w:szCs w:val="24"/>
        </w:rPr>
        <w:t xml:space="preserve">23.4 </w:t>
      </w:r>
      <w:r>
        <w:rPr>
          <w:rFonts w:hint="eastAsia" w:ascii="宋体" w:hAnsi="宋体" w:cs="宋体"/>
          <w:sz w:val="24"/>
          <w:szCs w:val="24"/>
        </w:rPr>
        <w:t>款的约定向承包人索赔由于解除合同给发包人造成的损失。</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）合同双方确认合同价款后，发包人颁发最终结清付款证书，并结清全部合同款项。</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）发包人和承包人未能就解除合同后的结清达成一致而形成争议的，按第</w:t>
      </w:r>
      <w:r>
        <w:rPr>
          <w:rFonts w:ascii="宋体" w:hAnsi="宋体" w:cs="宋体"/>
          <w:sz w:val="24"/>
          <w:szCs w:val="24"/>
        </w:rPr>
        <w:t>24</w:t>
      </w:r>
      <w:r>
        <w:rPr>
          <w:rFonts w:hint="eastAsia" w:ascii="宋体" w:hAnsi="宋体" w:cs="宋体"/>
          <w:sz w:val="24"/>
          <w:szCs w:val="24"/>
        </w:rPr>
        <w:t>条的约定执行。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22.1.5 </w:t>
      </w:r>
      <w:r>
        <w:rPr>
          <w:rFonts w:hint="eastAsia" w:ascii="宋体" w:hAnsi="宋体" w:cs="宋体"/>
          <w:sz w:val="24"/>
          <w:szCs w:val="24"/>
        </w:rPr>
        <w:t>协议利益的转让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因承包人违约解除合同的，发包人有权要求承包人将其为实施合同而签订的材料和设备的订货协议或任何服务协议利益转让给发包人，并在承包人收到解除合同通知后的</w:t>
      </w:r>
      <w:r>
        <w:rPr>
          <w:rFonts w:ascii="宋体" w:hAnsi="宋体" w:cs="宋体"/>
          <w:sz w:val="24"/>
          <w:szCs w:val="24"/>
        </w:rPr>
        <w:t>14</w:t>
      </w:r>
      <w:r>
        <w:rPr>
          <w:rFonts w:hint="eastAsia" w:ascii="宋体" w:hAnsi="宋体" w:cs="宋体"/>
          <w:sz w:val="24"/>
          <w:szCs w:val="24"/>
        </w:rPr>
        <w:t>天内，依法办理转让手续。发包人有权使用承包人文件和由承包人或以其名义编制的其他设计文件。</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22.1.6 </w:t>
      </w:r>
      <w:r>
        <w:rPr>
          <w:rFonts w:hint="eastAsia" w:ascii="宋体" w:hAnsi="宋体" w:cs="宋体"/>
          <w:sz w:val="24"/>
          <w:szCs w:val="24"/>
        </w:rPr>
        <w:t>紧急情况下无能力或不愿进行抢救</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工程实施期间或缺陷责任期内发生危及工程安全的事件，咨询人通知承包人进行抢救，承包人声明无能力或不愿立即执行的，发包人有权雇佣其他人员进行抢救。此类抢救按合同约定属于承包人义务的，由此发生的金额和（或）工期延误由承包人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22.2 </w:t>
      </w:r>
      <w:r>
        <w:rPr>
          <w:rFonts w:hint="eastAsia" w:ascii="宋体" w:cs="宋体"/>
          <w:sz w:val="24"/>
          <w:szCs w:val="24"/>
        </w:rPr>
        <w:t>发包人违约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22.2.1 </w:t>
      </w:r>
      <w:r>
        <w:rPr>
          <w:rFonts w:hint="eastAsia" w:ascii="宋体" w:hAnsi="宋体" w:cs="宋体"/>
          <w:sz w:val="24"/>
          <w:szCs w:val="24"/>
        </w:rPr>
        <w:t>发包人违约的情形</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在履行合同过程中发生下列情形之一的，属发包人违约：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）发包人未能按合同约定支付价款，或拖延、拒绝批准付款申请和支付凭证，导致付款延误；</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）发包人原因造成停工；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）咨询人无正当理由没有在约定期限内发出复工指示，导致承包人无法复工；</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）发包人无法继续履行或明确表示不履行或实质上已停止履行合同；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）发包人不履行合同约定其他义务。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22.2.2 </w:t>
      </w:r>
      <w:r>
        <w:rPr>
          <w:rFonts w:hint="eastAsia" w:ascii="宋体" w:hAnsi="宋体" w:cs="宋体"/>
          <w:sz w:val="24"/>
          <w:szCs w:val="24"/>
        </w:rPr>
        <w:t>因发包人违约解除合同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）发生第</w:t>
      </w:r>
      <w:r>
        <w:rPr>
          <w:rFonts w:ascii="宋体" w:hAnsi="宋体" w:cs="宋体"/>
          <w:sz w:val="24"/>
          <w:szCs w:val="24"/>
        </w:rPr>
        <w:t>22.2.1</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）目的违约情况时，承包人可书面通知发包人解除合同。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）承包人按</w:t>
      </w:r>
      <w:r>
        <w:rPr>
          <w:rFonts w:ascii="宋体" w:hAnsi="宋体" w:cs="宋体"/>
          <w:sz w:val="24"/>
          <w:szCs w:val="24"/>
        </w:rPr>
        <w:t>12.2.1</w:t>
      </w:r>
      <w:r>
        <w:rPr>
          <w:rFonts w:hint="eastAsia" w:ascii="宋体" w:hAnsi="宋体" w:cs="宋体"/>
          <w:sz w:val="24"/>
          <w:szCs w:val="24"/>
        </w:rPr>
        <w:t>项约定暂停施工</w:t>
      </w:r>
      <w:r>
        <w:rPr>
          <w:rFonts w:ascii="宋体" w:hAnsi="宋体" w:cs="宋体"/>
          <w:sz w:val="24"/>
          <w:szCs w:val="24"/>
        </w:rPr>
        <w:t>28</w:t>
      </w:r>
      <w:r>
        <w:rPr>
          <w:rFonts w:hint="eastAsia" w:ascii="宋体" w:hAnsi="宋体" w:cs="宋体"/>
          <w:sz w:val="24"/>
          <w:szCs w:val="24"/>
        </w:rPr>
        <w:t>天后，发包人仍不纠正违约行为的，承包人可向发包人发出解除合同通知。但承包人的这一行为不免除发包人承担的违约责任，也不影响承包人根据合同约定享有的索赔权利。</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22.2.3 </w:t>
      </w:r>
      <w:r>
        <w:rPr>
          <w:rFonts w:hint="eastAsia" w:ascii="宋体" w:hAnsi="宋体" w:cs="宋体"/>
          <w:sz w:val="24"/>
          <w:szCs w:val="24"/>
        </w:rPr>
        <w:t>解除合同后的付款</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因发包人违约解除合同的，发包人应在解除合同后</w:t>
      </w:r>
      <w:r>
        <w:rPr>
          <w:rFonts w:ascii="宋体" w:hAnsi="宋体" w:cs="宋体"/>
          <w:sz w:val="24"/>
          <w:szCs w:val="24"/>
        </w:rPr>
        <w:t>28</w:t>
      </w:r>
      <w:r>
        <w:rPr>
          <w:rFonts w:hint="eastAsia" w:ascii="宋体" w:hAnsi="宋体" w:cs="宋体"/>
          <w:sz w:val="24"/>
          <w:szCs w:val="24"/>
        </w:rPr>
        <w:t>天内向承包人支付下列款项，承包人应在此期限内及时向发包人提交要求支付下列金额的有关资料和凭证：</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）承包人发出解除合同通知前所完成工作的价款；</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）承包人为该工程施工订购并已付款的材料、工程设备和其他物品的金额。发包人付款后，该材料、工程设备和其他物品归发包人所有；</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）承包人为完成工程所发生的，而发包人未支付的金额；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）承包人撤离施工场地以及遣散承包人人员的金额；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）因解除合同造成的承包人损失；</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）按合同约定在承包人发出解除合同通知前应支付给承包人的其他金额。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发包人应按本项约定支付上述金额并退还质量保证金和履约担保，但有权要求承包人支付应偿还给发包人的各项金额。</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22.2.4 </w:t>
      </w:r>
      <w:r>
        <w:rPr>
          <w:rFonts w:hint="eastAsia" w:ascii="宋体" w:hAnsi="宋体" w:cs="宋体"/>
          <w:sz w:val="24"/>
          <w:szCs w:val="24"/>
        </w:rPr>
        <w:t>解除合同后的承包人撤离</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因发包人违约而解除合同后，承包人应妥善处理正在施工的工程和已购材料、设备的保护和移交工作，并按发包人的要求将承包人设备和人员撤出施工场地。承包人撤出施工场地应遵守第</w:t>
      </w:r>
      <w:r>
        <w:rPr>
          <w:rFonts w:ascii="宋体" w:hAnsi="宋体" w:cs="宋体"/>
          <w:sz w:val="24"/>
          <w:szCs w:val="24"/>
        </w:rPr>
        <w:t>18.7.1</w:t>
      </w:r>
      <w:r>
        <w:rPr>
          <w:rFonts w:hint="eastAsia" w:ascii="宋体" w:hAnsi="宋体" w:cs="宋体"/>
          <w:sz w:val="24"/>
          <w:szCs w:val="24"/>
        </w:rPr>
        <w:t>项的约定，发包人应为承包人撤出提供必要条件并办理移交手续。</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22.3 </w:t>
      </w:r>
      <w:r>
        <w:rPr>
          <w:rFonts w:hint="eastAsia" w:ascii="宋体" w:cs="宋体"/>
          <w:sz w:val="24"/>
          <w:szCs w:val="24"/>
        </w:rPr>
        <w:t>第三人造成的违约</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在履行合同过程中，一方当事人因第三人的原因造成违约的，应当向对方当事人承担违约责任。一方当事人和第三人之间的纠纷，依照法律规定或者按照约定解决。</w:t>
      </w:r>
    </w:p>
    <w:p>
      <w:pPr>
        <w:pStyle w:val="4"/>
        <w:bidi w:val="0"/>
      </w:pPr>
      <w:bookmarkStart w:id="619" w:name="_Toc29049639"/>
      <w:bookmarkStart w:id="620" w:name="_Toc155173438"/>
      <w:r>
        <w:t xml:space="preserve">23. </w:t>
      </w:r>
      <w:r>
        <w:rPr>
          <w:rFonts w:hint="eastAsia"/>
        </w:rPr>
        <w:t>索赔</w:t>
      </w:r>
      <w:bookmarkEnd w:id="619"/>
      <w:bookmarkEnd w:id="620"/>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23.1 </w:t>
      </w:r>
      <w:r>
        <w:rPr>
          <w:rFonts w:hint="eastAsia" w:ascii="宋体" w:cs="宋体"/>
          <w:sz w:val="24"/>
          <w:szCs w:val="24"/>
        </w:rPr>
        <w:t>承包人索赔的提出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根据合同约定，承包人认为有权得到追加付款和（或）延长工期的，应按以下程序向发包人提出索赔：</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）承包人应在知道或应当知道索赔事件发生后</w:t>
      </w:r>
      <w:r>
        <w:rPr>
          <w:rFonts w:ascii="宋体" w:hAnsi="宋体" w:cs="宋体"/>
          <w:sz w:val="24"/>
          <w:szCs w:val="24"/>
        </w:rPr>
        <w:t>28</w:t>
      </w:r>
      <w:r>
        <w:rPr>
          <w:rFonts w:hint="eastAsia" w:ascii="宋体" w:hAnsi="宋体" w:cs="宋体"/>
          <w:sz w:val="24"/>
          <w:szCs w:val="24"/>
        </w:rPr>
        <w:t>天内，向咨询人递交索赔意向通知书，并说明发生索赔事件的事由。承包人未在前述</w:t>
      </w:r>
      <w:r>
        <w:rPr>
          <w:rFonts w:ascii="宋体" w:hAnsi="宋体" w:cs="宋体"/>
          <w:sz w:val="24"/>
          <w:szCs w:val="24"/>
        </w:rPr>
        <w:t>28</w:t>
      </w:r>
      <w:r>
        <w:rPr>
          <w:rFonts w:hint="eastAsia" w:ascii="宋体" w:hAnsi="宋体" w:cs="宋体"/>
          <w:sz w:val="24"/>
          <w:szCs w:val="24"/>
        </w:rPr>
        <w:t>天内发出索赔意向通知书的，工期不予顺延，且承包人无权获得追加付款；</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）承包人应在发出索赔意向通知书后</w:t>
      </w:r>
      <w:r>
        <w:rPr>
          <w:rFonts w:ascii="宋体" w:hAnsi="宋体" w:cs="宋体"/>
          <w:sz w:val="24"/>
          <w:szCs w:val="24"/>
        </w:rPr>
        <w:t>28</w:t>
      </w:r>
      <w:r>
        <w:rPr>
          <w:rFonts w:hint="eastAsia" w:ascii="宋体" w:hAnsi="宋体" w:cs="宋体"/>
          <w:sz w:val="24"/>
          <w:szCs w:val="24"/>
        </w:rPr>
        <w:t>天内，向咨询人正式递交索赔通知书。索赔通知书应详细说明索赔理由以及要求追加的付款金额和（或）延长的工期，并附必要的记录和证明材料；</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）索赔事件具有连续影响的，承包人应按合理时间间隔继续递交延续索赔通知，说明连续影响的实际情况和记录，列出累计的追加付款金额和（或）工期延长天数；</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）在索赔事件影响结束后的</w:t>
      </w:r>
      <w:r>
        <w:rPr>
          <w:rFonts w:ascii="宋体" w:hAnsi="宋体" w:cs="宋体"/>
          <w:sz w:val="24"/>
          <w:szCs w:val="24"/>
        </w:rPr>
        <w:t>28</w:t>
      </w:r>
      <w:r>
        <w:rPr>
          <w:rFonts w:hint="eastAsia" w:ascii="宋体" w:hAnsi="宋体" w:cs="宋体"/>
          <w:sz w:val="24"/>
          <w:szCs w:val="24"/>
        </w:rPr>
        <w:t>天内，承包人应向咨询人递交最终索赔通知书，说明最终要求索赔的追加付款金额和延长的工期，并附必要的记录和证明材料。</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23.2 </w:t>
      </w:r>
      <w:r>
        <w:rPr>
          <w:rFonts w:hint="eastAsia" w:ascii="宋体" w:cs="宋体"/>
          <w:sz w:val="24"/>
          <w:szCs w:val="24"/>
        </w:rPr>
        <w:t>承包人索赔处理程序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）咨询人收到承包人提交的索赔通知书后，应及时审查索赔通知书的内容、查验承包人的记录和证明材料，必要时咨询人可要求承包人提交全部原始记录副本。</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）咨询人应按第</w:t>
      </w:r>
      <w:r>
        <w:rPr>
          <w:rFonts w:ascii="宋体" w:hAnsi="宋体" w:cs="宋体"/>
          <w:sz w:val="24"/>
          <w:szCs w:val="24"/>
        </w:rPr>
        <w:t>3.5</w:t>
      </w:r>
      <w:r>
        <w:rPr>
          <w:rFonts w:hint="eastAsia" w:ascii="宋体" w:hAnsi="宋体" w:cs="宋体"/>
          <w:sz w:val="24"/>
          <w:szCs w:val="24"/>
        </w:rPr>
        <w:t>款商定或确定追加的付款和（或）延长的工期，并在收到上述索赔通知书或有关索赔的进一步证明材料后的</w:t>
      </w:r>
      <w:r>
        <w:rPr>
          <w:rFonts w:ascii="宋体" w:hAnsi="宋体" w:cs="宋体"/>
          <w:sz w:val="24"/>
          <w:szCs w:val="24"/>
        </w:rPr>
        <w:t>42</w:t>
      </w:r>
      <w:r>
        <w:rPr>
          <w:rFonts w:hint="eastAsia" w:ascii="宋体" w:hAnsi="宋体" w:cs="宋体"/>
          <w:sz w:val="24"/>
          <w:szCs w:val="24"/>
        </w:rPr>
        <w:t>天内，将索赔处理结果答复承包人。咨询人应当在收到索赔通知书或有关索赔的进一步证明材料后的</w:t>
      </w:r>
      <w:r>
        <w:rPr>
          <w:rFonts w:ascii="宋体" w:hAnsi="宋体" w:cs="宋体"/>
          <w:sz w:val="24"/>
          <w:szCs w:val="24"/>
        </w:rPr>
        <w:t>42</w:t>
      </w:r>
      <w:r>
        <w:rPr>
          <w:rFonts w:hint="eastAsia" w:ascii="宋体" w:hAnsi="宋体" w:cs="宋体"/>
          <w:sz w:val="24"/>
          <w:szCs w:val="24"/>
        </w:rPr>
        <w:t>天内不予答复的，视为认可索赔。</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）承包人接受索赔处理结果的，发包人应在作出索赔处理结果答复后</w:t>
      </w:r>
      <w:r>
        <w:rPr>
          <w:rFonts w:ascii="宋体" w:hAnsi="宋体" w:cs="宋体"/>
          <w:sz w:val="24"/>
          <w:szCs w:val="24"/>
        </w:rPr>
        <w:t>28</w:t>
      </w:r>
      <w:r>
        <w:rPr>
          <w:rFonts w:hint="eastAsia" w:ascii="宋体" w:hAnsi="宋体" w:cs="宋体"/>
          <w:sz w:val="24"/>
          <w:szCs w:val="24"/>
        </w:rPr>
        <w:t>天内完成赔付。承包人不接受索赔处理结果的，按第</w:t>
      </w:r>
      <w:r>
        <w:rPr>
          <w:rFonts w:ascii="宋体" w:hAnsi="宋体" w:cs="宋体"/>
          <w:sz w:val="24"/>
          <w:szCs w:val="24"/>
        </w:rPr>
        <w:t>24</w:t>
      </w:r>
      <w:r>
        <w:rPr>
          <w:rFonts w:hint="eastAsia" w:ascii="宋体" w:hAnsi="宋体" w:cs="宋体"/>
          <w:sz w:val="24"/>
          <w:szCs w:val="24"/>
        </w:rPr>
        <w:t>条的约定执行。</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23.3 </w:t>
      </w:r>
      <w:r>
        <w:rPr>
          <w:rFonts w:hint="eastAsia" w:ascii="宋体" w:cs="宋体"/>
          <w:sz w:val="24"/>
          <w:szCs w:val="24"/>
        </w:rPr>
        <w:t>承包人提出索赔的期限</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23.3.1 </w:t>
      </w:r>
      <w:r>
        <w:rPr>
          <w:rFonts w:hint="eastAsia" w:ascii="宋体" w:hAnsi="宋体" w:cs="宋体"/>
          <w:sz w:val="24"/>
          <w:szCs w:val="24"/>
        </w:rPr>
        <w:t>承包人按第</w:t>
      </w:r>
      <w:r>
        <w:rPr>
          <w:rFonts w:ascii="宋体" w:hAnsi="宋体" w:cs="宋体"/>
          <w:sz w:val="24"/>
          <w:szCs w:val="24"/>
        </w:rPr>
        <w:t>17.5</w:t>
      </w:r>
      <w:r>
        <w:rPr>
          <w:rFonts w:hint="eastAsia" w:ascii="宋体" w:hAnsi="宋体" w:cs="宋体"/>
          <w:sz w:val="24"/>
          <w:szCs w:val="24"/>
        </w:rPr>
        <w:t>款的约定接受了竣工付款证书后，应被认为已无权再提出在合同工程接收证书颁发前所发生的任何索赔。</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23.3.2 </w:t>
      </w:r>
      <w:r>
        <w:rPr>
          <w:rFonts w:hint="eastAsia" w:ascii="宋体" w:hAnsi="宋体" w:cs="宋体"/>
          <w:sz w:val="24"/>
          <w:szCs w:val="24"/>
        </w:rPr>
        <w:t>承包人按第</w:t>
      </w:r>
      <w:r>
        <w:rPr>
          <w:rFonts w:ascii="宋体" w:hAnsi="宋体" w:cs="宋体"/>
          <w:sz w:val="24"/>
          <w:szCs w:val="24"/>
        </w:rPr>
        <w:t>17.6</w:t>
      </w:r>
      <w:r>
        <w:rPr>
          <w:rFonts w:hint="eastAsia" w:ascii="宋体" w:hAnsi="宋体" w:cs="宋体"/>
          <w:sz w:val="24"/>
          <w:szCs w:val="24"/>
        </w:rPr>
        <w:t>款的约定提交的最终结清申请单中，只限于提出工程接收证书颁发后发生的索赔。提出索赔的期限自接受最终结清证书时终止。</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23.4 </w:t>
      </w:r>
      <w:r>
        <w:rPr>
          <w:rFonts w:hint="eastAsia" w:ascii="宋体" w:cs="宋体"/>
          <w:sz w:val="24"/>
          <w:szCs w:val="24"/>
        </w:rPr>
        <w:t>发包人的索赔</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23.4.1 </w:t>
      </w:r>
      <w:r>
        <w:rPr>
          <w:rFonts w:hint="eastAsia" w:ascii="宋体" w:hAnsi="宋体" w:cs="宋体"/>
          <w:sz w:val="24"/>
          <w:szCs w:val="24"/>
        </w:rPr>
        <w:t>发包人应在知道或应当知道索赔事件发生后</w:t>
      </w:r>
      <w:r>
        <w:rPr>
          <w:rFonts w:ascii="宋体" w:hAnsi="宋体" w:cs="宋体"/>
          <w:sz w:val="24"/>
          <w:szCs w:val="24"/>
        </w:rPr>
        <w:t>28</w:t>
      </w:r>
      <w:r>
        <w:rPr>
          <w:rFonts w:hint="eastAsia" w:ascii="宋体" w:hAnsi="宋体" w:cs="宋体"/>
          <w:sz w:val="24"/>
          <w:szCs w:val="24"/>
        </w:rPr>
        <w:t>天内，向承包人发出索赔通知，并说明发包人有权扣减的付款和（或）延长缺陷责任期的细节和依据。发包人未在前述</w:t>
      </w:r>
      <w:r>
        <w:rPr>
          <w:rFonts w:ascii="宋体" w:hAnsi="宋体" w:cs="宋体"/>
          <w:sz w:val="24"/>
          <w:szCs w:val="24"/>
        </w:rPr>
        <w:t>28</w:t>
      </w:r>
      <w:r>
        <w:rPr>
          <w:rFonts w:hint="eastAsia" w:ascii="宋体" w:hAnsi="宋体" w:cs="宋体"/>
          <w:sz w:val="24"/>
          <w:szCs w:val="24"/>
        </w:rPr>
        <w:t>天内发出索赔通知的，丧失要求扣减付款和（或）延长缺陷责任期的权利。发包人提出索赔的期限和要求与第</w:t>
      </w:r>
      <w:r>
        <w:rPr>
          <w:rFonts w:ascii="宋体" w:hAnsi="宋体" w:cs="宋体"/>
          <w:sz w:val="24"/>
          <w:szCs w:val="24"/>
        </w:rPr>
        <w:t>23.3</w:t>
      </w:r>
      <w:r>
        <w:rPr>
          <w:rFonts w:hint="eastAsia" w:ascii="宋体" w:hAnsi="宋体" w:cs="宋体"/>
          <w:sz w:val="24"/>
          <w:szCs w:val="24"/>
        </w:rPr>
        <w:t>款的约定相同，要求延长缺陷责任期的通知应在缺陷责任期届满前发出。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23.4.2 </w:t>
      </w:r>
      <w:r>
        <w:rPr>
          <w:rFonts w:hint="eastAsia" w:ascii="宋体" w:hAnsi="宋体" w:cs="宋体"/>
          <w:sz w:val="24"/>
          <w:szCs w:val="24"/>
        </w:rPr>
        <w:t>发包人按第</w:t>
      </w:r>
      <w:r>
        <w:rPr>
          <w:rFonts w:ascii="宋体" w:hAnsi="宋体" w:cs="宋体"/>
          <w:sz w:val="24"/>
          <w:szCs w:val="24"/>
        </w:rPr>
        <w:t>3.5</w:t>
      </w:r>
      <w:r>
        <w:rPr>
          <w:rFonts w:hint="eastAsia" w:ascii="宋体" w:hAnsi="宋体" w:cs="宋体"/>
          <w:sz w:val="24"/>
          <w:szCs w:val="24"/>
        </w:rPr>
        <w:t>款商定或确定发包人从承包人处得到赔付的金额和（或）缺陷责任期的延长期。承包人应付给发包人的金额可从拟支付给承包人的合同价款中扣除，或由承包人以其他方式支付给发包人。</w:t>
      </w:r>
    </w:p>
    <w:p>
      <w:pPr>
        <w:pStyle w:val="4"/>
        <w:bidi w:val="0"/>
      </w:pPr>
      <w:bookmarkStart w:id="621" w:name="_Toc29049640"/>
      <w:bookmarkStart w:id="622" w:name="_Toc1933827644"/>
      <w:r>
        <w:t xml:space="preserve">24. </w:t>
      </w:r>
      <w:r>
        <w:rPr>
          <w:rFonts w:hint="eastAsia"/>
        </w:rPr>
        <w:t>争议的解决</w:t>
      </w:r>
      <w:bookmarkEnd w:id="621"/>
      <w:bookmarkEnd w:id="622"/>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24.1 </w:t>
      </w:r>
      <w:r>
        <w:rPr>
          <w:rFonts w:hint="eastAsia" w:ascii="宋体" w:cs="宋体"/>
          <w:sz w:val="24"/>
          <w:szCs w:val="24"/>
        </w:rPr>
        <w:t>争议的解决方式</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发包人和承包人在履行合同中发生争议的，可以友好协商解决或者提请争议评审组评审、调解机构调解。合同当事人友好协商解决不成、不愿提请争议评审或者不接受争议评审组意见的、或不愿调解或不接受调解意见的，可在专用合同条款中约定下列一种方式解决：</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）向约定的仲裁委员会申请仲裁；</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）向有管辖权的人民法院提起诉讼。</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24.2 </w:t>
      </w:r>
      <w:r>
        <w:rPr>
          <w:rFonts w:hint="eastAsia" w:ascii="宋体" w:cs="宋体"/>
          <w:sz w:val="24"/>
          <w:szCs w:val="24"/>
        </w:rPr>
        <w:t>友好解决</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hint="eastAsia" w:ascii="宋体" w:hAnsi="宋体" w:cs="宋体"/>
          <w:sz w:val="24"/>
          <w:szCs w:val="24"/>
        </w:rPr>
        <w:t>在提请争议评审、仲裁或者诉讼前，以及在争议评审、仲裁或诉讼过程中，发包人和承包人均可共同努力友好协商解决争议。</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24.3 </w:t>
      </w:r>
      <w:r>
        <w:rPr>
          <w:rFonts w:hint="eastAsia" w:ascii="宋体" w:cs="宋体"/>
          <w:sz w:val="24"/>
          <w:szCs w:val="24"/>
        </w:rPr>
        <w:t>争议评审</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24.3.1 </w:t>
      </w:r>
      <w:r>
        <w:rPr>
          <w:rFonts w:hint="eastAsia" w:ascii="宋体" w:hAnsi="宋体" w:cs="宋体"/>
          <w:sz w:val="24"/>
          <w:szCs w:val="24"/>
        </w:rPr>
        <w:t>采用争议评审的，发包人和承包人应在开工日后的</w:t>
      </w:r>
      <w:r>
        <w:rPr>
          <w:rFonts w:ascii="宋体" w:hAnsi="宋体" w:cs="宋体"/>
          <w:sz w:val="24"/>
          <w:szCs w:val="24"/>
        </w:rPr>
        <w:t>28</w:t>
      </w:r>
      <w:r>
        <w:rPr>
          <w:rFonts w:hint="eastAsia" w:ascii="宋体" w:hAnsi="宋体" w:cs="宋体"/>
          <w:sz w:val="24"/>
          <w:szCs w:val="24"/>
        </w:rPr>
        <w:t>天内或在争议发生后，协商成立争议评审组或提交争议评审机构组织争议评审组。争议评审组由有合同管理和工程实践经验的专家组成。</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24.3.2 </w:t>
      </w:r>
      <w:r>
        <w:rPr>
          <w:rFonts w:hint="eastAsia" w:ascii="宋体" w:hAnsi="宋体" w:cs="宋体"/>
          <w:sz w:val="24"/>
          <w:szCs w:val="24"/>
        </w:rPr>
        <w:t>合同双方的争议，应首先由申请人向争议评审组提交一份详细的评审申请报告，并附必要的文件、图纸和证明材料，申请人还应将上述报告的副本同时提交给被申请人和咨询人。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24.3.3 </w:t>
      </w:r>
      <w:r>
        <w:rPr>
          <w:rFonts w:hint="eastAsia" w:ascii="宋体" w:hAnsi="宋体" w:cs="宋体"/>
          <w:sz w:val="24"/>
          <w:szCs w:val="24"/>
        </w:rPr>
        <w:t>被申请人在收到申请人评审申请报告副本后的</w:t>
      </w:r>
      <w:r>
        <w:rPr>
          <w:rFonts w:ascii="宋体" w:hAnsi="宋体" w:cs="宋体"/>
          <w:sz w:val="24"/>
          <w:szCs w:val="24"/>
        </w:rPr>
        <w:t>28</w:t>
      </w:r>
      <w:r>
        <w:rPr>
          <w:rFonts w:hint="eastAsia" w:ascii="宋体" w:hAnsi="宋体" w:cs="宋体"/>
          <w:sz w:val="24"/>
          <w:szCs w:val="24"/>
        </w:rPr>
        <w:t>天内，向争议评审组提交一份答辩报告，并附证明材料。被申请人应将答辩报告的副本同时提交给申请人和咨询人。</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24.3.4 </w:t>
      </w:r>
      <w:r>
        <w:rPr>
          <w:rFonts w:hint="eastAsia" w:ascii="宋体" w:hAnsi="宋体" w:cs="宋体"/>
          <w:sz w:val="24"/>
          <w:szCs w:val="24"/>
        </w:rPr>
        <w:t>除争议评审机构评审规则另有规定外，争议评审组在收到合同双方报告后的</w:t>
      </w:r>
      <w:r>
        <w:rPr>
          <w:rFonts w:ascii="宋体" w:hAnsi="宋体" w:cs="宋体"/>
          <w:sz w:val="24"/>
          <w:szCs w:val="24"/>
        </w:rPr>
        <w:t>14</w:t>
      </w:r>
      <w:r>
        <w:rPr>
          <w:rFonts w:hint="eastAsia" w:ascii="宋体" w:hAnsi="宋体" w:cs="宋体"/>
          <w:sz w:val="24"/>
          <w:szCs w:val="24"/>
        </w:rPr>
        <w:t>天内，邀请双方代表和有关人员举行调查会，向双方调查争议细节；必要时争议评审组可要求双方进一步提供补充材料。</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24.3.5 </w:t>
      </w:r>
      <w:r>
        <w:rPr>
          <w:rFonts w:hint="eastAsia" w:ascii="宋体" w:hAnsi="宋体" w:cs="宋体"/>
          <w:sz w:val="24"/>
          <w:szCs w:val="24"/>
        </w:rPr>
        <w:t>除争议评审机构评审规则另有约定外，在调查会结束后的</w:t>
      </w:r>
      <w:r>
        <w:rPr>
          <w:rFonts w:ascii="宋体" w:hAnsi="宋体" w:cs="宋体"/>
          <w:sz w:val="24"/>
          <w:szCs w:val="24"/>
        </w:rPr>
        <w:t>14</w:t>
      </w:r>
      <w:r>
        <w:rPr>
          <w:rFonts w:hint="eastAsia" w:ascii="宋体" w:hAnsi="宋体" w:cs="宋体"/>
          <w:sz w:val="24"/>
          <w:szCs w:val="24"/>
        </w:rPr>
        <w:t>天内，争议评审组应在不受任何干扰的情况下进行独立、公正的评审，作出书面评审意见，并说明理由。在争议评审期间，争议双方暂按咨询人项目负责人的确定执行。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24.3.6 </w:t>
      </w:r>
      <w:r>
        <w:rPr>
          <w:rFonts w:hint="eastAsia" w:ascii="宋体" w:hAnsi="宋体" w:cs="宋体"/>
          <w:sz w:val="24"/>
          <w:szCs w:val="24"/>
        </w:rPr>
        <w:t>发包人和承包人接受评审意见的，由咨询人根据评审意见拟定执行协议，经争议双方签字后作为合同的补充文件，并遵照执行。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24.3.7 </w:t>
      </w:r>
      <w:r>
        <w:rPr>
          <w:rFonts w:hint="eastAsia" w:ascii="宋体" w:hAnsi="宋体" w:cs="宋体"/>
          <w:sz w:val="24"/>
          <w:szCs w:val="24"/>
        </w:rPr>
        <w:t>发包人或承包人不接受评审意见，并要求提交仲裁或提起诉讼的，应在收到评审意见后的</w:t>
      </w:r>
      <w:r>
        <w:rPr>
          <w:rFonts w:ascii="宋体" w:hAnsi="宋体" w:cs="宋体"/>
          <w:sz w:val="24"/>
          <w:szCs w:val="24"/>
        </w:rPr>
        <w:t xml:space="preserve">14 </w:t>
      </w:r>
      <w:r>
        <w:rPr>
          <w:rFonts w:hint="eastAsia" w:ascii="宋体" w:hAnsi="宋体" w:cs="宋体"/>
          <w:sz w:val="24"/>
          <w:szCs w:val="24"/>
        </w:rPr>
        <w:t>天内将仲裁或起诉意向书面通知另一方，并抄送咨询人，但在仲裁或诉讼结束前应暂按咨询人项目负责人的确定执行。</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24.3.8 </w:t>
      </w:r>
      <w:r>
        <w:rPr>
          <w:rFonts w:hint="eastAsia" w:ascii="宋体" w:hAnsi="宋体" w:cs="宋体"/>
          <w:sz w:val="24"/>
          <w:szCs w:val="24"/>
        </w:rPr>
        <w:t>除专用合同条款或双方另有约定外，争议评审费用由双方平均承担。</w:t>
      </w:r>
    </w:p>
    <w:p>
      <w:pPr>
        <w:pStyle w:val="5"/>
        <w:pageBreakBefore w:val="0"/>
        <w:kinsoku/>
        <w:overflowPunct/>
        <w:autoSpaceDE/>
        <w:autoSpaceDN/>
        <w:bidi w:val="0"/>
        <w:spacing w:before="0" w:after="0" w:line="360" w:lineRule="auto"/>
        <w:ind w:firstLine="118"/>
        <w:textAlignment w:val="auto"/>
        <w:rPr>
          <w:rFonts w:ascii="宋体" w:cs="Times New Roman"/>
          <w:sz w:val="24"/>
          <w:szCs w:val="24"/>
        </w:rPr>
      </w:pPr>
      <w:r>
        <w:rPr>
          <w:rFonts w:ascii="宋体" w:cs="宋体"/>
          <w:sz w:val="24"/>
          <w:szCs w:val="24"/>
        </w:rPr>
        <w:t xml:space="preserve">24.4 </w:t>
      </w:r>
      <w:r>
        <w:rPr>
          <w:rFonts w:hint="eastAsia" w:ascii="宋体" w:cs="宋体"/>
          <w:sz w:val="24"/>
          <w:szCs w:val="24"/>
        </w:rPr>
        <w:t>调解</w:t>
      </w:r>
    </w:p>
    <w:p>
      <w:pPr>
        <w:pageBreakBefore w:val="0"/>
        <w:kinsoku/>
        <w:overflowPunct/>
        <w:autoSpaceDE/>
        <w:autoSpaceDN/>
        <w:bidi w:val="0"/>
        <w:spacing w:line="360" w:lineRule="auto"/>
        <w:ind w:firstLine="480" w:firstLineChars="200"/>
        <w:textAlignment w:val="auto"/>
        <w:rPr>
          <w:rFonts w:ascii="宋体" w:cs="Times New Roman"/>
          <w:sz w:val="24"/>
          <w:szCs w:val="24"/>
        </w:rPr>
      </w:pPr>
      <w:r>
        <w:rPr>
          <w:rFonts w:ascii="宋体" w:hAnsi="宋体" w:cs="宋体"/>
          <w:sz w:val="24"/>
          <w:szCs w:val="24"/>
        </w:rPr>
        <w:t xml:space="preserve">24.4.1 </w:t>
      </w:r>
      <w:r>
        <w:rPr>
          <w:rFonts w:hint="eastAsia" w:ascii="宋体" w:hAnsi="宋体" w:cs="宋体"/>
          <w:sz w:val="24"/>
          <w:szCs w:val="24"/>
        </w:rPr>
        <w:t>在提起诉讼、仲裁前，发包人和承包人可将争议提交专用合同条款约定的调解机构进行调解，经调解达成的调解协议或调解书对双方具有拘束力，应遵照执行。</w:t>
      </w:r>
    </w:p>
    <w:p>
      <w:pPr>
        <w:pageBreakBefore w:val="0"/>
        <w:kinsoku/>
        <w:overflowPunct/>
        <w:autoSpaceDE/>
        <w:autoSpaceDN/>
        <w:bidi w:val="0"/>
        <w:spacing w:line="360" w:lineRule="auto"/>
        <w:ind w:firstLine="480"/>
        <w:textAlignment w:val="auto"/>
        <w:rPr>
          <w:rFonts w:ascii="宋体" w:cs="Times New Roman"/>
          <w:sz w:val="24"/>
          <w:szCs w:val="24"/>
        </w:rPr>
      </w:pPr>
      <w:r>
        <w:rPr>
          <w:rFonts w:ascii="宋体" w:hAnsi="宋体" w:cs="宋体"/>
          <w:sz w:val="24"/>
          <w:szCs w:val="24"/>
        </w:rPr>
        <w:t>24.4.2</w:t>
      </w:r>
      <w:r>
        <w:rPr>
          <w:rFonts w:hint="eastAsia" w:ascii="宋体" w:hAnsi="宋体" w:cs="宋体"/>
          <w:sz w:val="24"/>
          <w:szCs w:val="24"/>
        </w:rPr>
        <w:t>除专用合同条款或双方另有约定外，调解费用由双方平均承担。</w:t>
      </w:r>
    </w:p>
    <w:bookmarkEnd w:id="548"/>
    <w:bookmarkEnd w:id="549"/>
    <w:p>
      <w:pPr>
        <w:pageBreakBefore w:val="0"/>
        <w:kinsoku/>
        <w:overflowPunct/>
        <w:autoSpaceDE/>
        <w:autoSpaceDN/>
        <w:bidi w:val="0"/>
        <w:spacing w:line="360" w:lineRule="auto"/>
        <w:ind w:firstLine="480" w:firstLineChars="200"/>
        <w:textAlignment w:val="auto"/>
        <w:rPr>
          <w:rFonts w:ascii="宋体" w:cs="Times New Roman"/>
          <w:sz w:val="24"/>
          <w:szCs w:val="24"/>
        </w:rPr>
      </w:pPr>
    </w:p>
    <w:p>
      <w:pPr>
        <w:pStyle w:val="3"/>
        <w:pageBreakBefore w:val="0"/>
        <w:kinsoku/>
        <w:wordWrap/>
        <w:overflowPunct/>
        <w:topLinePunct w:val="0"/>
        <w:autoSpaceDE/>
        <w:autoSpaceDN/>
        <w:bidi w:val="0"/>
        <w:spacing w:before="0" w:beforeAutospacing="0" w:after="0" w:afterAutospacing="0" w:line="360" w:lineRule="auto"/>
        <w:jc w:val="center"/>
        <w:textAlignment w:val="auto"/>
        <w:rPr>
          <w:rFonts w:ascii="宋体" w:hAnsi="宋体" w:eastAsia="宋体" w:cs="Times New Roman"/>
        </w:rPr>
      </w:pPr>
      <w:bookmarkStart w:id="623" w:name="_Toc247527798"/>
      <w:bookmarkStart w:id="624" w:name="_Toc247514197"/>
      <w:bookmarkStart w:id="625" w:name="_Toc184635122"/>
      <w:r>
        <w:rPr>
          <w:rFonts w:ascii="宋体" w:eastAsia="宋体" w:cs="Times New Roman"/>
        </w:rPr>
        <w:br w:type="page"/>
      </w:r>
      <w:bookmarkStart w:id="626" w:name="_Toc274889151"/>
      <w:bookmarkStart w:id="627" w:name="_Toc27288"/>
      <w:bookmarkStart w:id="628" w:name="_Toc13822"/>
      <w:bookmarkStart w:id="629" w:name="_Toc29049641"/>
      <w:r>
        <w:rPr>
          <w:rFonts w:hint="eastAsia" w:ascii="宋体" w:hAnsi="宋体" w:cs="黑体"/>
        </w:rPr>
        <w:t>第三部分 专用合同条款</w:t>
      </w:r>
      <w:bookmarkEnd w:id="623"/>
      <w:bookmarkEnd w:id="624"/>
      <w:bookmarkEnd w:id="625"/>
      <w:bookmarkEnd w:id="626"/>
      <w:bookmarkEnd w:id="627"/>
      <w:bookmarkEnd w:id="628"/>
      <w:bookmarkEnd w:id="629"/>
    </w:p>
    <w:p>
      <w:pPr>
        <w:pStyle w:val="4"/>
        <w:bidi w:val="0"/>
      </w:pPr>
      <w:bookmarkStart w:id="630" w:name="_Toc19601"/>
      <w:bookmarkStart w:id="631" w:name="_Toc497142729"/>
      <w:bookmarkStart w:id="632" w:name="_Toc523"/>
      <w:bookmarkStart w:id="633" w:name="_Toc7882"/>
      <w:bookmarkStart w:id="634" w:name="_Toc2079857013"/>
      <w:bookmarkStart w:id="635" w:name="_Toc29049642"/>
      <w:bookmarkStart w:id="636" w:name="_Toc414519117"/>
      <w:r>
        <w:t>1.</w:t>
      </w:r>
      <w:r>
        <w:rPr>
          <w:rFonts w:hint="eastAsia"/>
        </w:rPr>
        <w:t>一般约定</w:t>
      </w:r>
      <w:bookmarkEnd w:id="630"/>
      <w:bookmarkEnd w:id="631"/>
      <w:bookmarkEnd w:id="632"/>
      <w:bookmarkEnd w:id="633"/>
      <w:bookmarkEnd w:id="634"/>
      <w:bookmarkEnd w:id="635"/>
      <w:bookmarkEnd w:id="636"/>
    </w:p>
    <w:p>
      <w:pPr>
        <w:pStyle w:val="5"/>
        <w:bidi w:val="0"/>
      </w:pPr>
      <w:bookmarkStart w:id="637" w:name="_Toc26331"/>
      <w:bookmarkStart w:id="638" w:name="_Toc414519118"/>
      <w:bookmarkStart w:id="639" w:name="_Toc3408"/>
      <w:r>
        <w:t xml:space="preserve">1.1 </w:t>
      </w:r>
      <w:r>
        <w:rPr>
          <w:rFonts w:hint="eastAsia"/>
        </w:rPr>
        <w:t>词语定义</w:t>
      </w:r>
      <w:bookmarkEnd w:id="637"/>
      <w:bookmarkEnd w:id="638"/>
      <w:bookmarkEnd w:id="639"/>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1.1.1 </w:t>
      </w:r>
      <w:r>
        <w:rPr>
          <w:rFonts w:hint="eastAsia" w:ascii="宋体" w:hAnsi="宋体" w:cs="宋体"/>
          <w:sz w:val="24"/>
          <w:szCs w:val="24"/>
        </w:rPr>
        <w:t>合同</w:t>
      </w:r>
    </w:p>
    <w:p>
      <w:pPr>
        <w:pageBreakBefore w:val="0"/>
        <w:tabs>
          <w:tab w:val="left" w:pos="2212"/>
        </w:tabs>
        <w:kinsoku/>
        <w:wordWrap/>
        <w:overflowPunct/>
        <w:topLinePunct w:val="0"/>
        <w:bidi w:val="0"/>
        <w:adjustRightInd w:val="0"/>
        <w:snapToGrid w:val="0"/>
        <w:spacing w:beforeAutospacing="0" w:afterAutospacing="0" w:line="360" w:lineRule="auto"/>
        <w:ind w:firstLine="720" w:firstLineChars="300"/>
        <w:rPr>
          <w:rFonts w:ascii="宋体" w:cs="Times New Roman"/>
          <w:sz w:val="24"/>
          <w:szCs w:val="24"/>
        </w:rPr>
      </w:pPr>
      <w:r>
        <w:rPr>
          <w:rFonts w:ascii="宋体" w:hAnsi="宋体" w:cs="宋体"/>
          <w:sz w:val="24"/>
          <w:szCs w:val="24"/>
        </w:rPr>
        <w:t xml:space="preserve">1.1.1.9 </w:t>
      </w:r>
      <w:r>
        <w:rPr>
          <w:rFonts w:hint="eastAsia" w:ascii="宋体" w:hAnsi="宋体" w:cs="宋体"/>
          <w:sz w:val="24"/>
          <w:szCs w:val="24"/>
        </w:rPr>
        <w:t>其他合同文件：</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合同当事人和人员</w:t>
      </w:r>
    </w:p>
    <w:p>
      <w:pPr>
        <w:pageBreakBefore w:val="0"/>
        <w:tabs>
          <w:tab w:val="left" w:pos="2212"/>
        </w:tabs>
        <w:kinsoku/>
        <w:wordWrap/>
        <w:overflowPunct/>
        <w:topLinePunct w:val="0"/>
        <w:bidi w:val="0"/>
        <w:adjustRightInd w:val="0"/>
        <w:snapToGrid w:val="0"/>
        <w:spacing w:beforeAutospacing="0" w:afterAutospacing="0" w:line="360" w:lineRule="auto"/>
        <w:ind w:firstLine="720" w:firstLineChars="300"/>
        <w:rPr>
          <w:rFonts w:ascii="宋体" w:cs="Times New Roman"/>
          <w:sz w:val="24"/>
          <w:szCs w:val="24"/>
        </w:rPr>
      </w:pPr>
      <w:r>
        <w:rPr>
          <w:rFonts w:ascii="宋体" w:hAnsi="宋体" w:cs="宋体"/>
          <w:sz w:val="24"/>
          <w:szCs w:val="24"/>
        </w:rPr>
        <w:t xml:space="preserve">1.1.2.9 </w:t>
      </w:r>
      <w:r>
        <w:rPr>
          <w:rFonts w:hint="eastAsia" w:ascii="宋体" w:hAnsi="宋体" w:cs="宋体"/>
          <w:sz w:val="24"/>
          <w:szCs w:val="24"/>
        </w:rPr>
        <w:t>咨询人：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tabs>
          <w:tab w:val="left" w:pos="2212"/>
        </w:tabs>
        <w:kinsoku/>
        <w:wordWrap/>
        <w:overflowPunct/>
        <w:topLinePunct w:val="0"/>
        <w:bidi w:val="0"/>
        <w:adjustRightInd w:val="0"/>
        <w:snapToGrid w:val="0"/>
        <w:spacing w:beforeAutospacing="0" w:afterAutospacing="0" w:line="360" w:lineRule="auto"/>
        <w:ind w:firstLine="720" w:firstLineChars="300"/>
        <w:rPr>
          <w:rFonts w:ascii="宋体" w:cs="Times New Roman"/>
          <w:sz w:val="24"/>
          <w:szCs w:val="24"/>
          <w:u w:val="single"/>
        </w:rPr>
      </w:pPr>
      <w:r>
        <w:rPr>
          <w:rFonts w:ascii="宋体" w:hAnsi="宋体" w:cs="宋体"/>
          <w:sz w:val="24"/>
          <w:szCs w:val="24"/>
        </w:rPr>
        <w:t xml:space="preserve">1.1.2.10 </w:t>
      </w:r>
      <w:r>
        <w:rPr>
          <w:rFonts w:hint="eastAsia" w:ascii="宋体" w:hAnsi="宋体" w:cs="宋体"/>
          <w:sz w:val="24"/>
          <w:szCs w:val="24"/>
        </w:rPr>
        <w:t>咨询人项目负责人：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工程和设备</w:t>
      </w:r>
    </w:p>
    <w:p>
      <w:pPr>
        <w:pageBreakBefore w:val="0"/>
        <w:tabs>
          <w:tab w:val="left" w:pos="2212"/>
        </w:tabs>
        <w:kinsoku/>
        <w:wordWrap/>
        <w:overflowPunct/>
        <w:topLinePunct w:val="0"/>
        <w:bidi w:val="0"/>
        <w:adjustRightInd w:val="0"/>
        <w:snapToGrid w:val="0"/>
        <w:spacing w:beforeAutospacing="0" w:afterAutospacing="0" w:line="360" w:lineRule="auto"/>
        <w:ind w:firstLine="720" w:firstLineChars="300"/>
        <w:rPr>
          <w:rFonts w:ascii="宋体" w:cs="Times New Roman"/>
          <w:sz w:val="24"/>
          <w:szCs w:val="24"/>
        </w:rPr>
      </w:pPr>
      <w:r>
        <w:rPr>
          <w:rFonts w:ascii="宋体" w:hAnsi="宋体" w:cs="宋体"/>
          <w:sz w:val="24"/>
          <w:szCs w:val="24"/>
        </w:rPr>
        <w:t>1.1.3.4</w:t>
      </w:r>
      <w:r>
        <w:rPr>
          <w:rFonts w:hint="eastAsia" w:ascii="宋体" w:hAnsi="宋体" w:cs="宋体"/>
          <w:sz w:val="24"/>
          <w:szCs w:val="24"/>
        </w:rPr>
        <w:t>区段工程：</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tabs>
          <w:tab w:val="left" w:pos="2212"/>
        </w:tabs>
        <w:kinsoku/>
        <w:wordWrap/>
        <w:overflowPunct/>
        <w:topLinePunct w:val="0"/>
        <w:bidi w:val="0"/>
        <w:adjustRightInd w:val="0"/>
        <w:snapToGrid w:val="0"/>
        <w:spacing w:beforeAutospacing="0" w:afterAutospacing="0" w:line="360" w:lineRule="auto"/>
        <w:ind w:firstLine="720" w:firstLineChars="300"/>
        <w:rPr>
          <w:rFonts w:ascii="宋体" w:cs="Times New Roman"/>
          <w:sz w:val="24"/>
          <w:szCs w:val="24"/>
        </w:rPr>
      </w:pPr>
      <w:r>
        <w:rPr>
          <w:rFonts w:ascii="宋体" w:hAnsi="宋体" w:cs="宋体"/>
          <w:sz w:val="24"/>
          <w:szCs w:val="24"/>
        </w:rPr>
        <w:t>1.1.3.10</w:t>
      </w:r>
      <w:r>
        <w:rPr>
          <w:rFonts w:hint="eastAsia" w:ascii="宋体" w:hAnsi="宋体" w:cs="宋体"/>
          <w:sz w:val="24"/>
          <w:szCs w:val="24"/>
        </w:rPr>
        <w:t>永久占地：</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tabs>
          <w:tab w:val="left" w:pos="2212"/>
        </w:tabs>
        <w:kinsoku/>
        <w:wordWrap/>
        <w:overflowPunct/>
        <w:topLinePunct w:val="0"/>
        <w:bidi w:val="0"/>
        <w:adjustRightInd w:val="0"/>
        <w:snapToGrid w:val="0"/>
        <w:spacing w:beforeAutospacing="0" w:afterAutospacing="0" w:line="360" w:lineRule="auto"/>
        <w:ind w:firstLine="720" w:firstLineChars="300"/>
        <w:rPr>
          <w:rFonts w:ascii="宋体" w:cs="Times New Roman"/>
          <w:sz w:val="24"/>
          <w:szCs w:val="24"/>
        </w:rPr>
      </w:pPr>
      <w:r>
        <w:rPr>
          <w:rFonts w:ascii="宋体" w:hAnsi="宋体" w:cs="宋体"/>
          <w:sz w:val="24"/>
          <w:szCs w:val="24"/>
        </w:rPr>
        <w:t>1.1.3.11</w:t>
      </w:r>
      <w:r>
        <w:rPr>
          <w:rFonts w:hint="eastAsia" w:ascii="宋体" w:hAnsi="宋体" w:cs="宋体"/>
          <w:sz w:val="24"/>
          <w:szCs w:val="24"/>
        </w:rPr>
        <w:t>临时占地：</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40" w:name="_Toc15724"/>
      <w:bookmarkStart w:id="641" w:name="_Toc14152"/>
      <w:bookmarkStart w:id="642" w:name="_Toc414519119"/>
      <w:r>
        <w:rPr>
          <w:rFonts w:ascii="宋体" w:cs="宋体"/>
          <w:sz w:val="24"/>
          <w:szCs w:val="24"/>
        </w:rPr>
        <w:t xml:space="preserve">1.2 </w:t>
      </w:r>
      <w:r>
        <w:rPr>
          <w:rFonts w:hint="eastAsia" w:ascii="宋体" w:cs="宋体"/>
          <w:sz w:val="24"/>
          <w:szCs w:val="24"/>
        </w:rPr>
        <w:t>语言文字</w:t>
      </w:r>
      <w:bookmarkEnd w:id="640"/>
      <w:bookmarkEnd w:id="641"/>
      <w:bookmarkEnd w:id="642"/>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本合同除使用的语言文字为中文外，还使用</w:t>
      </w:r>
      <w:r>
        <w:rPr>
          <w:rFonts w:ascii="宋体" w:hAnsi="宋体" w:cs="宋体"/>
          <w:sz w:val="24"/>
          <w:szCs w:val="24"/>
          <w:u w:val="single"/>
        </w:rPr>
        <w:t xml:space="preserve">    /    </w:t>
      </w:r>
      <w:r>
        <w:rPr>
          <w:rFonts w:hint="eastAsia" w:ascii="宋体" w:hAnsi="宋体" w:cs="宋体"/>
          <w:sz w:val="24"/>
          <w:szCs w:val="24"/>
        </w:rPr>
        <w:t>语言文字。</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43" w:name="_Toc414519120"/>
      <w:bookmarkStart w:id="644" w:name="_Toc5818"/>
      <w:bookmarkStart w:id="645" w:name="_Toc2131"/>
      <w:r>
        <w:rPr>
          <w:rFonts w:ascii="宋体" w:cs="宋体"/>
          <w:sz w:val="24"/>
          <w:szCs w:val="24"/>
        </w:rPr>
        <w:t xml:space="preserve">1.3 </w:t>
      </w:r>
      <w:r>
        <w:rPr>
          <w:rFonts w:hint="eastAsia" w:ascii="宋体" w:cs="宋体"/>
          <w:sz w:val="24"/>
          <w:szCs w:val="24"/>
        </w:rPr>
        <w:t>法律</w:t>
      </w:r>
      <w:bookmarkEnd w:id="643"/>
      <w:r>
        <w:rPr>
          <w:rFonts w:hint="eastAsia" w:ascii="宋体" w:cs="宋体"/>
          <w:sz w:val="24"/>
          <w:szCs w:val="24"/>
        </w:rPr>
        <w:t>及规范性文件</w:t>
      </w:r>
      <w:bookmarkEnd w:id="644"/>
      <w:bookmarkEnd w:id="645"/>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1.3.1 </w:t>
      </w:r>
      <w:r>
        <w:rPr>
          <w:rFonts w:hint="eastAsia" w:ascii="宋体" w:hAnsi="宋体" w:cs="宋体"/>
          <w:sz w:val="24"/>
          <w:szCs w:val="24"/>
        </w:rPr>
        <w:t>适用于本合同的规范性文件：</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1.3.2 </w:t>
      </w:r>
      <w:r>
        <w:rPr>
          <w:rFonts w:hint="eastAsia" w:ascii="宋体" w:hAnsi="宋体" w:cs="宋体"/>
          <w:sz w:val="24"/>
          <w:szCs w:val="24"/>
        </w:rPr>
        <w:t>适用于本合同的标准规范：</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46" w:name="_Toc497142730"/>
      <w:bookmarkStart w:id="647" w:name="_Toc425609533"/>
      <w:bookmarkStart w:id="648" w:name="_Toc487106368"/>
      <w:bookmarkStart w:id="649" w:name="_Toc11695"/>
      <w:bookmarkStart w:id="650" w:name="_Toc30685"/>
      <w:r>
        <w:rPr>
          <w:rFonts w:ascii="宋体" w:cs="宋体"/>
          <w:sz w:val="24"/>
          <w:szCs w:val="24"/>
        </w:rPr>
        <w:t xml:space="preserve">1.4 </w:t>
      </w:r>
      <w:r>
        <w:rPr>
          <w:rFonts w:hint="eastAsia" w:ascii="宋体" w:cs="宋体"/>
          <w:sz w:val="24"/>
          <w:szCs w:val="24"/>
        </w:rPr>
        <w:t>合同文件的优先顺序</w:t>
      </w:r>
      <w:bookmarkEnd w:id="646"/>
      <w:bookmarkEnd w:id="647"/>
      <w:bookmarkEnd w:id="648"/>
      <w:bookmarkEnd w:id="649"/>
      <w:bookmarkEnd w:id="650"/>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bookmarkStart w:id="651" w:name="_Toc425609534"/>
      <w:bookmarkStart w:id="652" w:name="_Toc487106369"/>
      <w:r>
        <w:rPr>
          <w:rFonts w:hint="eastAsia" w:ascii="宋体" w:hAnsi="宋体" w:cs="宋体"/>
          <w:sz w:val="24"/>
          <w:szCs w:val="24"/>
        </w:rPr>
        <w:t>合同文件组成及优先顺序为：</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53" w:name="_Toc20688"/>
      <w:bookmarkStart w:id="654" w:name="_Toc5588"/>
      <w:r>
        <w:rPr>
          <w:rFonts w:ascii="宋体" w:cs="宋体"/>
          <w:sz w:val="24"/>
          <w:szCs w:val="24"/>
        </w:rPr>
        <w:t xml:space="preserve">1.6 </w:t>
      </w:r>
      <w:r>
        <w:rPr>
          <w:rFonts w:hint="eastAsia" w:ascii="宋体" w:cs="宋体"/>
          <w:sz w:val="24"/>
          <w:szCs w:val="24"/>
        </w:rPr>
        <w:t>文件的提供和照管</w:t>
      </w:r>
      <w:bookmarkEnd w:id="651"/>
      <w:bookmarkEnd w:id="652"/>
      <w:bookmarkEnd w:id="653"/>
      <w:bookmarkEnd w:id="654"/>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bookmarkStart w:id="655" w:name="_Toc414519123"/>
      <w:r>
        <w:rPr>
          <w:rFonts w:ascii="宋体" w:hAnsi="宋体" w:cs="宋体"/>
          <w:sz w:val="24"/>
          <w:szCs w:val="24"/>
        </w:rPr>
        <w:t xml:space="preserve">1.6.1 </w:t>
      </w:r>
      <w:r>
        <w:rPr>
          <w:rFonts w:hint="eastAsia" w:ascii="宋体" w:hAnsi="宋体" w:cs="宋体"/>
          <w:sz w:val="24"/>
          <w:szCs w:val="24"/>
        </w:rPr>
        <w:t>承包人文件</w:t>
      </w:r>
      <w:bookmarkEnd w:id="655"/>
      <w:r>
        <w:rPr>
          <w:rFonts w:hint="eastAsia" w:ascii="宋体" w:hAnsi="宋体" w:cs="宋体"/>
          <w:sz w:val="24"/>
          <w:szCs w:val="24"/>
        </w:rPr>
        <w:t>的提供</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承包人向咨询人提供的文件及数量：</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提供时间为：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其它要求：</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1.6.2 </w:t>
      </w:r>
      <w:r>
        <w:rPr>
          <w:rFonts w:hint="eastAsia" w:ascii="宋体" w:hAnsi="宋体" w:cs="宋体"/>
          <w:sz w:val="24"/>
          <w:szCs w:val="24"/>
        </w:rPr>
        <w:t>发包人提供的文件</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发包人向承包人提供的前期资料及数量：。</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提供时间为：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其它要求：</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bookmarkStart w:id="656" w:name="_Toc314211786"/>
      <w:bookmarkStart w:id="657" w:name="_Toc340128279"/>
      <w:bookmarkStart w:id="658" w:name="_Toc497142731"/>
      <w:bookmarkStart w:id="659" w:name="_Toc487106371"/>
      <w:bookmarkStart w:id="660" w:name="_Toc427855953"/>
      <w:r>
        <w:rPr>
          <w:rFonts w:ascii="宋体" w:hAnsi="宋体" w:cs="宋体"/>
          <w:sz w:val="24"/>
          <w:szCs w:val="24"/>
        </w:rPr>
        <w:fldChar w:fldCharType="begin"/>
      </w:r>
      <w:r>
        <w:rPr>
          <w:rFonts w:ascii="宋体" w:hAnsi="宋体" w:cs="宋体"/>
          <w:sz w:val="24"/>
          <w:szCs w:val="24"/>
        </w:rPr>
        <w:instrText xml:space="preserve"> REF _Ref4678410 \r \h  \* MERGEFORMAT </w:instrText>
      </w:r>
      <w:r>
        <w:rPr>
          <w:rFonts w:ascii="宋体" w:hAnsi="宋体" w:cs="宋体"/>
          <w:sz w:val="24"/>
          <w:szCs w:val="24"/>
        </w:rPr>
        <w:fldChar w:fldCharType="separate"/>
      </w:r>
      <w:r>
        <w:rPr>
          <w:rFonts w:ascii="宋体" w:hAnsi="宋体" w:cs="宋体"/>
          <w:sz w:val="24"/>
          <w:szCs w:val="24"/>
        </w:rPr>
        <w:t>1.6.4</w:t>
      </w:r>
      <w:r>
        <w:rPr>
          <w:rFonts w:ascii="宋体" w:hAnsi="宋体" w:cs="宋体"/>
          <w:sz w:val="24"/>
          <w:szCs w:val="24"/>
        </w:rPr>
        <w:fldChar w:fldCharType="end"/>
      </w:r>
      <w:r>
        <w:fldChar w:fldCharType="begin"/>
      </w:r>
      <w:r>
        <w:instrText xml:space="preserve"> REF _Ref11957673 \h  \* MERGEFORMAT </w:instrText>
      </w:r>
      <w:r>
        <w:fldChar w:fldCharType="separate"/>
      </w:r>
      <w:r>
        <w:rPr>
          <w:rFonts w:hint="eastAsia" w:ascii="宋体" w:hAnsi="宋体" w:cs="宋体"/>
          <w:sz w:val="24"/>
          <w:szCs w:val="24"/>
        </w:rPr>
        <w:t>文件的照管</w:t>
      </w:r>
      <w:r>
        <w:rPr>
          <w:rFonts w:hint="eastAsia" w:ascii="宋体" w:hAnsi="宋体" w:cs="宋体"/>
          <w:sz w:val="24"/>
          <w:szCs w:val="24"/>
        </w:rPr>
        <w:fldChar w:fldCharType="end"/>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关于现场文件准备的约定：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61" w:name="_Toc12200"/>
      <w:bookmarkStart w:id="662" w:name="_Toc2007"/>
      <w:r>
        <w:rPr>
          <w:rFonts w:ascii="宋体" w:cs="宋体"/>
          <w:sz w:val="24"/>
          <w:szCs w:val="24"/>
        </w:rPr>
        <w:fldChar w:fldCharType="begin"/>
      </w:r>
      <w:r>
        <w:rPr>
          <w:rFonts w:ascii="宋体" w:cs="宋体"/>
          <w:sz w:val="24"/>
          <w:szCs w:val="24"/>
        </w:rPr>
        <w:instrText xml:space="preserve"> REF _Ref4415170 \r \h  \* MERGEFORMAT </w:instrText>
      </w:r>
      <w:r>
        <w:rPr>
          <w:rFonts w:ascii="宋体" w:cs="宋体"/>
          <w:sz w:val="24"/>
          <w:szCs w:val="24"/>
        </w:rPr>
        <w:fldChar w:fldCharType="separate"/>
      </w:r>
      <w:r>
        <w:rPr>
          <w:rFonts w:ascii="宋体" w:cs="宋体"/>
          <w:sz w:val="24"/>
          <w:szCs w:val="24"/>
        </w:rPr>
        <w:t>1.7</w:t>
      </w:r>
      <w:r>
        <w:rPr>
          <w:rFonts w:ascii="宋体" w:cs="宋体"/>
          <w:sz w:val="24"/>
          <w:szCs w:val="24"/>
        </w:rPr>
        <w:fldChar w:fldCharType="end"/>
      </w:r>
      <w:r>
        <w:fldChar w:fldCharType="begin"/>
      </w:r>
      <w:r>
        <w:instrText xml:space="preserve"> REF _Ref4415170 \h  \* MERGEFORMAT </w:instrText>
      </w:r>
      <w:r>
        <w:fldChar w:fldCharType="separate"/>
      </w:r>
      <w:r>
        <w:rPr>
          <w:rFonts w:hint="eastAsia" w:ascii="宋体" w:cs="宋体"/>
          <w:sz w:val="24"/>
          <w:szCs w:val="24"/>
        </w:rPr>
        <w:t>联络</w:t>
      </w:r>
      <w:r>
        <w:rPr>
          <w:rFonts w:hint="eastAsia" w:ascii="宋体" w:cs="宋体"/>
          <w:sz w:val="24"/>
          <w:szCs w:val="24"/>
        </w:rPr>
        <w:fldChar w:fldCharType="end"/>
      </w:r>
      <w:bookmarkEnd w:id="661"/>
      <w:bookmarkEnd w:id="662"/>
    </w:p>
    <w:p>
      <w:pPr>
        <w:pageBreakBefore w:val="0"/>
        <w:kinsoku/>
        <w:wordWrap/>
        <w:overflowPunct/>
        <w:topLinePunct w:val="0"/>
        <w:bidi w:val="0"/>
        <w:adjustRightInd w:val="0"/>
        <w:snapToGrid w:val="0"/>
        <w:spacing w:beforeAutospacing="0" w:afterAutospacing="0" w:line="360" w:lineRule="auto"/>
        <w:ind w:firstLine="420" w:firstLineChars="200"/>
        <w:jc w:val="left"/>
        <w:rPr>
          <w:rFonts w:ascii="宋体" w:cs="Times New Roman"/>
          <w:sz w:val="24"/>
          <w:szCs w:val="24"/>
        </w:rPr>
      </w:pPr>
      <w:r>
        <w:fldChar w:fldCharType="begin"/>
      </w:r>
      <w:r>
        <w:instrText xml:space="preserve"> REF _Ref531949897 \r \h  \* MERGEFORMAT </w:instrText>
      </w:r>
      <w:r>
        <w:fldChar w:fldCharType="separate"/>
      </w:r>
      <w:r>
        <w:rPr>
          <w:rFonts w:ascii="宋体" w:hAnsi="宋体" w:cs="宋体"/>
          <w:sz w:val="24"/>
          <w:szCs w:val="24"/>
        </w:rPr>
        <w:t>1.7.</w:t>
      </w:r>
      <w:r>
        <w:rPr>
          <w:rFonts w:ascii="宋体" w:hAnsi="宋体" w:cs="宋体"/>
          <w:sz w:val="24"/>
          <w:szCs w:val="24"/>
        </w:rPr>
        <w:fldChar w:fldCharType="end"/>
      </w:r>
      <w:r>
        <w:rPr>
          <w:rFonts w:ascii="宋体" w:hAnsi="宋体" w:cs="宋体"/>
          <w:sz w:val="24"/>
          <w:szCs w:val="24"/>
        </w:rPr>
        <w:t xml:space="preserve">3 </w:t>
      </w:r>
      <w:r>
        <w:rPr>
          <w:rFonts w:hint="eastAsia" w:ascii="宋体" w:hAnsi="宋体" w:cs="宋体"/>
          <w:sz w:val="24"/>
          <w:szCs w:val="24"/>
        </w:rPr>
        <w:t>发包人指定的送达方式（包括电子传输方式）：</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发包人的送达地址（包括电子邮箱）：</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承包人指定的送达方式（包括电子传输方式）：</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b/>
          <w:bCs/>
          <w:sz w:val="24"/>
          <w:szCs w:val="24"/>
        </w:rPr>
      </w:pPr>
      <w:r>
        <w:rPr>
          <w:rFonts w:hint="eastAsia" w:ascii="宋体" w:hAnsi="宋体" w:cs="宋体"/>
          <w:sz w:val="24"/>
          <w:szCs w:val="24"/>
        </w:rPr>
        <w:t>承包人的送达地址（包括电子邮箱）：</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63" w:name="_Toc6806"/>
      <w:bookmarkStart w:id="664" w:name="_Toc30444"/>
      <w:r>
        <w:rPr>
          <w:rFonts w:ascii="宋体" w:cs="宋体"/>
          <w:sz w:val="24"/>
          <w:szCs w:val="24"/>
        </w:rPr>
        <w:t xml:space="preserve">1.11 </w:t>
      </w:r>
      <w:r>
        <w:rPr>
          <w:rFonts w:hint="eastAsia" w:ascii="宋体" w:cs="宋体"/>
          <w:sz w:val="24"/>
          <w:szCs w:val="24"/>
        </w:rPr>
        <w:t>知识产权</w:t>
      </w:r>
      <w:bookmarkEnd w:id="663"/>
      <w:bookmarkEnd w:id="664"/>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1.11.1 </w:t>
      </w:r>
      <w:r>
        <w:rPr>
          <w:rFonts w:hint="eastAsia" w:ascii="宋体" w:hAnsi="宋体" w:cs="宋体"/>
          <w:sz w:val="24"/>
          <w:szCs w:val="24"/>
        </w:rPr>
        <w:t>由发包人（或以发包人名义）编制的发包人要求和其他文件的著作权归属：。</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由承包人（或以承包人名义）为实施工程所编制的文件、承包人完成的设计工作成果和建造完成的建筑物的知识产权归属：</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承包人在投标文件及施工中采用的专利、专有技术、技术秘密的使用费的承担方式</w:t>
      </w:r>
      <w:r>
        <w:rPr>
          <w:rFonts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65" w:name="_Toc24157"/>
      <w:bookmarkStart w:id="666" w:name="_Toc25342"/>
      <w:r>
        <w:rPr>
          <w:rFonts w:ascii="宋体" w:cs="宋体"/>
          <w:sz w:val="24"/>
          <w:szCs w:val="24"/>
        </w:rPr>
        <w:t xml:space="preserve">1.13 </w:t>
      </w:r>
      <w:r>
        <w:rPr>
          <w:rFonts w:hint="eastAsia" w:ascii="宋体" w:cs="宋体"/>
          <w:sz w:val="24"/>
          <w:szCs w:val="24"/>
        </w:rPr>
        <w:t>发包人要求和提供资料中的错误</w:t>
      </w:r>
      <w:bookmarkEnd w:id="665"/>
      <w:bookmarkEnd w:id="666"/>
      <w:r>
        <w:rPr>
          <w:rFonts w:hint="eastAsia" w:ascii="宋体" w:cs="宋体"/>
          <w:sz w:val="24"/>
          <w:szCs w:val="24"/>
        </w:rPr>
        <w:t>（执行通用条款</w:t>
      </w:r>
      <w:r>
        <w:rPr>
          <w:rFonts w:ascii="宋体" w:cs="宋体"/>
          <w:sz w:val="24"/>
          <w:szCs w:val="24"/>
        </w:rPr>
        <w:t>1.13</w:t>
      </w:r>
      <w:r>
        <w:rPr>
          <w:rFonts w:hint="eastAsia" w:ascii="宋体" w:cs="宋体"/>
          <w:sz w:val="24"/>
          <w:szCs w:val="24"/>
        </w:rPr>
        <w:t>款）</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1.13.2 </w:t>
      </w:r>
      <w:r>
        <w:rPr>
          <w:rFonts w:hint="eastAsia" w:ascii="宋体" w:hAnsi="Times New Roman" w:cs="宋体"/>
          <w:sz w:val="24"/>
          <w:szCs w:val="24"/>
        </w:rPr>
        <w:t>关于</w:t>
      </w:r>
      <w:r>
        <w:rPr>
          <w:rFonts w:hint="eastAsia" w:ascii="宋体" w:cs="宋体"/>
          <w:sz w:val="24"/>
          <w:szCs w:val="24"/>
        </w:rPr>
        <w:t>发包人要求和提供资料中的错误</w:t>
      </w:r>
      <w:r>
        <w:rPr>
          <w:rFonts w:hint="eastAsia" w:ascii="宋体" w:hAnsi="Times New Roman" w:cs="宋体"/>
          <w:sz w:val="24"/>
          <w:szCs w:val="24"/>
        </w:rPr>
        <w:t>的其它约定：</w:t>
      </w:r>
      <w:r>
        <w:rPr>
          <w:rFonts w:hint="eastAsia" w:ascii="宋体" w:hAnsi="Times New Roman" w:cs="宋体"/>
          <w:sz w:val="24"/>
          <w:szCs w:val="24"/>
          <w:lang w:val="en-US" w:eastAsia="zh-CN"/>
        </w:rPr>
        <w:t xml:space="preserve">        </w:t>
      </w:r>
      <w:r>
        <w:rPr>
          <w:rFonts w:hint="eastAsia" w:ascii="宋体" w:hAnsi="宋体" w:cs="宋体"/>
          <w:sz w:val="24"/>
          <w:szCs w:val="24"/>
        </w:rPr>
        <w:t>。</w:t>
      </w:r>
    </w:p>
    <w:p>
      <w:pPr>
        <w:pStyle w:val="4"/>
        <w:bidi w:val="0"/>
      </w:pPr>
      <w:bookmarkStart w:id="667" w:name="_Toc29049643"/>
      <w:bookmarkStart w:id="668" w:name="_Toc1816063486"/>
      <w:bookmarkStart w:id="669" w:name="_Toc2254"/>
      <w:bookmarkStart w:id="670" w:name="_Toc8970"/>
      <w:r>
        <w:t>2</w:t>
      </w:r>
      <w:r>
        <w:rPr>
          <w:rFonts w:hint="eastAsia"/>
        </w:rPr>
        <w:t>．发包人义务</w:t>
      </w:r>
      <w:bookmarkEnd w:id="656"/>
      <w:bookmarkEnd w:id="657"/>
      <w:bookmarkEnd w:id="658"/>
      <w:bookmarkEnd w:id="659"/>
      <w:bookmarkEnd w:id="660"/>
      <w:bookmarkEnd w:id="667"/>
      <w:bookmarkEnd w:id="668"/>
      <w:bookmarkEnd w:id="669"/>
      <w:bookmarkEnd w:id="670"/>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71" w:name="_Toc18003"/>
      <w:bookmarkStart w:id="672" w:name="_Toc5229"/>
      <w:bookmarkStart w:id="673" w:name="_Toc427855954"/>
      <w:bookmarkStart w:id="674" w:name="_Toc340128281"/>
      <w:bookmarkStart w:id="675" w:name="_Toc487106373"/>
      <w:r>
        <w:rPr>
          <w:rFonts w:ascii="宋体" w:cs="宋体"/>
          <w:sz w:val="24"/>
          <w:szCs w:val="24"/>
        </w:rPr>
        <w:t xml:space="preserve">2.1 </w:t>
      </w:r>
      <w:r>
        <w:rPr>
          <w:rFonts w:hint="eastAsia" w:ascii="宋体" w:cs="宋体"/>
          <w:sz w:val="24"/>
          <w:szCs w:val="24"/>
        </w:rPr>
        <w:t>遵守法律</w:t>
      </w:r>
      <w:bookmarkEnd w:id="671"/>
      <w:bookmarkEnd w:id="672"/>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发包人派驻的工程师：</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color="000000"/>
        </w:rPr>
      </w:pPr>
      <w:r>
        <w:rPr>
          <w:rFonts w:hint="eastAsia" w:ascii="宋体" w:hAnsi="宋体" w:cs="宋体"/>
          <w:sz w:val="24"/>
          <w:szCs w:val="24"/>
        </w:rPr>
        <w:t>姓名</w:t>
      </w:r>
      <w:r>
        <w:rPr>
          <w:rFonts w:hint="eastAsia" w:ascii="宋体" w:hAnsi="宋体" w:cs="宋体"/>
          <w:sz w:val="24"/>
          <w:szCs w:val="24"/>
          <w:u w:val="single"/>
        </w:rPr>
        <w:t>：</w:t>
      </w:r>
      <w:r>
        <w:rPr>
          <w:rFonts w:hint="eastAsia" w:ascii="宋体" w:hAnsi="宋体" w:cs="宋体"/>
          <w:sz w:val="24"/>
          <w:szCs w:val="24"/>
          <w:u w:val="single"/>
          <w:lang w:val="en-US" w:eastAsia="zh-CN"/>
        </w:rPr>
        <w:t xml:space="preserve">     </w:t>
      </w:r>
      <w:r>
        <w:rPr>
          <w:rFonts w:hint="eastAsia" w:ascii="宋体" w:hAnsi="宋体" w:cs="宋体"/>
          <w:sz w:val="24"/>
          <w:szCs w:val="24"/>
        </w:rPr>
        <w:t>，职务：</w:t>
      </w:r>
      <w:r>
        <w:rPr>
          <w:rFonts w:hint="eastAsia" w:ascii="宋体" w:hAnsi="宋体" w:cs="宋体"/>
          <w:sz w:val="24"/>
          <w:szCs w:val="24"/>
          <w:u w:val="single"/>
          <w:lang w:val="en-US" w:eastAsia="zh-CN"/>
        </w:rPr>
        <w:t xml:space="preserve">       </w:t>
      </w:r>
      <w:r>
        <w:rPr>
          <w:rFonts w:hint="eastAsia" w:ascii="宋体" w:hAnsi="宋体" w:cs="宋体"/>
          <w:sz w:val="24"/>
          <w:szCs w:val="24"/>
        </w:rPr>
        <w:t>，职权：</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发包人派驻的其它人员</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姓名</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rPr>
        <w:t>，职务：</w:t>
      </w:r>
      <w:r>
        <w:rPr>
          <w:rFonts w:hint="eastAsia" w:ascii="宋体" w:hAnsi="宋体" w:cs="宋体"/>
          <w:sz w:val="24"/>
          <w:szCs w:val="24"/>
          <w:u w:val="single"/>
          <w:lang w:val="en-US" w:eastAsia="zh-CN"/>
        </w:rPr>
        <w:t xml:space="preserve">        </w:t>
      </w:r>
      <w:r>
        <w:rPr>
          <w:rFonts w:hint="eastAsia" w:ascii="宋体" w:hAnsi="宋体" w:cs="宋体"/>
          <w:sz w:val="24"/>
          <w:szCs w:val="24"/>
        </w:rPr>
        <w:t>，职权：</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姓名</w:t>
      </w:r>
      <w:r>
        <w:rPr>
          <w:rFonts w:hint="eastAsia" w:ascii="宋体" w:hAnsi="宋体" w:cs="宋体"/>
          <w:sz w:val="24"/>
          <w:szCs w:val="24"/>
          <w:u w:val="single"/>
        </w:rPr>
        <w:t>：</w:t>
      </w:r>
      <w:r>
        <w:rPr>
          <w:rFonts w:hint="eastAsia" w:ascii="宋体" w:hAnsi="宋体" w:cs="宋体"/>
          <w:sz w:val="24"/>
          <w:szCs w:val="24"/>
          <w:u w:val="single"/>
          <w:lang w:val="en-US" w:eastAsia="zh-CN"/>
        </w:rPr>
        <w:t xml:space="preserve">        </w:t>
      </w:r>
      <w:r>
        <w:rPr>
          <w:rFonts w:hint="eastAsia" w:ascii="宋体" w:hAnsi="宋体" w:cs="宋体"/>
          <w:sz w:val="24"/>
          <w:szCs w:val="24"/>
        </w:rPr>
        <w:t>，职务：</w:t>
      </w:r>
      <w:r>
        <w:rPr>
          <w:rFonts w:hint="eastAsia" w:ascii="宋体" w:hAnsi="宋体" w:cs="宋体"/>
          <w:sz w:val="24"/>
          <w:szCs w:val="24"/>
          <w:u w:val="single"/>
          <w:lang w:val="en-US" w:eastAsia="zh-CN"/>
        </w:rPr>
        <w:t xml:space="preserve">         </w:t>
      </w:r>
      <w:r>
        <w:rPr>
          <w:rFonts w:hint="eastAsia" w:ascii="宋体" w:hAnsi="宋体" w:cs="宋体"/>
          <w:sz w:val="24"/>
          <w:szCs w:val="24"/>
        </w:rPr>
        <w:t>，职权：</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76" w:name="_Toc31578"/>
      <w:bookmarkStart w:id="677" w:name="_Toc13"/>
      <w:r>
        <w:rPr>
          <w:rFonts w:ascii="宋体" w:cs="宋体"/>
          <w:sz w:val="24"/>
          <w:szCs w:val="24"/>
        </w:rPr>
        <w:t xml:space="preserve">2.3 </w:t>
      </w:r>
      <w:r>
        <w:rPr>
          <w:rFonts w:hint="eastAsia" w:ascii="宋体" w:cs="宋体"/>
          <w:sz w:val="24"/>
          <w:szCs w:val="24"/>
        </w:rPr>
        <w:t>提供施工场地</w:t>
      </w:r>
      <w:bookmarkEnd w:id="676"/>
      <w:bookmarkEnd w:id="677"/>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发包人提供施工场地的时间：</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发包人提供的进场施工条件包括：</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78" w:name="_Toc31465"/>
      <w:bookmarkStart w:id="679" w:name="_Toc2324"/>
      <w:r>
        <w:rPr>
          <w:rFonts w:ascii="宋体" w:cs="宋体"/>
          <w:sz w:val="24"/>
          <w:szCs w:val="24"/>
        </w:rPr>
        <w:t xml:space="preserve">2.5 </w:t>
      </w:r>
      <w:r>
        <w:rPr>
          <w:rFonts w:hint="eastAsia" w:ascii="宋体" w:cs="宋体"/>
          <w:sz w:val="24"/>
          <w:szCs w:val="24"/>
        </w:rPr>
        <w:t>提供工程款支付担保</w:t>
      </w:r>
    </w:p>
    <w:p>
      <w:pPr>
        <w:pageBreakBefore w:val="0"/>
        <w:kinsoku/>
        <w:wordWrap/>
        <w:overflowPunct/>
        <w:topLinePunct w:val="0"/>
        <w:bidi w:val="0"/>
        <w:spacing w:beforeAutospacing="0" w:afterAutospacing="0" w:line="360" w:lineRule="auto"/>
        <w:ind w:firstLine="480" w:firstLineChars="200"/>
        <w:rPr>
          <w:rFonts w:cs="Times New Roman"/>
        </w:rPr>
      </w:pPr>
      <w:r>
        <w:rPr>
          <w:rFonts w:hint="eastAsia" w:ascii="宋体" w:hAnsi="宋体" w:cs="宋体"/>
          <w:sz w:val="24"/>
          <w:szCs w:val="24"/>
        </w:rPr>
        <w:t>发包人提供工程款支付担保的约定：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r>
        <w:rPr>
          <w:rFonts w:ascii="宋体" w:cs="宋体"/>
          <w:sz w:val="24"/>
          <w:szCs w:val="24"/>
        </w:rPr>
        <w:t xml:space="preserve">2.7 </w:t>
      </w:r>
      <w:r>
        <w:rPr>
          <w:rFonts w:hint="eastAsia" w:ascii="宋体" w:cs="宋体"/>
          <w:sz w:val="24"/>
          <w:szCs w:val="24"/>
        </w:rPr>
        <w:t>其他义务</w:t>
      </w:r>
      <w:bookmarkEnd w:id="678"/>
      <w:bookmarkEnd w:id="679"/>
    </w:p>
    <w:p>
      <w:pPr>
        <w:pageBreakBefore w:val="0"/>
        <w:kinsoku/>
        <w:wordWrap/>
        <w:overflowPunct/>
        <w:topLinePunct w:val="0"/>
        <w:bidi w:val="0"/>
        <w:spacing w:beforeAutospacing="0" w:afterAutospacing="0" w:line="360" w:lineRule="auto"/>
        <w:rPr>
          <w:rFonts w:cs="Times New Roman"/>
        </w:rPr>
      </w:pP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发包人应履行的其他义务的约定：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680" w:name="_Toc497142732"/>
      <w:bookmarkStart w:id="681" w:name="_Toc10792"/>
      <w:bookmarkStart w:id="682" w:name="_Toc1197546090"/>
      <w:bookmarkStart w:id="683" w:name="_Toc10382"/>
      <w:bookmarkStart w:id="684" w:name="_Toc29049644"/>
      <w:r>
        <w:t xml:space="preserve">3. </w:t>
      </w:r>
      <w:bookmarkEnd w:id="673"/>
      <w:bookmarkEnd w:id="674"/>
      <w:bookmarkEnd w:id="675"/>
      <w:bookmarkEnd w:id="680"/>
      <w:r>
        <w:rPr>
          <w:rFonts w:hint="eastAsia"/>
        </w:rPr>
        <w:t>咨询人</w:t>
      </w:r>
      <w:bookmarkEnd w:id="681"/>
      <w:bookmarkEnd w:id="682"/>
      <w:bookmarkEnd w:id="683"/>
      <w:bookmarkEnd w:id="684"/>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685" w:name="_Toc17123"/>
      <w:bookmarkStart w:id="686" w:name="_Toc29137"/>
      <w:bookmarkStart w:id="687" w:name="_Toc487106375"/>
      <w:r>
        <w:rPr>
          <w:rFonts w:ascii="宋体" w:cs="宋体"/>
          <w:sz w:val="24"/>
          <w:szCs w:val="24"/>
        </w:rPr>
        <w:t>3.1</w:t>
      </w:r>
      <w:r>
        <w:rPr>
          <w:rFonts w:hint="eastAsia" w:ascii="宋体" w:cs="宋体"/>
          <w:sz w:val="24"/>
          <w:szCs w:val="24"/>
        </w:rPr>
        <w:t>咨询人的职责和权</w:t>
      </w:r>
      <w:bookmarkEnd w:id="685"/>
      <w:bookmarkEnd w:id="686"/>
      <w:r>
        <w:rPr>
          <w:rFonts w:hint="eastAsia" w:ascii="宋体" w:cs="宋体"/>
          <w:sz w:val="24"/>
          <w:szCs w:val="24"/>
        </w:rPr>
        <w:t>限</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3.1.1 </w:t>
      </w:r>
      <w:r>
        <w:rPr>
          <w:rFonts w:hint="eastAsia" w:ascii="宋体" w:hAnsi="宋体" w:cs="宋体"/>
          <w:sz w:val="24"/>
          <w:szCs w:val="24"/>
        </w:rPr>
        <w:t>发包人委托咨询人的职权：</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须经发包人事先批准或事后确认的权限：</w:t>
      </w:r>
      <w:r>
        <w:rPr>
          <w:rFonts w:hint="eastAsia" w:ascii="宋体" w:hAnsi="宋体" w:cs="宋体"/>
          <w:sz w:val="24"/>
          <w:szCs w:val="24"/>
          <w:lang w:val="en-US" w:eastAsia="zh-CN"/>
        </w:rPr>
        <w:t xml:space="preserve">          </w:t>
      </w:r>
      <w:r>
        <w:rPr>
          <w:rFonts w:hint="eastAsia" w:ascii="宋体" w:hAnsi="宋体" w:cs="宋体"/>
          <w:sz w:val="24"/>
          <w:szCs w:val="24"/>
        </w:rPr>
        <w:t>。</w:t>
      </w:r>
    </w:p>
    <w:bookmarkEnd w:id="687"/>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bookmarkStart w:id="688" w:name="_Toc487106376"/>
      <w:bookmarkStart w:id="689" w:name="_Toc15637"/>
      <w:bookmarkStart w:id="690" w:name="_Toc20557"/>
      <w:bookmarkStart w:id="691" w:name="_Toc427855955"/>
      <w:bookmarkStart w:id="692" w:name="_Toc340128284"/>
      <w:bookmarkStart w:id="693" w:name="_Toc497142733"/>
      <w:bookmarkStart w:id="694" w:name="_Toc314211787"/>
      <w:r>
        <w:rPr>
          <w:rFonts w:ascii="宋体" w:hAnsi="宋体" w:cs="宋体"/>
          <w:sz w:val="24"/>
          <w:szCs w:val="24"/>
        </w:rPr>
        <w:t xml:space="preserve">3.3.4 </w:t>
      </w:r>
      <w:r>
        <w:rPr>
          <w:rFonts w:hint="eastAsia" w:ascii="宋体" w:hAnsi="宋体" w:cs="宋体"/>
          <w:sz w:val="24"/>
          <w:szCs w:val="24"/>
        </w:rPr>
        <w:t>关于咨询人项目负责人是否将通用条款第</w:t>
      </w:r>
      <w:r>
        <w:rPr>
          <w:rFonts w:ascii="宋体" w:hAnsi="宋体" w:cs="宋体"/>
          <w:sz w:val="24"/>
          <w:szCs w:val="24"/>
        </w:rPr>
        <w:t>3.5</w:t>
      </w:r>
      <w:r>
        <w:rPr>
          <w:rFonts w:hint="eastAsia" w:ascii="宋体" w:hAnsi="宋体" w:cs="宋体"/>
          <w:sz w:val="24"/>
          <w:szCs w:val="24"/>
        </w:rPr>
        <w:t>款约定的确定权力授权或委托其它咨询人员行使：</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695" w:name="_Toc2108173456"/>
      <w:bookmarkStart w:id="696" w:name="_Toc29049645"/>
      <w:r>
        <w:t xml:space="preserve">4. </w:t>
      </w:r>
      <w:r>
        <w:rPr>
          <w:rFonts w:hint="eastAsia"/>
        </w:rPr>
        <w:t>承包人</w:t>
      </w:r>
      <w:bookmarkEnd w:id="688"/>
      <w:bookmarkEnd w:id="689"/>
      <w:bookmarkEnd w:id="690"/>
      <w:bookmarkEnd w:id="691"/>
      <w:bookmarkEnd w:id="692"/>
      <w:bookmarkEnd w:id="693"/>
      <w:bookmarkEnd w:id="694"/>
      <w:bookmarkEnd w:id="695"/>
      <w:bookmarkEnd w:id="696"/>
    </w:p>
    <w:p>
      <w:pPr>
        <w:pStyle w:val="5"/>
        <w:bidi w:val="0"/>
      </w:pPr>
      <w:bookmarkStart w:id="697" w:name="_Toc19774"/>
      <w:bookmarkStart w:id="698" w:name="_Toc32447"/>
      <w:bookmarkStart w:id="699" w:name="_Toc487106378"/>
      <w:r>
        <w:t xml:space="preserve">4.1 </w:t>
      </w:r>
      <w:r>
        <w:rPr>
          <w:rFonts w:hint="eastAsia"/>
        </w:rPr>
        <w:t>承包人的一般义务</w:t>
      </w:r>
      <w:bookmarkEnd w:id="697"/>
      <w:bookmarkEnd w:id="698"/>
    </w:p>
    <w:p>
      <w:pPr>
        <w:pStyle w:val="39"/>
        <w:pageBreakBefore w:val="0"/>
        <w:kinsoku/>
        <w:wordWrap/>
        <w:overflowPunct/>
        <w:topLinePunct w:val="0"/>
        <w:bidi w:val="0"/>
        <w:spacing w:beforeAutospacing="0" w:afterAutospacing="0" w:line="360" w:lineRule="auto"/>
        <w:ind w:left="0" w:leftChars="0" w:firstLine="480"/>
        <w:jc w:val="left"/>
        <w:rPr>
          <w:rFonts w:ascii="宋体" w:cs="Times New Roman"/>
          <w:sz w:val="24"/>
          <w:szCs w:val="24"/>
        </w:rPr>
      </w:pPr>
      <w:r>
        <w:rPr>
          <w:rFonts w:ascii="宋体" w:hAnsi="宋体" w:cs="宋体"/>
          <w:sz w:val="24"/>
          <w:szCs w:val="24"/>
        </w:rPr>
        <w:t xml:space="preserve">4.1.3 </w:t>
      </w:r>
      <w:r>
        <w:rPr>
          <w:rFonts w:hint="eastAsia" w:ascii="宋体" w:hAnsi="宋体" w:cs="宋体"/>
          <w:sz w:val="24"/>
          <w:szCs w:val="24"/>
        </w:rPr>
        <w:t>完成各项承包工作</w:t>
      </w:r>
    </w:p>
    <w:p>
      <w:pPr>
        <w:pStyle w:val="39"/>
        <w:pageBreakBefore w:val="0"/>
        <w:kinsoku/>
        <w:wordWrap/>
        <w:overflowPunct/>
        <w:topLinePunct w:val="0"/>
        <w:bidi w:val="0"/>
        <w:spacing w:beforeAutospacing="0" w:afterAutospacing="0" w:line="360" w:lineRule="auto"/>
        <w:ind w:left="0" w:leftChars="0" w:firstLine="480"/>
        <w:jc w:val="left"/>
        <w:rPr>
          <w:rFonts w:cs="Times New Roman"/>
        </w:rPr>
      </w:pPr>
      <w:r>
        <w:rPr>
          <w:rFonts w:hint="eastAsia" w:ascii="宋体" w:hAnsi="宋体" w:cs="宋体"/>
          <w:sz w:val="24"/>
          <w:szCs w:val="24"/>
        </w:rPr>
        <w:t>不属于承包人工作内容的特别约定：</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4.1.8 </w:t>
      </w:r>
      <w:r>
        <w:rPr>
          <w:rFonts w:hint="eastAsia" w:ascii="宋体" w:hAnsi="宋体" w:cs="宋体"/>
          <w:sz w:val="24"/>
          <w:szCs w:val="24"/>
        </w:rPr>
        <w:t>为他人提供方便</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承包人为他人提供的工作条件及费用承担：</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4.1.10 </w:t>
      </w:r>
      <w:r>
        <w:rPr>
          <w:rFonts w:hint="eastAsia" w:ascii="宋体" w:hAnsi="宋体" w:cs="宋体"/>
          <w:sz w:val="24"/>
          <w:szCs w:val="24"/>
        </w:rPr>
        <w:t>其它义务</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承包人应履行的其他义务</w:t>
      </w:r>
      <w:r>
        <w:rPr>
          <w:rFonts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00" w:name="_Toc497142734"/>
      <w:bookmarkStart w:id="701" w:name="_Toc31958"/>
      <w:bookmarkStart w:id="702" w:name="_Toc27526"/>
      <w:r>
        <w:rPr>
          <w:rFonts w:ascii="宋体" w:cs="宋体"/>
          <w:sz w:val="24"/>
          <w:szCs w:val="24"/>
        </w:rPr>
        <w:t xml:space="preserve">4.2 </w:t>
      </w:r>
      <w:r>
        <w:rPr>
          <w:rFonts w:hint="eastAsia" w:ascii="宋体" w:cs="宋体"/>
          <w:sz w:val="24"/>
          <w:szCs w:val="24"/>
        </w:rPr>
        <w:t>履约担保</w:t>
      </w:r>
      <w:bookmarkEnd w:id="699"/>
      <w:bookmarkEnd w:id="700"/>
      <w:bookmarkEnd w:id="701"/>
      <w:bookmarkEnd w:id="702"/>
    </w:p>
    <w:p>
      <w:pPr>
        <w:pageBreakBefore w:val="0"/>
        <w:kinsoku/>
        <w:wordWrap/>
        <w:overflowPunct/>
        <w:topLinePunct w:val="0"/>
        <w:bidi w:val="0"/>
        <w:adjustRightInd w:val="0"/>
        <w:snapToGrid w:val="0"/>
        <w:spacing w:beforeAutospacing="0" w:afterAutospacing="0" w:line="360" w:lineRule="auto"/>
        <w:rPr>
          <w:rFonts w:ascii="宋体" w:cs="Times New Roman"/>
          <w:sz w:val="24"/>
          <w:szCs w:val="24"/>
        </w:rPr>
      </w:pPr>
      <w:bookmarkStart w:id="703" w:name="_Toc221951153"/>
      <w:bookmarkStart w:id="704" w:name="_Toc323711183"/>
      <w:bookmarkStart w:id="705" w:name="_Toc262637992"/>
      <w:bookmarkStart w:id="706" w:name="_Toc323711472"/>
      <w:bookmarkStart w:id="707" w:name="_Toc487106379"/>
      <w:bookmarkStart w:id="708" w:name="_Toc340128286"/>
      <w:r>
        <w:rPr>
          <w:rFonts w:ascii="宋体" w:hAnsi="宋体" w:cs="宋体"/>
          <w:sz w:val="24"/>
          <w:szCs w:val="24"/>
        </w:rPr>
        <w:t>4.2.1</w:t>
      </w:r>
      <w:r>
        <w:rPr>
          <w:rFonts w:hint="eastAsia" w:ascii="宋体" w:hAnsi="宋体" w:cs="宋体"/>
          <w:sz w:val="24"/>
          <w:szCs w:val="24"/>
        </w:rPr>
        <w:t>履约担保的形式和金额：</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履约担保的方式：</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cs="Times New Roman"/>
        </w:rPr>
      </w:pPr>
      <w:r>
        <w:rPr>
          <w:rFonts w:hint="eastAsia" w:ascii="宋体" w:hAnsi="宋体" w:cs="宋体"/>
          <w:sz w:val="24"/>
          <w:szCs w:val="24"/>
        </w:rPr>
        <w:t>履约担保的金额：</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r>
        <w:rPr>
          <w:rFonts w:ascii="宋体" w:cs="宋体"/>
          <w:sz w:val="24"/>
          <w:szCs w:val="24"/>
        </w:rPr>
        <w:t xml:space="preserve">4.3 </w:t>
      </w:r>
      <w:r>
        <w:rPr>
          <w:rFonts w:hint="eastAsia" w:ascii="宋体" w:cs="宋体"/>
          <w:sz w:val="24"/>
          <w:szCs w:val="24"/>
        </w:rPr>
        <w:t>分包和不得转包</w:t>
      </w:r>
    </w:p>
    <w:p>
      <w:pPr>
        <w:pStyle w:val="39"/>
        <w:pageBreakBefore w:val="0"/>
        <w:kinsoku/>
        <w:wordWrap/>
        <w:overflowPunct/>
        <w:topLinePunct w:val="0"/>
        <w:bidi w:val="0"/>
        <w:spacing w:beforeAutospacing="0" w:afterAutospacing="0" w:line="360" w:lineRule="auto"/>
        <w:ind w:left="0" w:leftChars="0" w:firstLine="480"/>
        <w:rPr>
          <w:rFonts w:ascii="宋体" w:cs="Times New Roman"/>
          <w:sz w:val="24"/>
          <w:szCs w:val="24"/>
        </w:rPr>
      </w:pPr>
      <w:r>
        <w:rPr>
          <w:rFonts w:ascii="宋体" w:hAnsi="宋体" w:cs="宋体"/>
          <w:sz w:val="24"/>
          <w:szCs w:val="24"/>
        </w:rPr>
        <w:t>4.3.2</w:t>
      </w:r>
      <w:r>
        <w:rPr>
          <w:rFonts w:hint="eastAsia" w:ascii="宋体" w:hAnsi="宋体" w:cs="宋体"/>
          <w:b/>
          <w:bCs/>
          <w:sz w:val="24"/>
          <w:szCs w:val="24"/>
        </w:rPr>
        <w:t>关于分包人及分包项目的约定：</w:t>
      </w:r>
    </w:p>
    <w:p>
      <w:pPr>
        <w:pStyle w:val="39"/>
        <w:pageBreakBefore w:val="0"/>
        <w:kinsoku/>
        <w:wordWrap/>
        <w:overflowPunct/>
        <w:topLinePunct w:val="0"/>
        <w:bidi w:val="0"/>
        <w:spacing w:beforeAutospacing="0" w:afterAutospacing="0" w:line="360" w:lineRule="auto"/>
        <w:ind w:left="0" w:leftChars="0" w:firstLine="480"/>
        <w:rPr>
          <w:rFonts w:ascii="宋体" w:cs="Times New Roman"/>
          <w:sz w:val="24"/>
          <w:szCs w:val="24"/>
          <w:u w:val="single"/>
        </w:rPr>
      </w:pPr>
      <w:r>
        <w:rPr>
          <w:rFonts w:hint="eastAsia" w:ascii="宋体" w:hAnsi="宋体" w:cs="宋体"/>
          <w:sz w:val="24"/>
          <w:szCs w:val="24"/>
        </w:rPr>
        <w:t>分包单位：</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39"/>
        <w:pageBreakBefore w:val="0"/>
        <w:kinsoku/>
        <w:wordWrap/>
        <w:overflowPunct/>
        <w:topLinePunct w:val="0"/>
        <w:bidi w:val="0"/>
        <w:spacing w:beforeAutospacing="0" w:afterAutospacing="0" w:line="360" w:lineRule="auto"/>
        <w:ind w:left="0" w:leftChars="0" w:firstLine="480"/>
        <w:rPr>
          <w:rFonts w:ascii="宋体" w:cs="Times New Roman"/>
          <w:sz w:val="24"/>
          <w:szCs w:val="24"/>
        </w:rPr>
      </w:pPr>
      <w:r>
        <w:rPr>
          <w:rFonts w:hint="eastAsia" w:ascii="宋体" w:hAnsi="宋体" w:cs="宋体"/>
          <w:sz w:val="24"/>
          <w:szCs w:val="24"/>
        </w:rPr>
        <w:t>分包工作范围：</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39"/>
        <w:pageBreakBefore w:val="0"/>
        <w:kinsoku/>
        <w:wordWrap/>
        <w:overflowPunct/>
        <w:topLinePunct w:val="0"/>
        <w:bidi w:val="0"/>
        <w:spacing w:beforeAutospacing="0" w:afterAutospacing="0" w:line="360" w:lineRule="auto"/>
        <w:ind w:left="0" w:leftChars="0" w:firstLine="480"/>
        <w:rPr>
          <w:rFonts w:ascii="宋体" w:cs="Times New Roman"/>
          <w:sz w:val="24"/>
          <w:szCs w:val="24"/>
        </w:rPr>
      </w:pPr>
      <w:r>
        <w:rPr>
          <w:rFonts w:hint="eastAsia" w:ascii="宋体" w:hAnsi="宋体" w:cs="宋体"/>
          <w:sz w:val="24"/>
          <w:szCs w:val="24"/>
        </w:rPr>
        <w:t>关于分包的其它约定：</w:t>
      </w:r>
      <w:r>
        <w:rPr>
          <w:rFonts w:hint="eastAsia" w:ascii="宋体" w:hAnsi="宋体" w:cs="宋体"/>
          <w:sz w:val="24"/>
          <w:szCs w:val="24"/>
          <w:lang w:val="en-US" w:eastAsia="zh-CN"/>
        </w:rPr>
        <w:t xml:space="preserve">             </w:t>
      </w:r>
      <w:r>
        <w:rPr>
          <w:rFonts w:hint="eastAsia" w:ascii="宋体" w:hAnsi="宋体" w:cs="宋体"/>
          <w:sz w:val="24"/>
          <w:szCs w:val="24"/>
        </w:rPr>
        <w:t>。</w:t>
      </w:r>
    </w:p>
    <w:bookmarkEnd w:id="703"/>
    <w:bookmarkEnd w:id="704"/>
    <w:bookmarkEnd w:id="705"/>
    <w:bookmarkEnd w:id="706"/>
    <w:bookmarkEnd w:id="707"/>
    <w:bookmarkEnd w:id="708"/>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09" w:name="_Toc27655"/>
      <w:bookmarkStart w:id="710" w:name="_Toc2125"/>
      <w:bookmarkStart w:id="711" w:name="_Toc487106386"/>
      <w:bookmarkStart w:id="712" w:name="_Toc340128291"/>
      <w:bookmarkStart w:id="713" w:name="_Toc427855956"/>
      <w:r>
        <w:rPr>
          <w:rFonts w:ascii="宋体" w:cs="宋体"/>
          <w:sz w:val="24"/>
          <w:szCs w:val="24"/>
        </w:rPr>
        <w:t xml:space="preserve">4.5 </w:t>
      </w:r>
      <w:r>
        <w:rPr>
          <w:rFonts w:hint="eastAsia" w:ascii="宋体" w:cs="宋体"/>
          <w:sz w:val="24"/>
          <w:szCs w:val="24"/>
        </w:rPr>
        <w:t>承包人项目负责人</w:t>
      </w:r>
      <w:bookmarkEnd w:id="709"/>
      <w:bookmarkEnd w:id="710"/>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4.5.5 </w:t>
      </w:r>
      <w:r>
        <w:rPr>
          <w:rFonts w:hint="eastAsia" w:ascii="宋体" w:hAnsi="宋体" w:cs="宋体"/>
          <w:sz w:val="24"/>
          <w:szCs w:val="24"/>
        </w:rPr>
        <w:t>承包人指派的项目</w:t>
      </w:r>
      <w:r>
        <w:rPr>
          <w:rFonts w:hint="eastAsia" w:ascii="宋体" w:cs="宋体"/>
          <w:sz w:val="24"/>
          <w:szCs w:val="24"/>
        </w:rPr>
        <w:t>负责人</w:t>
      </w:r>
      <w:r>
        <w:rPr>
          <w:rFonts w:hint="eastAsia" w:ascii="宋体" w:hAnsi="宋体" w:cs="宋体"/>
          <w:sz w:val="24"/>
          <w:szCs w:val="24"/>
        </w:rPr>
        <w:t>职责、权限：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14" w:name="_Toc2549"/>
      <w:bookmarkStart w:id="715" w:name="_Toc26197"/>
      <w:r>
        <w:rPr>
          <w:rFonts w:ascii="宋体" w:cs="宋体"/>
          <w:sz w:val="24"/>
          <w:szCs w:val="24"/>
        </w:rPr>
        <w:t xml:space="preserve">4.6 </w:t>
      </w:r>
      <w:r>
        <w:rPr>
          <w:rFonts w:hint="eastAsia" w:ascii="宋体" w:cs="宋体"/>
          <w:sz w:val="24"/>
          <w:szCs w:val="24"/>
        </w:rPr>
        <w:t>承包人人员的管理</w:t>
      </w:r>
      <w:bookmarkEnd w:id="714"/>
      <w:bookmarkEnd w:id="715"/>
    </w:p>
    <w:p>
      <w:pPr>
        <w:pageBreakBefore w:val="0"/>
        <w:kinsoku/>
        <w:wordWrap/>
        <w:overflowPunct/>
        <w:topLinePunct w:val="0"/>
        <w:bidi w:val="0"/>
        <w:adjustRightInd w:val="0"/>
        <w:snapToGrid w:val="0"/>
        <w:spacing w:beforeAutospacing="0" w:afterAutospacing="0" w:line="360" w:lineRule="auto"/>
        <w:ind w:firstLine="480" w:firstLineChars="200"/>
        <w:rPr>
          <w:rFonts w:ascii="宋体" w:hAnsi="宋体" w:cs="宋体"/>
          <w:sz w:val="24"/>
          <w:szCs w:val="24"/>
        </w:rPr>
      </w:pPr>
      <w:r>
        <w:rPr>
          <w:rFonts w:ascii="宋体" w:hAnsi="宋体" w:cs="宋体"/>
          <w:sz w:val="24"/>
          <w:szCs w:val="24"/>
        </w:rPr>
        <w:t xml:space="preserve">4.6.5 </w:t>
      </w:r>
      <w:r>
        <w:rPr>
          <w:rFonts w:hint="eastAsia" w:ascii="宋体" w:hAnsi="宋体" w:cs="宋体"/>
          <w:sz w:val="24"/>
          <w:szCs w:val="24"/>
        </w:rPr>
        <w:t>承包人主要施工管理人员离开施工现场的批准程序及相关约</w:t>
      </w:r>
    </w:p>
    <w:p>
      <w:pPr>
        <w:pageBreakBefore w:val="0"/>
        <w:kinsoku/>
        <w:wordWrap/>
        <w:overflowPunct/>
        <w:topLinePunct w:val="0"/>
        <w:bidi w:val="0"/>
        <w:adjustRightInd w:val="0"/>
        <w:snapToGrid w:val="0"/>
        <w:spacing w:beforeAutospacing="0" w:afterAutospacing="0" w:line="360" w:lineRule="auto"/>
        <w:ind w:firstLine="480" w:firstLineChars="200"/>
        <w:jc w:val="left"/>
        <w:rPr>
          <w:rFonts w:ascii="宋体" w:cs="Times New Roman"/>
          <w:sz w:val="24"/>
          <w:szCs w:val="24"/>
          <w:u w:val="single"/>
        </w:rPr>
      </w:pPr>
      <w:r>
        <w:rPr>
          <w:rFonts w:hint="eastAsia" w:ascii="宋体" w:hAnsi="宋体" w:cs="宋体"/>
          <w:sz w:val="24"/>
          <w:szCs w:val="24"/>
        </w:rPr>
        <w:t>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16" w:name="_Toc414519127"/>
      <w:bookmarkStart w:id="717" w:name="_Toc22039"/>
      <w:bookmarkStart w:id="718" w:name="_Toc32090"/>
      <w:r>
        <w:rPr>
          <w:rFonts w:ascii="宋体" w:cs="宋体"/>
          <w:sz w:val="24"/>
          <w:szCs w:val="24"/>
        </w:rPr>
        <w:t xml:space="preserve">4.11 </w:t>
      </w:r>
      <w:r>
        <w:rPr>
          <w:rFonts w:hint="eastAsia" w:ascii="宋体" w:cs="宋体"/>
          <w:sz w:val="24"/>
          <w:szCs w:val="24"/>
        </w:rPr>
        <w:t>不可预见</w:t>
      </w:r>
      <w:bookmarkEnd w:id="716"/>
      <w:r>
        <w:rPr>
          <w:rFonts w:hint="eastAsia" w:ascii="宋体" w:cs="宋体"/>
          <w:sz w:val="24"/>
          <w:szCs w:val="24"/>
        </w:rPr>
        <w:t>物质条件</w:t>
      </w:r>
      <w:bookmarkEnd w:id="717"/>
      <w:bookmarkEnd w:id="718"/>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4.11.1 </w:t>
      </w:r>
      <w:r>
        <w:rPr>
          <w:rFonts w:hint="eastAsia" w:ascii="宋体" w:hAnsi="宋体" w:cs="宋体"/>
          <w:sz w:val="24"/>
          <w:szCs w:val="24"/>
        </w:rPr>
        <w:t>不可预见物质条件的其他约定：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19" w:name="_Toc414519128"/>
      <w:bookmarkStart w:id="720" w:name="_Toc19597"/>
      <w:bookmarkStart w:id="721" w:name="_Toc13429"/>
      <w:r>
        <w:rPr>
          <w:rFonts w:ascii="宋体" w:cs="宋体"/>
          <w:sz w:val="24"/>
          <w:szCs w:val="24"/>
        </w:rPr>
        <w:t xml:space="preserve">4.12 </w:t>
      </w:r>
      <w:r>
        <w:rPr>
          <w:rFonts w:hint="eastAsia" w:ascii="宋体" w:cs="宋体"/>
          <w:sz w:val="24"/>
          <w:szCs w:val="24"/>
        </w:rPr>
        <w:t>进度计划</w:t>
      </w:r>
      <w:bookmarkEnd w:id="719"/>
      <w:bookmarkEnd w:id="720"/>
      <w:bookmarkEnd w:id="721"/>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4.12.1 </w:t>
      </w:r>
      <w:r>
        <w:rPr>
          <w:rFonts w:hint="eastAsia" w:ascii="宋体" w:hAnsi="宋体" w:cs="宋体"/>
          <w:sz w:val="24"/>
          <w:szCs w:val="24"/>
        </w:rPr>
        <w:t>合同进度计划</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承包人编制施工进度计划及施工方案的内容：</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承包人报送施工进度计划和施工方案的期限：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咨询人批复施工进度计划和施工方案的期限：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4.12.2 </w:t>
      </w:r>
      <w:r>
        <w:rPr>
          <w:rFonts w:hint="eastAsia" w:ascii="宋体" w:hAnsi="宋体" w:cs="宋体"/>
          <w:sz w:val="24"/>
          <w:szCs w:val="24"/>
        </w:rPr>
        <w:t>合同进度计划的修订</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承包人提交修订合同进度计划申请报告的期限：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咨询人批复修订合同进度计划申请报告的期限：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722" w:name="_Toc497142735"/>
      <w:bookmarkStart w:id="723" w:name="_Toc28672"/>
      <w:bookmarkStart w:id="724" w:name="_Toc28379"/>
      <w:bookmarkStart w:id="725" w:name="_Toc29049646"/>
      <w:bookmarkStart w:id="726" w:name="_Toc1685680515"/>
      <w:r>
        <w:t xml:space="preserve">5. </w:t>
      </w:r>
      <w:r>
        <w:rPr>
          <w:rFonts w:hint="eastAsia"/>
        </w:rPr>
        <w:t>设计</w:t>
      </w:r>
      <w:bookmarkEnd w:id="711"/>
      <w:bookmarkEnd w:id="712"/>
      <w:bookmarkEnd w:id="713"/>
      <w:bookmarkEnd w:id="722"/>
      <w:bookmarkEnd w:id="723"/>
      <w:bookmarkEnd w:id="724"/>
      <w:bookmarkEnd w:id="725"/>
      <w:bookmarkEnd w:id="726"/>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27" w:name="_Toc27380"/>
      <w:bookmarkStart w:id="728" w:name="_Toc25559"/>
      <w:r>
        <w:rPr>
          <w:rFonts w:ascii="宋体" w:cs="宋体"/>
          <w:sz w:val="24"/>
          <w:szCs w:val="24"/>
        </w:rPr>
        <w:t xml:space="preserve">5.3 </w:t>
      </w:r>
      <w:r>
        <w:rPr>
          <w:rFonts w:hint="eastAsia" w:ascii="宋体" w:cs="宋体"/>
          <w:sz w:val="24"/>
          <w:szCs w:val="24"/>
        </w:rPr>
        <w:t>设计审查</w:t>
      </w:r>
      <w:bookmarkEnd w:id="727"/>
      <w:bookmarkEnd w:id="728"/>
    </w:p>
    <w:p>
      <w:pPr>
        <w:pageBreakBefore w:val="0"/>
        <w:kinsoku/>
        <w:wordWrap/>
        <w:overflowPunct/>
        <w:topLinePunct w:val="0"/>
        <w:autoSpaceDE w:val="0"/>
        <w:autoSpaceDN w:val="0"/>
        <w:bidi w:val="0"/>
        <w:adjustRightInd w:val="0"/>
        <w:snapToGrid w:val="0"/>
        <w:spacing w:beforeAutospacing="0" w:afterAutospacing="0" w:line="360" w:lineRule="auto"/>
        <w:ind w:firstLine="496" w:firstLineChars="200"/>
        <w:rPr>
          <w:rFonts w:ascii="宋体" w:cs="Times New Roman"/>
          <w:spacing w:val="4"/>
          <w:sz w:val="24"/>
          <w:szCs w:val="24"/>
          <w:u w:val="single"/>
        </w:rPr>
      </w:pPr>
      <w:r>
        <w:rPr>
          <w:rFonts w:ascii="宋体" w:hAnsi="宋体" w:cs="宋体"/>
          <w:spacing w:val="4"/>
          <w:sz w:val="24"/>
          <w:szCs w:val="24"/>
        </w:rPr>
        <w:t xml:space="preserve">5.3.1 </w:t>
      </w:r>
      <w:r>
        <w:rPr>
          <w:rFonts w:hint="eastAsia" w:ascii="宋体" w:hAnsi="宋体" w:cs="宋体"/>
          <w:sz w:val="24"/>
          <w:szCs w:val="24"/>
        </w:rPr>
        <w:t>发包人对承包人的设计文件审查期限：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29" w:name="_Toc16606"/>
      <w:bookmarkStart w:id="730" w:name="_Toc27215"/>
      <w:r>
        <w:rPr>
          <w:rFonts w:ascii="宋体" w:cs="宋体"/>
          <w:sz w:val="24"/>
          <w:szCs w:val="24"/>
        </w:rPr>
        <w:t xml:space="preserve">5.5 </w:t>
      </w:r>
      <w:r>
        <w:rPr>
          <w:rFonts w:hint="eastAsia" w:ascii="宋体" w:cs="宋体"/>
          <w:sz w:val="24"/>
          <w:szCs w:val="24"/>
        </w:rPr>
        <w:t>竣工文件</w:t>
      </w:r>
      <w:bookmarkEnd w:id="729"/>
      <w:bookmarkEnd w:id="730"/>
    </w:p>
    <w:p>
      <w:pPr>
        <w:pageBreakBefore w:val="0"/>
        <w:kinsoku/>
        <w:wordWrap/>
        <w:overflowPunct/>
        <w:topLinePunct w:val="0"/>
        <w:autoSpaceDE w:val="0"/>
        <w:autoSpaceDN w:val="0"/>
        <w:bidi w:val="0"/>
        <w:adjustRightInd w:val="0"/>
        <w:snapToGrid w:val="0"/>
        <w:spacing w:beforeAutospacing="0" w:afterAutospacing="0" w:line="360" w:lineRule="auto"/>
        <w:ind w:firstLine="496" w:firstLineChars="200"/>
        <w:rPr>
          <w:rFonts w:ascii="宋体" w:cs="Times New Roman"/>
          <w:sz w:val="24"/>
          <w:szCs w:val="24"/>
        </w:rPr>
      </w:pPr>
      <w:r>
        <w:rPr>
          <w:rFonts w:ascii="宋体" w:hAnsi="宋体" w:cs="宋体"/>
          <w:spacing w:val="4"/>
          <w:sz w:val="24"/>
          <w:szCs w:val="24"/>
        </w:rPr>
        <w:t xml:space="preserve">5.5.1 </w:t>
      </w:r>
      <w:r>
        <w:rPr>
          <w:rFonts w:hint="eastAsia" w:ascii="宋体" w:hAnsi="宋体" w:cs="宋体"/>
          <w:spacing w:val="4"/>
          <w:sz w:val="24"/>
          <w:szCs w:val="24"/>
        </w:rPr>
        <w:t>承包人向咨询人提交竣工记录的份数及形式：</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39"/>
        <w:pageBreakBefore w:val="0"/>
        <w:kinsoku/>
        <w:wordWrap/>
        <w:overflowPunct/>
        <w:topLinePunct w:val="0"/>
        <w:bidi w:val="0"/>
        <w:spacing w:beforeAutospacing="0" w:afterAutospacing="0" w:line="360" w:lineRule="auto"/>
        <w:ind w:left="0" w:leftChars="0" w:firstLine="496"/>
        <w:rPr>
          <w:rFonts w:ascii="宋体" w:cs="Times New Roman"/>
          <w:spacing w:val="4"/>
          <w:sz w:val="24"/>
          <w:szCs w:val="24"/>
        </w:rPr>
      </w:pPr>
      <w:r>
        <w:rPr>
          <w:rFonts w:ascii="宋体" w:hAnsi="宋体" w:cs="宋体"/>
          <w:spacing w:val="4"/>
          <w:sz w:val="24"/>
          <w:szCs w:val="24"/>
        </w:rPr>
        <w:t xml:space="preserve">5.5.2 </w:t>
      </w:r>
      <w:r>
        <w:rPr>
          <w:rFonts w:hint="eastAsia" w:ascii="宋体" w:hAnsi="宋体" w:cs="宋体"/>
          <w:spacing w:val="4"/>
          <w:sz w:val="24"/>
          <w:szCs w:val="24"/>
        </w:rPr>
        <w:t>承包人向咨询人提交竣工图纸的份数及形式：</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39"/>
        <w:pageBreakBefore w:val="0"/>
        <w:kinsoku/>
        <w:wordWrap/>
        <w:overflowPunct/>
        <w:topLinePunct w:val="0"/>
        <w:bidi w:val="0"/>
        <w:spacing w:beforeAutospacing="0" w:afterAutospacing="0" w:line="360" w:lineRule="auto"/>
        <w:ind w:left="0" w:leftChars="0" w:firstLine="496"/>
        <w:rPr>
          <w:rFonts w:cs="Times New Roman"/>
        </w:rPr>
      </w:pPr>
      <w:r>
        <w:rPr>
          <w:rFonts w:ascii="宋体" w:hAnsi="宋体" w:cs="宋体"/>
          <w:spacing w:val="4"/>
          <w:sz w:val="24"/>
          <w:szCs w:val="24"/>
        </w:rPr>
        <w:t xml:space="preserve">5.5.3 </w:t>
      </w:r>
      <w:r>
        <w:rPr>
          <w:rFonts w:hint="eastAsia" w:ascii="宋体" w:hAnsi="宋体" w:cs="宋体"/>
          <w:spacing w:val="4"/>
          <w:sz w:val="24"/>
          <w:szCs w:val="24"/>
        </w:rPr>
        <w:t>承包人向咨询人提交竣工文件的时间要求：</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4"/>
        <w:bidi w:val="0"/>
      </w:pPr>
      <w:bookmarkStart w:id="731" w:name="_Toc29049647"/>
      <w:bookmarkStart w:id="732" w:name="_Toc18110"/>
      <w:bookmarkStart w:id="733" w:name="_Toc28879"/>
      <w:bookmarkStart w:id="734" w:name="_Toc497142736"/>
      <w:bookmarkStart w:id="735" w:name="_Toc1828508707"/>
      <w:r>
        <w:t>6.</w:t>
      </w:r>
      <w:r>
        <w:rPr>
          <w:rFonts w:hint="eastAsia"/>
        </w:rPr>
        <w:t>材料和工程设备</w:t>
      </w:r>
      <w:bookmarkEnd w:id="731"/>
      <w:bookmarkEnd w:id="732"/>
      <w:bookmarkEnd w:id="733"/>
      <w:bookmarkEnd w:id="734"/>
      <w:bookmarkEnd w:id="735"/>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36" w:name="_Toc28932"/>
      <w:bookmarkStart w:id="737" w:name="_Toc19062"/>
      <w:r>
        <w:rPr>
          <w:rFonts w:ascii="宋体" w:cs="宋体"/>
          <w:sz w:val="24"/>
          <w:szCs w:val="24"/>
        </w:rPr>
        <w:t xml:space="preserve">6.1 </w:t>
      </w:r>
      <w:r>
        <w:rPr>
          <w:rFonts w:hint="eastAsia" w:ascii="宋体" w:cs="宋体"/>
          <w:sz w:val="24"/>
          <w:szCs w:val="24"/>
        </w:rPr>
        <w:t>承包人提供的材料和工程设备</w:t>
      </w:r>
      <w:bookmarkEnd w:id="736"/>
      <w:bookmarkEnd w:id="737"/>
    </w:p>
    <w:p>
      <w:pPr>
        <w:pStyle w:val="21"/>
        <w:pageBreakBefore w:val="0"/>
        <w:kinsoku/>
        <w:wordWrap/>
        <w:overflowPunct/>
        <w:topLinePunct w:val="0"/>
        <w:bidi w:val="0"/>
        <w:snapToGrid w:val="0"/>
        <w:spacing w:beforeAutospacing="0" w:afterAutospacing="0" w:line="360" w:lineRule="auto"/>
        <w:ind w:firstLine="480" w:firstLineChars="200"/>
        <w:rPr>
          <w:rFonts w:hAnsi="宋体" w:cs="Times New Roman"/>
          <w:sz w:val="24"/>
          <w:szCs w:val="24"/>
          <w:u w:val="single"/>
        </w:rPr>
      </w:pPr>
      <w:r>
        <w:rPr>
          <w:rFonts w:hint="eastAsia" w:hAnsi="宋体"/>
          <w:sz w:val="24"/>
          <w:szCs w:val="24"/>
        </w:rPr>
        <w:t>承包人采购材料设备的约定：</w:t>
      </w:r>
      <w:r>
        <w:rPr>
          <w:rFonts w:hint="eastAsia" w:hAnsi="宋体"/>
          <w:sz w:val="24"/>
          <w:szCs w:val="24"/>
          <w:lang w:val="en-US" w:eastAsia="zh-CN"/>
        </w:rPr>
        <w:t xml:space="preserve">           </w:t>
      </w:r>
      <w:r>
        <w:rPr>
          <w:rFonts w:hint="eastAsia" w:hAnsi="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38" w:name="_Toc15029"/>
      <w:bookmarkStart w:id="739" w:name="_Toc20729"/>
      <w:r>
        <w:rPr>
          <w:rFonts w:ascii="宋体" w:cs="宋体"/>
          <w:sz w:val="24"/>
          <w:szCs w:val="24"/>
        </w:rPr>
        <w:t xml:space="preserve">6.2 </w:t>
      </w:r>
      <w:r>
        <w:rPr>
          <w:rFonts w:hint="eastAsia" w:ascii="宋体" w:cs="宋体"/>
          <w:sz w:val="24"/>
          <w:szCs w:val="24"/>
        </w:rPr>
        <w:t>发包人提供的材料和工程设备</w:t>
      </w:r>
      <w:bookmarkEnd w:id="738"/>
      <w:bookmarkEnd w:id="739"/>
    </w:p>
    <w:p>
      <w:pPr>
        <w:pStyle w:val="21"/>
        <w:pageBreakBefore w:val="0"/>
        <w:kinsoku/>
        <w:wordWrap/>
        <w:overflowPunct/>
        <w:topLinePunct w:val="0"/>
        <w:bidi w:val="0"/>
        <w:snapToGrid w:val="0"/>
        <w:spacing w:beforeAutospacing="0" w:afterAutospacing="0" w:line="360" w:lineRule="auto"/>
        <w:ind w:firstLine="480" w:firstLineChars="200"/>
        <w:rPr>
          <w:rFonts w:hAnsi="宋体" w:cs="Times New Roman"/>
          <w:sz w:val="24"/>
          <w:szCs w:val="24"/>
          <w:u w:val="single"/>
        </w:rPr>
      </w:pPr>
      <w:r>
        <w:rPr>
          <w:rFonts w:hint="eastAsia" w:hAnsi="宋体"/>
          <w:sz w:val="24"/>
          <w:szCs w:val="24"/>
        </w:rPr>
        <w:t>发包人提供材料设备的约定：</w:t>
      </w:r>
      <w:r>
        <w:rPr>
          <w:rFonts w:hint="eastAsia" w:hAnsi="宋体"/>
          <w:sz w:val="24"/>
          <w:szCs w:val="24"/>
          <w:lang w:val="en-US" w:eastAsia="zh-CN"/>
        </w:rPr>
        <w:t xml:space="preserve">            </w:t>
      </w:r>
      <w:r>
        <w:rPr>
          <w:rFonts w:hint="eastAsia" w:hAnsi="宋体"/>
          <w:sz w:val="24"/>
          <w:szCs w:val="24"/>
        </w:rPr>
        <w:t>。</w:t>
      </w:r>
    </w:p>
    <w:p>
      <w:pPr>
        <w:pStyle w:val="4"/>
        <w:bidi w:val="0"/>
      </w:pPr>
      <w:bookmarkStart w:id="740" w:name="_Toc1395"/>
      <w:bookmarkStart w:id="741" w:name="_Toc31815"/>
      <w:bookmarkStart w:id="742" w:name="_Toc29049648"/>
      <w:bookmarkStart w:id="743" w:name="_Toc1255984371"/>
      <w:r>
        <w:t>7.</w:t>
      </w:r>
      <w:r>
        <w:rPr>
          <w:rFonts w:hint="eastAsia"/>
        </w:rPr>
        <w:t>施工设备和临时设施</w:t>
      </w:r>
      <w:bookmarkEnd w:id="740"/>
      <w:bookmarkEnd w:id="741"/>
      <w:bookmarkEnd w:id="742"/>
      <w:bookmarkEnd w:id="743"/>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44" w:name="_Toc27069"/>
      <w:bookmarkStart w:id="745" w:name="_Toc4616"/>
      <w:r>
        <w:rPr>
          <w:rFonts w:ascii="宋体" w:cs="宋体"/>
          <w:sz w:val="24"/>
          <w:szCs w:val="24"/>
        </w:rPr>
        <w:t xml:space="preserve">7.1 </w:t>
      </w:r>
      <w:r>
        <w:rPr>
          <w:rFonts w:hint="eastAsia" w:ascii="宋体" w:cs="宋体"/>
          <w:sz w:val="24"/>
          <w:szCs w:val="24"/>
        </w:rPr>
        <w:t>承包人提供的施工设备和临时设施</w:t>
      </w:r>
      <w:bookmarkEnd w:id="744"/>
      <w:bookmarkEnd w:id="745"/>
    </w:p>
    <w:p>
      <w:pPr>
        <w:pStyle w:val="21"/>
        <w:pageBreakBefore w:val="0"/>
        <w:kinsoku/>
        <w:wordWrap/>
        <w:overflowPunct/>
        <w:topLinePunct w:val="0"/>
        <w:bidi w:val="0"/>
        <w:snapToGrid w:val="0"/>
        <w:spacing w:beforeAutospacing="0" w:afterAutospacing="0" w:line="360" w:lineRule="auto"/>
        <w:ind w:firstLine="480" w:firstLineChars="200"/>
        <w:rPr>
          <w:rFonts w:hAnsi="宋体" w:cs="Times New Roman"/>
          <w:sz w:val="24"/>
          <w:szCs w:val="24"/>
          <w:u w:val="single"/>
        </w:rPr>
      </w:pPr>
      <w:r>
        <w:rPr>
          <w:rFonts w:hAnsi="宋体"/>
          <w:sz w:val="24"/>
          <w:szCs w:val="24"/>
        </w:rPr>
        <w:t xml:space="preserve">7.1.2 </w:t>
      </w:r>
      <w:r>
        <w:rPr>
          <w:rFonts w:hint="eastAsia" w:hAnsi="宋体"/>
          <w:sz w:val="24"/>
          <w:szCs w:val="24"/>
        </w:rPr>
        <w:t>修建临时设施的费用承担：</w:t>
      </w:r>
      <w:r>
        <w:rPr>
          <w:rFonts w:hint="eastAsia" w:hAnsi="宋体"/>
          <w:sz w:val="24"/>
          <w:szCs w:val="24"/>
          <w:lang w:val="en-US" w:eastAsia="zh-CN"/>
        </w:rPr>
        <w:t xml:space="preserve">           </w:t>
      </w:r>
      <w:r>
        <w:rPr>
          <w:rFonts w:hint="eastAsia" w:hAnsi="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46" w:name="_Toc24118"/>
      <w:bookmarkStart w:id="747" w:name="_Toc27264"/>
      <w:r>
        <w:rPr>
          <w:rFonts w:ascii="宋体" w:cs="宋体"/>
          <w:sz w:val="24"/>
          <w:szCs w:val="24"/>
        </w:rPr>
        <w:t xml:space="preserve">7.2 </w:t>
      </w:r>
      <w:r>
        <w:rPr>
          <w:rFonts w:hint="eastAsia" w:ascii="宋体" w:cs="宋体"/>
          <w:sz w:val="24"/>
          <w:szCs w:val="24"/>
        </w:rPr>
        <w:t>发包人提供的施工设备和临时设施</w:t>
      </w:r>
      <w:bookmarkEnd w:id="746"/>
      <w:bookmarkEnd w:id="747"/>
    </w:p>
    <w:p>
      <w:pPr>
        <w:pStyle w:val="21"/>
        <w:pageBreakBefore w:val="0"/>
        <w:kinsoku/>
        <w:wordWrap/>
        <w:overflowPunct/>
        <w:topLinePunct w:val="0"/>
        <w:bidi w:val="0"/>
        <w:snapToGrid w:val="0"/>
        <w:spacing w:beforeAutospacing="0" w:afterAutospacing="0" w:line="360" w:lineRule="auto"/>
        <w:ind w:firstLine="480" w:firstLineChars="200"/>
        <w:rPr>
          <w:rFonts w:hAnsi="宋体" w:cs="Times New Roman"/>
          <w:sz w:val="24"/>
          <w:szCs w:val="24"/>
          <w:u w:val="single"/>
        </w:rPr>
      </w:pPr>
      <w:r>
        <w:rPr>
          <w:rFonts w:hint="eastAsia" w:hAnsi="宋体"/>
          <w:sz w:val="24"/>
          <w:szCs w:val="24"/>
        </w:rPr>
        <w:t>发包人提供的施工设备和临时设施：</w:t>
      </w:r>
      <w:r>
        <w:rPr>
          <w:rFonts w:hint="eastAsia" w:hAnsi="宋体"/>
          <w:sz w:val="24"/>
          <w:szCs w:val="24"/>
          <w:lang w:val="en-US" w:eastAsia="zh-CN"/>
        </w:rPr>
        <w:t xml:space="preserve">             </w:t>
      </w:r>
      <w:r>
        <w:rPr>
          <w:rFonts w:hint="eastAsia" w:hAnsi="宋体"/>
          <w:sz w:val="24"/>
          <w:szCs w:val="24"/>
        </w:rPr>
        <w:t>。</w:t>
      </w:r>
    </w:p>
    <w:p>
      <w:pPr>
        <w:pStyle w:val="4"/>
        <w:bidi w:val="0"/>
      </w:pPr>
      <w:bookmarkStart w:id="748" w:name="_Toc5129"/>
      <w:bookmarkStart w:id="749" w:name="_Toc11716"/>
      <w:bookmarkStart w:id="750" w:name="_Toc794231556"/>
      <w:bookmarkStart w:id="751" w:name="_Toc29049649"/>
      <w:r>
        <w:t>8.</w:t>
      </w:r>
      <w:r>
        <w:rPr>
          <w:rFonts w:hint="eastAsia"/>
        </w:rPr>
        <w:t>交通运输</w:t>
      </w:r>
      <w:bookmarkEnd w:id="748"/>
      <w:bookmarkEnd w:id="749"/>
      <w:bookmarkEnd w:id="750"/>
      <w:bookmarkEnd w:id="751"/>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52" w:name="_Toc26625"/>
      <w:bookmarkStart w:id="753" w:name="_Toc7017"/>
      <w:r>
        <w:rPr>
          <w:rFonts w:ascii="宋体" w:cs="宋体"/>
          <w:sz w:val="24"/>
          <w:szCs w:val="24"/>
        </w:rPr>
        <w:t xml:space="preserve">8.2 </w:t>
      </w:r>
      <w:r>
        <w:rPr>
          <w:rFonts w:hint="eastAsia" w:ascii="宋体" w:cs="宋体"/>
          <w:sz w:val="24"/>
          <w:szCs w:val="24"/>
        </w:rPr>
        <w:t>场内施工道路</w:t>
      </w:r>
      <w:bookmarkEnd w:id="752"/>
      <w:bookmarkEnd w:id="753"/>
    </w:p>
    <w:p>
      <w:pPr>
        <w:pStyle w:val="21"/>
        <w:pageBreakBefore w:val="0"/>
        <w:kinsoku/>
        <w:wordWrap/>
        <w:overflowPunct/>
        <w:topLinePunct w:val="0"/>
        <w:bidi w:val="0"/>
        <w:snapToGrid w:val="0"/>
        <w:spacing w:beforeAutospacing="0" w:afterAutospacing="0" w:line="360" w:lineRule="auto"/>
        <w:ind w:firstLine="480" w:firstLineChars="200"/>
        <w:rPr>
          <w:rFonts w:hAnsi="宋体" w:cs="Times New Roman"/>
          <w:sz w:val="24"/>
          <w:szCs w:val="24"/>
        </w:rPr>
      </w:pPr>
      <w:r>
        <w:rPr>
          <w:rFonts w:hAnsi="宋体"/>
          <w:sz w:val="24"/>
          <w:szCs w:val="24"/>
        </w:rPr>
        <w:t>8.2.1</w:t>
      </w:r>
      <w:r>
        <w:rPr>
          <w:rFonts w:hint="eastAsia" w:hAnsi="宋体"/>
          <w:sz w:val="24"/>
          <w:szCs w:val="24"/>
        </w:rPr>
        <w:t>承包人修建、维修、养护和管理施工所需的临时道路和交通设施的费用承</w:t>
      </w:r>
      <w:r>
        <w:rPr>
          <w:rFonts w:hint="eastAsia" w:hAnsi="宋体"/>
          <w:sz w:val="24"/>
          <w:szCs w:val="24"/>
          <w:u w:val="none"/>
        </w:rPr>
        <w:t>担</w:t>
      </w:r>
      <w:r>
        <w:rPr>
          <w:rFonts w:hint="eastAsia" w:hAnsi="宋体"/>
          <w:sz w:val="24"/>
          <w:szCs w:val="24"/>
        </w:rPr>
        <w:t>：</w:t>
      </w:r>
      <w:r>
        <w:rPr>
          <w:rFonts w:hint="eastAsia" w:hAnsi="宋体"/>
          <w:sz w:val="24"/>
          <w:szCs w:val="24"/>
          <w:lang w:val="en-US" w:eastAsia="zh-CN"/>
        </w:rPr>
        <w:t xml:space="preserve">            </w:t>
      </w:r>
      <w:r>
        <w:rPr>
          <w:rFonts w:hint="eastAsia" w:hAnsi="宋体"/>
          <w:sz w:val="24"/>
          <w:szCs w:val="24"/>
        </w:rPr>
        <w:t>。</w:t>
      </w:r>
    </w:p>
    <w:p>
      <w:pPr>
        <w:pStyle w:val="39"/>
        <w:pageBreakBefore w:val="0"/>
        <w:kinsoku/>
        <w:wordWrap/>
        <w:overflowPunct/>
        <w:topLinePunct w:val="0"/>
        <w:bidi w:val="0"/>
        <w:spacing w:beforeAutospacing="0" w:afterAutospacing="0" w:line="360" w:lineRule="auto"/>
        <w:ind w:left="0" w:leftChars="0" w:firstLine="480"/>
        <w:jc w:val="left"/>
        <w:rPr>
          <w:rFonts w:hAnsi="宋体" w:cs="Times New Roman"/>
          <w:sz w:val="24"/>
          <w:szCs w:val="24"/>
        </w:rPr>
      </w:pPr>
      <w:r>
        <w:rPr>
          <w:rFonts w:ascii="宋体" w:hAnsi="宋体" w:cs="宋体"/>
          <w:sz w:val="24"/>
          <w:szCs w:val="24"/>
        </w:rPr>
        <w:t xml:space="preserve">8.2.2 </w:t>
      </w:r>
      <w:r>
        <w:rPr>
          <w:rFonts w:hint="eastAsia" w:ascii="宋体" w:hAnsi="宋体" w:cs="宋体"/>
          <w:sz w:val="24"/>
          <w:szCs w:val="24"/>
        </w:rPr>
        <w:t>承包人修建的临时道路和交通设施提供发包人和咨询人为实现合同目的使用的费用承担：</w:t>
      </w:r>
      <w:r>
        <w:rPr>
          <w:rFonts w:hint="eastAsia" w:ascii="宋体" w:hAnsi="宋体" w:cs="宋体"/>
          <w:sz w:val="24"/>
          <w:szCs w:val="24"/>
          <w:lang w:val="en-US" w:eastAsia="zh-CN"/>
        </w:rPr>
        <w:t xml:space="preserve">            </w:t>
      </w:r>
      <w:r>
        <w:rPr>
          <w:rFonts w:hint="eastAsia"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54" w:name="_Toc25329"/>
      <w:bookmarkStart w:id="755" w:name="_Toc28450"/>
      <w:r>
        <w:rPr>
          <w:rFonts w:ascii="宋体" w:cs="宋体"/>
          <w:sz w:val="24"/>
          <w:szCs w:val="24"/>
        </w:rPr>
        <w:t xml:space="preserve">8.4 </w:t>
      </w:r>
      <w:r>
        <w:rPr>
          <w:rFonts w:hint="eastAsia" w:ascii="宋体" w:cs="宋体"/>
          <w:sz w:val="24"/>
          <w:szCs w:val="24"/>
        </w:rPr>
        <w:t>超大件和超重件的运输</w:t>
      </w:r>
      <w:bookmarkEnd w:id="754"/>
      <w:bookmarkEnd w:id="755"/>
    </w:p>
    <w:p>
      <w:pPr>
        <w:pStyle w:val="21"/>
        <w:pageBreakBefore w:val="0"/>
        <w:kinsoku/>
        <w:wordWrap/>
        <w:overflowPunct/>
        <w:topLinePunct w:val="0"/>
        <w:bidi w:val="0"/>
        <w:snapToGrid w:val="0"/>
        <w:spacing w:beforeAutospacing="0" w:afterAutospacing="0" w:line="360" w:lineRule="auto"/>
        <w:ind w:firstLine="480" w:firstLineChars="200"/>
        <w:rPr>
          <w:rFonts w:hAnsi="宋体" w:cs="Times New Roman"/>
          <w:sz w:val="24"/>
          <w:szCs w:val="24"/>
        </w:rPr>
      </w:pPr>
      <w:r>
        <w:rPr>
          <w:rFonts w:hAnsi="宋体"/>
          <w:sz w:val="24"/>
          <w:szCs w:val="24"/>
        </w:rPr>
        <w:t xml:space="preserve">8.4 </w:t>
      </w:r>
      <w:r>
        <w:rPr>
          <w:rFonts w:hint="eastAsia" w:hAnsi="宋体"/>
          <w:sz w:val="24"/>
          <w:szCs w:val="24"/>
        </w:rPr>
        <w:t>运输超大件或超重件所需的道路和桥梁临时加固改造费用和其他有关费用承担：</w:t>
      </w:r>
      <w:r>
        <w:rPr>
          <w:rFonts w:hint="eastAsia" w:hAnsi="宋体"/>
          <w:sz w:val="24"/>
          <w:szCs w:val="24"/>
          <w:lang w:val="en-US" w:eastAsia="zh-CN"/>
        </w:rPr>
        <w:t xml:space="preserve">          </w:t>
      </w:r>
      <w:r>
        <w:rPr>
          <w:rFonts w:hint="eastAsia" w:hAnsi="宋体"/>
          <w:sz w:val="24"/>
          <w:szCs w:val="24"/>
        </w:rPr>
        <w:t>。</w:t>
      </w:r>
    </w:p>
    <w:p>
      <w:pPr>
        <w:pStyle w:val="4"/>
        <w:bidi w:val="0"/>
      </w:pPr>
      <w:bookmarkStart w:id="756" w:name="_Toc12900"/>
      <w:bookmarkStart w:id="757" w:name="_Toc2066693138"/>
      <w:bookmarkStart w:id="758" w:name="_Toc29049650"/>
      <w:bookmarkStart w:id="759" w:name="_Toc10963"/>
      <w:bookmarkStart w:id="760" w:name="_Toc11298"/>
      <w:bookmarkStart w:id="761" w:name="_Toc6467"/>
      <w:bookmarkStart w:id="762" w:name="_Toc414519134"/>
      <w:bookmarkStart w:id="763" w:name="_Toc29049651"/>
      <w:bookmarkStart w:id="764" w:name="_Toc5585"/>
      <w:bookmarkStart w:id="765" w:name="_Toc497142737"/>
      <w:r>
        <w:t xml:space="preserve">9. </w:t>
      </w:r>
      <w:r>
        <w:rPr>
          <w:rFonts w:hint="eastAsia"/>
        </w:rPr>
        <w:t>测量放线</w:t>
      </w:r>
      <w:bookmarkEnd w:id="756"/>
      <w:bookmarkEnd w:id="757"/>
      <w:bookmarkEnd w:id="758"/>
      <w:bookmarkEnd w:id="759"/>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66" w:name="_Toc12318"/>
      <w:bookmarkStart w:id="767" w:name="_Toc4460"/>
      <w:r>
        <w:rPr>
          <w:rFonts w:ascii="宋体" w:cs="宋体"/>
          <w:sz w:val="24"/>
          <w:szCs w:val="24"/>
        </w:rPr>
        <w:t xml:space="preserve">9.1 </w:t>
      </w:r>
      <w:r>
        <w:rPr>
          <w:rFonts w:hint="eastAsia" w:ascii="宋体" w:cs="宋体"/>
          <w:sz w:val="24"/>
          <w:szCs w:val="24"/>
        </w:rPr>
        <w:t>施工控制网</w:t>
      </w:r>
      <w:bookmarkEnd w:id="766"/>
      <w:bookmarkEnd w:id="767"/>
    </w:p>
    <w:p>
      <w:pPr>
        <w:pStyle w:val="21"/>
        <w:pageBreakBefore w:val="0"/>
        <w:kinsoku/>
        <w:wordWrap/>
        <w:overflowPunct/>
        <w:topLinePunct w:val="0"/>
        <w:bidi w:val="0"/>
        <w:snapToGrid w:val="0"/>
        <w:spacing w:beforeAutospacing="0" w:afterAutospacing="0" w:line="360" w:lineRule="auto"/>
        <w:ind w:firstLine="480" w:firstLineChars="200"/>
        <w:jc w:val="left"/>
        <w:rPr>
          <w:rFonts w:hAnsi="宋体" w:cs="Times New Roman"/>
          <w:sz w:val="24"/>
          <w:szCs w:val="24"/>
          <w:u w:val="single"/>
        </w:rPr>
      </w:pPr>
      <w:r>
        <w:rPr>
          <w:rFonts w:hAnsi="宋体"/>
          <w:sz w:val="24"/>
          <w:szCs w:val="24"/>
        </w:rPr>
        <w:t xml:space="preserve">9.1.1 </w:t>
      </w:r>
      <w:r>
        <w:rPr>
          <w:rFonts w:hint="eastAsia" w:hAnsi="宋体"/>
          <w:sz w:val="24"/>
          <w:szCs w:val="24"/>
        </w:rPr>
        <w:t>发包人提供测量基准点、基准线和水准点及其书面资料的期限：</w:t>
      </w:r>
      <w:r>
        <w:rPr>
          <w:rFonts w:hint="eastAsia" w:hAnsi="宋体"/>
          <w:sz w:val="24"/>
          <w:szCs w:val="24"/>
          <w:lang w:val="en-US" w:eastAsia="zh-CN"/>
        </w:rPr>
        <w:t xml:space="preserve">      </w:t>
      </w:r>
      <w:r>
        <w:rPr>
          <w:rFonts w:hint="eastAsia" w:hAnsi="宋体"/>
          <w:sz w:val="24"/>
          <w:szCs w:val="24"/>
        </w:rPr>
        <w:t>。</w:t>
      </w:r>
    </w:p>
    <w:p>
      <w:pPr>
        <w:pStyle w:val="21"/>
        <w:pageBreakBefore w:val="0"/>
        <w:kinsoku/>
        <w:wordWrap/>
        <w:overflowPunct/>
        <w:topLinePunct w:val="0"/>
        <w:bidi w:val="0"/>
        <w:snapToGrid w:val="0"/>
        <w:spacing w:beforeAutospacing="0" w:afterAutospacing="0" w:line="360" w:lineRule="auto"/>
        <w:ind w:firstLine="480" w:firstLineChars="200"/>
        <w:rPr>
          <w:rFonts w:hAnsi="宋体" w:cs="Times New Roman"/>
          <w:sz w:val="24"/>
          <w:szCs w:val="24"/>
        </w:rPr>
      </w:pPr>
      <w:r>
        <w:rPr>
          <w:rFonts w:hint="eastAsia" w:hAnsi="宋体"/>
          <w:sz w:val="24"/>
          <w:szCs w:val="24"/>
        </w:rPr>
        <w:t>承包人将施工控制网资料报送咨询人批准的期限：</w:t>
      </w:r>
      <w:r>
        <w:rPr>
          <w:rFonts w:hint="eastAsia" w:hAnsi="宋体"/>
          <w:sz w:val="24"/>
          <w:szCs w:val="24"/>
          <w:lang w:val="en-US" w:eastAsia="zh-CN"/>
        </w:rPr>
        <w:t xml:space="preserve">         </w:t>
      </w:r>
      <w:r>
        <w:rPr>
          <w:rFonts w:hint="eastAsia" w:hAnsi="宋体"/>
          <w:sz w:val="24"/>
          <w:szCs w:val="24"/>
        </w:rPr>
        <w:t>。</w:t>
      </w:r>
    </w:p>
    <w:p>
      <w:pPr>
        <w:pStyle w:val="4"/>
        <w:bidi w:val="0"/>
      </w:pPr>
      <w:bookmarkStart w:id="768" w:name="_Toc227876319"/>
      <w:r>
        <w:t>10.</w:t>
      </w:r>
      <w:r>
        <w:rPr>
          <w:rFonts w:hint="eastAsia"/>
        </w:rPr>
        <w:t>安全、治安保卫和环境保护</w:t>
      </w:r>
      <w:bookmarkEnd w:id="760"/>
      <w:bookmarkEnd w:id="761"/>
      <w:bookmarkEnd w:id="762"/>
      <w:bookmarkEnd w:id="763"/>
      <w:bookmarkEnd w:id="764"/>
      <w:bookmarkEnd w:id="765"/>
      <w:bookmarkEnd w:id="768"/>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69" w:name="_Toc18244"/>
      <w:bookmarkStart w:id="770" w:name="_Toc13680"/>
      <w:r>
        <w:rPr>
          <w:rFonts w:ascii="宋体" w:cs="宋体"/>
          <w:sz w:val="24"/>
          <w:szCs w:val="24"/>
        </w:rPr>
        <w:t>10.2</w:t>
      </w:r>
      <w:r>
        <w:rPr>
          <w:rFonts w:hint="eastAsia" w:ascii="宋体" w:cs="宋体"/>
          <w:sz w:val="24"/>
          <w:szCs w:val="24"/>
        </w:rPr>
        <w:t>承包人的安全责任</w:t>
      </w:r>
      <w:bookmarkEnd w:id="769"/>
      <w:bookmarkEnd w:id="770"/>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10.2.1 </w:t>
      </w:r>
      <w:r>
        <w:rPr>
          <w:rFonts w:hint="eastAsia" w:ascii="宋体" w:hAnsi="宋体" w:cs="宋体"/>
          <w:sz w:val="24"/>
          <w:szCs w:val="24"/>
        </w:rPr>
        <w:t>承包人编制安全措施计划报送批准的期限：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771" w:name="_Toc29049652"/>
      <w:bookmarkStart w:id="772" w:name="_Toc497142738"/>
      <w:bookmarkStart w:id="773" w:name="_Toc414519135"/>
      <w:bookmarkStart w:id="774" w:name="_Toc1807841998"/>
      <w:bookmarkStart w:id="775" w:name="_Toc560"/>
      <w:bookmarkStart w:id="776" w:name="_Toc378"/>
      <w:bookmarkStart w:id="777" w:name="_Toc19116"/>
      <w:r>
        <w:t>11.</w:t>
      </w:r>
      <w:r>
        <w:rPr>
          <w:rFonts w:hint="eastAsia"/>
        </w:rPr>
        <w:t>开始工作和竣工</w:t>
      </w:r>
      <w:bookmarkEnd w:id="771"/>
      <w:bookmarkEnd w:id="772"/>
      <w:bookmarkEnd w:id="773"/>
      <w:bookmarkEnd w:id="774"/>
      <w:bookmarkEnd w:id="775"/>
      <w:bookmarkEnd w:id="776"/>
      <w:bookmarkEnd w:id="777"/>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78" w:name="_Toc15348"/>
      <w:bookmarkStart w:id="779" w:name="_Toc2008"/>
      <w:r>
        <w:rPr>
          <w:rFonts w:ascii="宋体" w:cs="宋体"/>
          <w:sz w:val="24"/>
          <w:szCs w:val="24"/>
        </w:rPr>
        <w:t xml:space="preserve">11.1 </w:t>
      </w:r>
      <w:r>
        <w:rPr>
          <w:rFonts w:hint="eastAsia" w:ascii="宋体" w:cs="宋体"/>
          <w:sz w:val="24"/>
          <w:szCs w:val="24"/>
        </w:rPr>
        <w:t>开始工作</w:t>
      </w:r>
      <w:bookmarkEnd w:id="778"/>
      <w:bookmarkEnd w:id="779"/>
    </w:p>
    <w:p>
      <w:pPr>
        <w:pageBreakBefore w:val="0"/>
        <w:kinsoku/>
        <w:wordWrap/>
        <w:overflowPunct/>
        <w:topLinePunct w:val="0"/>
        <w:autoSpaceDE w:val="0"/>
        <w:autoSpaceDN w:val="0"/>
        <w:bidi w:val="0"/>
        <w:adjustRightInd w:val="0"/>
        <w:snapToGrid w:val="0"/>
        <w:spacing w:beforeAutospacing="0" w:afterAutospacing="0" w:line="360" w:lineRule="auto"/>
        <w:ind w:firstLine="496" w:firstLineChars="200"/>
        <w:rPr>
          <w:rFonts w:ascii="宋体" w:cs="Times New Roman"/>
          <w:spacing w:val="4"/>
          <w:sz w:val="24"/>
          <w:szCs w:val="24"/>
          <w:lang w:val="zh-CN"/>
        </w:rPr>
      </w:pPr>
      <w:r>
        <w:rPr>
          <w:rFonts w:hint="eastAsia" w:ascii="宋体" w:hAnsi="宋体" w:cs="宋体"/>
          <w:spacing w:val="4"/>
          <w:sz w:val="24"/>
          <w:szCs w:val="24"/>
        </w:rPr>
        <w:t>承包人开始工作的条件和时间：</w:t>
      </w:r>
      <w:r>
        <w:rPr>
          <w:rFonts w:hint="eastAsia" w:ascii="宋体" w:hAnsi="宋体" w:cs="宋体"/>
          <w:spacing w:val="4"/>
          <w:sz w:val="24"/>
          <w:szCs w:val="24"/>
          <w:lang w:val="en-US" w:eastAsia="zh-CN"/>
        </w:rPr>
        <w:t xml:space="preserve">             </w:t>
      </w:r>
      <w:r>
        <w:rPr>
          <w:rFonts w:hint="eastAsia" w:ascii="宋体" w:hAnsi="宋体" w:cs="宋体"/>
          <w:spacing w:val="4"/>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80" w:name="_Toc13232"/>
      <w:bookmarkStart w:id="781" w:name="_Toc18390"/>
      <w:r>
        <w:rPr>
          <w:rFonts w:ascii="宋体" w:cs="宋体"/>
          <w:sz w:val="24"/>
          <w:szCs w:val="24"/>
        </w:rPr>
        <w:t xml:space="preserve">11.4 </w:t>
      </w:r>
      <w:r>
        <w:rPr>
          <w:rFonts w:hint="eastAsia" w:ascii="宋体" w:cs="宋体"/>
          <w:sz w:val="24"/>
          <w:szCs w:val="24"/>
        </w:rPr>
        <w:t>异常恶劣的气候条件</w:t>
      </w:r>
      <w:bookmarkEnd w:id="780"/>
      <w:bookmarkEnd w:id="781"/>
    </w:p>
    <w:p>
      <w:pPr>
        <w:pageBreakBefore w:val="0"/>
        <w:kinsoku/>
        <w:wordWrap/>
        <w:overflowPunct/>
        <w:topLinePunct w:val="0"/>
        <w:autoSpaceDE w:val="0"/>
        <w:autoSpaceDN w:val="0"/>
        <w:bidi w:val="0"/>
        <w:adjustRightInd w:val="0"/>
        <w:snapToGrid w:val="0"/>
        <w:spacing w:beforeAutospacing="0" w:afterAutospacing="0" w:line="360" w:lineRule="auto"/>
        <w:ind w:firstLine="496" w:firstLineChars="200"/>
        <w:rPr>
          <w:rFonts w:ascii="宋体" w:cs="Times New Roman"/>
          <w:spacing w:val="4"/>
          <w:sz w:val="24"/>
          <w:szCs w:val="24"/>
          <w:lang w:val="zh-CN"/>
        </w:rPr>
      </w:pPr>
      <w:r>
        <w:rPr>
          <w:rFonts w:hint="eastAsia" w:ascii="宋体" w:hAnsi="宋体" w:cs="宋体"/>
          <w:spacing w:val="4"/>
          <w:sz w:val="24"/>
          <w:szCs w:val="24"/>
          <w:lang w:val="zh-CN"/>
        </w:rPr>
        <w:t>异常恶劣的气候条件</w:t>
      </w:r>
      <w:r>
        <w:rPr>
          <w:rFonts w:hint="eastAsia" w:ascii="宋体" w:hAnsi="宋体" w:cs="宋体"/>
          <w:spacing w:val="4"/>
          <w:sz w:val="24"/>
          <w:szCs w:val="24"/>
        </w:rPr>
        <w:t>指</w:t>
      </w:r>
      <w:r>
        <w:rPr>
          <w:rFonts w:hint="eastAsia" w:ascii="宋体" w:hAnsi="宋体" w:cs="宋体"/>
          <w:spacing w:val="4"/>
          <w:sz w:val="24"/>
          <w:szCs w:val="24"/>
          <w:lang w:val="zh-CN"/>
        </w:rPr>
        <w:t>：</w:t>
      </w:r>
      <w:r>
        <w:rPr>
          <w:rFonts w:hint="eastAsia" w:ascii="宋体" w:hAnsi="宋体" w:cs="宋体"/>
          <w:spacing w:val="4"/>
          <w:sz w:val="24"/>
          <w:szCs w:val="24"/>
          <w:lang w:val="en-US" w:eastAsia="zh-CN"/>
        </w:rPr>
        <w:t xml:space="preserve">              </w:t>
      </w:r>
      <w:r>
        <w:rPr>
          <w:rFonts w:hint="eastAsia" w:ascii="宋体" w:hAnsi="宋体" w:cs="宋体"/>
          <w:spacing w:val="4"/>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82" w:name="_Toc27892"/>
      <w:bookmarkStart w:id="783" w:name="_Toc6525"/>
      <w:r>
        <w:rPr>
          <w:rFonts w:ascii="宋体" w:cs="宋体"/>
          <w:sz w:val="24"/>
          <w:szCs w:val="24"/>
        </w:rPr>
        <w:t xml:space="preserve">11.5 </w:t>
      </w:r>
      <w:r>
        <w:rPr>
          <w:rFonts w:hint="eastAsia" w:ascii="宋体" w:cs="宋体"/>
          <w:sz w:val="24"/>
          <w:szCs w:val="24"/>
        </w:rPr>
        <w:t>承包人引起的工期延误</w:t>
      </w:r>
      <w:bookmarkEnd w:id="782"/>
      <w:bookmarkEnd w:id="783"/>
    </w:p>
    <w:p>
      <w:pPr>
        <w:pageBreakBefore w:val="0"/>
        <w:kinsoku/>
        <w:wordWrap/>
        <w:overflowPunct/>
        <w:topLinePunct w:val="0"/>
        <w:autoSpaceDE w:val="0"/>
        <w:autoSpaceDN w:val="0"/>
        <w:bidi w:val="0"/>
        <w:adjustRightInd w:val="0"/>
        <w:snapToGrid w:val="0"/>
        <w:spacing w:beforeAutospacing="0" w:afterAutospacing="0" w:line="360" w:lineRule="auto"/>
        <w:ind w:firstLine="496" w:firstLineChars="200"/>
        <w:rPr>
          <w:rFonts w:ascii="宋体" w:cs="Times New Roman"/>
          <w:spacing w:val="4"/>
          <w:sz w:val="24"/>
          <w:szCs w:val="24"/>
        </w:rPr>
      </w:pPr>
      <w:r>
        <w:rPr>
          <w:rFonts w:hint="eastAsia" w:ascii="宋体" w:hAnsi="宋体" w:cs="宋体"/>
          <w:spacing w:val="4"/>
          <w:sz w:val="24"/>
          <w:szCs w:val="24"/>
          <w:lang w:val="zh-CN"/>
        </w:rPr>
        <w:t>承包人引起的工期延误</w:t>
      </w:r>
      <w:r>
        <w:rPr>
          <w:rFonts w:hint="eastAsia" w:ascii="宋体" w:hAnsi="宋体" w:cs="宋体"/>
          <w:spacing w:val="4"/>
          <w:sz w:val="24"/>
          <w:szCs w:val="24"/>
        </w:rPr>
        <w:t>的逾期竣工违约金的约定：</w:t>
      </w:r>
      <w:r>
        <w:rPr>
          <w:rFonts w:hint="eastAsia" w:ascii="宋体" w:hAnsi="宋体" w:cs="宋体"/>
          <w:spacing w:val="4"/>
          <w:sz w:val="24"/>
          <w:szCs w:val="24"/>
          <w:lang w:val="en-US" w:eastAsia="zh-CN"/>
        </w:rPr>
        <w:t xml:space="preserve">              </w:t>
      </w:r>
      <w:r>
        <w:rPr>
          <w:rFonts w:hint="eastAsia" w:ascii="宋体" w:hAnsi="宋体" w:cs="宋体"/>
          <w:spacing w:val="4"/>
          <w:sz w:val="24"/>
          <w:szCs w:val="24"/>
        </w:rPr>
        <w:t>。</w:t>
      </w:r>
    </w:p>
    <w:p>
      <w:pPr>
        <w:pageBreakBefore w:val="0"/>
        <w:kinsoku/>
        <w:wordWrap/>
        <w:overflowPunct/>
        <w:topLinePunct w:val="0"/>
        <w:autoSpaceDE w:val="0"/>
        <w:autoSpaceDN w:val="0"/>
        <w:bidi w:val="0"/>
        <w:adjustRightInd w:val="0"/>
        <w:snapToGrid w:val="0"/>
        <w:spacing w:beforeAutospacing="0" w:afterAutospacing="0" w:line="360" w:lineRule="auto"/>
        <w:ind w:firstLine="496" w:firstLineChars="200"/>
        <w:rPr>
          <w:rFonts w:ascii="宋体" w:cs="Times New Roman"/>
          <w:spacing w:val="4"/>
          <w:sz w:val="24"/>
          <w:szCs w:val="24"/>
          <w:lang w:val="zh-CN"/>
        </w:rPr>
      </w:pPr>
      <w:r>
        <w:rPr>
          <w:rFonts w:hint="eastAsia" w:ascii="宋体" w:hAnsi="宋体" w:cs="宋体"/>
          <w:spacing w:val="4"/>
          <w:sz w:val="24"/>
          <w:szCs w:val="24"/>
        </w:rPr>
        <w:t>逾期竣工违约金的最高限额约定：</w:t>
      </w:r>
      <w:r>
        <w:rPr>
          <w:rFonts w:hint="eastAsia" w:ascii="宋体" w:hAnsi="宋体" w:cs="宋体"/>
          <w:spacing w:val="4"/>
          <w:sz w:val="24"/>
          <w:szCs w:val="24"/>
          <w:lang w:val="en-US" w:eastAsia="zh-CN"/>
        </w:rPr>
        <w:t xml:space="preserve">               </w:t>
      </w:r>
      <w:r>
        <w:rPr>
          <w:rFonts w:hint="eastAsia" w:ascii="宋体" w:hAnsi="宋体" w:cs="宋体"/>
          <w:kern w:val="0"/>
          <w:sz w:val="24"/>
          <w:szCs w:val="24"/>
          <w:lang w:val="zh-CN"/>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84" w:name="_Toc11132"/>
      <w:bookmarkStart w:id="785" w:name="_Toc31940"/>
      <w:r>
        <w:rPr>
          <w:rFonts w:ascii="宋体" w:cs="宋体"/>
          <w:sz w:val="24"/>
          <w:szCs w:val="24"/>
        </w:rPr>
        <w:t xml:space="preserve">11.6 </w:t>
      </w:r>
      <w:r>
        <w:rPr>
          <w:rFonts w:hint="eastAsia" w:ascii="宋体" w:cs="宋体"/>
          <w:sz w:val="24"/>
          <w:szCs w:val="24"/>
        </w:rPr>
        <w:t>工期提前</w:t>
      </w:r>
      <w:bookmarkEnd w:id="784"/>
      <w:bookmarkEnd w:id="785"/>
    </w:p>
    <w:p>
      <w:pPr>
        <w:pageBreakBefore w:val="0"/>
        <w:kinsoku/>
        <w:wordWrap/>
        <w:overflowPunct/>
        <w:topLinePunct w:val="0"/>
        <w:autoSpaceDE w:val="0"/>
        <w:autoSpaceDN w:val="0"/>
        <w:bidi w:val="0"/>
        <w:adjustRightInd w:val="0"/>
        <w:snapToGrid w:val="0"/>
        <w:spacing w:beforeAutospacing="0" w:afterAutospacing="0" w:line="360" w:lineRule="auto"/>
        <w:ind w:firstLine="496" w:firstLineChars="200"/>
        <w:rPr>
          <w:rFonts w:ascii="宋体" w:cs="Times New Roman"/>
          <w:spacing w:val="4"/>
          <w:sz w:val="24"/>
          <w:szCs w:val="24"/>
          <w:lang w:val="zh-CN"/>
        </w:rPr>
      </w:pPr>
      <w:r>
        <w:rPr>
          <w:rFonts w:hint="eastAsia" w:ascii="宋体" w:hAnsi="宋体" w:cs="宋体"/>
          <w:spacing w:val="4"/>
          <w:sz w:val="24"/>
          <w:szCs w:val="24"/>
          <w:lang w:val="zh-CN"/>
        </w:rPr>
        <w:t>工期提前</w:t>
      </w:r>
      <w:r>
        <w:rPr>
          <w:rFonts w:hint="eastAsia" w:ascii="宋体" w:hAnsi="宋体" w:cs="宋体"/>
          <w:spacing w:val="4"/>
          <w:sz w:val="24"/>
          <w:szCs w:val="24"/>
        </w:rPr>
        <w:t>的奖金约定</w:t>
      </w:r>
      <w:r>
        <w:rPr>
          <w:rFonts w:hint="eastAsia" w:ascii="宋体" w:hAnsi="宋体" w:cs="宋体"/>
          <w:spacing w:val="4"/>
          <w:sz w:val="24"/>
          <w:szCs w:val="24"/>
          <w:lang w:val="zh-CN"/>
        </w:rPr>
        <w:t>：</w:t>
      </w:r>
      <w:r>
        <w:rPr>
          <w:rFonts w:hint="eastAsia" w:ascii="宋体" w:hAnsi="宋体" w:cs="宋体"/>
          <w:spacing w:val="4"/>
          <w:sz w:val="24"/>
          <w:szCs w:val="24"/>
          <w:lang w:val="en-US" w:eastAsia="zh-CN"/>
        </w:rPr>
        <w:t xml:space="preserve">              </w:t>
      </w:r>
      <w:r>
        <w:rPr>
          <w:rFonts w:hint="eastAsia" w:ascii="宋体" w:hAnsi="宋体" w:cs="宋体"/>
          <w:spacing w:val="4"/>
          <w:sz w:val="24"/>
          <w:szCs w:val="24"/>
          <w:lang w:val="zh-CN"/>
        </w:rPr>
        <w:t>。</w:t>
      </w:r>
    </w:p>
    <w:p>
      <w:pPr>
        <w:pStyle w:val="4"/>
        <w:bidi w:val="0"/>
      </w:pPr>
      <w:bookmarkStart w:id="786" w:name="_Toc3500"/>
      <w:bookmarkStart w:id="787" w:name="_Toc29049653"/>
      <w:bookmarkStart w:id="788" w:name="_Toc497142740"/>
      <w:bookmarkStart w:id="789" w:name="_Toc2070821163"/>
      <w:bookmarkStart w:id="790" w:name="_Toc29176"/>
      <w:bookmarkStart w:id="791" w:name="_Toc414519137"/>
      <w:bookmarkStart w:id="792" w:name="_Toc16882"/>
      <w:r>
        <w:t>13.</w:t>
      </w:r>
      <w:r>
        <w:rPr>
          <w:rFonts w:hint="eastAsia"/>
        </w:rPr>
        <w:t>工程质量</w:t>
      </w:r>
      <w:bookmarkEnd w:id="786"/>
      <w:bookmarkEnd w:id="787"/>
      <w:bookmarkEnd w:id="788"/>
      <w:bookmarkEnd w:id="789"/>
      <w:bookmarkEnd w:id="790"/>
      <w:bookmarkEnd w:id="791"/>
      <w:bookmarkEnd w:id="792"/>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793" w:name="_Toc6892"/>
      <w:bookmarkStart w:id="794" w:name="_Toc22392"/>
      <w:r>
        <w:rPr>
          <w:rFonts w:ascii="宋体" w:cs="宋体"/>
          <w:sz w:val="24"/>
          <w:szCs w:val="24"/>
        </w:rPr>
        <w:t>13.1</w:t>
      </w:r>
      <w:r>
        <w:rPr>
          <w:rFonts w:hint="eastAsia" w:ascii="宋体" w:cs="宋体"/>
          <w:sz w:val="24"/>
          <w:szCs w:val="24"/>
        </w:rPr>
        <w:t>工程质量要求</w:t>
      </w:r>
      <w:bookmarkEnd w:id="793"/>
      <w:bookmarkEnd w:id="794"/>
    </w:p>
    <w:p>
      <w:pPr>
        <w:pageBreakBefore w:val="0"/>
        <w:kinsoku/>
        <w:wordWrap/>
        <w:overflowPunct/>
        <w:topLinePunct w:val="0"/>
        <w:bidi w:val="0"/>
        <w:adjustRightInd w:val="0"/>
        <w:snapToGrid w:val="0"/>
        <w:spacing w:beforeAutospacing="0" w:afterAutospacing="0" w:line="360" w:lineRule="auto"/>
        <w:ind w:firstLine="496" w:firstLineChars="200"/>
        <w:jc w:val="left"/>
        <w:rPr>
          <w:rFonts w:ascii="宋体" w:cs="Times New Roman"/>
          <w:sz w:val="24"/>
          <w:szCs w:val="24"/>
        </w:rPr>
      </w:pPr>
      <w:r>
        <w:rPr>
          <w:rFonts w:hint="eastAsia" w:ascii="宋体" w:hAnsi="宋体" w:cs="宋体"/>
          <w:spacing w:val="4"/>
          <w:sz w:val="24"/>
          <w:szCs w:val="24"/>
        </w:rPr>
        <w:t>关于工程质量要求的其它约定：</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4"/>
        <w:bidi w:val="0"/>
      </w:pPr>
      <w:bookmarkStart w:id="795" w:name="_Toc497142741"/>
      <w:bookmarkStart w:id="796" w:name="_Toc633065800"/>
      <w:bookmarkStart w:id="797" w:name="_Toc3056"/>
      <w:bookmarkStart w:id="798" w:name="_Toc15344"/>
      <w:bookmarkStart w:id="799" w:name="_Toc19740"/>
      <w:bookmarkStart w:id="800" w:name="_Toc29049654"/>
      <w:r>
        <w:t>15.</w:t>
      </w:r>
      <w:r>
        <w:rPr>
          <w:rFonts w:hint="eastAsia"/>
        </w:rPr>
        <w:t>变更</w:t>
      </w:r>
      <w:bookmarkEnd w:id="795"/>
      <w:bookmarkEnd w:id="796"/>
      <w:bookmarkEnd w:id="797"/>
      <w:bookmarkEnd w:id="798"/>
      <w:bookmarkEnd w:id="799"/>
      <w:bookmarkEnd w:id="800"/>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01" w:name="_Toc30435"/>
      <w:bookmarkStart w:id="802" w:name="_Toc22825"/>
      <w:r>
        <w:rPr>
          <w:rFonts w:ascii="宋体" w:cs="宋体"/>
          <w:sz w:val="24"/>
          <w:szCs w:val="24"/>
        </w:rPr>
        <w:t>15.</w:t>
      </w:r>
      <w:r>
        <w:rPr>
          <w:rFonts w:hint="eastAsia" w:ascii="宋体" w:cs="宋体"/>
          <w:sz w:val="24"/>
          <w:szCs w:val="24"/>
          <w:lang w:val="en-US" w:eastAsia="zh-CN"/>
        </w:rPr>
        <w:t>1</w:t>
      </w:r>
      <w:r>
        <w:rPr>
          <w:rFonts w:ascii="宋体" w:cs="宋体"/>
          <w:sz w:val="24"/>
          <w:szCs w:val="24"/>
        </w:rPr>
        <w:t xml:space="preserve"> </w:t>
      </w:r>
      <w:r>
        <w:rPr>
          <w:rFonts w:hint="eastAsia" w:ascii="宋体" w:cs="宋体"/>
          <w:sz w:val="24"/>
          <w:szCs w:val="24"/>
        </w:rPr>
        <w:t>承包人的合理化建议</w:t>
      </w:r>
      <w:bookmarkEnd w:id="801"/>
      <w:bookmarkEnd w:id="802"/>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15.</w:t>
      </w:r>
      <w:r>
        <w:rPr>
          <w:rFonts w:hint="eastAsia" w:ascii="宋体" w:hAnsi="宋体" w:cs="宋体"/>
          <w:sz w:val="24"/>
          <w:szCs w:val="24"/>
          <w:lang w:val="en-US" w:eastAsia="zh-CN"/>
        </w:rPr>
        <w:t>1</w:t>
      </w:r>
      <w:r>
        <w:rPr>
          <w:rFonts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承包人提出的合理化建议降低了合同价格、缩短了工期或者提高了工程经济效益的，发包人给予的奖励：</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03" w:name="_Toc3568"/>
      <w:bookmarkStart w:id="804" w:name="_Toc13880"/>
      <w:r>
        <w:rPr>
          <w:rFonts w:ascii="宋体" w:cs="宋体"/>
          <w:sz w:val="24"/>
          <w:szCs w:val="24"/>
        </w:rPr>
        <w:t>15.</w:t>
      </w:r>
      <w:r>
        <w:rPr>
          <w:rFonts w:hint="eastAsia" w:ascii="宋体" w:cs="宋体"/>
          <w:sz w:val="24"/>
          <w:szCs w:val="24"/>
          <w:lang w:val="en-US" w:eastAsia="zh-CN"/>
        </w:rPr>
        <w:t>2</w:t>
      </w:r>
      <w:r>
        <w:rPr>
          <w:rFonts w:ascii="宋体" w:cs="宋体"/>
          <w:sz w:val="24"/>
          <w:szCs w:val="24"/>
        </w:rPr>
        <w:t xml:space="preserve"> </w:t>
      </w:r>
      <w:r>
        <w:rPr>
          <w:rFonts w:hint="eastAsia" w:ascii="宋体" w:cs="宋体"/>
          <w:sz w:val="24"/>
          <w:szCs w:val="24"/>
        </w:rPr>
        <w:t>变更程序</w:t>
      </w:r>
      <w:bookmarkEnd w:id="803"/>
      <w:bookmarkEnd w:id="804"/>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ascii="宋体" w:hAnsi="宋体" w:cs="宋体"/>
          <w:sz w:val="24"/>
          <w:szCs w:val="24"/>
        </w:rPr>
        <w:t>15.</w:t>
      </w:r>
      <w:r>
        <w:rPr>
          <w:rFonts w:hint="eastAsia" w:ascii="宋体" w:hAnsi="宋体" w:cs="宋体"/>
          <w:sz w:val="24"/>
          <w:szCs w:val="24"/>
          <w:lang w:val="en-US" w:eastAsia="zh-CN"/>
        </w:rPr>
        <w:t>2</w:t>
      </w:r>
      <w:r>
        <w:rPr>
          <w:rFonts w:ascii="宋体" w:hAnsi="宋体" w:cs="宋体"/>
          <w:sz w:val="24"/>
          <w:szCs w:val="24"/>
        </w:rPr>
        <w:t xml:space="preserve"> </w:t>
      </w:r>
      <w:r>
        <w:rPr>
          <w:rFonts w:hint="eastAsia" w:ascii="宋体" w:hAnsi="宋体" w:cs="宋体"/>
          <w:sz w:val="24"/>
          <w:szCs w:val="24"/>
        </w:rPr>
        <w:t>变更程序的约定：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05" w:name="_Toc17790"/>
      <w:bookmarkStart w:id="806" w:name="_Toc18671"/>
      <w:r>
        <w:rPr>
          <w:rFonts w:ascii="宋体" w:cs="宋体"/>
          <w:sz w:val="24"/>
          <w:szCs w:val="24"/>
        </w:rPr>
        <w:t>15.</w:t>
      </w:r>
      <w:r>
        <w:rPr>
          <w:rFonts w:hint="eastAsia" w:ascii="宋体" w:cs="宋体"/>
          <w:sz w:val="24"/>
          <w:szCs w:val="24"/>
          <w:lang w:val="en-US" w:eastAsia="zh-CN"/>
        </w:rPr>
        <w:t>3</w:t>
      </w:r>
      <w:r>
        <w:rPr>
          <w:rFonts w:ascii="宋体" w:cs="宋体"/>
          <w:sz w:val="24"/>
          <w:szCs w:val="24"/>
        </w:rPr>
        <w:t xml:space="preserve"> </w:t>
      </w:r>
      <w:r>
        <w:rPr>
          <w:rFonts w:hint="eastAsia" w:ascii="宋体" w:cs="宋体"/>
          <w:sz w:val="24"/>
          <w:szCs w:val="24"/>
        </w:rPr>
        <w:t>暂定金额</w:t>
      </w:r>
      <w:bookmarkEnd w:id="805"/>
      <w:bookmarkEnd w:id="806"/>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15.</w:t>
      </w:r>
      <w:r>
        <w:rPr>
          <w:rFonts w:hint="eastAsia" w:ascii="宋体" w:hAnsi="宋体" w:cs="宋体"/>
          <w:sz w:val="24"/>
          <w:szCs w:val="24"/>
          <w:lang w:val="en-US" w:eastAsia="zh-CN"/>
        </w:rPr>
        <w:t>3</w:t>
      </w:r>
      <w:r>
        <w:rPr>
          <w:rFonts w:ascii="宋体" w:hAnsi="宋体" w:cs="宋体"/>
          <w:sz w:val="24"/>
          <w:szCs w:val="24"/>
        </w:rPr>
        <w:t xml:space="preserve">.1 </w:t>
      </w:r>
      <w:r>
        <w:rPr>
          <w:rFonts w:hint="eastAsia" w:ascii="宋体" w:hAnsi="宋体" w:cs="宋体"/>
          <w:sz w:val="24"/>
          <w:szCs w:val="24"/>
        </w:rPr>
        <w:t xml:space="preserve">关于暂定金额项目选择分包商、供应商的约定: </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widowControl/>
        <w:kinsoku/>
        <w:wordWrap/>
        <w:overflowPunct/>
        <w:topLinePunct w:val="0"/>
        <w:bidi w:val="0"/>
        <w:adjustRightInd w:val="0"/>
        <w:snapToGrid w:val="0"/>
        <w:spacing w:beforeAutospacing="0" w:afterAutospacing="0" w:line="360" w:lineRule="auto"/>
        <w:ind w:firstLine="480" w:firstLineChars="200"/>
        <w:jc w:val="left"/>
        <w:rPr>
          <w:rFonts w:ascii="宋体" w:cs="Times New Roman"/>
          <w:sz w:val="24"/>
          <w:szCs w:val="24"/>
        </w:rPr>
      </w:pPr>
      <w:r>
        <w:rPr>
          <w:rFonts w:ascii="宋体" w:hAnsi="宋体" w:cs="宋体"/>
          <w:sz w:val="24"/>
          <w:szCs w:val="24"/>
        </w:rPr>
        <w:t>15.</w:t>
      </w:r>
      <w:r>
        <w:rPr>
          <w:rFonts w:hint="eastAsia" w:ascii="宋体" w:hAnsi="宋体" w:cs="宋体"/>
          <w:sz w:val="24"/>
          <w:szCs w:val="24"/>
          <w:lang w:val="en-US" w:eastAsia="zh-CN"/>
        </w:rPr>
        <w:t>3</w:t>
      </w:r>
      <w:r>
        <w:rPr>
          <w:rFonts w:ascii="宋体" w:hAnsi="宋体" w:cs="宋体"/>
          <w:sz w:val="24"/>
          <w:szCs w:val="24"/>
        </w:rPr>
        <w:t xml:space="preserve">.2 </w:t>
      </w:r>
      <w:r>
        <w:rPr>
          <w:rFonts w:hint="eastAsia" w:ascii="宋体" w:hAnsi="宋体" w:cs="宋体"/>
          <w:sz w:val="24"/>
          <w:szCs w:val="24"/>
        </w:rPr>
        <w:t>关于暂定金额项目的定价约定：</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15.</w:t>
      </w:r>
      <w:r>
        <w:rPr>
          <w:rFonts w:hint="eastAsia" w:ascii="宋体" w:hAnsi="宋体" w:cs="宋体"/>
          <w:sz w:val="24"/>
          <w:szCs w:val="24"/>
          <w:lang w:val="en-US" w:eastAsia="zh-CN"/>
        </w:rPr>
        <w:t>3</w:t>
      </w:r>
      <w:r>
        <w:rPr>
          <w:rFonts w:ascii="宋体" w:hAnsi="宋体" w:cs="宋体"/>
          <w:sz w:val="24"/>
          <w:szCs w:val="24"/>
        </w:rPr>
        <w:t>.3</w:t>
      </w:r>
      <w:r>
        <w:rPr>
          <w:rFonts w:hint="eastAsia" w:ascii="宋体" w:hAnsi="宋体" w:cs="宋体"/>
          <w:sz w:val="24"/>
          <w:szCs w:val="24"/>
        </w:rPr>
        <w:t>关于暂列金额使用的约定：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807" w:name="_Toc497142742"/>
      <w:bookmarkStart w:id="808" w:name="_Toc6153"/>
      <w:bookmarkStart w:id="809" w:name="_Toc29995"/>
      <w:bookmarkStart w:id="810" w:name="_Toc414519140"/>
      <w:bookmarkStart w:id="811" w:name="_Toc20172"/>
      <w:bookmarkStart w:id="812" w:name="_Toc1059091637"/>
      <w:bookmarkStart w:id="813" w:name="_Toc29049655"/>
      <w:r>
        <w:t>16.</w:t>
      </w:r>
      <w:r>
        <w:rPr>
          <w:rFonts w:hint="eastAsia"/>
        </w:rPr>
        <w:t>价格调整</w:t>
      </w:r>
      <w:bookmarkEnd w:id="807"/>
      <w:bookmarkEnd w:id="808"/>
      <w:bookmarkEnd w:id="809"/>
      <w:bookmarkEnd w:id="810"/>
      <w:bookmarkEnd w:id="811"/>
      <w:bookmarkEnd w:id="812"/>
      <w:bookmarkEnd w:id="813"/>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14" w:name="_Toc27407"/>
      <w:bookmarkStart w:id="815" w:name="_Toc17054"/>
      <w:bookmarkStart w:id="816" w:name="_Toc414519141"/>
      <w:r>
        <w:rPr>
          <w:rFonts w:ascii="宋体" w:cs="宋体"/>
          <w:sz w:val="24"/>
          <w:szCs w:val="24"/>
        </w:rPr>
        <w:t xml:space="preserve">16.1 </w:t>
      </w:r>
      <w:r>
        <w:rPr>
          <w:rFonts w:hint="eastAsia" w:ascii="宋体" w:cs="宋体"/>
          <w:sz w:val="24"/>
          <w:szCs w:val="24"/>
        </w:rPr>
        <w:t>物价波动引起的调整</w:t>
      </w:r>
      <w:bookmarkEnd w:id="814"/>
      <w:bookmarkEnd w:id="815"/>
      <w:bookmarkEnd w:id="816"/>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物价波动引起价格调整的约定：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r>
        <w:rPr>
          <w:rFonts w:ascii="宋体" w:cs="宋体"/>
          <w:sz w:val="24"/>
          <w:szCs w:val="24"/>
        </w:rPr>
        <w:t>16.</w:t>
      </w:r>
      <w:r>
        <w:rPr>
          <w:rFonts w:hint="eastAsia" w:ascii="宋体" w:cs="宋体"/>
          <w:sz w:val="24"/>
          <w:szCs w:val="24"/>
          <w:lang w:val="en-US" w:eastAsia="zh-CN"/>
        </w:rPr>
        <w:t>2</w:t>
      </w:r>
      <w:r>
        <w:rPr>
          <w:rFonts w:ascii="宋体" w:cs="宋体"/>
          <w:sz w:val="24"/>
          <w:szCs w:val="24"/>
        </w:rPr>
        <w:t xml:space="preserve"> </w:t>
      </w:r>
      <w:r>
        <w:rPr>
          <w:rFonts w:hint="eastAsia" w:ascii="宋体" w:cs="宋体"/>
          <w:sz w:val="24"/>
          <w:szCs w:val="24"/>
        </w:rPr>
        <w:t>其它因素引起的调整</w:t>
      </w:r>
    </w:p>
    <w:p>
      <w:pPr>
        <w:pStyle w:val="39"/>
        <w:pageBreakBefore w:val="0"/>
        <w:kinsoku/>
        <w:wordWrap/>
        <w:overflowPunct/>
        <w:topLinePunct w:val="0"/>
        <w:bidi w:val="0"/>
        <w:spacing w:beforeAutospacing="0" w:afterAutospacing="0" w:line="360" w:lineRule="auto"/>
        <w:ind w:left="0" w:leftChars="0" w:firstLine="480"/>
        <w:rPr>
          <w:rFonts w:ascii="宋体" w:cs="Times New Roman"/>
          <w:sz w:val="24"/>
          <w:szCs w:val="24"/>
        </w:rPr>
      </w:pPr>
      <w:r>
        <w:rPr>
          <w:rFonts w:hint="eastAsia" w:ascii="宋体" w:hAnsi="宋体" w:cs="宋体"/>
          <w:sz w:val="24"/>
          <w:szCs w:val="24"/>
        </w:rPr>
        <w:t>其它因素引起价格调整的约定</w:t>
      </w:r>
      <w:r>
        <w:rPr>
          <w:rFonts w:hint="eastAsia" w:ascii="宋体" w:hAnsi="宋体" w:cs="宋体"/>
          <w:sz w:val="24"/>
          <w:szCs w:val="24"/>
          <w:u w:val="none"/>
        </w:rPr>
        <w:t>：</w:t>
      </w:r>
      <w:r>
        <w:rPr>
          <w:rFonts w:hint="eastAsia" w:ascii="宋体" w:hAnsi="宋体" w:cs="宋体"/>
          <w:sz w:val="24"/>
          <w:szCs w:val="24"/>
          <w:u w:val="none"/>
          <w:lang w:val="en-US" w:eastAsia="zh-CN"/>
        </w:rPr>
        <w:t xml:space="preserve">            </w:t>
      </w:r>
      <w:r>
        <w:rPr>
          <w:rFonts w:hint="eastAsia" w:ascii="宋体" w:hAnsi="宋体" w:cs="宋体"/>
          <w:sz w:val="24"/>
          <w:szCs w:val="24"/>
        </w:rPr>
        <w:t>。</w:t>
      </w:r>
    </w:p>
    <w:p>
      <w:pPr>
        <w:pStyle w:val="4"/>
        <w:bidi w:val="0"/>
      </w:pPr>
      <w:bookmarkStart w:id="817" w:name="_Toc8005"/>
      <w:bookmarkStart w:id="818" w:name="_Toc442244580"/>
      <w:bookmarkStart w:id="819" w:name="_Toc12673"/>
      <w:bookmarkStart w:id="820" w:name="_Toc29049656"/>
      <w:r>
        <w:t xml:space="preserve">17. </w:t>
      </w:r>
      <w:r>
        <w:rPr>
          <w:rFonts w:hint="eastAsia"/>
        </w:rPr>
        <w:t>合同价格与支付</w:t>
      </w:r>
      <w:bookmarkEnd w:id="817"/>
      <w:bookmarkEnd w:id="818"/>
      <w:bookmarkEnd w:id="819"/>
      <w:bookmarkEnd w:id="820"/>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21" w:name="_Toc3756"/>
      <w:bookmarkStart w:id="822" w:name="_Toc10938"/>
      <w:r>
        <w:rPr>
          <w:rFonts w:ascii="宋体" w:cs="宋体"/>
          <w:sz w:val="24"/>
          <w:szCs w:val="24"/>
        </w:rPr>
        <w:t xml:space="preserve">17.1 </w:t>
      </w:r>
      <w:r>
        <w:rPr>
          <w:rFonts w:hint="eastAsia" w:ascii="宋体" w:cs="宋体"/>
          <w:sz w:val="24"/>
          <w:szCs w:val="24"/>
        </w:rPr>
        <w:t>合同价格</w:t>
      </w:r>
      <w:bookmarkEnd w:id="821"/>
      <w:bookmarkEnd w:id="822"/>
    </w:p>
    <w:p>
      <w:pPr>
        <w:pageBreakBefore w:val="0"/>
        <w:kinsoku/>
        <w:wordWrap/>
        <w:overflowPunct/>
        <w:topLinePunct w:val="0"/>
        <w:bidi w:val="0"/>
        <w:spacing w:beforeAutospacing="0" w:afterAutospacing="0" w:line="360" w:lineRule="auto"/>
        <w:rPr>
          <w:rFonts w:ascii="宋体" w:hAnsi="宋体" w:cs="宋体"/>
          <w:kern w:val="0"/>
          <w:sz w:val="24"/>
          <w:szCs w:val="24"/>
        </w:rPr>
      </w:pPr>
      <w:r>
        <w:rPr>
          <w:rFonts w:ascii="宋体" w:hAnsi="宋体" w:cs="宋体"/>
          <w:kern w:val="0"/>
          <w:sz w:val="24"/>
          <w:szCs w:val="24"/>
        </w:rPr>
        <w:t>17.1.1</w:t>
      </w:r>
      <w:r>
        <w:rPr>
          <w:rFonts w:hint="eastAsia" w:ascii="宋体" w:hAnsi="宋体" w:cs="宋体"/>
          <w:kern w:val="0"/>
          <w:sz w:val="24"/>
          <w:szCs w:val="24"/>
        </w:rPr>
        <w:t>合同价格形式</w:t>
      </w:r>
    </w:p>
    <w:p>
      <w:pPr>
        <w:pStyle w:val="34"/>
        <w:pageBreakBefore w:val="0"/>
        <w:widowControl/>
        <w:kinsoku/>
        <w:wordWrap/>
        <w:overflowPunct/>
        <w:topLinePunct w:val="0"/>
        <w:bidi w:val="0"/>
        <w:adjustRightInd w:val="0"/>
        <w:snapToGrid w:val="0"/>
        <w:spacing w:beforeAutospacing="0" w:afterAutospacing="0" w:line="360" w:lineRule="auto"/>
        <w:ind w:firstLine="480" w:firstLineChars="200"/>
        <w:jc w:val="both"/>
        <w:rPr>
          <w:rFonts w:ascii="宋体" w:cs="Times New Roman"/>
          <w:shd w:val="clear" w:color="auto" w:fill="DDD9C3"/>
        </w:rPr>
      </w:pPr>
      <w:r>
        <w:rPr>
          <w:rFonts w:hint="eastAsia" w:ascii="宋体" w:hAnsi="宋体" w:cs="宋体"/>
        </w:rPr>
        <w:t>按下列第</w:t>
      </w:r>
      <w:r>
        <w:rPr>
          <w:rFonts w:hint="eastAsia" w:ascii="宋体" w:hAnsi="宋体" w:cs="宋体"/>
          <w:u w:val="single"/>
          <w:lang w:val="en-US" w:eastAsia="zh-CN"/>
        </w:rPr>
        <w:t xml:space="preserve">     </w:t>
      </w:r>
      <w:r>
        <w:rPr>
          <w:rFonts w:hint="eastAsia" w:ascii="宋体" w:hAnsi="宋体" w:cs="宋体"/>
        </w:rPr>
        <w:t>种方式确定合同价形式。</w:t>
      </w:r>
    </w:p>
    <w:p>
      <w:pPr>
        <w:pStyle w:val="34"/>
        <w:pageBreakBefore w:val="0"/>
        <w:widowControl/>
        <w:kinsoku/>
        <w:wordWrap/>
        <w:overflowPunct/>
        <w:topLinePunct w:val="0"/>
        <w:bidi w:val="0"/>
        <w:adjustRightInd w:val="0"/>
        <w:snapToGrid w:val="0"/>
        <w:spacing w:beforeAutospacing="0" w:afterAutospacing="0" w:line="360" w:lineRule="auto"/>
        <w:ind w:firstLine="480" w:firstLineChars="200"/>
        <w:jc w:val="both"/>
        <w:rPr>
          <w:rFonts w:ascii="宋体" w:cs="Times New Roman"/>
        </w:rPr>
      </w:pPr>
      <w:r>
        <w:rPr>
          <w:rFonts w:hint="eastAsia" w:ascii="宋体" w:hAnsi="宋体" w:cs="宋体"/>
          <w:b w:val="0"/>
          <w:bCs w:val="0"/>
        </w:rPr>
        <w:t>第一种：</w:t>
      </w:r>
      <w:r>
        <w:rPr>
          <w:rFonts w:hint="eastAsia" w:ascii="宋体" w:hAnsi="宋体" w:cs="宋体"/>
        </w:rPr>
        <w:t>采用固定总价合同，除暂定金额与暂定主材单价外均纳入固定总价范围，遇到下列情形按下列方式调整合同价：</w:t>
      </w:r>
    </w:p>
    <w:p>
      <w:pPr>
        <w:pStyle w:val="34"/>
        <w:pageBreakBefore w:val="0"/>
        <w:widowControl/>
        <w:kinsoku/>
        <w:wordWrap/>
        <w:overflowPunct/>
        <w:topLinePunct w:val="0"/>
        <w:bidi w:val="0"/>
        <w:adjustRightInd w:val="0"/>
        <w:snapToGrid w:val="0"/>
        <w:spacing w:beforeAutospacing="0" w:afterAutospacing="0" w:line="360" w:lineRule="auto"/>
        <w:ind w:firstLine="480" w:firstLineChars="200"/>
        <w:jc w:val="both"/>
        <w:rPr>
          <w:rFonts w:ascii="宋体" w:cs="Times New Roman"/>
        </w:rPr>
      </w:pPr>
      <w:r>
        <w:rPr>
          <w:rFonts w:hint="eastAsia" w:ascii="宋体" w:hAnsi="宋体" w:cs="宋体"/>
        </w:rPr>
        <w:t>（</w:t>
      </w:r>
      <w:r>
        <w:rPr>
          <w:rFonts w:ascii="宋体" w:hAnsi="宋体" w:cs="宋体"/>
        </w:rPr>
        <w:t>1</w:t>
      </w:r>
      <w:r>
        <w:rPr>
          <w:rFonts w:hint="eastAsia" w:ascii="宋体" w:hAnsi="宋体" w:cs="宋体"/>
        </w:rPr>
        <w:t>）发包人变更发包人要求的，按变更部分的工程量和变更项目单价增减相应造价；</w:t>
      </w:r>
    </w:p>
    <w:p>
      <w:pPr>
        <w:pStyle w:val="34"/>
        <w:pageBreakBefore w:val="0"/>
        <w:widowControl/>
        <w:kinsoku/>
        <w:wordWrap/>
        <w:overflowPunct/>
        <w:topLinePunct w:val="0"/>
        <w:bidi w:val="0"/>
        <w:adjustRightInd w:val="0"/>
        <w:snapToGrid w:val="0"/>
        <w:spacing w:beforeAutospacing="0" w:afterAutospacing="0" w:line="360" w:lineRule="auto"/>
        <w:ind w:firstLine="480" w:firstLineChars="200"/>
        <w:jc w:val="both"/>
        <w:rPr>
          <w:rFonts w:ascii="宋体" w:cs="Times New Roman"/>
          <w:b w:val="0"/>
          <w:bCs w:val="0"/>
        </w:rPr>
      </w:pPr>
      <w:r>
        <w:rPr>
          <w:rFonts w:hint="eastAsia" w:ascii="宋体" w:hAnsi="宋体" w:cs="宋体"/>
        </w:rPr>
        <w:t>（</w:t>
      </w:r>
      <w:r>
        <w:rPr>
          <w:rFonts w:ascii="宋体" w:hAnsi="宋体" w:cs="宋体"/>
        </w:rPr>
        <w:t>2</w:t>
      </w:r>
      <w:r>
        <w:rPr>
          <w:rFonts w:hint="eastAsia" w:ascii="宋体" w:hAnsi="宋体" w:cs="宋体"/>
        </w:rPr>
        <w:t>）下列涉及工程质量安全和品质的项目采用有限包干模式，根据经深化后的施工图（含后续双方确认的完善变更）与初步设计图及相应指标（未明确的，按最高投标限价的工程量）对比，</w:t>
      </w:r>
      <w:r>
        <w:rPr>
          <w:rFonts w:hint="eastAsia" w:ascii="宋体" w:hAnsi="宋体" w:cs="宋体"/>
          <w:b w:val="0"/>
          <w:bCs w:val="0"/>
          <w:color w:val="auto"/>
        </w:rPr>
        <w:t>实际工程量变化超过</w:t>
      </w:r>
      <w:r>
        <w:rPr>
          <w:rFonts w:hint="eastAsia" w:ascii="宋体" w:hAnsi="宋体" w:cs="宋体"/>
          <w:b w:val="0"/>
          <w:bCs w:val="0"/>
          <w:color w:val="auto"/>
          <w:u w:val="single"/>
        </w:rPr>
        <w:t>（建议1</w:t>
      </w:r>
      <w:r>
        <w:rPr>
          <w:rFonts w:ascii="宋体" w:hAnsi="宋体" w:cs="宋体"/>
          <w:b w:val="0"/>
          <w:bCs w:val="0"/>
          <w:color w:val="auto"/>
          <w:u w:val="single"/>
        </w:rPr>
        <w:t>5%</w:t>
      </w:r>
      <w:r>
        <w:rPr>
          <w:rFonts w:hint="eastAsia" w:ascii="宋体" w:hAnsi="宋体" w:cs="宋体"/>
          <w:b w:val="0"/>
          <w:bCs w:val="0"/>
          <w:color w:val="auto"/>
          <w:u w:val="single"/>
        </w:rPr>
        <w:t>）</w:t>
      </w:r>
      <w:r>
        <w:rPr>
          <w:rFonts w:hint="eastAsia" w:ascii="宋体" w:hAnsi="宋体" w:cs="宋体"/>
          <w:b w:val="0"/>
          <w:bCs w:val="0"/>
          <w:color w:val="auto"/>
          <w:u w:val="single"/>
          <w:lang w:eastAsia="zh-CN"/>
        </w:rPr>
        <w:t>或不足（</w:t>
      </w:r>
      <w:r>
        <w:rPr>
          <w:rFonts w:hint="eastAsia" w:ascii="宋体" w:hAnsi="宋体" w:cs="宋体"/>
          <w:b w:val="0"/>
          <w:bCs w:val="0"/>
          <w:color w:val="auto"/>
          <w:u w:val="single"/>
        </w:rPr>
        <w:t>建议</w:t>
      </w:r>
      <w:r>
        <w:rPr>
          <w:rFonts w:hint="eastAsia" w:ascii="宋体" w:hAnsi="宋体" w:cs="宋体"/>
          <w:b w:val="0"/>
          <w:bCs w:val="0"/>
          <w:color w:val="auto"/>
          <w:u w:val="single"/>
          <w:lang w:val="en-US" w:eastAsia="zh-CN"/>
        </w:rPr>
        <w:t>85</w:t>
      </w:r>
      <w:r>
        <w:rPr>
          <w:rFonts w:ascii="宋体" w:hAnsi="宋体" w:cs="宋体"/>
          <w:b w:val="0"/>
          <w:bCs w:val="0"/>
          <w:color w:val="auto"/>
          <w:u w:val="single"/>
        </w:rPr>
        <w:t>%</w:t>
      </w:r>
      <w:r>
        <w:rPr>
          <w:rFonts w:hint="eastAsia" w:ascii="宋体" w:hAnsi="宋体" w:cs="宋体"/>
          <w:b w:val="0"/>
          <w:bCs w:val="0"/>
          <w:color w:val="auto"/>
          <w:u w:val="single"/>
          <w:lang w:eastAsia="zh-CN"/>
        </w:rPr>
        <w:t>）</w:t>
      </w:r>
      <w:r>
        <w:rPr>
          <w:rFonts w:hint="eastAsia" w:ascii="宋体" w:hAnsi="宋体" w:cs="宋体"/>
          <w:b w:val="0"/>
          <w:bCs w:val="0"/>
          <w:color w:val="auto"/>
        </w:rPr>
        <w:t>的，超过</w:t>
      </w:r>
      <w:r>
        <w:rPr>
          <w:rFonts w:hint="eastAsia" w:ascii="宋体" w:hAnsi="宋体" w:cs="宋体"/>
          <w:b w:val="0"/>
          <w:bCs w:val="0"/>
          <w:color w:val="auto"/>
          <w:u w:val="single"/>
        </w:rPr>
        <w:t>（建议1</w:t>
      </w:r>
      <w:r>
        <w:rPr>
          <w:rFonts w:ascii="宋体" w:hAnsi="宋体" w:cs="宋体"/>
          <w:b w:val="0"/>
          <w:bCs w:val="0"/>
          <w:color w:val="auto"/>
          <w:u w:val="single"/>
        </w:rPr>
        <w:t>5%</w:t>
      </w:r>
      <w:r>
        <w:rPr>
          <w:rFonts w:hint="eastAsia" w:ascii="宋体" w:hAnsi="宋体" w:cs="宋体"/>
          <w:b w:val="0"/>
          <w:bCs w:val="0"/>
          <w:color w:val="auto"/>
          <w:u w:val="single"/>
        </w:rPr>
        <w:t>）</w:t>
      </w:r>
      <w:r>
        <w:rPr>
          <w:rFonts w:hint="eastAsia" w:ascii="宋体" w:hAnsi="宋体" w:cs="宋体"/>
          <w:b w:val="0"/>
          <w:bCs w:val="0"/>
          <w:color w:val="auto"/>
        </w:rPr>
        <w:t>部分</w:t>
      </w:r>
      <w:r>
        <w:rPr>
          <w:rFonts w:hint="eastAsia" w:ascii="宋体" w:hAnsi="宋体" w:cs="宋体"/>
          <w:b w:val="0"/>
          <w:bCs w:val="0"/>
          <w:color w:val="auto"/>
          <w:lang w:eastAsia="zh-CN"/>
        </w:rPr>
        <w:t>或不足</w:t>
      </w:r>
      <w:r>
        <w:rPr>
          <w:rFonts w:hint="eastAsia" w:ascii="宋体" w:hAnsi="宋体" w:cs="宋体"/>
          <w:b w:val="0"/>
          <w:bCs w:val="0"/>
          <w:color w:val="auto"/>
          <w:u w:val="single"/>
          <w:lang w:eastAsia="zh-CN"/>
        </w:rPr>
        <w:t>（</w:t>
      </w:r>
      <w:r>
        <w:rPr>
          <w:rFonts w:hint="eastAsia" w:ascii="宋体" w:hAnsi="宋体" w:cs="宋体"/>
          <w:b w:val="0"/>
          <w:bCs w:val="0"/>
          <w:color w:val="auto"/>
          <w:u w:val="single"/>
        </w:rPr>
        <w:t>建议</w:t>
      </w:r>
      <w:r>
        <w:rPr>
          <w:rFonts w:hint="eastAsia" w:ascii="宋体" w:hAnsi="宋体" w:cs="宋体"/>
          <w:b w:val="0"/>
          <w:bCs w:val="0"/>
          <w:color w:val="auto"/>
          <w:u w:val="single"/>
          <w:lang w:val="en-US" w:eastAsia="zh-CN"/>
        </w:rPr>
        <w:t>85</w:t>
      </w:r>
      <w:r>
        <w:rPr>
          <w:rFonts w:ascii="宋体" w:hAnsi="宋体" w:cs="宋体"/>
          <w:b w:val="0"/>
          <w:bCs w:val="0"/>
          <w:color w:val="auto"/>
          <w:u w:val="single"/>
        </w:rPr>
        <w:t>%</w:t>
      </w:r>
      <w:r>
        <w:rPr>
          <w:rFonts w:hint="eastAsia" w:ascii="宋体" w:hAnsi="宋体" w:cs="宋体"/>
          <w:b w:val="0"/>
          <w:bCs w:val="0"/>
          <w:color w:val="auto"/>
          <w:u w:val="single"/>
          <w:lang w:eastAsia="zh-CN"/>
        </w:rPr>
        <w:t>）部分</w:t>
      </w:r>
      <w:r>
        <w:rPr>
          <w:rFonts w:hint="eastAsia" w:ascii="宋体" w:hAnsi="宋体" w:cs="宋体"/>
          <w:b w:val="0"/>
          <w:bCs w:val="0"/>
          <w:color w:val="auto"/>
        </w:rPr>
        <w:t>的工程量按其合同单价的</w:t>
      </w:r>
      <w:r>
        <w:rPr>
          <w:rFonts w:ascii="宋体" w:hAnsi="宋体" w:cs="宋体"/>
          <w:b w:val="0"/>
          <w:bCs w:val="0"/>
          <w:color w:val="auto"/>
        </w:rPr>
        <w:t>95%</w:t>
      </w:r>
      <w:r>
        <w:rPr>
          <w:rFonts w:hint="eastAsia" w:ascii="宋体" w:hAnsi="宋体" w:cs="宋体"/>
          <w:b w:val="0"/>
          <w:bCs w:val="0"/>
          <w:color w:val="auto"/>
          <w:lang w:eastAsia="zh-CN"/>
        </w:rPr>
        <w:t>或</w:t>
      </w:r>
      <w:r>
        <w:rPr>
          <w:rFonts w:hint="eastAsia" w:ascii="宋体" w:hAnsi="宋体" w:cs="宋体"/>
          <w:b w:val="0"/>
          <w:bCs w:val="0"/>
          <w:color w:val="auto"/>
          <w:u w:val="single"/>
          <w:lang w:eastAsia="zh-CN"/>
        </w:rPr>
        <w:t>按</w:t>
      </w:r>
      <w:r>
        <w:rPr>
          <w:rFonts w:hint="eastAsia" w:ascii="宋体" w:hAnsi="宋体" w:cs="宋体"/>
          <w:b w:val="0"/>
          <w:bCs w:val="0"/>
          <w:color w:val="auto"/>
          <w:u w:val="single"/>
          <w:lang w:val="en-US" w:eastAsia="zh-CN"/>
        </w:rPr>
        <w:t>105%</w:t>
      </w:r>
      <w:r>
        <w:rPr>
          <w:rFonts w:hint="eastAsia" w:ascii="宋体" w:hAnsi="宋体" w:cs="宋体"/>
          <w:b w:val="0"/>
          <w:bCs w:val="0"/>
          <w:color w:val="auto"/>
        </w:rPr>
        <w:t>计算价差并调整合同价</w:t>
      </w:r>
      <w:r>
        <w:rPr>
          <w:rFonts w:hint="eastAsia" w:ascii="宋体" w:hAnsi="宋体" w:cs="宋体"/>
          <w:b w:val="0"/>
          <w:bCs w:val="0"/>
        </w:rPr>
        <w:t>（按照有利减量不利增量的原则）：</w:t>
      </w:r>
    </w:p>
    <w:p>
      <w:pPr>
        <w:pStyle w:val="34"/>
        <w:pageBreakBefore w:val="0"/>
        <w:widowControl/>
        <w:kinsoku/>
        <w:wordWrap/>
        <w:overflowPunct/>
        <w:topLinePunct w:val="0"/>
        <w:bidi w:val="0"/>
        <w:adjustRightInd w:val="0"/>
        <w:snapToGrid w:val="0"/>
        <w:spacing w:beforeAutospacing="0" w:afterAutospacing="0" w:line="360" w:lineRule="auto"/>
        <w:ind w:firstLine="480" w:firstLineChars="200"/>
        <w:jc w:val="both"/>
        <w:rPr>
          <w:rFonts w:ascii="宋体" w:cs="Times New Roman"/>
          <w:shd w:val="clear" w:color="auto" w:fill="DDD9C3"/>
        </w:rPr>
      </w:pPr>
      <w:r>
        <w:rPr>
          <w:rFonts w:hint="eastAsia" w:ascii="宋体" w:hAnsi="宋体" w:cs="宋体"/>
          <w:b w:val="0"/>
          <w:bCs w:val="0"/>
        </w:rPr>
        <w:t>第</w:t>
      </w:r>
      <w:r>
        <w:rPr>
          <w:rFonts w:hint="eastAsia" w:ascii="宋体" w:hAnsi="宋体" w:cs="宋体"/>
          <w:b w:val="0"/>
          <w:bCs w:val="0"/>
          <w:lang w:eastAsia="zh-CN"/>
        </w:rPr>
        <w:t>二</w:t>
      </w:r>
      <w:r>
        <w:rPr>
          <w:rFonts w:hint="eastAsia" w:ascii="宋体" w:hAnsi="宋体" w:cs="宋体"/>
          <w:b w:val="0"/>
          <w:bCs w:val="0"/>
        </w:rPr>
        <w:t>种：采用标后固</w:t>
      </w:r>
      <w:r>
        <w:rPr>
          <w:rFonts w:hint="eastAsia" w:ascii="宋体" w:hAnsi="宋体" w:cs="宋体"/>
        </w:rPr>
        <w:t>定单价合同，执行限额设计，工程量按实计量。承包人完成初步设计后编制设计概算报送发包人审查，承包项目金额不得超过签约合同价。如超过签约合同价的，经发包人组织评审认定为初步设计不合理原因的，承包人应无偿修改初步设计并承担相关违约责任；如因发包人变更发包人要求或承包人在编制初步设计时已遇到合同约定调整情形等原因造成，双方按照合同约定处理。在承包项目金额不超过设计概算中相应金额（不含预备费）的前提下，设计概算由发包人报有关部门批准后，根据经有关部门审核的综合单价作为合同固定单价，工程量按实结算。</w:t>
      </w:r>
    </w:p>
    <w:p>
      <w:pPr>
        <w:pageBreakBefore w:val="0"/>
        <w:kinsoku/>
        <w:wordWrap/>
        <w:overflowPunct/>
        <w:topLinePunct w:val="0"/>
        <w:bidi w:val="0"/>
        <w:spacing w:beforeAutospacing="0" w:afterAutospacing="0" w:line="360" w:lineRule="auto"/>
        <w:rPr>
          <w:rFonts w:ascii="宋体" w:cs="Times New Roman"/>
          <w:sz w:val="24"/>
          <w:szCs w:val="24"/>
        </w:rPr>
      </w:pPr>
      <w:r>
        <w:rPr>
          <w:rFonts w:ascii="宋体" w:hAnsi="宋体" w:cs="宋体"/>
          <w:kern w:val="0"/>
          <w:sz w:val="24"/>
          <w:szCs w:val="24"/>
        </w:rPr>
        <w:t>17.1.2</w:t>
      </w:r>
      <w:r>
        <w:rPr>
          <w:rFonts w:hint="eastAsia" w:ascii="宋体" w:hAnsi="宋体" w:cs="宋体"/>
          <w:kern w:val="0"/>
          <w:sz w:val="24"/>
          <w:szCs w:val="24"/>
        </w:rPr>
        <w:t>固定价格风险范围</w:t>
      </w:r>
      <w:bookmarkStart w:id="823" w:name="_Toc7964"/>
      <w:bookmarkStart w:id="824" w:name="_Toc4808"/>
    </w:p>
    <w:p>
      <w:pPr>
        <w:pageBreakBefore w:val="0"/>
        <w:kinsoku/>
        <w:wordWrap/>
        <w:overflowPunct/>
        <w:topLinePunct w:val="0"/>
        <w:bidi w:val="0"/>
        <w:spacing w:beforeAutospacing="0" w:afterAutospacing="0" w:line="360" w:lineRule="auto"/>
        <w:rPr>
          <w:rFonts w:ascii="宋体" w:hAnsi="宋体" w:cs="宋体"/>
          <w:kern w:val="0"/>
          <w:sz w:val="24"/>
          <w:szCs w:val="24"/>
        </w:rPr>
      </w:pPr>
      <w:r>
        <w:rPr>
          <w:rFonts w:ascii="宋体" w:hAnsi="宋体" w:cs="宋体"/>
          <w:kern w:val="0"/>
          <w:sz w:val="24"/>
          <w:szCs w:val="24"/>
        </w:rPr>
        <w:t>17.1.</w:t>
      </w:r>
      <w:r>
        <w:rPr>
          <w:rFonts w:hint="eastAsia" w:ascii="宋体" w:hAnsi="宋体" w:cs="宋体"/>
          <w:kern w:val="0"/>
          <w:sz w:val="24"/>
          <w:szCs w:val="24"/>
        </w:rPr>
        <w:t>3其他计价约定</w:t>
      </w:r>
    </w:p>
    <w:p>
      <w:pPr>
        <w:pageBreakBefore w:val="0"/>
        <w:kinsoku/>
        <w:wordWrap/>
        <w:overflowPunct/>
        <w:topLinePunct w:val="0"/>
        <w:bidi w:val="0"/>
        <w:spacing w:beforeAutospacing="0" w:afterAutospacing="0" w:line="360" w:lineRule="auto"/>
        <w:ind w:firstLine="480"/>
        <w:rPr>
          <w:rFonts w:ascii="宋体" w:cs="Times New Roman"/>
          <w:sz w:val="24"/>
          <w:szCs w:val="24"/>
        </w:rPr>
      </w:pPr>
      <w:r>
        <w:rPr>
          <w:rFonts w:ascii="宋体" w:hAnsi="宋体" w:cs="宋体"/>
          <w:sz w:val="24"/>
          <w:szCs w:val="24"/>
        </w:rPr>
        <w:t>1</w:t>
      </w:r>
      <w:r>
        <w:rPr>
          <w:rFonts w:hint="eastAsia" w:ascii="宋体" w:hAnsi="宋体" w:cs="宋体"/>
          <w:sz w:val="24"/>
          <w:szCs w:val="24"/>
        </w:rPr>
        <w:t>、列入暂定金额的专业工程与设备，承包人完成深化设计后，其造价超过暂定金额（或限额指标）的，经发包人组织专家评审或经委托的咨询人审核后认为设计不合理的，承包人应无偿修改设计，并承担相关设计费用和工期延误等责任。暂定金额因发包人估计不足，导致结算价超过设计概算的，超过部分由发包人承担。</w:t>
      </w:r>
    </w:p>
    <w:p>
      <w:pPr>
        <w:pageBreakBefore w:val="0"/>
        <w:kinsoku/>
        <w:wordWrap/>
        <w:overflowPunct/>
        <w:topLinePunct w:val="0"/>
        <w:bidi w:val="0"/>
        <w:spacing w:beforeAutospacing="0" w:afterAutospacing="0" w:line="360" w:lineRule="auto"/>
        <w:ind w:firstLine="480"/>
        <w:rPr>
          <w:rFonts w:ascii="宋体" w:cs="Times New Roman"/>
          <w:sz w:val="24"/>
          <w:szCs w:val="24"/>
        </w:rPr>
      </w:pPr>
      <w:r>
        <w:rPr>
          <w:rFonts w:ascii="宋体" w:hAnsi="宋体" w:cs="宋体"/>
          <w:sz w:val="24"/>
          <w:szCs w:val="24"/>
        </w:rPr>
        <w:t>2</w:t>
      </w:r>
      <w:r>
        <w:rPr>
          <w:rFonts w:hint="eastAsia" w:ascii="宋体" w:hAnsi="宋体" w:cs="宋体"/>
          <w:sz w:val="24"/>
          <w:szCs w:val="24"/>
        </w:rPr>
        <w:t>、经批复的概算不得突破，按规定可以调整概算的情形除外；因承包人原因造成结算价超过概算的，超过部分由承包人承担。</w:t>
      </w:r>
    </w:p>
    <w:p>
      <w:pPr>
        <w:pageBreakBefore w:val="0"/>
        <w:kinsoku/>
        <w:wordWrap/>
        <w:overflowPunct/>
        <w:topLinePunct w:val="0"/>
        <w:bidi w:val="0"/>
        <w:spacing w:beforeAutospacing="0" w:afterAutospacing="0" w:line="360" w:lineRule="auto"/>
        <w:ind w:firstLine="480"/>
        <w:rPr>
          <w:rFonts w:ascii="宋体" w:cs="Times New Roman"/>
          <w:sz w:val="24"/>
          <w:szCs w:val="24"/>
        </w:rPr>
      </w:pPr>
      <w:r>
        <w:rPr>
          <w:rFonts w:ascii="宋体" w:hAnsi="宋体" w:cs="宋体"/>
          <w:sz w:val="24"/>
          <w:szCs w:val="24"/>
        </w:rPr>
        <w:t>3</w:t>
      </w:r>
      <w:r>
        <w:rPr>
          <w:rFonts w:hint="eastAsia" w:ascii="宋体" w:hAnsi="宋体" w:cs="宋体"/>
          <w:sz w:val="24"/>
          <w:szCs w:val="24"/>
        </w:rPr>
        <w:t>、暂定金额的专业工程承包人通过优化设计节约造价的，承包人可以得到设计优化措施费，设计优化措施费按节约造价的比例（建议</w:t>
      </w:r>
      <w:r>
        <w:rPr>
          <w:rFonts w:ascii="宋体" w:hAnsi="宋体" w:cs="宋体"/>
          <w:sz w:val="24"/>
          <w:szCs w:val="24"/>
        </w:rPr>
        <w:t>10-20%</w:t>
      </w:r>
      <w:r>
        <w:rPr>
          <w:rFonts w:hint="eastAsia" w:ascii="宋体" w:hAnsi="宋体" w:cs="宋体"/>
          <w:sz w:val="24"/>
          <w:szCs w:val="24"/>
        </w:rPr>
        <w:t>）计取，承包人应当在施工图设计完善后以及实施中具体设计优化措施提出后</w:t>
      </w:r>
      <w:r>
        <w:rPr>
          <w:rFonts w:ascii="宋体" w:hAnsi="宋体" w:cs="宋体"/>
          <w:sz w:val="24"/>
          <w:szCs w:val="24"/>
        </w:rPr>
        <w:t>14</w:t>
      </w:r>
      <w:r>
        <w:rPr>
          <w:rFonts w:hint="eastAsia" w:ascii="宋体" w:hAnsi="宋体" w:cs="宋体"/>
          <w:sz w:val="24"/>
          <w:szCs w:val="24"/>
        </w:rPr>
        <w:t>日内将优化事项及对造价的影响报发包人确认；承包人未提出的，不计取设计优化措施费。节约造价的计算方式如下：</w:t>
      </w:r>
    </w:p>
    <w:p>
      <w:pPr>
        <w:pageBreakBefore w:val="0"/>
        <w:kinsoku/>
        <w:wordWrap/>
        <w:overflowPunct/>
        <w:topLinePunct w:val="0"/>
        <w:bidi w:val="0"/>
        <w:spacing w:beforeAutospacing="0" w:afterAutospacing="0" w:line="360" w:lineRule="auto"/>
        <w:ind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）固定总价合同的暂定金额部分与结算价的差价计算，固定单价合同的按合同暂定价与结算价的差价计算；</w:t>
      </w:r>
    </w:p>
    <w:p>
      <w:pPr>
        <w:pageBreakBefore w:val="0"/>
        <w:kinsoku/>
        <w:wordWrap/>
        <w:overflowPunct/>
        <w:topLinePunct w:val="0"/>
        <w:bidi w:val="0"/>
        <w:spacing w:beforeAutospacing="0" w:afterAutospacing="0" w:line="360" w:lineRule="auto"/>
        <w:ind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）节约造价属于市场价格波动以及发包人减少或降低建设范围、建设规模、建设标准、功能需求的除外。</w:t>
      </w:r>
    </w:p>
    <w:p>
      <w:pPr>
        <w:pStyle w:val="5"/>
        <w:pageBreakBefore w:val="0"/>
        <w:kinsoku/>
        <w:wordWrap/>
        <w:overflowPunct/>
        <w:topLinePunct w:val="0"/>
        <w:bidi w:val="0"/>
        <w:spacing w:beforeAutospacing="0" w:afterAutospacing="0" w:line="360" w:lineRule="auto"/>
        <w:rPr>
          <w:rFonts w:ascii="宋体" w:cs="Times New Roman"/>
          <w:sz w:val="24"/>
          <w:szCs w:val="24"/>
        </w:rPr>
      </w:pPr>
      <w:r>
        <w:rPr>
          <w:rFonts w:ascii="宋体" w:cs="宋体"/>
          <w:sz w:val="24"/>
          <w:szCs w:val="24"/>
        </w:rPr>
        <w:t xml:space="preserve">17.2 </w:t>
      </w:r>
      <w:r>
        <w:rPr>
          <w:rFonts w:hint="eastAsia" w:ascii="宋体" w:cs="宋体"/>
          <w:sz w:val="24"/>
          <w:szCs w:val="24"/>
        </w:rPr>
        <w:t>预付款</w:t>
      </w:r>
      <w:bookmarkEnd w:id="823"/>
      <w:bookmarkEnd w:id="824"/>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17.2.1 </w:t>
      </w:r>
      <w:r>
        <w:rPr>
          <w:rFonts w:hint="eastAsia" w:ascii="宋体" w:hAnsi="宋体" w:cs="宋体"/>
          <w:sz w:val="24"/>
          <w:szCs w:val="24"/>
        </w:rPr>
        <w:t>预付款支付</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预付款的金额或比例为：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预付款支付期限：</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预付款扣回的方式：</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25" w:name="_Toc2472"/>
      <w:bookmarkStart w:id="826" w:name="_Toc12106"/>
      <w:r>
        <w:rPr>
          <w:rFonts w:ascii="宋体" w:cs="宋体"/>
          <w:sz w:val="24"/>
          <w:szCs w:val="24"/>
        </w:rPr>
        <w:t xml:space="preserve">17.3 </w:t>
      </w:r>
      <w:r>
        <w:rPr>
          <w:rFonts w:hint="eastAsia" w:ascii="宋体" w:cs="宋体"/>
          <w:sz w:val="24"/>
          <w:szCs w:val="24"/>
        </w:rPr>
        <w:t>工程进度款与过程结算付款</w:t>
      </w:r>
      <w:bookmarkEnd w:id="825"/>
      <w:bookmarkEnd w:id="826"/>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bookmarkStart w:id="827" w:name="_Toc17247"/>
      <w:bookmarkStart w:id="828" w:name="_Toc16370"/>
      <w:r>
        <w:rPr>
          <w:rFonts w:hint="eastAsia" w:ascii="宋体" w:hAnsi="宋体" w:cs="宋体"/>
          <w:sz w:val="24"/>
          <w:szCs w:val="24"/>
        </w:rPr>
        <w:t>工程勘察设计费、建筑安装工程费、设备及工器具购置费、工程建设其他费分别支付，建筑安装工程费按施工节点进行过程结算。</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17.3.1 </w:t>
      </w:r>
      <w:r>
        <w:rPr>
          <w:rFonts w:hint="eastAsia" w:ascii="宋体" w:hAnsi="宋体" w:cs="宋体"/>
          <w:sz w:val="24"/>
          <w:szCs w:val="24"/>
        </w:rPr>
        <w:t>付款时间</w:t>
      </w:r>
    </w:p>
    <w:p>
      <w:pPr>
        <w:pStyle w:val="39"/>
        <w:pageBreakBefore w:val="0"/>
        <w:numPr>
          <w:ilvl w:val="0"/>
          <w:numId w:val="10"/>
        </w:numPr>
        <w:kinsoku/>
        <w:wordWrap/>
        <w:overflowPunct/>
        <w:topLinePunct w:val="0"/>
        <w:bidi w:val="0"/>
        <w:spacing w:beforeAutospacing="0" w:afterAutospacing="0" w:line="360" w:lineRule="auto"/>
        <w:ind w:left="0" w:leftChars="0" w:firstLine="480"/>
        <w:rPr>
          <w:rFonts w:ascii="宋体" w:cs="Times New Roman"/>
          <w:sz w:val="24"/>
          <w:szCs w:val="24"/>
        </w:rPr>
      </w:pPr>
      <w:r>
        <w:rPr>
          <w:rFonts w:hint="eastAsia" w:ascii="宋体" w:hAnsi="宋体" w:cs="宋体"/>
          <w:sz w:val="24"/>
          <w:szCs w:val="24"/>
        </w:rPr>
        <w:t>工程进度付款</w:t>
      </w:r>
    </w:p>
    <w:p>
      <w:pPr>
        <w:pageBreakBefore w:val="0"/>
        <w:kinsoku/>
        <w:wordWrap/>
        <w:overflowPunct/>
        <w:topLinePunct w:val="0"/>
        <w:bidi w:val="0"/>
        <w:spacing w:beforeAutospacing="0" w:afterAutospacing="0" w:line="360" w:lineRule="auto"/>
        <w:rPr>
          <w:rFonts w:ascii="宋体" w:cs="Times New Roman"/>
          <w:sz w:val="24"/>
          <w:szCs w:val="24"/>
        </w:rPr>
      </w:pPr>
    </w:p>
    <w:p>
      <w:pPr>
        <w:pStyle w:val="39"/>
        <w:pageBreakBefore w:val="0"/>
        <w:numPr>
          <w:ilvl w:val="0"/>
          <w:numId w:val="11"/>
        </w:numPr>
        <w:kinsoku/>
        <w:wordWrap/>
        <w:overflowPunct/>
        <w:topLinePunct w:val="0"/>
        <w:bidi w:val="0"/>
        <w:spacing w:beforeAutospacing="0" w:afterAutospacing="0" w:line="360" w:lineRule="auto"/>
        <w:ind w:left="0" w:leftChars="0" w:firstLine="480"/>
        <w:rPr>
          <w:rFonts w:ascii="宋体" w:cs="Times New Roman"/>
          <w:sz w:val="24"/>
          <w:szCs w:val="24"/>
        </w:rPr>
      </w:pPr>
      <w:r>
        <w:rPr>
          <w:rFonts w:hint="eastAsia" w:ascii="宋体" w:hAnsi="宋体" w:cs="宋体"/>
          <w:sz w:val="24"/>
          <w:szCs w:val="24"/>
        </w:rPr>
        <w:t>建筑安装工程费过程结算</w:t>
      </w:r>
    </w:p>
    <w:p>
      <w:pPr>
        <w:pageBreakBefore w:val="0"/>
        <w:kinsoku/>
        <w:wordWrap/>
        <w:overflowPunct/>
        <w:topLinePunct w:val="0"/>
        <w:bidi w:val="0"/>
        <w:spacing w:beforeAutospacing="0" w:afterAutospacing="0" w:line="360" w:lineRule="auto"/>
        <w:rPr>
          <w:rFonts w:cs="Times New Roman"/>
        </w:rPr>
      </w:pPr>
    </w:p>
    <w:p>
      <w:pPr>
        <w:pStyle w:val="49"/>
        <w:pageBreakBefore w:val="0"/>
        <w:kinsoku/>
        <w:wordWrap/>
        <w:overflowPunct/>
        <w:topLinePunct w:val="0"/>
        <w:bidi w:val="0"/>
        <w:adjustRightInd w:val="0"/>
        <w:snapToGrid w:val="0"/>
        <w:spacing w:beforeAutospacing="0" w:afterAutospacing="0" w:line="360" w:lineRule="auto"/>
        <w:ind w:left="0" w:firstLine="360" w:firstLineChars="150"/>
        <w:rPr>
          <w:rFonts w:ascii="宋体" w:cs="Times New Roman"/>
          <w:lang w:eastAsia="zh-CN"/>
        </w:rPr>
      </w:pPr>
      <w:r>
        <w:rPr>
          <w:rFonts w:ascii="宋体" w:hAnsi="宋体" w:cs="宋体"/>
          <w:lang w:eastAsia="zh-CN"/>
        </w:rPr>
        <w:t xml:space="preserve">17.3.2 </w:t>
      </w:r>
      <w:r>
        <w:rPr>
          <w:rFonts w:hint="eastAsia" w:ascii="宋体" w:hAnsi="宋体" w:cs="宋体"/>
          <w:lang w:eastAsia="zh-CN"/>
        </w:rPr>
        <w:t>支付分解表</w:t>
      </w:r>
    </w:p>
    <w:p>
      <w:pPr>
        <w:pageBreakBefore w:val="0"/>
        <w:kinsoku/>
        <w:wordWrap/>
        <w:overflowPunct/>
        <w:topLinePunct w:val="0"/>
        <w:bidi w:val="0"/>
        <w:adjustRightInd w:val="0"/>
        <w:snapToGrid w:val="0"/>
        <w:spacing w:beforeAutospacing="0" w:afterAutospacing="0" w:line="360" w:lineRule="auto"/>
        <w:ind w:firstLine="420" w:firstLineChars="175"/>
        <w:rPr>
          <w:rFonts w:ascii="宋体" w:cs="Times New Roman"/>
          <w:sz w:val="24"/>
          <w:szCs w:val="24"/>
        </w:rPr>
      </w:pPr>
      <w:r>
        <w:rPr>
          <w:rFonts w:hint="eastAsia" w:ascii="宋体" w:hAnsi="宋体" w:cs="宋体"/>
          <w:sz w:val="24"/>
          <w:szCs w:val="24"/>
        </w:rPr>
        <w:t>支付分解表的编制：</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20" w:firstLineChars="175"/>
        <w:rPr>
          <w:rFonts w:ascii="宋体" w:cs="Times New Roman"/>
          <w:sz w:val="24"/>
          <w:szCs w:val="24"/>
        </w:rPr>
      </w:pPr>
      <w:r>
        <w:rPr>
          <w:rFonts w:hint="eastAsia" w:ascii="宋体" w:hAnsi="宋体" w:cs="宋体"/>
          <w:sz w:val="24"/>
          <w:szCs w:val="24"/>
        </w:rPr>
        <w:t>支付分解表的审批：</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20" w:firstLineChars="175"/>
        <w:rPr>
          <w:rFonts w:ascii="宋体" w:cs="Times New Roman"/>
          <w:sz w:val="24"/>
          <w:szCs w:val="24"/>
        </w:rPr>
      </w:pPr>
      <w:r>
        <w:rPr>
          <w:rFonts w:ascii="宋体" w:hAnsi="宋体" w:cs="宋体"/>
          <w:sz w:val="24"/>
          <w:szCs w:val="24"/>
        </w:rPr>
        <w:t xml:space="preserve">17.3.3 </w:t>
      </w:r>
      <w:r>
        <w:rPr>
          <w:rFonts w:hint="eastAsia" w:ascii="宋体" w:hAnsi="宋体" w:cs="宋体"/>
          <w:sz w:val="24"/>
          <w:szCs w:val="24"/>
        </w:rPr>
        <w:t>进度付款与过程结算申请单</w:t>
      </w:r>
    </w:p>
    <w:p>
      <w:pPr>
        <w:pageBreakBefore w:val="0"/>
        <w:kinsoku/>
        <w:wordWrap/>
        <w:overflowPunct/>
        <w:topLinePunct w:val="0"/>
        <w:bidi w:val="0"/>
        <w:adjustRightInd w:val="0"/>
        <w:snapToGrid w:val="0"/>
        <w:spacing w:beforeAutospacing="0" w:afterAutospacing="0" w:line="360" w:lineRule="auto"/>
        <w:ind w:firstLine="420" w:firstLineChars="175"/>
        <w:rPr>
          <w:rFonts w:ascii="宋体" w:cs="Times New Roman"/>
          <w:sz w:val="24"/>
          <w:szCs w:val="24"/>
        </w:rPr>
      </w:pPr>
      <w:r>
        <w:rPr>
          <w:rFonts w:hint="eastAsia" w:ascii="宋体" w:hAnsi="宋体" w:cs="宋体"/>
          <w:sz w:val="24"/>
          <w:szCs w:val="24"/>
        </w:rPr>
        <w:t>工程进度付款与过程结算申请方式：</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20" w:firstLineChars="175"/>
        <w:jc w:val="left"/>
        <w:rPr>
          <w:rFonts w:ascii="宋体" w:cs="Times New Roman"/>
          <w:sz w:val="24"/>
          <w:szCs w:val="24"/>
        </w:rPr>
      </w:pPr>
      <w:r>
        <w:rPr>
          <w:rFonts w:hint="eastAsia" w:ascii="宋体" w:hAnsi="宋体" w:cs="宋体"/>
          <w:sz w:val="24"/>
          <w:szCs w:val="24"/>
        </w:rPr>
        <w:t>承包人提交进度付款与过程结算申请单的格式、内容、份数和时间：</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20" w:firstLineChars="175"/>
        <w:rPr>
          <w:rFonts w:ascii="宋体" w:cs="Times New Roman"/>
          <w:sz w:val="24"/>
          <w:szCs w:val="24"/>
        </w:rPr>
      </w:pPr>
      <w:r>
        <w:rPr>
          <w:rFonts w:hint="eastAsia" w:ascii="宋体" w:hAnsi="宋体" w:cs="宋体"/>
          <w:sz w:val="24"/>
          <w:szCs w:val="24"/>
        </w:rPr>
        <w:t>进度付款与过程结算申请单应包括的内容：</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20" w:firstLineChars="175"/>
        <w:rPr>
          <w:rFonts w:ascii="宋体" w:cs="Times New Roman"/>
          <w:sz w:val="24"/>
          <w:szCs w:val="24"/>
        </w:rPr>
      </w:pPr>
      <w:r>
        <w:rPr>
          <w:rFonts w:ascii="宋体" w:hAnsi="宋体" w:cs="宋体"/>
          <w:sz w:val="24"/>
          <w:szCs w:val="24"/>
        </w:rPr>
        <w:t xml:space="preserve">17.3.4 </w:t>
      </w:r>
      <w:r>
        <w:rPr>
          <w:rFonts w:hint="eastAsia" w:ascii="宋体" w:hAnsi="宋体" w:cs="宋体"/>
          <w:sz w:val="24"/>
          <w:szCs w:val="24"/>
        </w:rPr>
        <w:t>进度付款与过程结算证书和支付时间</w:t>
      </w:r>
    </w:p>
    <w:p>
      <w:pPr>
        <w:pageBreakBefore w:val="0"/>
        <w:kinsoku/>
        <w:wordWrap/>
        <w:overflowPunct/>
        <w:topLinePunct w:val="0"/>
        <w:bidi w:val="0"/>
        <w:adjustRightInd w:val="0"/>
        <w:snapToGrid w:val="0"/>
        <w:spacing w:beforeAutospacing="0" w:afterAutospacing="0" w:line="360" w:lineRule="auto"/>
        <w:ind w:firstLine="420" w:firstLineChars="175"/>
        <w:rPr>
          <w:rFonts w:ascii="宋体" w:cs="Times New Roman"/>
          <w:sz w:val="24"/>
          <w:szCs w:val="24"/>
        </w:rPr>
      </w:pPr>
      <w:r>
        <w:rPr>
          <w:rFonts w:hint="eastAsia" w:ascii="宋体" w:hAnsi="宋体" w:cs="宋体"/>
          <w:sz w:val="24"/>
          <w:szCs w:val="24"/>
        </w:rPr>
        <w:t>进度付款与过程结算的审核方式和支付的约定：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r>
        <w:rPr>
          <w:rFonts w:ascii="宋体" w:cs="宋体"/>
          <w:sz w:val="24"/>
          <w:szCs w:val="24"/>
        </w:rPr>
        <w:t xml:space="preserve">17.4 </w:t>
      </w:r>
      <w:r>
        <w:rPr>
          <w:rFonts w:hint="eastAsia" w:ascii="宋体" w:cs="宋体"/>
          <w:sz w:val="24"/>
          <w:szCs w:val="24"/>
        </w:rPr>
        <w:t>质量保证金</w:t>
      </w:r>
      <w:bookmarkEnd w:id="827"/>
      <w:bookmarkEnd w:id="828"/>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17.4.1 </w:t>
      </w:r>
      <w:r>
        <w:rPr>
          <w:rFonts w:hint="eastAsia" w:ascii="宋体" w:hAnsi="宋体" w:cs="宋体"/>
          <w:sz w:val="24"/>
          <w:szCs w:val="24"/>
        </w:rPr>
        <w:t>承包人提供质量保证金的方式</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质量保证金采用以下第种方式：</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提供工程质量保证担保，保证方式及保证金额为：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(2) </w:t>
      </w:r>
      <w:r>
        <w:rPr>
          <w:rFonts w:hint="eastAsia" w:ascii="宋体" w:hAnsi="宋体" w:cs="宋体"/>
          <w:sz w:val="24"/>
          <w:szCs w:val="24"/>
        </w:rPr>
        <w:t>采取以下种方式预留</w:t>
      </w:r>
      <w:r>
        <w:rPr>
          <w:rFonts w:ascii="宋体" w:hAnsi="宋体" w:cs="宋体"/>
          <w:sz w:val="24"/>
          <w:szCs w:val="24"/>
        </w:rPr>
        <w:t>%</w:t>
      </w:r>
      <w:r>
        <w:rPr>
          <w:rFonts w:hint="eastAsia" w:ascii="宋体" w:hAnsi="宋体" w:cs="宋体"/>
          <w:sz w:val="24"/>
          <w:szCs w:val="24"/>
        </w:rPr>
        <w:t>的工程款作为质量保证金；</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A.</w:t>
      </w:r>
      <w:r>
        <w:rPr>
          <w:rFonts w:hint="eastAsia" w:ascii="宋体" w:hAnsi="宋体" w:cs="宋体"/>
          <w:sz w:val="24"/>
          <w:szCs w:val="24"/>
        </w:rPr>
        <w:t>在支付工程进度款或过程结算款时逐次预留的质量保证金；</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B.</w:t>
      </w:r>
      <w:r>
        <w:rPr>
          <w:rFonts w:hint="eastAsia" w:ascii="宋体" w:hAnsi="宋体" w:cs="宋体"/>
          <w:sz w:val="24"/>
          <w:szCs w:val="24"/>
        </w:rPr>
        <w:t>工程竣工结算时一次性预留质量保证金；</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C.</w:t>
      </w:r>
      <w:r>
        <w:rPr>
          <w:rFonts w:hint="eastAsia" w:ascii="宋体" w:hAnsi="宋体" w:cs="宋体"/>
          <w:sz w:val="24"/>
          <w:szCs w:val="24"/>
        </w:rPr>
        <w:t>其他预留方式</w:t>
      </w:r>
      <w:r>
        <w:rPr>
          <w:rFonts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其他方式：</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17.4.2 </w:t>
      </w:r>
      <w:r>
        <w:rPr>
          <w:rFonts w:hint="eastAsia" w:ascii="宋体" w:hAnsi="宋体" w:cs="宋体"/>
          <w:sz w:val="24"/>
          <w:szCs w:val="24"/>
        </w:rPr>
        <w:t>质量保证金的返还：</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color w:val="FF0000"/>
          <w:sz w:val="24"/>
          <w:szCs w:val="24"/>
        </w:rPr>
      </w:pPr>
      <w:bookmarkStart w:id="829" w:name="_Toc28384"/>
      <w:bookmarkStart w:id="830" w:name="_Toc16487"/>
      <w:r>
        <w:rPr>
          <w:rFonts w:ascii="宋体" w:cs="宋体"/>
          <w:color w:val="FF0000"/>
          <w:sz w:val="24"/>
          <w:szCs w:val="24"/>
        </w:rPr>
        <w:t xml:space="preserve">17.5 </w:t>
      </w:r>
      <w:r>
        <w:rPr>
          <w:rFonts w:hint="eastAsia" w:ascii="宋体" w:cs="宋体"/>
          <w:color w:val="FF0000"/>
          <w:sz w:val="24"/>
          <w:szCs w:val="24"/>
        </w:rPr>
        <w:t>竣工结算</w:t>
      </w:r>
      <w:bookmarkEnd w:id="829"/>
      <w:bookmarkEnd w:id="830"/>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17.5.1</w:t>
      </w:r>
      <w:r>
        <w:rPr>
          <w:rFonts w:hint="eastAsia" w:ascii="宋体" w:hAnsi="宋体" w:cs="宋体"/>
          <w:sz w:val="24"/>
          <w:szCs w:val="24"/>
        </w:rPr>
        <w:t>对工程总承包项目结算方式的约定：</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（一）设计费结算方式</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设计费：</w:t>
      </w:r>
      <w:r>
        <w:rPr>
          <w:rFonts w:hint="eastAsia" w:ascii="宋体" w:hAnsi="宋体" w:cs="宋体"/>
          <w:sz w:val="24"/>
          <w:szCs w:val="24"/>
          <w:u w:val="single"/>
        </w:rPr>
        <w:t>（具体约定结算方式，如包干明确不再调整）</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（二）建筑安装工程费结算方式</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按上述专用合同条款</w:t>
      </w:r>
      <w:r>
        <w:rPr>
          <w:rFonts w:ascii="宋体" w:hAnsi="宋体" w:cs="宋体"/>
          <w:sz w:val="24"/>
          <w:szCs w:val="24"/>
        </w:rPr>
        <w:t>17.1</w:t>
      </w:r>
      <w:r>
        <w:rPr>
          <w:rFonts w:hint="eastAsia" w:ascii="宋体" w:hAnsi="宋体" w:cs="宋体"/>
          <w:sz w:val="24"/>
          <w:szCs w:val="24"/>
        </w:rPr>
        <w:t>款合同价格形式的计价方式和专用合同条款第</w:t>
      </w:r>
      <w:r>
        <w:rPr>
          <w:rFonts w:ascii="宋体" w:hAnsi="宋体" w:cs="宋体"/>
          <w:sz w:val="24"/>
          <w:szCs w:val="24"/>
        </w:rPr>
        <w:t>16</w:t>
      </w:r>
      <w:r>
        <w:rPr>
          <w:rFonts w:hint="eastAsia" w:ascii="宋体" w:hAnsi="宋体" w:cs="宋体"/>
          <w:sz w:val="24"/>
          <w:szCs w:val="24"/>
        </w:rPr>
        <w:t>条约定的价格调整情形办理竣工结算。</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（三）工程建设其他费结算方式</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未列入包干的暂定金额，按下列约定结算：</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17.5.2 </w:t>
      </w:r>
      <w:r>
        <w:rPr>
          <w:rFonts w:hint="eastAsia" w:ascii="宋体" w:hAnsi="宋体" w:cs="宋体"/>
          <w:sz w:val="24"/>
          <w:szCs w:val="24"/>
        </w:rPr>
        <w:t>竣工付款申请单</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承包人提交竣工结算申请及竣工结算资料的时间：</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竣工结算资料清单和份数：</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竣工结算的其它约定：</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17.5.3</w:t>
      </w:r>
      <w:r>
        <w:rPr>
          <w:rFonts w:hint="eastAsia" w:ascii="宋体" w:hAnsi="宋体" w:cs="宋体"/>
          <w:sz w:val="24"/>
          <w:szCs w:val="24"/>
        </w:rPr>
        <w:t>竣工付款证书及支付时间</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发包人审批竣工付款申请单的期限：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发包人完成竣工付款的期限：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关于竣工付款证书异议部分复核的方式和程序：</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31" w:name="_Toc1234"/>
      <w:bookmarkStart w:id="832" w:name="_Toc17684"/>
      <w:r>
        <w:rPr>
          <w:rFonts w:ascii="宋体" w:cs="宋体"/>
          <w:sz w:val="24"/>
          <w:szCs w:val="24"/>
        </w:rPr>
        <w:t>17.6</w:t>
      </w:r>
      <w:r>
        <w:rPr>
          <w:rFonts w:hint="eastAsia" w:ascii="宋体" w:cs="宋体"/>
          <w:sz w:val="24"/>
          <w:szCs w:val="24"/>
        </w:rPr>
        <w:t>最终结清</w:t>
      </w:r>
      <w:bookmarkEnd w:id="831"/>
      <w:bookmarkEnd w:id="832"/>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17.6.1 </w:t>
      </w:r>
      <w:r>
        <w:rPr>
          <w:rFonts w:hint="eastAsia" w:ascii="宋体" w:hAnsi="宋体" w:cs="宋体"/>
          <w:sz w:val="24"/>
          <w:szCs w:val="24"/>
        </w:rPr>
        <w:t>最终结清申请单</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关于最终结清申请的其他约定</w:t>
      </w:r>
      <w:r>
        <w:rPr>
          <w:rFonts w:hint="eastAsia" w:ascii="宋体" w:hAnsi="宋体" w:cs="宋体"/>
          <w:sz w:val="24"/>
          <w:szCs w:val="24"/>
          <w:u w:val="none"/>
        </w:rPr>
        <w:t>：</w:t>
      </w:r>
      <w:r>
        <w:rPr>
          <w:rFonts w:hint="eastAsia" w:ascii="宋体" w:hAnsi="宋体" w:cs="宋体"/>
          <w:sz w:val="24"/>
          <w:szCs w:val="24"/>
          <w:u w:val="none"/>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17.6.2 </w:t>
      </w:r>
      <w:r>
        <w:rPr>
          <w:rFonts w:hint="eastAsia" w:ascii="宋体" w:hAnsi="宋体" w:cs="宋体"/>
          <w:sz w:val="24"/>
          <w:szCs w:val="24"/>
        </w:rPr>
        <w:t>最终结清证书和支付时间</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关于最终结清支付的其他约定：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833" w:name="_Toc5368"/>
      <w:bookmarkStart w:id="834" w:name="_Toc497142744"/>
      <w:bookmarkStart w:id="835" w:name="_Toc76651875"/>
      <w:bookmarkStart w:id="836" w:name="_Toc414519144"/>
      <w:bookmarkStart w:id="837" w:name="_Toc29049657"/>
      <w:bookmarkStart w:id="838" w:name="_Toc24870"/>
      <w:bookmarkStart w:id="839" w:name="_Toc18540"/>
      <w:r>
        <w:t>18.</w:t>
      </w:r>
      <w:r>
        <w:rPr>
          <w:rFonts w:hint="eastAsia"/>
        </w:rPr>
        <w:t>竣工试验和竣工验收</w:t>
      </w:r>
      <w:bookmarkEnd w:id="833"/>
      <w:bookmarkEnd w:id="834"/>
      <w:bookmarkEnd w:id="835"/>
      <w:bookmarkEnd w:id="836"/>
      <w:bookmarkEnd w:id="837"/>
      <w:bookmarkEnd w:id="838"/>
      <w:bookmarkEnd w:id="839"/>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40" w:name="_Toc23683"/>
      <w:bookmarkStart w:id="841" w:name="_Toc24508"/>
      <w:r>
        <w:rPr>
          <w:rFonts w:ascii="宋体" w:cs="宋体"/>
          <w:sz w:val="24"/>
          <w:szCs w:val="24"/>
        </w:rPr>
        <w:t xml:space="preserve">18.1 </w:t>
      </w:r>
      <w:r>
        <w:rPr>
          <w:rFonts w:hint="eastAsia" w:ascii="宋体" w:cs="宋体"/>
          <w:sz w:val="24"/>
          <w:szCs w:val="24"/>
        </w:rPr>
        <w:t>竣工试验</w:t>
      </w:r>
      <w:bookmarkEnd w:id="840"/>
      <w:bookmarkEnd w:id="841"/>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ascii="宋体" w:hAnsi="宋体" w:cs="宋体"/>
          <w:sz w:val="24"/>
          <w:szCs w:val="24"/>
        </w:rPr>
        <w:t xml:space="preserve">18.1.2 </w:t>
      </w:r>
      <w:r>
        <w:rPr>
          <w:rFonts w:hint="eastAsia" w:ascii="宋体" w:hAnsi="宋体" w:cs="宋体"/>
          <w:sz w:val="24"/>
          <w:szCs w:val="24"/>
        </w:rPr>
        <w:t>竣工试验的程序：</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18.1.3 </w:t>
      </w:r>
      <w:r>
        <w:rPr>
          <w:rFonts w:hint="eastAsia" w:ascii="宋体" w:hAnsi="宋体" w:cs="宋体"/>
          <w:sz w:val="24"/>
          <w:szCs w:val="24"/>
        </w:rPr>
        <w:t>试运行准备及费用承担的约定：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cs="Times New Roman"/>
        </w:rPr>
      </w:pPr>
      <w:bookmarkStart w:id="842" w:name="_Toc23605"/>
      <w:bookmarkStart w:id="843" w:name="_Toc11612"/>
      <w:r>
        <w:rPr>
          <w:rFonts w:ascii="宋体" w:cs="宋体"/>
          <w:sz w:val="24"/>
          <w:szCs w:val="24"/>
        </w:rPr>
        <w:t xml:space="preserve">18.2 </w:t>
      </w:r>
      <w:r>
        <w:rPr>
          <w:rFonts w:hint="eastAsia" w:ascii="宋体" w:cs="宋体"/>
          <w:sz w:val="24"/>
          <w:szCs w:val="24"/>
        </w:rPr>
        <w:t>竣工验收申请报告</w:t>
      </w:r>
      <w:bookmarkEnd w:id="842"/>
      <w:bookmarkEnd w:id="843"/>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竣工资料内容：</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竣工资料份数：</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44" w:name="_Toc27705"/>
      <w:bookmarkStart w:id="845" w:name="_Toc22037"/>
      <w:r>
        <w:rPr>
          <w:rFonts w:ascii="宋体" w:cs="宋体"/>
          <w:sz w:val="24"/>
          <w:szCs w:val="24"/>
        </w:rPr>
        <w:t xml:space="preserve">18.3 </w:t>
      </w:r>
      <w:r>
        <w:rPr>
          <w:rFonts w:hint="eastAsia" w:ascii="宋体" w:cs="宋体"/>
          <w:sz w:val="24"/>
          <w:szCs w:val="24"/>
        </w:rPr>
        <w:t>竣工验收</w:t>
      </w:r>
      <w:bookmarkEnd w:id="844"/>
      <w:bookmarkEnd w:id="845"/>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18.3.5 </w:t>
      </w:r>
      <w:r>
        <w:rPr>
          <w:rFonts w:hint="eastAsia" w:ascii="宋体" w:hAnsi="宋体" w:cs="宋体"/>
          <w:sz w:val="24"/>
          <w:szCs w:val="24"/>
        </w:rPr>
        <w:t>实际竣工日期：</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0" w:beforeAutospacing="0" w:after="0" w:afterAutospacing="0" w:line="360" w:lineRule="auto"/>
        <w:rPr>
          <w:rFonts w:ascii="宋体" w:cs="Times New Roman"/>
          <w:sz w:val="24"/>
          <w:szCs w:val="24"/>
        </w:rPr>
      </w:pPr>
      <w:r>
        <w:rPr>
          <w:rFonts w:ascii="宋体" w:cs="宋体"/>
          <w:sz w:val="24"/>
          <w:szCs w:val="24"/>
        </w:rPr>
        <w:t xml:space="preserve">18.6 </w:t>
      </w:r>
      <w:r>
        <w:rPr>
          <w:rFonts w:hint="eastAsia" w:ascii="宋体" w:cs="宋体"/>
          <w:sz w:val="24"/>
          <w:szCs w:val="24"/>
        </w:rPr>
        <w:t>施工期运行</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18.6.1</w:t>
      </w:r>
      <w:r>
        <w:rPr>
          <w:rFonts w:hint="eastAsia" w:ascii="宋体" w:hAnsi="宋体" w:cs="宋体"/>
          <w:sz w:val="24"/>
          <w:szCs w:val="24"/>
        </w:rPr>
        <w:t>工程尚未全部竣工，区段工程或工程设备需要进行施工期运行的约定：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46" w:name="_Toc5385"/>
      <w:bookmarkStart w:id="847" w:name="_Toc1492"/>
      <w:r>
        <w:rPr>
          <w:rFonts w:ascii="宋体" w:cs="宋体"/>
          <w:sz w:val="24"/>
          <w:szCs w:val="24"/>
        </w:rPr>
        <w:t xml:space="preserve">18.7 </w:t>
      </w:r>
      <w:r>
        <w:rPr>
          <w:rFonts w:hint="eastAsia" w:ascii="宋体" w:cs="宋体"/>
          <w:sz w:val="24"/>
          <w:szCs w:val="24"/>
        </w:rPr>
        <w:t>竣工清场</w:t>
      </w:r>
      <w:bookmarkEnd w:id="846"/>
      <w:bookmarkEnd w:id="847"/>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ascii="宋体" w:hAnsi="宋体" w:cs="宋体"/>
          <w:sz w:val="24"/>
          <w:szCs w:val="24"/>
        </w:rPr>
        <w:t>18.7.1</w:t>
      </w:r>
      <w:r>
        <w:rPr>
          <w:rFonts w:hint="eastAsia" w:ascii="宋体" w:hAnsi="宋体" w:cs="宋体"/>
          <w:sz w:val="24"/>
          <w:szCs w:val="24"/>
        </w:rPr>
        <w:t>竣工清场及费用承担：</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48" w:name="_Toc19459"/>
      <w:bookmarkStart w:id="849" w:name="_Toc3645"/>
      <w:r>
        <w:rPr>
          <w:rFonts w:ascii="宋体" w:cs="宋体"/>
          <w:sz w:val="24"/>
          <w:szCs w:val="24"/>
        </w:rPr>
        <w:t xml:space="preserve">18.8 </w:t>
      </w:r>
      <w:r>
        <w:rPr>
          <w:rFonts w:hint="eastAsia" w:ascii="宋体" w:cs="宋体"/>
          <w:sz w:val="24"/>
          <w:szCs w:val="24"/>
        </w:rPr>
        <w:t>施工队伍的撤离</w:t>
      </w:r>
      <w:bookmarkEnd w:id="848"/>
      <w:bookmarkEnd w:id="849"/>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施工人员、施工设备撤离场地的时限：。</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50" w:name="_Toc11779"/>
      <w:bookmarkStart w:id="851" w:name="_Toc7871"/>
      <w:bookmarkStart w:id="852" w:name="_Toc13696"/>
      <w:bookmarkStart w:id="853" w:name="_Toc414519145"/>
      <w:bookmarkStart w:id="854" w:name="_Toc497142745"/>
      <w:r>
        <w:rPr>
          <w:rFonts w:ascii="宋体" w:cs="宋体"/>
          <w:sz w:val="24"/>
          <w:szCs w:val="24"/>
        </w:rPr>
        <w:t xml:space="preserve">18.9 </w:t>
      </w:r>
      <w:r>
        <w:rPr>
          <w:rFonts w:hint="eastAsia" w:ascii="宋体" w:cs="宋体"/>
          <w:sz w:val="24"/>
          <w:szCs w:val="24"/>
        </w:rPr>
        <w:t>竣工后试验</w:t>
      </w:r>
      <w:bookmarkEnd w:id="850"/>
      <w:bookmarkEnd w:id="851"/>
      <w:r>
        <w:rPr>
          <w:rFonts w:hint="eastAsia" w:ascii="宋体" w:cs="宋体"/>
          <w:sz w:val="24"/>
          <w:szCs w:val="24"/>
        </w:rPr>
        <w:t>（执行通用条款</w:t>
      </w:r>
      <w:r>
        <w:rPr>
          <w:rFonts w:ascii="宋体" w:cs="宋体"/>
          <w:sz w:val="24"/>
          <w:szCs w:val="24"/>
        </w:rPr>
        <w:t>18.9</w:t>
      </w:r>
      <w:r>
        <w:rPr>
          <w:rFonts w:ascii="宋体" w:cs="宋体"/>
          <w:sz w:val="24"/>
          <w:szCs w:val="24"/>
          <w:u w:val="single"/>
        </w:rPr>
        <w:t>[   ]</w:t>
      </w:r>
      <w:r>
        <w:rPr>
          <w:rFonts w:hint="eastAsia" w:ascii="宋体" w:cs="宋体"/>
          <w:sz w:val="24"/>
          <w:szCs w:val="24"/>
        </w:rPr>
        <w:t>款）</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18.9 </w:t>
      </w:r>
      <w:r>
        <w:rPr>
          <w:rFonts w:hint="eastAsia" w:ascii="宋体" w:hAnsi="宋体" w:cs="宋体"/>
          <w:sz w:val="24"/>
          <w:szCs w:val="24"/>
        </w:rPr>
        <w:t>竣工后试验的其它约定：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855" w:name="_Toc1291171047"/>
      <w:bookmarkStart w:id="856" w:name="_Toc13234"/>
      <w:bookmarkStart w:id="857" w:name="_Toc29049658"/>
      <w:bookmarkStart w:id="858" w:name="_Toc3048"/>
      <w:r>
        <w:t>19.</w:t>
      </w:r>
      <w:r>
        <w:rPr>
          <w:rFonts w:hint="eastAsia"/>
        </w:rPr>
        <w:t>缺陷责任与保修责任</w:t>
      </w:r>
      <w:bookmarkEnd w:id="852"/>
      <w:bookmarkEnd w:id="853"/>
      <w:bookmarkEnd w:id="854"/>
      <w:bookmarkEnd w:id="855"/>
      <w:bookmarkEnd w:id="856"/>
      <w:bookmarkEnd w:id="857"/>
      <w:bookmarkEnd w:id="858"/>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59" w:name="_Toc23674"/>
      <w:bookmarkStart w:id="860" w:name="_Toc5728"/>
      <w:r>
        <w:rPr>
          <w:rFonts w:ascii="宋体" w:cs="宋体"/>
          <w:sz w:val="24"/>
          <w:szCs w:val="24"/>
        </w:rPr>
        <w:t xml:space="preserve">19.1 </w:t>
      </w:r>
      <w:r>
        <w:rPr>
          <w:rFonts w:hint="eastAsia" w:ascii="宋体" w:hAnsi="宋体" w:cs="宋体"/>
          <w:sz w:val="24"/>
          <w:szCs w:val="24"/>
        </w:rPr>
        <w:t>缺陷责任</w:t>
      </w:r>
      <w:r>
        <w:rPr>
          <w:rFonts w:hint="eastAsia" w:ascii="宋体" w:cs="宋体"/>
          <w:sz w:val="24"/>
          <w:szCs w:val="24"/>
        </w:rPr>
        <w:t>期为：</w:t>
      </w:r>
      <w:r>
        <w:rPr>
          <w:rFonts w:hint="eastAsia" w:asci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r>
        <w:rPr>
          <w:rFonts w:ascii="宋体" w:cs="宋体"/>
          <w:sz w:val="24"/>
          <w:szCs w:val="24"/>
        </w:rPr>
        <w:t xml:space="preserve">19.7 </w:t>
      </w:r>
      <w:r>
        <w:rPr>
          <w:rFonts w:hint="eastAsia" w:ascii="宋体" w:cs="宋体"/>
          <w:sz w:val="24"/>
          <w:szCs w:val="24"/>
        </w:rPr>
        <w:t>保修责任</w:t>
      </w:r>
      <w:bookmarkEnd w:id="859"/>
      <w:bookmarkEnd w:id="860"/>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本合同工程约定的工程质量保修范围为：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保修期限为：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保修责任为：</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861" w:name="_Toc29049659"/>
      <w:bookmarkStart w:id="862" w:name="_Toc240622636"/>
      <w:bookmarkStart w:id="863" w:name="_Toc18515"/>
      <w:bookmarkStart w:id="864" w:name="_Toc27378"/>
      <w:bookmarkStart w:id="865" w:name="_Toc2606"/>
      <w:bookmarkStart w:id="866" w:name="_Toc497142746"/>
      <w:bookmarkStart w:id="867" w:name="_Toc414519146"/>
      <w:r>
        <w:t>20.</w:t>
      </w:r>
      <w:r>
        <w:rPr>
          <w:rFonts w:hint="eastAsia"/>
        </w:rPr>
        <w:t>保险</w:t>
      </w:r>
      <w:bookmarkEnd w:id="861"/>
      <w:bookmarkEnd w:id="862"/>
      <w:bookmarkEnd w:id="863"/>
      <w:bookmarkEnd w:id="864"/>
      <w:bookmarkEnd w:id="865"/>
      <w:bookmarkEnd w:id="866"/>
      <w:bookmarkEnd w:id="867"/>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68" w:name="_Toc5081"/>
      <w:bookmarkStart w:id="869" w:name="_Toc18499"/>
      <w:r>
        <w:rPr>
          <w:rFonts w:ascii="宋体" w:cs="宋体"/>
          <w:sz w:val="24"/>
          <w:szCs w:val="24"/>
        </w:rPr>
        <w:t xml:space="preserve">20.1 </w:t>
      </w:r>
      <w:r>
        <w:rPr>
          <w:rFonts w:hint="eastAsia" w:ascii="宋体" w:cs="宋体"/>
          <w:sz w:val="24"/>
          <w:szCs w:val="24"/>
        </w:rPr>
        <w:t>设计和工程保险</w:t>
      </w:r>
      <w:bookmarkEnd w:id="868"/>
      <w:bookmarkEnd w:id="869"/>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20.1.1 </w:t>
      </w:r>
      <w:r>
        <w:rPr>
          <w:rFonts w:hint="eastAsia" w:ascii="宋体" w:hAnsi="宋体" w:cs="宋体"/>
          <w:sz w:val="24"/>
          <w:szCs w:val="24"/>
        </w:rPr>
        <w:t>发包人投保（或发包人委托承包人投保）建设工程设计责任险、建筑工程一切险或安装工程一切险等保险有关内容如下：</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hint="eastAsia" w:ascii="宋体" w:hAnsi="宋体" w:cs="宋体"/>
          <w:sz w:val="24"/>
          <w:szCs w:val="24"/>
        </w:rPr>
        <w:t>投保险种：</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保险范围：</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保险受益人：</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保险金额：</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保险期限：</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20.1.2 </w:t>
      </w:r>
      <w:r>
        <w:rPr>
          <w:rFonts w:hint="eastAsia" w:ascii="宋体" w:hAnsi="宋体" w:cs="宋体"/>
          <w:sz w:val="24"/>
          <w:szCs w:val="24"/>
        </w:rPr>
        <w:t>在缺陷责任期终止证书颁发前，承包人应投保第三者责任险。</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第三者责任险的保险金额：</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第三者责任险的保险期限：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39"/>
        <w:pageBreakBefore w:val="0"/>
        <w:kinsoku/>
        <w:wordWrap/>
        <w:overflowPunct/>
        <w:topLinePunct w:val="0"/>
        <w:bidi w:val="0"/>
        <w:spacing w:beforeAutospacing="0" w:afterAutospacing="0" w:line="360" w:lineRule="auto"/>
        <w:rPr>
          <w:rFonts w:cs="Times New Roman"/>
        </w:rPr>
      </w:pP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70" w:name="_Toc2084"/>
      <w:bookmarkStart w:id="871" w:name="_Toc4098"/>
      <w:r>
        <w:rPr>
          <w:rFonts w:ascii="宋体" w:cs="宋体"/>
          <w:sz w:val="24"/>
          <w:szCs w:val="24"/>
        </w:rPr>
        <w:t xml:space="preserve">20.4 </w:t>
      </w:r>
      <w:r>
        <w:rPr>
          <w:rFonts w:hint="eastAsia" w:ascii="宋体" w:cs="宋体"/>
          <w:sz w:val="24"/>
          <w:szCs w:val="24"/>
        </w:rPr>
        <w:t>其他保险</w:t>
      </w:r>
      <w:bookmarkEnd w:id="870"/>
      <w:bookmarkEnd w:id="871"/>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施工设备、进场的材料和工程设备办理保险的约定：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需要投保其他项目的保险金额及期限等约定：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72" w:name="_Toc11026"/>
      <w:bookmarkStart w:id="873" w:name="_Toc14041"/>
      <w:r>
        <w:rPr>
          <w:rFonts w:ascii="宋体" w:cs="宋体"/>
          <w:sz w:val="24"/>
          <w:szCs w:val="24"/>
        </w:rPr>
        <w:t xml:space="preserve">20.5 </w:t>
      </w:r>
      <w:r>
        <w:rPr>
          <w:rFonts w:hint="eastAsia" w:ascii="宋体" w:cs="宋体"/>
          <w:sz w:val="24"/>
          <w:szCs w:val="24"/>
        </w:rPr>
        <w:t>对各项保险的一般要求</w:t>
      </w:r>
      <w:bookmarkEnd w:id="872"/>
      <w:bookmarkEnd w:id="873"/>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20.5.1 </w:t>
      </w:r>
      <w:r>
        <w:rPr>
          <w:rFonts w:hint="eastAsia" w:ascii="宋体" w:hAnsi="宋体" w:cs="宋体"/>
          <w:sz w:val="24"/>
          <w:szCs w:val="24"/>
        </w:rPr>
        <w:t>保险凭证</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承包人向发包人提交各项保险生效的证明和保险单副本的时间：。</w:t>
      </w:r>
    </w:p>
    <w:p>
      <w:pPr>
        <w:pStyle w:val="4"/>
        <w:bidi w:val="0"/>
      </w:pPr>
      <w:bookmarkStart w:id="874" w:name="_Toc30691"/>
      <w:bookmarkStart w:id="875" w:name="_Toc497142747"/>
      <w:bookmarkStart w:id="876" w:name="_Toc12430"/>
      <w:bookmarkStart w:id="877" w:name="_Toc1350135750"/>
      <w:bookmarkStart w:id="878" w:name="_Toc29049660"/>
      <w:bookmarkStart w:id="879" w:name="_Toc414519147"/>
      <w:bookmarkStart w:id="880" w:name="_Toc26566"/>
      <w:r>
        <w:t>21.</w:t>
      </w:r>
      <w:r>
        <w:rPr>
          <w:rFonts w:hint="eastAsia"/>
        </w:rPr>
        <w:t>不可抗力</w:t>
      </w:r>
      <w:bookmarkEnd w:id="874"/>
      <w:bookmarkEnd w:id="875"/>
      <w:bookmarkEnd w:id="876"/>
      <w:bookmarkEnd w:id="877"/>
      <w:bookmarkEnd w:id="878"/>
      <w:bookmarkEnd w:id="879"/>
      <w:bookmarkEnd w:id="880"/>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81" w:name="_Toc30771"/>
      <w:bookmarkStart w:id="882" w:name="_Toc6567"/>
      <w:bookmarkStart w:id="883" w:name="_Toc414519148"/>
      <w:r>
        <w:rPr>
          <w:rFonts w:ascii="宋体" w:cs="宋体"/>
          <w:sz w:val="24"/>
          <w:szCs w:val="24"/>
        </w:rPr>
        <w:t xml:space="preserve">21.1 </w:t>
      </w:r>
      <w:r>
        <w:rPr>
          <w:rFonts w:hint="eastAsia" w:ascii="宋体" w:cs="宋体"/>
          <w:sz w:val="24"/>
          <w:szCs w:val="24"/>
        </w:rPr>
        <w:t>不可抗力的确认</w:t>
      </w:r>
      <w:bookmarkEnd w:id="881"/>
      <w:bookmarkEnd w:id="882"/>
      <w:bookmarkEnd w:id="883"/>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u w:val="single"/>
        </w:rPr>
      </w:pPr>
      <w:r>
        <w:rPr>
          <w:rFonts w:ascii="宋体" w:hAnsi="宋体" w:cs="宋体"/>
          <w:sz w:val="24"/>
          <w:szCs w:val="24"/>
        </w:rPr>
        <w:t xml:space="preserve">21.1.1 </w:t>
      </w:r>
      <w:r>
        <w:rPr>
          <w:rFonts w:hint="eastAsia" w:ascii="宋体" w:hAnsi="宋体" w:cs="宋体"/>
          <w:sz w:val="24"/>
          <w:szCs w:val="24"/>
        </w:rPr>
        <w:t>关于不可抗力其他情形的约定：。</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84" w:name="_Toc697"/>
      <w:bookmarkStart w:id="885" w:name="_Toc17574"/>
      <w:r>
        <w:rPr>
          <w:rFonts w:ascii="宋体" w:cs="宋体"/>
          <w:sz w:val="24"/>
          <w:szCs w:val="24"/>
        </w:rPr>
        <w:t xml:space="preserve">21.3 </w:t>
      </w:r>
      <w:r>
        <w:rPr>
          <w:rFonts w:hint="eastAsia" w:ascii="宋体" w:cs="宋体"/>
          <w:sz w:val="24"/>
          <w:szCs w:val="24"/>
        </w:rPr>
        <w:t>不可抗力后果及其处理</w:t>
      </w:r>
      <w:bookmarkEnd w:id="884"/>
      <w:bookmarkEnd w:id="885"/>
    </w:p>
    <w:p>
      <w:pPr>
        <w:pageBreakBefore w:val="0"/>
        <w:tabs>
          <w:tab w:val="left" w:pos="700"/>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21.3.1 </w:t>
      </w:r>
      <w:r>
        <w:rPr>
          <w:rFonts w:hint="eastAsia" w:ascii="宋体" w:hAnsi="宋体" w:cs="宋体"/>
          <w:sz w:val="24"/>
          <w:szCs w:val="24"/>
        </w:rPr>
        <w:t>不可抗力造成损害的责任</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不可抗力造成损害的责任承担的约定：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886" w:name="_Toc414519149"/>
      <w:bookmarkStart w:id="887" w:name="_Toc28696"/>
      <w:bookmarkStart w:id="888" w:name="_Toc497142748"/>
      <w:bookmarkStart w:id="889" w:name="_Toc1744990557"/>
      <w:bookmarkStart w:id="890" w:name="_Toc26448"/>
      <w:bookmarkStart w:id="891" w:name="_Toc29049661"/>
      <w:bookmarkStart w:id="892" w:name="_Toc10758"/>
      <w:r>
        <w:t>22.</w:t>
      </w:r>
      <w:r>
        <w:rPr>
          <w:rFonts w:hint="eastAsia"/>
        </w:rPr>
        <w:t>违约</w:t>
      </w:r>
      <w:bookmarkEnd w:id="886"/>
      <w:bookmarkEnd w:id="887"/>
      <w:bookmarkEnd w:id="888"/>
      <w:bookmarkEnd w:id="889"/>
      <w:bookmarkEnd w:id="890"/>
      <w:bookmarkEnd w:id="891"/>
      <w:bookmarkEnd w:id="892"/>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93" w:name="_Toc32354"/>
      <w:bookmarkStart w:id="894" w:name="_Toc2708"/>
      <w:r>
        <w:rPr>
          <w:rFonts w:ascii="宋体" w:cs="宋体"/>
          <w:sz w:val="24"/>
          <w:szCs w:val="24"/>
        </w:rPr>
        <w:t xml:space="preserve">22.1 </w:t>
      </w:r>
      <w:r>
        <w:rPr>
          <w:rFonts w:hint="eastAsia" w:ascii="宋体" w:cs="宋体"/>
          <w:sz w:val="24"/>
          <w:szCs w:val="24"/>
        </w:rPr>
        <w:t>承包人违约</w:t>
      </w:r>
      <w:bookmarkEnd w:id="893"/>
      <w:bookmarkEnd w:id="894"/>
    </w:p>
    <w:p>
      <w:pPr>
        <w:pageBreakBefore w:val="0"/>
        <w:tabs>
          <w:tab w:val="left" w:pos="700"/>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22.1.2 </w:t>
      </w:r>
      <w:r>
        <w:rPr>
          <w:rFonts w:hint="eastAsia" w:ascii="宋体" w:hAnsi="宋体" w:cs="宋体"/>
          <w:sz w:val="24"/>
          <w:szCs w:val="24"/>
        </w:rPr>
        <w:t>对承包人违约的处理</w:t>
      </w:r>
    </w:p>
    <w:p>
      <w:pPr>
        <w:pageBreakBefore w:val="0"/>
        <w:tabs>
          <w:tab w:val="left" w:pos="700"/>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承包人违约责任的约定：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895" w:name="_Toc9376"/>
      <w:bookmarkStart w:id="896" w:name="_Toc14106"/>
      <w:r>
        <w:rPr>
          <w:rFonts w:ascii="宋体" w:cs="宋体"/>
          <w:sz w:val="24"/>
          <w:szCs w:val="24"/>
        </w:rPr>
        <w:t xml:space="preserve">22.2 </w:t>
      </w:r>
      <w:r>
        <w:rPr>
          <w:rFonts w:hint="eastAsia" w:ascii="宋体" w:cs="宋体"/>
          <w:sz w:val="24"/>
          <w:szCs w:val="24"/>
        </w:rPr>
        <w:t>发包人违约</w:t>
      </w:r>
      <w:bookmarkEnd w:id="895"/>
      <w:bookmarkEnd w:id="896"/>
    </w:p>
    <w:p>
      <w:pPr>
        <w:pageBreakBefore w:val="0"/>
        <w:tabs>
          <w:tab w:val="left" w:pos="700"/>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ascii="宋体" w:hAnsi="宋体" w:cs="宋体"/>
          <w:sz w:val="24"/>
          <w:szCs w:val="24"/>
        </w:rPr>
        <w:t xml:space="preserve">22.2.2 </w:t>
      </w:r>
      <w:r>
        <w:rPr>
          <w:rFonts w:hint="eastAsia" w:ascii="宋体" w:hAnsi="宋体" w:cs="宋体"/>
          <w:sz w:val="24"/>
          <w:szCs w:val="24"/>
        </w:rPr>
        <w:t>对发包人违约的处理</w:t>
      </w:r>
    </w:p>
    <w:p>
      <w:pPr>
        <w:pageBreakBefore w:val="0"/>
        <w:tabs>
          <w:tab w:val="left" w:pos="700"/>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发包人违约责任的约定：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bidi w:val="0"/>
      </w:pPr>
      <w:bookmarkStart w:id="897" w:name="_Toc414519150"/>
      <w:bookmarkStart w:id="898" w:name="_Toc497142749"/>
      <w:bookmarkStart w:id="899" w:name="_Toc1645515118"/>
      <w:bookmarkStart w:id="900" w:name="_Toc29049662"/>
      <w:bookmarkStart w:id="901" w:name="_Toc1608"/>
      <w:bookmarkStart w:id="902" w:name="_Toc7578"/>
      <w:bookmarkStart w:id="903" w:name="_Toc9811"/>
      <w:r>
        <w:t>24.</w:t>
      </w:r>
      <w:r>
        <w:rPr>
          <w:rFonts w:hint="eastAsia"/>
        </w:rPr>
        <w:t>争议的解决</w:t>
      </w:r>
      <w:bookmarkEnd w:id="897"/>
      <w:bookmarkEnd w:id="898"/>
      <w:bookmarkEnd w:id="899"/>
      <w:bookmarkEnd w:id="900"/>
      <w:bookmarkEnd w:id="901"/>
      <w:bookmarkEnd w:id="902"/>
      <w:bookmarkEnd w:id="903"/>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904" w:name="_Toc10941"/>
      <w:bookmarkStart w:id="905" w:name="_Toc109"/>
      <w:bookmarkStart w:id="906" w:name="_Toc414519151"/>
      <w:r>
        <w:rPr>
          <w:rFonts w:ascii="宋体" w:cs="宋体"/>
          <w:sz w:val="24"/>
          <w:szCs w:val="24"/>
        </w:rPr>
        <w:t xml:space="preserve">24.1 </w:t>
      </w:r>
      <w:r>
        <w:rPr>
          <w:rFonts w:hint="eastAsia" w:ascii="宋体" w:cs="宋体"/>
          <w:sz w:val="24"/>
          <w:szCs w:val="24"/>
        </w:rPr>
        <w:t>争议的解决方式</w:t>
      </w:r>
      <w:bookmarkEnd w:id="904"/>
      <w:bookmarkEnd w:id="905"/>
      <w:bookmarkEnd w:id="906"/>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发包人和承包人在履行合同中发生争议的，经友好协商不成，可采取下列种方式解决争议：</w:t>
      </w:r>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）向仲裁委员会申请仲裁；</w:t>
      </w:r>
    </w:p>
    <w:p>
      <w:pPr>
        <w:pageBreakBefore w:val="0"/>
        <w:tabs>
          <w:tab w:val="left" w:pos="2212"/>
        </w:tabs>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）向有管辖权的人民法院提起诉讼。</w:t>
      </w:r>
    </w:p>
    <w:p>
      <w:pPr>
        <w:pStyle w:val="39"/>
        <w:pageBreakBefore w:val="0"/>
        <w:kinsoku/>
        <w:wordWrap/>
        <w:overflowPunct/>
        <w:topLinePunct w:val="0"/>
        <w:bidi w:val="0"/>
        <w:spacing w:beforeAutospacing="0" w:afterAutospacing="0" w:line="360" w:lineRule="auto"/>
        <w:rPr>
          <w:rFonts w:cs="Times New Roman"/>
        </w:rPr>
      </w:pPr>
    </w:p>
    <w:p>
      <w:pPr>
        <w:pageBreakBefore w:val="0"/>
        <w:kinsoku/>
        <w:wordWrap/>
        <w:overflowPunct/>
        <w:topLinePunct w:val="0"/>
        <w:bidi w:val="0"/>
        <w:adjustRightInd w:val="0"/>
        <w:snapToGrid w:val="0"/>
        <w:spacing w:beforeAutospacing="0" w:afterAutospacing="0" w:line="360" w:lineRule="auto"/>
        <w:rPr>
          <w:rFonts w:ascii="宋体" w:hAnsi="Arial" w:cs="Times New Roman"/>
          <w:b/>
          <w:bCs/>
          <w:sz w:val="24"/>
          <w:szCs w:val="24"/>
        </w:rPr>
      </w:pPr>
      <w:r>
        <w:rPr>
          <w:rFonts w:ascii="宋体" w:hAnsi="Arial" w:cs="宋体"/>
          <w:b/>
          <w:bCs/>
          <w:sz w:val="24"/>
          <w:szCs w:val="24"/>
        </w:rPr>
        <w:t xml:space="preserve">24.3 </w:t>
      </w:r>
      <w:r>
        <w:rPr>
          <w:rFonts w:hint="eastAsia" w:ascii="宋体" w:hAnsi="Arial" w:cs="宋体"/>
          <w:b/>
          <w:bCs/>
          <w:sz w:val="24"/>
          <w:szCs w:val="24"/>
        </w:rPr>
        <w:t>争议评审</w:t>
      </w:r>
    </w:p>
    <w:p>
      <w:pPr>
        <w:pageBreakBefore w:val="0"/>
        <w:kinsoku/>
        <w:wordWrap/>
        <w:overflowPunct/>
        <w:topLinePunct w:val="0"/>
        <w:bidi w:val="0"/>
        <w:adjustRightInd w:val="0"/>
        <w:snapToGrid w:val="0"/>
        <w:spacing w:beforeAutospacing="0" w:afterAutospacing="0" w:line="360" w:lineRule="auto"/>
        <w:rPr>
          <w:rFonts w:ascii="宋体" w:cs="Times New Roman"/>
          <w:sz w:val="24"/>
          <w:szCs w:val="24"/>
        </w:rPr>
      </w:pPr>
      <w:r>
        <w:rPr>
          <w:rFonts w:ascii="宋体" w:hAnsi="宋体" w:cs="宋体"/>
          <w:sz w:val="24"/>
          <w:szCs w:val="24"/>
        </w:rPr>
        <w:t xml:space="preserve">24.3.1 </w:t>
      </w:r>
      <w:r>
        <w:rPr>
          <w:rFonts w:hint="eastAsia" w:ascii="宋体" w:hAnsi="宋体" w:cs="宋体"/>
          <w:sz w:val="24"/>
          <w:szCs w:val="24"/>
        </w:rPr>
        <w:t>争议评审组的确定</w:t>
      </w:r>
    </w:p>
    <w:p>
      <w:pPr>
        <w:pageBreakBefore w:val="0"/>
        <w:kinsoku/>
        <w:wordWrap/>
        <w:overflowPunct/>
        <w:topLinePunct w:val="0"/>
        <w:bidi w:val="0"/>
        <w:adjustRightInd w:val="0"/>
        <w:snapToGrid w:val="0"/>
        <w:spacing w:beforeAutospacing="0" w:afterAutospacing="0" w:line="360" w:lineRule="auto"/>
        <w:rPr>
          <w:rFonts w:ascii="宋体" w:cs="Times New Roman"/>
          <w:sz w:val="24"/>
          <w:szCs w:val="24"/>
        </w:rPr>
      </w:pPr>
      <w:r>
        <w:rPr>
          <w:rFonts w:hint="eastAsia" w:ascii="宋体" w:hAnsi="宋体" w:cs="宋体"/>
          <w:sz w:val="24"/>
          <w:szCs w:val="24"/>
        </w:rPr>
        <w:t>合同当事人是否同意将工程争议提交争议评审组决定：。</w:t>
      </w:r>
    </w:p>
    <w:p>
      <w:pPr>
        <w:pageBreakBefore w:val="0"/>
        <w:kinsoku/>
        <w:wordWrap/>
        <w:overflowPunct/>
        <w:topLinePunct w:val="0"/>
        <w:bidi w:val="0"/>
        <w:adjustRightInd w:val="0"/>
        <w:snapToGrid w:val="0"/>
        <w:spacing w:beforeAutospacing="0" w:afterAutospacing="0" w:line="360" w:lineRule="auto"/>
        <w:rPr>
          <w:rFonts w:ascii="宋体" w:cs="Times New Roman"/>
          <w:sz w:val="24"/>
          <w:szCs w:val="24"/>
        </w:rPr>
      </w:pPr>
      <w:r>
        <w:rPr>
          <w:rFonts w:hint="eastAsia" w:ascii="宋体" w:hAnsi="宋体" w:cs="宋体"/>
          <w:sz w:val="24"/>
          <w:szCs w:val="24"/>
        </w:rPr>
        <w:t>双方同意采取以下方式成立争议评审组评审。</w:t>
      </w:r>
    </w:p>
    <w:p>
      <w:pPr>
        <w:pageBreakBefore w:val="0"/>
        <w:kinsoku/>
        <w:wordWrap/>
        <w:overflowPunct/>
        <w:topLinePunct w:val="0"/>
        <w:bidi w:val="0"/>
        <w:adjustRightInd w:val="0"/>
        <w:snapToGrid w:val="0"/>
        <w:spacing w:beforeAutospacing="0" w:afterAutospacing="0" w:line="360"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）协商成立争议评审组；</w:t>
      </w:r>
    </w:p>
    <w:p>
      <w:pPr>
        <w:pageBreakBefore w:val="0"/>
        <w:kinsoku/>
        <w:wordWrap/>
        <w:overflowPunct/>
        <w:topLinePunct w:val="0"/>
        <w:bidi w:val="0"/>
        <w:adjustRightInd w:val="0"/>
        <w:snapToGrid w:val="0"/>
        <w:spacing w:beforeAutospacing="0" w:afterAutospacing="0" w:line="360"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）提交争议评审机构组织争议评审组。</w:t>
      </w:r>
    </w:p>
    <w:p>
      <w:pPr>
        <w:pageBreakBefore w:val="0"/>
        <w:kinsoku/>
        <w:wordWrap/>
        <w:overflowPunct/>
        <w:topLinePunct w:val="0"/>
        <w:bidi w:val="0"/>
        <w:adjustRightInd w:val="0"/>
        <w:snapToGrid w:val="0"/>
        <w:spacing w:beforeAutospacing="0" w:afterAutospacing="0" w:line="360" w:lineRule="auto"/>
        <w:rPr>
          <w:rFonts w:ascii="宋体" w:cs="Times New Roman"/>
          <w:sz w:val="24"/>
          <w:szCs w:val="24"/>
        </w:rPr>
      </w:pPr>
      <w:r>
        <w:rPr>
          <w:rFonts w:ascii="宋体" w:hAnsi="宋体" w:cs="宋体"/>
          <w:sz w:val="24"/>
          <w:szCs w:val="24"/>
        </w:rPr>
        <w:t xml:space="preserve">24.3.8 </w:t>
      </w:r>
      <w:r>
        <w:rPr>
          <w:rFonts w:hint="eastAsia" w:ascii="宋体" w:hAnsi="宋体" w:cs="宋体"/>
          <w:sz w:val="24"/>
          <w:szCs w:val="24"/>
        </w:rPr>
        <w:t>争议评审费用的承担：。</w:t>
      </w:r>
    </w:p>
    <w:p>
      <w:pPr>
        <w:pStyle w:val="5"/>
        <w:pageBreakBefore w:val="0"/>
        <w:kinsoku/>
        <w:wordWrap/>
        <w:overflowPunct/>
        <w:topLinePunct w:val="0"/>
        <w:bidi w:val="0"/>
        <w:spacing w:beforeAutospacing="0" w:afterAutospacing="0" w:line="360" w:lineRule="auto"/>
        <w:rPr>
          <w:rFonts w:ascii="宋体" w:cs="Times New Roman"/>
          <w:sz w:val="24"/>
          <w:szCs w:val="24"/>
        </w:rPr>
      </w:pPr>
      <w:bookmarkStart w:id="907" w:name="_Toc10640"/>
      <w:bookmarkStart w:id="908" w:name="_Toc26916"/>
      <w:r>
        <w:rPr>
          <w:rFonts w:ascii="宋体" w:cs="宋体"/>
          <w:sz w:val="24"/>
          <w:szCs w:val="24"/>
        </w:rPr>
        <w:t xml:space="preserve">24.4 </w:t>
      </w:r>
      <w:r>
        <w:rPr>
          <w:rFonts w:hint="eastAsia" w:ascii="宋体" w:cs="宋体"/>
          <w:sz w:val="24"/>
          <w:szCs w:val="24"/>
        </w:rPr>
        <w:t>调解</w:t>
      </w:r>
      <w:bookmarkEnd w:id="907"/>
      <w:bookmarkEnd w:id="908"/>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关于争议调解机构：。</w:t>
      </w:r>
    </w:p>
    <w:p>
      <w:pPr>
        <w:pageBreakBefore w:val="0"/>
        <w:kinsoku/>
        <w:wordWrap/>
        <w:overflowPunct/>
        <w:topLinePunct w:val="0"/>
        <w:bidi w:val="0"/>
        <w:adjustRightInd w:val="0"/>
        <w:snapToGrid w:val="0"/>
        <w:spacing w:beforeAutospacing="0" w:afterAutospacing="0" w:line="360" w:lineRule="auto"/>
        <w:ind w:firstLine="480" w:firstLineChars="200"/>
        <w:rPr>
          <w:rFonts w:ascii="宋体" w:cs="Times New Roman"/>
          <w:sz w:val="24"/>
          <w:szCs w:val="24"/>
        </w:rPr>
      </w:pPr>
      <w:r>
        <w:rPr>
          <w:rFonts w:hint="eastAsia" w:ascii="宋体" w:hAnsi="宋体" w:cs="宋体"/>
          <w:sz w:val="24"/>
          <w:szCs w:val="24"/>
        </w:rPr>
        <w:t>关于调解费用的约定：。</w:t>
      </w:r>
    </w:p>
    <w:p>
      <w:pPr>
        <w:pageBreakBefore w:val="0"/>
        <w:kinsoku/>
        <w:wordWrap/>
        <w:overflowPunct/>
        <w:topLinePunct w:val="0"/>
        <w:bidi w:val="0"/>
        <w:spacing w:beforeAutospacing="0" w:afterAutospacing="0" w:line="360" w:lineRule="auto"/>
        <w:rPr>
          <w:rFonts w:ascii="宋体" w:cs="Times New Roman"/>
          <w:sz w:val="24"/>
          <w:szCs w:val="24"/>
        </w:rPr>
        <w:sectPr>
          <w:footerReference r:id="rId14" w:type="default"/>
          <w:pgSz w:w="11906" w:h="16838"/>
          <w:pgMar w:top="1440" w:right="1417" w:bottom="1440" w:left="1587" w:header="851" w:footer="992" w:gutter="0"/>
          <w:pgBorders>
            <w:top w:val="none" w:sz="0" w:space="0"/>
            <w:left w:val="none" w:sz="0" w:space="0"/>
            <w:bottom w:val="none" w:sz="0" w:space="0"/>
            <w:right w:val="none" w:sz="0" w:space="0"/>
          </w:pgBorders>
          <w:cols w:space="720" w:num="1"/>
          <w:titlePg/>
          <w:docGrid w:type="lines" w:linePitch="312" w:charSpace="0"/>
        </w:sect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cs="Times New Roman"/>
        </w:rPr>
      </w:pPr>
    </w:p>
    <w:p>
      <w:pPr>
        <w:pStyle w:val="3"/>
        <w:bidi w:val="0"/>
        <w:jc w:val="center"/>
        <w:sectPr>
          <w:pgSz w:w="11906" w:h="16838"/>
          <w:pgMar w:top="1440" w:right="1417" w:bottom="1440" w:left="1587" w:header="851" w:footer="992" w:gutter="0"/>
          <w:pgBorders>
            <w:top w:val="none" w:sz="0" w:space="0"/>
            <w:left w:val="none" w:sz="0" w:space="0"/>
            <w:bottom w:val="none" w:sz="0" w:space="0"/>
            <w:right w:val="none" w:sz="0" w:space="0"/>
          </w:pgBorders>
          <w:cols w:space="720" w:num="1"/>
          <w:titlePg/>
          <w:docGrid w:type="lines" w:linePitch="312" w:charSpace="0"/>
        </w:sectPr>
      </w:pPr>
      <w:bookmarkStart w:id="909" w:name="_Toc29049663"/>
      <w:bookmarkStart w:id="910" w:name="_Toc247527799"/>
      <w:bookmarkStart w:id="911" w:name="_Toc184635123"/>
      <w:bookmarkStart w:id="912" w:name="_Toc20241"/>
      <w:bookmarkStart w:id="913" w:name="_Toc16122"/>
      <w:bookmarkStart w:id="914" w:name="_Toc1821860113"/>
      <w:bookmarkStart w:id="915" w:name="_Toc247514198"/>
      <w:r>
        <w:rPr>
          <w:rFonts w:hint="eastAsia"/>
        </w:rPr>
        <w:t>第四部分</w:t>
      </w:r>
      <w:r>
        <w:rPr>
          <w:rFonts w:hint="default"/>
          <w:lang w:val="en"/>
        </w:rPr>
        <w:t xml:space="preserve"> </w:t>
      </w:r>
      <w:r>
        <w:rPr>
          <w:rFonts w:hint="eastAsia"/>
        </w:rPr>
        <w:t>合同附件格式</w:t>
      </w:r>
      <w:bookmarkEnd w:id="909"/>
      <w:bookmarkEnd w:id="910"/>
      <w:bookmarkEnd w:id="911"/>
      <w:bookmarkEnd w:id="912"/>
      <w:bookmarkEnd w:id="913"/>
      <w:bookmarkEnd w:id="914"/>
      <w:bookmarkEnd w:id="915"/>
    </w:p>
    <w:p>
      <w:pPr>
        <w:pStyle w:val="4"/>
        <w:ind w:firstLine="137"/>
        <w:rPr>
          <w:rFonts w:hAnsi="黑体" w:cs="Times New Roman"/>
        </w:rPr>
      </w:pPr>
      <w:bookmarkStart w:id="916" w:name="_Toc1946909303"/>
      <w:bookmarkStart w:id="917" w:name="_Toc3381"/>
      <w:bookmarkStart w:id="918" w:name="_Toc20171894"/>
      <w:bookmarkStart w:id="919" w:name="_Toc29049664"/>
      <w:bookmarkStart w:id="920" w:name="_Toc31383"/>
      <w:r>
        <w:rPr>
          <w:rFonts w:hint="eastAsia" w:hAnsi="黑体"/>
        </w:rPr>
        <w:t>附件一：发包人供应材料设备一览表</w:t>
      </w:r>
      <w:bookmarkEnd w:id="916"/>
      <w:bookmarkEnd w:id="917"/>
      <w:bookmarkEnd w:id="918"/>
      <w:bookmarkEnd w:id="919"/>
      <w:bookmarkEnd w:id="920"/>
    </w:p>
    <w:p>
      <w:pPr>
        <w:spacing w:beforeLines="50" w:afterLines="50" w:line="300" w:lineRule="auto"/>
        <w:jc w:val="center"/>
        <w:rPr>
          <w:rFonts w:ascii="宋体" w:cs="Times New Roman"/>
          <w:b/>
          <w:bCs/>
          <w:sz w:val="28"/>
          <w:szCs w:val="28"/>
        </w:rPr>
      </w:pPr>
      <w:bookmarkStart w:id="921" w:name="_Toc29761"/>
      <w:r>
        <w:rPr>
          <w:rFonts w:hint="eastAsia" w:ascii="宋体" w:hAnsi="宋体" w:cs="宋体"/>
          <w:b/>
          <w:bCs/>
          <w:sz w:val="28"/>
          <w:szCs w:val="28"/>
        </w:rPr>
        <w:t>发包人供应材料设备一览表</w:t>
      </w:r>
    </w:p>
    <w:tbl>
      <w:tblPr>
        <w:tblStyle w:val="40"/>
        <w:tblW w:w="94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3"/>
        <w:gridCol w:w="1133"/>
        <w:gridCol w:w="1249"/>
        <w:gridCol w:w="835"/>
        <w:gridCol w:w="851"/>
        <w:gridCol w:w="1044"/>
        <w:gridCol w:w="894"/>
        <w:gridCol w:w="885"/>
        <w:gridCol w:w="853"/>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3"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序号</w:t>
            </w:r>
          </w:p>
        </w:tc>
        <w:tc>
          <w:tcPr>
            <w:tcW w:w="1133"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材料、</w:t>
            </w:r>
          </w:p>
          <w:p>
            <w:pPr>
              <w:pStyle w:val="17"/>
              <w:keepNext/>
              <w:spacing w:after="0" w:line="300" w:lineRule="auto"/>
              <w:ind w:right="63"/>
              <w:jc w:val="center"/>
              <w:rPr>
                <w:rFonts w:ascii="宋体" w:cs="Times New Roman"/>
                <w:sz w:val="24"/>
                <w:szCs w:val="24"/>
              </w:rPr>
            </w:pPr>
            <w:r>
              <w:rPr>
                <w:rFonts w:hint="eastAsia" w:ascii="宋体" w:hAnsi="宋体" w:cs="宋体"/>
                <w:sz w:val="24"/>
                <w:szCs w:val="24"/>
              </w:rPr>
              <w:t>设备品种</w:t>
            </w:r>
          </w:p>
        </w:tc>
        <w:tc>
          <w:tcPr>
            <w:tcW w:w="1249"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规格型号</w:t>
            </w:r>
          </w:p>
        </w:tc>
        <w:tc>
          <w:tcPr>
            <w:tcW w:w="835"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单位</w:t>
            </w:r>
          </w:p>
        </w:tc>
        <w:tc>
          <w:tcPr>
            <w:tcW w:w="851"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数量</w:t>
            </w:r>
          </w:p>
        </w:tc>
        <w:tc>
          <w:tcPr>
            <w:tcW w:w="1044"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单价（元）</w:t>
            </w:r>
          </w:p>
        </w:tc>
        <w:tc>
          <w:tcPr>
            <w:tcW w:w="894"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质量等级</w:t>
            </w:r>
          </w:p>
        </w:tc>
        <w:tc>
          <w:tcPr>
            <w:tcW w:w="885"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供应时间</w:t>
            </w:r>
          </w:p>
        </w:tc>
        <w:tc>
          <w:tcPr>
            <w:tcW w:w="853"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送达地点</w:t>
            </w:r>
          </w:p>
        </w:tc>
        <w:tc>
          <w:tcPr>
            <w:tcW w:w="850"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1133"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1249"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35"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51"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1044"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94"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85"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53"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50"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tcBorders>
              <w:top w:val="nil"/>
            </w:tcBorders>
            <w:vAlign w:val="center"/>
          </w:tcPr>
          <w:p>
            <w:pPr>
              <w:pStyle w:val="17"/>
              <w:keepNext/>
              <w:spacing w:after="0" w:line="300" w:lineRule="auto"/>
              <w:ind w:left="63" w:right="63"/>
              <w:rPr>
                <w:rFonts w:ascii="宋体" w:cs="Times New Roman"/>
                <w:sz w:val="24"/>
                <w:szCs w:val="24"/>
              </w:rPr>
            </w:pPr>
          </w:p>
        </w:tc>
        <w:tc>
          <w:tcPr>
            <w:tcW w:w="1133" w:type="dxa"/>
            <w:tcBorders>
              <w:top w:val="nil"/>
            </w:tcBorders>
            <w:vAlign w:val="center"/>
          </w:tcPr>
          <w:p>
            <w:pPr>
              <w:pStyle w:val="17"/>
              <w:keepNext/>
              <w:spacing w:after="0" w:line="300" w:lineRule="auto"/>
              <w:ind w:left="63" w:right="63"/>
              <w:rPr>
                <w:rFonts w:ascii="宋体" w:cs="Times New Roman"/>
                <w:sz w:val="24"/>
                <w:szCs w:val="24"/>
              </w:rPr>
            </w:pPr>
          </w:p>
        </w:tc>
        <w:tc>
          <w:tcPr>
            <w:tcW w:w="1249" w:type="dxa"/>
            <w:tcBorders>
              <w:top w:val="nil"/>
            </w:tcBorders>
            <w:vAlign w:val="center"/>
          </w:tcPr>
          <w:p>
            <w:pPr>
              <w:pStyle w:val="17"/>
              <w:keepNext/>
              <w:spacing w:after="0" w:line="300" w:lineRule="auto"/>
              <w:ind w:left="63" w:right="63"/>
              <w:rPr>
                <w:rFonts w:ascii="宋体" w:cs="Times New Roman"/>
                <w:sz w:val="24"/>
                <w:szCs w:val="24"/>
              </w:rPr>
            </w:pPr>
          </w:p>
        </w:tc>
        <w:tc>
          <w:tcPr>
            <w:tcW w:w="835" w:type="dxa"/>
            <w:tcBorders>
              <w:top w:val="nil"/>
            </w:tcBorders>
            <w:vAlign w:val="center"/>
          </w:tcPr>
          <w:p>
            <w:pPr>
              <w:pStyle w:val="17"/>
              <w:keepNext/>
              <w:spacing w:after="0" w:line="300" w:lineRule="auto"/>
              <w:ind w:left="63" w:right="63"/>
              <w:rPr>
                <w:rFonts w:ascii="宋体" w:cs="Times New Roman"/>
                <w:sz w:val="24"/>
                <w:szCs w:val="24"/>
              </w:rPr>
            </w:pPr>
          </w:p>
        </w:tc>
        <w:tc>
          <w:tcPr>
            <w:tcW w:w="851" w:type="dxa"/>
            <w:tcBorders>
              <w:top w:val="nil"/>
            </w:tcBorders>
            <w:vAlign w:val="center"/>
          </w:tcPr>
          <w:p>
            <w:pPr>
              <w:pStyle w:val="17"/>
              <w:keepNext/>
              <w:spacing w:after="0" w:line="300" w:lineRule="auto"/>
              <w:ind w:left="63" w:right="63"/>
              <w:rPr>
                <w:rFonts w:ascii="宋体" w:cs="Times New Roman"/>
                <w:sz w:val="24"/>
                <w:szCs w:val="24"/>
              </w:rPr>
            </w:pPr>
          </w:p>
        </w:tc>
        <w:tc>
          <w:tcPr>
            <w:tcW w:w="1044" w:type="dxa"/>
            <w:tcBorders>
              <w:top w:val="nil"/>
            </w:tcBorders>
            <w:vAlign w:val="center"/>
          </w:tcPr>
          <w:p>
            <w:pPr>
              <w:pStyle w:val="17"/>
              <w:keepNext/>
              <w:spacing w:after="0" w:line="300" w:lineRule="auto"/>
              <w:ind w:left="63" w:right="63"/>
              <w:rPr>
                <w:rFonts w:ascii="宋体" w:cs="Times New Roman"/>
                <w:sz w:val="24"/>
                <w:szCs w:val="24"/>
              </w:rPr>
            </w:pPr>
          </w:p>
        </w:tc>
        <w:tc>
          <w:tcPr>
            <w:tcW w:w="894" w:type="dxa"/>
            <w:tcBorders>
              <w:top w:val="nil"/>
            </w:tcBorders>
            <w:vAlign w:val="center"/>
          </w:tcPr>
          <w:p>
            <w:pPr>
              <w:pStyle w:val="17"/>
              <w:keepNext/>
              <w:spacing w:after="0" w:line="300" w:lineRule="auto"/>
              <w:ind w:left="63" w:right="63"/>
              <w:rPr>
                <w:rFonts w:ascii="宋体" w:cs="Times New Roman"/>
                <w:sz w:val="24"/>
                <w:szCs w:val="24"/>
              </w:rPr>
            </w:pPr>
          </w:p>
        </w:tc>
        <w:tc>
          <w:tcPr>
            <w:tcW w:w="885" w:type="dxa"/>
            <w:tcBorders>
              <w:top w:val="nil"/>
            </w:tcBorders>
            <w:vAlign w:val="center"/>
          </w:tcPr>
          <w:p>
            <w:pPr>
              <w:pStyle w:val="17"/>
              <w:keepNext/>
              <w:spacing w:after="0" w:line="300" w:lineRule="auto"/>
              <w:ind w:left="63" w:right="63"/>
              <w:rPr>
                <w:rFonts w:ascii="宋体" w:cs="Times New Roman"/>
                <w:sz w:val="24"/>
                <w:szCs w:val="24"/>
              </w:rPr>
            </w:pPr>
          </w:p>
        </w:tc>
        <w:tc>
          <w:tcPr>
            <w:tcW w:w="853" w:type="dxa"/>
            <w:tcBorders>
              <w:top w:val="nil"/>
            </w:tcBorders>
            <w:vAlign w:val="center"/>
          </w:tcPr>
          <w:p>
            <w:pPr>
              <w:pStyle w:val="17"/>
              <w:keepNext/>
              <w:spacing w:after="0" w:line="300" w:lineRule="auto"/>
              <w:ind w:left="63" w:right="63"/>
              <w:rPr>
                <w:rFonts w:ascii="宋体" w:cs="Times New Roman"/>
                <w:sz w:val="24"/>
                <w:szCs w:val="24"/>
              </w:rPr>
            </w:pPr>
          </w:p>
        </w:tc>
        <w:tc>
          <w:tcPr>
            <w:tcW w:w="850" w:type="dxa"/>
            <w:tcBorders>
              <w:top w:val="nil"/>
            </w:tcBorders>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tcBorders>
              <w:bottom w:val="single" w:color="auto" w:sz="12" w:space="0"/>
            </w:tcBorders>
            <w:vAlign w:val="center"/>
          </w:tcPr>
          <w:p>
            <w:pPr>
              <w:spacing w:line="300" w:lineRule="auto"/>
              <w:jc w:val="center"/>
              <w:rPr>
                <w:rFonts w:ascii="宋体" w:cs="Times New Roman"/>
                <w:sz w:val="24"/>
                <w:szCs w:val="24"/>
              </w:rPr>
            </w:pPr>
          </w:p>
        </w:tc>
        <w:tc>
          <w:tcPr>
            <w:tcW w:w="1133" w:type="dxa"/>
            <w:tcBorders>
              <w:bottom w:val="single" w:color="auto" w:sz="12" w:space="0"/>
            </w:tcBorders>
            <w:vAlign w:val="center"/>
          </w:tcPr>
          <w:p>
            <w:pPr>
              <w:spacing w:line="300" w:lineRule="auto"/>
              <w:jc w:val="center"/>
              <w:rPr>
                <w:rFonts w:ascii="宋体" w:cs="Times New Roman"/>
                <w:sz w:val="24"/>
                <w:szCs w:val="24"/>
              </w:rPr>
            </w:pPr>
          </w:p>
        </w:tc>
        <w:tc>
          <w:tcPr>
            <w:tcW w:w="1249" w:type="dxa"/>
            <w:tcBorders>
              <w:bottom w:val="single" w:color="auto" w:sz="12" w:space="0"/>
            </w:tcBorders>
            <w:vAlign w:val="center"/>
          </w:tcPr>
          <w:p>
            <w:pPr>
              <w:spacing w:line="300" w:lineRule="auto"/>
              <w:jc w:val="center"/>
              <w:rPr>
                <w:rFonts w:ascii="宋体" w:cs="Times New Roman"/>
                <w:sz w:val="24"/>
                <w:szCs w:val="24"/>
              </w:rPr>
            </w:pPr>
          </w:p>
        </w:tc>
        <w:tc>
          <w:tcPr>
            <w:tcW w:w="835" w:type="dxa"/>
            <w:tcBorders>
              <w:bottom w:val="single" w:color="auto" w:sz="12" w:space="0"/>
            </w:tcBorders>
            <w:vAlign w:val="center"/>
          </w:tcPr>
          <w:p>
            <w:pPr>
              <w:spacing w:line="300" w:lineRule="auto"/>
              <w:jc w:val="center"/>
              <w:rPr>
                <w:rFonts w:ascii="宋体" w:cs="Times New Roman"/>
                <w:sz w:val="24"/>
                <w:szCs w:val="24"/>
              </w:rPr>
            </w:pPr>
          </w:p>
        </w:tc>
        <w:tc>
          <w:tcPr>
            <w:tcW w:w="851" w:type="dxa"/>
            <w:tcBorders>
              <w:bottom w:val="single" w:color="auto" w:sz="12" w:space="0"/>
            </w:tcBorders>
            <w:vAlign w:val="center"/>
          </w:tcPr>
          <w:p>
            <w:pPr>
              <w:spacing w:line="300" w:lineRule="auto"/>
              <w:jc w:val="center"/>
              <w:rPr>
                <w:rFonts w:ascii="宋体" w:cs="Times New Roman"/>
                <w:sz w:val="24"/>
                <w:szCs w:val="24"/>
              </w:rPr>
            </w:pPr>
          </w:p>
        </w:tc>
        <w:tc>
          <w:tcPr>
            <w:tcW w:w="1044" w:type="dxa"/>
            <w:tcBorders>
              <w:bottom w:val="single" w:color="auto" w:sz="12" w:space="0"/>
            </w:tcBorders>
            <w:vAlign w:val="center"/>
          </w:tcPr>
          <w:p>
            <w:pPr>
              <w:spacing w:line="300" w:lineRule="auto"/>
              <w:jc w:val="center"/>
              <w:rPr>
                <w:rFonts w:ascii="宋体" w:cs="Times New Roman"/>
                <w:sz w:val="24"/>
                <w:szCs w:val="24"/>
              </w:rPr>
            </w:pPr>
          </w:p>
        </w:tc>
        <w:tc>
          <w:tcPr>
            <w:tcW w:w="894" w:type="dxa"/>
            <w:tcBorders>
              <w:bottom w:val="single" w:color="auto" w:sz="12" w:space="0"/>
            </w:tcBorders>
            <w:vAlign w:val="center"/>
          </w:tcPr>
          <w:p>
            <w:pPr>
              <w:spacing w:line="300" w:lineRule="auto"/>
              <w:jc w:val="center"/>
              <w:rPr>
                <w:rFonts w:ascii="宋体" w:cs="Times New Roman"/>
                <w:sz w:val="24"/>
                <w:szCs w:val="24"/>
              </w:rPr>
            </w:pPr>
          </w:p>
        </w:tc>
        <w:tc>
          <w:tcPr>
            <w:tcW w:w="885" w:type="dxa"/>
            <w:tcBorders>
              <w:bottom w:val="single" w:color="auto" w:sz="12" w:space="0"/>
            </w:tcBorders>
            <w:vAlign w:val="center"/>
          </w:tcPr>
          <w:p>
            <w:pPr>
              <w:spacing w:line="300" w:lineRule="auto"/>
              <w:jc w:val="center"/>
              <w:rPr>
                <w:rFonts w:ascii="宋体" w:cs="Times New Roman"/>
                <w:sz w:val="24"/>
                <w:szCs w:val="24"/>
              </w:rPr>
            </w:pPr>
          </w:p>
        </w:tc>
        <w:tc>
          <w:tcPr>
            <w:tcW w:w="853" w:type="dxa"/>
            <w:tcBorders>
              <w:bottom w:val="single" w:color="auto" w:sz="12" w:space="0"/>
            </w:tcBorders>
            <w:vAlign w:val="center"/>
          </w:tcPr>
          <w:p>
            <w:pPr>
              <w:spacing w:line="300" w:lineRule="auto"/>
              <w:jc w:val="center"/>
              <w:rPr>
                <w:rFonts w:ascii="宋体" w:cs="Times New Roman"/>
                <w:sz w:val="24"/>
                <w:szCs w:val="24"/>
              </w:rPr>
            </w:pPr>
          </w:p>
        </w:tc>
        <w:tc>
          <w:tcPr>
            <w:tcW w:w="850" w:type="dxa"/>
            <w:tcBorders>
              <w:bottom w:val="single" w:color="auto" w:sz="12" w:space="0"/>
            </w:tcBorders>
            <w:vAlign w:val="center"/>
          </w:tcPr>
          <w:p>
            <w:pPr>
              <w:spacing w:line="300" w:lineRule="auto"/>
              <w:jc w:val="center"/>
              <w:rPr>
                <w:rFonts w:ascii="宋体" w:cs="Times New Roman"/>
                <w:sz w:val="24"/>
                <w:szCs w:val="24"/>
              </w:rPr>
            </w:pPr>
          </w:p>
        </w:tc>
      </w:tr>
    </w:tbl>
    <w:p>
      <w:pPr>
        <w:spacing w:line="300" w:lineRule="auto"/>
        <w:rPr>
          <w:rFonts w:ascii="宋体" w:cs="Times New Roman"/>
          <w:sz w:val="24"/>
          <w:szCs w:val="24"/>
        </w:rPr>
      </w:pPr>
    </w:p>
    <w:p>
      <w:pPr>
        <w:spacing w:line="300" w:lineRule="auto"/>
        <w:rPr>
          <w:rFonts w:ascii="宋体" w:cs="Times New Roman"/>
          <w:sz w:val="24"/>
          <w:szCs w:val="24"/>
        </w:rPr>
        <w:sectPr>
          <w:pgSz w:w="11906" w:h="16838"/>
          <w:pgMar w:top="1440" w:right="1418" w:bottom="1440" w:left="1588" w:header="851" w:footer="992" w:gutter="0"/>
          <w:pgBorders>
            <w:top w:val="none" w:sz="0" w:space="0"/>
            <w:left w:val="none" w:sz="0" w:space="0"/>
            <w:bottom w:val="none" w:sz="0" w:space="0"/>
            <w:right w:val="none" w:sz="0" w:space="0"/>
          </w:pgBorders>
          <w:cols w:space="720" w:num="1"/>
          <w:docGrid w:type="linesAndChars" w:linePitch="312" w:charSpace="0"/>
        </w:sectPr>
      </w:pPr>
    </w:p>
    <w:bookmarkEnd w:id="921"/>
    <w:p>
      <w:pPr>
        <w:pStyle w:val="4"/>
        <w:ind w:firstLine="137"/>
        <w:rPr>
          <w:rFonts w:hAnsi="黑体" w:cs="Times New Roman"/>
        </w:rPr>
      </w:pPr>
      <w:bookmarkStart w:id="922" w:name="_Toc63471493"/>
      <w:bookmarkStart w:id="923" w:name="_Toc29049665"/>
      <w:bookmarkStart w:id="924" w:name="_Toc1168879258"/>
      <w:bookmarkStart w:id="925" w:name="_Toc18197"/>
      <w:bookmarkStart w:id="926" w:name="_Toc24090"/>
      <w:r>
        <w:rPr>
          <w:rFonts w:hint="eastAsia" w:hAnsi="黑体"/>
        </w:rPr>
        <w:t>附</w:t>
      </w:r>
      <w:bookmarkStart w:id="927" w:name="_Toc296346729"/>
      <w:bookmarkStart w:id="928" w:name="_Toc296944567"/>
      <w:bookmarkStart w:id="929" w:name="_Toc296503228"/>
      <w:bookmarkStart w:id="930" w:name="_Toc267261699"/>
      <w:bookmarkStart w:id="931" w:name="_Toc296347227"/>
      <w:bookmarkStart w:id="932" w:name="_Toc296891056"/>
      <w:bookmarkStart w:id="933" w:name="_Toc296891268"/>
      <w:r>
        <w:rPr>
          <w:rFonts w:hint="eastAsia" w:hAnsi="黑体"/>
        </w:rPr>
        <w:t>件二：</w:t>
      </w:r>
      <w:bookmarkEnd w:id="922"/>
      <w:r>
        <w:rPr>
          <w:rFonts w:hint="eastAsia" w:hAnsi="黑体"/>
        </w:rPr>
        <w:t>承包人主要管理人员表</w:t>
      </w:r>
      <w:bookmarkEnd w:id="923"/>
      <w:bookmarkEnd w:id="924"/>
    </w:p>
    <w:bookmarkEnd w:id="927"/>
    <w:bookmarkEnd w:id="928"/>
    <w:bookmarkEnd w:id="929"/>
    <w:bookmarkEnd w:id="930"/>
    <w:bookmarkEnd w:id="931"/>
    <w:bookmarkEnd w:id="932"/>
    <w:bookmarkEnd w:id="933"/>
    <w:p>
      <w:pPr>
        <w:adjustRightInd w:val="0"/>
        <w:spacing w:beforeLines="50" w:afterLines="50" w:line="300" w:lineRule="auto"/>
        <w:jc w:val="center"/>
        <w:textAlignment w:val="baseline"/>
        <w:rPr>
          <w:rFonts w:ascii="宋体" w:cs="Times New Roman"/>
          <w:b/>
          <w:bCs/>
          <w:kern w:val="0"/>
          <w:sz w:val="28"/>
          <w:szCs w:val="28"/>
        </w:rPr>
      </w:pPr>
      <w:r>
        <w:rPr>
          <w:rFonts w:hint="eastAsia" w:ascii="宋体" w:hAnsi="宋体" w:cs="宋体"/>
          <w:b/>
          <w:bCs/>
          <w:kern w:val="0"/>
          <w:sz w:val="28"/>
          <w:szCs w:val="28"/>
        </w:rPr>
        <w:t>承包人主要管理人员表</w:t>
      </w:r>
    </w:p>
    <w:tbl>
      <w:tblPr>
        <w:tblStyle w:val="40"/>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名称</w:t>
            </w:r>
          </w:p>
        </w:tc>
        <w:tc>
          <w:tcPr>
            <w:tcW w:w="1418"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姓名</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职务</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职称</w:t>
            </w:r>
          </w:p>
        </w:tc>
        <w:tc>
          <w:tcPr>
            <w:tcW w:w="4252"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项目主管</w:t>
            </w:r>
          </w:p>
        </w:tc>
        <w:tc>
          <w:tcPr>
            <w:tcW w:w="1418"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vAlign w:val="center"/>
          </w:tcPr>
          <w:p>
            <w:pPr>
              <w:keepNext/>
              <w:adjustRightInd w:val="0"/>
              <w:spacing w:after="120"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nil"/>
            </w:tcBorders>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设计项目负责人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施工项目负责人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技术负责人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hAnsi="宋体" w:cs="宋体"/>
                <w:sz w:val="24"/>
                <w:szCs w:val="24"/>
              </w:rPr>
            </w:pPr>
            <w:r>
              <w:rPr>
                <w:rFonts w:hint="eastAsia" w:ascii="宋体" w:hAnsi="宋体" w:cs="宋体"/>
                <w:sz w:val="24"/>
                <w:szCs w:val="24"/>
              </w:rPr>
              <w:t>采购负责人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造价管理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质量管理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材料管理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计划管理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安全管理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restart"/>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single" w:color="auto" w:sz="12" w:space="0"/>
            </w:tcBorders>
            <w:vAlign w:val="center"/>
          </w:tcPr>
          <w:p>
            <w:pPr>
              <w:adjustRightInd w:val="0"/>
              <w:spacing w:line="360" w:lineRule="atLeast"/>
              <w:textAlignment w:val="baseline"/>
              <w:rPr>
                <w:rFonts w:ascii="宋体" w:cs="Times New Roman"/>
                <w:kern w:val="0"/>
                <w:sz w:val="20"/>
                <w:szCs w:val="20"/>
              </w:rPr>
            </w:pPr>
          </w:p>
        </w:tc>
        <w:tc>
          <w:tcPr>
            <w:tcW w:w="1418"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r>
    </w:tbl>
    <w:p>
      <w:pPr>
        <w:pStyle w:val="4"/>
        <w:ind w:firstLine="137"/>
        <w:rPr>
          <w:rFonts w:ascii="宋体" w:cs="Times New Roman"/>
          <w:b w:val="0"/>
          <w:bCs/>
          <w:kern w:val="0"/>
        </w:rPr>
      </w:pPr>
      <w:r>
        <w:rPr>
          <w:rFonts w:cs="Times New Roman"/>
        </w:rPr>
        <w:br w:type="page"/>
      </w:r>
      <w:bookmarkStart w:id="934" w:name="_Toc63471494"/>
      <w:bookmarkStart w:id="935" w:name="_Toc29049666"/>
      <w:bookmarkStart w:id="936" w:name="_Toc150534289"/>
      <w:r>
        <w:rPr>
          <w:rFonts w:hint="eastAsia" w:hAnsi="黑体"/>
        </w:rPr>
        <w:t>附件三：</w:t>
      </w:r>
      <w:bookmarkEnd w:id="934"/>
      <w:r>
        <w:rPr>
          <w:rFonts w:hint="eastAsia" w:hAnsi="黑体"/>
        </w:rPr>
        <w:t>分包人主要管理人员表（如有）</w:t>
      </w:r>
      <w:bookmarkEnd w:id="935"/>
      <w:bookmarkEnd w:id="936"/>
    </w:p>
    <w:p>
      <w:pPr>
        <w:adjustRightInd w:val="0"/>
        <w:spacing w:beforeLines="50" w:afterLines="50" w:line="300" w:lineRule="auto"/>
        <w:jc w:val="center"/>
        <w:textAlignment w:val="baseline"/>
        <w:rPr>
          <w:rFonts w:ascii="宋体" w:cs="Times New Roman"/>
          <w:b/>
          <w:bCs/>
          <w:kern w:val="0"/>
          <w:sz w:val="28"/>
          <w:szCs w:val="28"/>
        </w:rPr>
      </w:pPr>
      <w:r>
        <w:rPr>
          <w:rFonts w:hint="eastAsia" w:ascii="宋体" w:hAnsi="宋体" w:cs="宋体"/>
          <w:b/>
          <w:bCs/>
          <w:kern w:val="0"/>
          <w:sz w:val="28"/>
          <w:szCs w:val="28"/>
        </w:rPr>
        <w:t>分包人主要管理人员表（如有）</w:t>
      </w:r>
    </w:p>
    <w:tbl>
      <w:tblPr>
        <w:tblStyle w:val="40"/>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名称</w:t>
            </w:r>
          </w:p>
        </w:tc>
        <w:tc>
          <w:tcPr>
            <w:tcW w:w="1418"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姓名</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职务</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职称</w:t>
            </w:r>
          </w:p>
        </w:tc>
        <w:tc>
          <w:tcPr>
            <w:tcW w:w="4252"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项目主管</w:t>
            </w:r>
          </w:p>
        </w:tc>
        <w:tc>
          <w:tcPr>
            <w:tcW w:w="1418"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vAlign w:val="center"/>
          </w:tcPr>
          <w:p>
            <w:pPr>
              <w:keepNext/>
              <w:adjustRightInd w:val="0"/>
              <w:spacing w:after="120"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nil"/>
            </w:tcBorders>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项目副经理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技术负责人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造价管理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质量管理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材料管理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计划管理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安全管理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single" w:color="auto" w:sz="12" w:space="0"/>
            </w:tcBorders>
            <w:vAlign w:val="center"/>
          </w:tcPr>
          <w:p>
            <w:pPr>
              <w:adjustRightInd w:val="0"/>
              <w:spacing w:line="360" w:lineRule="atLeast"/>
              <w:textAlignment w:val="baseline"/>
              <w:rPr>
                <w:rFonts w:ascii="宋体" w:cs="Times New Roman"/>
                <w:kern w:val="0"/>
                <w:sz w:val="20"/>
                <w:szCs w:val="20"/>
              </w:rPr>
            </w:pPr>
          </w:p>
        </w:tc>
        <w:tc>
          <w:tcPr>
            <w:tcW w:w="1418"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r>
    </w:tbl>
    <w:p>
      <w:pPr>
        <w:pStyle w:val="4"/>
        <w:spacing w:line="440" w:lineRule="exact"/>
        <w:rPr>
          <w:rFonts w:cs="Times New Roman"/>
        </w:rPr>
      </w:pPr>
      <w:r>
        <w:rPr>
          <w:rFonts w:cs="Times New Roman"/>
        </w:rPr>
        <w:br w:type="page"/>
      </w:r>
      <w:bookmarkStart w:id="937" w:name="_Toc29049667"/>
      <w:bookmarkStart w:id="938" w:name="_Toc283331733"/>
      <w:r>
        <w:rPr>
          <w:rFonts w:hint="eastAsia"/>
        </w:rPr>
        <w:t>附件四</w:t>
      </w:r>
      <w:r>
        <w:t>-1</w:t>
      </w:r>
      <w:r>
        <w:rPr>
          <w:rFonts w:hint="eastAsia"/>
        </w:rPr>
        <w:t>：履约担保格式</w:t>
      </w:r>
      <w:bookmarkEnd w:id="925"/>
      <w:bookmarkEnd w:id="926"/>
      <w:bookmarkEnd w:id="937"/>
      <w:bookmarkEnd w:id="938"/>
    </w:p>
    <w:p>
      <w:pPr>
        <w:adjustRightInd w:val="0"/>
        <w:spacing w:beforeLines="50" w:afterLines="50" w:line="300" w:lineRule="auto"/>
        <w:jc w:val="center"/>
        <w:textAlignment w:val="baseline"/>
        <w:rPr>
          <w:rFonts w:ascii="宋体" w:cs="Times New Roman"/>
          <w:b/>
          <w:bCs/>
          <w:kern w:val="0"/>
          <w:sz w:val="28"/>
          <w:szCs w:val="28"/>
        </w:rPr>
      </w:pPr>
      <w:r>
        <w:rPr>
          <w:rFonts w:hint="eastAsia" w:ascii="宋体" w:hAnsi="宋体" w:cs="宋体"/>
          <w:b/>
          <w:bCs/>
          <w:kern w:val="0"/>
          <w:sz w:val="28"/>
          <w:szCs w:val="28"/>
        </w:rPr>
        <w:t>履约担保</w:t>
      </w:r>
    </w:p>
    <w:p>
      <w:pPr>
        <w:spacing w:line="440" w:lineRule="exact"/>
        <w:ind w:right="945" w:rightChars="450"/>
        <w:jc w:val="right"/>
        <w:rPr>
          <w:rFonts w:ascii="Times New Roman" w:hAnsi="Times New Roman" w:eastAsia="黑体" w:cs="Times New Roman"/>
          <w:sz w:val="20"/>
          <w:szCs w:val="20"/>
        </w:rPr>
      </w:pPr>
      <w:r>
        <w:rPr>
          <w:rFonts w:hint="eastAsia" w:ascii="Times New Roman" w:hAnsi="Times New Roman" w:eastAsia="黑体" w:cs="黑体"/>
          <w:sz w:val="20"/>
          <w:szCs w:val="20"/>
        </w:rPr>
        <w:t>保函编号：</w:t>
      </w:r>
    </w:p>
    <w:p>
      <w:pPr>
        <w:spacing w:line="420" w:lineRule="exact"/>
        <w:rPr>
          <w:rFonts w:ascii="宋体" w:cs="Times New Roman"/>
          <w:sz w:val="24"/>
          <w:szCs w:val="24"/>
        </w:rPr>
      </w:pPr>
      <w:r>
        <w:rPr>
          <w:rFonts w:hint="eastAsia" w:ascii="宋体" w:hAnsi="宋体" w:cs="宋体"/>
          <w:sz w:val="24"/>
          <w:szCs w:val="24"/>
        </w:rPr>
        <w:t>（发包人名称）：</w:t>
      </w:r>
    </w:p>
    <w:p>
      <w:pPr>
        <w:spacing w:line="420" w:lineRule="exact"/>
        <w:ind w:firstLine="480" w:firstLineChars="200"/>
        <w:rPr>
          <w:rFonts w:ascii="宋体" w:cs="Times New Roman"/>
          <w:sz w:val="24"/>
          <w:szCs w:val="24"/>
        </w:rPr>
      </w:pPr>
      <w:r>
        <w:rPr>
          <w:rFonts w:hint="eastAsia" w:ascii="宋体" w:hAnsi="宋体" w:cs="宋体"/>
          <w:sz w:val="24"/>
          <w:szCs w:val="24"/>
        </w:rPr>
        <w:t>鉴于（发包人名称，以下简称“发包人”）接受（承包人名称，以下称“承包人”）于年月日参加（项目名称）的投标。我方愿意就承包人履行与你方订立的《工程总承包合同》（下称合同），向你方提供不可撤销的履约担保。</w:t>
      </w:r>
    </w:p>
    <w:p>
      <w:pPr>
        <w:spacing w:line="42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最高担保金额</w:t>
      </w:r>
      <w:r>
        <w:rPr>
          <w:rFonts w:hint="eastAsia" w:ascii="宋体" w:hAnsi="宋体" w:cs="宋体"/>
          <w:kern w:val="0"/>
          <w:sz w:val="24"/>
          <w:szCs w:val="24"/>
        </w:rPr>
        <w:t>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r>
        <w:rPr>
          <w:rFonts w:hint="eastAsia" w:ascii="宋体" w:hAnsi="宋体" w:cs="宋体"/>
          <w:sz w:val="24"/>
          <w:szCs w:val="24"/>
        </w:rPr>
        <w:t>。</w:t>
      </w:r>
    </w:p>
    <w:p>
      <w:pPr>
        <w:spacing w:line="42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本担保性质为连带责任保证。</w:t>
      </w:r>
    </w:p>
    <w:p>
      <w:pPr>
        <w:spacing w:line="42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本担保保证期间自发包人与承包人签订的合同生效之日起至本合同约定的竣工日期后</w:t>
      </w:r>
      <w:r>
        <w:rPr>
          <w:rFonts w:ascii="宋体" w:hAnsi="宋体" w:cs="宋体"/>
          <w:sz w:val="24"/>
          <w:szCs w:val="24"/>
        </w:rPr>
        <w:t>90</w:t>
      </w:r>
      <w:r>
        <w:rPr>
          <w:rFonts w:hint="eastAsia" w:ascii="宋体" w:hAnsi="宋体" w:cs="宋体"/>
          <w:sz w:val="24"/>
          <w:szCs w:val="24"/>
        </w:rPr>
        <w:t>日止。</w:t>
      </w:r>
    </w:p>
    <w:p>
      <w:pPr>
        <w:spacing w:line="420" w:lineRule="exact"/>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在保证期间内，我方在收到你方以书面形式提出的在最高担保金额内的赔偿要求后，在</w:t>
      </w:r>
      <w:r>
        <w:rPr>
          <w:rFonts w:ascii="宋体" w:hAnsi="宋体" w:cs="宋体"/>
          <w:sz w:val="24"/>
          <w:szCs w:val="24"/>
        </w:rPr>
        <w:t>7</w:t>
      </w:r>
      <w:r>
        <w:rPr>
          <w:rFonts w:hint="eastAsia" w:ascii="宋体" w:hAnsi="宋体" w:cs="宋体"/>
          <w:sz w:val="24"/>
          <w:szCs w:val="24"/>
        </w:rPr>
        <w:t>个工作日内支付。</w:t>
      </w:r>
    </w:p>
    <w:p>
      <w:pPr>
        <w:spacing w:line="420" w:lineRule="exact"/>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发包人和承包人按《通用合同条款》第</w:t>
      </w:r>
      <w:r>
        <w:rPr>
          <w:rFonts w:ascii="宋体" w:hAnsi="宋体" w:cs="宋体"/>
          <w:sz w:val="24"/>
          <w:szCs w:val="24"/>
        </w:rPr>
        <w:t>15</w:t>
      </w:r>
      <w:r>
        <w:rPr>
          <w:rFonts w:hint="eastAsia" w:ascii="宋体" w:hAnsi="宋体" w:cs="宋体"/>
          <w:sz w:val="24"/>
          <w:szCs w:val="24"/>
        </w:rPr>
        <w:t>条变更合同时，我方承担本担保规定的义务不变。</w:t>
      </w:r>
    </w:p>
    <w:p>
      <w:pPr>
        <w:spacing w:line="420" w:lineRule="exact"/>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因本保函发生的纠纷，可由双方协商解决；协商不成的，任何一方应向合同专用条款第</w:t>
      </w:r>
      <w:r>
        <w:rPr>
          <w:rFonts w:ascii="宋体" w:hAnsi="宋体" w:cs="宋体"/>
          <w:sz w:val="24"/>
          <w:szCs w:val="24"/>
        </w:rPr>
        <w:t>24.1</w:t>
      </w:r>
      <w:r>
        <w:rPr>
          <w:rFonts w:hint="eastAsia" w:ascii="宋体" w:hAnsi="宋体" w:cs="宋体"/>
          <w:sz w:val="24"/>
          <w:szCs w:val="24"/>
        </w:rPr>
        <w:t>条约定的同一仲裁机构提起仲裁；合同未约定仲裁机构的，向工程所在地人民法院提起诉讼。</w:t>
      </w:r>
    </w:p>
    <w:p>
      <w:pPr>
        <w:spacing w:line="420" w:lineRule="exact"/>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本保函自我方法定代表人（或其委托代理人）签字并加盖公章之日起生效。</w:t>
      </w:r>
    </w:p>
    <w:p>
      <w:pPr>
        <w:spacing w:line="420" w:lineRule="exact"/>
        <w:jc w:val="right"/>
        <w:rPr>
          <w:rFonts w:ascii="宋体" w:cs="Times New Roman"/>
          <w:sz w:val="24"/>
          <w:szCs w:val="24"/>
        </w:rPr>
      </w:pPr>
      <w:r>
        <w:rPr>
          <w:rFonts w:hint="eastAsia" w:ascii="宋体" w:hAnsi="宋体" w:cs="宋体"/>
          <w:sz w:val="24"/>
          <w:szCs w:val="24"/>
        </w:rPr>
        <w:t>担保人：（盖单位章）</w:t>
      </w:r>
    </w:p>
    <w:p>
      <w:pPr>
        <w:spacing w:line="420" w:lineRule="exact"/>
        <w:jc w:val="right"/>
        <w:rPr>
          <w:rFonts w:ascii="宋体" w:cs="Times New Roman"/>
          <w:sz w:val="24"/>
          <w:szCs w:val="24"/>
        </w:rPr>
      </w:pPr>
      <w:r>
        <w:rPr>
          <w:rFonts w:hint="eastAsia" w:ascii="宋体" w:hAnsi="宋体" w:cs="宋体"/>
          <w:sz w:val="24"/>
          <w:szCs w:val="24"/>
        </w:rPr>
        <w:t>法定代表人或其委托代理人：（签字）</w:t>
      </w:r>
    </w:p>
    <w:p>
      <w:pPr>
        <w:spacing w:line="420" w:lineRule="exact"/>
        <w:ind w:firstLine="3360" w:firstLineChars="1400"/>
        <w:rPr>
          <w:rFonts w:ascii="宋体" w:cs="Times New Roman"/>
          <w:sz w:val="24"/>
          <w:szCs w:val="24"/>
        </w:rPr>
      </w:pPr>
      <w:r>
        <w:rPr>
          <w:rFonts w:hint="eastAsia" w:ascii="宋体" w:hAnsi="宋体" w:cs="宋体"/>
          <w:sz w:val="24"/>
          <w:szCs w:val="24"/>
        </w:rPr>
        <w:t>地址：</w:t>
      </w:r>
    </w:p>
    <w:p>
      <w:pPr>
        <w:spacing w:line="420" w:lineRule="exact"/>
        <w:ind w:firstLine="3360" w:firstLineChars="1400"/>
        <w:rPr>
          <w:rFonts w:ascii="宋体" w:cs="Times New Roman"/>
          <w:sz w:val="24"/>
          <w:szCs w:val="24"/>
        </w:rPr>
      </w:pPr>
      <w:r>
        <w:rPr>
          <w:rFonts w:hint="eastAsia" w:ascii="宋体" w:hAnsi="宋体" w:cs="宋体"/>
          <w:sz w:val="24"/>
          <w:szCs w:val="24"/>
        </w:rPr>
        <w:t>邮政编码：</w:t>
      </w:r>
    </w:p>
    <w:p>
      <w:pPr>
        <w:spacing w:line="420" w:lineRule="exact"/>
        <w:ind w:firstLine="3360" w:firstLineChars="1400"/>
        <w:rPr>
          <w:rFonts w:ascii="宋体" w:cs="Times New Roman"/>
          <w:sz w:val="24"/>
          <w:szCs w:val="24"/>
        </w:rPr>
      </w:pPr>
      <w:r>
        <w:rPr>
          <w:rFonts w:hint="eastAsia" w:ascii="宋体" w:hAnsi="宋体" w:cs="宋体"/>
          <w:sz w:val="24"/>
          <w:szCs w:val="24"/>
        </w:rPr>
        <w:t>电话：</w:t>
      </w:r>
    </w:p>
    <w:p>
      <w:pPr>
        <w:spacing w:line="420" w:lineRule="exact"/>
        <w:ind w:firstLine="2738" w:firstLineChars="1141"/>
        <w:jc w:val="center"/>
        <w:rPr>
          <w:rFonts w:ascii="宋体" w:cs="Times New Roman"/>
          <w:sz w:val="24"/>
          <w:szCs w:val="24"/>
        </w:rPr>
      </w:pPr>
      <w:r>
        <w:rPr>
          <w:rFonts w:hint="eastAsia" w:ascii="宋体" w:hAnsi="宋体" w:cs="宋体"/>
          <w:sz w:val="24"/>
          <w:szCs w:val="24"/>
        </w:rPr>
        <w:t>年月日</w:t>
      </w:r>
    </w:p>
    <w:p>
      <w:pPr>
        <w:pStyle w:val="39"/>
        <w:spacing w:line="420" w:lineRule="exact"/>
        <w:ind w:firstLine="480"/>
        <w:rPr>
          <w:rFonts w:ascii="宋体" w:cs="Times New Roman"/>
          <w:sz w:val="24"/>
          <w:szCs w:val="24"/>
        </w:rPr>
      </w:pPr>
    </w:p>
    <w:p>
      <w:pPr>
        <w:spacing w:line="420" w:lineRule="exact"/>
        <w:rPr>
          <w:rFonts w:ascii="宋体" w:cs="Times New Roman"/>
          <w:sz w:val="24"/>
          <w:szCs w:val="24"/>
        </w:rPr>
      </w:pPr>
      <w:r>
        <w:rPr>
          <w:rFonts w:hint="eastAsia" w:ascii="宋体" w:hAnsi="宋体" w:cs="宋体"/>
          <w:sz w:val="24"/>
          <w:szCs w:val="24"/>
        </w:rPr>
        <w:t>备注：本履约担保格式可以采用经发包人同意的其他格式，但相关内容不得违背合同约定的实质性内容。</w:t>
      </w:r>
    </w:p>
    <w:p>
      <w:pPr>
        <w:pStyle w:val="4"/>
        <w:spacing w:line="440" w:lineRule="exact"/>
        <w:rPr>
          <w:rFonts w:ascii="宋体" w:cs="Times New Roman"/>
          <w:sz w:val="24"/>
          <w:szCs w:val="24"/>
        </w:rPr>
      </w:pPr>
      <w:r>
        <w:rPr>
          <w:rFonts w:ascii="宋体" w:cs="Times New Roman"/>
          <w:sz w:val="24"/>
          <w:szCs w:val="24"/>
        </w:rPr>
        <w:br w:type="page"/>
      </w:r>
      <w:bookmarkStart w:id="939" w:name="_Toc439119400"/>
      <w:bookmarkStart w:id="940" w:name="_Toc29049668"/>
      <w:r>
        <w:rPr>
          <w:rFonts w:hint="eastAsia"/>
        </w:rPr>
        <w:t>附件四</w:t>
      </w:r>
      <w:r>
        <w:t>-2</w:t>
      </w:r>
      <w:r>
        <w:rPr>
          <w:rFonts w:hint="eastAsia"/>
        </w:rPr>
        <w:t>：履约保证保险格式</w:t>
      </w:r>
      <w:bookmarkEnd w:id="939"/>
      <w:bookmarkEnd w:id="940"/>
    </w:p>
    <w:p>
      <w:pPr>
        <w:adjustRightInd w:val="0"/>
        <w:spacing w:beforeLines="50" w:afterLines="50" w:line="300" w:lineRule="auto"/>
        <w:jc w:val="center"/>
        <w:textAlignment w:val="baseline"/>
        <w:rPr>
          <w:rFonts w:ascii="宋体" w:cs="Times New Roman"/>
          <w:kern w:val="0"/>
          <w:sz w:val="28"/>
          <w:szCs w:val="28"/>
        </w:rPr>
      </w:pPr>
      <w:r>
        <w:rPr>
          <w:rFonts w:hint="eastAsia" w:ascii="宋体" w:hAnsi="宋体" w:cs="宋体"/>
          <w:b/>
          <w:bCs/>
          <w:kern w:val="0"/>
          <w:sz w:val="28"/>
          <w:szCs w:val="28"/>
        </w:rPr>
        <w:t>履约保证保险（凭证）</w:t>
      </w:r>
    </w:p>
    <w:p>
      <w:pPr>
        <w:autoSpaceDE w:val="0"/>
        <w:autoSpaceDN w:val="0"/>
        <w:adjustRightInd w:val="0"/>
        <w:spacing w:after="443" w:line="440" w:lineRule="atLeast"/>
        <w:rPr>
          <w:rFonts w:ascii="宋体" w:cs="Times New Roman"/>
          <w:sz w:val="24"/>
          <w:szCs w:val="24"/>
        </w:rPr>
      </w:pPr>
      <w:r>
        <w:rPr>
          <w:rFonts w:hint="eastAsia" w:ascii="宋体" w:hAnsi="宋体" w:cs="宋体"/>
          <w:sz w:val="24"/>
          <w:szCs w:val="24"/>
        </w:rPr>
        <w:t>（发包人名称）：</w:t>
      </w:r>
    </w:p>
    <w:p>
      <w:pPr>
        <w:pStyle w:val="80"/>
        <w:spacing w:line="300" w:lineRule="auto"/>
        <w:ind w:firstLine="420"/>
        <w:rPr>
          <w:rFonts w:hAnsi="宋体" w:eastAsia="宋体" w:cs="Times New Roman"/>
        </w:rPr>
      </w:pPr>
      <w:r>
        <w:rPr>
          <w:rFonts w:hint="eastAsia" w:hAnsi="宋体" w:eastAsia="宋体"/>
        </w:rPr>
        <w:t>鉴于（发包人名称，以下简称“发包人”）接受（承包人名称，以下称“承包人”）于年月日参加（项目名称）标段的投标。我方愿意无条件地、不可撤销地就承包人履行与你方订立的合同，向你方提供履约保证保险。</w:t>
      </w:r>
    </w:p>
    <w:p>
      <w:pPr>
        <w:pStyle w:val="80"/>
        <w:spacing w:line="300" w:lineRule="auto"/>
        <w:ind w:firstLine="480" w:firstLineChars="200"/>
        <w:rPr>
          <w:rFonts w:hAnsi="宋体" w:eastAsia="宋体" w:cs="Times New Roman"/>
        </w:rPr>
      </w:pPr>
      <w:r>
        <w:rPr>
          <w:rFonts w:hAnsi="宋体" w:eastAsia="宋体"/>
        </w:rPr>
        <w:t>1.</w:t>
      </w:r>
      <w:r>
        <w:rPr>
          <w:rFonts w:hint="eastAsia" w:hAnsi="宋体" w:eastAsia="宋体"/>
        </w:rPr>
        <w:t>保险单号：。</w:t>
      </w:r>
    </w:p>
    <w:p>
      <w:pPr>
        <w:pStyle w:val="80"/>
        <w:spacing w:line="300" w:lineRule="auto"/>
        <w:ind w:firstLine="480" w:firstLineChars="200"/>
        <w:rPr>
          <w:rFonts w:hAnsi="宋体" w:eastAsia="宋体" w:cs="Times New Roman"/>
        </w:rPr>
      </w:pPr>
      <w:r>
        <w:rPr>
          <w:rFonts w:hAnsi="宋体" w:eastAsia="宋体"/>
        </w:rPr>
        <w:t>2.</w:t>
      </w:r>
      <w:r>
        <w:rPr>
          <w:rFonts w:hint="eastAsia" w:hAnsi="宋体" w:eastAsia="宋体"/>
        </w:rPr>
        <w:t>履约保证保险金额人民币（大写</w:t>
      </w:r>
      <w:r>
        <w:rPr>
          <w:rFonts w:hAnsi="宋体" w:eastAsia="宋体"/>
        </w:rPr>
        <w:t>) ______________</w:t>
      </w:r>
      <w:r>
        <w:rPr>
          <w:rFonts w:hint="eastAsia" w:hAnsi="宋体"/>
        </w:rPr>
        <w:t>（</w:t>
      </w:r>
      <w:r>
        <w:rPr>
          <w:rFonts w:hint="eastAsia"/>
        </w:rPr>
        <w:t>￥</w:t>
      </w:r>
      <w:r>
        <w:rPr>
          <w:rFonts w:hAnsi="宋体"/>
        </w:rPr>
        <w:t>__________</w:t>
      </w:r>
      <w:r>
        <w:rPr>
          <w:rFonts w:hint="eastAsia" w:hAnsi="宋体"/>
        </w:rPr>
        <w:t>元）</w:t>
      </w:r>
      <w:r>
        <w:rPr>
          <w:rFonts w:hint="eastAsia" w:hAnsi="宋体" w:eastAsia="宋体"/>
        </w:rPr>
        <w:t>。</w:t>
      </w:r>
    </w:p>
    <w:p>
      <w:pPr>
        <w:autoSpaceDE w:val="0"/>
        <w:autoSpaceDN w:val="0"/>
        <w:adjustRightInd w:val="0"/>
        <w:spacing w:line="300" w:lineRule="auto"/>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保险有效期自发包人与承包人签订的合同生效之日起至合同约定的竣工之日后</w:t>
      </w:r>
      <w:r>
        <w:rPr>
          <w:rFonts w:ascii="宋体" w:hAnsi="宋体" w:cs="宋体"/>
          <w:sz w:val="24"/>
          <w:szCs w:val="24"/>
        </w:rPr>
        <w:t>90</w:t>
      </w:r>
      <w:r>
        <w:rPr>
          <w:rFonts w:hint="eastAsia" w:ascii="宋体" w:hAnsi="宋体" w:cs="宋体"/>
          <w:sz w:val="24"/>
          <w:szCs w:val="24"/>
        </w:rPr>
        <w:t>日止。</w:t>
      </w:r>
    </w:p>
    <w:p>
      <w:pPr>
        <w:autoSpaceDE w:val="0"/>
        <w:autoSpaceDN w:val="0"/>
        <w:adjustRightInd w:val="0"/>
        <w:spacing w:line="300" w:lineRule="auto"/>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在本保险有效期内，因承包人违反合同约定的义务给你方造成经济损失时，我方在收到你方以书面形式提出的在履约保证保险金额内的赔偿要求后，在</w:t>
      </w:r>
      <w:r>
        <w:rPr>
          <w:rFonts w:ascii="宋体" w:hAnsi="宋体" w:cs="宋体"/>
          <w:sz w:val="24"/>
          <w:szCs w:val="24"/>
        </w:rPr>
        <w:t>7</w:t>
      </w:r>
      <w:r>
        <w:rPr>
          <w:rFonts w:hint="eastAsia" w:ascii="宋体" w:hAnsi="宋体" w:cs="宋体"/>
          <w:sz w:val="24"/>
          <w:szCs w:val="24"/>
        </w:rPr>
        <w:t>天内无条件支付。</w:t>
      </w:r>
    </w:p>
    <w:p>
      <w:pPr>
        <w:autoSpaceDE w:val="0"/>
        <w:autoSpaceDN w:val="0"/>
        <w:adjustRightInd w:val="0"/>
        <w:spacing w:line="300" w:lineRule="auto"/>
        <w:ind w:firstLine="479"/>
        <w:rPr>
          <w:rFonts w:ascii="宋体" w:cs="Times New Roman"/>
          <w:sz w:val="24"/>
          <w:szCs w:val="24"/>
        </w:rPr>
      </w:pPr>
      <w:r>
        <w:rPr>
          <w:rFonts w:ascii="宋体" w:hAnsi="宋体" w:cs="宋体"/>
          <w:sz w:val="24"/>
          <w:szCs w:val="24"/>
        </w:rPr>
        <w:t>5.</w:t>
      </w:r>
      <w:r>
        <w:rPr>
          <w:rFonts w:hint="eastAsia" w:ascii="宋体" w:hAnsi="宋体" w:cs="宋体"/>
          <w:sz w:val="24"/>
          <w:szCs w:val="24"/>
        </w:rPr>
        <w:t>发包人和承包人按合同约定变更合同时，我方承担保险合同约定的义务不变。</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6.</w:t>
      </w:r>
      <w:r>
        <w:rPr>
          <w:rFonts w:hint="eastAsia" w:ascii="宋体" w:hAnsi="宋体" w:cs="宋体"/>
          <w:kern w:val="0"/>
          <w:sz w:val="24"/>
          <w:szCs w:val="24"/>
        </w:rPr>
        <w:t>因本保函发生的纠纷，可由双方协商解决；协商不成的，任何一方应向合同专用条款第</w:t>
      </w:r>
      <w:r>
        <w:rPr>
          <w:rFonts w:ascii="宋体" w:hAnsi="宋体" w:cs="宋体"/>
          <w:kern w:val="0"/>
          <w:sz w:val="24"/>
          <w:szCs w:val="24"/>
        </w:rPr>
        <w:t>24.1</w:t>
      </w:r>
      <w:r>
        <w:rPr>
          <w:rFonts w:hint="eastAsia" w:ascii="宋体" w:hAnsi="宋体" w:cs="宋体"/>
          <w:kern w:val="0"/>
          <w:sz w:val="24"/>
          <w:szCs w:val="24"/>
        </w:rPr>
        <w:t>条约定的同一仲裁机构提起仲裁；合同未约定仲裁机构的，向工程所在地人民法院提起诉讼。</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7.</w:t>
      </w:r>
      <w:r>
        <w:rPr>
          <w:rFonts w:hint="eastAsia" w:ascii="宋体" w:hAnsi="宋体" w:cs="宋体"/>
          <w:kern w:val="0"/>
          <w:sz w:val="24"/>
          <w:szCs w:val="24"/>
        </w:rPr>
        <w:t>本保险自我方法定代表人（或其委托代理人）签字并加盖公章之日起生效。</w:t>
      </w:r>
    </w:p>
    <w:p>
      <w:pPr>
        <w:autoSpaceDE w:val="0"/>
        <w:autoSpaceDN w:val="0"/>
        <w:adjustRightInd w:val="0"/>
        <w:rPr>
          <w:rFonts w:ascii="宋体" w:cs="Times New Roman"/>
          <w:sz w:val="24"/>
          <w:szCs w:val="24"/>
        </w:rPr>
      </w:pP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保险人：（盖单位章）</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法定代表人或其委托代理人：（签字）</w:t>
      </w:r>
    </w:p>
    <w:p>
      <w:pPr>
        <w:autoSpaceDE w:val="0"/>
        <w:autoSpaceDN w:val="0"/>
        <w:adjustRightInd w:val="0"/>
        <w:spacing w:line="300" w:lineRule="auto"/>
        <w:ind w:left="3419"/>
        <w:rPr>
          <w:rFonts w:ascii="宋体" w:cs="Times New Roman"/>
          <w:sz w:val="24"/>
          <w:szCs w:val="24"/>
          <w:u w:val="single"/>
        </w:rPr>
      </w:pPr>
      <w:r>
        <w:rPr>
          <w:rFonts w:hint="eastAsia" w:ascii="宋体" w:hAnsi="宋体" w:cs="宋体"/>
          <w:sz w:val="24"/>
          <w:szCs w:val="24"/>
        </w:rPr>
        <w:t>地址：</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邮政编码：</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电话：</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传真：</w:t>
      </w:r>
    </w:p>
    <w:p>
      <w:pPr>
        <w:adjustRightInd w:val="0"/>
        <w:spacing w:line="460" w:lineRule="exact"/>
        <w:ind w:firstLine="4680" w:firstLineChars="1950"/>
        <w:textAlignment w:val="baseline"/>
        <w:rPr>
          <w:rFonts w:ascii="宋体" w:cs="Times New Roman"/>
          <w:kern w:val="0"/>
          <w:sz w:val="24"/>
          <w:szCs w:val="24"/>
        </w:rPr>
      </w:pPr>
      <w:r>
        <w:rPr>
          <w:rFonts w:hint="eastAsia" w:ascii="宋体" w:hAnsi="宋体" w:cs="宋体"/>
          <w:kern w:val="0"/>
          <w:sz w:val="24"/>
          <w:szCs w:val="24"/>
        </w:rPr>
        <w:t>年月日</w:t>
      </w:r>
    </w:p>
    <w:p>
      <w:pPr>
        <w:adjustRightInd w:val="0"/>
        <w:spacing w:line="460" w:lineRule="exact"/>
        <w:ind w:firstLine="6960" w:firstLineChars="2900"/>
        <w:textAlignment w:val="baseline"/>
        <w:rPr>
          <w:rFonts w:ascii="宋体" w:cs="Times New Roman"/>
          <w:kern w:val="0"/>
          <w:sz w:val="24"/>
          <w:szCs w:val="24"/>
        </w:rPr>
      </w:pPr>
    </w:p>
    <w:p>
      <w:pPr>
        <w:adjustRightInd w:val="0"/>
        <w:spacing w:line="460" w:lineRule="exact"/>
        <w:ind w:firstLine="481" w:firstLineChars="200"/>
        <w:textAlignment w:val="baseline"/>
        <w:rPr>
          <w:rFonts w:ascii="宋体" w:cs="Times New Roman"/>
          <w:kern w:val="0"/>
          <w:sz w:val="24"/>
          <w:szCs w:val="24"/>
        </w:rPr>
      </w:pPr>
      <w:r>
        <w:rPr>
          <w:rFonts w:hint="eastAsia" w:ascii="宋体" w:hAnsi="宋体" w:cs="宋体"/>
          <w:b/>
          <w:bCs/>
          <w:kern w:val="0"/>
          <w:sz w:val="24"/>
          <w:szCs w:val="24"/>
        </w:rPr>
        <w:t>备注：</w:t>
      </w:r>
      <w:r>
        <w:rPr>
          <w:rFonts w:hint="eastAsia" w:ascii="宋体" w:hAnsi="宋体" w:cs="宋体"/>
          <w:kern w:val="0"/>
          <w:sz w:val="24"/>
          <w:szCs w:val="24"/>
        </w:rPr>
        <w:t>本履约保证保险（凭证）格式可以采用经发包人同意的其他格式，但相关内容不得违背合同约定的实质性内容。</w:t>
      </w:r>
    </w:p>
    <w:p>
      <w:pPr>
        <w:spacing w:line="420" w:lineRule="exact"/>
        <w:rPr>
          <w:rFonts w:ascii="宋体" w:cs="Times New Roman"/>
          <w:sz w:val="24"/>
          <w:szCs w:val="24"/>
        </w:rPr>
      </w:pPr>
    </w:p>
    <w:p>
      <w:pPr>
        <w:pStyle w:val="4"/>
        <w:ind w:firstLine="137"/>
        <w:rPr>
          <w:rFonts w:cs="Times New Roman"/>
        </w:rPr>
      </w:pPr>
      <w:bookmarkStart w:id="941" w:name="_Toc398125545"/>
      <w:bookmarkStart w:id="942" w:name="_Toc29049669"/>
      <w:r>
        <w:rPr>
          <w:rFonts w:hint="eastAsia"/>
        </w:rPr>
        <w:t>附件五</w:t>
      </w:r>
      <w:r>
        <w:t>-1</w:t>
      </w:r>
      <w:r>
        <w:rPr>
          <w:rFonts w:hint="eastAsia"/>
        </w:rPr>
        <w:t>：支付担保格式</w:t>
      </w:r>
      <w:bookmarkEnd w:id="941"/>
      <w:bookmarkEnd w:id="942"/>
    </w:p>
    <w:p>
      <w:pPr>
        <w:pStyle w:val="65"/>
        <w:spacing w:before="0" w:beforeAutospacing="0" w:after="0" w:afterAutospacing="0" w:line="440" w:lineRule="exact"/>
        <w:jc w:val="center"/>
        <w:rPr>
          <w:rFonts w:ascii="宋体" w:cs="Times New Roman"/>
          <w:b/>
          <w:bCs/>
          <w:color w:val="auto"/>
          <w:sz w:val="28"/>
          <w:szCs w:val="28"/>
        </w:rPr>
      </w:pPr>
      <w:r>
        <w:rPr>
          <w:rFonts w:hint="eastAsia" w:ascii="宋体" w:hAnsi="宋体" w:cs="宋体"/>
          <w:b/>
          <w:bCs/>
          <w:color w:val="auto"/>
          <w:sz w:val="28"/>
          <w:szCs w:val="28"/>
        </w:rPr>
        <w:t>支付担保</w:t>
      </w:r>
    </w:p>
    <w:p>
      <w:pPr>
        <w:pStyle w:val="65"/>
        <w:spacing w:before="0" w:beforeAutospacing="0" w:after="0" w:afterAutospacing="0" w:line="440" w:lineRule="exact"/>
        <w:ind w:left="5040" w:hanging="5040" w:hangingChars="2400"/>
        <w:rPr>
          <w:rFonts w:ascii="宋体" w:cs="Times New Roman"/>
          <w:color w:val="auto"/>
          <w:u w:val="single"/>
        </w:rPr>
      </w:pPr>
      <w:r>
        <w:rPr>
          <w:rFonts w:ascii="宋体" w:cs="Times New Roman"/>
          <w:color w:val="auto"/>
        </w:rPr>
        <w:br w:type="textWrapping"/>
      </w:r>
      <w:r>
        <w:rPr>
          <w:rFonts w:hint="eastAsia" w:ascii="宋体" w:hAnsi="宋体" w:cs="宋体"/>
          <w:color w:val="auto"/>
        </w:rPr>
        <w:t>保函编号：</w:t>
      </w:r>
    </w:p>
    <w:p>
      <w:pPr>
        <w:pStyle w:val="65"/>
        <w:spacing w:before="0" w:beforeAutospacing="0" w:after="0" w:afterAutospacing="0" w:line="440" w:lineRule="exact"/>
        <w:jc w:val="right"/>
        <w:rPr>
          <w:rFonts w:ascii="宋体" w:cs="Times New Roman"/>
          <w:color w:val="auto"/>
          <w:sz w:val="24"/>
          <w:szCs w:val="24"/>
        </w:rPr>
      </w:pPr>
    </w:p>
    <w:p>
      <w:pPr>
        <w:pStyle w:val="65"/>
        <w:spacing w:before="0" w:beforeAutospacing="0" w:after="0" w:afterAutospacing="0" w:line="440" w:lineRule="exact"/>
        <w:jc w:val="both"/>
        <w:rPr>
          <w:rFonts w:ascii="宋体" w:cs="Times New Roman"/>
          <w:color w:val="auto"/>
          <w:sz w:val="24"/>
          <w:szCs w:val="24"/>
        </w:rPr>
      </w:pPr>
      <w:r>
        <w:rPr>
          <w:rFonts w:hint="eastAsia" w:ascii="宋体" w:hAnsi="宋体" w:cs="宋体"/>
          <w:color w:val="auto"/>
          <w:sz w:val="24"/>
          <w:szCs w:val="24"/>
        </w:rPr>
        <w:t>致（承包人名称，下称受益人）：</w:t>
      </w:r>
    </w:p>
    <w:p>
      <w:pPr>
        <w:pStyle w:val="65"/>
        <w:spacing w:before="0" w:beforeAutospacing="0" w:after="0" w:afterAutospacing="0" w:line="440" w:lineRule="exact"/>
        <w:ind w:firstLine="480" w:firstLineChars="200"/>
        <w:rPr>
          <w:rFonts w:ascii="宋体" w:cs="Times New Roman"/>
          <w:color w:val="auto"/>
          <w:sz w:val="24"/>
          <w:szCs w:val="24"/>
        </w:rPr>
      </w:pPr>
      <w:r>
        <w:rPr>
          <w:rFonts w:hint="eastAsia" w:ascii="宋体" w:hAnsi="宋体" w:cs="宋体"/>
          <w:color w:val="auto"/>
          <w:sz w:val="24"/>
          <w:szCs w:val="24"/>
        </w:rPr>
        <w:t>鉴于（发包人名称，下称被保证人）已与贵方签订的</w:t>
      </w:r>
      <w:r>
        <w:rPr>
          <w:rFonts w:hint="eastAsia" w:ascii="宋体" w:hAnsi="宋体" w:cs="宋体"/>
          <w:color w:val="auto"/>
          <w:sz w:val="24"/>
          <w:szCs w:val="24"/>
          <w:u w:val="single"/>
        </w:rPr>
        <w:t>（</w:t>
      </w:r>
      <w:r>
        <w:rPr>
          <w:rFonts w:hint="eastAsia" w:ascii="宋体" w:hAnsi="宋体" w:cs="宋体"/>
          <w:color w:val="auto"/>
          <w:sz w:val="24"/>
          <w:szCs w:val="24"/>
        </w:rPr>
        <w:t>项目名称）的《工程总承包合同》（下称合同）。我方接受被保证人的委托，在此向受益人提供不可撤销的工程款支付保证：</w:t>
      </w:r>
      <w:r>
        <w:rPr>
          <w:rFonts w:ascii="宋体" w:cs="Times New Roman"/>
          <w:color w:val="auto"/>
          <w:sz w:val="24"/>
          <w:szCs w:val="24"/>
        </w:rPr>
        <w:br w:type="textWrapping"/>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本担保的最高担保金额为人民币（大写</w:t>
      </w:r>
      <w:r>
        <w:rPr>
          <w:rFonts w:ascii="宋体" w:hAnsi="宋体" w:cs="宋体"/>
          <w:color w:val="auto"/>
          <w:sz w:val="24"/>
          <w:szCs w:val="24"/>
        </w:rPr>
        <w:t>) ______________</w:t>
      </w:r>
      <w:r>
        <w:rPr>
          <w:rFonts w:hint="eastAsia" w:ascii="宋体" w:hAnsi="宋体" w:cs="宋体"/>
          <w:color w:val="auto"/>
          <w:sz w:val="24"/>
          <w:szCs w:val="24"/>
        </w:rPr>
        <w:t>（</w:t>
      </w:r>
      <w:r>
        <w:rPr>
          <w:rFonts w:hint="eastAsia" w:ascii="宋体" w:cs="宋体"/>
          <w:color w:val="auto"/>
          <w:sz w:val="24"/>
          <w:szCs w:val="24"/>
        </w:rPr>
        <w:t>￥</w:t>
      </w:r>
      <w:r>
        <w:rPr>
          <w:rFonts w:ascii="宋体" w:hAnsi="宋体" w:cs="宋体"/>
          <w:color w:val="auto"/>
          <w:sz w:val="24"/>
          <w:szCs w:val="24"/>
        </w:rPr>
        <w:t>__________</w:t>
      </w:r>
      <w:r>
        <w:rPr>
          <w:rFonts w:hint="eastAsia" w:ascii="宋体" w:hAnsi="宋体" w:cs="宋体"/>
          <w:color w:val="auto"/>
          <w:sz w:val="24"/>
          <w:szCs w:val="24"/>
        </w:rPr>
        <w:t>元）。</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本担保性质为连带责任保证。</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本担保的保证期间自本保函生效之日至合同约定的除工程质量保证金之外的工程款的应付款之日后</w:t>
      </w:r>
      <w:r>
        <w:rPr>
          <w:rFonts w:ascii="宋体" w:hAnsi="宋体" w:cs="宋体"/>
          <w:color w:val="auto"/>
          <w:sz w:val="24"/>
          <w:szCs w:val="24"/>
        </w:rPr>
        <w:t>90</w:t>
      </w:r>
      <w:r>
        <w:rPr>
          <w:rFonts w:hint="eastAsia" w:ascii="宋体" w:hAnsi="宋体" w:cs="宋体"/>
          <w:color w:val="auto"/>
          <w:sz w:val="24"/>
          <w:szCs w:val="24"/>
        </w:rPr>
        <w:t>日止。</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在本担保的保证期间内，我方将在收到受益人经法定代表人签字并加盖公章的书面索赔通知及被保证人未支付工程款的证明材料后</w:t>
      </w:r>
      <w:r>
        <w:rPr>
          <w:rFonts w:ascii="宋体" w:hAnsi="宋体" w:cs="宋体"/>
          <w:color w:val="auto"/>
          <w:sz w:val="24"/>
          <w:szCs w:val="24"/>
          <w:u w:val="single"/>
        </w:rPr>
        <w:t>7</w:t>
      </w:r>
      <w:r>
        <w:rPr>
          <w:rFonts w:hint="eastAsia" w:ascii="宋体" w:hAnsi="宋体" w:cs="宋体"/>
          <w:color w:val="auto"/>
          <w:sz w:val="24"/>
          <w:szCs w:val="24"/>
        </w:rPr>
        <w:t>个工作日内，向受益人支付索赔款。</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5.</w:t>
      </w:r>
      <w:r>
        <w:rPr>
          <w:rFonts w:hint="eastAsia" w:ascii="宋体" w:hAnsi="宋体" w:cs="宋体"/>
          <w:color w:val="auto"/>
          <w:sz w:val="24"/>
          <w:szCs w:val="24"/>
        </w:rPr>
        <w:t>因本保函发生的纠纷，可由双方协商解决；协商不成的，任何一方应向合同专用条款第</w:t>
      </w:r>
      <w:r>
        <w:rPr>
          <w:rFonts w:ascii="宋体" w:hAnsi="宋体" w:cs="宋体"/>
          <w:color w:val="auto"/>
          <w:sz w:val="24"/>
          <w:szCs w:val="24"/>
        </w:rPr>
        <w:t>24.1</w:t>
      </w:r>
      <w:r>
        <w:rPr>
          <w:rFonts w:hint="eastAsia" w:ascii="宋体" w:hAnsi="宋体" w:cs="宋体"/>
          <w:color w:val="auto"/>
          <w:sz w:val="24"/>
          <w:szCs w:val="24"/>
        </w:rPr>
        <w:t>条约定的同一仲裁机构提起仲裁；合同未约定仲裁机构的，向工程所在地人民法院提起诉讼。</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6.</w:t>
      </w:r>
      <w:r>
        <w:rPr>
          <w:rFonts w:hint="eastAsia" w:ascii="宋体" w:hAnsi="宋体" w:cs="宋体"/>
          <w:color w:val="auto"/>
          <w:sz w:val="24"/>
          <w:szCs w:val="24"/>
        </w:rPr>
        <w:t>本保函自我方法定代表人（或其委托代理人）签字并加盖公章之日起生效。</w:t>
      </w:r>
    </w:p>
    <w:p>
      <w:pPr>
        <w:pStyle w:val="65"/>
        <w:spacing w:before="0" w:beforeAutospacing="0" w:after="0" w:afterAutospacing="0" w:line="440" w:lineRule="exact"/>
        <w:jc w:val="both"/>
        <w:rPr>
          <w:rFonts w:ascii="宋体" w:cs="Times New Roman"/>
          <w:color w:val="auto"/>
          <w:sz w:val="24"/>
          <w:szCs w:val="24"/>
        </w:rPr>
      </w:pPr>
    </w:p>
    <w:p>
      <w:pPr>
        <w:spacing w:line="440" w:lineRule="exact"/>
        <w:jc w:val="right"/>
        <w:rPr>
          <w:rFonts w:ascii="宋体" w:cs="Times New Roman"/>
          <w:sz w:val="24"/>
          <w:szCs w:val="24"/>
        </w:rPr>
      </w:pPr>
      <w:r>
        <w:rPr>
          <w:rFonts w:hint="eastAsia" w:ascii="宋体" w:hAnsi="宋体" w:cs="宋体"/>
          <w:sz w:val="24"/>
          <w:szCs w:val="24"/>
        </w:rPr>
        <w:t>担保人：（盖单位章）</w:t>
      </w:r>
    </w:p>
    <w:p>
      <w:pPr>
        <w:spacing w:line="440" w:lineRule="exact"/>
        <w:jc w:val="right"/>
        <w:rPr>
          <w:rFonts w:ascii="宋体" w:cs="Times New Roman"/>
          <w:sz w:val="24"/>
          <w:szCs w:val="24"/>
        </w:rPr>
      </w:pPr>
      <w:r>
        <w:rPr>
          <w:rFonts w:hint="eastAsia" w:ascii="宋体" w:hAnsi="宋体" w:cs="宋体"/>
          <w:sz w:val="24"/>
          <w:szCs w:val="24"/>
        </w:rPr>
        <w:t>法定代表人或其委托代理人：（签字）</w:t>
      </w:r>
    </w:p>
    <w:p>
      <w:pPr>
        <w:spacing w:line="440" w:lineRule="exact"/>
        <w:ind w:firstLine="3600" w:firstLineChars="1500"/>
        <w:rPr>
          <w:rFonts w:ascii="宋体" w:cs="Times New Roman"/>
          <w:sz w:val="24"/>
          <w:szCs w:val="24"/>
        </w:rPr>
      </w:pPr>
      <w:r>
        <w:rPr>
          <w:rFonts w:hint="eastAsia" w:ascii="宋体" w:hAnsi="宋体" w:cs="宋体"/>
          <w:sz w:val="24"/>
          <w:szCs w:val="24"/>
        </w:rPr>
        <w:t>地址：</w:t>
      </w:r>
    </w:p>
    <w:p>
      <w:pPr>
        <w:spacing w:line="440" w:lineRule="exact"/>
        <w:ind w:firstLine="3600" w:firstLineChars="1500"/>
        <w:rPr>
          <w:rFonts w:ascii="宋体" w:cs="Times New Roman"/>
          <w:sz w:val="24"/>
          <w:szCs w:val="24"/>
        </w:rPr>
      </w:pPr>
      <w:r>
        <w:rPr>
          <w:rFonts w:hint="eastAsia" w:ascii="宋体" w:hAnsi="宋体" w:cs="宋体"/>
          <w:sz w:val="24"/>
          <w:szCs w:val="24"/>
        </w:rPr>
        <w:t>邮政编码：</w:t>
      </w:r>
    </w:p>
    <w:p>
      <w:pPr>
        <w:spacing w:line="440" w:lineRule="exact"/>
        <w:ind w:firstLine="3600" w:firstLineChars="1500"/>
        <w:rPr>
          <w:rFonts w:ascii="宋体" w:cs="Times New Roman"/>
          <w:sz w:val="24"/>
          <w:szCs w:val="24"/>
        </w:rPr>
      </w:pPr>
      <w:r>
        <w:rPr>
          <w:rFonts w:hint="eastAsia" w:ascii="宋体" w:hAnsi="宋体" w:cs="宋体"/>
          <w:sz w:val="24"/>
          <w:szCs w:val="24"/>
        </w:rPr>
        <w:t>电话：</w:t>
      </w:r>
    </w:p>
    <w:p>
      <w:pPr>
        <w:spacing w:line="440" w:lineRule="exact"/>
        <w:ind w:firstLine="2738" w:firstLineChars="1141"/>
        <w:jc w:val="center"/>
        <w:rPr>
          <w:rFonts w:ascii="宋体" w:cs="Times New Roman"/>
          <w:sz w:val="24"/>
          <w:szCs w:val="24"/>
        </w:rPr>
      </w:pPr>
      <w:r>
        <w:rPr>
          <w:rFonts w:hint="eastAsia" w:ascii="宋体" w:hAnsi="宋体" w:cs="宋体"/>
          <w:sz w:val="24"/>
          <w:szCs w:val="24"/>
        </w:rPr>
        <w:t>年月日</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hint="eastAsia" w:ascii="宋体" w:hAnsi="宋体" w:cs="宋体"/>
          <w:color w:val="auto"/>
          <w:sz w:val="24"/>
          <w:szCs w:val="24"/>
        </w:rPr>
        <w:t>备注：本支付担保格式可以采用经承包人同意的其他格式，但相关内容不得违背合同约定的实质性内容。</w:t>
      </w:r>
    </w:p>
    <w:p>
      <w:pPr>
        <w:pStyle w:val="4"/>
        <w:ind w:firstLine="137"/>
        <w:rPr>
          <w:rFonts w:ascii="宋体" w:cs="Times New Roman"/>
          <w:b w:val="0"/>
          <w:bCs/>
          <w:kern w:val="0"/>
        </w:rPr>
      </w:pPr>
      <w:r>
        <w:rPr>
          <w:rFonts w:ascii="Calibri" w:hAnsi="Calibri" w:cs="Times New Roman"/>
        </w:rPr>
        <w:br w:type="page"/>
      </w:r>
      <w:bookmarkStart w:id="943" w:name="_Toc63471500"/>
      <w:bookmarkStart w:id="944" w:name="_Toc438505171"/>
      <w:bookmarkStart w:id="945" w:name="_Toc29049670"/>
      <w:r>
        <w:rPr>
          <w:rFonts w:hint="eastAsia"/>
        </w:rPr>
        <w:t>附件五</w:t>
      </w:r>
      <w:r>
        <w:t>-2</w:t>
      </w:r>
      <w:r>
        <w:rPr>
          <w:rFonts w:hint="eastAsia"/>
        </w:rPr>
        <w:t>：支付保证保险格式</w:t>
      </w:r>
      <w:bookmarkEnd w:id="943"/>
      <w:bookmarkEnd w:id="944"/>
      <w:bookmarkEnd w:id="945"/>
    </w:p>
    <w:p>
      <w:pPr>
        <w:adjustRightInd w:val="0"/>
        <w:spacing w:beforeLines="50" w:afterLines="50" w:line="300" w:lineRule="auto"/>
        <w:jc w:val="center"/>
        <w:textAlignment w:val="baseline"/>
        <w:rPr>
          <w:rFonts w:ascii="宋体" w:cs="Times New Roman"/>
          <w:kern w:val="0"/>
          <w:sz w:val="28"/>
          <w:szCs w:val="28"/>
        </w:rPr>
      </w:pPr>
      <w:r>
        <w:rPr>
          <w:rFonts w:hint="eastAsia" w:ascii="宋体" w:hAnsi="宋体" w:cs="宋体"/>
          <w:b/>
          <w:bCs/>
          <w:kern w:val="0"/>
          <w:sz w:val="28"/>
          <w:szCs w:val="28"/>
        </w:rPr>
        <w:t>支付保证保险（凭证）</w:t>
      </w:r>
    </w:p>
    <w:p>
      <w:pPr>
        <w:adjustRightInd w:val="0"/>
        <w:spacing w:line="480" w:lineRule="auto"/>
        <w:textAlignment w:val="baseline"/>
        <w:rPr>
          <w:rFonts w:ascii="宋体" w:cs="Times New Roman"/>
          <w:kern w:val="0"/>
          <w:sz w:val="24"/>
          <w:szCs w:val="24"/>
        </w:rPr>
      </w:pPr>
      <w:r>
        <w:rPr>
          <w:rFonts w:hint="eastAsia" w:ascii="宋体" w:hAnsi="宋体" w:cs="宋体"/>
          <w:kern w:val="0"/>
          <w:sz w:val="24"/>
          <w:szCs w:val="24"/>
        </w:rPr>
        <w:t>（承包人名称）：</w:t>
      </w:r>
    </w:p>
    <w:p>
      <w:pPr>
        <w:adjustRightInd w:val="0"/>
        <w:spacing w:line="300" w:lineRule="auto"/>
        <w:ind w:firstLine="480" w:firstLineChars="200"/>
        <w:textAlignment w:val="baseline"/>
        <w:rPr>
          <w:rFonts w:ascii="宋体" w:cs="Times New Roman"/>
          <w:kern w:val="0"/>
          <w:sz w:val="24"/>
          <w:szCs w:val="24"/>
        </w:rPr>
      </w:pPr>
      <w:r>
        <w:rPr>
          <w:rFonts w:hint="eastAsia" w:ascii="宋体" w:hAnsi="宋体" w:cs="宋体"/>
          <w:kern w:val="0"/>
          <w:sz w:val="24"/>
          <w:szCs w:val="24"/>
        </w:rPr>
        <w:t>根据（承包人名称，以下称“承包人”）与</w:t>
      </w:r>
      <w:r>
        <w:rPr>
          <w:rFonts w:hint="eastAsia" w:ascii="宋体" w:hAnsi="宋体" w:cs="宋体"/>
          <w:kern w:val="0"/>
          <w:sz w:val="24"/>
          <w:szCs w:val="24"/>
          <w:u w:val="single"/>
        </w:rPr>
        <w:t>（</w:t>
      </w:r>
      <w:r>
        <w:rPr>
          <w:rFonts w:hint="eastAsia" w:ascii="宋体" w:hAnsi="宋体" w:cs="宋体"/>
          <w:kern w:val="0"/>
          <w:sz w:val="24"/>
          <w:szCs w:val="24"/>
        </w:rPr>
        <w:t>发包人名称，以下简称“发包人”）于年月日签订的（项目名称）标段工程总承包合同，你方要求发包人向你方提交下述金额的支付保证保险，作为发包人履行本合同责任的保证。我方同意为发包人出具支付保证保险（保险单号：）。</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我方在此代表发包人向你方承担支付（大写）（币种，金额，单位）（小写：）的责任，发包人在履行合同过程中，由于资金不足或非不可抗力等原因给你方造成经济损失或不按合同约定付款时，在你方以书面形式提出要求得到上述金额内的任何付款时，我方于日内给予支付，不挑剔、不争辩、也不要求你方出具证明或说明背景、理由。</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我方放弃你方应先向发包人要求赔偿上述金额然后再向我方提出要求的权力。</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发包人和承包人按合同约定变更合同时，我方承担保险合同约定的义务不变。</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本支付保证保险直至发包人依据合同付清应付给你方按合同约定的一切款项后</w:t>
      </w:r>
      <w:r>
        <w:rPr>
          <w:rFonts w:ascii="宋体" w:hAnsi="宋体" w:cs="宋体"/>
          <w:kern w:val="0"/>
          <w:sz w:val="24"/>
          <w:szCs w:val="24"/>
        </w:rPr>
        <w:t>28</w:t>
      </w:r>
      <w:r>
        <w:rPr>
          <w:rFonts w:hint="eastAsia" w:ascii="宋体" w:hAnsi="宋体" w:cs="宋体"/>
          <w:kern w:val="0"/>
          <w:sz w:val="24"/>
          <w:szCs w:val="24"/>
        </w:rPr>
        <w:t>天内一直有效。</w:t>
      </w:r>
    </w:p>
    <w:p>
      <w:pPr>
        <w:adjustRightInd w:val="0"/>
        <w:spacing w:line="300" w:lineRule="auto"/>
        <w:ind w:firstLine="480" w:firstLineChars="200"/>
        <w:textAlignment w:val="baseline"/>
        <w:rPr>
          <w:rFonts w:ascii="宋体" w:cs="Times New Roman"/>
          <w:kern w:val="0"/>
          <w:sz w:val="20"/>
          <w:szCs w:val="20"/>
        </w:rPr>
      </w:pPr>
      <w:r>
        <w:rPr>
          <w:rFonts w:ascii="宋体" w:hAnsi="宋体" w:cs="宋体"/>
          <w:kern w:val="0"/>
          <w:sz w:val="24"/>
          <w:szCs w:val="24"/>
        </w:rPr>
        <w:t>5.</w:t>
      </w:r>
      <w:r>
        <w:rPr>
          <w:rFonts w:hint="eastAsia" w:ascii="宋体" w:hAnsi="宋体" w:cs="宋体"/>
          <w:kern w:val="0"/>
          <w:sz w:val="24"/>
          <w:szCs w:val="24"/>
        </w:rPr>
        <w:t>因本保险发生的纠纷，可由双方协商解决；协商不成的，任何一方应向合同专用条款第</w:t>
      </w:r>
      <w:r>
        <w:rPr>
          <w:rFonts w:ascii="宋体" w:hAnsi="宋体" w:cs="宋体"/>
          <w:kern w:val="0"/>
          <w:sz w:val="24"/>
          <w:szCs w:val="24"/>
        </w:rPr>
        <w:t>24.1</w:t>
      </w:r>
      <w:r>
        <w:rPr>
          <w:rFonts w:hint="eastAsia" w:ascii="宋体" w:hAnsi="宋体" w:cs="宋体"/>
          <w:kern w:val="0"/>
          <w:sz w:val="24"/>
          <w:szCs w:val="24"/>
        </w:rPr>
        <w:t>条约定的同一仲裁机构提起仲裁；合同未约定仲裁机构的，向工程所在地人民法院提起诉讼</w:t>
      </w:r>
      <w:r>
        <w:rPr>
          <w:rFonts w:hint="eastAsia" w:ascii="宋体" w:hAnsi="宋体" w:cs="宋体"/>
          <w:kern w:val="0"/>
          <w:sz w:val="20"/>
          <w:szCs w:val="20"/>
        </w:rPr>
        <w:t>。</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6.</w:t>
      </w:r>
      <w:r>
        <w:rPr>
          <w:rFonts w:hint="eastAsia" w:ascii="宋体" w:hAnsi="宋体" w:cs="宋体"/>
          <w:kern w:val="0"/>
          <w:sz w:val="24"/>
          <w:szCs w:val="24"/>
        </w:rPr>
        <w:t>本保险自我方法定代表人（或其委托代理人）签字并加盖公章之日起生效。</w:t>
      </w:r>
    </w:p>
    <w:p>
      <w:pPr>
        <w:adjustRightInd w:val="0"/>
        <w:spacing w:line="300" w:lineRule="auto"/>
        <w:ind w:firstLine="480" w:firstLineChars="200"/>
        <w:textAlignment w:val="baseline"/>
        <w:rPr>
          <w:rFonts w:ascii="宋体" w:cs="Times New Roman"/>
          <w:kern w:val="0"/>
          <w:sz w:val="24"/>
          <w:szCs w:val="24"/>
        </w:rPr>
      </w:pPr>
    </w:p>
    <w:p>
      <w:pPr>
        <w:adjustRightInd w:val="0"/>
        <w:spacing w:line="300" w:lineRule="auto"/>
        <w:ind w:firstLine="480" w:firstLineChars="200"/>
        <w:textAlignment w:val="baseline"/>
        <w:rPr>
          <w:rFonts w:ascii="宋体" w:cs="Times New Roman"/>
          <w:kern w:val="0"/>
          <w:sz w:val="24"/>
          <w:szCs w:val="24"/>
        </w:rPr>
      </w:pP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保险人：（盖单位章）</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法定代表人或其委托代理人：（签字）</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地址：</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邮政编码：</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电话：</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传真：</w:t>
      </w:r>
    </w:p>
    <w:p>
      <w:pPr>
        <w:adjustRightInd w:val="0"/>
        <w:snapToGrid w:val="0"/>
        <w:spacing w:line="520" w:lineRule="exact"/>
        <w:ind w:firstLine="4680" w:firstLineChars="1950"/>
        <w:jc w:val="left"/>
        <w:textAlignment w:val="baseline"/>
        <w:rPr>
          <w:rFonts w:ascii="宋体" w:cs="Times New Roman"/>
          <w:kern w:val="0"/>
          <w:sz w:val="24"/>
          <w:szCs w:val="24"/>
        </w:rPr>
      </w:pPr>
      <w:r>
        <w:rPr>
          <w:rFonts w:hint="eastAsia" w:ascii="宋体" w:hAnsi="宋体" w:cs="宋体"/>
          <w:kern w:val="0"/>
          <w:sz w:val="24"/>
          <w:szCs w:val="24"/>
        </w:rPr>
        <w:t>年月日</w:t>
      </w:r>
    </w:p>
    <w:p>
      <w:pPr>
        <w:adjustRightInd w:val="0"/>
        <w:spacing w:line="300" w:lineRule="auto"/>
        <w:ind w:right="150" w:firstLine="366" w:firstLineChars="152"/>
        <w:textAlignment w:val="baseline"/>
        <w:rPr>
          <w:rFonts w:ascii="宋体" w:cs="Times New Roman"/>
          <w:kern w:val="0"/>
          <w:sz w:val="24"/>
          <w:szCs w:val="24"/>
        </w:rPr>
      </w:pPr>
      <w:r>
        <w:rPr>
          <w:rFonts w:hint="eastAsia" w:ascii="宋体" w:hAnsi="宋体" w:cs="宋体"/>
          <w:b/>
          <w:bCs/>
          <w:kern w:val="0"/>
          <w:sz w:val="24"/>
          <w:szCs w:val="24"/>
        </w:rPr>
        <w:t>备注：</w:t>
      </w:r>
      <w:r>
        <w:rPr>
          <w:rFonts w:hint="eastAsia" w:ascii="宋体" w:hAnsi="宋体" w:cs="宋体"/>
          <w:kern w:val="0"/>
          <w:sz w:val="24"/>
          <w:szCs w:val="24"/>
        </w:rPr>
        <w:t>本支付保证保险（凭证）格式可以采用经承包人同意的其他格式，但相关内容不得违背合同约定的实质性内容。</w:t>
      </w:r>
    </w:p>
    <w:p>
      <w:pPr>
        <w:keepNext/>
        <w:keepLines/>
        <w:tabs>
          <w:tab w:val="left" w:pos="1134"/>
        </w:tabs>
        <w:wordWrap w:val="0"/>
        <w:topLinePunct/>
        <w:adjustRightInd w:val="0"/>
        <w:snapToGrid w:val="0"/>
        <w:spacing w:afterLines="50" w:line="440" w:lineRule="exact"/>
        <w:outlineLvl w:val="2"/>
        <w:rPr>
          <w:rStyle w:val="82"/>
          <w:rFonts w:cs="Times New Roman"/>
          <w:b w:val="0"/>
          <w:bCs w:val="0"/>
          <w:sz w:val="28"/>
          <w:szCs w:val="28"/>
        </w:rPr>
      </w:pPr>
      <w:r>
        <w:rPr>
          <w:rFonts w:cs="Times New Roman"/>
        </w:rPr>
        <w:br w:type="page"/>
      </w:r>
      <w:bookmarkStart w:id="946" w:name="_Toc4798"/>
      <w:bookmarkStart w:id="947" w:name="_Toc225463396"/>
      <w:bookmarkStart w:id="948" w:name="_Toc29049671"/>
      <w:bookmarkStart w:id="949" w:name="_Toc20171895"/>
      <w:bookmarkStart w:id="950" w:name="_Toc32545"/>
      <w:r>
        <w:rPr>
          <w:rStyle w:val="82"/>
          <w:rFonts w:hint="eastAsia" w:cs="黑体"/>
          <w:b w:val="0"/>
          <w:bCs w:val="0"/>
          <w:sz w:val="28"/>
          <w:szCs w:val="28"/>
        </w:rPr>
        <w:t>附件六：工程质量保修书</w:t>
      </w:r>
      <w:bookmarkEnd w:id="946"/>
      <w:bookmarkEnd w:id="947"/>
      <w:bookmarkEnd w:id="948"/>
      <w:bookmarkEnd w:id="949"/>
      <w:bookmarkEnd w:id="950"/>
    </w:p>
    <w:p>
      <w:pPr>
        <w:pStyle w:val="39"/>
        <w:rPr>
          <w:rFonts w:cs="Times New Roman"/>
        </w:rPr>
      </w:pPr>
    </w:p>
    <w:p>
      <w:pPr>
        <w:pStyle w:val="65"/>
        <w:spacing w:before="0" w:beforeAutospacing="0" w:after="0" w:afterAutospacing="0" w:line="440" w:lineRule="exact"/>
        <w:jc w:val="center"/>
        <w:rPr>
          <w:rFonts w:ascii="宋体" w:cs="Times New Roman"/>
          <w:b/>
          <w:bCs/>
          <w:color w:val="auto"/>
          <w:sz w:val="28"/>
          <w:szCs w:val="28"/>
        </w:rPr>
      </w:pPr>
      <w:r>
        <w:rPr>
          <w:rFonts w:hint="eastAsia" w:ascii="宋体" w:hAnsi="宋体" w:cs="宋体"/>
          <w:b/>
          <w:bCs/>
          <w:color w:val="auto"/>
          <w:sz w:val="28"/>
          <w:szCs w:val="28"/>
        </w:rPr>
        <w:t>工程质量保修书</w:t>
      </w:r>
    </w:p>
    <w:p>
      <w:pPr>
        <w:widowControl/>
        <w:adjustRightInd w:val="0"/>
        <w:snapToGrid w:val="0"/>
        <w:spacing w:afterLines="50"/>
        <w:rPr>
          <w:rFonts w:ascii="宋体" w:cs="Times New Roman"/>
          <w:kern w:val="0"/>
          <w:sz w:val="24"/>
          <w:szCs w:val="24"/>
        </w:rPr>
      </w:pPr>
      <w:r>
        <w:rPr>
          <w:rFonts w:hint="eastAsia" w:ascii="宋体" w:hAnsi="宋体" w:cs="宋体"/>
          <w:kern w:val="0"/>
          <w:sz w:val="24"/>
          <w:szCs w:val="24"/>
        </w:rPr>
        <w:t>发包人（全称）：</w:t>
      </w:r>
      <w:r>
        <w:rPr>
          <w:rFonts w:ascii="宋体" w:hAnsi="宋体" w:cs="宋体"/>
          <w:kern w:val="0"/>
          <w:sz w:val="24"/>
          <w:szCs w:val="24"/>
        </w:rPr>
        <w:t>__________________________________</w:t>
      </w:r>
    </w:p>
    <w:p>
      <w:pPr>
        <w:widowControl/>
        <w:adjustRightInd w:val="0"/>
        <w:snapToGrid w:val="0"/>
        <w:spacing w:afterLines="50"/>
        <w:rPr>
          <w:rFonts w:ascii="宋体" w:cs="Times New Roman"/>
          <w:kern w:val="0"/>
          <w:sz w:val="24"/>
          <w:szCs w:val="24"/>
        </w:rPr>
      </w:pPr>
      <w:r>
        <w:rPr>
          <w:rFonts w:hint="eastAsia" w:ascii="宋体" w:hAnsi="宋体" w:cs="宋体"/>
          <w:kern w:val="0"/>
          <w:sz w:val="24"/>
          <w:szCs w:val="24"/>
        </w:rPr>
        <w:t>承包人（全称）：</w:t>
      </w:r>
      <w:r>
        <w:rPr>
          <w:rFonts w:ascii="宋体" w:hAnsi="宋体" w:cs="宋体"/>
          <w:kern w:val="0"/>
          <w:sz w:val="24"/>
          <w:szCs w:val="24"/>
        </w:rPr>
        <w:t>__________________________________</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发包人和承包人根据《中华人民共和国建筑法》和《建设工程质量管理条例》，经协商一致就</w:t>
      </w:r>
      <w:r>
        <w:rPr>
          <w:rFonts w:ascii="宋体" w:hAnsi="宋体" w:cs="宋体"/>
          <w:kern w:val="0"/>
          <w:sz w:val="24"/>
          <w:szCs w:val="24"/>
        </w:rPr>
        <w:t>______________________</w:t>
      </w:r>
      <w:r>
        <w:rPr>
          <w:rFonts w:hint="eastAsia" w:ascii="宋体" w:hAnsi="宋体" w:cs="宋体"/>
          <w:kern w:val="0"/>
          <w:sz w:val="24"/>
          <w:szCs w:val="24"/>
        </w:rPr>
        <w:t>（工程全称）签订工程质量保修书。</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一、工程质量保修范围和内容</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承包人在质量保修期内，按照有关法律规定和合同约定，承担工程质量保修责任。</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kern w:val="0"/>
          <w:sz w:val="24"/>
          <w:szCs w:val="24"/>
        </w:rPr>
        <w:t>__________________________________________________________________</w:t>
      </w:r>
      <w:r>
        <w:rPr>
          <w:rFonts w:hint="eastAsia" w:ascii="宋体" w:hAns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二、质量保修期</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根据《建设工程质量管理条例》及有关规定，工程的质量保修期如下：</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．地基基础工程和主体结构工程为设计文件规定的工程合理使用年限；</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．屋面防水工程、有防水要求的卫生间、房间和外墙面的防渗为</w:t>
      </w:r>
      <w:r>
        <w:rPr>
          <w:rFonts w:ascii="宋体" w:hAnsi="宋体" w:cs="宋体"/>
          <w:kern w:val="0"/>
          <w:sz w:val="24"/>
          <w:szCs w:val="24"/>
        </w:rPr>
        <w:t>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．装修工程为</w:t>
      </w:r>
      <w:r>
        <w:rPr>
          <w:rFonts w:ascii="宋体" w:hAnsi="宋体" w:cs="宋体"/>
          <w:kern w:val="0"/>
          <w:sz w:val="24"/>
          <w:szCs w:val="24"/>
        </w:rPr>
        <w:t>_________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．电气管线、给排水管道、设备安装工程为</w:t>
      </w:r>
      <w:r>
        <w:rPr>
          <w:rFonts w:ascii="宋体" w:hAnsi="宋体" w:cs="宋体"/>
          <w:kern w:val="0"/>
          <w:sz w:val="24"/>
          <w:szCs w:val="24"/>
        </w:rPr>
        <w:t>___________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5</w:t>
      </w:r>
      <w:r>
        <w:rPr>
          <w:rFonts w:hint="eastAsia" w:ascii="宋体" w:hAnsi="宋体" w:cs="宋体"/>
          <w:kern w:val="0"/>
          <w:sz w:val="24"/>
          <w:szCs w:val="24"/>
        </w:rPr>
        <w:t>．供热与供冷系统为</w:t>
      </w:r>
      <w:r>
        <w:rPr>
          <w:rFonts w:ascii="宋体" w:hAnsi="宋体" w:cs="宋体"/>
          <w:kern w:val="0"/>
          <w:sz w:val="24"/>
          <w:szCs w:val="24"/>
        </w:rPr>
        <w:t>_________</w:t>
      </w:r>
      <w:r>
        <w:rPr>
          <w:rFonts w:hint="eastAsia" w:ascii="宋体" w:hAnsi="宋体" w:cs="宋体"/>
          <w:kern w:val="0"/>
          <w:sz w:val="24"/>
          <w:szCs w:val="24"/>
        </w:rPr>
        <w:t>个采暖期、供冷期；</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6</w:t>
      </w:r>
      <w:r>
        <w:rPr>
          <w:rFonts w:hint="eastAsia" w:ascii="宋体" w:hAnsi="宋体" w:cs="宋体"/>
          <w:kern w:val="0"/>
          <w:sz w:val="24"/>
          <w:szCs w:val="24"/>
        </w:rPr>
        <w:t>．住宅小区内的给排水设施、道路等配套工程为</w:t>
      </w:r>
      <w:r>
        <w:rPr>
          <w:rFonts w:ascii="宋体" w:hAnsi="宋体" w:cs="宋体"/>
          <w:kern w:val="0"/>
          <w:sz w:val="24"/>
          <w:szCs w:val="24"/>
        </w:rPr>
        <w:t>___________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7</w:t>
      </w:r>
      <w:r>
        <w:rPr>
          <w:rFonts w:hint="eastAsia" w:ascii="宋体" w:hAnsi="宋体" w:cs="宋体"/>
          <w:kern w:val="0"/>
          <w:sz w:val="24"/>
          <w:szCs w:val="24"/>
        </w:rPr>
        <w:t>．其他项目保修期限约定如下：</w:t>
      </w:r>
      <w:r>
        <w:rPr>
          <w:rFonts w:ascii="宋体" w:hAnsi="宋体" w:cs="宋体"/>
          <w:kern w:val="0"/>
          <w:sz w:val="24"/>
          <w:szCs w:val="24"/>
        </w:rPr>
        <w:t>__________________________________</w:t>
      </w:r>
    </w:p>
    <w:p>
      <w:pPr>
        <w:widowControl/>
        <w:adjustRightInd w:val="0"/>
        <w:snapToGrid w:val="0"/>
        <w:spacing w:afterLines="50"/>
        <w:rPr>
          <w:rFonts w:ascii="宋体" w:cs="Times New Roman"/>
          <w:kern w:val="0"/>
          <w:sz w:val="24"/>
          <w:szCs w:val="24"/>
        </w:rPr>
      </w:pPr>
      <w:r>
        <w:rPr>
          <w:rFonts w:ascii="宋体" w:hAnsi="宋体" w:cs="宋体"/>
          <w:kern w:val="0"/>
          <w:sz w:val="24"/>
          <w:szCs w:val="24"/>
        </w:rPr>
        <w:t>_____________________________________________________________________</w:t>
      </w:r>
      <w:r>
        <w:rPr>
          <w:rFonts w:hint="eastAsia" w:ascii="宋体" w:hAns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质量保修期自工程竣工验收合格之日起计算。</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三、缺陷责任期</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工程缺陷责任期为</w:t>
      </w:r>
      <w:r>
        <w:rPr>
          <w:rFonts w:ascii="宋体" w:hAnsi="宋体" w:cs="宋体"/>
          <w:kern w:val="0"/>
          <w:sz w:val="24"/>
          <w:szCs w:val="24"/>
        </w:rPr>
        <w:t>______________</w:t>
      </w:r>
      <w:r>
        <w:rPr>
          <w:rFonts w:hint="eastAsia" w:ascii="宋体" w:hAnsi="宋体" w:cs="宋体"/>
          <w:kern w:val="0"/>
          <w:sz w:val="24"/>
          <w:szCs w:val="24"/>
        </w:rPr>
        <w:t>个月，缺陷责任期自工程通过竣工验收之日起计算。单位</w:t>
      </w:r>
      <w:r>
        <w:rPr>
          <w:rFonts w:ascii="宋体" w:hAnsi="宋体" w:cs="宋体"/>
          <w:kern w:val="0"/>
          <w:sz w:val="24"/>
          <w:szCs w:val="24"/>
        </w:rPr>
        <w:t>/</w:t>
      </w:r>
      <w:r>
        <w:rPr>
          <w:rFonts w:hint="eastAsia" w:ascii="宋体" w:hAnsi="宋体" w:cs="宋体"/>
          <w:kern w:val="0"/>
          <w:sz w:val="24"/>
          <w:szCs w:val="24"/>
        </w:rPr>
        <w:t>区段工程先于全部工程进行验收，单位</w:t>
      </w:r>
      <w:r>
        <w:rPr>
          <w:rFonts w:ascii="宋体" w:hAnsi="宋体" w:cs="宋体"/>
          <w:kern w:val="0"/>
          <w:sz w:val="24"/>
          <w:szCs w:val="24"/>
        </w:rPr>
        <w:t>/</w:t>
      </w:r>
      <w:r>
        <w:rPr>
          <w:rFonts w:hint="eastAsia" w:ascii="宋体" w:hAnsi="宋体" w:cs="宋体"/>
          <w:kern w:val="0"/>
          <w:sz w:val="24"/>
          <w:szCs w:val="24"/>
        </w:rPr>
        <w:t>区段工程缺陷责任期自单位</w:t>
      </w:r>
      <w:r>
        <w:rPr>
          <w:rFonts w:ascii="宋体" w:hAnsi="宋体" w:cs="宋体"/>
          <w:kern w:val="0"/>
          <w:sz w:val="24"/>
          <w:szCs w:val="24"/>
        </w:rPr>
        <w:t>/</w:t>
      </w:r>
      <w:r>
        <w:rPr>
          <w:rFonts w:hint="eastAsia" w:ascii="宋体" w:hAnsi="宋体" w:cs="宋体"/>
          <w:kern w:val="0"/>
          <w:sz w:val="24"/>
          <w:szCs w:val="24"/>
        </w:rPr>
        <w:t>区段工程验收合格之日起算。</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缺陷责任期终止后，发包人应返还剩余的质量保证金。</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四、质量保修责任</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．属于保修范围、内容的项目，承包人应当在接到保修通知之日起</w:t>
      </w:r>
      <w:r>
        <w:rPr>
          <w:rFonts w:ascii="宋体" w:hAnsi="宋体" w:cs="宋体"/>
          <w:kern w:val="0"/>
          <w:sz w:val="24"/>
          <w:szCs w:val="24"/>
        </w:rPr>
        <w:t>7</w:t>
      </w:r>
      <w:r>
        <w:rPr>
          <w:rFonts w:hint="eastAsia" w:ascii="宋体" w:hAnsi="宋体" w:cs="宋体"/>
          <w:kern w:val="0"/>
          <w:sz w:val="24"/>
          <w:szCs w:val="24"/>
        </w:rPr>
        <w:t>天内派人保修。承包人不在约定期限内派人保修的，发包人可以委托他人修理。</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．发生紧急事故需抢修的，承包人在接到事故通知后，应当立即到达事故现场抢修。</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对于涉及结构安全的质量问题，应当按照《建设工程质量管理条例》的规定，立即向当地建设行政主管部门和有关部门报告，采取安全防范措施，并由承包人承包人提出保修方案，承包人将设计业务分包的，应由原设计分包人或具有相应资质等级的设计人提出保修方案，承包人实施保修。</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．质量保修完成后，由发包人组织验收。</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五、保修费用</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保修费用由造成质量缺陷的责任方承担。</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六、双方约定的其他工程质量保修事项：</w:t>
      </w:r>
      <w:r>
        <w:rPr>
          <w:rFonts w:ascii="宋体" w:hAnsi="宋体" w:cs="宋体"/>
          <w:kern w:val="0"/>
          <w:sz w:val="24"/>
          <w:szCs w:val="24"/>
        </w:rPr>
        <w:t>____________________________</w:t>
      </w:r>
    </w:p>
    <w:p>
      <w:pPr>
        <w:widowControl/>
        <w:adjustRightInd w:val="0"/>
        <w:snapToGrid w:val="0"/>
        <w:spacing w:afterLines="50"/>
        <w:rPr>
          <w:rFonts w:ascii="宋体" w:cs="Times New Roman"/>
          <w:kern w:val="0"/>
          <w:sz w:val="24"/>
          <w:szCs w:val="24"/>
        </w:rPr>
      </w:pPr>
      <w:r>
        <w:rPr>
          <w:rFonts w:ascii="宋体" w:hAnsi="宋体" w:cs="宋体"/>
          <w:kern w:val="0"/>
          <w:sz w:val="24"/>
          <w:szCs w:val="24"/>
        </w:rPr>
        <w:t>_____________________________________________________________________</w:t>
      </w:r>
      <w:r>
        <w:rPr>
          <w:rFonts w:hint="eastAsia" w:ascii="宋体" w:hAns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工程质量保修书由发包人、承包人在工程竣工验收前共同签署，作为施工合同附件，其有效期限至保修期满。</w:t>
      </w:r>
    </w:p>
    <w:p>
      <w:pPr>
        <w:widowControl/>
        <w:adjustRightInd w:val="0"/>
        <w:snapToGrid w:val="0"/>
        <w:spacing w:afterLines="50"/>
        <w:ind w:firstLine="480" w:firstLineChars="200"/>
        <w:rPr>
          <w:rFonts w:ascii="宋体" w:cs="Times New Roman"/>
          <w:kern w:val="0"/>
          <w:sz w:val="24"/>
          <w:szCs w:val="24"/>
        </w:rPr>
      </w:pP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发包人</w:t>
      </w:r>
      <w:r>
        <w:rPr>
          <w:rFonts w:ascii="宋体" w:hAnsi="宋体" w:cs="宋体"/>
          <w:kern w:val="0"/>
          <w:sz w:val="24"/>
          <w:szCs w:val="24"/>
        </w:rPr>
        <w:t>(</w:t>
      </w:r>
      <w:r>
        <w:rPr>
          <w:rFonts w:hint="eastAsia" w:ascii="宋体" w:hAnsi="宋体" w:cs="宋体"/>
          <w:kern w:val="0"/>
          <w:sz w:val="24"/>
          <w:szCs w:val="24"/>
        </w:rPr>
        <w:t>公章</w:t>
      </w:r>
      <w:r>
        <w:rPr>
          <w:rFonts w:ascii="宋体" w:hAnsi="宋体" w:cs="宋体"/>
          <w:kern w:val="0"/>
          <w:sz w:val="24"/>
          <w:szCs w:val="24"/>
        </w:rPr>
        <w:t>)</w:t>
      </w:r>
      <w:r>
        <w:rPr>
          <w:rFonts w:hint="eastAsia" w:ascii="宋体" w:hAnsi="宋体" w:cs="宋体"/>
          <w:kern w:val="0"/>
          <w:sz w:val="24"/>
          <w:szCs w:val="24"/>
        </w:rPr>
        <w:t>：承包人</w:t>
      </w:r>
      <w:r>
        <w:rPr>
          <w:rFonts w:ascii="宋体" w:hAnsi="宋体" w:cs="宋体"/>
          <w:kern w:val="0"/>
          <w:sz w:val="24"/>
          <w:szCs w:val="24"/>
        </w:rPr>
        <w:t>(</w:t>
      </w:r>
      <w:r>
        <w:rPr>
          <w:rFonts w:hint="eastAsia" w:ascii="宋体" w:hAnsi="宋体" w:cs="宋体"/>
          <w:kern w:val="0"/>
          <w:sz w:val="24"/>
          <w:szCs w:val="24"/>
        </w:rPr>
        <w:t>公章</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地址：地址：</w:t>
      </w:r>
      <w:r>
        <w:rPr>
          <w:rFonts w:hint="eastAsia" w:asci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委托代理人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r>
        <w:rPr>
          <w:rFonts w:hint="eastAsia" w:ascii="宋体" w:hAnsi="宋体" w:cs="宋体"/>
          <w:kern w:val="0"/>
          <w:sz w:val="24"/>
          <w:szCs w:val="24"/>
        </w:rPr>
        <w:t>委托代理人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p>
    <w:p>
      <w:pPr>
        <w:adjustRightInd w:val="0"/>
        <w:snapToGrid w:val="0"/>
        <w:ind w:firstLine="480" w:firstLineChars="200"/>
        <w:rPr>
          <w:rFonts w:cs="Times New Roman"/>
          <w:sz w:val="24"/>
          <w:szCs w:val="24"/>
        </w:rPr>
      </w:pPr>
      <w:r>
        <w:rPr>
          <w:rFonts w:hint="eastAsia" w:ascii="宋体" w:hAnsi="宋体" w:cs="宋体"/>
          <w:kern w:val="0"/>
          <w:sz w:val="24"/>
          <w:szCs w:val="24"/>
        </w:rPr>
        <w:t>日期：</w:t>
      </w:r>
      <w:r>
        <w:rPr>
          <w:rFonts w:hint="eastAsia" w:ascii="宋体" w:cs="宋体"/>
          <w:kern w:val="0"/>
          <w:sz w:val="24"/>
          <w:szCs w:val="24"/>
        </w:rPr>
        <w:t></w:t>
      </w:r>
      <w:r>
        <w:rPr>
          <w:rFonts w:hint="eastAsia" w:ascii="宋体" w:hAnsi="宋体" w:cs="宋体"/>
          <w:kern w:val="0"/>
          <w:sz w:val="24"/>
          <w:szCs w:val="24"/>
        </w:rPr>
        <w:t>日期：</w:t>
      </w:r>
    </w:p>
    <w:p>
      <w:pPr>
        <w:adjustRightInd w:val="0"/>
        <w:snapToGrid w:val="0"/>
        <w:spacing w:line="360" w:lineRule="auto"/>
        <w:ind w:firstLine="3259" w:firstLineChars="1358"/>
        <w:rPr>
          <w:rFonts w:ascii="宋体" w:cs="Times New Roman"/>
          <w:sz w:val="24"/>
          <w:szCs w:val="24"/>
        </w:rPr>
      </w:pPr>
    </w:p>
    <w:p>
      <w:pPr>
        <w:keepNext/>
        <w:keepLines/>
        <w:tabs>
          <w:tab w:val="left" w:pos="1134"/>
        </w:tabs>
        <w:wordWrap w:val="0"/>
        <w:topLinePunct/>
        <w:adjustRightInd w:val="0"/>
        <w:snapToGrid w:val="0"/>
        <w:spacing w:afterLines="50" w:line="440" w:lineRule="exact"/>
        <w:outlineLvl w:val="2"/>
        <w:rPr>
          <w:rFonts w:ascii="黑体" w:hAnsi="黑体" w:eastAsia="黑体" w:cs="Times New Roman"/>
          <w:b/>
          <w:bCs/>
          <w:sz w:val="30"/>
          <w:szCs w:val="30"/>
        </w:rPr>
      </w:pPr>
      <w:r>
        <w:rPr>
          <w:rFonts w:cs="Times New Roman"/>
        </w:rPr>
        <w:br w:type="page"/>
      </w:r>
      <w:bookmarkStart w:id="951" w:name="_Toc29049672"/>
      <w:bookmarkStart w:id="952" w:name="_Toc673014696"/>
      <w:r>
        <w:rPr>
          <w:rStyle w:val="82"/>
          <w:rFonts w:hint="eastAsia" w:cs="黑体"/>
          <w:b w:val="0"/>
          <w:bCs w:val="0"/>
          <w:sz w:val="28"/>
          <w:szCs w:val="28"/>
        </w:rPr>
        <w:t>附件七：</w:t>
      </w:r>
      <w:r>
        <w:rPr>
          <w:rStyle w:val="82"/>
          <w:rFonts w:hint="eastAsia" w:cs="黑体"/>
          <w:sz w:val="28"/>
          <w:szCs w:val="28"/>
        </w:rPr>
        <w:t>质量保证金保函</w:t>
      </w:r>
      <w:bookmarkEnd w:id="951"/>
      <w:bookmarkEnd w:id="952"/>
    </w:p>
    <w:p>
      <w:pPr>
        <w:pStyle w:val="65"/>
        <w:spacing w:before="0" w:beforeAutospacing="0" w:after="0" w:afterAutospacing="0" w:line="440" w:lineRule="exact"/>
        <w:jc w:val="center"/>
        <w:rPr>
          <w:rFonts w:ascii="宋体" w:cs="Times New Roman"/>
          <w:b/>
          <w:bCs/>
          <w:color w:val="auto"/>
          <w:sz w:val="28"/>
          <w:szCs w:val="28"/>
        </w:rPr>
      </w:pPr>
      <w:r>
        <w:rPr>
          <w:rFonts w:hint="eastAsia" w:ascii="宋体" w:hAnsi="宋体" w:cs="宋体"/>
          <w:b/>
          <w:bCs/>
          <w:color w:val="auto"/>
          <w:sz w:val="28"/>
          <w:szCs w:val="28"/>
        </w:rPr>
        <w:t>质量保证金保函</w:t>
      </w:r>
    </w:p>
    <w:p>
      <w:pPr>
        <w:adjustRightInd w:val="0"/>
        <w:spacing w:line="400" w:lineRule="exact"/>
        <w:textAlignment w:val="baseline"/>
        <w:rPr>
          <w:rFonts w:ascii="宋体" w:cs="Times New Roman"/>
          <w:kern w:val="0"/>
          <w:sz w:val="24"/>
          <w:szCs w:val="24"/>
          <w:u w:val="single"/>
        </w:rPr>
      </w:pPr>
    </w:p>
    <w:p>
      <w:pPr>
        <w:adjustRightInd w:val="0"/>
        <w:spacing w:line="400" w:lineRule="exact"/>
        <w:textAlignment w:val="baseline"/>
        <w:rPr>
          <w:rFonts w:ascii="宋体" w:cs="Times New Roman"/>
          <w:kern w:val="0"/>
          <w:sz w:val="24"/>
          <w:szCs w:val="24"/>
        </w:rPr>
      </w:pPr>
      <w:r>
        <w:rPr>
          <w:rFonts w:hint="eastAsia" w:ascii="宋体" w:hAnsi="宋体" w:cs="宋体"/>
          <w:kern w:val="0"/>
          <w:sz w:val="24"/>
          <w:szCs w:val="24"/>
        </w:rPr>
        <w:t>（发包人名称）：</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鉴于（发包人名称，以下简称“发包人”）与（承包人名称，以下简称“承包人”）于年月日签订了（工程名称）《工程总承包合同》（以下称“主合同”），我方接受承包人的请求，愿就承包人履行上述合同或协议约定的工程质量保修义务向你方提供如下保证：</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一、本保函项下我方承担的最高保证金额为人民币（大写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二、我方在本保函项下提供的保证为连带责任保证。</w:t>
      </w:r>
    </w:p>
    <w:p>
      <w:pPr>
        <w:adjustRightInd w:val="0"/>
        <w:spacing w:line="400" w:lineRule="exact"/>
        <w:ind w:firstLine="480" w:firstLineChars="200"/>
        <w:jc w:val="left"/>
        <w:textAlignment w:val="baseline"/>
        <w:rPr>
          <w:rFonts w:ascii="宋体" w:cs="Times New Roman"/>
          <w:snapToGrid w:val="0"/>
          <w:kern w:val="0"/>
          <w:sz w:val="24"/>
          <w:szCs w:val="24"/>
        </w:rPr>
      </w:pPr>
      <w:r>
        <w:rPr>
          <w:rFonts w:hint="eastAsia" w:ascii="宋体" w:hAnsi="宋体" w:cs="宋体"/>
          <w:kern w:val="0"/>
          <w:sz w:val="24"/>
          <w:szCs w:val="24"/>
        </w:rPr>
        <w:t>三、</w:t>
      </w:r>
      <w:r>
        <w:rPr>
          <w:rFonts w:hint="eastAsia" w:ascii="宋体" w:hAnsi="宋体" w:cs="宋体"/>
          <w:snapToGrid w:val="0"/>
          <w:kern w:val="0"/>
          <w:sz w:val="24"/>
          <w:szCs w:val="24"/>
        </w:rPr>
        <w:t>本保函的有效期至本工程缺陷责任期届满之日止。</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四、在本保函的有效期内，如承包人违反上述合同或协议约定的工程质量保修义务，我方在收到发包人以书面形式提出的在担保金额内的赔偿要求后，在</w:t>
      </w:r>
      <w:r>
        <w:rPr>
          <w:rFonts w:ascii="宋体" w:hAnsi="宋体" w:cs="宋体"/>
          <w:kern w:val="0"/>
          <w:sz w:val="24"/>
          <w:szCs w:val="24"/>
        </w:rPr>
        <w:t>7</w:t>
      </w:r>
      <w:r>
        <w:rPr>
          <w:rFonts w:hint="eastAsia" w:ascii="宋体" w:hAnsi="宋体" w:cs="宋体"/>
          <w:kern w:val="0"/>
          <w:sz w:val="24"/>
          <w:szCs w:val="24"/>
        </w:rPr>
        <w:t>天内无条件支付。</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五、因本保函发生的纠纷，可由双方协商解决；协商不成的，任何一方应向合同专用条款第</w:t>
      </w:r>
      <w:r>
        <w:rPr>
          <w:rFonts w:ascii="宋体" w:hAnsi="宋体" w:cs="宋体"/>
          <w:kern w:val="0"/>
          <w:sz w:val="24"/>
          <w:szCs w:val="24"/>
        </w:rPr>
        <w:t>24.1</w:t>
      </w:r>
      <w:r>
        <w:rPr>
          <w:rFonts w:hint="eastAsia" w:ascii="宋体" w:hAnsi="宋体" w:cs="宋体"/>
          <w:kern w:val="0"/>
          <w:sz w:val="24"/>
          <w:szCs w:val="24"/>
        </w:rPr>
        <w:t>条约定的同一仲裁机构提起仲裁；合同未约定仲裁机构的，向工程所在地人民法院提起诉讼。</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六、本保函有效期届满或提前终止，本保函失效，我方在本保函项下的责任消灭，发包人应立即将本保函原件退还我方，发包人未履行上述义务，本保函仍在有效期届满或提前终止之日失效。</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七、本保函自法定代表人或委托代理人签字并加盖公章之日起生效。</w:t>
      </w:r>
    </w:p>
    <w:p>
      <w:pPr>
        <w:adjustRightInd w:val="0"/>
        <w:spacing w:line="400" w:lineRule="exact"/>
        <w:textAlignment w:val="baseline"/>
        <w:rPr>
          <w:rFonts w:ascii="宋体" w:cs="Times New Roman"/>
          <w:kern w:val="0"/>
          <w:sz w:val="24"/>
          <w:szCs w:val="24"/>
        </w:rPr>
      </w:pPr>
    </w:p>
    <w:p>
      <w:pPr>
        <w:adjustRightInd w:val="0"/>
        <w:spacing w:line="400" w:lineRule="exact"/>
        <w:ind w:right="600" w:firstLine="2400" w:firstLineChars="1000"/>
        <w:jc w:val="left"/>
        <w:textAlignment w:val="baseline"/>
        <w:rPr>
          <w:rFonts w:ascii="宋体" w:cs="Times New Roman"/>
          <w:kern w:val="0"/>
          <w:sz w:val="24"/>
          <w:szCs w:val="24"/>
        </w:rPr>
      </w:pPr>
      <w:r>
        <w:rPr>
          <w:rFonts w:hint="eastAsia" w:ascii="宋体" w:hAnsi="宋体" w:cs="宋体"/>
          <w:kern w:val="0"/>
          <w:sz w:val="24"/>
          <w:szCs w:val="24"/>
        </w:rPr>
        <w:t>担保人：（盖章）</w:t>
      </w:r>
    </w:p>
    <w:p>
      <w:pPr>
        <w:adjustRightInd w:val="0"/>
        <w:spacing w:line="400" w:lineRule="exact"/>
        <w:ind w:right="1200" w:firstLine="2400" w:firstLineChars="1000"/>
        <w:textAlignment w:val="baseline"/>
        <w:rPr>
          <w:rFonts w:ascii="宋体" w:cs="Times New Roman"/>
          <w:kern w:val="0"/>
          <w:sz w:val="24"/>
          <w:szCs w:val="24"/>
        </w:rPr>
      </w:pPr>
      <w:r>
        <w:rPr>
          <w:rFonts w:hint="eastAsia" w:ascii="宋体" w:hAnsi="宋体" w:cs="宋体"/>
          <w:kern w:val="0"/>
          <w:sz w:val="24"/>
          <w:szCs w:val="24"/>
        </w:rPr>
        <w:t>法定代表人或委托代理人：（签字）</w:t>
      </w:r>
    </w:p>
    <w:p>
      <w:pPr>
        <w:adjustRightInd w:val="0"/>
        <w:spacing w:line="400" w:lineRule="exact"/>
        <w:ind w:firstLine="2400" w:firstLineChars="1000"/>
        <w:jc w:val="left"/>
        <w:textAlignment w:val="baseline"/>
        <w:rPr>
          <w:rFonts w:ascii="宋体" w:cs="Times New Roman"/>
          <w:kern w:val="0"/>
          <w:sz w:val="24"/>
          <w:szCs w:val="24"/>
        </w:rPr>
      </w:pPr>
      <w:r>
        <w:rPr>
          <w:rFonts w:hint="eastAsia" w:ascii="宋体" w:hAnsi="宋体" w:cs="宋体"/>
          <w:kern w:val="0"/>
          <w:sz w:val="24"/>
          <w:szCs w:val="24"/>
        </w:rPr>
        <w:t>地址：</w:t>
      </w:r>
    </w:p>
    <w:p>
      <w:pPr>
        <w:adjustRightInd w:val="0"/>
        <w:spacing w:line="400" w:lineRule="exact"/>
        <w:ind w:firstLine="2400" w:firstLineChars="1000"/>
        <w:jc w:val="left"/>
        <w:textAlignment w:val="baseline"/>
        <w:rPr>
          <w:rFonts w:ascii="宋体" w:cs="Times New Roman"/>
          <w:kern w:val="0"/>
          <w:sz w:val="24"/>
          <w:szCs w:val="24"/>
          <w:u w:val="single"/>
        </w:rPr>
      </w:pPr>
      <w:r>
        <w:rPr>
          <w:rFonts w:hint="eastAsia" w:ascii="宋体" w:hAnsi="宋体" w:cs="宋体"/>
          <w:kern w:val="0"/>
          <w:sz w:val="24"/>
          <w:szCs w:val="24"/>
        </w:rPr>
        <w:t>邮政编码：</w:t>
      </w:r>
    </w:p>
    <w:p>
      <w:pPr>
        <w:adjustRightInd w:val="0"/>
        <w:spacing w:line="400" w:lineRule="exact"/>
        <w:ind w:firstLine="2400" w:firstLineChars="1000"/>
        <w:jc w:val="left"/>
        <w:textAlignment w:val="baseline"/>
        <w:rPr>
          <w:rFonts w:ascii="宋体" w:cs="Times New Roman"/>
          <w:kern w:val="0"/>
          <w:sz w:val="24"/>
          <w:szCs w:val="24"/>
          <w:u w:val="single"/>
        </w:rPr>
      </w:pPr>
      <w:r>
        <w:rPr>
          <w:rFonts w:hint="eastAsia" w:ascii="宋体" w:hAnsi="宋体" w:cs="宋体"/>
          <w:kern w:val="0"/>
          <w:sz w:val="24"/>
          <w:szCs w:val="24"/>
        </w:rPr>
        <w:t>电话：</w:t>
      </w:r>
    </w:p>
    <w:p>
      <w:pPr>
        <w:adjustRightInd w:val="0"/>
        <w:spacing w:line="400" w:lineRule="exact"/>
        <w:ind w:firstLine="2400" w:firstLineChars="1000"/>
        <w:jc w:val="left"/>
        <w:textAlignment w:val="baseline"/>
        <w:rPr>
          <w:rFonts w:ascii="宋体" w:cs="Times New Roman"/>
          <w:kern w:val="0"/>
          <w:sz w:val="24"/>
          <w:szCs w:val="24"/>
        </w:rPr>
      </w:pPr>
      <w:r>
        <w:rPr>
          <w:rFonts w:hint="eastAsia" w:ascii="宋体" w:hAnsi="宋体" w:cs="宋体"/>
          <w:kern w:val="0"/>
          <w:sz w:val="24"/>
          <w:szCs w:val="24"/>
        </w:rPr>
        <w:t>传真：</w:t>
      </w:r>
    </w:p>
    <w:p>
      <w:pPr>
        <w:adjustRightInd w:val="0"/>
        <w:spacing w:line="400" w:lineRule="exact"/>
        <w:ind w:right="1119" w:rightChars="533"/>
        <w:jc w:val="right"/>
        <w:textAlignment w:val="baseline"/>
        <w:rPr>
          <w:rFonts w:ascii="宋体" w:cs="Times New Roman"/>
          <w:kern w:val="0"/>
          <w:sz w:val="24"/>
          <w:szCs w:val="24"/>
        </w:rPr>
      </w:pPr>
      <w:r>
        <w:rPr>
          <w:rFonts w:hint="eastAsia" w:ascii="宋体" w:hAnsi="宋体" w:cs="宋体"/>
          <w:kern w:val="0"/>
          <w:sz w:val="24"/>
          <w:szCs w:val="24"/>
        </w:rPr>
        <w:t>年月日</w:t>
      </w:r>
    </w:p>
    <w:p>
      <w:pPr>
        <w:adjustRightInd w:val="0"/>
        <w:spacing w:line="300" w:lineRule="auto"/>
        <w:ind w:right="150" w:firstLine="366" w:firstLineChars="152"/>
        <w:textAlignment w:val="baseline"/>
        <w:rPr>
          <w:rFonts w:ascii="宋体" w:cs="Times New Roman"/>
          <w:b/>
          <w:bCs/>
          <w:kern w:val="0"/>
          <w:sz w:val="24"/>
          <w:szCs w:val="24"/>
        </w:rPr>
      </w:pPr>
      <w:r>
        <w:rPr>
          <w:rFonts w:hint="eastAsia" w:ascii="宋体" w:hAnsi="宋体" w:cs="宋体"/>
          <w:b/>
          <w:bCs/>
          <w:kern w:val="0"/>
          <w:sz w:val="24"/>
          <w:szCs w:val="24"/>
        </w:rPr>
        <w:t>备注：</w:t>
      </w:r>
      <w:r>
        <w:rPr>
          <w:rFonts w:hint="eastAsia" w:ascii="宋体" w:hAnsi="宋体" w:cs="宋体"/>
          <w:kern w:val="0"/>
          <w:sz w:val="24"/>
          <w:szCs w:val="24"/>
        </w:rPr>
        <w:t>本质量保证金保函格式可以采用经发包人同意的其他格式，但相关内容不得违背合同约定的实质性内容。</w:t>
      </w:r>
    </w:p>
    <w:p>
      <w:pPr>
        <w:spacing w:line="360" w:lineRule="auto"/>
        <w:rPr>
          <w:rFonts w:cs="Times New Roman"/>
        </w:rPr>
      </w:pPr>
    </w:p>
    <w:p>
      <w:pPr>
        <w:spacing w:line="440" w:lineRule="exact"/>
        <w:rPr>
          <w:rFonts w:cs="Times New Roman"/>
          <w:sz w:val="20"/>
          <w:szCs w:val="20"/>
        </w:rPr>
      </w:pPr>
    </w:p>
    <w:p>
      <w:pPr>
        <w:spacing w:line="480" w:lineRule="auto"/>
        <w:rPr>
          <w:rFonts w:ascii="宋体" w:cs="Times New Roman"/>
          <w:sz w:val="24"/>
          <w:szCs w:val="24"/>
        </w:rPr>
      </w:pPr>
      <w:bookmarkStart w:id="953" w:name="_Toc152042571"/>
      <w:bookmarkStart w:id="954" w:name="_Toc152045782"/>
      <w:bookmarkStart w:id="955" w:name="_Toc144974851"/>
      <w:bookmarkStart w:id="956" w:name="_Toc247514233"/>
      <w:bookmarkStart w:id="957" w:name="_Toc247527820"/>
    </w:p>
    <w:p>
      <w:pPr>
        <w:spacing w:line="480" w:lineRule="auto"/>
        <w:rPr>
          <w:rFonts w:ascii="宋体" w:cs="Times New Roman"/>
          <w:sz w:val="24"/>
          <w:szCs w:val="24"/>
        </w:rPr>
      </w:pPr>
    </w:p>
    <w:p>
      <w:pPr>
        <w:pStyle w:val="39"/>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00" w:lineRule="exact"/>
        <w:rPr>
          <w:rFonts w:ascii="宋体" w:cs="Times New Roman"/>
        </w:rPr>
      </w:pPr>
    </w:p>
    <w:p>
      <w:pPr>
        <w:pStyle w:val="2"/>
        <w:bidi w:val="0"/>
        <w:ind w:firstLine="2208" w:firstLineChars="500"/>
        <w:rPr>
          <w:rFonts w:hint="eastAsia"/>
        </w:rPr>
      </w:pPr>
      <w:bookmarkStart w:id="958" w:name="_Toc370878536"/>
      <w:r>
        <w:rPr>
          <w:rFonts w:hint="eastAsia"/>
        </w:rPr>
        <w:t>第五章</w:t>
      </w:r>
      <w:r>
        <w:rPr>
          <w:rFonts w:hint="eastAsia"/>
          <w:lang w:val="en-US" w:eastAsia="zh-CN"/>
        </w:rPr>
        <w:t xml:space="preserve"> </w:t>
      </w:r>
      <w:r>
        <w:rPr>
          <w:rFonts w:hint="eastAsia"/>
        </w:rPr>
        <w:t>发包人要求</w:t>
      </w:r>
      <w:bookmarkEnd w:id="958"/>
    </w:p>
    <w:p>
      <w:pPr>
        <w:rPr>
          <w:rFonts w:hint="eastAsia" w:cs="宋体"/>
        </w:rPr>
      </w:pPr>
    </w:p>
    <w:p>
      <w:pPr>
        <w:rPr>
          <w:rFonts w:hint="eastAsia" w:cs="宋体"/>
        </w:rPr>
      </w:pPr>
    </w:p>
    <w:p>
      <w:pPr>
        <w:pStyle w:val="3"/>
        <w:bidi w:val="0"/>
        <w:jc w:val="center"/>
        <w:rPr>
          <w:rFonts w:ascii="宋体" w:cs="Times New Roman"/>
          <w:b w:val="0"/>
          <w:bCs w:val="0"/>
          <w:sz w:val="24"/>
          <w:szCs w:val="24"/>
        </w:rPr>
      </w:pPr>
      <w:r>
        <w:rPr>
          <w:rFonts w:hint="eastAsia"/>
          <w:lang w:eastAsia="zh-CN"/>
        </w:rPr>
        <w:br w:type="page"/>
      </w:r>
      <w:bookmarkEnd w:id="953"/>
      <w:bookmarkEnd w:id="954"/>
      <w:bookmarkEnd w:id="955"/>
      <w:bookmarkEnd w:id="956"/>
      <w:bookmarkEnd w:id="957"/>
      <w:bookmarkStart w:id="959" w:name="_Toc2041526883"/>
      <w:bookmarkStart w:id="960" w:name="_Toc29049684"/>
      <w:r>
        <w:rPr>
          <w:rFonts w:hint="eastAsia" w:ascii="宋体" w:hAnsi="宋体" w:eastAsia="宋体" w:cs="Times New Roman"/>
          <w:lang w:eastAsia="zh-CN"/>
        </w:rPr>
        <w:t>第一节</w:t>
      </w:r>
      <w:r>
        <w:rPr>
          <w:rFonts w:hint="eastAsia" w:ascii="宋体" w:hAnsi="宋体" w:eastAsia="宋体" w:cs="Times New Roman"/>
          <w:lang w:val="en-US" w:eastAsia="zh-CN"/>
        </w:rPr>
        <w:t xml:space="preserve"> </w:t>
      </w:r>
      <w:r>
        <w:rPr>
          <w:rFonts w:hint="eastAsia" w:ascii="宋体" w:hAnsi="宋体" w:eastAsia="宋体" w:cs="Times New Roman"/>
          <w:lang w:eastAsia="zh-CN"/>
        </w:rPr>
        <w:t>基本编制要求</w:t>
      </w:r>
      <w:bookmarkEnd w:id="959"/>
      <w:bookmarkEnd w:id="960"/>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（一）招标人应当明确招标范围与规模、建设标准、功能需求等要求，其中建设规模至少包括以下内容：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、房屋建筑工程包括地上建筑面积、檐高及层数、地下建筑面积及层数、层高等；</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、市政工程包括道路、桥梁、隧道、管道、河道等工程特征指标，供水、污水、垃圾处理厂的处理能力、工艺指标等。</w:t>
      </w:r>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建设标准至少包括以下内容：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结构体系，装配式建筑的装配率等技术参数要求（如有）；室内户型及户数、开间大小与比例、停车位数量或比例；天、地、墙各种装饰面材的材质种类、规格和品牌档次；机电系统包含的类别、机电设备材料的主要参数、指标和品牌档次，各区域末端设备的密度；家具配置数量和标准，以及室外工程、园林绿化的标准。</w:t>
      </w:r>
    </w:p>
    <w:p>
      <w:pPr>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、市政工程包括各种结构层、面层的构造方式、厚度等，各种材质种类、规格和品牌档次，机电系统包含的类别、机电设备材料的主要参数、指标和品牌档次，园林绿化的标准。</w:t>
      </w:r>
    </w:p>
    <w:p>
      <w:pPr>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pPr>
        <w:pStyle w:val="3"/>
        <w:bidi w:val="0"/>
        <w:jc w:val="center"/>
        <w:rPr>
          <w:rFonts w:hint="eastAsia" w:ascii="宋体" w:hAnsi="宋体" w:eastAsia="宋体" w:cs="Times New Roman"/>
          <w:lang w:eastAsia="zh-CN"/>
        </w:rPr>
      </w:pPr>
      <w:bookmarkStart w:id="961" w:name="_Toc29049685"/>
      <w:r>
        <w:rPr>
          <w:rFonts w:hint="eastAsia" w:ascii="宋体" w:hAnsi="宋体" w:eastAsia="宋体" w:cs="Times New Roman"/>
          <w:lang w:eastAsia="zh-CN"/>
        </w:rPr>
        <w:br w:type="page"/>
      </w:r>
      <w:bookmarkStart w:id="962" w:name="_Toc1870560786"/>
      <w:r>
        <w:rPr>
          <w:rFonts w:hint="eastAsia" w:ascii="宋体" w:hAnsi="宋体" w:eastAsia="宋体" w:cs="Times New Roman"/>
          <w:lang w:eastAsia="zh-CN"/>
        </w:rPr>
        <w:t>二、发包人要求</w:t>
      </w:r>
      <w:bookmarkEnd w:id="961"/>
      <w:bookmarkEnd w:id="962"/>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发包人要求根据项目情况进行编写，通常包括但不限于以下内容：</w:t>
      </w:r>
    </w:p>
    <w:p>
      <w:pPr>
        <w:pStyle w:val="4"/>
        <w:bidi w:val="0"/>
      </w:pPr>
      <w:bookmarkStart w:id="963" w:name="_Toc331568344"/>
      <w:r>
        <w:t>1.</w:t>
      </w:r>
      <w:r>
        <w:rPr>
          <w:rFonts w:hint="eastAsia"/>
        </w:rPr>
        <w:t>概述</w:t>
      </w:r>
      <w:bookmarkEnd w:id="963"/>
    </w:p>
    <w:p>
      <w:pPr>
        <w:pStyle w:val="4"/>
        <w:bidi w:val="0"/>
      </w:pPr>
      <w:bookmarkStart w:id="964" w:name="_Toc1579723750"/>
      <w:r>
        <w:rPr>
          <w:rFonts w:hint="eastAsia"/>
          <w:lang w:val="en-US" w:eastAsia="zh-CN"/>
        </w:rPr>
        <w:t>2.</w:t>
      </w:r>
      <w:r>
        <w:rPr>
          <w:rFonts w:hint="eastAsia"/>
        </w:rPr>
        <w:t>招标范围与规模</w:t>
      </w:r>
      <w:bookmarkEnd w:id="964"/>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、招标范围</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、工程规模</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、工作界区</w:t>
      </w:r>
    </w:p>
    <w:p>
      <w:pPr>
        <w:adjustRightInd w:val="0"/>
        <w:snapToGrid w:val="0"/>
        <w:spacing w:beforeLines="20" w:line="440" w:lineRule="exact"/>
        <w:ind w:firstLine="480" w:firstLineChars="200"/>
        <w:rPr>
          <w:rFonts w:cs="Times New Roman"/>
          <w:sz w:val="24"/>
          <w:szCs w:val="24"/>
        </w:rPr>
      </w:pPr>
      <w:r>
        <w:rPr>
          <w:sz w:val="24"/>
          <w:szCs w:val="24"/>
        </w:rPr>
        <w:t>4</w:t>
      </w:r>
      <w:r>
        <w:rPr>
          <w:rFonts w:hint="eastAsia" w:cs="宋体"/>
          <w:sz w:val="24"/>
          <w:szCs w:val="24"/>
        </w:rPr>
        <w:t>、发包人提供的现场条件</w:t>
      </w:r>
    </w:p>
    <w:p>
      <w:pPr>
        <w:pStyle w:val="4"/>
        <w:bidi w:val="0"/>
      </w:pPr>
      <w:bookmarkStart w:id="965" w:name="_Toc1551585845"/>
      <w:r>
        <w:rPr>
          <w:rFonts w:hint="eastAsia"/>
          <w:lang w:val="en-US" w:eastAsia="zh-CN"/>
        </w:rPr>
        <w:t>3.</w:t>
      </w:r>
      <w:r>
        <w:rPr>
          <w:rFonts w:hint="eastAsia"/>
        </w:rPr>
        <w:t>功能需求</w:t>
      </w:r>
      <w:bookmarkEnd w:id="965"/>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、功能需求任务书</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、性能保证指标（性能保证表）</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、产能保证指标</w:t>
      </w:r>
    </w:p>
    <w:p>
      <w:pPr>
        <w:pStyle w:val="4"/>
        <w:bidi w:val="0"/>
      </w:pPr>
      <w:bookmarkStart w:id="966" w:name="_Toc1587552716"/>
      <w:r>
        <w:rPr>
          <w:rFonts w:hint="eastAsia"/>
          <w:lang w:val="en-US" w:eastAsia="zh-CN"/>
        </w:rPr>
        <w:t>4.</w:t>
      </w:r>
      <w:r>
        <w:rPr>
          <w:rFonts w:hint="eastAsia"/>
        </w:rPr>
        <w:t>建设标准</w:t>
      </w:r>
      <w:bookmarkEnd w:id="966"/>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、设计标准和规范</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、技术标准和要求</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、质量标准</w:t>
      </w:r>
    </w:p>
    <w:p>
      <w:pPr>
        <w:adjustRightInd w:val="0"/>
        <w:snapToGrid w:val="0"/>
        <w:spacing w:beforeLines="20" w:line="440" w:lineRule="exact"/>
        <w:ind w:firstLine="480" w:firstLineChars="200"/>
        <w:rPr>
          <w:rFonts w:cs="Times New Roman"/>
          <w:sz w:val="24"/>
          <w:szCs w:val="24"/>
        </w:rPr>
      </w:pPr>
      <w:r>
        <w:rPr>
          <w:sz w:val="24"/>
          <w:szCs w:val="24"/>
        </w:rPr>
        <w:t>4</w:t>
      </w:r>
      <w:r>
        <w:rPr>
          <w:rFonts w:hint="eastAsia" w:cs="宋体"/>
          <w:sz w:val="24"/>
          <w:szCs w:val="24"/>
        </w:rPr>
        <w:t>、工艺安排或要求</w:t>
      </w:r>
    </w:p>
    <w:p>
      <w:pPr>
        <w:adjustRightInd w:val="0"/>
        <w:snapToGrid w:val="0"/>
        <w:spacing w:beforeLines="20" w:line="440" w:lineRule="exact"/>
        <w:ind w:firstLine="480" w:firstLineChars="200"/>
        <w:rPr>
          <w:rFonts w:cs="Times New Roman"/>
          <w:sz w:val="24"/>
          <w:szCs w:val="24"/>
        </w:rPr>
      </w:pPr>
      <w:r>
        <w:rPr>
          <w:sz w:val="24"/>
          <w:szCs w:val="24"/>
        </w:rPr>
        <w:t>5</w:t>
      </w:r>
      <w:r>
        <w:rPr>
          <w:rFonts w:hint="eastAsia" w:cs="宋体"/>
          <w:sz w:val="24"/>
          <w:szCs w:val="24"/>
        </w:rPr>
        <w:t>、主要材料设备参数、指标及品牌档次</w:t>
      </w:r>
    </w:p>
    <w:p>
      <w:pPr>
        <w:adjustRightInd w:val="0"/>
        <w:snapToGrid w:val="0"/>
        <w:spacing w:beforeLines="20" w:line="440" w:lineRule="exact"/>
        <w:ind w:firstLine="480" w:firstLineChars="200"/>
        <w:rPr>
          <w:rFonts w:cs="Times New Roman"/>
          <w:sz w:val="24"/>
          <w:szCs w:val="24"/>
        </w:rPr>
      </w:pPr>
      <w:r>
        <w:rPr>
          <w:sz w:val="24"/>
          <w:szCs w:val="24"/>
        </w:rPr>
        <w:t>6</w:t>
      </w:r>
      <w:r>
        <w:rPr>
          <w:rFonts w:hint="eastAsia" w:cs="宋体"/>
          <w:sz w:val="24"/>
          <w:szCs w:val="24"/>
        </w:rPr>
        <w:t>、发包人已完成的设计文件</w:t>
      </w:r>
    </w:p>
    <w:p>
      <w:pPr>
        <w:adjustRightInd w:val="0"/>
        <w:snapToGrid w:val="0"/>
        <w:spacing w:beforeLines="20" w:line="440" w:lineRule="exact"/>
        <w:ind w:firstLine="480" w:firstLineChars="200"/>
        <w:rPr>
          <w:rFonts w:cs="Times New Roman"/>
          <w:sz w:val="24"/>
          <w:szCs w:val="24"/>
        </w:rPr>
      </w:pPr>
      <w:r>
        <w:rPr>
          <w:sz w:val="24"/>
          <w:szCs w:val="24"/>
        </w:rPr>
        <w:t>7</w:t>
      </w:r>
      <w:r>
        <w:rPr>
          <w:rFonts w:hint="eastAsia" w:cs="宋体"/>
          <w:sz w:val="24"/>
          <w:szCs w:val="24"/>
        </w:rPr>
        <w:t>、发包人提供的其他条件，如发包人或其委托的第三人提供的设计、工艺包、用于试验检验的工器具等，以及据此对承包人提出的予以配套的要求</w:t>
      </w:r>
    </w:p>
    <w:p>
      <w:pPr>
        <w:pStyle w:val="4"/>
        <w:bidi w:val="0"/>
      </w:pPr>
      <w:bookmarkStart w:id="967" w:name="_Toc226471658"/>
      <w:r>
        <w:rPr>
          <w:rFonts w:hint="eastAsia"/>
          <w:lang w:val="en-US" w:eastAsia="zh-CN"/>
        </w:rPr>
        <w:t>5.</w:t>
      </w:r>
      <w:r>
        <w:rPr>
          <w:rFonts w:hint="eastAsia"/>
        </w:rPr>
        <w:t>项目管理规定</w:t>
      </w:r>
      <w:bookmarkEnd w:id="967"/>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、设计文件，及其相关审批、核准、备案要求</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、设计、施工和设备监造、试验</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、样品</w:t>
      </w:r>
    </w:p>
    <w:p>
      <w:pPr>
        <w:adjustRightInd w:val="0"/>
        <w:snapToGrid w:val="0"/>
        <w:spacing w:beforeLines="20" w:line="440" w:lineRule="exact"/>
        <w:ind w:firstLine="480" w:firstLineChars="200"/>
        <w:rPr>
          <w:rFonts w:cs="Times New Roman"/>
          <w:sz w:val="24"/>
          <w:szCs w:val="24"/>
        </w:rPr>
      </w:pPr>
      <w:r>
        <w:rPr>
          <w:sz w:val="24"/>
          <w:szCs w:val="24"/>
        </w:rPr>
        <w:t>4</w:t>
      </w:r>
      <w:r>
        <w:rPr>
          <w:rFonts w:hint="eastAsia" w:cs="宋体"/>
          <w:sz w:val="24"/>
          <w:szCs w:val="24"/>
        </w:rPr>
        <w:t>、进度，包括里程碑进度计划</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）开始工作时间</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）设计完成时间</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）进度计划</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）竣工时间</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）缺陷责任期</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）其他时间要求</w:t>
      </w:r>
    </w:p>
    <w:p>
      <w:pPr>
        <w:adjustRightInd w:val="0"/>
        <w:snapToGrid w:val="0"/>
        <w:spacing w:beforeLines="20" w:line="440" w:lineRule="exact"/>
        <w:ind w:firstLine="480" w:firstLineChars="200"/>
        <w:rPr>
          <w:rFonts w:cs="Times New Roman"/>
          <w:sz w:val="24"/>
          <w:szCs w:val="24"/>
        </w:rPr>
      </w:pPr>
      <w:r>
        <w:rPr>
          <w:sz w:val="24"/>
          <w:szCs w:val="24"/>
        </w:rPr>
        <w:t>5</w:t>
      </w:r>
      <w:r>
        <w:rPr>
          <w:rFonts w:hint="eastAsia" w:cs="宋体"/>
          <w:sz w:val="24"/>
          <w:szCs w:val="24"/>
        </w:rPr>
        <w:t>、支付</w:t>
      </w:r>
    </w:p>
    <w:p>
      <w:pPr>
        <w:adjustRightInd w:val="0"/>
        <w:snapToGrid w:val="0"/>
        <w:spacing w:beforeLines="20" w:line="440" w:lineRule="exact"/>
        <w:ind w:firstLine="480" w:firstLineChars="200"/>
        <w:rPr>
          <w:rFonts w:cs="Times New Roman"/>
          <w:sz w:val="24"/>
          <w:szCs w:val="24"/>
        </w:rPr>
      </w:pPr>
      <w:r>
        <w:rPr>
          <w:sz w:val="24"/>
          <w:szCs w:val="24"/>
        </w:rPr>
        <w:t>6</w:t>
      </w:r>
      <w:r>
        <w:rPr>
          <w:rFonts w:hint="eastAsia" w:cs="宋体"/>
          <w:sz w:val="24"/>
          <w:szCs w:val="24"/>
        </w:rPr>
        <w:t>、变更</w:t>
      </w:r>
    </w:p>
    <w:p>
      <w:pPr>
        <w:adjustRightInd w:val="0"/>
        <w:snapToGrid w:val="0"/>
        <w:spacing w:beforeLines="20" w:line="440" w:lineRule="exact"/>
        <w:ind w:firstLine="480" w:firstLineChars="200"/>
        <w:rPr>
          <w:rFonts w:cs="Times New Roman"/>
          <w:sz w:val="24"/>
          <w:szCs w:val="24"/>
        </w:rPr>
      </w:pPr>
      <w:r>
        <w:rPr>
          <w:sz w:val="24"/>
          <w:szCs w:val="24"/>
        </w:rPr>
        <w:t>7</w:t>
      </w:r>
      <w:r>
        <w:rPr>
          <w:rFonts w:hint="eastAsia" w:cs="宋体"/>
          <w:sz w:val="24"/>
          <w:szCs w:val="24"/>
        </w:rPr>
        <w:t>、分包以及设备供应商。</w:t>
      </w:r>
    </w:p>
    <w:p>
      <w:pPr>
        <w:adjustRightInd w:val="0"/>
        <w:snapToGrid w:val="0"/>
        <w:spacing w:beforeLines="20" w:line="440" w:lineRule="exact"/>
        <w:ind w:firstLine="480" w:firstLineChars="200"/>
        <w:rPr>
          <w:rFonts w:cs="Times New Roman"/>
          <w:sz w:val="24"/>
          <w:szCs w:val="24"/>
        </w:rPr>
      </w:pPr>
      <w:r>
        <w:rPr>
          <w:sz w:val="24"/>
          <w:szCs w:val="24"/>
        </w:rPr>
        <w:t>8</w:t>
      </w:r>
      <w:r>
        <w:rPr>
          <w:rFonts w:hint="eastAsia" w:cs="宋体"/>
          <w:sz w:val="24"/>
          <w:szCs w:val="24"/>
        </w:rPr>
        <w:t>、</w:t>
      </w:r>
      <w:r>
        <w:rPr>
          <w:sz w:val="24"/>
          <w:szCs w:val="24"/>
        </w:rPr>
        <w:t>HSE</w:t>
      </w:r>
      <w:r>
        <w:rPr>
          <w:rFonts w:hint="eastAsia" w:cs="宋体"/>
          <w:sz w:val="24"/>
          <w:szCs w:val="24"/>
        </w:rPr>
        <w:t>（健康、安全与环境管理体系）</w:t>
      </w:r>
    </w:p>
    <w:p>
      <w:pPr>
        <w:adjustRightInd w:val="0"/>
        <w:snapToGrid w:val="0"/>
        <w:spacing w:beforeLines="20" w:line="440" w:lineRule="exact"/>
        <w:ind w:firstLine="480" w:firstLineChars="200"/>
        <w:rPr>
          <w:rFonts w:cs="Times New Roman"/>
          <w:sz w:val="24"/>
          <w:szCs w:val="24"/>
        </w:rPr>
      </w:pPr>
      <w:r>
        <w:rPr>
          <w:sz w:val="24"/>
          <w:szCs w:val="24"/>
        </w:rPr>
        <w:t>9</w:t>
      </w:r>
      <w:r>
        <w:rPr>
          <w:rFonts w:hint="eastAsia" w:cs="宋体"/>
          <w:sz w:val="24"/>
          <w:szCs w:val="24"/>
        </w:rPr>
        <w:t>、沟通</w:t>
      </w:r>
    </w:p>
    <w:p>
      <w:pPr>
        <w:adjustRightInd w:val="0"/>
        <w:snapToGrid w:val="0"/>
        <w:spacing w:beforeLines="20" w:line="440" w:lineRule="exact"/>
        <w:ind w:firstLine="480" w:firstLineChars="200"/>
        <w:rPr>
          <w:rFonts w:cs="Times New Roman"/>
          <w:sz w:val="24"/>
          <w:szCs w:val="24"/>
        </w:rPr>
      </w:pPr>
      <w:r>
        <w:rPr>
          <w:sz w:val="24"/>
          <w:szCs w:val="24"/>
        </w:rPr>
        <w:t>10</w:t>
      </w:r>
      <w:r>
        <w:rPr>
          <w:rFonts w:hint="eastAsia" w:cs="宋体"/>
          <w:sz w:val="24"/>
          <w:szCs w:val="24"/>
        </w:rPr>
        <w:t>、竣工试验</w:t>
      </w:r>
    </w:p>
    <w:p>
      <w:pPr>
        <w:adjustRightInd w:val="0"/>
        <w:snapToGrid w:val="0"/>
        <w:spacing w:beforeLines="20" w:line="440" w:lineRule="exact"/>
        <w:ind w:firstLine="960" w:firstLineChars="400"/>
        <w:rPr>
          <w:rFonts w:cs="Times New Roman"/>
          <w:sz w:val="24"/>
          <w:szCs w:val="24"/>
        </w:rPr>
      </w:pPr>
      <w:r>
        <w:rPr>
          <w:rFonts w:hint="eastAsia" w:cs="宋体"/>
          <w:sz w:val="24"/>
          <w:szCs w:val="24"/>
        </w:rPr>
        <w:t>（</w:t>
      </w:r>
      <w:r>
        <w:rPr>
          <w:sz w:val="24"/>
          <w:szCs w:val="24"/>
        </w:rPr>
        <w:t>1</w:t>
      </w:r>
      <w:r>
        <w:rPr>
          <w:rFonts w:hint="eastAsia" w:cs="宋体"/>
          <w:sz w:val="24"/>
          <w:szCs w:val="24"/>
        </w:rPr>
        <w:t>）第一阶段，如对单车试验等的要求，包括试验前准备。</w:t>
      </w:r>
    </w:p>
    <w:p>
      <w:pPr>
        <w:adjustRightInd w:val="0"/>
        <w:snapToGrid w:val="0"/>
        <w:spacing w:beforeLines="20" w:line="440" w:lineRule="exact"/>
        <w:ind w:firstLine="960" w:firstLineChars="400"/>
        <w:rPr>
          <w:rFonts w:cs="Times New Roman"/>
          <w:sz w:val="24"/>
          <w:szCs w:val="24"/>
        </w:rPr>
      </w:pPr>
      <w:r>
        <w:rPr>
          <w:rFonts w:hint="eastAsia" w:cs="宋体"/>
          <w:sz w:val="24"/>
          <w:szCs w:val="24"/>
        </w:rPr>
        <w:t>（</w:t>
      </w:r>
      <w:r>
        <w:rPr>
          <w:sz w:val="24"/>
          <w:szCs w:val="24"/>
        </w:rPr>
        <w:t>2</w:t>
      </w:r>
      <w:r>
        <w:rPr>
          <w:rFonts w:hint="eastAsia" w:cs="宋体"/>
          <w:sz w:val="24"/>
          <w:szCs w:val="24"/>
        </w:rPr>
        <w:t>）第二阶段，如对联动试车、投料试车等的要求，包括人员、设备、材料、燃料、电力、消耗品、工具等必要条件。</w:t>
      </w:r>
    </w:p>
    <w:p>
      <w:pPr>
        <w:adjustRightInd w:val="0"/>
        <w:snapToGrid w:val="0"/>
        <w:spacing w:beforeLines="20" w:line="440" w:lineRule="exact"/>
        <w:ind w:firstLine="960" w:firstLineChars="400"/>
        <w:rPr>
          <w:rFonts w:cs="Times New Roman"/>
          <w:sz w:val="24"/>
          <w:szCs w:val="24"/>
        </w:rPr>
      </w:pPr>
      <w:r>
        <w:rPr>
          <w:rFonts w:hint="eastAsia" w:cs="宋体"/>
          <w:sz w:val="24"/>
          <w:szCs w:val="24"/>
        </w:rPr>
        <w:t>（</w:t>
      </w:r>
      <w:r>
        <w:rPr>
          <w:sz w:val="24"/>
          <w:szCs w:val="24"/>
        </w:rPr>
        <w:t>3</w:t>
      </w:r>
      <w:r>
        <w:rPr>
          <w:rFonts w:hint="eastAsia" w:cs="宋体"/>
          <w:sz w:val="24"/>
          <w:szCs w:val="24"/>
        </w:rPr>
        <w:t>）第三阶段，如对性能测试及其他竣工试验的要求，包括产能指标、产品质量标准、运营指标、环保指标等。</w:t>
      </w:r>
    </w:p>
    <w:p>
      <w:pPr>
        <w:adjustRightInd w:val="0"/>
        <w:snapToGrid w:val="0"/>
        <w:spacing w:beforeLines="20" w:line="440" w:lineRule="exact"/>
        <w:ind w:firstLine="480" w:firstLineChars="200"/>
        <w:rPr>
          <w:rFonts w:cs="Times New Roman"/>
          <w:sz w:val="24"/>
          <w:szCs w:val="24"/>
        </w:rPr>
      </w:pPr>
      <w:r>
        <w:rPr>
          <w:sz w:val="24"/>
          <w:szCs w:val="24"/>
        </w:rPr>
        <w:t>11</w:t>
      </w:r>
      <w:r>
        <w:rPr>
          <w:rFonts w:hint="eastAsia" w:cs="宋体"/>
          <w:sz w:val="24"/>
          <w:szCs w:val="24"/>
        </w:rPr>
        <w:t>、竣工验收</w:t>
      </w:r>
    </w:p>
    <w:p>
      <w:pPr>
        <w:adjustRightInd w:val="0"/>
        <w:snapToGrid w:val="0"/>
        <w:spacing w:beforeLines="20" w:line="440" w:lineRule="exact"/>
        <w:ind w:firstLine="480" w:firstLineChars="200"/>
        <w:rPr>
          <w:rFonts w:cs="Times New Roman"/>
          <w:sz w:val="24"/>
          <w:szCs w:val="24"/>
        </w:rPr>
      </w:pPr>
      <w:r>
        <w:rPr>
          <w:sz w:val="24"/>
          <w:szCs w:val="24"/>
        </w:rPr>
        <w:t>12</w:t>
      </w:r>
      <w:r>
        <w:rPr>
          <w:rFonts w:hint="eastAsia" w:cs="宋体"/>
          <w:sz w:val="24"/>
          <w:szCs w:val="24"/>
        </w:rPr>
        <w:t>、竣工后试验</w:t>
      </w:r>
    </w:p>
    <w:p>
      <w:pPr>
        <w:adjustRightInd w:val="0"/>
        <w:snapToGrid w:val="0"/>
        <w:spacing w:beforeLines="20" w:line="440" w:lineRule="exact"/>
        <w:ind w:firstLine="480" w:firstLineChars="200"/>
        <w:rPr>
          <w:rFonts w:cs="Times New Roman"/>
          <w:sz w:val="24"/>
          <w:szCs w:val="24"/>
        </w:rPr>
      </w:pPr>
      <w:r>
        <w:rPr>
          <w:sz w:val="24"/>
          <w:szCs w:val="24"/>
        </w:rPr>
        <w:t>13</w:t>
      </w:r>
      <w:r>
        <w:rPr>
          <w:rFonts w:hint="eastAsia" w:cs="宋体"/>
          <w:sz w:val="24"/>
          <w:szCs w:val="24"/>
        </w:rPr>
        <w:t>、对项目业主人员的操作培训。</w:t>
      </w:r>
    </w:p>
    <w:p>
      <w:pPr>
        <w:adjustRightInd w:val="0"/>
        <w:snapToGrid w:val="0"/>
        <w:spacing w:beforeLines="20" w:line="440" w:lineRule="exact"/>
        <w:ind w:firstLine="480" w:firstLineChars="200"/>
        <w:rPr>
          <w:rFonts w:cs="Times New Roman"/>
          <w:sz w:val="24"/>
          <w:szCs w:val="24"/>
        </w:rPr>
      </w:pPr>
      <w:r>
        <w:rPr>
          <w:sz w:val="24"/>
          <w:szCs w:val="24"/>
        </w:rPr>
        <w:t>14</w:t>
      </w:r>
      <w:r>
        <w:rPr>
          <w:rFonts w:hint="eastAsia" w:cs="宋体"/>
          <w:sz w:val="24"/>
          <w:szCs w:val="24"/>
        </w:rPr>
        <w:t>、缺陷责任期的服务要求。</w:t>
      </w:r>
    </w:p>
    <w:p>
      <w:pPr>
        <w:pStyle w:val="4"/>
        <w:bidi w:val="0"/>
      </w:pPr>
      <w:bookmarkStart w:id="968" w:name="_Toc1470795335"/>
      <w:r>
        <w:rPr>
          <w:rFonts w:hint="eastAsia"/>
          <w:lang w:val="en-US" w:eastAsia="zh-CN"/>
        </w:rPr>
        <w:t>6.</w:t>
      </w:r>
      <w:r>
        <w:rPr>
          <w:rFonts w:hint="eastAsia"/>
        </w:rPr>
        <w:t>发包人要求附件清单</w:t>
      </w:r>
      <w:bookmarkEnd w:id="968"/>
    </w:p>
    <w:p>
      <w:pPr>
        <w:widowControl/>
        <w:adjustRightInd w:val="0"/>
        <w:snapToGrid w:val="0"/>
        <w:spacing w:beforeLines="20" w:line="440" w:lineRule="exact"/>
        <w:ind w:firstLine="481" w:firstLineChars="200"/>
        <w:rPr>
          <w:rFonts w:ascii="宋体" w:cs="Times New Roman"/>
          <w:sz w:val="24"/>
          <w:szCs w:val="24"/>
        </w:rPr>
      </w:pPr>
      <w:r>
        <w:rPr>
          <w:rFonts w:hint="eastAsia" w:ascii="宋体" w:hAnsi="宋体" w:cs="宋体"/>
          <w:b/>
          <w:bCs/>
          <w:sz w:val="24"/>
          <w:szCs w:val="24"/>
        </w:rPr>
        <w:t>备注：</w:t>
      </w:r>
      <w:r>
        <w:rPr>
          <w:rFonts w:hint="eastAsia" w:ascii="宋体" w:hAnsi="宋体" w:cs="宋体"/>
          <w:sz w:val="24"/>
          <w:szCs w:val="24"/>
        </w:rPr>
        <w:t>发包人要求中涉及到实质性要求的，应当以双下划线或加粗斜体字标识。</w:t>
      </w:r>
    </w:p>
    <w:p>
      <w:pPr>
        <w:adjustRightInd w:val="0"/>
        <w:spacing w:line="403" w:lineRule="auto"/>
        <w:rPr>
          <w:rFonts w:ascii="宋体" w:cs="Times New Roman"/>
        </w:rPr>
      </w:pPr>
    </w:p>
    <w:p>
      <w:pPr>
        <w:adjustRightInd w:val="0"/>
        <w:spacing w:line="403" w:lineRule="auto"/>
        <w:rPr>
          <w:rFonts w:ascii="宋体" w:cs="Times New Roman"/>
        </w:rPr>
      </w:pPr>
    </w:p>
    <w:p>
      <w:pPr>
        <w:adjustRightInd w:val="0"/>
        <w:spacing w:line="403" w:lineRule="auto"/>
        <w:rPr>
          <w:rFonts w:ascii="宋体" w:cs="Times New Roman"/>
        </w:rPr>
      </w:pPr>
    </w:p>
    <w:p>
      <w:pPr>
        <w:adjustRightInd w:val="0"/>
        <w:spacing w:line="403" w:lineRule="auto"/>
        <w:jc w:val="center"/>
        <w:rPr>
          <w:rFonts w:ascii="宋体" w:cs="Times New Roman"/>
        </w:rPr>
      </w:pPr>
    </w:p>
    <w:p>
      <w:pPr>
        <w:pStyle w:val="2"/>
        <w:bidi w:val="0"/>
        <w:jc w:val="center"/>
      </w:pPr>
      <w:bookmarkStart w:id="969" w:name="_Toc11831"/>
      <w:bookmarkStart w:id="970" w:name="_Toc1815429035"/>
      <w:bookmarkStart w:id="971" w:name="_Toc29049686"/>
      <w:r>
        <w:rPr>
          <w:rFonts w:hint="eastAsia"/>
        </w:rPr>
        <w:t>第六章发包人提供的资料</w:t>
      </w:r>
      <w:bookmarkEnd w:id="969"/>
      <w:bookmarkEnd w:id="970"/>
      <w:bookmarkEnd w:id="971"/>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widowControl/>
        <w:jc w:val="left"/>
        <w:rPr>
          <w:rFonts w:cs="Times New Roman"/>
        </w:rPr>
      </w:pPr>
      <w:bookmarkStart w:id="972" w:name="_Toc969"/>
    </w:p>
    <w:p>
      <w:pPr>
        <w:widowControl/>
        <w:jc w:val="left"/>
        <w:rPr>
          <w:rFonts w:cs="Times New Roman"/>
        </w:rPr>
      </w:pPr>
    </w:p>
    <w:p>
      <w:pPr>
        <w:widowControl/>
        <w:jc w:val="left"/>
        <w:rPr>
          <w:rFonts w:cs="Times New Roman"/>
        </w:rPr>
      </w:pPr>
    </w:p>
    <w:p>
      <w:pPr>
        <w:widowControl/>
        <w:jc w:val="left"/>
        <w:rPr>
          <w:rFonts w:cs="Times New Roman"/>
        </w:rPr>
      </w:pPr>
    </w:p>
    <w:p>
      <w:pPr>
        <w:pStyle w:val="3"/>
        <w:numPr>
          <w:ilvl w:val="0"/>
          <w:numId w:val="12"/>
        </w:numPr>
        <w:jc w:val="center"/>
        <w:rPr>
          <w:rFonts w:ascii="宋体" w:hAnsi="宋体" w:eastAsia="宋体" w:cs="Times New Roman"/>
        </w:rPr>
      </w:pPr>
      <w:bookmarkStart w:id="973" w:name="_Toc29049687"/>
      <w:r>
        <w:rPr>
          <w:rFonts w:hint="eastAsia" w:ascii="宋体" w:hAnsi="宋体" w:eastAsia="宋体" w:cs="宋体"/>
        </w:rPr>
        <w:br w:type="page"/>
      </w:r>
      <w:bookmarkStart w:id="974" w:name="_Toc2034313656"/>
      <w:r>
        <w:rPr>
          <w:rFonts w:hint="eastAsia" w:ascii="宋体" w:hAnsi="宋体" w:eastAsia="宋体" w:cs="宋体"/>
        </w:rPr>
        <w:t>已完成的设计图纸</w:t>
      </w:r>
      <w:bookmarkEnd w:id="972"/>
      <w:bookmarkEnd w:id="973"/>
      <w:bookmarkEnd w:id="974"/>
    </w:p>
    <w:p>
      <w:pPr>
        <w:rPr>
          <w:rFonts w:cs="Times New Roman"/>
        </w:rPr>
      </w:pPr>
    </w:p>
    <w:p>
      <w:pPr>
        <w:pStyle w:val="4"/>
        <w:spacing w:before="0" w:after="120" w:line="360" w:lineRule="auto"/>
        <w:ind w:firstLine="138"/>
        <w:rPr>
          <w:rFonts w:ascii="宋体" w:cs="Times New Roman"/>
          <w:b w:val="0"/>
          <w:bCs/>
        </w:rPr>
      </w:pPr>
      <w:bookmarkStart w:id="975" w:name="_Toc29049688"/>
      <w:bookmarkStart w:id="976" w:name="_Toc28243"/>
      <w:bookmarkStart w:id="977" w:name="_Toc1394132851"/>
      <w:r>
        <w:rPr>
          <w:rFonts w:hint="default" w:ascii="宋体" w:cs="宋体"/>
          <w:bCs/>
          <w:lang w:val="en"/>
        </w:rPr>
        <w:t>1</w:t>
      </w:r>
      <w:r>
        <w:rPr>
          <w:rFonts w:hint="eastAsia" w:ascii="宋体" w:cs="宋体"/>
          <w:bCs/>
        </w:rPr>
        <w:t>、已完成的设计图纸目录</w:t>
      </w:r>
      <w:bookmarkEnd w:id="975"/>
      <w:bookmarkEnd w:id="976"/>
      <w:bookmarkEnd w:id="977"/>
    </w:p>
    <w:p>
      <w:pPr>
        <w:spacing w:beforeLines="100" w:afterLines="100"/>
        <w:jc w:val="center"/>
        <w:rPr>
          <w:rFonts w:ascii="宋体" w:cs="Times New Roman"/>
          <w:b/>
          <w:bCs/>
          <w:sz w:val="32"/>
          <w:szCs w:val="32"/>
        </w:rPr>
      </w:pPr>
      <w:r>
        <w:rPr>
          <w:rFonts w:hint="eastAsia" w:ascii="宋体" w:cs="宋体"/>
          <w:b/>
          <w:bCs/>
          <w:sz w:val="32"/>
          <w:szCs w:val="32"/>
        </w:rPr>
        <w:t>已完成的设计图纸目录（格式）</w:t>
      </w:r>
    </w:p>
    <w:p>
      <w:pPr>
        <w:spacing w:line="360" w:lineRule="auto"/>
        <w:rPr>
          <w:rFonts w:cs="Times New Roman"/>
          <w:sz w:val="24"/>
          <w:szCs w:val="24"/>
          <w:u w:val="single"/>
        </w:rPr>
      </w:pPr>
      <w:r>
        <w:rPr>
          <w:rFonts w:hint="eastAsia" w:cs="宋体"/>
          <w:sz w:val="24"/>
          <w:szCs w:val="24"/>
        </w:rPr>
        <w:t>项目名称：</w:t>
      </w:r>
    </w:p>
    <w:p>
      <w:pPr>
        <w:spacing w:afterLines="50" w:line="360" w:lineRule="auto"/>
        <w:rPr>
          <w:rFonts w:cs="Times New Roman"/>
          <w:sz w:val="24"/>
          <w:szCs w:val="24"/>
          <w:u w:val="single"/>
        </w:rPr>
      </w:pPr>
      <w:r>
        <w:rPr>
          <w:rFonts w:hint="eastAsia" w:cs="宋体"/>
          <w:sz w:val="24"/>
          <w:szCs w:val="24"/>
        </w:rPr>
        <w:t>设计单位：</w:t>
      </w:r>
    </w:p>
    <w:tbl>
      <w:tblPr>
        <w:tblStyle w:val="40"/>
        <w:tblW w:w="92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4493"/>
        <w:gridCol w:w="229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sz w:val="24"/>
                <w:szCs w:val="24"/>
              </w:rPr>
            </w:pPr>
            <w:r>
              <w:rPr>
                <w:rFonts w:hint="eastAsia" w:cs="宋体"/>
                <w:sz w:val="24"/>
                <w:szCs w:val="24"/>
              </w:rPr>
              <w:t>序号</w:t>
            </w:r>
          </w:p>
        </w:tc>
        <w:tc>
          <w:tcPr>
            <w:tcW w:w="4493" w:type="dxa"/>
            <w:vAlign w:val="center"/>
          </w:tcPr>
          <w:p>
            <w:pPr>
              <w:spacing w:line="240" w:lineRule="atLeast"/>
              <w:jc w:val="center"/>
              <w:rPr>
                <w:rFonts w:cs="Times New Roman"/>
                <w:sz w:val="24"/>
                <w:szCs w:val="24"/>
              </w:rPr>
            </w:pPr>
            <w:r>
              <w:rPr>
                <w:rFonts w:hint="eastAsia" w:cs="宋体"/>
                <w:sz w:val="24"/>
                <w:szCs w:val="24"/>
              </w:rPr>
              <w:t>图名</w:t>
            </w:r>
          </w:p>
        </w:tc>
        <w:tc>
          <w:tcPr>
            <w:tcW w:w="2291" w:type="dxa"/>
            <w:vAlign w:val="center"/>
          </w:tcPr>
          <w:p>
            <w:pPr>
              <w:spacing w:line="240" w:lineRule="atLeast"/>
              <w:jc w:val="center"/>
              <w:rPr>
                <w:rFonts w:cs="Times New Roman"/>
                <w:sz w:val="24"/>
                <w:szCs w:val="24"/>
              </w:rPr>
            </w:pPr>
            <w:r>
              <w:rPr>
                <w:rFonts w:hint="eastAsia" w:cs="宋体"/>
                <w:sz w:val="24"/>
                <w:szCs w:val="24"/>
              </w:rPr>
              <w:t>出图日期</w:t>
            </w:r>
          </w:p>
        </w:tc>
        <w:tc>
          <w:tcPr>
            <w:tcW w:w="1539" w:type="dxa"/>
            <w:vAlign w:val="center"/>
          </w:tcPr>
          <w:p>
            <w:pPr>
              <w:spacing w:line="240" w:lineRule="atLeast"/>
              <w:jc w:val="center"/>
              <w:rPr>
                <w:rFonts w:cs="Times New Roman"/>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r>
              <w:rPr>
                <w:rFonts w:hint="eastAsia" w:cs="宋体"/>
              </w:rPr>
              <w:t>……</w:t>
            </w:r>
          </w:p>
        </w:tc>
        <w:tc>
          <w:tcPr>
            <w:tcW w:w="4493" w:type="dxa"/>
            <w:vAlign w:val="center"/>
          </w:tcPr>
          <w:p>
            <w:pPr>
              <w:spacing w:line="240" w:lineRule="atLeast"/>
              <w:jc w:val="center"/>
              <w:rPr>
                <w:rFonts w:cs="Times New Roman"/>
              </w:rPr>
            </w:pPr>
            <w:r>
              <w:rPr>
                <w:rFonts w:hint="eastAsia" w:cs="宋体"/>
              </w:rPr>
              <w:t>……</w:t>
            </w:r>
          </w:p>
        </w:tc>
        <w:tc>
          <w:tcPr>
            <w:tcW w:w="2291" w:type="dxa"/>
            <w:vAlign w:val="center"/>
          </w:tcPr>
          <w:p>
            <w:pPr>
              <w:spacing w:line="240" w:lineRule="atLeast"/>
              <w:jc w:val="center"/>
              <w:rPr>
                <w:rFonts w:cs="Times New Roman"/>
              </w:rPr>
            </w:pPr>
            <w:r>
              <w:rPr>
                <w:rFonts w:hint="eastAsia" w:cs="宋体"/>
              </w:rPr>
              <w:t>……</w:t>
            </w:r>
          </w:p>
        </w:tc>
        <w:tc>
          <w:tcPr>
            <w:tcW w:w="1539" w:type="dxa"/>
            <w:vAlign w:val="center"/>
          </w:tcPr>
          <w:p>
            <w:pPr>
              <w:spacing w:line="240" w:lineRule="atLeast"/>
              <w:jc w:val="center"/>
              <w:rPr>
                <w:rFonts w:cs="Times New Roman"/>
              </w:rPr>
            </w:pPr>
            <w:r>
              <w:rPr>
                <w:rFonts w:hint="eastAsia" w:cs="宋体"/>
              </w:rPr>
              <w:t>……</w:t>
            </w:r>
          </w:p>
        </w:tc>
      </w:tr>
    </w:tbl>
    <w:p>
      <w:pPr>
        <w:spacing w:line="360" w:lineRule="auto"/>
        <w:rPr>
          <w:rFonts w:ascii="宋体" w:cs="Times New Roman"/>
          <w:b/>
          <w:bCs/>
          <w:sz w:val="28"/>
          <w:szCs w:val="28"/>
        </w:rPr>
      </w:pPr>
    </w:p>
    <w:p>
      <w:pPr>
        <w:pStyle w:val="4"/>
        <w:bidi w:val="0"/>
      </w:pPr>
      <w:bookmarkStart w:id="978" w:name="_Toc301011188"/>
      <w:bookmarkStart w:id="979" w:name="_Toc29049689"/>
      <w:bookmarkStart w:id="980" w:name="_Toc32609"/>
      <w:r>
        <w:rPr>
          <w:rFonts w:hint="default"/>
          <w:lang w:val="en"/>
        </w:rPr>
        <w:t>2</w:t>
      </w:r>
      <w:r>
        <w:rPr>
          <w:rFonts w:hint="eastAsia"/>
        </w:rPr>
        <w:t>、已完成的设计图纸</w:t>
      </w:r>
      <w:bookmarkEnd w:id="978"/>
      <w:bookmarkEnd w:id="979"/>
      <w:bookmarkEnd w:id="980"/>
    </w:p>
    <w:p>
      <w:pPr>
        <w:spacing w:line="360" w:lineRule="auto"/>
        <w:ind w:firstLine="480" w:firstLineChars="200"/>
        <w:rPr>
          <w:rFonts w:cs="Times New Roman"/>
          <w:sz w:val="24"/>
          <w:szCs w:val="24"/>
        </w:rPr>
      </w:pPr>
      <w:r>
        <w:rPr>
          <w:rFonts w:hint="eastAsia" w:cs="宋体"/>
          <w:sz w:val="24"/>
          <w:szCs w:val="24"/>
        </w:rPr>
        <w:t>“已完成的设计图纸”指方案设计图纸或初步设计图纸等，由招标人另册提供。投标人在领取图纸时，应对照“已完成的设计图纸目录”仔细检查核对。</w:t>
      </w:r>
    </w:p>
    <w:p>
      <w:pPr>
        <w:pStyle w:val="39"/>
        <w:ind w:left="0" w:leftChars="0" w:firstLine="0" w:firstLineChars="0"/>
        <w:rPr>
          <w:rFonts w:cs="Times New Roman"/>
          <w:sz w:val="24"/>
          <w:szCs w:val="24"/>
        </w:rPr>
      </w:pPr>
    </w:p>
    <w:p>
      <w:pPr>
        <w:pStyle w:val="3"/>
        <w:numPr>
          <w:ilvl w:val="0"/>
          <w:numId w:val="12"/>
        </w:numPr>
        <w:jc w:val="center"/>
        <w:rPr>
          <w:rFonts w:ascii="宋体" w:hAnsi="宋体" w:eastAsia="宋体" w:cs="Times New Roman"/>
        </w:rPr>
      </w:pPr>
      <w:bookmarkStart w:id="981" w:name="_Toc25319"/>
      <w:bookmarkStart w:id="982" w:name="_Toc29049690"/>
      <w:r>
        <w:rPr>
          <w:rFonts w:hint="eastAsia" w:ascii="宋体" w:hAnsi="宋体" w:eastAsia="宋体" w:cs="宋体"/>
        </w:rPr>
        <w:br w:type="page"/>
      </w:r>
      <w:bookmarkStart w:id="983" w:name="_Toc945921646"/>
      <w:r>
        <w:rPr>
          <w:rFonts w:hint="eastAsia" w:ascii="宋体" w:hAnsi="宋体" w:eastAsia="宋体" w:cs="宋体"/>
        </w:rPr>
        <w:t>与工程建设有关的其他资料</w:t>
      </w:r>
      <w:bookmarkEnd w:id="981"/>
      <w:bookmarkEnd w:id="982"/>
      <w:bookmarkEnd w:id="983"/>
    </w:p>
    <w:p>
      <w:pPr>
        <w:rPr>
          <w:rFonts w:cs="Times New Roman"/>
        </w:rPr>
      </w:pP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施工场地及毗邻区域内的供水、排水、供电、供气、供热、通信、广播电视等地下管线资料、气象和水文观测资料，相邻建筑物和构筑物、地下工程的有关资料，以及其他与建设工程有关的原始资料。</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2. </w:t>
      </w:r>
      <w:r>
        <w:rPr>
          <w:rFonts w:hint="eastAsia" w:ascii="宋体" w:hAnsi="宋体" w:cs="宋体"/>
          <w:sz w:val="24"/>
          <w:szCs w:val="24"/>
        </w:rPr>
        <w:t>定位放线的基准点、基准线和基准标高（如有）。</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发包人取得的有关审批、核准和备案材料。</w:t>
      </w:r>
    </w:p>
    <w:p>
      <w:pPr>
        <w:adjustRightInd w:val="0"/>
        <w:spacing w:line="404"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．项目建议书、可行性研究报告、方案设计文件、初步设计文件及概算文件（根据发包阶段，如有上述资料，招标人应当提供）。</w:t>
      </w:r>
    </w:p>
    <w:p>
      <w:pPr>
        <w:adjustRightInd w:val="0"/>
        <w:spacing w:line="404"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其他资料。</w:t>
      </w:r>
    </w:p>
    <w:p>
      <w:pPr>
        <w:spacing w:line="400" w:lineRule="exact"/>
        <w:rPr>
          <w:rFonts w:cs="Times New Roman"/>
        </w:rPr>
      </w:pPr>
      <w:bookmarkStart w:id="984" w:name="_Toc152045786"/>
      <w:bookmarkStart w:id="985" w:name="_Toc144974855"/>
      <w:bookmarkStart w:id="986" w:name="_Toc152042575"/>
    </w:p>
    <w:p>
      <w:pPr>
        <w:spacing w:line="400" w:lineRule="exact"/>
        <w:jc w:val="center"/>
        <w:rPr>
          <w:rFonts w:cs="Times New Roman"/>
        </w:rPr>
      </w:pPr>
    </w:p>
    <w:p>
      <w:pPr>
        <w:bidi w:val="0"/>
        <w:rPr>
          <w:rFonts w:hint="eastAsia"/>
        </w:rPr>
      </w:pPr>
      <w:bookmarkStart w:id="987" w:name="_Toc29049691"/>
      <w:bookmarkStart w:id="988" w:name="_Toc247514245"/>
      <w:bookmarkStart w:id="989" w:name="_Toc6706"/>
      <w:bookmarkStart w:id="990" w:name="_Toc247527826"/>
      <w:r>
        <w:rPr>
          <w:rFonts w:hint="eastAsia" w:cs="宋体"/>
        </w:rPr>
        <w:br w:type="page"/>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ind w:firstLine="2208" w:firstLineChars="500"/>
        <w:rPr>
          <w:rFonts w:hint="eastAsia" w:cs="宋体"/>
        </w:rPr>
      </w:pPr>
      <w:bookmarkStart w:id="991" w:name="_Toc1836377431"/>
      <w:r>
        <w:rPr>
          <w:rFonts w:hint="eastAsia" w:cs="宋体"/>
        </w:rPr>
        <w:t>第七章投标文件格式</w:t>
      </w:r>
      <w:bookmarkEnd w:id="984"/>
      <w:bookmarkEnd w:id="985"/>
      <w:bookmarkEnd w:id="986"/>
      <w:bookmarkEnd w:id="987"/>
      <w:bookmarkEnd w:id="988"/>
      <w:bookmarkEnd w:id="989"/>
      <w:bookmarkEnd w:id="990"/>
      <w:bookmarkEnd w:id="991"/>
    </w:p>
    <w:p>
      <w:pPr>
        <w:spacing w:line="360" w:lineRule="auto"/>
        <w:jc w:val="center"/>
        <w:rPr>
          <w:rFonts w:hint="eastAsia" w:cs="宋体"/>
        </w:rPr>
      </w:pPr>
      <w:r>
        <w:rPr>
          <w:rFonts w:hint="eastAsia" w:cs="宋体"/>
        </w:rPr>
        <w:br w:type="page"/>
      </w:r>
      <w:r>
        <w:rPr>
          <w:rFonts w:hint="eastAsia" w:cs="宋体"/>
          <w:b/>
          <w:bCs/>
          <w:sz w:val="32"/>
          <w:szCs w:val="32"/>
        </w:rPr>
        <w:t>说  明</w:t>
      </w:r>
    </w:p>
    <w:p>
      <w:pPr>
        <w:spacing w:line="360" w:lineRule="auto"/>
        <w:ind w:firstLine="420" w:firstLineChars="200"/>
        <w:rPr>
          <w:rFonts w:hint="eastAsia" w:cs="宋体"/>
        </w:rPr>
      </w:pP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本章格式文件中要求盖单位公章处是指加盖单位的电子公章，个人盖章处是指加盖相应人员的电子姓名章。</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招标文件要求提交的证件、单据等证明材料扫描件，应为原件彩色扫描件。提交的证明材料通过拍照获得或证明材料为电子注册证书、电子投标保函，其原件彩色图片视为原件彩色扫描件。</w:t>
      </w:r>
    </w:p>
    <w:p>
      <w:pPr>
        <w:spacing w:line="360" w:lineRule="auto"/>
        <w:rPr>
          <w:rFonts w:ascii="宋体" w:cs="Times New Roman"/>
          <w:sz w:val="24"/>
          <w:szCs w:val="24"/>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pStyle w:val="3"/>
        <w:numPr>
          <w:ilvl w:val="0"/>
          <w:numId w:val="14"/>
        </w:numPr>
        <w:spacing w:before="0" w:after="120" w:line="720" w:lineRule="auto"/>
        <w:jc w:val="center"/>
        <w:rPr>
          <w:rFonts w:ascii="宋体" w:hAnsi="宋体" w:eastAsia="宋体" w:cs="Times New Roman"/>
        </w:rPr>
      </w:pPr>
      <w:bookmarkStart w:id="992" w:name="_Toc29049692"/>
      <w:bookmarkStart w:id="993" w:name="_Toc7401"/>
      <w:r>
        <w:rPr>
          <w:rFonts w:hint="eastAsia" w:ascii="宋体" w:hAnsi="宋体" w:eastAsia="宋体" w:cs="宋体"/>
        </w:rPr>
        <w:br w:type="page"/>
      </w:r>
      <w:bookmarkStart w:id="994" w:name="_Toc377663063"/>
      <w:r>
        <w:rPr>
          <w:rFonts w:hint="eastAsia" w:ascii="宋体" w:hAnsi="宋体" w:eastAsia="宋体" w:cs="宋体"/>
        </w:rPr>
        <w:t>资格文件</w:t>
      </w:r>
      <w:bookmarkEnd w:id="992"/>
      <w:bookmarkEnd w:id="993"/>
      <w:bookmarkEnd w:id="994"/>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2"/>
        <w:adjustRightInd w:val="0"/>
        <w:snapToGrid w:val="0"/>
        <w:spacing w:line="360" w:lineRule="auto"/>
        <w:ind w:firstLine="643"/>
        <w:jc w:val="center"/>
        <w:rPr>
          <w:rFonts w:ascii="宋体" w:cs="Times New Roman"/>
          <w:b/>
          <w:bCs/>
          <w:sz w:val="32"/>
          <w:szCs w:val="32"/>
        </w:rPr>
      </w:pPr>
    </w:p>
    <w:p>
      <w:pPr>
        <w:pStyle w:val="12"/>
        <w:tabs>
          <w:tab w:val="left" w:pos="0"/>
        </w:tabs>
        <w:adjustRightInd w:val="0"/>
        <w:snapToGrid w:val="0"/>
        <w:spacing w:line="360" w:lineRule="auto"/>
        <w:ind w:firstLine="421" w:firstLineChars="175"/>
        <w:rPr>
          <w:rFonts w:ascii="宋体" w:cs="Times New Roman"/>
          <w:b/>
          <w:bCs/>
          <w:sz w:val="24"/>
          <w:szCs w:val="24"/>
        </w:rPr>
      </w:pPr>
      <w:r>
        <w:rPr>
          <w:rFonts w:ascii="宋体" w:hAnsi="宋体" w:cs="宋体"/>
          <w:b/>
          <w:bCs/>
          <w:sz w:val="24"/>
          <w:szCs w:val="24"/>
        </w:rPr>
        <w:t>1.</w:t>
      </w:r>
      <w:r>
        <w:rPr>
          <w:rFonts w:hint="eastAsia" w:ascii="宋体" w:hAnsi="宋体" w:cs="宋体"/>
          <w:b/>
          <w:bCs/>
          <w:sz w:val="24"/>
          <w:szCs w:val="24"/>
        </w:rPr>
        <w:t>《资格文件》应按照本招标文件第二章“投标人须知”第</w:t>
      </w:r>
      <w:r>
        <w:rPr>
          <w:rFonts w:ascii="宋体" w:hAnsi="宋体" w:cs="宋体"/>
          <w:b/>
          <w:bCs/>
          <w:sz w:val="24"/>
          <w:szCs w:val="24"/>
        </w:rPr>
        <w:t>1.4</w:t>
      </w:r>
      <w:r>
        <w:rPr>
          <w:rFonts w:hint="eastAsia" w:ascii="宋体" w:hAnsi="宋体" w:cs="宋体"/>
          <w:b/>
          <w:bCs/>
          <w:sz w:val="24"/>
          <w:szCs w:val="24"/>
        </w:rPr>
        <w:t>项和本章规定的内容和格式进行编制，如有必要，可以增加附页，并作为《资格文件》的组成部分。</w:t>
      </w:r>
    </w:p>
    <w:p>
      <w:pPr>
        <w:pStyle w:val="12"/>
        <w:tabs>
          <w:tab w:val="left" w:pos="0"/>
        </w:tabs>
        <w:adjustRightInd w:val="0"/>
        <w:snapToGrid w:val="0"/>
        <w:spacing w:line="360" w:lineRule="auto"/>
        <w:ind w:firstLine="421" w:firstLineChars="175"/>
        <w:rPr>
          <w:rFonts w:ascii="宋体" w:cs="Times New Roman"/>
          <w:sz w:val="24"/>
          <w:szCs w:val="24"/>
        </w:rPr>
      </w:pPr>
      <w:r>
        <w:rPr>
          <w:rFonts w:ascii="宋体" w:hAnsi="宋体" w:cs="宋体"/>
          <w:b/>
          <w:bCs/>
          <w:sz w:val="24"/>
          <w:szCs w:val="24"/>
        </w:rPr>
        <w:t>2.</w:t>
      </w:r>
      <w:r>
        <w:rPr>
          <w:rFonts w:hint="eastAsia" w:ascii="宋体" w:hAnsi="宋体" w:cs="宋体"/>
          <w:b/>
          <w:bCs/>
          <w:sz w:val="24"/>
          <w:szCs w:val="24"/>
        </w:rPr>
        <w:t>投标人需要进行分包的，应在投标文件中明确分包单位，除了投标人应按规定提交全部资料外，《资格文件》第二、三项内容应包括工程总承包单位和分包单位各方相关情况的资料</w:t>
      </w:r>
      <w:r>
        <w:rPr>
          <w:rFonts w:hint="eastAsia" w:ascii="宋体" w:hAnsi="宋体" w:cs="宋体"/>
          <w:sz w:val="24"/>
          <w:szCs w:val="24"/>
        </w:rPr>
        <w:t>。</w:t>
      </w:r>
    </w:p>
    <w:p>
      <w:pPr>
        <w:spacing w:line="440" w:lineRule="exact"/>
        <w:rPr>
          <w:rFonts w:eastAsia="黑体" w:cs="Times New Roman"/>
          <w:sz w:val="20"/>
          <w:szCs w:val="20"/>
        </w:rPr>
      </w:pPr>
    </w:p>
    <w:p>
      <w:pPr>
        <w:spacing w:line="440" w:lineRule="exact"/>
        <w:rPr>
          <w:rFonts w:eastAsia="黑体" w:cs="Times New Roman"/>
          <w:sz w:val="20"/>
          <w:szCs w:val="20"/>
        </w:rPr>
      </w:pPr>
    </w:p>
    <w:p>
      <w:pPr>
        <w:pStyle w:val="39"/>
        <w:rPr>
          <w:rFonts w:cs="Times New Roman"/>
        </w:rPr>
      </w:pPr>
    </w:p>
    <w:p>
      <w:pPr>
        <w:pStyle w:val="39"/>
        <w:rPr>
          <w:rFonts w:cs="Times New Roman"/>
        </w:rPr>
      </w:pPr>
      <w:r>
        <w:rPr>
          <w:rFonts w:cs="Times New Roman"/>
        </w:rPr>
        <w:br w:type="page"/>
      </w:r>
    </w:p>
    <w:p>
      <w:pPr>
        <w:spacing w:line="440" w:lineRule="exact"/>
        <w:rPr>
          <w:rFonts w:ascii="宋体" w:cs="Times New Roman"/>
          <w:sz w:val="20"/>
          <w:szCs w:val="20"/>
        </w:rPr>
      </w:pPr>
      <w:r>
        <w:rPr>
          <w:rFonts w:hint="eastAsia" w:ascii="宋体" w:hAnsi="宋体" w:cs="宋体"/>
          <w:sz w:val="20"/>
          <w:szCs w:val="20"/>
        </w:rPr>
        <w:t>（用于资格文件封面）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pStyle w:val="39"/>
        <w:rPr>
          <w:rFonts w:cs="Times New Roman"/>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1"/>
        <w:spacing w:before="120" w:after="120" w:line="480" w:lineRule="auto"/>
        <w:ind w:firstLine="560" w:firstLineChars="200"/>
        <w:jc w:val="left"/>
        <w:rPr>
          <w:rFonts w:hint="eastAsia"/>
          <w:sz w:val="28"/>
          <w:szCs w:val="28"/>
        </w:rPr>
      </w:pPr>
    </w:p>
    <w:p>
      <w:pPr>
        <w:pStyle w:val="21"/>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w:t>
      </w:r>
      <w:r>
        <w:rPr>
          <w:rFonts w:hint="eastAsia"/>
          <w:sz w:val="28"/>
          <w:szCs w:val="28"/>
          <w:lang w:eastAsia="zh-CN"/>
        </w:rPr>
        <w:t>标明牵头单位并</w:t>
      </w:r>
      <w:r>
        <w:rPr>
          <w:rFonts w:hint="eastAsia"/>
          <w:sz w:val="28"/>
          <w:szCs w:val="28"/>
        </w:rPr>
        <w:t>盖</w:t>
      </w:r>
      <w:r>
        <w:rPr>
          <w:rFonts w:hint="eastAsia"/>
          <w:sz w:val="28"/>
          <w:szCs w:val="28"/>
          <w:lang w:eastAsia="zh-CN"/>
        </w:rPr>
        <w:t>其</w:t>
      </w:r>
      <w:r>
        <w:rPr>
          <w:rFonts w:hint="eastAsia"/>
          <w:sz w:val="28"/>
          <w:szCs w:val="28"/>
        </w:rPr>
        <w:t>单位公章）</w:t>
      </w:r>
    </w:p>
    <w:p>
      <w:pPr>
        <w:pStyle w:val="21"/>
        <w:spacing w:before="120" w:after="120" w:line="480" w:lineRule="auto"/>
        <w:ind w:firstLine="560" w:firstLineChars="200"/>
        <w:rPr>
          <w:rFonts w:cs="Times New Roman"/>
          <w:sz w:val="28"/>
          <w:szCs w:val="28"/>
        </w:rPr>
      </w:pPr>
      <w:r>
        <w:rPr>
          <w:rFonts w:hint="eastAsia"/>
          <w:sz w:val="28"/>
          <w:szCs w:val="28"/>
        </w:rPr>
        <w:t>法定代表人或其委托代理人：（盖章</w:t>
      </w:r>
      <w:r>
        <w:rPr>
          <w:rFonts w:hint="eastAsia"/>
          <w:sz w:val="28"/>
          <w:szCs w:val="28"/>
          <w:lang w:eastAsia="zh-CN"/>
        </w:rPr>
        <w:t>或签字</w:t>
      </w:r>
      <w:r>
        <w:rPr>
          <w:rFonts w:hint="eastAsia"/>
          <w:sz w:val="28"/>
          <w:szCs w:val="28"/>
        </w:rPr>
        <w:t>）</w:t>
      </w:r>
    </w:p>
    <w:p>
      <w:pPr>
        <w:jc w:val="center"/>
        <w:rPr>
          <w:rFonts w:eastAsia="黑体" w:cs="Times New Roman"/>
          <w:sz w:val="28"/>
          <w:szCs w:val="28"/>
        </w:rPr>
      </w:pPr>
      <w:r>
        <w:rPr>
          <w:rFonts w:hint="eastAsia" w:cs="宋体"/>
          <w:sz w:val="28"/>
          <w:szCs w:val="28"/>
        </w:rPr>
        <w:t>日期：</w:t>
      </w:r>
      <w:r>
        <w:rPr>
          <w:rFonts w:hint="eastAsia" w:cs="宋体"/>
          <w:sz w:val="28"/>
          <w:szCs w:val="28"/>
          <w:lang w:val="en-US" w:eastAsia="zh-CN"/>
        </w:rPr>
        <w:t xml:space="preserve">  </w:t>
      </w:r>
      <w:r>
        <w:rPr>
          <w:rFonts w:hint="eastAsia" w:cs="宋体"/>
          <w:sz w:val="28"/>
          <w:szCs w:val="28"/>
        </w:rPr>
        <w:t>年</w:t>
      </w:r>
      <w:r>
        <w:rPr>
          <w:rFonts w:hint="eastAsia" w:cs="宋体"/>
          <w:sz w:val="28"/>
          <w:szCs w:val="28"/>
          <w:lang w:val="en-US" w:eastAsia="zh-CN"/>
        </w:rPr>
        <w:t xml:space="preserve">  </w:t>
      </w:r>
      <w:r>
        <w:rPr>
          <w:rFonts w:hint="eastAsia" w:cs="宋体"/>
          <w:sz w:val="28"/>
          <w:szCs w:val="28"/>
        </w:rPr>
        <w:t>月</w:t>
      </w:r>
      <w:r>
        <w:rPr>
          <w:rFonts w:hint="eastAsia" w:cs="宋体"/>
          <w:sz w:val="28"/>
          <w:szCs w:val="28"/>
          <w:lang w:val="en-US" w:eastAsia="zh-CN"/>
        </w:rPr>
        <w:t xml:space="preserve">  </w:t>
      </w:r>
      <w:r>
        <w:rPr>
          <w:rFonts w:hint="eastAsia" w:cs="宋体"/>
          <w:sz w:val="28"/>
          <w:szCs w:val="28"/>
        </w:rPr>
        <w:t>日</w:t>
      </w:r>
    </w:p>
    <w:p>
      <w:pPr>
        <w:spacing w:line="403" w:lineRule="auto"/>
        <w:jc w:val="center"/>
        <w:rPr>
          <w:rFonts w:cs="Times New Roman"/>
          <w:b/>
          <w:bCs/>
          <w:sz w:val="32"/>
          <w:szCs w:val="32"/>
        </w:rPr>
      </w:pPr>
      <w:bookmarkStart w:id="995" w:name="_Toc247527827"/>
      <w:bookmarkStart w:id="996" w:name="_Toc152045787"/>
      <w:bookmarkStart w:id="997" w:name="_Toc247514246"/>
      <w:bookmarkStart w:id="998" w:name="_Toc28785"/>
      <w:bookmarkStart w:id="999" w:name="_Toc25549116"/>
      <w:bookmarkStart w:id="1000" w:name="_Toc152042576"/>
      <w:bookmarkStart w:id="1001" w:name="_Toc144974856"/>
      <w:r>
        <w:rPr>
          <w:rFonts w:cs="Times New Roman"/>
          <w:b/>
          <w:bCs/>
          <w:sz w:val="32"/>
          <w:szCs w:val="32"/>
        </w:rPr>
        <w:br w:type="page"/>
      </w:r>
    </w:p>
    <w:p>
      <w:pPr>
        <w:spacing w:line="403" w:lineRule="auto"/>
        <w:jc w:val="center"/>
        <w:rPr>
          <w:rFonts w:cs="Times New Roman"/>
          <w:b/>
          <w:bCs/>
          <w:sz w:val="32"/>
          <w:szCs w:val="32"/>
        </w:rPr>
      </w:pPr>
    </w:p>
    <w:p>
      <w:pPr>
        <w:spacing w:line="403" w:lineRule="auto"/>
        <w:jc w:val="center"/>
        <w:rPr>
          <w:rFonts w:cs="Times New Roman"/>
          <w:b/>
          <w:bCs/>
          <w:sz w:val="32"/>
          <w:szCs w:val="32"/>
        </w:rPr>
      </w:pPr>
      <w:r>
        <w:rPr>
          <w:rFonts w:hint="eastAsia" w:cs="宋体"/>
          <w:b/>
          <w:bCs/>
          <w:sz w:val="32"/>
          <w:szCs w:val="32"/>
        </w:rPr>
        <w:t>目录</w:t>
      </w:r>
      <w:bookmarkEnd w:id="995"/>
      <w:bookmarkEnd w:id="996"/>
      <w:bookmarkEnd w:id="997"/>
      <w:bookmarkEnd w:id="998"/>
      <w:bookmarkEnd w:id="999"/>
      <w:bookmarkEnd w:id="1000"/>
      <w:bookmarkEnd w:id="1001"/>
    </w:p>
    <w:p>
      <w:pPr>
        <w:spacing w:line="540" w:lineRule="exact"/>
        <w:rPr>
          <w:rFonts w:cs="Times New Roman"/>
        </w:rPr>
      </w:pPr>
    </w:p>
    <w:p>
      <w:pPr>
        <w:spacing w:line="403" w:lineRule="auto"/>
        <w:rPr>
          <w:rFonts w:cs="Times New Roman"/>
          <w:sz w:val="24"/>
          <w:szCs w:val="24"/>
        </w:rPr>
      </w:pPr>
      <w:r>
        <w:rPr>
          <w:rFonts w:hint="eastAsia" w:cs="宋体"/>
          <w:sz w:val="24"/>
          <w:szCs w:val="24"/>
        </w:rPr>
        <w:t>一、投标人基本情况表</w:t>
      </w:r>
    </w:p>
    <w:p>
      <w:pPr>
        <w:spacing w:line="403" w:lineRule="auto"/>
        <w:rPr>
          <w:rFonts w:cs="Times New Roman"/>
          <w:sz w:val="24"/>
          <w:szCs w:val="24"/>
        </w:rPr>
      </w:pPr>
      <w:r>
        <w:rPr>
          <w:rFonts w:hint="eastAsia" w:cs="宋体"/>
          <w:sz w:val="24"/>
          <w:szCs w:val="24"/>
        </w:rPr>
        <w:t>二、分包单位基本情况表</w:t>
      </w:r>
      <w:r>
        <w:rPr>
          <w:rFonts w:hint="eastAsia" w:ascii="宋体" w:hAnsi="宋体" w:cs="宋体"/>
          <w:sz w:val="24"/>
          <w:szCs w:val="24"/>
        </w:rPr>
        <w:t>（如果有）</w:t>
      </w:r>
    </w:p>
    <w:p>
      <w:pPr>
        <w:spacing w:line="403" w:lineRule="auto"/>
        <w:rPr>
          <w:rFonts w:cs="Times New Roman"/>
          <w:sz w:val="24"/>
          <w:szCs w:val="24"/>
        </w:rPr>
      </w:pPr>
      <w:r>
        <w:rPr>
          <w:rFonts w:hint="eastAsia" w:cs="宋体"/>
          <w:sz w:val="24"/>
          <w:szCs w:val="24"/>
        </w:rPr>
        <w:t>三、法定代表人身份资格证明书</w:t>
      </w:r>
    </w:p>
    <w:p>
      <w:pPr>
        <w:spacing w:line="403" w:lineRule="auto"/>
        <w:rPr>
          <w:rFonts w:cs="Times New Roman"/>
          <w:sz w:val="24"/>
          <w:szCs w:val="24"/>
        </w:rPr>
      </w:pPr>
      <w:r>
        <w:rPr>
          <w:rFonts w:hint="eastAsia" w:cs="宋体"/>
          <w:sz w:val="24"/>
          <w:szCs w:val="24"/>
        </w:rPr>
        <w:t>四、授权委托书</w:t>
      </w:r>
      <w:r>
        <w:rPr>
          <w:rFonts w:hint="eastAsia" w:ascii="宋体" w:hAnsi="宋体" w:cs="宋体"/>
          <w:sz w:val="24"/>
          <w:szCs w:val="24"/>
        </w:rPr>
        <w:t>（如果有）</w:t>
      </w:r>
    </w:p>
    <w:p>
      <w:pPr>
        <w:spacing w:line="403" w:lineRule="auto"/>
        <w:rPr>
          <w:sz w:val="24"/>
          <w:szCs w:val="24"/>
        </w:rPr>
      </w:pPr>
      <w:r>
        <w:rPr>
          <w:rFonts w:hint="eastAsia" w:cs="宋体"/>
          <w:sz w:val="24"/>
          <w:szCs w:val="24"/>
        </w:rPr>
        <w:t>五、拟派出项目负责人简要情况表</w:t>
      </w:r>
    </w:p>
    <w:p>
      <w:pPr>
        <w:spacing w:line="403" w:lineRule="auto"/>
        <w:rPr>
          <w:rFonts w:cs="Times New Roman"/>
          <w:sz w:val="24"/>
          <w:szCs w:val="24"/>
        </w:rPr>
      </w:pPr>
      <w:r>
        <w:rPr>
          <w:rFonts w:hint="eastAsia" w:cs="宋体"/>
          <w:sz w:val="24"/>
          <w:szCs w:val="24"/>
        </w:rPr>
        <w:t>六、拟派出施工项目负责人简要情况表</w:t>
      </w:r>
    </w:p>
    <w:p>
      <w:pPr>
        <w:spacing w:line="403" w:lineRule="auto"/>
        <w:rPr>
          <w:rFonts w:cs="Times New Roman"/>
          <w:sz w:val="24"/>
          <w:szCs w:val="24"/>
        </w:rPr>
      </w:pPr>
      <w:r>
        <w:rPr>
          <w:rFonts w:hint="eastAsia" w:cs="宋体"/>
          <w:sz w:val="24"/>
          <w:szCs w:val="24"/>
        </w:rPr>
        <w:t>七、拟派出设计项目负责人简要情况表</w:t>
      </w:r>
    </w:p>
    <w:p>
      <w:pPr>
        <w:spacing w:line="403" w:lineRule="auto"/>
        <w:rPr>
          <w:rFonts w:cs="Times New Roman"/>
          <w:sz w:val="24"/>
          <w:szCs w:val="24"/>
        </w:rPr>
      </w:pPr>
      <w:r>
        <w:rPr>
          <w:rFonts w:hint="eastAsia" w:cs="宋体"/>
          <w:sz w:val="24"/>
          <w:szCs w:val="24"/>
        </w:rPr>
        <w:t>八、项目管理机构人员到位承诺书</w:t>
      </w:r>
    </w:p>
    <w:p>
      <w:pPr>
        <w:spacing w:line="403" w:lineRule="auto"/>
        <w:rPr>
          <w:rFonts w:cs="Times New Roman"/>
          <w:sz w:val="24"/>
          <w:szCs w:val="24"/>
        </w:rPr>
      </w:pPr>
      <w:r>
        <w:rPr>
          <w:rFonts w:hint="eastAsia" w:cs="宋体"/>
          <w:sz w:val="24"/>
          <w:szCs w:val="24"/>
        </w:rPr>
        <w:t>九、投标人基本存款账户信息</w:t>
      </w:r>
    </w:p>
    <w:p>
      <w:pPr>
        <w:spacing w:line="403" w:lineRule="auto"/>
        <w:rPr>
          <w:rFonts w:cs="Times New Roman"/>
          <w:sz w:val="24"/>
          <w:szCs w:val="24"/>
        </w:rPr>
      </w:pPr>
      <w:r>
        <w:rPr>
          <w:rFonts w:hint="eastAsia" w:cs="宋体"/>
          <w:sz w:val="24"/>
          <w:szCs w:val="24"/>
        </w:rPr>
        <w:t>十、投标保证金有关单据扫描件</w:t>
      </w:r>
    </w:p>
    <w:p>
      <w:pPr>
        <w:spacing w:line="403" w:lineRule="auto"/>
        <w:rPr>
          <w:rFonts w:cs="Times New Roman"/>
          <w:sz w:val="24"/>
          <w:szCs w:val="24"/>
        </w:rPr>
      </w:pPr>
      <w:r>
        <w:rPr>
          <w:rFonts w:hint="eastAsia" w:cs="宋体"/>
          <w:sz w:val="24"/>
          <w:szCs w:val="24"/>
        </w:rPr>
        <w:t>十</w:t>
      </w:r>
      <w:r>
        <w:rPr>
          <w:rFonts w:hint="eastAsia" w:cs="宋体"/>
          <w:sz w:val="24"/>
          <w:szCs w:val="24"/>
          <w:lang w:eastAsia="zh-CN"/>
        </w:rPr>
        <w:t>一</w:t>
      </w:r>
      <w:r>
        <w:rPr>
          <w:rFonts w:hint="eastAsia" w:cs="宋体"/>
          <w:sz w:val="24"/>
          <w:szCs w:val="24"/>
        </w:rPr>
        <w:t>、其他资料</w:t>
      </w:r>
    </w:p>
    <w:p>
      <w:pPr>
        <w:spacing w:line="403" w:lineRule="auto"/>
        <w:rPr>
          <w:rFonts w:cs="Times New Roman"/>
          <w:sz w:val="24"/>
          <w:szCs w:val="24"/>
        </w:rPr>
      </w:pPr>
    </w:p>
    <w:p>
      <w:pPr>
        <w:spacing w:line="540" w:lineRule="exact"/>
        <w:rPr>
          <w:rFonts w:eastAsia="黑体" w:cs="Times New Roman"/>
          <w:sz w:val="20"/>
          <w:szCs w:val="20"/>
        </w:rPr>
      </w:pPr>
    </w:p>
    <w:p>
      <w:pPr>
        <w:rPr>
          <w:rFonts w:ascii="宋体" w:cs="Times New Roman"/>
          <w:sz w:val="32"/>
          <w:szCs w:val="32"/>
        </w:rPr>
      </w:pPr>
      <w:bookmarkStart w:id="1002" w:name="_Toc152042577"/>
      <w:bookmarkStart w:id="1003" w:name="_Toc247514247"/>
      <w:bookmarkStart w:id="1004" w:name="_Toc144974857"/>
      <w:bookmarkStart w:id="1005" w:name="_Toc247527828"/>
      <w:bookmarkStart w:id="1006" w:name="_Toc152045788"/>
    </w:p>
    <w:p>
      <w:pPr>
        <w:pStyle w:val="39"/>
        <w:ind w:firstLine="640"/>
        <w:rPr>
          <w:rFonts w:ascii="宋体" w:cs="Times New Roman"/>
          <w:sz w:val="32"/>
          <w:szCs w:val="32"/>
        </w:rPr>
      </w:pPr>
    </w:p>
    <w:p>
      <w:pPr>
        <w:pStyle w:val="39"/>
        <w:spacing w:after="0" w:line="560" w:lineRule="exact"/>
        <w:ind w:left="0" w:leftChars="0" w:firstLine="0" w:firstLineChars="0"/>
        <w:rPr>
          <w:rFonts w:ascii="宋体" w:cs="Times New Roman"/>
          <w:sz w:val="32"/>
          <w:szCs w:val="32"/>
        </w:rPr>
      </w:pPr>
    </w:p>
    <w:p>
      <w:pPr>
        <w:pStyle w:val="4"/>
        <w:keepNext/>
        <w:keepLines/>
        <w:pageBreakBefore w:val="0"/>
        <w:widowControl w:val="0"/>
        <w:kinsoku/>
        <w:wordWrap/>
        <w:overflowPunct/>
        <w:topLinePunct w:val="0"/>
        <w:autoSpaceDE/>
        <w:autoSpaceDN/>
        <w:bidi w:val="0"/>
        <w:adjustRightInd/>
        <w:snapToGrid/>
        <w:spacing w:before="60" w:after="60"/>
        <w:jc w:val="center"/>
        <w:textAlignment w:val="auto"/>
        <w:rPr>
          <w:rFonts w:cs="Times New Roman"/>
        </w:rPr>
      </w:pPr>
      <w:bookmarkStart w:id="1007" w:name="_Toc8837"/>
      <w:bookmarkStart w:id="1008" w:name="_Toc25549117"/>
      <w:r>
        <w:rPr>
          <w:rFonts w:cs="Times New Roman"/>
        </w:rPr>
        <w:br w:type="page"/>
      </w:r>
      <w:bookmarkStart w:id="1009" w:name="_Toc89609045"/>
      <w:r>
        <w:rPr>
          <w:rFonts w:hint="eastAsia"/>
        </w:rPr>
        <w:t>一、</w:t>
      </w:r>
      <w:bookmarkEnd w:id="1002"/>
      <w:bookmarkEnd w:id="1003"/>
      <w:bookmarkEnd w:id="1004"/>
      <w:bookmarkEnd w:id="1005"/>
      <w:bookmarkEnd w:id="1006"/>
      <w:r>
        <w:rPr>
          <w:rFonts w:hint="eastAsia"/>
        </w:rPr>
        <w:t>投标人基本情况表</w:t>
      </w:r>
      <w:bookmarkEnd w:id="1007"/>
      <w:bookmarkEnd w:id="1008"/>
      <w:bookmarkEnd w:id="1009"/>
    </w:p>
    <w:tbl>
      <w:tblPr>
        <w:tblStyle w:val="40"/>
        <w:tblW w:w="9328" w:type="dxa"/>
        <w:jc w:val="center"/>
        <w:tblLayout w:type="fixed"/>
        <w:tblCellMar>
          <w:top w:w="0" w:type="dxa"/>
          <w:left w:w="108" w:type="dxa"/>
          <w:bottom w:w="0" w:type="dxa"/>
          <w:right w:w="108" w:type="dxa"/>
        </w:tblCellMar>
      </w:tblPr>
      <w:tblGrid>
        <w:gridCol w:w="2219"/>
        <w:gridCol w:w="1000"/>
        <w:gridCol w:w="1100"/>
        <w:gridCol w:w="1264"/>
        <w:gridCol w:w="1236"/>
        <w:gridCol w:w="329"/>
        <w:gridCol w:w="680"/>
        <w:gridCol w:w="180"/>
        <w:gridCol w:w="1320"/>
      </w:tblGrid>
      <w:tr>
        <w:tblPrEx>
          <w:tblCellMar>
            <w:top w:w="0" w:type="dxa"/>
            <w:left w:w="108" w:type="dxa"/>
            <w:bottom w:w="0" w:type="dxa"/>
            <w:right w:w="108" w:type="dxa"/>
          </w:tblCellMar>
        </w:tblPrEx>
        <w:trPr>
          <w:trHeight w:val="533"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投标人名称</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464"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64"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164"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sz w:val="21"/>
                <w:szCs w:val="21"/>
              </w:rPr>
            </w:pPr>
            <w:r>
              <w:rPr>
                <w:rFonts w:hint="eastAsia"/>
                <w:color w:val="auto"/>
                <w:sz w:val="21"/>
                <w:szCs w:val="21"/>
              </w:rPr>
              <w:t>成立时间</w:t>
            </w:r>
          </w:p>
        </w:tc>
        <w:tc>
          <w:tcPr>
            <w:tcW w:w="2100" w:type="dxa"/>
            <w:gridSpan w:val="2"/>
            <w:tcBorders>
              <w:top w:val="single" w:color="000000" w:sz="4" w:space="0"/>
              <w:left w:val="single" w:color="000000" w:sz="4" w:space="0"/>
              <w:bottom w:val="single" w:color="auto" w:sz="4" w:space="0"/>
              <w:right w:val="single" w:color="000000" w:sz="4" w:space="0"/>
            </w:tcBorders>
          </w:tcPr>
          <w:p>
            <w:pPr>
              <w:pStyle w:val="52"/>
              <w:jc w:val="center"/>
              <w:rPr>
                <w:rFonts w:cs="Times New Roman"/>
                <w:color w:val="auto"/>
                <w:sz w:val="21"/>
                <w:szCs w:val="21"/>
              </w:rPr>
            </w:pPr>
          </w:p>
        </w:tc>
        <w:tc>
          <w:tcPr>
            <w:tcW w:w="5009" w:type="dxa"/>
            <w:gridSpan w:val="6"/>
            <w:tcBorders>
              <w:top w:val="single" w:color="000000" w:sz="4" w:space="0"/>
              <w:left w:val="single" w:color="000000" w:sz="4" w:space="0"/>
              <w:bottom w:val="single" w:color="auto" w:sz="4" w:space="0"/>
              <w:right w:val="single" w:color="000000" w:sz="4" w:space="0"/>
            </w:tcBorders>
            <w:vAlign w:val="center"/>
          </w:tcPr>
          <w:p>
            <w:pPr>
              <w:pStyle w:val="52"/>
              <w:jc w:val="center"/>
              <w:rPr>
                <w:rFonts w:cs="Times New Roman"/>
                <w:color w:val="auto"/>
                <w:sz w:val="21"/>
                <w:szCs w:val="21"/>
              </w:rPr>
            </w:pPr>
            <w:r>
              <w:rPr>
                <w:rFonts w:hint="eastAsia"/>
                <w:color w:val="auto"/>
                <w:sz w:val="21"/>
                <w:szCs w:val="21"/>
              </w:rPr>
              <w:t>员工总人数：</w:t>
            </w: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restart"/>
            <w:tcBorders>
              <w:top w:val="single" w:color="000000" w:sz="4" w:space="0"/>
              <w:left w:val="single" w:color="000000" w:sz="4" w:space="0"/>
              <w:bottom w:val="nil"/>
              <w:right w:val="single" w:color="000000" w:sz="4" w:space="0"/>
            </w:tcBorders>
            <w:vAlign w:val="center"/>
          </w:tcPr>
          <w:p>
            <w:pPr>
              <w:pStyle w:val="52"/>
              <w:jc w:val="center"/>
              <w:rPr>
                <w:rFonts w:cs="Times New Roman"/>
                <w:color w:val="auto"/>
              </w:rPr>
            </w:pPr>
            <w:r>
              <w:rPr>
                <w:rFonts w:hint="eastAsia"/>
                <w:color w:val="auto"/>
              </w:rPr>
              <w:t>其中</w:t>
            </w: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项目负责人</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注册资金</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高级职称人员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开户银行</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vAlign w:val="center"/>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中级职称人员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账号</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single" w:color="auto" w:sz="4" w:space="0"/>
              <w:right w:val="single" w:color="000000" w:sz="4" w:space="0"/>
            </w:tcBorders>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初级职称人员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b/>
                <w:bCs/>
                <w:color w:val="auto"/>
                <w:sz w:val="20"/>
                <w:szCs w:val="20"/>
              </w:rPr>
              <w:t>是否存在招标文件</w:t>
            </w:r>
            <w:r>
              <w:rPr>
                <w:rFonts w:hint="eastAsia"/>
                <w:b/>
                <w:bCs/>
                <w:color w:val="auto"/>
                <w:kern w:val="2"/>
                <w:sz w:val="20"/>
                <w:szCs w:val="20"/>
              </w:rPr>
              <w:t>第二章投标人须知第</w:t>
            </w:r>
            <w:r>
              <w:rPr>
                <w:b/>
                <w:bCs/>
                <w:color w:val="auto"/>
                <w:kern w:val="2"/>
                <w:sz w:val="20"/>
                <w:szCs w:val="20"/>
              </w:rPr>
              <w:t>1.4.2</w:t>
            </w:r>
            <w:r>
              <w:rPr>
                <w:rFonts w:hint="eastAsia"/>
                <w:b/>
                <w:bCs/>
                <w:color w:val="auto"/>
                <w:kern w:val="2"/>
                <w:sz w:val="20"/>
                <w:szCs w:val="20"/>
              </w:rPr>
              <w:t>款</w:t>
            </w:r>
            <w:r>
              <w:rPr>
                <w:rFonts w:hint="eastAsia"/>
                <w:b/>
                <w:bCs/>
                <w:color w:val="auto"/>
                <w:sz w:val="20"/>
                <w:szCs w:val="20"/>
              </w:rPr>
              <w:t>规定的任何一种情形。其中，投标人存在财产被司法机关接管或冻结的，应当如实填写具体情况，由评标委员会对是否会导致中标后合同无法履行作出判断。</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both"/>
              <w:rPr>
                <w:rFonts w:cs="Times New Roman"/>
                <w:color w:val="auto"/>
              </w:rPr>
            </w:pPr>
          </w:p>
        </w:tc>
      </w:tr>
    </w:tbl>
    <w:p>
      <w:pPr>
        <w:pStyle w:val="12"/>
        <w:spacing w:line="360" w:lineRule="auto"/>
        <w:ind w:firstLine="5520" w:firstLineChars="23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ageBreakBefore w:val="0"/>
        <w:widowControl w:val="0"/>
        <w:tabs>
          <w:tab w:val="left" w:pos="1600"/>
        </w:tabs>
        <w:kinsoku/>
        <w:wordWrap/>
        <w:overflowPunct/>
        <w:topLinePunct w:val="0"/>
        <w:autoSpaceDE/>
        <w:autoSpaceDN/>
        <w:bidi w:val="0"/>
        <w:adjustRightInd/>
        <w:snapToGrid/>
        <w:spacing w:line="240" w:lineRule="auto"/>
        <w:jc w:val="left"/>
        <w:textAlignment w:val="auto"/>
        <w:rPr>
          <w:rFonts w:ascii="宋体" w:cs="Times New Roman"/>
          <w:b/>
          <w:bCs/>
        </w:rPr>
      </w:pPr>
      <w:r>
        <w:rPr>
          <w:rFonts w:hint="eastAsia" w:ascii="宋体" w:hAnsi="宋体" w:cs="宋体"/>
          <w:b/>
          <w:bCs/>
        </w:rPr>
        <w:t>注：</w:t>
      </w:r>
      <w:r>
        <w:rPr>
          <w:rFonts w:ascii="宋体" w:hAnsi="宋体" w:cs="宋体"/>
          <w:b/>
          <w:bCs/>
        </w:rPr>
        <w:t>1.</w:t>
      </w:r>
      <w:r>
        <w:rPr>
          <w:rFonts w:hint="eastAsia" w:ascii="宋体" w:hAnsi="宋体" w:cs="宋体"/>
          <w:b/>
          <w:bCs/>
        </w:rPr>
        <w:t>投标人须填写此表，并加盖单位公章。</w:t>
      </w:r>
    </w:p>
    <w:p>
      <w:pPr>
        <w:pageBreakBefore w:val="0"/>
        <w:widowControl w:val="0"/>
        <w:tabs>
          <w:tab w:val="left" w:pos="0"/>
          <w:tab w:val="left" w:pos="1600"/>
        </w:tabs>
        <w:kinsoku/>
        <w:wordWrap/>
        <w:overflowPunct/>
        <w:topLinePunct w:val="0"/>
        <w:autoSpaceDE/>
        <w:autoSpaceDN/>
        <w:bidi w:val="0"/>
        <w:adjustRightInd/>
        <w:snapToGrid/>
        <w:spacing w:line="240" w:lineRule="auto"/>
        <w:ind w:firstLine="421" w:firstLineChars="200"/>
        <w:jc w:val="left"/>
        <w:textAlignment w:val="auto"/>
        <w:rPr>
          <w:rFonts w:ascii="宋体" w:cs="Times New Roman"/>
          <w:b/>
          <w:bCs/>
        </w:rPr>
      </w:pPr>
      <w:r>
        <w:rPr>
          <w:rFonts w:ascii="宋体" w:hAnsi="宋体" w:cs="宋体"/>
          <w:b/>
          <w:bCs/>
        </w:rPr>
        <w:t>2.</w:t>
      </w:r>
      <w:r>
        <w:rPr>
          <w:rFonts w:hint="eastAsia" w:ascii="宋体" w:hAnsi="宋体" w:cs="宋体"/>
          <w:b/>
          <w:bCs/>
        </w:rPr>
        <w:t>投标人须附上营业执照、资质证书和施工企业安全生产许可证（若有）的扫描件。</w:t>
      </w:r>
    </w:p>
    <w:p>
      <w:pPr>
        <w:pageBreakBefore w:val="0"/>
        <w:widowControl w:val="0"/>
        <w:tabs>
          <w:tab w:val="left" w:pos="0"/>
          <w:tab w:val="left" w:pos="1600"/>
        </w:tabs>
        <w:kinsoku/>
        <w:wordWrap/>
        <w:overflowPunct/>
        <w:topLinePunct w:val="0"/>
        <w:autoSpaceDE/>
        <w:autoSpaceDN/>
        <w:bidi w:val="0"/>
        <w:adjustRightInd/>
        <w:snapToGrid/>
        <w:spacing w:line="240" w:lineRule="auto"/>
        <w:ind w:firstLine="421" w:firstLineChars="200"/>
        <w:jc w:val="left"/>
        <w:textAlignment w:val="auto"/>
        <w:rPr>
          <w:rFonts w:ascii="宋体" w:cs="Times New Roman"/>
          <w:b/>
          <w:bCs/>
        </w:rPr>
      </w:pPr>
      <w:r>
        <w:rPr>
          <w:rFonts w:ascii="宋体" w:hAnsi="宋体" w:cs="宋体"/>
          <w:b/>
          <w:bCs/>
        </w:rPr>
        <w:t>3.</w:t>
      </w:r>
      <w:r>
        <w:rPr>
          <w:rFonts w:hint="eastAsia" w:ascii="宋体" w:hAnsi="宋体" w:cs="宋体"/>
          <w:b/>
          <w:bCs/>
        </w:rPr>
        <w:t>上述各类证书发生变更的，应办理完变更手续方可参加投标，并以发证机关核准的变更为准；否则评标委员会应以视为证书无效进行评定。</w:t>
      </w:r>
    </w:p>
    <w:p>
      <w:pPr>
        <w:pageBreakBefore w:val="0"/>
        <w:widowControl w:val="0"/>
        <w:kinsoku/>
        <w:wordWrap/>
        <w:overflowPunct/>
        <w:topLinePunct w:val="0"/>
        <w:autoSpaceDE/>
        <w:autoSpaceDN/>
        <w:bidi w:val="0"/>
        <w:adjustRightInd/>
        <w:snapToGrid/>
        <w:spacing w:line="240" w:lineRule="auto"/>
        <w:ind w:firstLine="421" w:firstLineChars="200"/>
        <w:jc w:val="left"/>
        <w:textAlignment w:val="auto"/>
        <w:rPr>
          <w:rFonts w:ascii="宋体" w:cs="Times New Roman"/>
        </w:rPr>
      </w:pPr>
      <w:r>
        <w:rPr>
          <w:rFonts w:ascii="宋体" w:hAnsi="宋体" w:cs="宋体"/>
          <w:b/>
          <w:bCs/>
        </w:rPr>
        <w:t>4.</w:t>
      </w:r>
      <w:r>
        <w:rPr>
          <w:rFonts w:hint="eastAsia" w:ascii="宋体" w:hAnsi="宋体" w:cs="宋体"/>
          <w:b/>
          <w:bCs/>
        </w:rPr>
        <w:t>未如实填写“是否存在招标文件第二章投标人须知第</w:t>
      </w:r>
      <w:r>
        <w:rPr>
          <w:rFonts w:ascii="宋体" w:hAnsi="宋体" w:cs="宋体"/>
          <w:b/>
          <w:bCs/>
        </w:rPr>
        <w:t>1.4.2</w:t>
      </w:r>
      <w:r>
        <w:rPr>
          <w:rFonts w:hint="eastAsia" w:ascii="宋体" w:hAnsi="宋体" w:cs="宋体"/>
          <w:b/>
          <w:bCs/>
        </w:rPr>
        <w:t>款规定”的任何一种情形的，按弄虚作假处</w:t>
      </w:r>
      <w:r>
        <w:rPr>
          <w:rFonts w:hint="eastAsia" w:ascii="宋体" w:cs="宋体"/>
          <w:b/>
          <w:bCs/>
        </w:rPr>
        <w:t>理</w:t>
      </w:r>
      <w:r>
        <w:rPr>
          <w:rFonts w:hint="eastAsia" w:ascii="宋体" w:hAnsi="宋体" w:cs="宋体"/>
          <w:b/>
          <w:bCs/>
        </w:rPr>
        <w:t>。</w:t>
      </w:r>
      <w:bookmarkStart w:id="1010" w:name="_Toc152042580"/>
      <w:bookmarkStart w:id="1011" w:name="_Toc144974860"/>
      <w:bookmarkStart w:id="1012" w:name="_Toc152045791"/>
      <w:bookmarkStart w:id="1013" w:name="_Toc247514283"/>
      <w:bookmarkStart w:id="1014" w:name="_Toc247527831"/>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ascii="宋体" w:cs="Times New Roman"/>
        </w:rPr>
      </w:pPr>
      <w:bookmarkStart w:id="1015" w:name="_Toc25549118"/>
      <w:bookmarkStart w:id="1016" w:name="_Toc1846"/>
      <w:r>
        <w:rPr>
          <w:rFonts w:ascii="宋体" w:cs="Times New Roman"/>
        </w:rPr>
        <w:br w:type="page"/>
      </w:r>
      <w:bookmarkStart w:id="1017" w:name="_Toc2077000067"/>
      <w:r>
        <w:rPr>
          <w:rFonts w:hint="eastAsia"/>
        </w:rPr>
        <w:t>二、分包单位基本情况表（如果有）</w:t>
      </w:r>
      <w:bookmarkEnd w:id="1015"/>
      <w:bookmarkEnd w:id="1016"/>
      <w:bookmarkEnd w:id="1017"/>
    </w:p>
    <w:tbl>
      <w:tblPr>
        <w:tblStyle w:val="40"/>
        <w:tblW w:w="9328" w:type="dxa"/>
        <w:jc w:val="center"/>
        <w:tblLayout w:type="fixed"/>
        <w:tblCellMar>
          <w:top w:w="0" w:type="dxa"/>
          <w:left w:w="108" w:type="dxa"/>
          <w:bottom w:w="0" w:type="dxa"/>
          <w:right w:w="108" w:type="dxa"/>
        </w:tblCellMar>
      </w:tblPr>
      <w:tblGrid>
        <w:gridCol w:w="2681"/>
        <w:gridCol w:w="1118"/>
        <w:gridCol w:w="520"/>
        <w:gridCol w:w="1757"/>
        <w:gridCol w:w="1072"/>
        <w:gridCol w:w="278"/>
        <w:gridCol w:w="582"/>
        <w:gridCol w:w="1320"/>
      </w:tblGrid>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分包单位名称</w:t>
            </w:r>
          </w:p>
        </w:tc>
        <w:tc>
          <w:tcPr>
            <w:tcW w:w="6647" w:type="dxa"/>
            <w:gridSpan w:val="7"/>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分包工程</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b/>
                <w:bCs/>
                <w:i/>
                <w:iCs/>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jc w:val="right"/>
              <w:rPr>
                <w:rFonts w:cs="Times New Roman"/>
                <w:i/>
                <w:iCs/>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95"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1902"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681"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277"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902"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Times New Roman"/>
                <w:sz w:val="24"/>
                <w:szCs w:val="24"/>
              </w:rPr>
            </w:pP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277"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1902"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6647" w:type="dxa"/>
            <w:gridSpan w:val="7"/>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52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072"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52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072"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cs="Times New Roman"/>
                <w:sz w:val="24"/>
                <w:szCs w:val="24"/>
              </w:rPr>
            </w:pPr>
            <w:r>
              <w:rPr>
                <w:rFonts w:hint="eastAsia" w:ascii="宋体" w:cs="宋体"/>
                <w:sz w:val="24"/>
                <w:szCs w:val="24"/>
              </w:rPr>
              <w:t>分包理由</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b w:val="0"/>
                <w:bCs w:val="0"/>
                <w:color w:val="auto"/>
                <w:sz w:val="21"/>
                <w:szCs w:val="21"/>
              </w:rPr>
              <w:t>是否存在招标文件</w:t>
            </w:r>
            <w:r>
              <w:rPr>
                <w:rFonts w:hint="eastAsia"/>
                <w:b w:val="0"/>
                <w:bCs w:val="0"/>
                <w:color w:val="auto"/>
                <w:kern w:val="2"/>
                <w:sz w:val="21"/>
                <w:szCs w:val="21"/>
              </w:rPr>
              <w:t>第二章投标人须知第</w:t>
            </w:r>
            <w:r>
              <w:rPr>
                <w:b w:val="0"/>
                <w:bCs w:val="0"/>
                <w:color w:val="auto"/>
                <w:kern w:val="2"/>
                <w:sz w:val="21"/>
                <w:szCs w:val="21"/>
              </w:rPr>
              <w:t>1.4.2</w:t>
            </w:r>
            <w:r>
              <w:rPr>
                <w:rFonts w:hint="eastAsia"/>
                <w:b w:val="0"/>
                <w:bCs w:val="0"/>
                <w:color w:val="auto"/>
                <w:kern w:val="2"/>
                <w:sz w:val="21"/>
                <w:szCs w:val="21"/>
              </w:rPr>
              <w:t>款</w:t>
            </w:r>
            <w:r>
              <w:rPr>
                <w:rFonts w:hint="eastAsia"/>
                <w:b w:val="0"/>
                <w:bCs w:val="0"/>
                <w:color w:val="auto"/>
                <w:sz w:val="21"/>
                <w:szCs w:val="21"/>
              </w:rPr>
              <w:t>规定的任何一种情形。其中，分包单位存在财产被司法机关接管或冻结的，应当如实填写具体情况，由评标委员会对是否会导致中标后合同无法履行作出判断。</w:t>
            </w:r>
          </w:p>
        </w:tc>
        <w:tc>
          <w:tcPr>
            <w:tcW w:w="6647" w:type="dxa"/>
            <w:gridSpan w:val="7"/>
            <w:tcBorders>
              <w:top w:val="single" w:color="000000" w:sz="4" w:space="0"/>
              <w:left w:val="single" w:color="000000" w:sz="4" w:space="0"/>
              <w:bottom w:val="single" w:color="000000" w:sz="4" w:space="0"/>
              <w:right w:val="single" w:color="000000" w:sz="4" w:space="0"/>
            </w:tcBorders>
          </w:tcPr>
          <w:p>
            <w:pPr>
              <w:pStyle w:val="52"/>
              <w:jc w:val="both"/>
              <w:rPr>
                <w:rFonts w:cs="Times New Roman"/>
                <w:color w:val="auto"/>
              </w:rPr>
            </w:pPr>
          </w:p>
        </w:tc>
      </w:tr>
    </w:tbl>
    <w:p>
      <w:pPr>
        <w:pStyle w:val="12"/>
        <w:spacing w:line="360" w:lineRule="auto"/>
        <w:ind w:firstLine="5520" w:firstLineChars="23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2"/>
        <w:spacing w:line="360" w:lineRule="auto"/>
        <w:ind w:firstLine="480"/>
        <w:jc w:val="right"/>
        <w:rPr>
          <w:rFonts w:ascii="宋体" w:cs="宋体"/>
          <w:sz w:val="24"/>
          <w:szCs w:val="24"/>
        </w:rPr>
      </w:pPr>
      <w:r>
        <w:rPr>
          <w:rFonts w:hint="eastAsia" w:ascii="宋体" w:cs="宋体"/>
          <w:sz w:val="24"/>
          <w:szCs w:val="24"/>
        </w:rPr>
        <w:t>分包单</w:t>
      </w:r>
      <w:r>
        <w:rPr>
          <w:rFonts w:hint="eastAsia" w:cs="宋体"/>
          <w:sz w:val="24"/>
          <w:szCs w:val="24"/>
        </w:rPr>
        <w:t>位</w:t>
      </w:r>
      <w:r>
        <w:rPr>
          <w:rFonts w:hint="eastAsia" w:ascii="宋体" w:cs="宋体"/>
          <w:sz w:val="24"/>
          <w:szCs w:val="24"/>
        </w:rPr>
        <w:t>：</w:t>
      </w:r>
      <w:r>
        <w:rPr>
          <w:rFonts w:ascii="宋体" w:cs="宋体"/>
          <w:sz w:val="24"/>
          <w:szCs w:val="24"/>
        </w:rPr>
        <w:t>(</w:t>
      </w:r>
      <w:r>
        <w:rPr>
          <w:rFonts w:hint="eastAsia" w:ascii="宋体" w:cs="宋体"/>
          <w:sz w:val="24"/>
          <w:szCs w:val="24"/>
        </w:rPr>
        <w:t>盖分包单位公章</w:t>
      </w:r>
      <w:r>
        <w:rPr>
          <w:rFonts w:ascii="宋体" w:cs="宋体"/>
          <w:sz w:val="24"/>
          <w:szCs w:val="24"/>
        </w:rPr>
        <w:t>)</w:t>
      </w:r>
    </w:p>
    <w:p>
      <w:pPr>
        <w:tabs>
          <w:tab w:val="left" w:pos="1600"/>
        </w:tabs>
        <w:adjustRightInd w:val="0"/>
        <w:snapToGrid w:val="0"/>
        <w:spacing w:line="240" w:lineRule="atLeast"/>
        <w:jc w:val="left"/>
        <w:rPr>
          <w:rFonts w:ascii="宋体" w:cs="Times New Roman"/>
          <w:b/>
          <w:bCs/>
        </w:rPr>
      </w:pPr>
    </w:p>
    <w:p>
      <w:pPr>
        <w:tabs>
          <w:tab w:val="left" w:pos="1600"/>
        </w:tabs>
        <w:adjustRightInd w:val="0"/>
        <w:snapToGrid w:val="0"/>
        <w:spacing w:line="320" w:lineRule="atLeast"/>
        <w:jc w:val="left"/>
        <w:rPr>
          <w:rFonts w:ascii="宋体" w:cs="Times New Roman"/>
          <w:b w:val="0"/>
          <w:bCs w:val="0"/>
        </w:rPr>
      </w:pPr>
      <w:r>
        <w:rPr>
          <w:rFonts w:hint="eastAsia" w:ascii="宋体" w:hAnsi="宋体" w:cs="宋体"/>
          <w:b w:val="0"/>
          <w:bCs w:val="0"/>
        </w:rPr>
        <w:t>注：</w:t>
      </w:r>
      <w:r>
        <w:rPr>
          <w:rFonts w:ascii="宋体" w:hAnsi="宋体" w:cs="宋体"/>
          <w:b w:val="0"/>
          <w:bCs w:val="0"/>
        </w:rPr>
        <w:t xml:space="preserve">1. </w:t>
      </w:r>
      <w:r>
        <w:rPr>
          <w:rFonts w:hint="eastAsia" w:ascii="宋体" w:hAnsi="宋体" w:cs="宋体"/>
          <w:b w:val="0"/>
          <w:bCs w:val="0"/>
        </w:rPr>
        <w:t>投标人需要分包的须填写此表，并加盖投标人和拟分包单位公章。</w:t>
      </w:r>
    </w:p>
    <w:p>
      <w:pPr>
        <w:tabs>
          <w:tab w:val="left" w:pos="0"/>
          <w:tab w:val="left" w:pos="1600"/>
        </w:tabs>
        <w:adjustRightInd w:val="0"/>
        <w:snapToGrid w:val="0"/>
        <w:spacing w:line="320" w:lineRule="atLeast"/>
        <w:ind w:firstLine="420" w:firstLineChars="200"/>
        <w:jc w:val="left"/>
        <w:rPr>
          <w:rFonts w:ascii="宋体" w:cs="Times New Roman"/>
          <w:b w:val="0"/>
          <w:bCs w:val="0"/>
        </w:rPr>
      </w:pPr>
      <w:r>
        <w:rPr>
          <w:rFonts w:ascii="宋体" w:hAnsi="宋体" w:cs="宋体"/>
          <w:b w:val="0"/>
          <w:bCs w:val="0"/>
        </w:rPr>
        <w:t xml:space="preserve">2. </w:t>
      </w:r>
      <w:r>
        <w:rPr>
          <w:rFonts w:hint="eastAsia" w:ascii="宋体" w:hAnsi="宋体" w:cs="宋体"/>
          <w:b w:val="0"/>
          <w:bCs w:val="0"/>
        </w:rPr>
        <w:t>分包单位须附上营业执照、资质证书和施工企业安全生产许可证（若有）的扫描件。</w:t>
      </w:r>
    </w:p>
    <w:p>
      <w:pPr>
        <w:tabs>
          <w:tab w:val="left" w:pos="0"/>
          <w:tab w:val="left" w:pos="1600"/>
        </w:tabs>
        <w:adjustRightInd w:val="0"/>
        <w:snapToGrid w:val="0"/>
        <w:spacing w:line="320" w:lineRule="atLeast"/>
        <w:ind w:firstLine="420" w:firstLineChars="200"/>
        <w:jc w:val="left"/>
        <w:rPr>
          <w:rFonts w:ascii="宋体" w:cs="Times New Roman"/>
          <w:b w:val="0"/>
          <w:bCs w:val="0"/>
        </w:rPr>
      </w:pPr>
      <w:r>
        <w:rPr>
          <w:rFonts w:ascii="宋体" w:hAnsi="宋体" w:cs="宋体"/>
          <w:b w:val="0"/>
          <w:bCs w:val="0"/>
        </w:rPr>
        <w:t>3.</w:t>
      </w:r>
      <w:r>
        <w:rPr>
          <w:rFonts w:hint="eastAsia" w:ascii="宋体" w:hAnsi="宋体" w:cs="宋体"/>
          <w:b w:val="0"/>
          <w:bCs w:val="0"/>
        </w:rPr>
        <w:t>上述各类证书发生变更的，应办理完变更手续方可参加投标，并以发证机关核准的变更为准；否则评标委员会应以视为证书无效进行评定。</w:t>
      </w:r>
    </w:p>
    <w:p>
      <w:pPr>
        <w:adjustRightInd w:val="0"/>
        <w:snapToGrid w:val="0"/>
        <w:spacing w:line="320" w:lineRule="atLeast"/>
        <w:ind w:firstLine="420" w:firstLineChars="200"/>
        <w:jc w:val="left"/>
        <w:rPr>
          <w:rFonts w:ascii="宋体" w:cs="Times New Roman"/>
          <w:b w:val="0"/>
          <w:bCs w:val="0"/>
        </w:rPr>
      </w:pPr>
      <w:r>
        <w:rPr>
          <w:rFonts w:ascii="宋体" w:hAnsi="宋体" w:cs="宋体"/>
          <w:b w:val="0"/>
          <w:bCs w:val="0"/>
        </w:rPr>
        <w:t>4.</w:t>
      </w:r>
      <w:r>
        <w:rPr>
          <w:rFonts w:hint="eastAsia" w:ascii="宋体" w:hAnsi="宋体" w:cs="宋体"/>
          <w:b w:val="0"/>
          <w:bCs w:val="0"/>
        </w:rPr>
        <w:t>未如实填写“是否存在招标文件第二章投标人须知第</w:t>
      </w:r>
      <w:r>
        <w:rPr>
          <w:rFonts w:ascii="宋体" w:hAnsi="宋体" w:cs="宋体"/>
          <w:b w:val="0"/>
          <w:bCs w:val="0"/>
        </w:rPr>
        <w:t>1.4.2</w:t>
      </w:r>
      <w:r>
        <w:rPr>
          <w:rFonts w:hint="eastAsia" w:ascii="宋体" w:hAnsi="宋体" w:cs="宋体"/>
          <w:b w:val="0"/>
          <w:bCs w:val="0"/>
        </w:rPr>
        <w:t>款规定的任何一种情形”的，按弄虚作假处</w:t>
      </w:r>
      <w:r>
        <w:rPr>
          <w:rFonts w:hint="eastAsia" w:ascii="宋体" w:cs="宋体"/>
          <w:b w:val="0"/>
          <w:bCs w:val="0"/>
        </w:rPr>
        <w:t>理</w:t>
      </w:r>
      <w:r>
        <w:rPr>
          <w:rFonts w:hint="eastAsia" w:ascii="宋体" w:hAnsi="宋体" w:cs="宋体"/>
          <w:b w:val="0"/>
          <w:bCs w:val="0"/>
        </w:rPr>
        <w:t>。</w:t>
      </w:r>
    </w:p>
    <w:bookmarkEnd w:id="1010"/>
    <w:bookmarkEnd w:id="1011"/>
    <w:bookmarkEnd w:id="1012"/>
    <w:bookmarkEnd w:id="1013"/>
    <w:bookmarkEnd w:id="1014"/>
    <w:p>
      <w:pPr>
        <w:pStyle w:val="4"/>
        <w:jc w:val="center"/>
      </w:pPr>
      <w:bookmarkStart w:id="1018" w:name="_Toc1727798813"/>
      <w:bookmarkStart w:id="1019" w:name="_Toc9608"/>
      <w:bookmarkStart w:id="1020" w:name="_Toc25549119"/>
      <w:r>
        <w:rPr>
          <w:rFonts w:hint="eastAsia"/>
        </w:rPr>
        <w:t>三、法定代表人身份资格证明书</w:t>
      </w:r>
      <w:bookmarkEnd w:id="1018"/>
      <w:bookmarkEnd w:id="1019"/>
      <w:bookmarkEnd w:id="1020"/>
    </w:p>
    <w:p>
      <w:pPr>
        <w:pStyle w:val="5"/>
        <w:jc w:val="center"/>
        <w:rPr>
          <w:rFonts w:cs="黑体"/>
        </w:rPr>
      </w:pPr>
      <w:r>
        <w:rPr>
          <w:rFonts w:hint="eastAsia" w:cs="黑体"/>
        </w:rPr>
        <w:t>（一）投标人法定代表人身份资格证明书</w:t>
      </w:r>
    </w:p>
    <w:p>
      <w:pPr>
        <w:spacing w:beforeLines="50" w:line="360" w:lineRule="auto"/>
        <w:rPr>
          <w:rFonts w:cs="Times New Roman"/>
          <w:sz w:val="24"/>
          <w:szCs w:val="24"/>
        </w:rPr>
      </w:pPr>
      <w:r>
        <w:rPr>
          <w:rFonts w:hint="eastAsia" w:cs="宋体"/>
          <w:sz w:val="24"/>
          <w:szCs w:val="24"/>
        </w:rPr>
        <w:t>投标人名称：</w:t>
      </w:r>
    </w:p>
    <w:p>
      <w:pPr>
        <w:spacing w:beforeLines="50" w:line="360" w:lineRule="auto"/>
        <w:rPr>
          <w:rFonts w:cs="Times New Roman"/>
          <w:sz w:val="24"/>
          <w:szCs w:val="24"/>
        </w:rPr>
      </w:pPr>
      <w:r>
        <w:rPr>
          <w:rFonts w:hint="eastAsia" w:cs="宋体"/>
          <w:sz w:val="24"/>
          <w:szCs w:val="24"/>
        </w:rPr>
        <w:t>单位性质：</w:t>
      </w:r>
    </w:p>
    <w:p>
      <w:pPr>
        <w:spacing w:beforeLines="50" w:line="360" w:lineRule="auto"/>
        <w:rPr>
          <w:rFonts w:cs="Times New Roman"/>
          <w:sz w:val="24"/>
          <w:szCs w:val="24"/>
        </w:rPr>
      </w:pPr>
      <w:r>
        <w:rPr>
          <w:rFonts w:hint="eastAsia" w:cs="宋体"/>
          <w:sz w:val="24"/>
          <w:szCs w:val="24"/>
        </w:rPr>
        <w:t>地址：</w:t>
      </w:r>
    </w:p>
    <w:p>
      <w:pPr>
        <w:spacing w:beforeLines="50" w:line="360" w:lineRule="auto"/>
        <w:rPr>
          <w:rFonts w:cs="Times New Roman"/>
          <w:sz w:val="24"/>
          <w:szCs w:val="24"/>
        </w:rPr>
      </w:pPr>
      <w:r>
        <w:rPr>
          <w:rFonts w:hint="eastAsia" w:cs="宋体"/>
          <w:sz w:val="24"/>
          <w:szCs w:val="24"/>
        </w:rPr>
        <w:t>成立时间：</w:t>
      </w:r>
      <w:r>
        <w:rPr>
          <w:rFonts w:hint="eastAsia" w:cs="宋体"/>
          <w:sz w:val="24"/>
          <w:szCs w:val="24"/>
          <w:lang w:val="en-US" w:eastAsia="zh-CN"/>
        </w:rPr>
        <w:t xml:space="preserve">      </w:t>
      </w: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beforeLines="50" w:line="360" w:lineRule="auto"/>
        <w:rPr>
          <w:rFonts w:cs="Times New Roman"/>
          <w:sz w:val="24"/>
          <w:szCs w:val="24"/>
        </w:rPr>
      </w:pPr>
      <w:r>
        <w:rPr>
          <w:rFonts w:hint="eastAsia" w:cs="宋体"/>
          <w:sz w:val="24"/>
          <w:szCs w:val="24"/>
        </w:rPr>
        <w:t>经营期限：</w:t>
      </w:r>
    </w:p>
    <w:p>
      <w:pPr>
        <w:spacing w:beforeLines="50" w:line="360" w:lineRule="auto"/>
        <w:rPr>
          <w:rFonts w:cs="Times New Roman"/>
          <w:sz w:val="24"/>
          <w:szCs w:val="24"/>
          <w:u w:val="single"/>
        </w:rPr>
      </w:pPr>
      <w:r>
        <w:rPr>
          <w:rFonts w:hint="eastAsia" w:cs="宋体"/>
          <w:sz w:val="24"/>
          <w:szCs w:val="24"/>
        </w:rPr>
        <w:t>姓名：</w:t>
      </w:r>
      <w:r>
        <w:rPr>
          <w:rFonts w:hint="eastAsia" w:cs="宋体"/>
          <w:sz w:val="24"/>
          <w:szCs w:val="24"/>
          <w:lang w:val="en-US" w:eastAsia="zh-CN"/>
        </w:rPr>
        <w:t xml:space="preserve">       </w:t>
      </w:r>
      <w:r>
        <w:rPr>
          <w:rFonts w:hint="eastAsia" w:cs="宋体"/>
          <w:sz w:val="24"/>
          <w:szCs w:val="24"/>
        </w:rPr>
        <w:t>性别：</w:t>
      </w:r>
      <w:r>
        <w:rPr>
          <w:rFonts w:hint="eastAsia" w:cs="宋体"/>
          <w:sz w:val="24"/>
          <w:szCs w:val="24"/>
          <w:lang w:val="en-US" w:eastAsia="zh-CN"/>
        </w:rPr>
        <w:t xml:space="preserve">      </w:t>
      </w:r>
      <w:r>
        <w:rPr>
          <w:rFonts w:hint="eastAsia" w:cs="宋体"/>
          <w:sz w:val="24"/>
          <w:szCs w:val="24"/>
        </w:rPr>
        <w:t>身份证号码：</w:t>
      </w:r>
    </w:p>
    <w:p>
      <w:pPr>
        <w:spacing w:beforeLines="50" w:line="360" w:lineRule="auto"/>
        <w:rPr>
          <w:rFonts w:cs="Times New Roman"/>
          <w:sz w:val="24"/>
          <w:szCs w:val="24"/>
        </w:rPr>
      </w:pPr>
      <w:r>
        <w:rPr>
          <w:rFonts w:hint="eastAsia" w:cs="宋体"/>
          <w:sz w:val="24"/>
          <w:szCs w:val="24"/>
        </w:rPr>
        <w:t>职务：</w:t>
      </w:r>
      <w:r>
        <w:rPr>
          <w:rFonts w:hint="eastAsia" w:cs="宋体"/>
          <w:sz w:val="24"/>
          <w:szCs w:val="24"/>
          <w:lang w:val="en-US" w:eastAsia="zh-CN"/>
        </w:rPr>
        <w:t xml:space="preserve">       </w:t>
      </w:r>
      <w:r>
        <w:rPr>
          <w:rFonts w:hint="eastAsia" w:cs="宋体"/>
          <w:sz w:val="24"/>
          <w:szCs w:val="24"/>
        </w:rPr>
        <w:t>手机号码：</w:t>
      </w:r>
    </w:p>
    <w:p>
      <w:pPr>
        <w:spacing w:beforeLines="50" w:line="360" w:lineRule="auto"/>
        <w:rPr>
          <w:rFonts w:cs="Times New Roman"/>
          <w:sz w:val="24"/>
          <w:szCs w:val="24"/>
        </w:rPr>
      </w:pPr>
      <w:r>
        <w:rPr>
          <w:rFonts w:hint="eastAsia" w:cs="宋体"/>
          <w:sz w:val="24"/>
          <w:szCs w:val="24"/>
        </w:rPr>
        <w:t>系（投标人名称）的法定代表人。</w:t>
      </w:r>
    </w:p>
    <w:p>
      <w:pPr>
        <w:spacing w:beforeLines="50" w:line="360" w:lineRule="auto"/>
        <w:ind w:firstLine="480" w:firstLineChars="200"/>
        <w:rPr>
          <w:rFonts w:cs="Times New Roman"/>
          <w:sz w:val="24"/>
          <w:szCs w:val="24"/>
        </w:rPr>
      </w:pPr>
      <w:r>
        <w:rPr>
          <w:rFonts w:hint="eastAsia" w:cs="宋体"/>
          <w:sz w:val="24"/>
          <w:szCs w:val="24"/>
        </w:rPr>
        <w:t>特此证明。</w:t>
      </w:r>
    </w:p>
    <w:p>
      <w:pPr>
        <w:spacing w:beforeLines="50" w:line="360" w:lineRule="auto"/>
        <w:rPr>
          <w:rFonts w:cs="Times New Roman"/>
          <w:sz w:val="24"/>
          <w:szCs w:val="24"/>
        </w:rPr>
      </w:pPr>
    </w:p>
    <w:p>
      <w:pPr>
        <w:spacing w:beforeLines="50" w:line="360" w:lineRule="auto"/>
        <w:ind w:firstLine="4680" w:firstLineChars="1950"/>
        <w:rPr>
          <w:rFonts w:cs="Times New Roman"/>
          <w:sz w:val="24"/>
          <w:szCs w:val="24"/>
        </w:rPr>
      </w:pPr>
      <w:r>
        <w:rPr>
          <w:rFonts w:hint="eastAsia" w:cs="宋体"/>
          <w:sz w:val="24"/>
          <w:szCs w:val="24"/>
        </w:rPr>
        <w:t>附：法定代表人身份证扫描件。</w:t>
      </w:r>
    </w:p>
    <w:p>
      <w:pPr>
        <w:spacing w:beforeLines="50" w:line="360" w:lineRule="auto"/>
        <w:rPr>
          <w:rFonts w:cs="Times New Roman"/>
          <w:sz w:val="24"/>
          <w:szCs w:val="24"/>
        </w:rPr>
      </w:pPr>
    </w:p>
    <w:p>
      <w:pPr>
        <w:spacing w:beforeLines="50" w:line="360" w:lineRule="auto"/>
        <w:ind w:firstLine="4920" w:firstLineChars="2050"/>
        <w:rPr>
          <w:rFonts w:cs="Times New Roman"/>
          <w:sz w:val="24"/>
          <w:szCs w:val="24"/>
        </w:rPr>
      </w:pPr>
      <w:r>
        <w:rPr>
          <w:rFonts w:hint="eastAsia" w:cs="宋体"/>
          <w:sz w:val="24"/>
          <w:szCs w:val="24"/>
        </w:rPr>
        <w:t>投标人：（盖单位公章）</w:t>
      </w:r>
    </w:p>
    <w:p>
      <w:pPr>
        <w:spacing w:beforeLines="50" w:line="360" w:lineRule="auto"/>
        <w:ind w:firstLine="5280" w:firstLineChars="2200"/>
        <w:rPr>
          <w:sz w:val="24"/>
          <w:szCs w:val="24"/>
        </w:rPr>
      </w:pP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pStyle w:val="5"/>
        <w:jc w:val="center"/>
        <w:rPr>
          <w:rFonts w:cs="黑体"/>
        </w:rPr>
      </w:pPr>
      <w:r>
        <w:rPr>
          <w:rFonts w:hint="eastAsia" w:cs="黑体"/>
        </w:rPr>
        <w:t>（二）分包单位法定代表人身份资格证明书（如果有）</w:t>
      </w:r>
    </w:p>
    <w:p>
      <w:pPr>
        <w:spacing w:beforeLines="50" w:line="360" w:lineRule="auto"/>
        <w:rPr>
          <w:rFonts w:cs="Times New Roman"/>
          <w:sz w:val="24"/>
          <w:szCs w:val="24"/>
        </w:rPr>
      </w:pPr>
      <w:r>
        <w:rPr>
          <w:rFonts w:hint="eastAsia" w:cs="宋体"/>
          <w:sz w:val="24"/>
          <w:szCs w:val="24"/>
        </w:rPr>
        <w:t>分包单位名称：</w:t>
      </w:r>
    </w:p>
    <w:p>
      <w:pPr>
        <w:spacing w:beforeLines="50" w:line="360" w:lineRule="auto"/>
        <w:rPr>
          <w:rFonts w:cs="Times New Roman"/>
          <w:sz w:val="24"/>
          <w:szCs w:val="24"/>
        </w:rPr>
      </w:pPr>
      <w:r>
        <w:rPr>
          <w:rFonts w:hint="eastAsia" w:cs="宋体"/>
          <w:sz w:val="24"/>
          <w:szCs w:val="24"/>
        </w:rPr>
        <w:t>单位性质：</w:t>
      </w:r>
    </w:p>
    <w:p>
      <w:pPr>
        <w:spacing w:beforeLines="50" w:line="360" w:lineRule="auto"/>
        <w:rPr>
          <w:rFonts w:cs="Times New Roman"/>
          <w:sz w:val="24"/>
          <w:szCs w:val="24"/>
        </w:rPr>
      </w:pPr>
      <w:r>
        <w:rPr>
          <w:rFonts w:hint="eastAsia" w:cs="宋体"/>
          <w:sz w:val="24"/>
          <w:szCs w:val="24"/>
        </w:rPr>
        <w:t>地址：</w:t>
      </w:r>
    </w:p>
    <w:p>
      <w:pPr>
        <w:spacing w:beforeLines="50" w:line="360" w:lineRule="auto"/>
        <w:rPr>
          <w:rFonts w:cs="Times New Roman"/>
          <w:sz w:val="24"/>
          <w:szCs w:val="24"/>
        </w:rPr>
      </w:pPr>
      <w:r>
        <w:rPr>
          <w:rFonts w:hint="eastAsia" w:cs="宋体"/>
          <w:sz w:val="24"/>
          <w:szCs w:val="24"/>
        </w:rPr>
        <w:t>成立时间：</w:t>
      </w:r>
      <w:r>
        <w:rPr>
          <w:rFonts w:hint="eastAsia" w:cs="宋体"/>
          <w:sz w:val="24"/>
          <w:szCs w:val="24"/>
          <w:lang w:val="en-US" w:eastAsia="zh-CN"/>
        </w:rPr>
        <w:t xml:space="preserve">  </w:t>
      </w: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beforeLines="50" w:line="360" w:lineRule="auto"/>
        <w:rPr>
          <w:rFonts w:cs="Times New Roman"/>
          <w:sz w:val="24"/>
          <w:szCs w:val="24"/>
        </w:rPr>
      </w:pPr>
      <w:r>
        <w:rPr>
          <w:rFonts w:hint="eastAsia" w:cs="宋体"/>
          <w:sz w:val="24"/>
          <w:szCs w:val="24"/>
        </w:rPr>
        <w:t>经营期限：</w:t>
      </w:r>
    </w:p>
    <w:p>
      <w:pPr>
        <w:spacing w:beforeLines="50" w:line="360" w:lineRule="auto"/>
        <w:rPr>
          <w:rFonts w:cs="Times New Roman"/>
          <w:sz w:val="24"/>
          <w:szCs w:val="24"/>
          <w:u w:val="single"/>
        </w:rPr>
      </w:pPr>
      <w:r>
        <w:rPr>
          <w:rFonts w:hint="eastAsia" w:cs="宋体"/>
          <w:sz w:val="24"/>
          <w:szCs w:val="24"/>
        </w:rPr>
        <w:t>姓名：</w:t>
      </w:r>
      <w:r>
        <w:rPr>
          <w:rFonts w:hint="eastAsia" w:cs="宋体"/>
          <w:sz w:val="24"/>
          <w:szCs w:val="24"/>
          <w:lang w:val="en-US" w:eastAsia="zh-CN"/>
        </w:rPr>
        <w:t xml:space="preserve">        </w:t>
      </w:r>
      <w:r>
        <w:rPr>
          <w:rFonts w:hint="eastAsia" w:cs="宋体"/>
          <w:sz w:val="24"/>
          <w:szCs w:val="24"/>
        </w:rPr>
        <w:t>性别：</w:t>
      </w:r>
      <w:r>
        <w:rPr>
          <w:rFonts w:hint="eastAsia" w:cs="宋体"/>
          <w:sz w:val="24"/>
          <w:szCs w:val="24"/>
          <w:lang w:val="en-US" w:eastAsia="zh-CN"/>
        </w:rPr>
        <w:t xml:space="preserve">      </w:t>
      </w:r>
      <w:r>
        <w:rPr>
          <w:rFonts w:hint="eastAsia" w:cs="宋体"/>
          <w:sz w:val="24"/>
          <w:szCs w:val="24"/>
        </w:rPr>
        <w:t>身份证号码：</w:t>
      </w:r>
    </w:p>
    <w:p>
      <w:pPr>
        <w:spacing w:beforeLines="50" w:line="360" w:lineRule="auto"/>
        <w:rPr>
          <w:rFonts w:cs="Times New Roman"/>
          <w:sz w:val="24"/>
          <w:szCs w:val="24"/>
        </w:rPr>
      </w:pPr>
      <w:r>
        <w:rPr>
          <w:rFonts w:hint="eastAsia" w:cs="宋体"/>
          <w:sz w:val="24"/>
          <w:szCs w:val="24"/>
        </w:rPr>
        <w:t>职务：</w:t>
      </w:r>
      <w:r>
        <w:rPr>
          <w:rFonts w:hint="eastAsia" w:cs="宋体"/>
          <w:sz w:val="24"/>
          <w:szCs w:val="24"/>
          <w:lang w:val="en-US" w:eastAsia="zh-CN"/>
        </w:rPr>
        <w:t xml:space="preserve">        </w:t>
      </w:r>
      <w:r>
        <w:rPr>
          <w:rFonts w:hint="eastAsia" w:cs="宋体"/>
          <w:sz w:val="24"/>
          <w:szCs w:val="24"/>
        </w:rPr>
        <w:t>手机号码：</w:t>
      </w:r>
    </w:p>
    <w:p>
      <w:pPr>
        <w:spacing w:beforeLines="50" w:line="360" w:lineRule="auto"/>
        <w:rPr>
          <w:rFonts w:cs="Times New Roman"/>
          <w:sz w:val="24"/>
          <w:szCs w:val="24"/>
        </w:rPr>
      </w:pPr>
      <w:r>
        <w:rPr>
          <w:rFonts w:hint="eastAsia" w:cs="宋体"/>
          <w:sz w:val="24"/>
          <w:szCs w:val="24"/>
        </w:rPr>
        <w:t>系（分包单位名称）的法定代表人。</w:t>
      </w:r>
    </w:p>
    <w:p>
      <w:pPr>
        <w:spacing w:beforeLines="50" w:line="360" w:lineRule="auto"/>
        <w:ind w:firstLine="480" w:firstLineChars="200"/>
        <w:rPr>
          <w:rFonts w:cs="Times New Roman"/>
          <w:sz w:val="24"/>
          <w:szCs w:val="24"/>
        </w:rPr>
      </w:pPr>
      <w:r>
        <w:rPr>
          <w:rFonts w:hint="eastAsia" w:cs="宋体"/>
          <w:sz w:val="24"/>
          <w:szCs w:val="24"/>
        </w:rPr>
        <w:t>特此证明。</w:t>
      </w:r>
    </w:p>
    <w:p>
      <w:pPr>
        <w:spacing w:beforeLines="50" w:line="360" w:lineRule="auto"/>
        <w:rPr>
          <w:rFonts w:cs="Times New Roman"/>
          <w:sz w:val="24"/>
          <w:szCs w:val="24"/>
        </w:rPr>
      </w:pPr>
    </w:p>
    <w:p>
      <w:pPr>
        <w:spacing w:beforeLines="50" w:line="360" w:lineRule="auto"/>
        <w:rPr>
          <w:rFonts w:cs="Times New Roman"/>
          <w:sz w:val="24"/>
          <w:szCs w:val="24"/>
        </w:rPr>
      </w:pPr>
      <w:r>
        <w:rPr>
          <w:rFonts w:hint="eastAsia" w:cs="宋体"/>
          <w:sz w:val="24"/>
          <w:szCs w:val="24"/>
        </w:rPr>
        <w:t>附：法定代表人身份证扫描件。</w:t>
      </w:r>
    </w:p>
    <w:p>
      <w:pPr>
        <w:spacing w:beforeLines="50" w:line="360" w:lineRule="auto"/>
        <w:rPr>
          <w:rFonts w:cs="Times New Roman"/>
          <w:sz w:val="24"/>
          <w:szCs w:val="24"/>
        </w:rPr>
      </w:pPr>
    </w:p>
    <w:p>
      <w:pPr>
        <w:spacing w:beforeLines="50" w:line="360" w:lineRule="auto"/>
        <w:ind w:firstLine="5040" w:firstLineChars="2100"/>
        <w:rPr>
          <w:rFonts w:cs="Times New Roman"/>
          <w:sz w:val="24"/>
          <w:szCs w:val="24"/>
        </w:rPr>
      </w:pPr>
      <w:r>
        <w:rPr>
          <w:rFonts w:hint="eastAsia" w:cs="宋体"/>
          <w:sz w:val="24"/>
          <w:szCs w:val="24"/>
        </w:rPr>
        <w:t>分包单位：（盖单位公章）</w:t>
      </w:r>
    </w:p>
    <w:p>
      <w:pPr>
        <w:spacing w:line="360" w:lineRule="auto"/>
        <w:jc w:val="center"/>
        <w:rPr>
          <w:sz w:val="24"/>
          <w:szCs w:val="24"/>
        </w:rPr>
      </w:pPr>
      <w:r>
        <w:rPr>
          <w:rFonts w:hint="default" w:cs="宋体"/>
          <w:sz w:val="24"/>
          <w:szCs w:val="24"/>
          <w:lang w:val="en"/>
        </w:rPr>
        <w:t xml:space="preserve">                                 </w:t>
      </w: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line="360" w:lineRule="auto"/>
        <w:jc w:val="center"/>
        <w:rPr>
          <w:sz w:val="24"/>
          <w:szCs w:val="24"/>
        </w:rPr>
      </w:pPr>
    </w:p>
    <w:p>
      <w:pPr>
        <w:spacing w:line="440" w:lineRule="exact"/>
        <w:jc w:val="center"/>
        <w:rPr>
          <w:rFonts w:cs="Times New Roman"/>
          <w:sz w:val="24"/>
          <w:szCs w:val="24"/>
        </w:rPr>
      </w:pPr>
    </w:p>
    <w:p>
      <w:pPr>
        <w:spacing w:line="440" w:lineRule="exact"/>
        <w:jc w:val="center"/>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pStyle w:val="4"/>
        <w:jc w:val="center"/>
      </w:pPr>
      <w:bookmarkStart w:id="1021" w:name="_Toc247527832"/>
      <w:bookmarkStart w:id="1022" w:name="_Toc144974861"/>
      <w:bookmarkStart w:id="1023" w:name="_Toc247514284"/>
      <w:bookmarkStart w:id="1024" w:name="_Toc20993"/>
      <w:bookmarkStart w:id="1025" w:name="_Toc25549120"/>
      <w:bookmarkStart w:id="1026" w:name="_Toc1834599603"/>
      <w:bookmarkStart w:id="1027" w:name="_Toc152045792"/>
      <w:bookmarkStart w:id="1028" w:name="_Toc152042581"/>
      <w:r>
        <w:rPr>
          <w:rFonts w:hint="eastAsia"/>
        </w:rPr>
        <w:t>四、授权委托书</w:t>
      </w:r>
      <w:bookmarkEnd w:id="1021"/>
      <w:bookmarkEnd w:id="1022"/>
      <w:bookmarkEnd w:id="1023"/>
      <w:bookmarkEnd w:id="1024"/>
      <w:bookmarkEnd w:id="1025"/>
      <w:bookmarkEnd w:id="1026"/>
      <w:bookmarkEnd w:id="1027"/>
      <w:bookmarkEnd w:id="1028"/>
    </w:p>
    <w:p>
      <w:pPr>
        <w:spacing w:line="440" w:lineRule="exact"/>
        <w:rPr>
          <w:rFonts w:eastAsia="黑体" w:cs="Times New Roman"/>
        </w:rPr>
      </w:pPr>
    </w:p>
    <w:p>
      <w:pPr>
        <w:keepNext w:val="0"/>
        <w:keepLines w:val="0"/>
        <w:pageBreakBefore w:val="0"/>
        <w:widowControl w:val="0"/>
        <w:kinsoku/>
        <w:wordWrap/>
        <w:overflowPunct/>
        <w:topLinePunct/>
        <w:autoSpaceDE/>
        <w:autoSpaceDN/>
        <w:bidi w:val="0"/>
        <w:adjustRightInd/>
        <w:snapToGrid/>
        <w:spacing w:line="240" w:lineRule="auto"/>
        <w:ind w:firstLine="480" w:firstLineChars="200"/>
        <w:textAlignment w:val="auto"/>
        <w:rPr>
          <w:rFonts w:cs="Times New Roman"/>
          <w:sz w:val="24"/>
          <w:szCs w:val="24"/>
        </w:rPr>
      </w:pPr>
      <w:r>
        <w:rPr>
          <w:rFonts w:hint="eastAsia" w:cs="宋体"/>
          <w:sz w:val="24"/>
          <w:szCs w:val="24"/>
        </w:rPr>
        <w:t>本人（姓名）系（投标人名称）的法定代表人，现委托</w:t>
      </w:r>
      <w:r>
        <w:rPr>
          <w:rFonts w:hint="eastAsia" w:ascii="宋体" w:cs="宋体"/>
          <w:sz w:val="24"/>
          <w:szCs w:val="24"/>
        </w:rPr>
        <w:t>本单位在岗员工</w:t>
      </w:r>
      <w:r>
        <w:rPr>
          <w:rFonts w:hint="eastAsia" w:cs="宋体"/>
          <w:sz w:val="24"/>
          <w:szCs w:val="24"/>
        </w:rPr>
        <w:t>（姓名）为我方代理人。代理人根据授权，以我方名义签署、澄清、说明、补正、递交、撤回、修改（项目名称）工程总承包（EPC）投标文件、签订合同和处理有关事宜，其法律后果由我方承担。</w:t>
      </w:r>
    </w:p>
    <w:p>
      <w:pPr>
        <w:keepNext w:val="0"/>
        <w:keepLines w:val="0"/>
        <w:pageBreakBefore w:val="0"/>
        <w:widowControl w:val="0"/>
        <w:kinsoku/>
        <w:wordWrap/>
        <w:overflowPunct/>
        <w:autoSpaceDE/>
        <w:autoSpaceDN/>
        <w:bidi w:val="0"/>
        <w:adjustRightInd/>
        <w:snapToGrid/>
        <w:spacing w:line="240" w:lineRule="auto"/>
        <w:textAlignment w:val="auto"/>
        <w:rPr>
          <w:rFonts w:cs="Times New Roman"/>
          <w:sz w:val="24"/>
          <w:szCs w:val="24"/>
        </w:rPr>
      </w:pPr>
      <w:r>
        <w:rPr>
          <w:rFonts w:hint="eastAsia" w:cs="宋体"/>
          <w:sz w:val="24"/>
          <w:szCs w:val="24"/>
        </w:rPr>
        <w:t>委托期限：</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cs="Times New Roman"/>
          <w:sz w:val="24"/>
          <w:szCs w:val="24"/>
        </w:rPr>
      </w:pPr>
      <w:r>
        <w:rPr>
          <w:rFonts w:hint="eastAsia" w:cs="宋体"/>
          <w:sz w:val="24"/>
          <w:szCs w:val="24"/>
        </w:rPr>
        <w:t>代理人无转委托权。</w:t>
      </w:r>
    </w:p>
    <w:p>
      <w:pPr>
        <w:pStyle w:val="12"/>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宋体" w:eastAsia="宋体" w:cs="Times New Roman"/>
          <w:sz w:val="24"/>
          <w:szCs w:val="24"/>
          <w:lang w:val="en-US" w:eastAsia="zh-CN"/>
        </w:rPr>
      </w:pPr>
      <w:r>
        <w:rPr>
          <w:rFonts w:hint="eastAsia" w:ascii="宋体" w:cs="宋体"/>
          <w:sz w:val="24"/>
          <w:szCs w:val="24"/>
        </w:rPr>
        <w:t>代理人姓名：</w:t>
      </w:r>
      <w:r>
        <w:rPr>
          <w:rFonts w:hint="eastAsia" w:ascii="宋体" w:cs="宋体"/>
          <w:sz w:val="24"/>
          <w:szCs w:val="24"/>
          <w:lang w:val="en-US" w:eastAsia="zh-CN"/>
        </w:rPr>
        <w:t xml:space="preserve">       </w:t>
      </w:r>
      <w:r>
        <w:rPr>
          <w:rFonts w:hint="eastAsia" w:ascii="宋体" w:cs="宋体"/>
          <w:sz w:val="24"/>
          <w:szCs w:val="24"/>
        </w:rPr>
        <w:t>性别：</w:t>
      </w:r>
      <w:r>
        <w:rPr>
          <w:rFonts w:hint="eastAsia" w:ascii="宋体" w:cs="宋体"/>
          <w:sz w:val="24"/>
          <w:szCs w:val="24"/>
          <w:lang w:val="en-US" w:eastAsia="zh-CN"/>
        </w:rPr>
        <w:t xml:space="preserve">       </w:t>
      </w:r>
      <w:r>
        <w:rPr>
          <w:rFonts w:hint="eastAsia" w:ascii="宋体" w:cs="宋体"/>
          <w:sz w:val="24"/>
          <w:szCs w:val="24"/>
        </w:rPr>
        <w:t>手机号码：</w:t>
      </w:r>
      <w:r>
        <w:rPr>
          <w:rFonts w:hint="eastAsia" w:ascii="宋体" w:cs="宋体"/>
          <w:sz w:val="24"/>
          <w:szCs w:val="24"/>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ascii="宋体" w:cs="Times New Roman"/>
          <w:sz w:val="24"/>
          <w:szCs w:val="24"/>
        </w:rPr>
      </w:pPr>
      <w:r>
        <w:rPr>
          <w:rFonts w:hint="eastAsia" w:ascii="宋体" w:cs="宋体"/>
          <w:sz w:val="24"/>
          <w:szCs w:val="24"/>
        </w:rPr>
        <w:t>单位：</w:t>
      </w:r>
      <w:r>
        <w:rPr>
          <w:rFonts w:hint="eastAsia" w:ascii="宋体" w:cs="宋体"/>
          <w:sz w:val="24"/>
          <w:szCs w:val="24"/>
          <w:lang w:val="en-US" w:eastAsia="zh-CN"/>
        </w:rPr>
        <w:t xml:space="preserve">             </w:t>
      </w:r>
      <w:r>
        <w:rPr>
          <w:rFonts w:hint="eastAsia" w:ascii="宋体" w:cs="宋体"/>
          <w:sz w:val="24"/>
          <w:szCs w:val="24"/>
        </w:rPr>
        <w:t>部门：</w:t>
      </w:r>
      <w:r>
        <w:rPr>
          <w:rFonts w:hint="eastAsia" w:ascii="宋体" w:cs="宋体"/>
          <w:sz w:val="24"/>
          <w:szCs w:val="24"/>
          <w:lang w:val="en-US" w:eastAsia="zh-CN"/>
        </w:rPr>
        <w:t xml:space="preserve">       </w:t>
      </w:r>
      <w:r>
        <w:rPr>
          <w:rFonts w:hint="eastAsia" w:ascii="宋体" w:cs="宋体"/>
          <w:sz w:val="24"/>
          <w:szCs w:val="24"/>
        </w:rPr>
        <w:t>职务：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cs="Times New Roman"/>
          <w:sz w:val="24"/>
          <w:szCs w:val="24"/>
        </w:rPr>
      </w:pPr>
      <w:r>
        <w:rPr>
          <w:rFonts w:hint="eastAsia" w:ascii="宋体" w:cs="宋体"/>
          <w:sz w:val="24"/>
          <w:szCs w:val="24"/>
        </w:rPr>
        <w:t>身份证号码：</w:t>
      </w:r>
    </w:p>
    <w:p>
      <w:pPr>
        <w:pStyle w:val="12"/>
        <w:keepNext w:val="0"/>
        <w:keepLines w:val="0"/>
        <w:pageBreakBefore w:val="0"/>
        <w:widowControl w:val="0"/>
        <w:kinsoku/>
        <w:wordWrap/>
        <w:overflowPunct/>
        <w:autoSpaceDE/>
        <w:autoSpaceDN/>
        <w:bidi w:val="0"/>
        <w:adjustRightInd/>
        <w:snapToGrid/>
        <w:spacing w:line="240" w:lineRule="auto"/>
        <w:ind w:firstLine="480"/>
        <w:textAlignment w:val="auto"/>
        <w:rPr>
          <w:rFonts w:ascii="宋体" w:cs="Times New Roman"/>
          <w:sz w:val="24"/>
          <w:szCs w:val="24"/>
        </w:rPr>
      </w:pPr>
      <w:r>
        <w:rPr>
          <w:rFonts w:hint="eastAsia" w:ascii="宋体" w:cs="宋体"/>
          <w:sz w:val="24"/>
          <w:szCs w:val="24"/>
        </w:rPr>
        <w:t>附：</w:t>
      </w:r>
      <w:r>
        <w:rPr>
          <w:rFonts w:ascii="宋体" w:cs="宋体"/>
          <w:sz w:val="24"/>
          <w:szCs w:val="24"/>
        </w:rPr>
        <w:t>1.</w:t>
      </w:r>
      <w:r>
        <w:rPr>
          <w:rFonts w:hint="eastAsia" w:ascii="宋体" w:cs="宋体"/>
          <w:sz w:val="24"/>
          <w:szCs w:val="24"/>
        </w:rPr>
        <w:t>委托代理人身份证扫描件。</w:t>
      </w:r>
    </w:p>
    <w:p>
      <w:pPr>
        <w:pStyle w:val="12"/>
        <w:keepNext w:val="0"/>
        <w:keepLines w:val="0"/>
        <w:pageBreakBefore w:val="0"/>
        <w:widowControl w:val="0"/>
        <w:kinsoku/>
        <w:wordWrap/>
        <w:overflowPunct/>
        <w:autoSpaceDE/>
        <w:autoSpaceDN/>
        <w:bidi w:val="0"/>
        <w:adjustRightInd/>
        <w:snapToGrid/>
        <w:spacing w:line="240" w:lineRule="auto"/>
        <w:ind w:firstLine="0" w:firstLineChars="0"/>
        <w:textAlignment w:val="auto"/>
        <w:rPr>
          <w:rFonts w:ascii="宋体" w:cs="Times New Roman"/>
          <w:b w:val="0"/>
          <w:bCs w:val="0"/>
          <w:sz w:val="24"/>
          <w:szCs w:val="24"/>
        </w:rPr>
      </w:pPr>
      <w:r>
        <w:rPr>
          <w:rFonts w:hint="eastAsia" w:ascii="宋体" w:cs="宋体"/>
          <w:sz w:val="24"/>
          <w:szCs w:val="24"/>
        </w:rPr>
        <w:t>2. 委托代理人系投标人本单位在岗员工的证明材料扫描件</w:t>
      </w:r>
      <w:r>
        <w:rPr>
          <w:rFonts w:hint="eastAsia" w:ascii="宋体" w:cs="宋体"/>
          <w:b w:val="0"/>
          <w:bCs w:val="0"/>
          <w:sz w:val="24"/>
          <w:szCs w:val="24"/>
        </w:rPr>
        <w:t>（提供体现聘用企业的执业资格证书或“社保缴费证明”，具体要求同第二章第一节“投标人须知前附表”的规定）。</w:t>
      </w:r>
    </w:p>
    <w:p>
      <w:pPr>
        <w:pStyle w:val="12"/>
        <w:keepNext w:val="0"/>
        <w:keepLines w:val="0"/>
        <w:pageBreakBefore w:val="0"/>
        <w:widowControl w:val="0"/>
        <w:kinsoku/>
        <w:wordWrap/>
        <w:overflowPunct/>
        <w:topLinePunct w:val="0"/>
        <w:autoSpaceDE/>
        <w:autoSpaceDN/>
        <w:bidi w:val="0"/>
        <w:adjustRightInd/>
        <w:snapToGrid/>
        <w:spacing w:line="240" w:lineRule="auto"/>
        <w:ind w:firstLine="5400" w:firstLineChars="2250"/>
        <w:textAlignment w:val="auto"/>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2"/>
        <w:keepNext w:val="0"/>
        <w:keepLines w:val="0"/>
        <w:pageBreakBefore w:val="0"/>
        <w:widowControl w:val="0"/>
        <w:kinsoku/>
        <w:wordWrap/>
        <w:overflowPunct/>
        <w:topLinePunct w:val="0"/>
        <w:autoSpaceDE/>
        <w:autoSpaceDN/>
        <w:bidi w:val="0"/>
        <w:adjustRightInd/>
        <w:snapToGrid/>
        <w:spacing w:line="240" w:lineRule="auto"/>
        <w:ind w:firstLine="4920" w:firstLineChars="2050"/>
        <w:textAlignment w:val="auto"/>
        <w:rPr>
          <w:rFonts w:ascii="宋体" w:cs="Times New Roman"/>
          <w:sz w:val="24"/>
          <w:szCs w:val="24"/>
        </w:rPr>
      </w:pPr>
      <w:r>
        <w:rPr>
          <w:rFonts w:hint="eastAsia" w:ascii="宋体" w:cs="宋体"/>
          <w:sz w:val="24"/>
          <w:szCs w:val="24"/>
        </w:rPr>
        <w:t>法定代表人：（盖章）</w:t>
      </w:r>
    </w:p>
    <w:p>
      <w:pPr>
        <w:pStyle w:val="12"/>
        <w:keepNext w:val="0"/>
        <w:keepLines w:val="0"/>
        <w:pageBreakBefore w:val="0"/>
        <w:widowControl w:val="0"/>
        <w:kinsoku/>
        <w:wordWrap/>
        <w:overflowPunct/>
        <w:topLinePunct w:val="0"/>
        <w:autoSpaceDE/>
        <w:autoSpaceDN/>
        <w:bidi w:val="0"/>
        <w:adjustRightInd/>
        <w:snapToGrid/>
        <w:spacing w:line="240" w:lineRule="auto"/>
        <w:ind w:firstLine="4920" w:firstLineChars="2050"/>
        <w:textAlignment w:val="auto"/>
        <w:rPr>
          <w:rFonts w:ascii="宋体" w:cs="Times New Roman"/>
          <w:sz w:val="24"/>
          <w:szCs w:val="24"/>
        </w:rPr>
      </w:pPr>
      <w:r>
        <w:rPr>
          <w:rFonts w:hint="eastAsia" w:ascii="宋体" w:cs="宋体"/>
          <w:sz w:val="24"/>
          <w:szCs w:val="24"/>
        </w:rPr>
        <w:t>委托代理人：（盖章或签字）</w:t>
      </w:r>
    </w:p>
    <w:p>
      <w:pPr>
        <w:keepNext w:val="0"/>
        <w:keepLines w:val="0"/>
        <w:pageBreakBefore w:val="0"/>
        <w:widowControl w:val="0"/>
        <w:kinsoku/>
        <w:wordWrap/>
        <w:overflowPunct/>
        <w:topLinePunct w:val="0"/>
        <w:autoSpaceDE/>
        <w:autoSpaceDN/>
        <w:bidi w:val="0"/>
        <w:adjustRightInd/>
        <w:snapToGrid/>
        <w:spacing w:line="240" w:lineRule="auto"/>
        <w:ind w:firstLine="5400" w:firstLineChars="2250"/>
        <w:textAlignment w:val="auto"/>
        <w:rPr>
          <w:rFonts w:ascii="宋体" w:cs="Times New Roman"/>
          <w:b/>
          <w:bCs/>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00" w:lineRule="exact"/>
        <w:rPr>
          <w:rFonts w:ascii="宋体" w:cs="Times New Roman"/>
          <w:b w:val="0"/>
          <w:bCs w:val="0"/>
          <w:sz w:val="24"/>
          <w:szCs w:val="24"/>
        </w:rPr>
      </w:pPr>
      <w:r>
        <w:rPr>
          <w:rFonts w:hint="eastAsia" w:ascii="宋体" w:cs="宋体"/>
          <w:b w:val="0"/>
          <w:bCs w:val="0"/>
          <w:sz w:val="24"/>
          <w:szCs w:val="24"/>
        </w:rPr>
        <w:t>注：委托代理人（签字）是指本委托书由委托代理人签字后，再进行扫描并上传。</w:t>
      </w:r>
    </w:p>
    <w:p>
      <w:pPr>
        <w:pStyle w:val="4"/>
        <w:jc w:val="center"/>
        <w:rPr>
          <w:rFonts w:hint="eastAsia"/>
        </w:rPr>
      </w:pPr>
      <w:bookmarkStart w:id="1029" w:name="_Toc1575031537"/>
    </w:p>
    <w:p>
      <w:pPr>
        <w:pStyle w:val="4"/>
        <w:jc w:val="center"/>
      </w:pPr>
      <w:r>
        <w:rPr>
          <w:rFonts w:hint="eastAsia"/>
        </w:rPr>
        <w:t>五、拟派出项目负责人简要情况表</w:t>
      </w:r>
      <w:bookmarkEnd w:id="1029"/>
    </w:p>
    <w:tbl>
      <w:tblPr>
        <w:tblStyle w:val="40"/>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hint="default" w:ascii="宋体" w:cs="宋体"/>
          <w:sz w:val="24"/>
          <w:szCs w:val="24"/>
          <w:lang w:val="en"/>
        </w:rPr>
        <w:t xml:space="preserve">                                          </w:t>
      </w: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adjustRightInd w:val="0"/>
        <w:snapToGrid w:val="0"/>
        <w:spacing w:line="360" w:lineRule="exact"/>
        <w:rPr>
          <w:rFonts w:ascii="宋体" w:cs="Times New Roman"/>
          <w:b w:val="0"/>
          <w:bCs w:val="0"/>
          <w:sz w:val="24"/>
          <w:szCs w:val="24"/>
        </w:rPr>
      </w:pPr>
      <w:r>
        <w:rPr>
          <w:rFonts w:hint="eastAsia" w:ascii="宋体" w:cs="宋体"/>
          <w:b w:val="0"/>
          <w:bCs w:val="0"/>
        </w:rPr>
        <w:t>注：</w:t>
      </w:r>
      <w:r>
        <w:rPr>
          <w:rFonts w:ascii="宋体" w:cs="宋体"/>
          <w:b w:val="0"/>
          <w:bCs w:val="0"/>
          <w:sz w:val="24"/>
          <w:szCs w:val="24"/>
        </w:rPr>
        <w:t>1</w:t>
      </w:r>
      <w:r>
        <w:rPr>
          <w:rFonts w:hint="eastAsia" w:ascii="宋体" w:cs="宋体"/>
          <w:b w:val="0"/>
          <w:bCs w:val="0"/>
          <w:sz w:val="24"/>
          <w:szCs w:val="24"/>
        </w:rPr>
        <w:t>、项目负责人须由投标人派出。</w:t>
      </w:r>
    </w:p>
    <w:p>
      <w:pPr>
        <w:pStyle w:val="12"/>
        <w:adjustRightInd w:val="0"/>
        <w:snapToGrid w:val="0"/>
        <w:spacing w:line="360" w:lineRule="exact"/>
        <w:ind w:firstLine="420" w:firstLineChars="175"/>
        <w:rPr>
          <w:rFonts w:ascii="宋体" w:cs="Times New Roman"/>
          <w:b w:val="0"/>
          <w:bCs w:val="0"/>
          <w:sz w:val="24"/>
          <w:szCs w:val="24"/>
        </w:rPr>
      </w:pPr>
      <w:r>
        <w:rPr>
          <w:rFonts w:ascii="宋体" w:cs="宋体"/>
          <w:b w:val="0"/>
          <w:bCs w:val="0"/>
          <w:sz w:val="24"/>
          <w:szCs w:val="24"/>
        </w:rPr>
        <w:t>2</w:t>
      </w:r>
      <w:r>
        <w:rPr>
          <w:rFonts w:hint="eastAsia" w:ascii="宋体" w:cs="宋体"/>
          <w:b w:val="0"/>
          <w:bCs w:val="0"/>
          <w:sz w:val="24"/>
          <w:szCs w:val="24"/>
        </w:rPr>
        <w:t>、项目负责人的相关证明材料按照第二章“投标人须知”的要求提供。</w:t>
      </w:r>
    </w:p>
    <w:p>
      <w:pPr>
        <w:rPr>
          <w:rFonts w:cs="Times New Roman"/>
        </w:rPr>
      </w:pPr>
    </w:p>
    <w:p>
      <w:pPr>
        <w:tabs>
          <w:tab w:val="left" w:pos="0"/>
          <w:tab w:val="left" w:pos="567"/>
          <w:tab w:val="left" w:pos="993"/>
          <w:tab w:val="left" w:pos="1134"/>
        </w:tabs>
        <w:spacing w:line="560" w:lineRule="exact"/>
        <w:jc w:val="center"/>
        <w:rPr>
          <w:rFonts w:ascii="宋体" w:cs="Times New Roman"/>
          <w:b/>
          <w:bCs/>
          <w:sz w:val="32"/>
          <w:szCs w:val="32"/>
        </w:rPr>
      </w:pPr>
    </w:p>
    <w:p>
      <w:pPr>
        <w:pStyle w:val="4"/>
        <w:jc w:val="center"/>
      </w:pPr>
      <w:bookmarkStart w:id="1030" w:name="_Toc1402175278"/>
      <w:r>
        <w:rPr>
          <w:rFonts w:hint="eastAsia"/>
        </w:rPr>
        <w:t>六、拟派出施工项目负责人简要情况表</w:t>
      </w:r>
      <w:bookmarkEnd w:id="1030"/>
    </w:p>
    <w:tbl>
      <w:tblPr>
        <w:tblStyle w:val="40"/>
        <w:tblW w:w="89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075"/>
        <w:gridCol w:w="1734"/>
        <w:gridCol w:w="790"/>
        <w:gridCol w:w="450"/>
        <w:gridCol w:w="6"/>
        <w:gridCol w:w="1249"/>
        <w:gridCol w:w="34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身份证号码</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b/>
                <w:bCs/>
                <w:sz w:val="24"/>
                <w:szCs w:val="24"/>
              </w:rPr>
            </w:pPr>
            <w:r>
              <w:rPr>
                <w:rFonts w:hint="eastAsia" w:ascii="宋体" w:cs="宋体"/>
                <w:sz w:val="24"/>
                <w:szCs w:val="24"/>
              </w:rPr>
              <w:t>所在单位</w:t>
            </w:r>
          </w:p>
        </w:tc>
        <w:tc>
          <w:tcPr>
            <w:tcW w:w="7755" w:type="dxa"/>
            <w:gridSpan w:val="8"/>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职称证书编号</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注册建造师执业资格等级</w:t>
            </w:r>
          </w:p>
        </w:tc>
        <w:tc>
          <w:tcPr>
            <w:tcW w:w="1240" w:type="dxa"/>
            <w:gridSpan w:val="2"/>
            <w:vAlign w:val="center"/>
          </w:tcPr>
          <w:p>
            <w:pPr>
              <w:jc w:val="right"/>
              <w:rPr>
                <w:rFonts w:ascii="宋体" w:cs="Times New Roman"/>
                <w:sz w:val="24"/>
                <w:szCs w:val="24"/>
              </w:rPr>
            </w:pPr>
            <w:r>
              <w:rPr>
                <w:rFonts w:hint="eastAsia" w:ascii="宋体" w:cs="宋体"/>
                <w:sz w:val="24"/>
                <w:szCs w:val="24"/>
              </w:rPr>
              <w:t>级</w:t>
            </w:r>
          </w:p>
        </w:tc>
        <w:tc>
          <w:tcPr>
            <w:tcW w:w="1600" w:type="dxa"/>
            <w:gridSpan w:val="3"/>
            <w:vAlign w:val="center"/>
          </w:tcPr>
          <w:p>
            <w:pPr>
              <w:jc w:val="center"/>
              <w:rPr>
                <w:rFonts w:ascii="宋体" w:cs="Times New Roman"/>
                <w:sz w:val="24"/>
                <w:szCs w:val="24"/>
              </w:rPr>
            </w:pPr>
            <w:r>
              <w:rPr>
                <w:rFonts w:hint="eastAsia" w:ascii="宋体" w:cs="宋体"/>
                <w:sz w:val="24"/>
                <w:szCs w:val="24"/>
              </w:rPr>
              <w:t>建造师专业</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建造师注册编号</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安全生产考核合格证书</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手机号码</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最高学历</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967" w:type="dxa"/>
            <w:gridSpan w:val="9"/>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3"/>
            <w:vAlign w:val="center"/>
          </w:tcPr>
          <w:p>
            <w:pPr>
              <w:jc w:val="center"/>
              <w:rPr>
                <w:rFonts w:ascii="宋体" w:cs="Times New Roman"/>
                <w:sz w:val="24"/>
                <w:szCs w:val="24"/>
              </w:rPr>
            </w:pPr>
            <w:r>
              <w:rPr>
                <w:rFonts w:hint="eastAsia" w:ascii="宋体" w:cs="宋体"/>
                <w:sz w:val="24"/>
                <w:szCs w:val="24"/>
              </w:rPr>
              <w:t>工程概况说明</w:t>
            </w:r>
          </w:p>
        </w:tc>
        <w:tc>
          <w:tcPr>
            <w:tcW w:w="2451"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hint="default" w:ascii="宋体" w:cs="宋体"/>
          <w:sz w:val="24"/>
          <w:szCs w:val="24"/>
          <w:lang w:val="en"/>
        </w:rPr>
        <w:t xml:space="preserve">                                 </w:t>
      </w: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b w:val="0"/>
          <w:bCs w:val="0"/>
          <w:sz w:val="24"/>
          <w:szCs w:val="24"/>
        </w:rPr>
      </w:pPr>
      <w:r>
        <w:rPr>
          <w:rFonts w:hint="eastAsia" w:ascii="宋体" w:cs="宋体"/>
          <w:b w:val="0"/>
          <w:bCs w:val="0"/>
          <w:sz w:val="24"/>
          <w:szCs w:val="24"/>
        </w:rPr>
        <w:t>注：</w:t>
      </w:r>
      <w:r>
        <w:rPr>
          <w:rFonts w:ascii="宋体" w:cs="宋体"/>
          <w:b w:val="0"/>
          <w:bCs w:val="0"/>
          <w:sz w:val="24"/>
          <w:szCs w:val="24"/>
        </w:rPr>
        <w:t>1</w:t>
      </w:r>
      <w:r>
        <w:rPr>
          <w:rFonts w:hint="eastAsia" w:ascii="宋体" w:cs="宋体"/>
          <w:b w:val="0"/>
          <w:bCs w:val="0"/>
          <w:sz w:val="24"/>
          <w:szCs w:val="24"/>
        </w:rPr>
        <w:t>、施工项目负责人须由承担施工任务的投标人派出。</w:t>
      </w:r>
    </w:p>
    <w:p>
      <w:pPr>
        <w:pStyle w:val="12"/>
        <w:adjustRightInd w:val="0"/>
        <w:snapToGrid w:val="0"/>
        <w:spacing w:line="360" w:lineRule="exact"/>
        <w:ind w:firstLine="482"/>
        <w:rPr>
          <w:rFonts w:ascii="宋体" w:cs="Times New Roman"/>
          <w:b w:val="0"/>
          <w:bCs w:val="0"/>
          <w:sz w:val="24"/>
          <w:szCs w:val="24"/>
        </w:rPr>
      </w:pPr>
      <w:r>
        <w:rPr>
          <w:rFonts w:ascii="宋体" w:cs="宋体"/>
          <w:b w:val="0"/>
          <w:bCs w:val="0"/>
          <w:sz w:val="24"/>
          <w:szCs w:val="24"/>
        </w:rPr>
        <w:t>2</w:t>
      </w:r>
      <w:r>
        <w:rPr>
          <w:rFonts w:hint="eastAsia" w:ascii="宋体" w:cs="宋体"/>
          <w:b w:val="0"/>
          <w:bCs w:val="0"/>
          <w:sz w:val="24"/>
          <w:szCs w:val="24"/>
        </w:rPr>
        <w:t>、施工项目负责人的相关证明材料按照第二章“投标人须知”的要求提供。</w:t>
      </w:r>
    </w:p>
    <w:p>
      <w:pPr>
        <w:tabs>
          <w:tab w:val="left" w:pos="0"/>
          <w:tab w:val="left" w:pos="567"/>
          <w:tab w:val="left" w:pos="993"/>
          <w:tab w:val="left" w:pos="1134"/>
        </w:tabs>
        <w:spacing w:line="560" w:lineRule="exact"/>
        <w:jc w:val="center"/>
        <w:rPr>
          <w:rFonts w:cs="Times New Roman"/>
        </w:rPr>
      </w:pPr>
      <w:r>
        <w:rPr>
          <w:rFonts w:cs="Times New Roman"/>
        </w:rPr>
        <w:br w:type="page"/>
      </w:r>
    </w:p>
    <w:p>
      <w:pPr>
        <w:pStyle w:val="4"/>
        <w:jc w:val="center"/>
      </w:pPr>
      <w:bookmarkStart w:id="1031" w:name="_Toc1634025258"/>
      <w:r>
        <w:rPr>
          <w:rFonts w:hint="eastAsia"/>
        </w:rPr>
        <w:t>七、拟派出设计项目负责人简要情况表</w:t>
      </w:r>
      <w:bookmarkEnd w:id="1031"/>
    </w:p>
    <w:tbl>
      <w:tblPr>
        <w:tblStyle w:val="40"/>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b/>
                <w:bCs/>
                <w:sz w:val="24"/>
                <w:szCs w:val="24"/>
              </w:rPr>
            </w:pPr>
            <w:r>
              <w:rPr>
                <w:rFonts w:hint="eastAsia" w:ascii="宋体" w:cs="宋体"/>
                <w:b/>
                <w:bCs/>
                <w:sz w:val="24"/>
                <w:szCs w:val="24"/>
              </w:rPr>
              <w:t>所在单位</w:t>
            </w:r>
          </w:p>
        </w:tc>
        <w:tc>
          <w:tcPr>
            <w:tcW w:w="7742" w:type="dxa"/>
            <w:gridSpan w:val="7"/>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b w:val="0"/>
          <w:bCs w:val="0"/>
          <w:sz w:val="24"/>
          <w:szCs w:val="24"/>
        </w:rPr>
      </w:pPr>
      <w:r>
        <w:rPr>
          <w:rFonts w:hint="eastAsia" w:ascii="宋体" w:cs="宋体"/>
          <w:b w:val="0"/>
          <w:bCs w:val="0"/>
          <w:sz w:val="24"/>
          <w:szCs w:val="24"/>
        </w:rPr>
        <w:t>注：</w:t>
      </w:r>
      <w:r>
        <w:rPr>
          <w:rFonts w:ascii="宋体" w:cs="宋体"/>
          <w:b w:val="0"/>
          <w:bCs w:val="0"/>
          <w:sz w:val="24"/>
          <w:szCs w:val="24"/>
        </w:rPr>
        <w:t>1</w:t>
      </w:r>
      <w:r>
        <w:rPr>
          <w:rFonts w:hint="default" w:ascii="宋体" w:cs="宋体"/>
          <w:b w:val="0"/>
          <w:bCs w:val="0"/>
          <w:sz w:val="24"/>
          <w:szCs w:val="24"/>
          <w:lang w:val="en"/>
        </w:rPr>
        <w:t>.</w:t>
      </w:r>
      <w:r>
        <w:rPr>
          <w:rFonts w:hint="eastAsia" w:ascii="宋体" w:cs="宋体"/>
          <w:b w:val="0"/>
          <w:bCs w:val="0"/>
          <w:sz w:val="24"/>
          <w:szCs w:val="24"/>
        </w:rPr>
        <w:t>设计项目负责人须由承担工程设计任务的投标人派出。</w:t>
      </w:r>
    </w:p>
    <w:p>
      <w:pPr>
        <w:pStyle w:val="12"/>
        <w:adjustRightInd w:val="0"/>
        <w:snapToGrid w:val="0"/>
        <w:spacing w:line="360" w:lineRule="exact"/>
        <w:ind w:firstLine="482"/>
        <w:rPr>
          <w:rFonts w:ascii="宋体" w:cs="Times New Roman"/>
          <w:b w:val="0"/>
          <w:bCs w:val="0"/>
          <w:sz w:val="24"/>
          <w:szCs w:val="24"/>
        </w:rPr>
      </w:pPr>
      <w:r>
        <w:rPr>
          <w:rFonts w:ascii="宋体" w:cs="宋体"/>
          <w:b w:val="0"/>
          <w:bCs w:val="0"/>
          <w:sz w:val="24"/>
          <w:szCs w:val="24"/>
        </w:rPr>
        <w:t>2</w:t>
      </w:r>
      <w:r>
        <w:rPr>
          <w:rFonts w:hint="default" w:ascii="宋体" w:cs="宋体"/>
          <w:b w:val="0"/>
          <w:bCs w:val="0"/>
          <w:sz w:val="24"/>
          <w:szCs w:val="24"/>
          <w:lang w:val="en"/>
        </w:rPr>
        <w:t>.</w:t>
      </w:r>
      <w:r>
        <w:rPr>
          <w:rFonts w:hint="eastAsia" w:ascii="宋体" w:cs="宋体"/>
          <w:b w:val="0"/>
          <w:bCs w:val="0"/>
          <w:sz w:val="24"/>
          <w:szCs w:val="24"/>
        </w:rPr>
        <w:t>设计项目负责人的相关证明材料按照第二章“投标人须知”的要求提供。</w:t>
      </w:r>
    </w:p>
    <w:p>
      <w:pPr>
        <w:rPr>
          <w:rFonts w:cs="Times New Roman"/>
        </w:rPr>
      </w:pPr>
    </w:p>
    <w:p>
      <w:pPr>
        <w:pStyle w:val="4"/>
        <w:jc w:val="center"/>
        <w:rPr>
          <w:color w:val="auto"/>
        </w:rPr>
      </w:pPr>
      <w:bookmarkStart w:id="1032" w:name="_Toc596427147"/>
      <w:r>
        <w:rPr>
          <w:rFonts w:hint="eastAsia"/>
          <w:color w:val="auto"/>
        </w:rPr>
        <w:t>八、项目管理机构</w:t>
      </w:r>
      <w:r>
        <w:rPr>
          <w:rFonts w:hint="eastAsia"/>
          <w:color w:val="auto"/>
          <w:lang w:eastAsia="zh-CN"/>
        </w:rPr>
        <w:t>关键岗位</w:t>
      </w:r>
      <w:r>
        <w:rPr>
          <w:rFonts w:hint="eastAsia"/>
          <w:color w:val="auto"/>
        </w:rPr>
        <w:t>人员到岗承诺书</w:t>
      </w:r>
      <w:bookmarkEnd w:id="1032"/>
    </w:p>
    <w:p>
      <w:pPr>
        <w:spacing w:beforeLines="50" w:line="360" w:lineRule="auto"/>
        <w:rPr>
          <w:rFonts w:ascii="宋体" w:cs="Times New Roman"/>
          <w:sz w:val="24"/>
          <w:szCs w:val="24"/>
        </w:rPr>
      </w:pPr>
      <w:r>
        <w:rPr>
          <w:rFonts w:hint="eastAsia" w:ascii="宋体" w:cs="宋体"/>
          <w:sz w:val="24"/>
          <w:szCs w:val="24"/>
          <w:u w:val="single"/>
        </w:rPr>
        <w:t>（招标人名称）</w:t>
      </w:r>
      <w:r>
        <w:rPr>
          <w:rFonts w:hint="eastAsia" w:ascii="宋体" w:cs="宋体"/>
          <w:sz w:val="24"/>
          <w:szCs w:val="24"/>
        </w:rPr>
        <w:t>：</w:t>
      </w:r>
    </w:p>
    <w:p>
      <w:pPr>
        <w:spacing w:beforeLines="50" w:line="360" w:lineRule="auto"/>
        <w:ind w:firstLine="645"/>
        <w:rPr>
          <w:rFonts w:ascii="宋体" w:cs="Times New Roman"/>
          <w:sz w:val="24"/>
          <w:szCs w:val="24"/>
        </w:rPr>
      </w:pPr>
      <w:r>
        <w:rPr>
          <w:rFonts w:hint="eastAsia" w:ascii="宋体" w:cs="宋体"/>
          <w:sz w:val="24"/>
          <w:szCs w:val="24"/>
        </w:rPr>
        <w:t>本人</w:t>
      </w:r>
      <w:r>
        <w:rPr>
          <w:rFonts w:hint="eastAsia" w:ascii="宋体" w:cs="宋体"/>
          <w:sz w:val="24"/>
          <w:szCs w:val="24"/>
          <w:u w:val="single"/>
        </w:rPr>
        <w:t>（姓名）</w:t>
      </w:r>
      <w:r>
        <w:rPr>
          <w:rFonts w:hint="eastAsia" w:ascii="宋体" w:cs="宋体"/>
          <w:sz w:val="24"/>
          <w:szCs w:val="24"/>
        </w:rPr>
        <w:t>系</w:t>
      </w:r>
      <w:r>
        <w:rPr>
          <w:rFonts w:hint="eastAsia" w:ascii="宋体" w:cs="宋体"/>
          <w:sz w:val="24"/>
          <w:szCs w:val="24"/>
          <w:u w:val="single"/>
        </w:rPr>
        <w:t>（投标人名称）</w:t>
      </w:r>
      <w:r>
        <w:rPr>
          <w:rFonts w:hint="eastAsia" w:ascii="宋体" w:cs="宋体"/>
          <w:sz w:val="24"/>
          <w:szCs w:val="24"/>
        </w:rPr>
        <w:t>的法定代表人，现承诺：</w:t>
      </w:r>
    </w:p>
    <w:p>
      <w:pPr>
        <w:spacing w:beforeLines="50" w:line="360" w:lineRule="auto"/>
        <w:ind w:firstLine="645"/>
        <w:rPr>
          <w:rFonts w:ascii="宋体" w:cs="Times New Roman"/>
          <w:sz w:val="24"/>
          <w:szCs w:val="24"/>
        </w:rPr>
      </w:pPr>
      <w:r>
        <w:rPr>
          <w:rFonts w:hint="eastAsia" w:ascii="宋体" w:cs="宋体"/>
          <w:sz w:val="24"/>
          <w:szCs w:val="24"/>
        </w:rPr>
        <w:t>我单位在</w:t>
      </w:r>
      <w:r>
        <w:rPr>
          <w:rFonts w:hint="eastAsia" w:ascii="宋体" w:cs="宋体"/>
          <w:sz w:val="24"/>
          <w:szCs w:val="24"/>
          <w:u w:val="single"/>
        </w:rPr>
        <w:t>（项目名称及标段）</w:t>
      </w:r>
      <w:r>
        <w:rPr>
          <w:rFonts w:hint="eastAsia" w:ascii="宋体" w:cs="宋体"/>
          <w:sz w:val="24"/>
          <w:szCs w:val="24"/>
        </w:rPr>
        <w:t>中标后，按照投标文件的承诺派出项目负责人、设计项目负责人和施工项目负责人，并按照海南省现行的项目施工管理人员配备的要求，配备其他</w:t>
      </w:r>
      <w:r>
        <w:rPr>
          <w:rFonts w:hint="eastAsia" w:ascii="宋体" w:cs="宋体"/>
          <w:sz w:val="24"/>
          <w:szCs w:val="24"/>
          <w:lang w:eastAsia="zh-CN"/>
        </w:rPr>
        <w:t>关键岗位</w:t>
      </w:r>
      <w:r>
        <w:rPr>
          <w:rFonts w:hint="eastAsia" w:ascii="宋体" w:cs="宋体"/>
          <w:sz w:val="24"/>
          <w:szCs w:val="24"/>
        </w:rPr>
        <w:t>人员。若不能按投标文件承诺的项目管理机构</w:t>
      </w:r>
      <w:r>
        <w:rPr>
          <w:rFonts w:hint="eastAsia" w:ascii="宋体" w:cs="宋体"/>
          <w:sz w:val="24"/>
          <w:szCs w:val="24"/>
          <w:lang w:eastAsia="zh-CN"/>
        </w:rPr>
        <w:t>关键岗位</w:t>
      </w:r>
      <w:r>
        <w:rPr>
          <w:rFonts w:hint="eastAsia" w:ascii="宋体" w:cs="宋体"/>
          <w:sz w:val="24"/>
          <w:szCs w:val="24"/>
        </w:rPr>
        <w:t>人员到岗的，愿意无条件地接受招标人作出的以下处理：</w:t>
      </w:r>
    </w:p>
    <w:p>
      <w:pPr>
        <w:spacing w:beforeLines="50" w:line="360" w:lineRule="auto"/>
        <w:ind w:firstLine="645"/>
        <w:rPr>
          <w:rFonts w:ascii="宋体" w:cs="Times New Roman"/>
          <w:sz w:val="24"/>
          <w:szCs w:val="24"/>
        </w:rPr>
      </w:pPr>
      <w:r>
        <w:rPr>
          <w:rFonts w:ascii="宋体" w:cs="宋体"/>
          <w:sz w:val="24"/>
          <w:szCs w:val="24"/>
        </w:rPr>
        <w:t>1</w:t>
      </w:r>
      <w:r>
        <w:rPr>
          <w:rFonts w:hint="eastAsia" w:ascii="宋体" w:cs="宋体"/>
          <w:sz w:val="24"/>
          <w:szCs w:val="24"/>
        </w:rPr>
        <w:t>、</w:t>
      </w:r>
      <w:r>
        <w:rPr>
          <w:rFonts w:hint="eastAsia" w:ascii="宋体" w:hAnsi="宋体" w:cs="宋体"/>
          <w:sz w:val="24"/>
          <w:szCs w:val="24"/>
        </w:rPr>
        <w:t>工程开工前，不论是否存在不可抗力原因</w:t>
      </w:r>
      <w:r>
        <w:rPr>
          <w:rFonts w:hint="eastAsia" w:ascii="宋体" w:cs="宋体"/>
          <w:sz w:val="24"/>
          <w:szCs w:val="24"/>
          <w:lang w:eastAsia="zh-CN"/>
        </w:rPr>
        <w:t>，</w:t>
      </w:r>
      <w:r>
        <w:rPr>
          <w:rFonts w:hint="eastAsia" w:ascii="宋体" w:hAnsi="宋体" w:cs="宋体"/>
          <w:sz w:val="24"/>
          <w:szCs w:val="24"/>
        </w:rPr>
        <w:t>项目管理机构中</w:t>
      </w:r>
      <w:r>
        <w:rPr>
          <w:rFonts w:hint="eastAsia" w:ascii="宋体" w:hAnsi="宋体" w:cs="宋体"/>
          <w:sz w:val="24"/>
          <w:szCs w:val="24"/>
          <w:lang w:eastAsia="zh-CN"/>
        </w:rPr>
        <w:t>关键岗位人员</w:t>
      </w:r>
      <w:r>
        <w:rPr>
          <w:rFonts w:hint="eastAsia" w:ascii="宋体" w:hAnsi="宋体" w:cs="宋体"/>
          <w:sz w:val="24"/>
          <w:szCs w:val="24"/>
        </w:rPr>
        <w:t>未能全部在</w:t>
      </w:r>
      <w:r>
        <w:fldChar w:fldCharType="begin"/>
      </w:r>
      <w:r>
        <w:instrText xml:space="preserve"> HYPERLINK "http://117.27.135.5:7043/fjjsgczajzz/" </w:instrText>
      </w:r>
      <w:r>
        <w:fldChar w:fldCharType="separate"/>
      </w:r>
      <w:r>
        <w:rPr>
          <w:rFonts w:hint="eastAsia" w:ascii="宋体" w:hAnsi="宋体" w:cs="宋体"/>
          <w:sz w:val="24"/>
          <w:szCs w:val="24"/>
        </w:rPr>
        <w:t>海南省建筑市场监管公共服务平台</w:t>
      </w:r>
      <w:r>
        <w:rPr>
          <w:rFonts w:hint="eastAsia" w:ascii="宋体" w:hAnsi="宋体" w:cs="宋体"/>
          <w:sz w:val="24"/>
          <w:szCs w:val="24"/>
        </w:rPr>
        <w:fldChar w:fldCharType="end"/>
      </w:r>
      <w:r>
        <w:rPr>
          <w:rFonts w:hint="eastAsia" w:ascii="宋体" w:hAnsi="宋体" w:cs="宋体"/>
          <w:sz w:val="24"/>
          <w:szCs w:val="24"/>
        </w:rPr>
        <w:t>登记的</w:t>
      </w:r>
      <w:r>
        <w:rPr>
          <w:rFonts w:hint="eastAsia" w:ascii="宋体" w:hAnsi="宋体" w:cs="宋体"/>
          <w:sz w:val="24"/>
          <w:szCs w:val="24"/>
          <w:lang w:eastAsia="zh-CN"/>
        </w:rPr>
        <w:t>，</w:t>
      </w:r>
      <w:r>
        <w:rPr>
          <w:rFonts w:hint="eastAsia" w:ascii="宋体" w:hAnsi="宋体" w:cs="宋体"/>
          <w:sz w:val="24"/>
          <w:szCs w:val="24"/>
        </w:rPr>
        <w:t>招标人有权解除合同并按违约追究我方责任</w:t>
      </w:r>
      <w:r>
        <w:rPr>
          <w:rFonts w:hint="eastAsia" w:ascii="宋体" w:cs="宋体"/>
          <w:sz w:val="24"/>
          <w:szCs w:val="24"/>
        </w:rPr>
        <w:t>；</w:t>
      </w:r>
    </w:p>
    <w:p>
      <w:pPr>
        <w:spacing w:beforeLines="50" w:line="360" w:lineRule="auto"/>
        <w:ind w:firstLine="645"/>
        <w:rPr>
          <w:rFonts w:ascii="宋体" w:cs="Times New Roman"/>
          <w:sz w:val="24"/>
          <w:szCs w:val="24"/>
        </w:rPr>
      </w:pPr>
      <w:r>
        <w:rPr>
          <w:rFonts w:ascii="宋体" w:cs="宋体"/>
          <w:sz w:val="24"/>
          <w:szCs w:val="24"/>
        </w:rPr>
        <w:t>2</w:t>
      </w:r>
      <w:r>
        <w:rPr>
          <w:rFonts w:hint="eastAsia" w:ascii="宋体" w:cs="宋体"/>
          <w:sz w:val="24"/>
          <w:szCs w:val="24"/>
        </w:rPr>
        <w:t>、</w:t>
      </w:r>
      <w:r>
        <w:rPr>
          <w:rFonts w:hint="eastAsia" w:ascii="宋体" w:hAnsi="宋体" w:cs="宋体"/>
          <w:sz w:val="24"/>
          <w:szCs w:val="24"/>
        </w:rPr>
        <w:t>工程开工后，除不可抗力外</w:t>
      </w:r>
      <w:r>
        <w:rPr>
          <w:rFonts w:hint="eastAsia" w:ascii="宋体" w:cs="宋体"/>
          <w:sz w:val="24"/>
          <w:szCs w:val="24"/>
          <w:lang w:eastAsia="zh-CN"/>
        </w:rPr>
        <w:t>，</w:t>
      </w:r>
      <w:r>
        <w:rPr>
          <w:rFonts w:hint="eastAsia" w:ascii="宋体" w:hAnsi="宋体" w:cs="宋体"/>
          <w:sz w:val="24"/>
          <w:szCs w:val="24"/>
        </w:rPr>
        <w:t>投标人变更项目负责人或设计项目负责人或施工项目负责人，</w:t>
      </w:r>
      <w:r>
        <w:rPr>
          <w:rFonts w:hint="eastAsia" w:ascii="宋体" w:hAnsi="宋体" w:cs="宋体"/>
          <w:sz w:val="24"/>
          <w:szCs w:val="24"/>
          <w:lang w:eastAsia="zh-CN"/>
        </w:rPr>
        <w:t>根据工程总承包合同相关规定，</w:t>
      </w:r>
      <w:r>
        <w:rPr>
          <w:rFonts w:hint="eastAsia" w:ascii="宋体" w:hAnsi="宋体" w:cs="宋体"/>
          <w:sz w:val="24"/>
          <w:szCs w:val="24"/>
        </w:rPr>
        <w:t>每人每次向招标人交纳</w:t>
      </w:r>
      <w:r>
        <w:rPr>
          <w:rFonts w:hint="eastAsia" w:ascii="宋体" w:hAnsi="宋体" w:cs="宋体"/>
          <w:sz w:val="24"/>
          <w:szCs w:val="24"/>
          <w:u w:val="single"/>
          <w:lang w:val="en-US" w:eastAsia="zh-CN"/>
        </w:rPr>
        <w:t xml:space="preserve">    </w:t>
      </w:r>
      <w:r>
        <w:rPr>
          <w:rFonts w:hint="eastAsia" w:ascii="宋体" w:hAnsi="宋体" w:cs="宋体"/>
          <w:sz w:val="24"/>
          <w:szCs w:val="24"/>
        </w:rPr>
        <w:t>万元违约金；其他人员每人每次向招标人交纳</w:t>
      </w:r>
      <w:r>
        <w:rPr>
          <w:rFonts w:hint="eastAsia" w:ascii="宋体" w:hAnsi="宋体" w:cs="宋体"/>
          <w:sz w:val="24"/>
          <w:szCs w:val="24"/>
          <w:u w:val="single"/>
          <w:lang w:val="en-US" w:eastAsia="zh-CN"/>
        </w:rPr>
        <w:t xml:space="preserve">    </w:t>
      </w:r>
      <w:r>
        <w:rPr>
          <w:rFonts w:hint="eastAsia" w:ascii="宋体" w:hAnsi="宋体" w:cs="宋体"/>
          <w:sz w:val="24"/>
          <w:szCs w:val="24"/>
        </w:rPr>
        <w:t>万元违约金</w:t>
      </w:r>
      <w:r>
        <w:rPr>
          <w:rFonts w:hint="eastAsia" w:ascii="宋体" w:cs="宋体"/>
          <w:sz w:val="24"/>
          <w:szCs w:val="24"/>
        </w:rPr>
        <w:t>。</w:t>
      </w:r>
    </w:p>
    <w:p>
      <w:pPr>
        <w:spacing w:line="460" w:lineRule="exact"/>
        <w:ind w:firstLine="645"/>
        <w:rPr>
          <w:rFonts w:ascii="宋体" w:cs="Times New Roman"/>
          <w:sz w:val="24"/>
          <w:szCs w:val="24"/>
        </w:rPr>
      </w:pPr>
    </w:p>
    <w:p>
      <w:pPr>
        <w:tabs>
          <w:tab w:val="left" w:pos="100"/>
          <w:tab w:val="left" w:pos="700"/>
        </w:tabs>
        <w:spacing w:line="320" w:lineRule="exact"/>
        <w:ind w:firstLine="360" w:firstLineChars="150"/>
        <w:rPr>
          <w:rFonts w:ascii="宋体" w:cs="Times New Roman"/>
          <w:sz w:val="24"/>
          <w:szCs w:val="24"/>
        </w:rPr>
      </w:pPr>
    </w:p>
    <w:p>
      <w:pPr>
        <w:spacing w:line="460" w:lineRule="exact"/>
        <w:ind w:firstLine="645"/>
        <w:rPr>
          <w:rFonts w:ascii="宋体" w:cs="Times New Roman"/>
          <w:sz w:val="24"/>
          <w:szCs w:val="24"/>
        </w:rPr>
      </w:pPr>
    </w:p>
    <w:p>
      <w:pPr>
        <w:spacing w:beforeLines="50" w:line="360" w:lineRule="auto"/>
        <w:ind w:firstLine="645"/>
        <w:jc w:val="right"/>
        <w:rPr>
          <w:rFonts w:ascii="宋体" w:cs="Times New Roman"/>
          <w:sz w:val="24"/>
          <w:szCs w:val="24"/>
        </w:rPr>
      </w:pPr>
      <w:r>
        <w:rPr>
          <w:rFonts w:hint="eastAsia" w:ascii="宋体" w:cs="宋体"/>
          <w:sz w:val="24"/>
          <w:szCs w:val="24"/>
        </w:rPr>
        <w:t>投标人：（盖单位公章）</w:t>
      </w:r>
    </w:p>
    <w:p>
      <w:pPr>
        <w:spacing w:beforeLines="50" w:line="360" w:lineRule="auto"/>
        <w:ind w:firstLine="645"/>
        <w:jc w:val="right"/>
        <w:rPr>
          <w:rFonts w:cs="Times New Roman"/>
          <w:sz w:val="24"/>
          <w:szCs w:val="24"/>
        </w:rPr>
      </w:pPr>
      <w:r>
        <w:rPr>
          <w:rFonts w:hint="eastAsia" w:ascii="宋体" w:cs="宋体"/>
          <w:sz w:val="24"/>
          <w:szCs w:val="24"/>
        </w:rPr>
        <w:t>法定代表人或委托代理人：（盖章）</w:t>
      </w:r>
    </w:p>
    <w:p>
      <w:pPr>
        <w:tabs>
          <w:tab w:val="left" w:pos="1600"/>
        </w:tabs>
        <w:adjustRightInd w:val="0"/>
        <w:snapToGrid w:val="0"/>
        <w:spacing w:line="560" w:lineRule="exact"/>
        <w:ind w:left="840"/>
        <w:rPr>
          <w:rFonts w:ascii="宋体" w:cs="Times New Roman"/>
          <w:b/>
          <w:bCs/>
          <w:sz w:val="24"/>
          <w:szCs w:val="24"/>
        </w:rPr>
      </w:pPr>
    </w:p>
    <w:p>
      <w:pPr>
        <w:pStyle w:val="4"/>
        <w:jc w:val="center"/>
      </w:pPr>
      <w:r>
        <w:rPr>
          <w:rFonts w:hint="eastAsia"/>
        </w:rPr>
        <w:br w:type="page"/>
      </w:r>
      <w:bookmarkStart w:id="1033" w:name="_Toc1552709567"/>
      <w:r>
        <w:rPr>
          <w:rFonts w:hint="eastAsia"/>
        </w:rPr>
        <w:t>九、投标人基本账户信息</w:t>
      </w:r>
      <w:bookmarkEnd w:id="1033"/>
    </w:p>
    <w:p>
      <w:pPr>
        <w:tabs>
          <w:tab w:val="left" w:pos="840"/>
          <w:tab w:val="left" w:pos="1600"/>
        </w:tabs>
        <w:snapToGrid w:val="0"/>
        <w:spacing w:line="560" w:lineRule="exact"/>
        <w:ind w:left="330"/>
        <w:rPr>
          <w:rFonts w:ascii="宋体" w:cs="Times New Roman"/>
          <w:sz w:val="28"/>
          <w:szCs w:val="28"/>
        </w:rPr>
      </w:pPr>
    </w:p>
    <w:tbl>
      <w:tblPr>
        <w:tblStyle w:val="40"/>
        <w:tblW w:w="9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基本账户</w:t>
            </w:r>
          </w:p>
          <w:p>
            <w:pPr>
              <w:jc w:val="center"/>
              <w:rPr>
                <w:rFonts w:ascii="宋体" w:cs="Times New Roman"/>
                <w:sz w:val="24"/>
                <w:szCs w:val="24"/>
              </w:rPr>
            </w:pPr>
            <w:r>
              <w:rPr>
                <w:rFonts w:hint="eastAsia" w:ascii="宋体" w:hAnsi="宋体" w:cs="宋体"/>
                <w:sz w:val="24"/>
                <w:szCs w:val="24"/>
              </w:rPr>
              <w:t>开户银行</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名称：</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地址：</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3749" w:type="dxa"/>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电话：</w:t>
            </w:r>
          </w:p>
          <w:p>
            <w:pPr>
              <w:rPr>
                <w:rFonts w:ascii="宋体" w:cs="Times New Roman"/>
                <w:sz w:val="24"/>
                <w:szCs w:val="24"/>
              </w:rPr>
            </w:pPr>
          </w:p>
        </w:tc>
        <w:tc>
          <w:tcPr>
            <w:tcW w:w="3885" w:type="dxa"/>
            <w:vAlign w:val="center"/>
          </w:tcPr>
          <w:p>
            <w:pPr>
              <w:rPr>
                <w:rFonts w:ascii="宋体" w:cs="Times New Roman"/>
                <w:sz w:val="24"/>
                <w:szCs w:val="24"/>
              </w:rPr>
            </w:pPr>
            <w:r>
              <w:rPr>
                <w:rFonts w:hint="eastAsia" w:ascii="宋体" w:hAnsi="宋体" w:cs="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联系人及职务：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基本账户</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开户名称：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账号：</w:t>
            </w:r>
          </w:p>
        </w:tc>
      </w:tr>
    </w:tbl>
    <w:p>
      <w:pPr>
        <w:spacing w:line="500" w:lineRule="exact"/>
        <w:ind w:firstLine="6090"/>
        <w:rPr>
          <w:rFonts w:ascii="宋体" w:cs="Times New Roman"/>
          <w:sz w:val="24"/>
          <w:szCs w:val="24"/>
        </w:rPr>
      </w:pPr>
    </w:p>
    <w:p>
      <w:pPr>
        <w:pStyle w:val="12"/>
        <w:spacing w:line="360" w:lineRule="auto"/>
        <w:ind w:firstLine="6120" w:firstLineChars="2550"/>
        <w:rPr>
          <w:rFonts w:ascii="宋体" w:cs="Times New Roman"/>
          <w:sz w:val="24"/>
          <w:szCs w:val="24"/>
        </w:rPr>
      </w:pPr>
      <w:r>
        <w:rPr>
          <w:rFonts w:hint="eastAsia" w:ascii="宋体" w:hAnsi="宋体" w:cs="宋体"/>
          <w:sz w:val="24"/>
          <w:szCs w:val="24"/>
        </w:rPr>
        <w:t>投标人：</w:t>
      </w:r>
      <w:r>
        <w:rPr>
          <w:rFonts w:ascii="宋体" w:hAnsi="宋体" w:cs="宋体"/>
          <w:sz w:val="24"/>
          <w:szCs w:val="24"/>
        </w:rPr>
        <w:t>(</w:t>
      </w:r>
      <w:r>
        <w:rPr>
          <w:rFonts w:hint="eastAsia" w:ascii="宋体" w:hAnsi="宋体" w:cs="宋体"/>
          <w:sz w:val="24"/>
          <w:szCs w:val="24"/>
        </w:rPr>
        <w:t>盖单位公章</w:t>
      </w:r>
      <w:r>
        <w:rPr>
          <w:rFonts w:ascii="宋体" w:hAnsi="宋体" w:cs="宋体"/>
          <w:sz w:val="24"/>
          <w:szCs w:val="24"/>
        </w:rPr>
        <w:t>)</w:t>
      </w:r>
    </w:p>
    <w:p>
      <w:pPr>
        <w:spacing w:line="500" w:lineRule="exact"/>
        <w:ind w:firstLine="6090"/>
        <w:rPr>
          <w:rFonts w:ascii="宋体" w:cs="Times New Roman"/>
          <w:sz w:val="24"/>
          <w:szCs w:val="24"/>
        </w:rPr>
      </w:pPr>
    </w:p>
    <w:p>
      <w:pPr>
        <w:snapToGrid w:val="0"/>
        <w:spacing w:line="360" w:lineRule="exact"/>
        <w:rPr>
          <w:rFonts w:ascii="宋体" w:cs="Times New Roman"/>
          <w:b w:val="0"/>
          <w:bCs w:val="0"/>
        </w:rPr>
      </w:pPr>
      <w:r>
        <w:rPr>
          <w:rFonts w:hint="eastAsia" w:ascii="宋体" w:hAnsi="宋体" w:cs="宋体"/>
          <w:b w:val="0"/>
          <w:bCs w:val="0"/>
        </w:rPr>
        <w:t>注：投标人应附上中国人民银行发出的投标人企业基本账户开户许可证扫描件加盖投标人单位公章。</w:t>
      </w:r>
    </w:p>
    <w:p>
      <w:pPr>
        <w:snapToGrid w:val="0"/>
        <w:spacing w:line="360" w:lineRule="exact"/>
        <w:rPr>
          <w:rFonts w:ascii="宋体" w:cs="Times New Roman"/>
          <w:b/>
          <w:bCs/>
        </w:rPr>
      </w:pPr>
    </w:p>
    <w:p>
      <w:pPr>
        <w:rPr>
          <w:rFonts w:cs="Times New Roman"/>
        </w:rPr>
      </w:pPr>
    </w:p>
    <w:p>
      <w:pPr>
        <w:pStyle w:val="4"/>
        <w:jc w:val="center"/>
      </w:pPr>
      <w:bookmarkStart w:id="1034" w:name="_Toc14925"/>
      <w:bookmarkStart w:id="1035" w:name="_Toc1917356991"/>
      <w:bookmarkStart w:id="1036" w:name="_Toc25549121"/>
      <w:r>
        <w:rPr>
          <w:rFonts w:hint="eastAsia"/>
        </w:rPr>
        <w:t>十、投标保证金有关单据扫描件</w:t>
      </w:r>
      <w:bookmarkEnd w:id="1034"/>
      <w:bookmarkEnd w:id="1035"/>
      <w:bookmarkEnd w:id="1036"/>
    </w:p>
    <w:p>
      <w:pPr>
        <w:jc w:val="center"/>
        <w:rPr>
          <w:rFonts w:cs="Times New Roman"/>
        </w:rPr>
      </w:pPr>
    </w:p>
    <w:p>
      <w:pPr>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4"/>
        <w:jc w:val="center"/>
      </w:pPr>
      <w:bookmarkStart w:id="1037" w:name="_Toc7903"/>
      <w:bookmarkStart w:id="1038" w:name="_Toc25549122"/>
      <w:r>
        <w:rPr>
          <w:rFonts w:ascii="宋体" w:cs="Times New Roman"/>
          <w:sz w:val="30"/>
          <w:szCs w:val="30"/>
        </w:rPr>
        <w:br w:type="page"/>
      </w:r>
      <w:bookmarkStart w:id="1039" w:name="_Toc1035546547"/>
      <w:r>
        <w:rPr>
          <w:rFonts w:hint="eastAsia"/>
        </w:rPr>
        <w:t>十</w:t>
      </w:r>
      <w:r>
        <w:rPr>
          <w:rFonts w:hint="eastAsia"/>
          <w:lang w:eastAsia="zh-CN"/>
        </w:rPr>
        <w:t>一</w:t>
      </w:r>
      <w:r>
        <w:rPr>
          <w:rFonts w:hint="eastAsia"/>
        </w:rPr>
        <w:t>、其他资料</w:t>
      </w:r>
      <w:bookmarkEnd w:id="1037"/>
      <w:bookmarkEnd w:id="1038"/>
      <w:bookmarkEnd w:id="1039"/>
    </w:p>
    <w:p>
      <w:pPr>
        <w:pStyle w:val="39"/>
        <w:ind w:left="0" w:leftChars="0" w:firstLine="0" w:firstLineChars="0"/>
        <w:rPr>
          <w:rFonts w:cs="Times New Roman"/>
        </w:rPr>
      </w:pPr>
    </w:p>
    <w:p>
      <w:pPr>
        <w:pStyle w:val="39"/>
        <w:spacing w:line="360" w:lineRule="auto"/>
        <w:ind w:left="0" w:leftChars="0" w:firstLine="480"/>
        <w:rPr>
          <w:rFonts w:cs="Times New Roman"/>
          <w:b w:val="0"/>
          <w:bCs w:val="0"/>
          <w:sz w:val="24"/>
          <w:szCs w:val="24"/>
        </w:rPr>
      </w:pPr>
      <w:r>
        <w:rPr>
          <w:rFonts w:hint="eastAsia" w:ascii="宋体" w:cs="宋体"/>
          <w:sz w:val="24"/>
          <w:szCs w:val="24"/>
        </w:rPr>
        <w:t>说明：其他资料包括招标人要求投标人提供的其他资料和投标人认为与资格评审有关的其他资料。</w:t>
      </w:r>
      <w:r>
        <w:rPr>
          <w:rFonts w:hint="eastAsia" w:ascii="宋体" w:cs="宋体"/>
          <w:b w:val="0"/>
          <w:bCs w:val="0"/>
          <w:sz w:val="24"/>
          <w:szCs w:val="24"/>
        </w:rPr>
        <w:t>投标人提供的其他资料均须加盖单位公章，否则资料无效。</w:t>
      </w:r>
    </w:p>
    <w:p>
      <w:pPr>
        <w:pStyle w:val="39"/>
        <w:rPr>
          <w:rFonts w:cs="Times New Roman"/>
        </w:rPr>
      </w:pPr>
    </w:p>
    <w:p>
      <w:pPr>
        <w:jc w:val="center"/>
        <w:rPr>
          <w:rFonts w:cs="Times New Roman"/>
        </w:rPr>
      </w:pPr>
    </w:p>
    <w:p>
      <w:pPr>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
        <w:numPr>
          <w:ilvl w:val="0"/>
          <w:numId w:val="14"/>
        </w:numPr>
        <w:spacing w:before="0" w:after="120" w:line="720" w:lineRule="auto"/>
        <w:jc w:val="center"/>
        <w:rPr>
          <w:rFonts w:ascii="宋体" w:hAnsi="宋体" w:eastAsia="宋体" w:cs="Times New Roman"/>
        </w:rPr>
      </w:pPr>
      <w:bookmarkStart w:id="1040" w:name="_Toc17467"/>
      <w:bookmarkStart w:id="1041" w:name="_Toc29049693"/>
      <w:bookmarkStart w:id="1042" w:name="_Toc1950835112"/>
      <w:r>
        <w:rPr>
          <w:rFonts w:hint="eastAsia" w:ascii="宋体" w:hAnsi="宋体" w:eastAsia="宋体" w:cs="宋体"/>
        </w:rPr>
        <w:t>投标报价文件</w:t>
      </w:r>
      <w:bookmarkEnd w:id="1040"/>
      <w:bookmarkEnd w:id="1041"/>
      <w:bookmarkEnd w:id="1042"/>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2"/>
        <w:adjustRightInd w:val="0"/>
        <w:snapToGrid w:val="0"/>
        <w:spacing w:line="360" w:lineRule="auto"/>
        <w:ind w:firstLine="643"/>
        <w:jc w:val="center"/>
        <w:rPr>
          <w:rFonts w:ascii="宋体" w:cs="Times New Roman"/>
          <w:b/>
          <w:bCs/>
          <w:sz w:val="32"/>
          <w:szCs w:val="32"/>
        </w:rPr>
      </w:pPr>
    </w:p>
    <w:p>
      <w:pPr>
        <w:pStyle w:val="12"/>
        <w:tabs>
          <w:tab w:val="left" w:pos="0"/>
        </w:tabs>
        <w:adjustRightInd w:val="0"/>
        <w:snapToGrid w:val="0"/>
        <w:spacing w:line="360" w:lineRule="auto"/>
        <w:ind w:firstLine="420" w:firstLineChars="175"/>
        <w:rPr>
          <w:rFonts w:ascii="宋体" w:cs="Times New Roman"/>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《投标报价》应按照本招标文件第二章“投标人须知”第</w:t>
      </w:r>
      <w:r>
        <w:rPr>
          <w:rFonts w:ascii="宋体" w:hAnsi="宋体" w:cs="宋体"/>
          <w:b w:val="0"/>
          <w:bCs w:val="0"/>
          <w:sz w:val="24"/>
          <w:szCs w:val="24"/>
        </w:rPr>
        <w:t>3.1.2</w:t>
      </w:r>
      <w:r>
        <w:rPr>
          <w:rFonts w:hint="eastAsia" w:ascii="宋体" w:hAnsi="宋体" w:cs="宋体"/>
          <w:b w:val="0"/>
          <w:bCs w:val="0"/>
          <w:sz w:val="24"/>
          <w:szCs w:val="24"/>
        </w:rPr>
        <w:t>项和本章规定的内容和格式进行编制，如有必要，可以增加附页，并作为《投标报价》的组成部分。</w:t>
      </w:r>
    </w:p>
    <w:p>
      <w:pPr>
        <w:spacing w:line="440" w:lineRule="exact"/>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spacing w:line="440" w:lineRule="exact"/>
        <w:rPr>
          <w:rFonts w:ascii="宋体" w:cs="Times New Roman"/>
          <w:sz w:val="20"/>
          <w:szCs w:val="20"/>
        </w:rPr>
      </w:pPr>
      <w:r>
        <w:rPr>
          <w:rFonts w:eastAsia="黑体" w:cs="Times New Roman"/>
          <w:sz w:val="20"/>
          <w:szCs w:val="20"/>
        </w:rPr>
        <w:br w:type="page"/>
      </w:r>
      <w:r>
        <w:rPr>
          <w:rFonts w:hint="eastAsia" w:ascii="宋体" w:hAnsi="宋体" w:cs="宋体"/>
          <w:sz w:val="20"/>
          <w:szCs w:val="20"/>
        </w:rPr>
        <w:t>（用于投标报价封面）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adjustRightInd w:val="0"/>
        <w:snapToGrid w:val="0"/>
        <w:spacing w:line="360" w:lineRule="auto"/>
        <w:jc w:val="center"/>
        <w:rPr>
          <w:rFonts w:ascii="黑体" w:hAnsi="黑体" w:eastAsia="黑体" w:cs="Times New Roman"/>
          <w:sz w:val="36"/>
          <w:szCs w:val="36"/>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20"/>
          <w:szCs w:val="20"/>
        </w:rPr>
      </w:pP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1"/>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pPr>
        <w:pStyle w:val="21"/>
        <w:spacing w:before="120" w:after="120" w:line="480" w:lineRule="auto"/>
        <w:ind w:firstLine="560" w:firstLineChars="200"/>
        <w:rPr>
          <w:rFonts w:cs="Times New Roman"/>
          <w:sz w:val="28"/>
          <w:szCs w:val="28"/>
        </w:rPr>
      </w:pPr>
      <w:r>
        <w:rPr>
          <w:rFonts w:hint="eastAsia"/>
          <w:sz w:val="28"/>
          <w:szCs w:val="28"/>
        </w:rPr>
        <w:t>法定代表人或其委托代理人：（盖章）</w:t>
      </w:r>
    </w:p>
    <w:p>
      <w:pPr>
        <w:jc w:val="center"/>
        <w:rPr>
          <w:rFonts w:eastAsia="黑体" w:cs="Times New Roman"/>
          <w:sz w:val="28"/>
          <w:szCs w:val="28"/>
        </w:rPr>
      </w:pPr>
      <w:r>
        <w:rPr>
          <w:rFonts w:hint="eastAsia" w:cs="宋体"/>
          <w:sz w:val="28"/>
          <w:szCs w:val="28"/>
          <w:lang w:val="en-US" w:eastAsia="zh-CN"/>
        </w:rPr>
        <w:t xml:space="preserve">       </w:t>
      </w:r>
      <w:r>
        <w:rPr>
          <w:rFonts w:hint="eastAsia" w:cs="宋体"/>
          <w:sz w:val="28"/>
          <w:szCs w:val="28"/>
        </w:rPr>
        <w:t>日期：</w:t>
      </w:r>
      <w:r>
        <w:rPr>
          <w:rFonts w:hint="eastAsia" w:cs="宋体"/>
          <w:sz w:val="28"/>
          <w:szCs w:val="28"/>
          <w:lang w:val="en-US" w:eastAsia="zh-CN"/>
        </w:rPr>
        <w:t xml:space="preserve">   </w:t>
      </w:r>
      <w:r>
        <w:rPr>
          <w:rFonts w:hint="eastAsia" w:cs="宋体"/>
          <w:sz w:val="28"/>
          <w:szCs w:val="28"/>
        </w:rPr>
        <w:t>年</w:t>
      </w:r>
      <w:r>
        <w:rPr>
          <w:rFonts w:hint="eastAsia" w:cs="宋体"/>
          <w:sz w:val="28"/>
          <w:szCs w:val="28"/>
          <w:lang w:val="en-US" w:eastAsia="zh-CN"/>
        </w:rPr>
        <w:t xml:space="preserve">  </w:t>
      </w:r>
      <w:r>
        <w:rPr>
          <w:rFonts w:hint="eastAsia" w:cs="宋体"/>
          <w:sz w:val="28"/>
          <w:szCs w:val="28"/>
        </w:rPr>
        <w:t>月</w:t>
      </w:r>
      <w:r>
        <w:rPr>
          <w:rFonts w:hint="eastAsia" w:cs="宋体"/>
          <w:sz w:val="28"/>
          <w:szCs w:val="28"/>
          <w:lang w:val="en-US" w:eastAsia="zh-CN"/>
        </w:rPr>
        <w:t xml:space="preserve">  </w:t>
      </w:r>
      <w:r>
        <w:rPr>
          <w:rFonts w:hint="eastAsia" w:cs="宋体"/>
          <w:sz w:val="28"/>
          <w:szCs w:val="28"/>
        </w:rPr>
        <w:t>日</w:t>
      </w:r>
    </w:p>
    <w:p>
      <w:pPr>
        <w:spacing w:line="440" w:lineRule="exact"/>
        <w:rPr>
          <w:rFonts w:eastAsia="黑体" w:cs="Times New Roman"/>
          <w:sz w:val="20"/>
          <w:szCs w:val="20"/>
        </w:rPr>
      </w:pPr>
    </w:p>
    <w:p>
      <w:pPr>
        <w:pStyle w:val="39"/>
        <w:rPr>
          <w:rFonts w:cs="Times New Roman"/>
        </w:rPr>
      </w:pPr>
      <w:r>
        <w:rPr>
          <w:rFonts w:cs="Times New Roman"/>
        </w:rPr>
        <w:br w:type="page"/>
      </w:r>
    </w:p>
    <w:p>
      <w:pPr>
        <w:spacing w:line="360" w:lineRule="auto"/>
        <w:ind w:firstLine="803" w:firstLineChars="250"/>
        <w:jc w:val="center"/>
        <w:rPr>
          <w:rFonts w:ascii="宋体" w:cs="Times New Roman"/>
          <w:b/>
          <w:bCs/>
          <w:sz w:val="32"/>
          <w:szCs w:val="32"/>
        </w:rPr>
      </w:pPr>
    </w:p>
    <w:p>
      <w:pPr>
        <w:spacing w:line="360" w:lineRule="auto"/>
        <w:ind w:firstLine="803" w:firstLineChars="250"/>
        <w:jc w:val="center"/>
        <w:rPr>
          <w:rFonts w:ascii="宋体" w:cs="Times New Roman"/>
          <w:b/>
          <w:bCs/>
          <w:sz w:val="32"/>
          <w:szCs w:val="32"/>
        </w:rPr>
      </w:pPr>
      <w:r>
        <w:rPr>
          <w:rFonts w:hint="eastAsia" w:ascii="宋体" w:cs="宋体"/>
          <w:b/>
          <w:bCs/>
          <w:sz w:val="32"/>
          <w:szCs w:val="32"/>
        </w:rPr>
        <w:t>目</w:t>
      </w:r>
      <w:r>
        <w:rPr>
          <w:rFonts w:hint="eastAsia" w:ascii="宋体" w:cs="宋体"/>
          <w:b/>
          <w:bCs/>
          <w:sz w:val="32"/>
          <w:szCs w:val="32"/>
          <w:lang w:val="en-US" w:eastAsia="zh-CN"/>
        </w:rPr>
        <w:t xml:space="preserve">    </w:t>
      </w:r>
      <w:r>
        <w:rPr>
          <w:rFonts w:hint="eastAsia" w:ascii="宋体" w:cs="宋体"/>
          <w:b/>
          <w:bCs/>
          <w:sz w:val="32"/>
          <w:szCs w:val="32"/>
        </w:rPr>
        <w:t>录</w:t>
      </w:r>
    </w:p>
    <w:p>
      <w:pPr>
        <w:tabs>
          <w:tab w:val="left" w:pos="840"/>
          <w:tab w:val="left" w:pos="1600"/>
        </w:tabs>
        <w:adjustRightInd w:val="0"/>
        <w:snapToGrid w:val="0"/>
        <w:spacing w:line="560" w:lineRule="exact"/>
        <w:rPr>
          <w:rFonts w:ascii="宋体" w:cs="Times New Roman"/>
          <w:b/>
          <w:bCs/>
          <w:sz w:val="24"/>
          <w:szCs w:val="24"/>
        </w:rPr>
      </w:pPr>
    </w:p>
    <w:p>
      <w:pPr>
        <w:tabs>
          <w:tab w:val="left" w:pos="840"/>
          <w:tab w:val="left" w:pos="1600"/>
        </w:tabs>
        <w:spacing w:line="480" w:lineRule="auto"/>
        <w:ind w:firstLine="470" w:firstLineChars="196"/>
        <w:rPr>
          <w:rFonts w:ascii="宋体" w:cs="Times New Roman"/>
          <w:sz w:val="24"/>
          <w:szCs w:val="24"/>
        </w:rPr>
      </w:pPr>
      <w:r>
        <w:rPr>
          <w:rFonts w:hint="eastAsia" w:ascii="宋体" w:cs="宋体"/>
          <w:sz w:val="24"/>
          <w:szCs w:val="24"/>
        </w:rPr>
        <w:t>一、投标函</w:t>
      </w:r>
    </w:p>
    <w:p>
      <w:pPr>
        <w:spacing w:line="480" w:lineRule="auto"/>
        <w:ind w:firstLine="480" w:firstLineChars="200"/>
        <w:rPr>
          <w:rFonts w:ascii="宋体" w:cs="宋体"/>
          <w:sz w:val="24"/>
          <w:szCs w:val="24"/>
        </w:rPr>
      </w:pPr>
      <w:r>
        <w:rPr>
          <w:rFonts w:hint="eastAsia" w:ascii="宋体" w:cs="宋体"/>
          <w:sz w:val="24"/>
          <w:szCs w:val="24"/>
        </w:rPr>
        <w:t>二、投标函附录</w:t>
      </w:r>
    </w:p>
    <w:p>
      <w:pPr>
        <w:spacing w:line="480" w:lineRule="auto"/>
        <w:ind w:firstLine="480" w:firstLineChars="200"/>
        <w:rPr>
          <w:rFonts w:hint="eastAsia" w:ascii="宋体" w:eastAsia="宋体" w:cs="宋体"/>
          <w:sz w:val="24"/>
          <w:szCs w:val="24"/>
          <w:lang w:eastAsia="zh-CN"/>
        </w:rPr>
      </w:pPr>
      <w:r>
        <w:rPr>
          <w:rFonts w:hint="eastAsia" w:ascii="宋体" w:cs="宋体"/>
          <w:sz w:val="24"/>
          <w:szCs w:val="24"/>
        </w:rPr>
        <w:t>三、</w:t>
      </w:r>
      <w:r>
        <w:rPr>
          <w:rFonts w:hint="eastAsia" w:ascii="宋体" w:cs="宋体"/>
          <w:sz w:val="24"/>
          <w:szCs w:val="24"/>
          <w:lang w:eastAsia="zh-CN"/>
        </w:rPr>
        <w:t>联合体协议书</w:t>
      </w:r>
    </w:p>
    <w:p>
      <w:pPr>
        <w:spacing w:line="480" w:lineRule="auto"/>
        <w:ind w:firstLine="480" w:firstLineChars="200"/>
        <w:rPr>
          <w:rFonts w:ascii="宋体" w:cs="Times New Roman"/>
          <w:sz w:val="24"/>
          <w:szCs w:val="24"/>
        </w:rPr>
      </w:pPr>
      <w:r>
        <w:rPr>
          <w:rFonts w:hint="eastAsia" w:cs="宋体"/>
          <w:sz w:val="24"/>
          <w:szCs w:val="24"/>
          <w:lang w:eastAsia="zh-CN"/>
        </w:rPr>
        <w:t>四、</w:t>
      </w:r>
      <w:r>
        <w:rPr>
          <w:rFonts w:hint="eastAsia" w:cs="宋体"/>
          <w:sz w:val="24"/>
          <w:szCs w:val="24"/>
        </w:rPr>
        <w:t>其他资料</w:t>
      </w: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4"/>
        <w:jc w:val="center"/>
        <w:rPr>
          <w:rFonts w:cs="Times New Roman"/>
          <w:b w:val="0"/>
          <w:bCs/>
          <w:sz w:val="30"/>
          <w:szCs w:val="30"/>
        </w:rPr>
      </w:pPr>
      <w:r>
        <w:rPr>
          <w:rFonts w:cs="Times New Roman"/>
          <w:b w:val="0"/>
          <w:bCs/>
          <w:sz w:val="30"/>
          <w:szCs w:val="30"/>
        </w:rPr>
        <w:br w:type="page"/>
      </w:r>
      <w:bookmarkStart w:id="1043" w:name="_Toc208378514"/>
      <w:r>
        <w:rPr>
          <w:rFonts w:hint="eastAsia"/>
        </w:rPr>
        <w:t>一、投标函</w:t>
      </w:r>
      <w:bookmarkEnd w:id="104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1</w:t>
      </w:r>
      <w:r>
        <w:rPr>
          <w:rFonts w:hint="eastAsia" w:ascii="宋体" w:hAnsi="宋体" w:cs="宋体"/>
          <w:sz w:val="24"/>
          <w:szCs w:val="24"/>
        </w:rPr>
        <w:t>．我方已仔细研究了</w:t>
      </w:r>
      <w:r>
        <w:rPr>
          <w:rFonts w:hint="eastAsia" w:ascii="宋体" w:hAnsi="宋体" w:cs="宋体"/>
          <w:sz w:val="24"/>
          <w:szCs w:val="24"/>
          <w:u w:val="single"/>
        </w:rPr>
        <w:t>（项目名称）</w:t>
      </w:r>
      <w:r>
        <w:rPr>
          <w:rFonts w:hint="eastAsia" w:ascii="宋体" w:hAnsi="宋体" w:cs="宋体"/>
          <w:sz w:val="24"/>
          <w:szCs w:val="24"/>
        </w:rPr>
        <w:t>工程总承包招标文件的全部内容，愿意以人民币（大写）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cs="宋体"/>
          <w:sz w:val="24"/>
          <w:szCs w:val="24"/>
        </w:rPr>
        <w:t>￥</w:t>
      </w:r>
      <w:r>
        <w:rPr>
          <w:rFonts w:hint="eastAsia" w:ascii="宋体" w:cs="宋体"/>
          <w:sz w:val="24"/>
          <w:szCs w:val="24"/>
          <w:lang w:val="en-US" w:eastAsia="zh-CN"/>
        </w:rPr>
        <w:t xml:space="preserve"> </w:t>
      </w:r>
      <w:r>
        <w:rPr>
          <w:rFonts w:hint="eastAsia" w:ascii="宋体" w:cs="宋体"/>
          <w:sz w:val="24"/>
          <w:szCs w:val="24"/>
          <w:u w:val="single"/>
          <w:lang w:val="en-US" w:eastAsia="zh-CN"/>
        </w:rPr>
        <w:t xml:space="preserve">            </w:t>
      </w:r>
      <w:r>
        <w:rPr>
          <w:rFonts w:hint="eastAsia" w:ascii="宋体" w:hAnsi="宋体" w:cs="宋体"/>
          <w:sz w:val="24"/>
          <w:szCs w:val="24"/>
        </w:rPr>
        <w:t>）的投标总报价，其中：</w:t>
      </w:r>
      <w:r>
        <w:rPr>
          <w:rFonts w:ascii="宋体" w:hAnsi="宋体" w:cs="宋体"/>
          <w:sz w:val="24"/>
          <w:szCs w:val="24"/>
          <w:u w:val="none"/>
        </w:rPr>
        <w:fldChar w:fldCharType="begin"/>
      </w:r>
      <w:r>
        <w:rPr>
          <w:rFonts w:ascii="宋体" w:hAnsi="宋体" w:cs="宋体"/>
          <w:sz w:val="24"/>
          <w:szCs w:val="24"/>
          <w:u w:val="none"/>
        </w:rPr>
        <w:instrText xml:space="preserve">= 1 \* GB3</w:instrText>
      </w:r>
      <w:r>
        <w:rPr>
          <w:rFonts w:ascii="宋体" w:hAnsi="宋体" w:cs="宋体"/>
          <w:sz w:val="24"/>
          <w:szCs w:val="24"/>
          <w:u w:val="none"/>
        </w:rPr>
        <w:fldChar w:fldCharType="separate"/>
      </w:r>
      <w:r>
        <w:rPr>
          <w:rFonts w:hint="eastAsia" w:ascii="宋体" w:hAnsi="宋体" w:cs="宋体"/>
          <w:sz w:val="24"/>
          <w:szCs w:val="24"/>
          <w:u w:val="none"/>
        </w:rPr>
        <w:t>①</w:t>
      </w:r>
      <w:r>
        <w:rPr>
          <w:rFonts w:ascii="宋体" w:hAnsi="宋体" w:cs="宋体"/>
          <w:sz w:val="24"/>
          <w:szCs w:val="24"/>
          <w:u w:val="none"/>
        </w:rPr>
        <w:fldChar w:fldCharType="end"/>
      </w:r>
      <w:r>
        <w:rPr>
          <w:rFonts w:hint="eastAsia" w:ascii="宋体" w:hAnsi="宋体" w:cs="宋体"/>
          <w:sz w:val="24"/>
          <w:szCs w:val="24"/>
          <w:u w:val="none"/>
        </w:rPr>
        <w:t>设计费</w:t>
      </w:r>
      <w:r>
        <w:rPr>
          <w:rFonts w:hint="eastAsia" w:ascii="宋体" w:hAnsi="宋体" w:cs="宋体"/>
          <w:sz w:val="24"/>
          <w:szCs w:val="24"/>
          <w:u w:val="single"/>
        </w:rPr>
        <w:t>：</w:t>
      </w:r>
      <w:r>
        <w:rPr>
          <w:rFonts w:hint="eastAsia" w:ascii="宋体" w:hAnsi="宋体" w:cs="宋体"/>
          <w:sz w:val="24"/>
          <w:szCs w:val="24"/>
          <w:u w:val="single"/>
          <w:lang w:val="en-US" w:eastAsia="zh-CN"/>
        </w:rPr>
        <w:t xml:space="preserve">          </w:t>
      </w:r>
      <w:r>
        <w:rPr>
          <w:rFonts w:ascii="宋体" w:hAnsi="宋体" w:cs="宋体"/>
          <w:sz w:val="24"/>
          <w:szCs w:val="24"/>
          <w:u w:val="none"/>
        </w:rPr>
        <w:fldChar w:fldCharType="begin"/>
      </w:r>
      <w:r>
        <w:rPr>
          <w:rFonts w:ascii="宋体" w:hAnsi="宋体" w:cs="宋体"/>
          <w:sz w:val="24"/>
          <w:szCs w:val="24"/>
          <w:u w:val="none"/>
        </w:rPr>
        <w:instrText xml:space="preserve">= 2 \* GB3</w:instrText>
      </w:r>
      <w:r>
        <w:rPr>
          <w:rFonts w:ascii="宋体" w:hAnsi="宋体" w:cs="宋体"/>
          <w:sz w:val="24"/>
          <w:szCs w:val="24"/>
          <w:u w:val="none"/>
        </w:rPr>
        <w:fldChar w:fldCharType="separate"/>
      </w:r>
      <w:r>
        <w:rPr>
          <w:rFonts w:hint="eastAsia" w:ascii="宋体" w:hAnsi="宋体" w:cs="宋体"/>
          <w:sz w:val="24"/>
          <w:szCs w:val="24"/>
          <w:u w:val="none"/>
        </w:rPr>
        <w:t>②</w:t>
      </w:r>
      <w:r>
        <w:rPr>
          <w:rFonts w:ascii="宋体" w:hAnsi="宋体" w:cs="宋体"/>
          <w:sz w:val="24"/>
          <w:szCs w:val="24"/>
          <w:u w:val="none"/>
        </w:rPr>
        <w:fldChar w:fldCharType="end"/>
      </w:r>
      <w:r>
        <w:rPr>
          <w:rFonts w:hint="eastAsia" w:ascii="宋体" w:hAnsi="宋体" w:cs="宋体"/>
          <w:sz w:val="24"/>
          <w:szCs w:val="24"/>
          <w:u w:val="none"/>
          <w:lang w:val="en-US" w:eastAsia="zh-CN"/>
        </w:rPr>
        <w:t xml:space="preserve"> </w:t>
      </w:r>
      <w:r>
        <w:rPr>
          <w:rFonts w:hint="eastAsia" w:ascii="宋体" w:hAnsi="宋体" w:cs="宋体"/>
          <w:sz w:val="24"/>
          <w:szCs w:val="24"/>
          <w:u w:val="none"/>
        </w:rPr>
        <w:t>建筑安装工程费：</w:t>
      </w:r>
      <w:r>
        <w:rPr>
          <w:rFonts w:hint="eastAsia" w:ascii="宋体" w:hAnsi="宋体" w:cs="宋体"/>
          <w:sz w:val="24"/>
          <w:szCs w:val="24"/>
          <w:u w:val="single"/>
          <w:lang w:val="en-US" w:eastAsia="zh-CN"/>
        </w:rPr>
        <w:t xml:space="preserve">            </w:t>
      </w:r>
      <w:r>
        <w:rPr>
          <w:rFonts w:hint="eastAsia" w:ascii="宋体" w:hAnsi="宋体" w:cs="宋体"/>
          <w:sz w:val="24"/>
          <w:szCs w:val="24"/>
        </w:rPr>
        <w:t>；工期</w:t>
      </w:r>
      <w:r>
        <w:rPr>
          <w:rFonts w:hint="eastAsia" w:ascii="宋体" w:hAnsi="宋体" w:cs="宋体"/>
          <w:sz w:val="24"/>
          <w:szCs w:val="24"/>
          <w:u w:val="single"/>
          <w:lang w:val="en-US" w:eastAsia="zh-CN"/>
        </w:rPr>
        <w:t xml:space="preserve">              </w:t>
      </w:r>
      <w:r>
        <w:rPr>
          <w:rFonts w:hint="eastAsia" w:ascii="宋体" w:hAnsi="宋体" w:cs="宋体"/>
          <w:sz w:val="24"/>
          <w:szCs w:val="24"/>
        </w:rPr>
        <w:t>日历天，按合同约定进行工程设计、采购、实施和竣工承包工程，修补工程中的任何缺陷，实现工程目的。</w:t>
      </w:r>
    </w:p>
    <w:p>
      <w:pPr>
        <w:pStyle w:val="39"/>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ascii="宋体" w:cs="Times New Roman"/>
          <w:sz w:val="24"/>
          <w:szCs w:val="24"/>
          <w:u w:val="single"/>
        </w:rPr>
      </w:pPr>
      <w:r>
        <w:rPr>
          <w:rFonts w:ascii="宋体" w:hAnsi="宋体" w:cs="宋体"/>
          <w:sz w:val="24"/>
          <w:szCs w:val="24"/>
        </w:rPr>
        <w:t>2.</w:t>
      </w:r>
      <w:r>
        <w:rPr>
          <w:rFonts w:hint="eastAsia" w:ascii="宋体" w:hAnsi="宋体" w:cs="宋体"/>
          <w:sz w:val="24"/>
          <w:szCs w:val="24"/>
        </w:rPr>
        <w:t>我方承诺本招标项目的施工单位：</w:t>
      </w:r>
      <w:r>
        <w:rPr>
          <w:rFonts w:hint="eastAsia" w:ascii="宋体" w:hAnsi="宋体" w:cs="宋体"/>
          <w:sz w:val="24"/>
          <w:szCs w:val="24"/>
          <w:u w:val="single"/>
          <w:lang w:val="en-US" w:eastAsia="zh-CN"/>
        </w:rPr>
        <w:t xml:space="preserve">             </w:t>
      </w:r>
      <w:r>
        <w:rPr>
          <w:rFonts w:hint="eastAsia" w:ascii="宋体" w:hAnsi="宋体" w:cs="宋体"/>
          <w:sz w:val="24"/>
          <w:szCs w:val="24"/>
        </w:rPr>
        <w:t>；设计单位：</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3</w:t>
      </w:r>
      <w:r>
        <w:rPr>
          <w:rFonts w:hint="eastAsia" w:ascii="宋体" w:hAnsi="宋体" w:cs="宋体"/>
          <w:sz w:val="24"/>
          <w:szCs w:val="24"/>
        </w:rPr>
        <w:t>．我方承诺在招标文件规定的投标有效期内不修改、撤销投标文件。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4</w:t>
      </w:r>
      <w:r>
        <w:rPr>
          <w:rFonts w:hint="eastAsia" w:ascii="宋体" w:hAnsi="宋体" w:cs="宋体"/>
          <w:sz w:val="24"/>
          <w:szCs w:val="24"/>
        </w:rPr>
        <w:t>．随同本投标函提交投标保证金一份，金额为人民币（大写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cs="宋体"/>
          <w:sz w:val="24"/>
          <w:szCs w:val="24"/>
        </w:rPr>
        <w:t>￥</w:t>
      </w:r>
      <w:r>
        <w:rPr>
          <w:rFonts w:hint="eastAsia" w:ascii="宋体" w:cs="宋体"/>
          <w:sz w:val="24"/>
          <w:szCs w:val="24"/>
          <w:u w:val="single"/>
          <w:lang w:val="en-US" w:eastAsia="zh-CN"/>
        </w:rPr>
        <w:t xml:space="preserve">           </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5</w:t>
      </w:r>
      <w:r>
        <w:rPr>
          <w:rFonts w:hint="eastAsia" w:ascii="宋体" w:hAnsi="宋体" w:cs="宋体"/>
          <w:sz w:val="24"/>
          <w:szCs w:val="24"/>
        </w:rPr>
        <w:t>．如我方中标：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）我方承诺在收到中标通知书后，在中标通知书规定的期限内与你方签订合同。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）随同本投标函递交的投标函附录属于合同文件的组成部分。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）我方承诺按照招标文件规定向你方递交履约担保。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）我方承诺在合同约定的期限内完成并移交全部合同工程。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）按月足额支付工人工资。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）政府审计部门要求对我方收取的工程款资金流向进行延伸审计的，我方无条件接受延伸审计并主动配合。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6</w:t>
      </w:r>
      <w:r>
        <w:rPr>
          <w:rFonts w:hint="eastAsia" w:ascii="宋体" w:hAnsi="宋体" w:cs="宋体"/>
          <w:sz w:val="24"/>
          <w:szCs w:val="24"/>
        </w:rPr>
        <w:t>．我方承诺在本项目招投标过程中没有参与围标串标等违法行为。否则，我方愿意接受招投标监管部门作出的行政处罚以及列入招投标“黑名单”的处理决定</w:t>
      </w:r>
      <w:r>
        <w:rPr>
          <w:rFonts w:hint="eastAsia"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7</w:t>
      </w:r>
      <w:r>
        <w:rPr>
          <w:rFonts w:hint="eastAsia" w:ascii="宋体" w:hAnsi="宋体" w:cs="宋体"/>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Pr>
          <w:rFonts w:ascii="宋体" w:hAnsi="宋体" w:cs="宋体"/>
          <w:sz w:val="24"/>
          <w:szCs w:val="24"/>
        </w:rPr>
        <w:t>1.4.2</w:t>
      </w:r>
      <w:r>
        <w:rPr>
          <w:rFonts w:hint="eastAsia" w:ascii="宋体" w:hAnsi="宋体" w:cs="宋体"/>
          <w:sz w:val="24"/>
          <w:szCs w:val="24"/>
        </w:rPr>
        <w:t>项规定的任何一种情形。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8</w:t>
      </w:r>
      <w:r>
        <w:rPr>
          <w:rFonts w:hint="eastAsia" w:ascii="宋体" w:hAnsi="宋体" w:cs="宋体"/>
          <w:sz w:val="24"/>
          <w:szCs w:val="24"/>
        </w:rPr>
        <w:t>．（其他补充说明）</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cs="Times New Roman"/>
          <w:sz w:val="24"/>
          <w:szCs w:val="24"/>
        </w:rPr>
      </w:pPr>
      <w:r>
        <w:rPr>
          <w:rFonts w:hint="default" w:ascii="宋体" w:hAnsi="宋体" w:cs="宋体"/>
          <w:sz w:val="24"/>
          <w:szCs w:val="24"/>
          <w:lang w:val="en"/>
        </w:rPr>
        <w:t xml:space="preserve">                                           </w:t>
      </w:r>
      <w:r>
        <w:rPr>
          <w:rFonts w:hint="eastAsia" w:ascii="宋体" w:hAnsi="宋体" w:cs="宋体"/>
          <w:sz w:val="24"/>
          <w:szCs w:val="24"/>
        </w:rPr>
        <w:t>投标人：（盖单位公章）</w:t>
      </w:r>
    </w:p>
    <w:p>
      <w:pPr>
        <w:keepNext w:val="0"/>
        <w:keepLines w:val="0"/>
        <w:pageBreakBefore w:val="0"/>
        <w:widowControl w:val="0"/>
        <w:kinsoku/>
        <w:wordWrap/>
        <w:overflowPunct/>
        <w:topLinePunct w:val="0"/>
        <w:autoSpaceDE/>
        <w:autoSpaceDN/>
        <w:bidi w:val="0"/>
        <w:adjustRightInd/>
        <w:snapToGrid/>
        <w:spacing w:line="360" w:lineRule="auto"/>
        <w:ind w:right="240"/>
        <w:jc w:val="center"/>
        <w:textAlignment w:val="auto"/>
        <w:rPr>
          <w:rFonts w:ascii="宋体" w:cs="Times New Roman"/>
          <w:sz w:val="24"/>
          <w:szCs w:val="24"/>
        </w:rPr>
      </w:pPr>
      <w:r>
        <w:rPr>
          <w:rFonts w:hint="default" w:ascii="宋体" w:hAnsi="宋体" w:cs="宋体"/>
          <w:sz w:val="24"/>
          <w:szCs w:val="24"/>
          <w:lang w:val="en"/>
        </w:rPr>
        <w:t xml:space="preserve">                      </w:t>
      </w:r>
      <w:r>
        <w:rPr>
          <w:rFonts w:hint="eastAsia" w:ascii="宋体" w:hAnsi="宋体" w:cs="宋体"/>
          <w:sz w:val="24"/>
          <w:szCs w:val="24"/>
        </w:rPr>
        <w:t>法定代表人或其委托代理人：（盖章）</w:t>
      </w:r>
    </w:p>
    <w:p>
      <w:pPr>
        <w:pStyle w:val="39"/>
        <w:keepNext w:val="0"/>
        <w:keepLines w:val="0"/>
        <w:pageBreakBefore w:val="0"/>
        <w:widowControl w:val="0"/>
        <w:kinsoku/>
        <w:wordWrap/>
        <w:overflowPunct/>
        <w:topLinePunct w:val="0"/>
        <w:autoSpaceDE/>
        <w:autoSpaceDN/>
        <w:bidi w:val="0"/>
        <w:adjustRightInd/>
        <w:snapToGrid/>
        <w:spacing w:after="0" w:line="360" w:lineRule="auto"/>
        <w:ind w:firstLine="1920" w:firstLineChars="800"/>
        <w:textAlignment w:val="auto"/>
        <w:rPr>
          <w:rFonts w:ascii="宋体" w:cs="Times New Roman"/>
          <w:sz w:val="24"/>
          <w:szCs w:val="24"/>
        </w:rPr>
      </w:pPr>
      <w:r>
        <w:rPr>
          <w:rFonts w:hint="eastAsia" w:ascii="宋体" w:hAnsi="宋体" w:cs="宋体"/>
          <w:sz w:val="24"/>
          <w:szCs w:val="24"/>
        </w:rPr>
        <w:t>法定代表人或其委托代理人手机号码：</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jc w:val="left"/>
        <w:textAlignment w:val="auto"/>
        <w:rPr>
          <w:rFonts w:ascii="宋体" w:cs="Times New Roman"/>
          <w:sz w:val="24"/>
          <w:szCs w:val="24"/>
        </w:rPr>
      </w:pPr>
      <w:r>
        <w:rPr>
          <w:rFonts w:hint="eastAsia" w:ascii="宋体" w:hAnsi="宋体" w:cs="宋体"/>
          <w:sz w:val="24"/>
          <w:szCs w:val="24"/>
        </w:rPr>
        <w:t>地址：</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ascii="宋体" w:cs="Times New Roman"/>
          <w:sz w:val="24"/>
          <w:szCs w:val="24"/>
        </w:rPr>
      </w:pPr>
      <w:r>
        <w:rPr>
          <w:rFonts w:hint="eastAsia" w:ascii="宋体" w:hAnsi="宋体" w:cs="宋体"/>
          <w:sz w:val="24"/>
          <w:szCs w:val="24"/>
        </w:rPr>
        <w:t>传真：</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hint="eastAsia" w:ascii="宋体" w:hAnsi="宋体" w:cs="宋体"/>
          <w:sz w:val="24"/>
          <w:szCs w:val="24"/>
        </w:rPr>
      </w:pPr>
      <w:r>
        <w:rPr>
          <w:rFonts w:hint="eastAsia" w:ascii="宋体" w:hAnsi="宋体" w:cs="宋体"/>
          <w:sz w:val="24"/>
          <w:szCs w:val="24"/>
        </w:rPr>
        <w:t>邮政编码：</w:t>
      </w:r>
    </w:p>
    <w:p>
      <w:pPr>
        <w:keepNext w:val="0"/>
        <w:keepLines w:val="0"/>
        <w:pageBreakBefore w:val="0"/>
        <w:widowControl w:val="0"/>
        <w:kinsoku/>
        <w:wordWrap/>
        <w:overflowPunct/>
        <w:topLinePunct w:val="0"/>
        <w:autoSpaceDE/>
        <w:autoSpaceDN/>
        <w:bidi w:val="0"/>
        <w:adjustRightInd/>
        <w:snapToGrid/>
        <w:spacing w:line="360" w:lineRule="auto"/>
        <w:ind w:firstLine="5520" w:firstLineChars="2300"/>
        <w:textAlignment w:val="auto"/>
        <w:rPr>
          <w:rFonts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4"/>
        <w:jc w:val="center"/>
      </w:pPr>
      <w:r>
        <w:rPr>
          <w:rFonts w:hint="eastAsia"/>
        </w:rPr>
        <w:br w:type="page"/>
      </w:r>
      <w:bookmarkStart w:id="1044" w:name="_Toc1261009944"/>
      <w:r>
        <w:rPr>
          <w:rFonts w:hint="eastAsia"/>
        </w:rPr>
        <w:t>二、投标函附录</w:t>
      </w:r>
      <w:bookmarkEnd w:id="1044"/>
    </w:p>
    <w:tbl>
      <w:tblPr>
        <w:tblStyle w:val="40"/>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34"/>
        <w:gridCol w:w="1080"/>
        <w:gridCol w:w="4286"/>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序号</w:t>
            </w:r>
          </w:p>
        </w:tc>
        <w:tc>
          <w:tcPr>
            <w:tcW w:w="2034" w:type="dxa"/>
            <w:vAlign w:val="center"/>
          </w:tcPr>
          <w:p>
            <w:pPr>
              <w:spacing w:line="360" w:lineRule="exact"/>
              <w:jc w:val="center"/>
              <w:rPr>
                <w:rFonts w:ascii="宋体" w:cs="Times New Roman"/>
                <w:sz w:val="24"/>
                <w:szCs w:val="24"/>
              </w:rPr>
            </w:pPr>
            <w:r>
              <w:rPr>
                <w:rFonts w:hint="eastAsia" w:ascii="宋体" w:hAnsi="宋体" w:cs="宋体"/>
                <w:sz w:val="24"/>
                <w:szCs w:val="24"/>
              </w:rPr>
              <w:t>项目内容</w:t>
            </w:r>
          </w:p>
        </w:tc>
        <w:tc>
          <w:tcPr>
            <w:tcW w:w="1080" w:type="dxa"/>
            <w:vAlign w:val="center"/>
          </w:tcPr>
          <w:p>
            <w:pPr>
              <w:spacing w:line="320" w:lineRule="exact"/>
              <w:jc w:val="center"/>
              <w:rPr>
                <w:rFonts w:ascii="宋体" w:cs="Times New Roman"/>
                <w:sz w:val="24"/>
                <w:szCs w:val="24"/>
              </w:rPr>
            </w:pPr>
            <w:r>
              <w:rPr>
                <w:rFonts w:hint="eastAsia" w:ascii="宋体" w:hAnsi="宋体" w:cs="宋体"/>
                <w:sz w:val="24"/>
                <w:szCs w:val="24"/>
              </w:rPr>
              <w:t>合同</w:t>
            </w:r>
          </w:p>
          <w:p>
            <w:pPr>
              <w:spacing w:line="320" w:lineRule="exact"/>
              <w:jc w:val="center"/>
              <w:rPr>
                <w:rFonts w:ascii="宋体" w:cs="Times New Roman"/>
                <w:sz w:val="24"/>
                <w:szCs w:val="24"/>
              </w:rPr>
            </w:pPr>
            <w:r>
              <w:rPr>
                <w:rFonts w:hint="eastAsia" w:ascii="宋体" w:hAnsi="宋体" w:cs="宋体"/>
                <w:sz w:val="24"/>
                <w:szCs w:val="24"/>
              </w:rPr>
              <w:t>条款号</w:t>
            </w:r>
          </w:p>
        </w:tc>
        <w:tc>
          <w:tcPr>
            <w:tcW w:w="4286" w:type="dxa"/>
            <w:vAlign w:val="center"/>
          </w:tcPr>
          <w:p>
            <w:pPr>
              <w:spacing w:line="360" w:lineRule="exact"/>
              <w:jc w:val="center"/>
              <w:rPr>
                <w:rFonts w:ascii="宋体" w:cs="Times New Roman"/>
                <w:sz w:val="24"/>
                <w:szCs w:val="24"/>
              </w:rPr>
            </w:pPr>
            <w:r>
              <w:rPr>
                <w:rFonts w:hint="eastAsia" w:ascii="宋体" w:hAnsi="宋体" w:cs="宋体"/>
                <w:sz w:val="24"/>
                <w:szCs w:val="24"/>
              </w:rPr>
              <w:t>约定内容</w:t>
            </w:r>
          </w:p>
        </w:tc>
        <w:tc>
          <w:tcPr>
            <w:tcW w:w="1507" w:type="dxa"/>
            <w:vAlign w:val="center"/>
          </w:tcPr>
          <w:p>
            <w:pPr>
              <w:spacing w:line="360" w:lineRule="exac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sz w:val="24"/>
                <w:szCs w:val="24"/>
              </w:rPr>
            </w:pPr>
            <w:r>
              <w:rPr>
                <w:rFonts w:hint="eastAsia" w:ascii="宋体" w:hAnsi="宋体" w:cs="宋体"/>
                <w:kern w:val="1"/>
                <w:sz w:val="24"/>
                <w:szCs w:val="24"/>
              </w:rPr>
              <w:t>执业证书注册编号：</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cs="Times New Roman"/>
                <w:sz w:val="24"/>
                <w:szCs w:val="24"/>
              </w:rPr>
            </w:pPr>
            <w:r>
              <w:rPr>
                <w:rFonts w:hint="eastAsia" w:ascii="宋体" w:hAnsi="宋体" w:cs="宋体"/>
                <w:kern w:val="1"/>
                <w:sz w:val="24"/>
                <w:szCs w:val="24"/>
              </w:rPr>
              <w:t>执业资格（职称）证书编号</w:t>
            </w:r>
            <w:r>
              <w:rPr>
                <w:rFonts w:hint="eastAsia" w:cs="宋体"/>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3</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kern w:val="1"/>
                <w:sz w:val="24"/>
                <w:szCs w:val="24"/>
              </w:rPr>
            </w:pPr>
            <w:r>
              <w:rPr>
                <w:rFonts w:hint="eastAsia" w:ascii="宋体" w:hAnsi="宋体" w:cs="宋体"/>
                <w:kern w:val="1"/>
                <w:sz w:val="24"/>
                <w:szCs w:val="24"/>
              </w:rPr>
              <w:t>执业证书注册编号：</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4</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hAnsi="宋体" w:cs="宋体"/>
                <w:sz w:val="24"/>
                <w:szCs w:val="24"/>
              </w:rPr>
            </w:pPr>
            <w:r>
              <w:rPr>
                <w:rFonts w:hint="eastAsia" w:ascii="宋体" w:hAnsi="宋体" w:cs="宋体"/>
                <w:sz w:val="24"/>
                <w:szCs w:val="24"/>
              </w:rPr>
              <w:t>5</w:t>
            </w:r>
          </w:p>
        </w:tc>
        <w:tc>
          <w:tcPr>
            <w:tcW w:w="2034" w:type="dxa"/>
            <w:vAlign w:val="center"/>
          </w:tcPr>
          <w:p>
            <w:pPr>
              <w:spacing w:line="360" w:lineRule="exact"/>
              <w:jc w:val="center"/>
              <w:rPr>
                <w:rFonts w:ascii="宋体" w:hAnsi="宋体" w:cs="宋体"/>
                <w:kern w:val="1"/>
                <w:sz w:val="24"/>
                <w:szCs w:val="24"/>
              </w:rPr>
            </w:pPr>
            <w:r>
              <w:rPr>
                <w:rFonts w:hint="eastAsia" w:ascii="宋体" w:hAnsi="宋体" w:cs="宋体"/>
                <w:kern w:val="1"/>
                <w:sz w:val="24"/>
                <w:szCs w:val="24"/>
              </w:rPr>
              <w:t>勘察质量标准（如有）</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6</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7</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缺陷责任期</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8</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分包</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9</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承包人履约担保金额</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签约合同价的</w:t>
            </w:r>
            <w:r>
              <w:rPr>
                <w:rFonts w:ascii="宋体" w:hAnsi="宋体" w:cs="宋体"/>
                <w:kern w:val="1"/>
                <w:sz w:val="24"/>
                <w:szCs w:val="24"/>
              </w:rPr>
              <w:t xml:space="preserve">%  </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10</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预付款额度</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w:t>
            </w:r>
            <w:r>
              <w:rPr>
                <w:rFonts w:hint="eastAsia" w:ascii="宋体" w:hAnsi="宋体" w:cs="宋体"/>
                <w:color w:val="auto"/>
                <w:kern w:val="1"/>
                <w:sz w:val="24"/>
                <w:szCs w:val="24"/>
              </w:rPr>
              <w:t>（扣除</w:t>
            </w:r>
            <w:r>
              <w:rPr>
                <w:rFonts w:hint="eastAsia" w:ascii="宋体" w:hAnsi="宋体" w:cs="宋体"/>
                <w:color w:val="auto"/>
                <w:kern w:val="1"/>
                <w:sz w:val="24"/>
                <w:szCs w:val="24"/>
                <w:lang w:eastAsia="zh-CN"/>
              </w:rPr>
              <w:t>暂估价</w:t>
            </w:r>
            <w:r>
              <w:rPr>
                <w:rFonts w:hint="eastAsia" w:ascii="宋体" w:hAnsi="宋体" w:cs="宋体"/>
                <w:color w:val="auto"/>
                <w:kern w:val="1"/>
                <w:sz w:val="24"/>
                <w:szCs w:val="24"/>
              </w:rPr>
              <w:t>）</w:t>
            </w:r>
            <w:r>
              <w:rPr>
                <w:rFonts w:ascii="宋体" w:hAnsi="宋体" w:cs="宋体"/>
                <w:kern w:val="1"/>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进度款付款时间</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签发付款凭证后日内</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质量保证金扣留百分比</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合同价格（结算总价）的</w:t>
            </w:r>
            <w:r>
              <w:rPr>
                <w:rFonts w:ascii="宋体" w:hAnsi="宋体" w:cs="宋体"/>
                <w:kern w:val="1"/>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2034"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080"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4286"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507" w:type="dxa"/>
          </w:tcPr>
          <w:p>
            <w:pPr>
              <w:spacing w:line="360" w:lineRule="exact"/>
              <w:rPr>
                <w:rFonts w:ascii="宋体" w:cs="Times New Roman"/>
                <w:sz w:val="24"/>
                <w:szCs w:val="24"/>
              </w:rPr>
            </w:pPr>
          </w:p>
        </w:tc>
      </w:tr>
    </w:tbl>
    <w:p>
      <w:pPr>
        <w:pStyle w:val="76"/>
        <w:spacing w:beforeLines="50" w:after="0" w:line="480" w:lineRule="auto"/>
        <w:ind w:firstLine="4320" w:firstLineChars="1800"/>
        <w:jc w:val="both"/>
        <w:rPr>
          <w:rFonts w:cs="Times New Roman"/>
        </w:rPr>
      </w:pPr>
      <w:r>
        <w:rPr>
          <w:rFonts w:hint="eastAsia"/>
        </w:rPr>
        <w:t>投标人：（盖单位公章）</w:t>
      </w:r>
    </w:p>
    <w:p>
      <w:pPr>
        <w:pStyle w:val="76"/>
        <w:spacing w:after="0" w:line="480" w:lineRule="auto"/>
        <w:jc w:val="right"/>
        <w:rPr>
          <w:rFonts w:cs="Times New Roman"/>
        </w:rPr>
      </w:pPr>
      <w:r>
        <w:rPr>
          <w:rFonts w:hint="eastAsia"/>
        </w:rPr>
        <w:t>法定代表人或其委托代理人：（盖章）</w:t>
      </w:r>
    </w:p>
    <w:p>
      <w:pPr>
        <w:pStyle w:val="52"/>
        <w:rPr>
          <w:rFonts w:cs="Times New Roman"/>
          <w:b w:val="0"/>
          <w:bCs w:val="0"/>
          <w:color w:val="auto"/>
        </w:rPr>
      </w:pPr>
      <w:r>
        <w:rPr>
          <w:rFonts w:hint="eastAsia"/>
          <w:b w:val="0"/>
          <w:bCs w:val="0"/>
          <w:color w:val="auto"/>
        </w:rPr>
        <w:t>注：</w:t>
      </w:r>
      <w:r>
        <w:rPr>
          <w:rFonts w:hint="eastAsia"/>
          <w:b w:val="0"/>
          <w:bCs w:val="0"/>
          <w:color w:val="auto"/>
          <w:kern w:val="2"/>
        </w:rPr>
        <w:t>本附录中的项目内容、合同条款号、约定内容等由招标人或招标代理机构在编制招标文件时予以明确，投</w:t>
      </w:r>
      <w:r>
        <w:rPr>
          <w:rFonts w:hint="eastAsia"/>
          <w:b w:val="0"/>
          <w:bCs w:val="0"/>
          <w:color w:val="auto"/>
        </w:rPr>
        <w:t>标人在投标文件应对此作出响应。</w:t>
      </w:r>
    </w:p>
    <w:p>
      <w:pPr>
        <w:pStyle w:val="4"/>
        <w:bidi w:val="0"/>
        <w:jc w:val="center"/>
      </w:pPr>
      <w:bookmarkStart w:id="1045" w:name="_Toc476366160"/>
      <w:r>
        <w:rPr>
          <w:rFonts w:hint="eastAsia"/>
        </w:rPr>
        <w:t>三、联合体协议书</w:t>
      </w:r>
      <w:bookmarkEnd w:id="1045"/>
    </w:p>
    <w:p>
      <w:pPr>
        <w:widowControl w:val="0"/>
        <w:numPr>
          <w:ilvl w:val="0"/>
          <w:numId w:val="0"/>
        </w:numPr>
        <w:spacing w:line="400" w:lineRule="exact"/>
        <w:jc w:val="both"/>
        <w:rPr>
          <w:rFonts w:hint="eastAsia" w:ascii="宋体"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1" w:firstLineChars="200"/>
        <w:textAlignment w:val="auto"/>
        <w:rPr>
          <w:rFonts w:hint="eastAsia" w:ascii="宋体" w:eastAsia="宋体" w:cs="宋体"/>
          <w:sz w:val="24"/>
          <w:szCs w:val="24"/>
          <w:lang w:val="en-US" w:eastAsia="zh-CN"/>
        </w:rPr>
      </w:pPr>
      <w:r>
        <w:rPr>
          <w:rFonts w:hint="eastAsia" w:ascii="宋体" w:cs="Times New Roman"/>
          <w:b/>
          <w:bCs/>
          <w:sz w:val="24"/>
          <w:szCs w:val="24"/>
          <w:u w:val="single"/>
          <w:lang w:val="en-US" w:eastAsia="zh-CN"/>
        </w:rPr>
        <w:t xml:space="preserve">          </w:t>
      </w:r>
      <w:r>
        <w:rPr>
          <w:rFonts w:hint="eastAsia" w:ascii="宋体" w:eastAsia="宋体" w:cs="宋体"/>
          <w:sz w:val="24"/>
          <w:szCs w:val="24"/>
          <w:lang w:val="en-US" w:eastAsia="zh-CN"/>
        </w:rPr>
        <w:t xml:space="preserve">（所有成员单位）自愿组成 </w:t>
      </w:r>
      <w:r>
        <w:rPr>
          <w:rFonts w:hint="eastAsia" w:ascii="宋体" w:eastAsia="宋体" w:cs="宋体"/>
          <w:sz w:val="24"/>
          <w:szCs w:val="24"/>
          <w:u w:val="single"/>
          <w:lang w:val="en-US" w:eastAsia="zh-CN"/>
        </w:rPr>
        <w:t xml:space="preserve">（联合体名称）  </w:t>
      </w:r>
      <w:r>
        <w:rPr>
          <w:rFonts w:hint="eastAsia" w:ascii="宋体" w:eastAsia="宋体" w:cs="宋体"/>
          <w:sz w:val="24"/>
          <w:szCs w:val="24"/>
          <w:lang w:val="en-US" w:eastAsia="zh-CN"/>
        </w:rPr>
        <w:t>联合体，共同参加</w:t>
      </w:r>
      <w:r>
        <w:rPr>
          <w:rFonts w:hint="eastAsia" w:ascii="宋体" w:eastAsia="宋体" w:cs="宋体"/>
          <w:sz w:val="24"/>
          <w:szCs w:val="24"/>
          <w:u w:val="single"/>
          <w:lang w:val="en-US" w:eastAsia="zh-CN"/>
        </w:rPr>
        <w:t xml:space="preserve">     （项目名称）</w:t>
      </w:r>
      <w:r>
        <w:rPr>
          <w:rFonts w:hint="eastAsia" w:ascii="宋体" w:eastAsia="宋体" w:cs="宋体"/>
          <w:sz w:val="24"/>
          <w:szCs w:val="24"/>
          <w:lang w:val="en-US" w:eastAsia="zh-CN"/>
        </w:rPr>
        <w:t>工程总承包（</w:t>
      </w:r>
      <w:r>
        <w:rPr>
          <w:rFonts w:hint="default" w:ascii="宋体" w:eastAsia="宋体" w:cs="宋体"/>
          <w:sz w:val="24"/>
          <w:szCs w:val="24"/>
          <w:lang w:val="en" w:eastAsia="zh-CN"/>
        </w:rPr>
        <w:t>EPC</w:t>
      </w:r>
      <w:r>
        <w:rPr>
          <w:rFonts w:hint="eastAsia" w:ascii="宋体" w:eastAsia="宋体" w:cs="宋体"/>
          <w:sz w:val="24"/>
          <w:szCs w:val="24"/>
          <w:lang w:val="en-US" w:eastAsia="zh-CN"/>
        </w:rPr>
        <w:t>）投标。现就联合体投标事宜订立如下协议。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 xml:space="preserve">   1.</w:t>
      </w:r>
      <w:r>
        <w:rPr>
          <w:rFonts w:hint="eastAsia" w:ascii="宋体" w:eastAsia="宋体" w:cs="宋体"/>
          <w:sz w:val="24"/>
          <w:szCs w:val="24"/>
          <w:u w:val="single"/>
          <w:lang w:val="en-US" w:eastAsia="zh-CN"/>
        </w:rPr>
        <w:t>（某成员单位名称）</w:t>
      </w:r>
      <w:r>
        <w:rPr>
          <w:rFonts w:hint="eastAsia" w:ascii="宋体" w:eastAsia="宋体" w:cs="宋体"/>
          <w:sz w:val="24"/>
          <w:szCs w:val="24"/>
          <w:lang w:val="en-US" w:eastAsia="zh-CN"/>
        </w:rPr>
        <w:t>为</w:t>
      </w:r>
      <w:r>
        <w:rPr>
          <w:rFonts w:hint="eastAsia" w:ascii="宋体" w:eastAsia="宋体" w:cs="宋体"/>
          <w:sz w:val="24"/>
          <w:szCs w:val="24"/>
          <w:u w:val="single"/>
          <w:lang w:val="en-US" w:eastAsia="zh-CN"/>
        </w:rPr>
        <w:t xml:space="preserve">              </w:t>
      </w:r>
      <w:r>
        <w:rPr>
          <w:rFonts w:hint="eastAsia" w:ascii="宋体" w:eastAsia="宋体" w:cs="宋体"/>
          <w:sz w:val="24"/>
          <w:szCs w:val="24"/>
          <w:lang w:val="en-US" w:eastAsia="zh-CN"/>
        </w:rPr>
        <w:t>（联合体名称）牵头人。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 xml:space="preserve">   2.联合体牵头人合法代表联合体各成员负责本招标项目投标文件编制和合同谈判活动，并代表联合体提交和接收相关的资料、信息及指示，及时处理与之有关的一切事项，负责合同实施阶段的主办、组织和协调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3.联合体将严格按照招标文件的各项要求，递交投标文件，履行合同，并对外承担连带责任。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4.联合体各成员单位内部的职责分工如下：</w:t>
      </w:r>
      <w:r>
        <w:rPr>
          <w:rFonts w:hint="eastAsia" w:ascii="宋体" w:eastAsia="宋体" w:cs="宋体"/>
          <w:sz w:val="24"/>
          <w:szCs w:val="24"/>
          <w:u w:val="single"/>
          <w:lang w:val="en-US" w:eastAsia="zh-CN"/>
        </w:rPr>
        <w:t xml:space="preserve">                          </w:t>
      </w:r>
      <w:r>
        <w:rPr>
          <w:rFonts w:hint="eastAsia" w:ascii="宋体" w:eastAsia="宋体" w:cs="宋体"/>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5.本协议自签署之日起生效，合同履行完毕后自动失效。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6.本协议书一式</w:t>
      </w:r>
      <w:r>
        <w:rPr>
          <w:rFonts w:hint="eastAsia" w:ascii="宋体" w:eastAsia="宋体" w:cs="宋体"/>
          <w:sz w:val="24"/>
          <w:szCs w:val="24"/>
          <w:u w:val="single"/>
          <w:lang w:val="en-US" w:eastAsia="zh-CN"/>
        </w:rPr>
        <w:t xml:space="preserve">     </w:t>
      </w:r>
      <w:r>
        <w:rPr>
          <w:rFonts w:hint="eastAsia" w:ascii="宋体" w:eastAsia="宋体" w:cs="宋体"/>
          <w:sz w:val="24"/>
          <w:szCs w:val="24"/>
          <w:lang w:val="en-US" w:eastAsia="zh-CN"/>
        </w:rPr>
        <w:t>份，联合体成员和招标人各执一份。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注：本协议书由委托代理人签字的，应附法定代表人签字的授权委托书。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牵头人名称（盖单位章）：</w:t>
      </w:r>
      <w:r>
        <w:rPr>
          <w:rFonts w:hint="eastAsia" w:ascii="宋体" w:eastAsia="宋体" w:cs="宋体"/>
          <w:sz w:val="24"/>
          <w:szCs w:val="24"/>
          <w:u w:val="single"/>
          <w:lang w:val="en-US" w:eastAsia="zh-CN"/>
        </w:rPr>
        <w:t xml:space="preserve">                                      </w:t>
      </w:r>
      <w:r>
        <w:rPr>
          <w:rFonts w:hint="eastAsia" w:asci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法定代表人或其委托代理人（签字）：</w:t>
      </w:r>
      <w:r>
        <w:rPr>
          <w:rFonts w:hint="eastAsia" w:asci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eastAsia="宋体" w:cs="宋体"/>
          <w:sz w:val="24"/>
          <w:szCs w:val="24"/>
          <w:u w:val="single"/>
          <w:lang w:val="en-US" w:eastAsia="zh-CN"/>
        </w:rPr>
      </w:pPr>
      <w:r>
        <w:rPr>
          <w:rFonts w:hint="eastAsia" w:ascii="宋体" w:eastAsia="宋体" w:cs="宋体"/>
          <w:sz w:val="24"/>
          <w:szCs w:val="24"/>
          <w:lang w:val="en-US" w:eastAsia="zh-CN"/>
        </w:rPr>
        <w:t>成员一名称（盖单位章）：</w:t>
      </w:r>
      <w:r>
        <w:rPr>
          <w:rFonts w:hint="eastAsia" w:asci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法定代表人或其委托代理人（签字）：</w:t>
      </w:r>
      <w:r>
        <w:rPr>
          <w:rFonts w:hint="eastAsia" w:asci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eastAsia="宋体" w:cs="宋体"/>
          <w:sz w:val="24"/>
          <w:szCs w:val="24"/>
          <w:u w:val="single"/>
          <w:lang w:val="en-US" w:eastAsia="zh-CN"/>
        </w:rPr>
      </w:pPr>
      <w:r>
        <w:rPr>
          <w:rFonts w:hint="eastAsia" w:ascii="宋体" w:eastAsia="宋体" w:cs="宋体"/>
          <w:sz w:val="24"/>
          <w:szCs w:val="24"/>
          <w:lang w:val="en-US" w:eastAsia="zh-CN"/>
        </w:rPr>
        <w:t>成员二名称（盖单位章）：</w:t>
      </w:r>
      <w:r>
        <w:rPr>
          <w:rFonts w:hint="eastAsia" w:asci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 xml:space="preserve">法定代表人或其委托代理人（签字）： </w:t>
      </w:r>
      <w:r>
        <w:rPr>
          <w:rFonts w:hint="eastAsia" w:asci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汉仪中秀体简" w:hAnsi="汉仪中秀体简" w:eastAsia="汉仪中秀体简" w:cs="汉仪中秀体简"/>
          <w:sz w:val="24"/>
          <w:szCs w:val="24"/>
          <w:lang w:val="en-US" w:eastAsia="zh-CN"/>
        </w:rPr>
      </w:pPr>
      <w:r>
        <w:rPr>
          <w:rFonts w:hint="eastAsia" w:ascii="汉仪中秀体简" w:hAnsi="汉仪中秀体简" w:eastAsia="汉仪中秀体简" w:cs="汉仪中秀体简"/>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汉仪中秀体简" w:hAnsi="汉仪中秀体简" w:eastAsia="汉仪中秀体简" w:cs="汉仪中秀体简"/>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汉仪中秀体简" w:hAnsi="汉仪中秀体简" w:eastAsia="汉仪中秀体简" w:cs="汉仪中秀体简"/>
          <w:sz w:val="24"/>
          <w:szCs w:val="24"/>
          <w:lang w:val="en-US" w:eastAsia="zh-CN"/>
        </w:rPr>
      </w:pPr>
      <w:r>
        <w:rPr>
          <w:rFonts w:hint="eastAsia" w:ascii="汉仪中秀体简" w:hAnsi="汉仪中秀体简" w:eastAsia="汉仪中秀体简" w:cs="汉仪中秀体简"/>
          <w:sz w:val="24"/>
          <w:szCs w:val="24"/>
          <w:lang w:val="en-US" w:eastAsia="zh-CN"/>
        </w:rPr>
        <w:t xml:space="preserve">                         </w:t>
      </w:r>
      <w:r>
        <w:rPr>
          <w:rFonts w:hint="eastAsia" w:ascii="汉仪中秀体简" w:hAnsi="汉仪中秀体简" w:eastAsia="汉仪中秀体简" w:cs="汉仪中秀体简"/>
          <w:sz w:val="24"/>
          <w:szCs w:val="24"/>
          <w:u w:val="single"/>
          <w:lang w:val="en-US" w:eastAsia="zh-CN"/>
        </w:rPr>
        <w:t xml:space="preserve">          </w:t>
      </w:r>
      <w:r>
        <w:rPr>
          <w:rFonts w:hint="eastAsia" w:ascii="汉仪中秀体简" w:hAnsi="汉仪中秀体简" w:eastAsia="汉仪中秀体简" w:cs="汉仪中秀体简"/>
          <w:sz w:val="24"/>
          <w:szCs w:val="24"/>
          <w:lang w:val="en-US" w:eastAsia="zh-CN"/>
        </w:rPr>
        <w:t>年</w:t>
      </w:r>
      <w:r>
        <w:rPr>
          <w:rFonts w:hint="eastAsia" w:ascii="汉仪中秀体简" w:hAnsi="汉仪中秀体简" w:eastAsia="汉仪中秀体简" w:cs="汉仪中秀体简"/>
          <w:sz w:val="24"/>
          <w:szCs w:val="24"/>
          <w:u w:val="single"/>
          <w:lang w:val="en-US" w:eastAsia="zh-CN"/>
        </w:rPr>
        <w:t xml:space="preserve">      </w:t>
      </w:r>
      <w:r>
        <w:rPr>
          <w:rFonts w:hint="eastAsia" w:ascii="汉仪中秀体简" w:hAnsi="汉仪中秀体简" w:eastAsia="汉仪中秀体简" w:cs="汉仪中秀体简"/>
          <w:sz w:val="24"/>
          <w:szCs w:val="24"/>
          <w:u w:val="none"/>
          <w:lang w:val="en-US" w:eastAsia="zh-CN"/>
        </w:rPr>
        <w:t>月</w:t>
      </w:r>
      <w:r>
        <w:rPr>
          <w:rFonts w:hint="eastAsia" w:ascii="汉仪中秀体简" w:hAnsi="汉仪中秀体简" w:eastAsia="汉仪中秀体简" w:cs="汉仪中秀体简"/>
          <w:sz w:val="24"/>
          <w:szCs w:val="24"/>
          <w:u w:val="single"/>
          <w:lang w:val="en-US" w:eastAsia="zh-CN"/>
        </w:rPr>
        <w:t xml:space="preserve">     </w:t>
      </w:r>
      <w:r>
        <w:rPr>
          <w:rFonts w:hint="eastAsia" w:ascii="汉仪中秀体简" w:hAnsi="汉仪中秀体简" w:eastAsia="汉仪中秀体简" w:cs="汉仪中秀体简"/>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eastAsia="宋体" w:cs="宋体"/>
          <w:sz w:val="24"/>
          <w:szCs w:val="24"/>
          <w:lang w:val="en-US" w:eastAsia="zh-CN"/>
        </w:rPr>
      </w:pPr>
    </w:p>
    <w:p>
      <w:pPr>
        <w:pStyle w:val="4"/>
        <w:jc w:val="center"/>
      </w:pPr>
      <w:bookmarkStart w:id="1046" w:name="_Toc579257050"/>
      <w:r>
        <w:rPr>
          <w:rFonts w:hint="eastAsia"/>
          <w:lang w:eastAsia="zh-CN"/>
        </w:rPr>
        <w:t>四</w:t>
      </w:r>
      <w:r>
        <w:rPr>
          <w:rFonts w:hint="eastAsia"/>
        </w:rPr>
        <w:t>、其他资料</w:t>
      </w:r>
      <w:bookmarkEnd w:id="1046"/>
    </w:p>
    <w:p>
      <w:pPr>
        <w:spacing w:line="360" w:lineRule="auto"/>
        <w:ind w:firstLine="480" w:firstLineChars="200"/>
        <w:rPr>
          <w:rFonts w:ascii="宋体" w:cs="Times New Roman"/>
          <w:sz w:val="24"/>
          <w:szCs w:val="24"/>
        </w:rPr>
      </w:pPr>
    </w:p>
    <w:p>
      <w:pPr>
        <w:spacing w:line="360" w:lineRule="auto"/>
        <w:ind w:firstLine="480" w:firstLineChars="200"/>
        <w:rPr>
          <w:rFonts w:cs="Times New Roman"/>
          <w:b w:val="0"/>
          <w:bCs w:val="0"/>
          <w:sz w:val="24"/>
          <w:szCs w:val="24"/>
        </w:rPr>
      </w:pPr>
      <w:r>
        <w:rPr>
          <w:rFonts w:hint="eastAsia" w:ascii="宋体" w:cs="宋体"/>
          <w:sz w:val="24"/>
          <w:szCs w:val="24"/>
        </w:rPr>
        <w:t>说明：其他资料包括招标人要求投标人提供的其他资料和投标人认为需要提供的其他资料。</w:t>
      </w:r>
      <w:r>
        <w:rPr>
          <w:rFonts w:hint="eastAsia" w:ascii="宋体" w:cs="宋体"/>
          <w:b w:val="0"/>
          <w:bCs w:val="0"/>
          <w:sz w:val="24"/>
          <w:szCs w:val="24"/>
        </w:rPr>
        <w:t>投标人提供的其他资料均须加盖单位公章，否则资料无效。</w:t>
      </w: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39"/>
        <w:spacing w:after="0" w:line="720" w:lineRule="exact"/>
        <w:rPr>
          <w:rFonts w:cs="Times New Roman"/>
        </w:rPr>
      </w:pPr>
      <w:r>
        <w:rPr>
          <w:rFonts w:cs="Times New Roman"/>
        </w:rPr>
        <w:br w:type="page"/>
      </w:r>
    </w:p>
    <w:p>
      <w:pPr>
        <w:pStyle w:val="3"/>
        <w:numPr>
          <w:ilvl w:val="0"/>
          <w:numId w:val="14"/>
        </w:numPr>
        <w:spacing w:before="0" w:after="120" w:line="720" w:lineRule="auto"/>
        <w:jc w:val="center"/>
        <w:rPr>
          <w:rFonts w:ascii="宋体" w:hAnsi="宋体" w:eastAsia="宋体" w:cs="Times New Roman"/>
        </w:rPr>
      </w:pPr>
      <w:bookmarkStart w:id="1047" w:name="_Toc29049694"/>
      <w:bookmarkStart w:id="1048" w:name="_Toc1155053179"/>
      <w:bookmarkStart w:id="1049" w:name="_Toc6300"/>
      <w:r>
        <w:rPr>
          <w:rFonts w:hint="eastAsia" w:ascii="宋体" w:hAnsi="宋体" w:eastAsia="宋体" w:cs="宋体"/>
        </w:rPr>
        <w:t>技术文件</w:t>
      </w:r>
      <w:bookmarkEnd w:id="1047"/>
      <w:bookmarkEnd w:id="1048"/>
      <w:bookmarkEnd w:id="1049"/>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w:t>
      </w:r>
      <w:r>
        <w:rPr>
          <w:rFonts w:hint="eastAsia" w:ascii="宋体" w:cs="宋体"/>
          <w:b/>
          <w:bCs/>
          <w:sz w:val="32"/>
          <w:szCs w:val="32"/>
          <w:lang w:val="en-US" w:eastAsia="zh-CN"/>
        </w:rPr>
        <w:t xml:space="preserve">    </w:t>
      </w:r>
      <w:r>
        <w:rPr>
          <w:rFonts w:hint="eastAsia" w:ascii="宋体" w:cs="宋体"/>
          <w:b/>
          <w:bCs/>
          <w:sz w:val="32"/>
          <w:szCs w:val="32"/>
        </w:rPr>
        <w:t>明</w:t>
      </w:r>
    </w:p>
    <w:p>
      <w:pPr>
        <w:pStyle w:val="12"/>
        <w:adjustRightInd w:val="0"/>
        <w:snapToGrid w:val="0"/>
        <w:spacing w:line="360" w:lineRule="auto"/>
        <w:ind w:firstLine="643"/>
        <w:jc w:val="center"/>
        <w:rPr>
          <w:rFonts w:ascii="宋体" w:cs="Times New Roman"/>
          <w:b/>
          <w:bCs/>
          <w:sz w:val="32"/>
          <w:szCs w:val="32"/>
        </w:rPr>
      </w:pPr>
    </w:p>
    <w:p>
      <w:pPr>
        <w:tabs>
          <w:tab w:val="left" w:pos="0"/>
          <w:tab w:val="left" w:pos="567"/>
          <w:tab w:val="left" w:pos="993"/>
          <w:tab w:val="left" w:pos="1134"/>
        </w:tabs>
        <w:adjustRightInd w:val="0"/>
        <w:snapToGrid w:val="0"/>
        <w:spacing w:line="360" w:lineRule="auto"/>
        <w:ind w:firstLine="480" w:firstLineChars="200"/>
        <w:rPr>
          <w:rFonts w:ascii="宋体" w:cs="Times New Roman"/>
          <w:b w:val="0"/>
          <w:bCs w:val="0"/>
          <w:sz w:val="24"/>
          <w:szCs w:val="24"/>
        </w:rPr>
      </w:pPr>
      <w:r>
        <w:rPr>
          <w:rFonts w:hint="eastAsia" w:ascii="宋体" w:cs="宋体"/>
          <w:b w:val="0"/>
          <w:bCs w:val="0"/>
          <w:sz w:val="24"/>
          <w:szCs w:val="24"/>
        </w:rPr>
        <w:t>招标文件要求提供《技术文件》的，《技术文件》应按照本招标文件第三章“评标办法”和本章规定的内容和格式进行编制。</w:t>
      </w:r>
    </w:p>
    <w:p>
      <w:pPr>
        <w:spacing w:line="440" w:lineRule="exact"/>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15"/>
        <w:rPr>
          <w:rFonts w:cs="Times New Roman"/>
        </w:rPr>
      </w:pPr>
    </w:p>
    <w:sectPr>
      <w:footerReference r:id="rId1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细黑">
    <w:altName w:val="黑体"/>
    <w:panose1 w:val="02010600040101010101"/>
    <w:charset w:val="86"/>
    <w:family w:val="auto"/>
    <w:pitch w:val="default"/>
    <w:sig w:usb0="00000000" w:usb1="00000000" w:usb2="00000010" w:usb3="00000000" w:csb0="0004009F" w:csb1="00000000"/>
  </w:font>
  <w:font w:name="Cambria">
    <w:altName w:val="FreeSerif"/>
    <w:panose1 w:val="02040503050406030204"/>
    <w:charset w:val="00"/>
    <w:family w:val="roman"/>
    <w:pitch w:val="default"/>
    <w:sig w:usb0="00000000" w:usb1="00000000" w:usb2="00000000" w:usb3="00000000" w:csb0="0000019F" w:csb1="00000000"/>
  </w:font>
  <w:font w:name="_x000B__x000C_">
    <w:altName w:val="汉仪叶叶相思体简"/>
    <w:panose1 w:val="00000000000000000000"/>
    <w:charset w:val="00"/>
    <w:family w:val="auto"/>
    <w:pitch w:val="default"/>
    <w:sig w:usb0="00000000" w:usb1="00000000" w:usb2="00000000" w:usb3="00000000" w:csb0="00000001" w:csb1="00000000"/>
  </w:font>
  <w:font w:name="Noto Sans CJK JP Regular">
    <w:altName w:val="汉仪叶叶相思体简"/>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
    <w:altName w:val="汉仪叶叶相思体简"/>
    <w:panose1 w:val="00000000000000000000"/>
    <w:charset w:val="00"/>
    <w:family w:val="auto"/>
    <w:pitch w:val="default"/>
    <w:sig w:usb0="00000000" w:usb1="00000000" w:usb2="00000000" w:usb3="00000000" w:csb0="00000001" w:csb1="00000000"/>
  </w:font>
  <w:font w:name="东文宋体">
    <w:altName w:val="方正书宋_GBK"/>
    <w:panose1 w:val="00000000000000000000"/>
    <w:charset w:val="00"/>
    <w:family w:val="auto"/>
    <w:pitch w:val="default"/>
    <w:sig w:usb0="00000000" w:usb1="00000000" w:usb2="00000000" w:usb3="00000000" w:csb0="00000000" w:csb1="00000000"/>
  </w:font>
  <w:font w:name="汉仪中秀体简">
    <w:panose1 w:val="00020600040101010101"/>
    <w:charset w:val="86"/>
    <w:family w:val="auto"/>
    <w:pitch w:val="default"/>
    <w:sig w:usb0="A00002BF" w:usb1="1A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p>
  <w:p>
    <w:pPr>
      <w:rPr>
        <w:rFonts w:cs="Times New Roman"/>
      </w:rPr>
    </w:pPr>
  </w:p>
  <w:p>
    <w:pPr>
      <w:pStyle w:val="25"/>
      <w:rPr>
        <w:rFonts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07" o:spid="_x0000_s4107"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r>
      <w:pict>
        <v:shape id="_x0000_s4108" o:spid="_x0000_s4108" o:spt="202" type="#_x0000_t202" style="position:absolute;left:0pt;margin-top:0pt;height:144pt;width:144pt;mso-position-horizontal:center;mso-position-horizontal-relative:margin;mso-wrap-style:none;z-index:25166540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ascii="宋体" w:cs="Times New Roman"/>
        <w:sz w:val="18"/>
        <w:szCs w:val="18"/>
      </w:rPr>
    </w:pPr>
    <w:r>
      <w:rPr>
        <w:sz w:val="18"/>
      </w:rPr>
      <w:pict>
        <v:shape id="_x0000_s4104" o:spid="_x0000_s410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53</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ascii="宋体" w:cs="Times New Roman"/>
        <w:sz w:val="18"/>
        <w:szCs w:val="18"/>
      </w:rPr>
    </w:pPr>
    <w:r>
      <w:rPr>
        <w:sz w:val="18"/>
      </w:rPr>
      <w:pict>
        <v:shape id="_x0000_s4105" o:spid="_x0000_s410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180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pict>
        <v:shape id="Quad Arrow 3" o:spid="_x0000_s4097"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12" o:spid="_x0000_s4112"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5"/>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13" o:spid="_x0000_s4113"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r>
      <w:pict>
        <v:shape id="_x0000_s4114" o:spid="_x0000_s4114" o:spt="202" type="#_x0000_t202" style="position:absolute;left:0pt;margin-top:0pt;height:144pt;width:144pt;mso-position-horizontal:center;mso-position-horizontal-relative:margin;mso-wrap-style:none;z-index:25167564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09" o:spid="_x0000_s4109"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5"/>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10" o:spid="_x0000_s4110"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r>
      <w:pict>
        <v:shape id="_x0000_s4111" o:spid="_x0000_s4111" o:spt="202" type="#_x0000_t202" style="position:absolute;left:0pt;margin-top:0pt;height:144pt;width:144pt;mso-position-horizontal:center;mso-position-horizontal-relative:margin;mso-wrap-style:none;z-index:25167052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15" o:spid="_x0000_s4115" o:spt="202" type="#_x0000_t202" style="position:absolute;left:0pt;margin-top:0pt;height:144pt;width:144pt;mso-position-horizontal:center;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5"/>
      <w:rPr>
        <w:rFonts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16" o:spid="_x0000_s4116" o:spt="202" type="#_x0000_t202" style="position:absolute;left:0pt;margin-top:0pt;height:144pt;width:144pt;mso-position-horizontal:center;mso-position-horizontal-relative:margin;mso-wrap-style:none;z-index:251705344;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r>
      <w:pict>
        <v:shape id="_x0000_s4117" o:spid="_x0000_s4117" o:spt="202" type="#_x0000_t202" style="position:absolute;left:0pt;margin-top:0pt;height:144pt;width:144pt;mso-position-horizontal:center;mso-position-horizontal-relative:margin;mso-wrap-style:none;z-index:251703296;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4106" o:spid="_x0000_s410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5"/>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cs="Times New Roman"/>
      </w:rPr>
    </w:pPr>
  </w:p>
  <w:p>
    <w:pPr>
      <w:pStyle w:val="13"/>
      <w:pBdr>
        <w:bottom w:val="none" w:color="auto" w:sz="0" w:space="0"/>
      </w:pBdr>
      <w:rPr>
        <w:rFonts w:cs="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EBC1E"/>
    <w:multiLevelType w:val="singleLevel"/>
    <w:tmpl w:val="8EFEBC1E"/>
    <w:lvl w:ilvl="0" w:tentative="0">
      <w:start w:val="1"/>
      <w:numFmt w:val="chineseCounting"/>
      <w:suff w:val="space"/>
      <w:lvlText w:val="第%1节"/>
      <w:lvlJc w:val="left"/>
      <w:rPr>
        <w:rFonts w:hint="eastAsia"/>
      </w:rPr>
    </w:lvl>
  </w:abstractNum>
  <w:abstractNum w:abstractNumId="1">
    <w:nsid w:val="9FBE2C17"/>
    <w:multiLevelType w:val="singleLevel"/>
    <w:tmpl w:val="9FBE2C17"/>
    <w:lvl w:ilvl="0" w:tentative="0">
      <w:start w:val="1"/>
      <w:numFmt w:val="decimal"/>
      <w:lvlText w:val="%1."/>
      <w:lvlJc w:val="left"/>
      <w:pPr>
        <w:tabs>
          <w:tab w:val="left" w:pos="312"/>
        </w:tabs>
      </w:pPr>
    </w:lvl>
  </w:abstractNum>
  <w:abstractNum w:abstractNumId="2">
    <w:nsid w:val="AFEE0A92"/>
    <w:multiLevelType w:val="singleLevel"/>
    <w:tmpl w:val="AFEE0A92"/>
    <w:lvl w:ilvl="0" w:tentative="0">
      <w:start w:val="1"/>
      <w:numFmt w:val="decimal"/>
      <w:lvlText w:val="%1."/>
      <w:lvlJc w:val="left"/>
      <w:pPr>
        <w:tabs>
          <w:tab w:val="left" w:pos="312"/>
        </w:tabs>
      </w:pPr>
    </w:lvl>
  </w:abstractNum>
  <w:abstractNum w:abstractNumId="3">
    <w:nsid w:val="0DF103F8"/>
    <w:multiLevelType w:val="singleLevel"/>
    <w:tmpl w:val="0DF103F8"/>
    <w:lvl w:ilvl="0" w:tentative="0">
      <w:start w:val="2"/>
      <w:numFmt w:val="chineseCounting"/>
      <w:suff w:val="nothing"/>
      <w:lvlText w:val="（%1）"/>
      <w:lvlJc w:val="left"/>
      <w:rPr>
        <w:rFonts w:hint="eastAsia"/>
      </w:rPr>
    </w:lvl>
  </w:abstractNum>
  <w:abstractNum w:abstractNumId="4">
    <w:nsid w:val="3CFFDAF6"/>
    <w:multiLevelType w:val="singleLevel"/>
    <w:tmpl w:val="3CFFDAF6"/>
    <w:lvl w:ilvl="0" w:tentative="0">
      <w:start w:val="1"/>
      <w:numFmt w:val="decimal"/>
      <w:suff w:val="space"/>
      <w:lvlText w:val="%1."/>
      <w:lvlJc w:val="left"/>
    </w:lvl>
  </w:abstractNum>
  <w:abstractNum w:abstractNumId="5">
    <w:nsid w:val="59B43DCB"/>
    <w:multiLevelType w:val="multilevel"/>
    <w:tmpl w:val="59B43DCB"/>
    <w:lvl w:ilvl="0" w:tentative="0">
      <w:start w:val="1"/>
      <w:numFmt w:val="decimal"/>
      <w:lvlText w:val="%1"/>
      <w:lvlJc w:val="left"/>
      <w:pPr>
        <w:tabs>
          <w:tab w:val="left" w:pos="432"/>
        </w:tabs>
        <w:ind w:firstLine="510"/>
      </w:pPr>
      <w:rPr>
        <w:rFonts w:hint="eastAsia"/>
        <w:b/>
        <w:bCs/>
        <w:sz w:val="44"/>
        <w:szCs w:val="44"/>
      </w:rPr>
    </w:lvl>
    <w:lvl w:ilvl="1" w:tentative="0">
      <w:start w:val="1"/>
      <w:numFmt w:val="decimal"/>
      <w:lvlText w:val="%1.%2"/>
      <w:lvlJc w:val="left"/>
      <w:pPr>
        <w:tabs>
          <w:tab w:val="left" w:pos="510"/>
        </w:tabs>
        <w:ind w:firstLine="510"/>
      </w:pPr>
      <w:rPr>
        <w:rFonts w:hint="eastAsia"/>
        <w:b/>
        <w:bCs/>
        <w:sz w:val="32"/>
        <w:szCs w:val="32"/>
      </w:rPr>
    </w:lvl>
    <w:lvl w:ilvl="2" w:tentative="0">
      <w:start w:val="1"/>
      <w:numFmt w:val="decimal"/>
      <w:lvlText w:val="%1.%2.%3"/>
      <w:lvlJc w:val="left"/>
      <w:pPr>
        <w:tabs>
          <w:tab w:val="left" w:pos="510"/>
        </w:tabs>
        <w:ind w:firstLine="510"/>
      </w:pPr>
      <w:rPr>
        <w:rFonts w:hint="eastAsia"/>
        <w:b/>
        <w:bCs/>
        <w:sz w:val="28"/>
        <w:szCs w:val="28"/>
      </w:rPr>
    </w:lvl>
    <w:lvl w:ilvl="3" w:tentative="0">
      <w:start w:val="1"/>
      <w:numFmt w:val="decimal"/>
      <w:lvlText w:val="%1.%2.%3.%4"/>
      <w:lvlJc w:val="left"/>
      <w:pPr>
        <w:tabs>
          <w:tab w:val="left" w:pos="510"/>
        </w:tabs>
        <w:ind w:firstLine="510"/>
      </w:pPr>
      <w:rPr>
        <w:rFonts w:hint="eastAsia"/>
      </w:rPr>
    </w:lvl>
    <w:lvl w:ilvl="4" w:tentative="0">
      <w:start w:val="1"/>
      <w:numFmt w:val="decimal"/>
      <w:pStyle w:val="68"/>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5DB647B3"/>
    <w:multiLevelType w:val="singleLevel"/>
    <w:tmpl w:val="5DB647B3"/>
    <w:lvl w:ilvl="0" w:tentative="0">
      <w:start w:val="1"/>
      <w:numFmt w:val="chineseCounting"/>
      <w:suff w:val="space"/>
      <w:lvlText w:val="第%1节"/>
      <w:lvlJc w:val="left"/>
    </w:lvl>
  </w:abstractNum>
  <w:abstractNum w:abstractNumId="7">
    <w:nsid w:val="5DB907CD"/>
    <w:multiLevelType w:val="singleLevel"/>
    <w:tmpl w:val="5DB907CD"/>
    <w:lvl w:ilvl="0" w:tentative="0">
      <w:start w:val="1"/>
      <w:numFmt w:val="chineseCounting"/>
      <w:suff w:val="space"/>
      <w:lvlText w:val="第%1节"/>
      <w:lvlJc w:val="left"/>
    </w:lvl>
  </w:abstractNum>
  <w:abstractNum w:abstractNumId="8">
    <w:nsid w:val="5DEB6C8E"/>
    <w:multiLevelType w:val="singleLevel"/>
    <w:tmpl w:val="5DEB6C8E"/>
    <w:lvl w:ilvl="0" w:tentative="0">
      <w:start w:val="5"/>
      <w:numFmt w:val="decimal"/>
      <w:suff w:val="space"/>
      <w:lvlText w:val="%1."/>
      <w:lvlJc w:val="left"/>
    </w:lvl>
  </w:abstractNum>
  <w:abstractNum w:abstractNumId="9">
    <w:nsid w:val="5E200529"/>
    <w:multiLevelType w:val="singleLevel"/>
    <w:tmpl w:val="5E200529"/>
    <w:lvl w:ilvl="0" w:tentative="0">
      <w:start w:val="1"/>
      <w:numFmt w:val="chineseCounting"/>
      <w:suff w:val="nothing"/>
      <w:lvlText w:val="（%1）"/>
      <w:lvlJc w:val="left"/>
    </w:lvl>
  </w:abstractNum>
  <w:abstractNum w:abstractNumId="10">
    <w:nsid w:val="5F816562"/>
    <w:multiLevelType w:val="singleLevel"/>
    <w:tmpl w:val="5F816562"/>
    <w:lvl w:ilvl="0" w:tentative="0">
      <w:start w:val="1"/>
      <w:numFmt w:val="decimal"/>
      <w:suff w:val="nothing"/>
      <w:lvlText w:val="%1."/>
      <w:lvlJc w:val="left"/>
    </w:lvl>
  </w:abstractNum>
  <w:abstractNum w:abstractNumId="11">
    <w:nsid w:val="5F817480"/>
    <w:multiLevelType w:val="singleLevel"/>
    <w:tmpl w:val="5F817480"/>
    <w:lvl w:ilvl="0" w:tentative="0">
      <w:start w:val="4"/>
      <w:numFmt w:val="decimal"/>
      <w:suff w:val="nothing"/>
      <w:lvlText w:val="%1."/>
      <w:lvlJc w:val="left"/>
    </w:lvl>
  </w:abstractNum>
  <w:abstractNum w:abstractNumId="12">
    <w:nsid w:val="6E87019F"/>
    <w:multiLevelType w:val="multilevel"/>
    <w:tmpl w:val="6E87019F"/>
    <w:lvl w:ilvl="0" w:tentative="0">
      <w:start w:val="1"/>
      <w:numFmt w:val="chineseCountingThousand"/>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73A839FC"/>
    <w:multiLevelType w:val="multilevel"/>
    <w:tmpl w:val="73A839FC"/>
    <w:lvl w:ilvl="0" w:tentative="0">
      <w:start w:val="1"/>
      <w:numFmt w:val="japaneseCounting"/>
      <w:lvlText w:val="第%1节"/>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6"/>
  </w:num>
  <w:num w:numId="3">
    <w:abstractNumId w:val="8"/>
  </w:num>
  <w:num w:numId="4">
    <w:abstractNumId w:val="4"/>
  </w:num>
  <w:num w:numId="5">
    <w:abstractNumId w:val="0"/>
  </w:num>
  <w:num w:numId="6">
    <w:abstractNumId w:val="10"/>
  </w:num>
  <w:num w:numId="7">
    <w:abstractNumId w:val="11"/>
  </w:num>
  <w:num w:numId="8">
    <w:abstractNumId w:val="1"/>
  </w:num>
  <w:num w:numId="9">
    <w:abstractNumId w:val="12"/>
  </w:num>
  <w:num w:numId="10">
    <w:abstractNumId w:val="9"/>
  </w:num>
  <w:num w:numId="11">
    <w:abstractNumId w:val="3"/>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CD3"/>
    <w:rsid w:val="00002131"/>
    <w:rsid w:val="00011C91"/>
    <w:rsid w:val="00012493"/>
    <w:rsid w:val="0001408A"/>
    <w:rsid w:val="000148D1"/>
    <w:rsid w:val="00014F30"/>
    <w:rsid w:val="00032859"/>
    <w:rsid w:val="00036421"/>
    <w:rsid w:val="00037680"/>
    <w:rsid w:val="00055E66"/>
    <w:rsid w:val="00061A28"/>
    <w:rsid w:val="000652C8"/>
    <w:rsid w:val="00067E09"/>
    <w:rsid w:val="00074811"/>
    <w:rsid w:val="000848DD"/>
    <w:rsid w:val="000865B8"/>
    <w:rsid w:val="00091A44"/>
    <w:rsid w:val="000B08CC"/>
    <w:rsid w:val="000B0D77"/>
    <w:rsid w:val="000B43E1"/>
    <w:rsid w:val="000C3125"/>
    <w:rsid w:val="000D5333"/>
    <w:rsid w:val="000D7393"/>
    <w:rsid w:val="000E0A9D"/>
    <w:rsid w:val="000F4E54"/>
    <w:rsid w:val="000F7B5E"/>
    <w:rsid w:val="001005B3"/>
    <w:rsid w:val="00100E8A"/>
    <w:rsid w:val="00103009"/>
    <w:rsid w:val="0010397B"/>
    <w:rsid w:val="00103CE9"/>
    <w:rsid w:val="00111D4A"/>
    <w:rsid w:val="00120B02"/>
    <w:rsid w:val="00123C7F"/>
    <w:rsid w:val="00125F50"/>
    <w:rsid w:val="0013314F"/>
    <w:rsid w:val="00134436"/>
    <w:rsid w:val="00134B6F"/>
    <w:rsid w:val="00134CE4"/>
    <w:rsid w:val="00143161"/>
    <w:rsid w:val="0014477A"/>
    <w:rsid w:val="00144832"/>
    <w:rsid w:val="00147C05"/>
    <w:rsid w:val="001520F0"/>
    <w:rsid w:val="001527A6"/>
    <w:rsid w:val="00152D29"/>
    <w:rsid w:val="00163184"/>
    <w:rsid w:val="00172A27"/>
    <w:rsid w:val="001738A5"/>
    <w:rsid w:val="0018638F"/>
    <w:rsid w:val="00187DE7"/>
    <w:rsid w:val="00195587"/>
    <w:rsid w:val="00197A9B"/>
    <w:rsid w:val="001A3A68"/>
    <w:rsid w:val="001B2629"/>
    <w:rsid w:val="001C4396"/>
    <w:rsid w:val="001D0150"/>
    <w:rsid w:val="001D701D"/>
    <w:rsid w:val="001D7A4E"/>
    <w:rsid w:val="001E248A"/>
    <w:rsid w:val="001E2729"/>
    <w:rsid w:val="001E7C93"/>
    <w:rsid w:val="001F6AD4"/>
    <w:rsid w:val="001F701B"/>
    <w:rsid w:val="002039F0"/>
    <w:rsid w:val="00205616"/>
    <w:rsid w:val="00207A62"/>
    <w:rsid w:val="00213C04"/>
    <w:rsid w:val="00226990"/>
    <w:rsid w:val="00234AB9"/>
    <w:rsid w:val="00242275"/>
    <w:rsid w:val="0025159C"/>
    <w:rsid w:val="00251F91"/>
    <w:rsid w:val="00255AE4"/>
    <w:rsid w:val="00257871"/>
    <w:rsid w:val="002610EC"/>
    <w:rsid w:val="00265D54"/>
    <w:rsid w:val="00266BA2"/>
    <w:rsid w:val="002673DE"/>
    <w:rsid w:val="0027025E"/>
    <w:rsid w:val="00272CF8"/>
    <w:rsid w:val="00276B84"/>
    <w:rsid w:val="002813D3"/>
    <w:rsid w:val="00286912"/>
    <w:rsid w:val="00291913"/>
    <w:rsid w:val="00295E27"/>
    <w:rsid w:val="002B0FD7"/>
    <w:rsid w:val="002C146B"/>
    <w:rsid w:val="002C745F"/>
    <w:rsid w:val="002C7ED3"/>
    <w:rsid w:val="002D3BF7"/>
    <w:rsid w:val="002E1330"/>
    <w:rsid w:val="002F06A1"/>
    <w:rsid w:val="00302BE8"/>
    <w:rsid w:val="00303DA3"/>
    <w:rsid w:val="0030441F"/>
    <w:rsid w:val="0030782F"/>
    <w:rsid w:val="00310B4B"/>
    <w:rsid w:val="00314502"/>
    <w:rsid w:val="003165D4"/>
    <w:rsid w:val="0033203A"/>
    <w:rsid w:val="0033301F"/>
    <w:rsid w:val="003423FF"/>
    <w:rsid w:val="00357AA6"/>
    <w:rsid w:val="00361F1E"/>
    <w:rsid w:val="00362AA1"/>
    <w:rsid w:val="00366A04"/>
    <w:rsid w:val="003741A7"/>
    <w:rsid w:val="00374C7D"/>
    <w:rsid w:val="00384CBF"/>
    <w:rsid w:val="003874FF"/>
    <w:rsid w:val="003943A5"/>
    <w:rsid w:val="003966CD"/>
    <w:rsid w:val="003A168E"/>
    <w:rsid w:val="003A370B"/>
    <w:rsid w:val="003A68DD"/>
    <w:rsid w:val="003B4003"/>
    <w:rsid w:val="003B4861"/>
    <w:rsid w:val="003B6CC1"/>
    <w:rsid w:val="003B7020"/>
    <w:rsid w:val="003C10C4"/>
    <w:rsid w:val="003C3994"/>
    <w:rsid w:val="003D44B2"/>
    <w:rsid w:val="003D5F4B"/>
    <w:rsid w:val="003E2843"/>
    <w:rsid w:val="003E5E22"/>
    <w:rsid w:val="003F049F"/>
    <w:rsid w:val="003F737A"/>
    <w:rsid w:val="004024D4"/>
    <w:rsid w:val="004042A5"/>
    <w:rsid w:val="00421BCB"/>
    <w:rsid w:val="0043253E"/>
    <w:rsid w:val="00433AD9"/>
    <w:rsid w:val="00444F70"/>
    <w:rsid w:val="004634D0"/>
    <w:rsid w:val="00467967"/>
    <w:rsid w:val="004741A9"/>
    <w:rsid w:val="00476463"/>
    <w:rsid w:val="004921FD"/>
    <w:rsid w:val="004936F8"/>
    <w:rsid w:val="00495194"/>
    <w:rsid w:val="004A0462"/>
    <w:rsid w:val="004B41D4"/>
    <w:rsid w:val="004D1135"/>
    <w:rsid w:val="004D2631"/>
    <w:rsid w:val="004E3D42"/>
    <w:rsid w:val="004E58F0"/>
    <w:rsid w:val="005041B7"/>
    <w:rsid w:val="00504FC8"/>
    <w:rsid w:val="00515789"/>
    <w:rsid w:val="00525FE5"/>
    <w:rsid w:val="00526562"/>
    <w:rsid w:val="005331F7"/>
    <w:rsid w:val="00533CCC"/>
    <w:rsid w:val="00535CC2"/>
    <w:rsid w:val="00542E27"/>
    <w:rsid w:val="0054614F"/>
    <w:rsid w:val="00546418"/>
    <w:rsid w:val="005545F1"/>
    <w:rsid w:val="005566A9"/>
    <w:rsid w:val="00563686"/>
    <w:rsid w:val="00566075"/>
    <w:rsid w:val="00566126"/>
    <w:rsid w:val="005712EB"/>
    <w:rsid w:val="00571F86"/>
    <w:rsid w:val="00573B56"/>
    <w:rsid w:val="00575705"/>
    <w:rsid w:val="00595CC9"/>
    <w:rsid w:val="0059619B"/>
    <w:rsid w:val="0059697B"/>
    <w:rsid w:val="005A6E2A"/>
    <w:rsid w:val="005A7A48"/>
    <w:rsid w:val="005B2438"/>
    <w:rsid w:val="005B2729"/>
    <w:rsid w:val="005B656E"/>
    <w:rsid w:val="005D34AB"/>
    <w:rsid w:val="005E52FE"/>
    <w:rsid w:val="005E6116"/>
    <w:rsid w:val="005F0BE4"/>
    <w:rsid w:val="006143F3"/>
    <w:rsid w:val="00617C77"/>
    <w:rsid w:val="00624564"/>
    <w:rsid w:val="0062779E"/>
    <w:rsid w:val="006317D4"/>
    <w:rsid w:val="0063295B"/>
    <w:rsid w:val="00636DA1"/>
    <w:rsid w:val="006411A3"/>
    <w:rsid w:val="006412BB"/>
    <w:rsid w:val="0064625B"/>
    <w:rsid w:val="00647803"/>
    <w:rsid w:val="00657DBB"/>
    <w:rsid w:val="00657EAE"/>
    <w:rsid w:val="006608A4"/>
    <w:rsid w:val="00660CCC"/>
    <w:rsid w:val="0066373C"/>
    <w:rsid w:val="006716CA"/>
    <w:rsid w:val="006716E4"/>
    <w:rsid w:val="0068317A"/>
    <w:rsid w:val="00686C24"/>
    <w:rsid w:val="00695ED3"/>
    <w:rsid w:val="0069678C"/>
    <w:rsid w:val="00696B57"/>
    <w:rsid w:val="006A5B6F"/>
    <w:rsid w:val="006A5C14"/>
    <w:rsid w:val="006A6E35"/>
    <w:rsid w:val="006B30B5"/>
    <w:rsid w:val="006C311D"/>
    <w:rsid w:val="006E0152"/>
    <w:rsid w:val="006E1B7D"/>
    <w:rsid w:val="006E3068"/>
    <w:rsid w:val="006E4127"/>
    <w:rsid w:val="006F132C"/>
    <w:rsid w:val="006F3A8A"/>
    <w:rsid w:val="006F3B87"/>
    <w:rsid w:val="00716EA3"/>
    <w:rsid w:val="0074271A"/>
    <w:rsid w:val="007475B6"/>
    <w:rsid w:val="007622DB"/>
    <w:rsid w:val="00772293"/>
    <w:rsid w:val="0077363E"/>
    <w:rsid w:val="00782BCE"/>
    <w:rsid w:val="00784094"/>
    <w:rsid w:val="00786411"/>
    <w:rsid w:val="007B1405"/>
    <w:rsid w:val="007C2096"/>
    <w:rsid w:val="007C5395"/>
    <w:rsid w:val="007D0AE6"/>
    <w:rsid w:val="007E12C4"/>
    <w:rsid w:val="007E501C"/>
    <w:rsid w:val="00800FD0"/>
    <w:rsid w:val="00801306"/>
    <w:rsid w:val="00806615"/>
    <w:rsid w:val="00810945"/>
    <w:rsid w:val="0083009F"/>
    <w:rsid w:val="00840F53"/>
    <w:rsid w:val="008442BC"/>
    <w:rsid w:val="008449FA"/>
    <w:rsid w:val="00845FB3"/>
    <w:rsid w:val="00853645"/>
    <w:rsid w:val="00855ECA"/>
    <w:rsid w:val="008573E3"/>
    <w:rsid w:val="00861B9B"/>
    <w:rsid w:val="00864E66"/>
    <w:rsid w:val="0087014C"/>
    <w:rsid w:val="00876F0D"/>
    <w:rsid w:val="00883C99"/>
    <w:rsid w:val="00891D6B"/>
    <w:rsid w:val="00892028"/>
    <w:rsid w:val="008922A3"/>
    <w:rsid w:val="008B0F47"/>
    <w:rsid w:val="008B1DCA"/>
    <w:rsid w:val="008C0875"/>
    <w:rsid w:val="008C1AB3"/>
    <w:rsid w:val="008C2010"/>
    <w:rsid w:val="008C4F3A"/>
    <w:rsid w:val="008C7B5E"/>
    <w:rsid w:val="008D1DBF"/>
    <w:rsid w:val="008D3BE8"/>
    <w:rsid w:val="008E5FAC"/>
    <w:rsid w:val="008F003C"/>
    <w:rsid w:val="008F4E7A"/>
    <w:rsid w:val="008F6EE8"/>
    <w:rsid w:val="00915989"/>
    <w:rsid w:val="009178C8"/>
    <w:rsid w:val="009239DB"/>
    <w:rsid w:val="009278F7"/>
    <w:rsid w:val="00934895"/>
    <w:rsid w:val="00935393"/>
    <w:rsid w:val="00937529"/>
    <w:rsid w:val="00944524"/>
    <w:rsid w:val="009463C5"/>
    <w:rsid w:val="00950D9A"/>
    <w:rsid w:val="00951C54"/>
    <w:rsid w:val="00955D3E"/>
    <w:rsid w:val="009561AD"/>
    <w:rsid w:val="009561C2"/>
    <w:rsid w:val="009605DF"/>
    <w:rsid w:val="009818B5"/>
    <w:rsid w:val="009842D4"/>
    <w:rsid w:val="009A0CA0"/>
    <w:rsid w:val="009A6786"/>
    <w:rsid w:val="009A7481"/>
    <w:rsid w:val="009B46D6"/>
    <w:rsid w:val="009C144B"/>
    <w:rsid w:val="009C1B39"/>
    <w:rsid w:val="009C1C53"/>
    <w:rsid w:val="009C1EAC"/>
    <w:rsid w:val="009C23E3"/>
    <w:rsid w:val="009C606C"/>
    <w:rsid w:val="009D4DC5"/>
    <w:rsid w:val="009D66E0"/>
    <w:rsid w:val="009F5125"/>
    <w:rsid w:val="009F7047"/>
    <w:rsid w:val="00A034C7"/>
    <w:rsid w:val="00A03D52"/>
    <w:rsid w:val="00A057C1"/>
    <w:rsid w:val="00A07443"/>
    <w:rsid w:val="00A10C22"/>
    <w:rsid w:val="00A16779"/>
    <w:rsid w:val="00A24816"/>
    <w:rsid w:val="00A24DD0"/>
    <w:rsid w:val="00A27620"/>
    <w:rsid w:val="00A31AB0"/>
    <w:rsid w:val="00A349E7"/>
    <w:rsid w:val="00A34B2B"/>
    <w:rsid w:val="00A36C24"/>
    <w:rsid w:val="00A41A6D"/>
    <w:rsid w:val="00A52EE2"/>
    <w:rsid w:val="00A61826"/>
    <w:rsid w:val="00A72DF7"/>
    <w:rsid w:val="00A74F37"/>
    <w:rsid w:val="00A7795A"/>
    <w:rsid w:val="00A87DC3"/>
    <w:rsid w:val="00AA47E6"/>
    <w:rsid w:val="00AC1907"/>
    <w:rsid w:val="00AC4EF2"/>
    <w:rsid w:val="00AC58D3"/>
    <w:rsid w:val="00AE3F01"/>
    <w:rsid w:val="00AE556B"/>
    <w:rsid w:val="00AF442F"/>
    <w:rsid w:val="00B00220"/>
    <w:rsid w:val="00B00AA4"/>
    <w:rsid w:val="00B07CB5"/>
    <w:rsid w:val="00B13418"/>
    <w:rsid w:val="00B22A0B"/>
    <w:rsid w:val="00B26048"/>
    <w:rsid w:val="00B32361"/>
    <w:rsid w:val="00B3383B"/>
    <w:rsid w:val="00B4086F"/>
    <w:rsid w:val="00B413AA"/>
    <w:rsid w:val="00B43C38"/>
    <w:rsid w:val="00B50CDC"/>
    <w:rsid w:val="00B65E9B"/>
    <w:rsid w:val="00BA3F2A"/>
    <w:rsid w:val="00BA70DE"/>
    <w:rsid w:val="00BA796D"/>
    <w:rsid w:val="00BB6BC9"/>
    <w:rsid w:val="00BC3ED6"/>
    <w:rsid w:val="00BC4BC6"/>
    <w:rsid w:val="00BE333B"/>
    <w:rsid w:val="00BE3AF4"/>
    <w:rsid w:val="00BE49F7"/>
    <w:rsid w:val="00BE4B45"/>
    <w:rsid w:val="00C01273"/>
    <w:rsid w:val="00C02C6F"/>
    <w:rsid w:val="00C0408C"/>
    <w:rsid w:val="00C07205"/>
    <w:rsid w:val="00C16665"/>
    <w:rsid w:val="00C21904"/>
    <w:rsid w:val="00C22BB8"/>
    <w:rsid w:val="00C25603"/>
    <w:rsid w:val="00C258B0"/>
    <w:rsid w:val="00C27045"/>
    <w:rsid w:val="00C35A4C"/>
    <w:rsid w:val="00C37E1B"/>
    <w:rsid w:val="00C4248D"/>
    <w:rsid w:val="00C638F7"/>
    <w:rsid w:val="00C63CFD"/>
    <w:rsid w:val="00C66D42"/>
    <w:rsid w:val="00C75EA4"/>
    <w:rsid w:val="00C91CA4"/>
    <w:rsid w:val="00CA0601"/>
    <w:rsid w:val="00CA1E83"/>
    <w:rsid w:val="00CA7232"/>
    <w:rsid w:val="00CB28F3"/>
    <w:rsid w:val="00CB3E81"/>
    <w:rsid w:val="00CC2F5F"/>
    <w:rsid w:val="00CC2FDF"/>
    <w:rsid w:val="00CC3CD9"/>
    <w:rsid w:val="00CC4E9C"/>
    <w:rsid w:val="00CC768B"/>
    <w:rsid w:val="00CC76C1"/>
    <w:rsid w:val="00CD6031"/>
    <w:rsid w:val="00CE1719"/>
    <w:rsid w:val="00CE1E62"/>
    <w:rsid w:val="00D00544"/>
    <w:rsid w:val="00D00DF6"/>
    <w:rsid w:val="00D0138E"/>
    <w:rsid w:val="00D11A57"/>
    <w:rsid w:val="00D248DA"/>
    <w:rsid w:val="00D435FF"/>
    <w:rsid w:val="00D54E5D"/>
    <w:rsid w:val="00D602EC"/>
    <w:rsid w:val="00D644B9"/>
    <w:rsid w:val="00DA298D"/>
    <w:rsid w:val="00DA32E5"/>
    <w:rsid w:val="00DB3462"/>
    <w:rsid w:val="00DB7DF1"/>
    <w:rsid w:val="00DC474D"/>
    <w:rsid w:val="00DC7502"/>
    <w:rsid w:val="00DD35E8"/>
    <w:rsid w:val="00DF59C1"/>
    <w:rsid w:val="00E15FA7"/>
    <w:rsid w:val="00E21387"/>
    <w:rsid w:val="00E215B6"/>
    <w:rsid w:val="00E23411"/>
    <w:rsid w:val="00E234E7"/>
    <w:rsid w:val="00E23683"/>
    <w:rsid w:val="00E25821"/>
    <w:rsid w:val="00E25FC9"/>
    <w:rsid w:val="00E263A1"/>
    <w:rsid w:val="00E30F8A"/>
    <w:rsid w:val="00E32A76"/>
    <w:rsid w:val="00E42990"/>
    <w:rsid w:val="00E54BFC"/>
    <w:rsid w:val="00E54FA8"/>
    <w:rsid w:val="00E55C58"/>
    <w:rsid w:val="00E5701F"/>
    <w:rsid w:val="00E60967"/>
    <w:rsid w:val="00E60BFD"/>
    <w:rsid w:val="00E70A09"/>
    <w:rsid w:val="00E72706"/>
    <w:rsid w:val="00E73F3A"/>
    <w:rsid w:val="00E8589A"/>
    <w:rsid w:val="00E9295E"/>
    <w:rsid w:val="00E934A9"/>
    <w:rsid w:val="00E971FC"/>
    <w:rsid w:val="00EA3984"/>
    <w:rsid w:val="00EA5167"/>
    <w:rsid w:val="00EC45DF"/>
    <w:rsid w:val="00ED0ED6"/>
    <w:rsid w:val="00ED1A5A"/>
    <w:rsid w:val="00ED5646"/>
    <w:rsid w:val="00ED738A"/>
    <w:rsid w:val="00EE13E0"/>
    <w:rsid w:val="00EE504A"/>
    <w:rsid w:val="00EE56D0"/>
    <w:rsid w:val="00EE6956"/>
    <w:rsid w:val="00EF03C7"/>
    <w:rsid w:val="00EF083A"/>
    <w:rsid w:val="00F0070A"/>
    <w:rsid w:val="00F04FD4"/>
    <w:rsid w:val="00F15705"/>
    <w:rsid w:val="00F205A7"/>
    <w:rsid w:val="00F22D9A"/>
    <w:rsid w:val="00F25960"/>
    <w:rsid w:val="00F36001"/>
    <w:rsid w:val="00F36343"/>
    <w:rsid w:val="00F36EE7"/>
    <w:rsid w:val="00F444AB"/>
    <w:rsid w:val="00F53385"/>
    <w:rsid w:val="00F71F37"/>
    <w:rsid w:val="00F757C8"/>
    <w:rsid w:val="00F75D56"/>
    <w:rsid w:val="00F7703A"/>
    <w:rsid w:val="00F801E7"/>
    <w:rsid w:val="00F967A1"/>
    <w:rsid w:val="00F96CAF"/>
    <w:rsid w:val="00FA2D2E"/>
    <w:rsid w:val="00FA5139"/>
    <w:rsid w:val="00FB266E"/>
    <w:rsid w:val="00FB2DF5"/>
    <w:rsid w:val="00FB5566"/>
    <w:rsid w:val="00FC394E"/>
    <w:rsid w:val="00FC7FA9"/>
    <w:rsid w:val="00FD4886"/>
    <w:rsid w:val="00FE2F4D"/>
    <w:rsid w:val="00FE6FDD"/>
    <w:rsid w:val="00FE7BA7"/>
    <w:rsid w:val="00FF0ED8"/>
    <w:rsid w:val="00FF6F53"/>
    <w:rsid w:val="01656CCB"/>
    <w:rsid w:val="017E3114"/>
    <w:rsid w:val="01C744FB"/>
    <w:rsid w:val="01D774BD"/>
    <w:rsid w:val="01E757E7"/>
    <w:rsid w:val="02290163"/>
    <w:rsid w:val="023250E7"/>
    <w:rsid w:val="024C4754"/>
    <w:rsid w:val="025F4535"/>
    <w:rsid w:val="026C5DA5"/>
    <w:rsid w:val="02727F50"/>
    <w:rsid w:val="035B54FF"/>
    <w:rsid w:val="03747A3A"/>
    <w:rsid w:val="03F76F63"/>
    <w:rsid w:val="042B0DF0"/>
    <w:rsid w:val="047D191B"/>
    <w:rsid w:val="04A95F40"/>
    <w:rsid w:val="04BD0CD5"/>
    <w:rsid w:val="04DC7A99"/>
    <w:rsid w:val="04E35692"/>
    <w:rsid w:val="05200431"/>
    <w:rsid w:val="0587085B"/>
    <w:rsid w:val="05B2286C"/>
    <w:rsid w:val="05C001C0"/>
    <w:rsid w:val="05E52009"/>
    <w:rsid w:val="067E2EB5"/>
    <w:rsid w:val="068171D7"/>
    <w:rsid w:val="06D0627E"/>
    <w:rsid w:val="074E7D0A"/>
    <w:rsid w:val="0761699B"/>
    <w:rsid w:val="07A04291"/>
    <w:rsid w:val="07A421B8"/>
    <w:rsid w:val="07BF0D95"/>
    <w:rsid w:val="08636924"/>
    <w:rsid w:val="086552D4"/>
    <w:rsid w:val="08681DCB"/>
    <w:rsid w:val="089B190E"/>
    <w:rsid w:val="08C7705B"/>
    <w:rsid w:val="08DB17CC"/>
    <w:rsid w:val="08F42119"/>
    <w:rsid w:val="09215687"/>
    <w:rsid w:val="094F7195"/>
    <w:rsid w:val="09FD62EE"/>
    <w:rsid w:val="0A6C7C27"/>
    <w:rsid w:val="0AB64048"/>
    <w:rsid w:val="0AC018B0"/>
    <w:rsid w:val="0AC515BB"/>
    <w:rsid w:val="0AD61855"/>
    <w:rsid w:val="0AED70CB"/>
    <w:rsid w:val="0B5C73BF"/>
    <w:rsid w:val="0BCA7C48"/>
    <w:rsid w:val="0C62485F"/>
    <w:rsid w:val="0C8A6B6A"/>
    <w:rsid w:val="0D200115"/>
    <w:rsid w:val="0D743422"/>
    <w:rsid w:val="0D78289E"/>
    <w:rsid w:val="0D7865A5"/>
    <w:rsid w:val="0D7D1E58"/>
    <w:rsid w:val="0DB310DF"/>
    <w:rsid w:val="0DBB7AE9"/>
    <w:rsid w:val="0E5B2199"/>
    <w:rsid w:val="0EA84719"/>
    <w:rsid w:val="0EF12AD8"/>
    <w:rsid w:val="0F02192F"/>
    <w:rsid w:val="0F2D2774"/>
    <w:rsid w:val="0F4E652C"/>
    <w:rsid w:val="10332BBC"/>
    <w:rsid w:val="10347723"/>
    <w:rsid w:val="10FA36BA"/>
    <w:rsid w:val="11262178"/>
    <w:rsid w:val="11413613"/>
    <w:rsid w:val="11F2097D"/>
    <w:rsid w:val="12850D03"/>
    <w:rsid w:val="12FC3510"/>
    <w:rsid w:val="13274972"/>
    <w:rsid w:val="13380DF1"/>
    <w:rsid w:val="134273A6"/>
    <w:rsid w:val="134E0C3A"/>
    <w:rsid w:val="13843C94"/>
    <w:rsid w:val="13AA55DA"/>
    <w:rsid w:val="141E3891"/>
    <w:rsid w:val="14293E20"/>
    <w:rsid w:val="143533BE"/>
    <w:rsid w:val="146C2058"/>
    <w:rsid w:val="146E1361"/>
    <w:rsid w:val="146F08A3"/>
    <w:rsid w:val="14B76A64"/>
    <w:rsid w:val="14E135CF"/>
    <w:rsid w:val="15084DEB"/>
    <w:rsid w:val="15344907"/>
    <w:rsid w:val="158D1776"/>
    <w:rsid w:val="15EB5E88"/>
    <w:rsid w:val="15F30325"/>
    <w:rsid w:val="162177DE"/>
    <w:rsid w:val="165556AF"/>
    <w:rsid w:val="166943AF"/>
    <w:rsid w:val="167457D1"/>
    <w:rsid w:val="16843DA0"/>
    <w:rsid w:val="16941D20"/>
    <w:rsid w:val="16E31A9A"/>
    <w:rsid w:val="17442DB9"/>
    <w:rsid w:val="17503A2C"/>
    <w:rsid w:val="175F13E4"/>
    <w:rsid w:val="17674B9A"/>
    <w:rsid w:val="179E314B"/>
    <w:rsid w:val="17C80E13"/>
    <w:rsid w:val="17E555D2"/>
    <w:rsid w:val="18546538"/>
    <w:rsid w:val="186722E8"/>
    <w:rsid w:val="18A7372A"/>
    <w:rsid w:val="18C74618"/>
    <w:rsid w:val="18F5487A"/>
    <w:rsid w:val="192909C5"/>
    <w:rsid w:val="196D2609"/>
    <w:rsid w:val="19881753"/>
    <w:rsid w:val="1989194B"/>
    <w:rsid w:val="19976D03"/>
    <w:rsid w:val="19CA00BC"/>
    <w:rsid w:val="19D1005C"/>
    <w:rsid w:val="19E7080F"/>
    <w:rsid w:val="1A33348C"/>
    <w:rsid w:val="1A7651FA"/>
    <w:rsid w:val="1A957654"/>
    <w:rsid w:val="1B0B17C3"/>
    <w:rsid w:val="1B2E5A85"/>
    <w:rsid w:val="1B5D1C74"/>
    <w:rsid w:val="1C342114"/>
    <w:rsid w:val="1C4A4D75"/>
    <w:rsid w:val="1CAF5B1F"/>
    <w:rsid w:val="1D440E7C"/>
    <w:rsid w:val="1D6541A3"/>
    <w:rsid w:val="1D850BB0"/>
    <w:rsid w:val="1DAE582B"/>
    <w:rsid w:val="1DC3C478"/>
    <w:rsid w:val="1DD2346C"/>
    <w:rsid w:val="1DE44B16"/>
    <w:rsid w:val="1DE508D1"/>
    <w:rsid w:val="1E651BEC"/>
    <w:rsid w:val="1ECB18F0"/>
    <w:rsid w:val="1ED539CC"/>
    <w:rsid w:val="1EF03D4E"/>
    <w:rsid w:val="1EFCC9BB"/>
    <w:rsid w:val="1EFFB006"/>
    <w:rsid w:val="1F2C3500"/>
    <w:rsid w:val="1F7C2741"/>
    <w:rsid w:val="1FA492FD"/>
    <w:rsid w:val="1FA7425E"/>
    <w:rsid w:val="1FC94266"/>
    <w:rsid w:val="1FDE2029"/>
    <w:rsid w:val="1FDF222D"/>
    <w:rsid w:val="1FEA0276"/>
    <w:rsid w:val="1FEFC69B"/>
    <w:rsid w:val="1FF95B78"/>
    <w:rsid w:val="1FFB50C9"/>
    <w:rsid w:val="1FFF7809"/>
    <w:rsid w:val="200D4526"/>
    <w:rsid w:val="203D39F0"/>
    <w:rsid w:val="204D31B2"/>
    <w:rsid w:val="206A380F"/>
    <w:rsid w:val="20ED5D93"/>
    <w:rsid w:val="213E4898"/>
    <w:rsid w:val="214E22BA"/>
    <w:rsid w:val="21760275"/>
    <w:rsid w:val="21CF0904"/>
    <w:rsid w:val="21E94F1E"/>
    <w:rsid w:val="21F90ADF"/>
    <w:rsid w:val="22412D4A"/>
    <w:rsid w:val="22796B9E"/>
    <w:rsid w:val="22AF59F3"/>
    <w:rsid w:val="231715F5"/>
    <w:rsid w:val="23185F7A"/>
    <w:rsid w:val="234B10F5"/>
    <w:rsid w:val="23C136E4"/>
    <w:rsid w:val="23D7074E"/>
    <w:rsid w:val="23EC0C7E"/>
    <w:rsid w:val="23FE5E64"/>
    <w:rsid w:val="245D2237"/>
    <w:rsid w:val="255F067C"/>
    <w:rsid w:val="25637566"/>
    <w:rsid w:val="25CF0E14"/>
    <w:rsid w:val="264B1A62"/>
    <w:rsid w:val="264B73CE"/>
    <w:rsid w:val="26612527"/>
    <w:rsid w:val="266D1661"/>
    <w:rsid w:val="266F5790"/>
    <w:rsid w:val="26FF25BB"/>
    <w:rsid w:val="27014D78"/>
    <w:rsid w:val="27194C9D"/>
    <w:rsid w:val="273242DE"/>
    <w:rsid w:val="278E3373"/>
    <w:rsid w:val="27D103E3"/>
    <w:rsid w:val="27D74A08"/>
    <w:rsid w:val="27FF21A6"/>
    <w:rsid w:val="2811677A"/>
    <w:rsid w:val="28225DE5"/>
    <w:rsid w:val="284E334B"/>
    <w:rsid w:val="285C0DC5"/>
    <w:rsid w:val="2879504A"/>
    <w:rsid w:val="28B0474F"/>
    <w:rsid w:val="28B457E8"/>
    <w:rsid w:val="293D5EEB"/>
    <w:rsid w:val="294C7E51"/>
    <w:rsid w:val="29B2290C"/>
    <w:rsid w:val="29BF6B0B"/>
    <w:rsid w:val="29CD270D"/>
    <w:rsid w:val="29E5363E"/>
    <w:rsid w:val="2A3E1F94"/>
    <w:rsid w:val="2A534E76"/>
    <w:rsid w:val="2A6C32A8"/>
    <w:rsid w:val="2AA42601"/>
    <w:rsid w:val="2AAA50FD"/>
    <w:rsid w:val="2AC83F76"/>
    <w:rsid w:val="2ADA455A"/>
    <w:rsid w:val="2AFE6BD0"/>
    <w:rsid w:val="2AFF42A3"/>
    <w:rsid w:val="2B1D0FBB"/>
    <w:rsid w:val="2B4A4093"/>
    <w:rsid w:val="2C2163CA"/>
    <w:rsid w:val="2C364F95"/>
    <w:rsid w:val="2C9F1142"/>
    <w:rsid w:val="2CBC2009"/>
    <w:rsid w:val="2CC401B9"/>
    <w:rsid w:val="2D505665"/>
    <w:rsid w:val="2D88230E"/>
    <w:rsid w:val="2D930482"/>
    <w:rsid w:val="2DAC7E41"/>
    <w:rsid w:val="2DBF706E"/>
    <w:rsid w:val="2DD56FC0"/>
    <w:rsid w:val="2E090E3C"/>
    <w:rsid w:val="2EAA249B"/>
    <w:rsid w:val="2EB733D2"/>
    <w:rsid w:val="2EDC793B"/>
    <w:rsid w:val="2F5C5888"/>
    <w:rsid w:val="2F5D6DD6"/>
    <w:rsid w:val="2F620355"/>
    <w:rsid w:val="2FB30D25"/>
    <w:rsid w:val="2FC12AFB"/>
    <w:rsid w:val="2FD7BCF6"/>
    <w:rsid w:val="2FDFF1B0"/>
    <w:rsid w:val="2FF2AA4E"/>
    <w:rsid w:val="303E545C"/>
    <w:rsid w:val="303F57E8"/>
    <w:rsid w:val="30902E05"/>
    <w:rsid w:val="30B44B14"/>
    <w:rsid w:val="30FE065C"/>
    <w:rsid w:val="314F5F6A"/>
    <w:rsid w:val="31A81D8C"/>
    <w:rsid w:val="31BE46BA"/>
    <w:rsid w:val="32BC5BE9"/>
    <w:rsid w:val="32F861B9"/>
    <w:rsid w:val="33082D45"/>
    <w:rsid w:val="330907C6"/>
    <w:rsid w:val="33111E16"/>
    <w:rsid w:val="33331282"/>
    <w:rsid w:val="3378A3D0"/>
    <w:rsid w:val="337D5BC9"/>
    <w:rsid w:val="339077A6"/>
    <w:rsid w:val="33D31514"/>
    <w:rsid w:val="33FF850D"/>
    <w:rsid w:val="34196405"/>
    <w:rsid w:val="344D198C"/>
    <w:rsid w:val="34542D67"/>
    <w:rsid w:val="346F0919"/>
    <w:rsid w:val="348C664C"/>
    <w:rsid w:val="34945A37"/>
    <w:rsid w:val="349F2020"/>
    <w:rsid w:val="34B82A8C"/>
    <w:rsid w:val="34CF3B72"/>
    <w:rsid w:val="351F1749"/>
    <w:rsid w:val="352A4313"/>
    <w:rsid w:val="35D35708"/>
    <w:rsid w:val="3608247A"/>
    <w:rsid w:val="362F7E6B"/>
    <w:rsid w:val="36477C5C"/>
    <w:rsid w:val="36723E0A"/>
    <w:rsid w:val="36EC2116"/>
    <w:rsid w:val="370B41DA"/>
    <w:rsid w:val="371B6EC5"/>
    <w:rsid w:val="373331A0"/>
    <w:rsid w:val="373508A1"/>
    <w:rsid w:val="374643BF"/>
    <w:rsid w:val="37593986"/>
    <w:rsid w:val="37661348"/>
    <w:rsid w:val="37790091"/>
    <w:rsid w:val="37D2304E"/>
    <w:rsid w:val="37F7054D"/>
    <w:rsid w:val="37FE3D18"/>
    <w:rsid w:val="382070C3"/>
    <w:rsid w:val="388E6EDF"/>
    <w:rsid w:val="38CE6856"/>
    <w:rsid w:val="38E54D64"/>
    <w:rsid w:val="393F0B5E"/>
    <w:rsid w:val="39592B25"/>
    <w:rsid w:val="39EA27B4"/>
    <w:rsid w:val="3A566D4A"/>
    <w:rsid w:val="3A9B0CC3"/>
    <w:rsid w:val="3AC75D2E"/>
    <w:rsid w:val="3B3723B5"/>
    <w:rsid w:val="3B3F3981"/>
    <w:rsid w:val="3B7B2EDE"/>
    <w:rsid w:val="3B9620CF"/>
    <w:rsid w:val="3BB25AE7"/>
    <w:rsid w:val="3BF5A0BF"/>
    <w:rsid w:val="3BFBDDCF"/>
    <w:rsid w:val="3BFF6AF5"/>
    <w:rsid w:val="3C0F1D99"/>
    <w:rsid w:val="3C5D7BD2"/>
    <w:rsid w:val="3C65047B"/>
    <w:rsid w:val="3CE73FFB"/>
    <w:rsid w:val="3CF51EEF"/>
    <w:rsid w:val="3CF74454"/>
    <w:rsid w:val="3D07322A"/>
    <w:rsid w:val="3D49081C"/>
    <w:rsid w:val="3D7DE1B6"/>
    <w:rsid w:val="3D876102"/>
    <w:rsid w:val="3D8D0884"/>
    <w:rsid w:val="3DB6600B"/>
    <w:rsid w:val="3DBC1A54"/>
    <w:rsid w:val="3DCD9BFD"/>
    <w:rsid w:val="3DD712B5"/>
    <w:rsid w:val="3DEF568C"/>
    <w:rsid w:val="3DFEE888"/>
    <w:rsid w:val="3E5704D6"/>
    <w:rsid w:val="3E8E1336"/>
    <w:rsid w:val="3EB66939"/>
    <w:rsid w:val="3EDFDEC7"/>
    <w:rsid w:val="3EFA7A40"/>
    <w:rsid w:val="3F1E7201"/>
    <w:rsid w:val="3F70222E"/>
    <w:rsid w:val="3F767B2C"/>
    <w:rsid w:val="3F7DE0E3"/>
    <w:rsid w:val="3F8E0A56"/>
    <w:rsid w:val="3F9E546D"/>
    <w:rsid w:val="3FBD8C28"/>
    <w:rsid w:val="3FD79435"/>
    <w:rsid w:val="3FDF2515"/>
    <w:rsid w:val="3FED8916"/>
    <w:rsid w:val="3FF6860F"/>
    <w:rsid w:val="3FFE3975"/>
    <w:rsid w:val="3FFFFEF9"/>
    <w:rsid w:val="4011496F"/>
    <w:rsid w:val="40216A27"/>
    <w:rsid w:val="40A323A7"/>
    <w:rsid w:val="40D667EF"/>
    <w:rsid w:val="40FC7785"/>
    <w:rsid w:val="41297A53"/>
    <w:rsid w:val="421C1308"/>
    <w:rsid w:val="42643B12"/>
    <w:rsid w:val="42B22A8B"/>
    <w:rsid w:val="42E354F0"/>
    <w:rsid w:val="437B44C4"/>
    <w:rsid w:val="43934274"/>
    <w:rsid w:val="43B655A2"/>
    <w:rsid w:val="43B8278B"/>
    <w:rsid w:val="44066024"/>
    <w:rsid w:val="444B6221"/>
    <w:rsid w:val="446738F4"/>
    <w:rsid w:val="448E40B5"/>
    <w:rsid w:val="44E25D56"/>
    <w:rsid w:val="451F0B6E"/>
    <w:rsid w:val="45215BF4"/>
    <w:rsid w:val="45253945"/>
    <w:rsid w:val="45285DF9"/>
    <w:rsid w:val="45891016"/>
    <w:rsid w:val="459B1F40"/>
    <w:rsid w:val="45A87057"/>
    <w:rsid w:val="45AF3939"/>
    <w:rsid w:val="460A7FF5"/>
    <w:rsid w:val="46A9467B"/>
    <w:rsid w:val="46BE5F56"/>
    <w:rsid w:val="46CB5EB5"/>
    <w:rsid w:val="46D42F41"/>
    <w:rsid w:val="46EF3DE1"/>
    <w:rsid w:val="470C7349"/>
    <w:rsid w:val="47142C22"/>
    <w:rsid w:val="472552CA"/>
    <w:rsid w:val="47401A64"/>
    <w:rsid w:val="475B1F20"/>
    <w:rsid w:val="476A094A"/>
    <w:rsid w:val="47916B77"/>
    <w:rsid w:val="47BE7A53"/>
    <w:rsid w:val="47D00A56"/>
    <w:rsid w:val="47E87586"/>
    <w:rsid w:val="48146C6B"/>
    <w:rsid w:val="486018DC"/>
    <w:rsid w:val="4871000A"/>
    <w:rsid w:val="488345E5"/>
    <w:rsid w:val="48CD409E"/>
    <w:rsid w:val="48F22818"/>
    <w:rsid w:val="4918120D"/>
    <w:rsid w:val="4921299A"/>
    <w:rsid w:val="49AF10F0"/>
    <w:rsid w:val="49F238AE"/>
    <w:rsid w:val="49F266E1"/>
    <w:rsid w:val="49FD4A73"/>
    <w:rsid w:val="4A201E25"/>
    <w:rsid w:val="4A2A2FB8"/>
    <w:rsid w:val="4A6E6169"/>
    <w:rsid w:val="4A6E6CAE"/>
    <w:rsid w:val="4A9B7DF4"/>
    <w:rsid w:val="4AE10568"/>
    <w:rsid w:val="4AFFB019"/>
    <w:rsid w:val="4B585406"/>
    <w:rsid w:val="4B691746"/>
    <w:rsid w:val="4B7A547B"/>
    <w:rsid w:val="4BA53A32"/>
    <w:rsid w:val="4BDD7A2F"/>
    <w:rsid w:val="4BF00726"/>
    <w:rsid w:val="4BFE086B"/>
    <w:rsid w:val="4C4A7B3B"/>
    <w:rsid w:val="4C4D019B"/>
    <w:rsid w:val="4C6A6D6A"/>
    <w:rsid w:val="4CDA6A2F"/>
    <w:rsid w:val="4CE26D50"/>
    <w:rsid w:val="4D1E7B13"/>
    <w:rsid w:val="4D9C01CF"/>
    <w:rsid w:val="4DBC1959"/>
    <w:rsid w:val="4DC11F7E"/>
    <w:rsid w:val="4E3D0050"/>
    <w:rsid w:val="4E45527F"/>
    <w:rsid w:val="4E580078"/>
    <w:rsid w:val="4E594017"/>
    <w:rsid w:val="4EA56695"/>
    <w:rsid w:val="4EB55EDC"/>
    <w:rsid w:val="4EEF8E19"/>
    <w:rsid w:val="4F187AFF"/>
    <w:rsid w:val="4F1C4FC0"/>
    <w:rsid w:val="4FB77EBC"/>
    <w:rsid w:val="4FC46B81"/>
    <w:rsid w:val="4FE88DA7"/>
    <w:rsid w:val="4FF4725A"/>
    <w:rsid w:val="4FF778FA"/>
    <w:rsid w:val="500804DB"/>
    <w:rsid w:val="5054095A"/>
    <w:rsid w:val="505B4D72"/>
    <w:rsid w:val="50691C24"/>
    <w:rsid w:val="507B0ADF"/>
    <w:rsid w:val="512B18B7"/>
    <w:rsid w:val="51D442CE"/>
    <w:rsid w:val="51DA1142"/>
    <w:rsid w:val="51DD5C18"/>
    <w:rsid w:val="51E754ED"/>
    <w:rsid w:val="51FED7AB"/>
    <w:rsid w:val="52102E2E"/>
    <w:rsid w:val="525B18A2"/>
    <w:rsid w:val="52D41C73"/>
    <w:rsid w:val="53124FDB"/>
    <w:rsid w:val="532A2681"/>
    <w:rsid w:val="53375C43"/>
    <w:rsid w:val="533D5E1F"/>
    <w:rsid w:val="533E7DA8"/>
    <w:rsid w:val="535E002C"/>
    <w:rsid w:val="53836593"/>
    <w:rsid w:val="53C56A08"/>
    <w:rsid w:val="53DD08D6"/>
    <w:rsid w:val="53FF12DB"/>
    <w:rsid w:val="5420485F"/>
    <w:rsid w:val="545D2E0E"/>
    <w:rsid w:val="546D3F92"/>
    <w:rsid w:val="54836136"/>
    <w:rsid w:val="55532F8B"/>
    <w:rsid w:val="557D7D36"/>
    <w:rsid w:val="55DC1BEA"/>
    <w:rsid w:val="56D363DA"/>
    <w:rsid w:val="56DF05D7"/>
    <w:rsid w:val="56E757B0"/>
    <w:rsid w:val="572672EC"/>
    <w:rsid w:val="578427ED"/>
    <w:rsid w:val="57BD1CA7"/>
    <w:rsid w:val="57BF5EB3"/>
    <w:rsid w:val="58013AEE"/>
    <w:rsid w:val="581C2119"/>
    <w:rsid w:val="582D5442"/>
    <w:rsid w:val="583F52FA"/>
    <w:rsid w:val="5856291A"/>
    <w:rsid w:val="58570AE4"/>
    <w:rsid w:val="585E3E88"/>
    <w:rsid w:val="589D0A7F"/>
    <w:rsid w:val="58A278B2"/>
    <w:rsid w:val="58C2505F"/>
    <w:rsid w:val="58E612E3"/>
    <w:rsid w:val="59B7778E"/>
    <w:rsid w:val="5A161F12"/>
    <w:rsid w:val="5A1844DE"/>
    <w:rsid w:val="5A2E48F5"/>
    <w:rsid w:val="5A8B5805"/>
    <w:rsid w:val="5AB06EA1"/>
    <w:rsid w:val="5ACA1D83"/>
    <w:rsid w:val="5B1259FA"/>
    <w:rsid w:val="5B1B0888"/>
    <w:rsid w:val="5B276899"/>
    <w:rsid w:val="5B417443"/>
    <w:rsid w:val="5B553EE5"/>
    <w:rsid w:val="5B8C7F76"/>
    <w:rsid w:val="5B9A5CA8"/>
    <w:rsid w:val="5B9A73DE"/>
    <w:rsid w:val="5BAD4574"/>
    <w:rsid w:val="5BB209FC"/>
    <w:rsid w:val="5BC038F4"/>
    <w:rsid w:val="5C343553"/>
    <w:rsid w:val="5C55730B"/>
    <w:rsid w:val="5C59211A"/>
    <w:rsid w:val="5C6E632D"/>
    <w:rsid w:val="5C743579"/>
    <w:rsid w:val="5C7F55A6"/>
    <w:rsid w:val="5CB55169"/>
    <w:rsid w:val="5CE36C8A"/>
    <w:rsid w:val="5CF7CE1B"/>
    <w:rsid w:val="5CF95F02"/>
    <w:rsid w:val="5D5210F2"/>
    <w:rsid w:val="5D84417A"/>
    <w:rsid w:val="5D8E5AB8"/>
    <w:rsid w:val="5DB10B7D"/>
    <w:rsid w:val="5DBA4654"/>
    <w:rsid w:val="5E1D51C1"/>
    <w:rsid w:val="5E1E188B"/>
    <w:rsid w:val="5E772C94"/>
    <w:rsid w:val="5E7A79F4"/>
    <w:rsid w:val="5EBD0B8A"/>
    <w:rsid w:val="5ED438BA"/>
    <w:rsid w:val="5ED602A4"/>
    <w:rsid w:val="5EED0B84"/>
    <w:rsid w:val="5EF62530"/>
    <w:rsid w:val="5EFA7CCD"/>
    <w:rsid w:val="5EFCA662"/>
    <w:rsid w:val="5F01628B"/>
    <w:rsid w:val="5F0B0AFE"/>
    <w:rsid w:val="5F1F1E1F"/>
    <w:rsid w:val="5F23FBA3"/>
    <w:rsid w:val="5F261600"/>
    <w:rsid w:val="5F2F15F5"/>
    <w:rsid w:val="5F3F4450"/>
    <w:rsid w:val="5F662111"/>
    <w:rsid w:val="5F6F3E84"/>
    <w:rsid w:val="5F7104A2"/>
    <w:rsid w:val="5F772ABF"/>
    <w:rsid w:val="5FA91901"/>
    <w:rsid w:val="5FCC03C1"/>
    <w:rsid w:val="5FF3EAB5"/>
    <w:rsid w:val="5FFEEDB4"/>
    <w:rsid w:val="601448C0"/>
    <w:rsid w:val="60185D7D"/>
    <w:rsid w:val="606971AD"/>
    <w:rsid w:val="6076603C"/>
    <w:rsid w:val="61870E92"/>
    <w:rsid w:val="61DB5A1F"/>
    <w:rsid w:val="61FB9DD9"/>
    <w:rsid w:val="627451CC"/>
    <w:rsid w:val="62893F38"/>
    <w:rsid w:val="62BE2D35"/>
    <w:rsid w:val="63122B97"/>
    <w:rsid w:val="63207844"/>
    <w:rsid w:val="632B0C13"/>
    <w:rsid w:val="6330231E"/>
    <w:rsid w:val="633977D5"/>
    <w:rsid w:val="636F4380"/>
    <w:rsid w:val="63AD08B8"/>
    <w:rsid w:val="63B5DEC7"/>
    <w:rsid w:val="63DA11D5"/>
    <w:rsid w:val="63F54152"/>
    <w:rsid w:val="63FC22BA"/>
    <w:rsid w:val="642656F7"/>
    <w:rsid w:val="64987752"/>
    <w:rsid w:val="64D40AD2"/>
    <w:rsid w:val="65223BFC"/>
    <w:rsid w:val="65637D1E"/>
    <w:rsid w:val="656A1DF2"/>
    <w:rsid w:val="65870888"/>
    <w:rsid w:val="65AD78B6"/>
    <w:rsid w:val="65FB32BC"/>
    <w:rsid w:val="6628177C"/>
    <w:rsid w:val="663E5250"/>
    <w:rsid w:val="669572C4"/>
    <w:rsid w:val="66B27C88"/>
    <w:rsid w:val="66BF6EA0"/>
    <w:rsid w:val="66CF0ABF"/>
    <w:rsid w:val="676FD8EB"/>
    <w:rsid w:val="678A8A7D"/>
    <w:rsid w:val="67904794"/>
    <w:rsid w:val="67C2628B"/>
    <w:rsid w:val="67D800F4"/>
    <w:rsid w:val="67FFAED8"/>
    <w:rsid w:val="682A6E49"/>
    <w:rsid w:val="682B2545"/>
    <w:rsid w:val="685034F6"/>
    <w:rsid w:val="68852F89"/>
    <w:rsid w:val="68871E84"/>
    <w:rsid w:val="68934952"/>
    <w:rsid w:val="68C20800"/>
    <w:rsid w:val="68FD274F"/>
    <w:rsid w:val="68FD520D"/>
    <w:rsid w:val="691E4FF3"/>
    <w:rsid w:val="69AE3CF0"/>
    <w:rsid w:val="69B95C41"/>
    <w:rsid w:val="69E23FF2"/>
    <w:rsid w:val="69FF27BE"/>
    <w:rsid w:val="6A2ECFCE"/>
    <w:rsid w:val="6A652199"/>
    <w:rsid w:val="6AAB4602"/>
    <w:rsid w:val="6AE76A24"/>
    <w:rsid w:val="6B5A0030"/>
    <w:rsid w:val="6B717AA2"/>
    <w:rsid w:val="6B8743B9"/>
    <w:rsid w:val="6B987C06"/>
    <w:rsid w:val="6BBB00E2"/>
    <w:rsid w:val="6BDD3667"/>
    <w:rsid w:val="6BDD4A86"/>
    <w:rsid w:val="6BDF710D"/>
    <w:rsid w:val="6BDFBD0C"/>
    <w:rsid w:val="6C3C1DA0"/>
    <w:rsid w:val="6C4151E3"/>
    <w:rsid w:val="6C7C2B89"/>
    <w:rsid w:val="6CAF05AE"/>
    <w:rsid w:val="6D5E6519"/>
    <w:rsid w:val="6D9D077D"/>
    <w:rsid w:val="6DE72E55"/>
    <w:rsid w:val="6DFDD290"/>
    <w:rsid w:val="6DFF9BA2"/>
    <w:rsid w:val="6E0173B9"/>
    <w:rsid w:val="6E1904FE"/>
    <w:rsid w:val="6E241DDB"/>
    <w:rsid w:val="6E444407"/>
    <w:rsid w:val="6E4843FE"/>
    <w:rsid w:val="6EC91318"/>
    <w:rsid w:val="6EDF91F3"/>
    <w:rsid w:val="6F206660"/>
    <w:rsid w:val="6F6F3CF7"/>
    <w:rsid w:val="6F7E98DB"/>
    <w:rsid w:val="6F8AF413"/>
    <w:rsid w:val="6FAD3369"/>
    <w:rsid w:val="6FB621DD"/>
    <w:rsid w:val="6FC95DFF"/>
    <w:rsid w:val="6FD129DB"/>
    <w:rsid w:val="6FD33B81"/>
    <w:rsid w:val="6FDD31CB"/>
    <w:rsid w:val="6FDED782"/>
    <w:rsid w:val="6FE552DF"/>
    <w:rsid w:val="6FEB0A4D"/>
    <w:rsid w:val="6FFD811F"/>
    <w:rsid w:val="6FFF1A1B"/>
    <w:rsid w:val="6FFF79F5"/>
    <w:rsid w:val="6FFF9F4E"/>
    <w:rsid w:val="702177D3"/>
    <w:rsid w:val="70483B44"/>
    <w:rsid w:val="7088303F"/>
    <w:rsid w:val="709616C4"/>
    <w:rsid w:val="7099344B"/>
    <w:rsid w:val="70F64F61"/>
    <w:rsid w:val="71136A90"/>
    <w:rsid w:val="715E745C"/>
    <w:rsid w:val="71BA6682"/>
    <w:rsid w:val="71DD19DC"/>
    <w:rsid w:val="71F75E09"/>
    <w:rsid w:val="72442685"/>
    <w:rsid w:val="7268773F"/>
    <w:rsid w:val="726B0346"/>
    <w:rsid w:val="7294032E"/>
    <w:rsid w:val="72A417A5"/>
    <w:rsid w:val="72BFD85D"/>
    <w:rsid w:val="72EAB0C9"/>
    <w:rsid w:val="72F377DD"/>
    <w:rsid w:val="7304303E"/>
    <w:rsid w:val="737F4CF2"/>
    <w:rsid w:val="73BC4529"/>
    <w:rsid w:val="73C94AFF"/>
    <w:rsid w:val="73D3F238"/>
    <w:rsid w:val="73FFBA73"/>
    <w:rsid w:val="743C4A0F"/>
    <w:rsid w:val="74630481"/>
    <w:rsid w:val="74D15883"/>
    <w:rsid w:val="74EF2D81"/>
    <w:rsid w:val="74F7B531"/>
    <w:rsid w:val="74FDACD0"/>
    <w:rsid w:val="74FF4D74"/>
    <w:rsid w:val="756DFEF1"/>
    <w:rsid w:val="7571015D"/>
    <w:rsid w:val="75812E57"/>
    <w:rsid w:val="759E1005"/>
    <w:rsid w:val="759EB098"/>
    <w:rsid w:val="759F8FDE"/>
    <w:rsid w:val="75AE3C11"/>
    <w:rsid w:val="75BB32F9"/>
    <w:rsid w:val="76210395"/>
    <w:rsid w:val="76347455"/>
    <w:rsid w:val="766530C9"/>
    <w:rsid w:val="766F246C"/>
    <w:rsid w:val="76702A3C"/>
    <w:rsid w:val="7699993B"/>
    <w:rsid w:val="76B6210D"/>
    <w:rsid w:val="76E54B7B"/>
    <w:rsid w:val="76EF27FC"/>
    <w:rsid w:val="772FDD0C"/>
    <w:rsid w:val="775607A3"/>
    <w:rsid w:val="775904DE"/>
    <w:rsid w:val="775F26BD"/>
    <w:rsid w:val="77C51D8C"/>
    <w:rsid w:val="77CE1CB3"/>
    <w:rsid w:val="77D75529"/>
    <w:rsid w:val="77DD74CD"/>
    <w:rsid w:val="77DF13A4"/>
    <w:rsid w:val="77F55F21"/>
    <w:rsid w:val="77FDDA6D"/>
    <w:rsid w:val="782239C8"/>
    <w:rsid w:val="78892CD7"/>
    <w:rsid w:val="78912A4F"/>
    <w:rsid w:val="78F14D7D"/>
    <w:rsid w:val="78FF7FA7"/>
    <w:rsid w:val="78FFAFC7"/>
    <w:rsid w:val="79080B52"/>
    <w:rsid w:val="7961299C"/>
    <w:rsid w:val="79E2F37C"/>
    <w:rsid w:val="79E520E9"/>
    <w:rsid w:val="79E67FB8"/>
    <w:rsid w:val="79FFC82E"/>
    <w:rsid w:val="7A867FDE"/>
    <w:rsid w:val="7AA46B17"/>
    <w:rsid w:val="7AAE55D2"/>
    <w:rsid w:val="7AE3E6DD"/>
    <w:rsid w:val="7B285E7E"/>
    <w:rsid w:val="7B2C9AB1"/>
    <w:rsid w:val="7B6FF413"/>
    <w:rsid w:val="7B7FBD96"/>
    <w:rsid w:val="7B9030C7"/>
    <w:rsid w:val="7B941ACD"/>
    <w:rsid w:val="7BAFF267"/>
    <w:rsid w:val="7BBF2C69"/>
    <w:rsid w:val="7BC38F45"/>
    <w:rsid w:val="7BDA2241"/>
    <w:rsid w:val="7BE2B97E"/>
    <w:rsid w:val="7BE6A13D"/>
    <w:rsid w:val="7BF5D5DC"/>
    <w:rsid w:val="7BF92A3A"/>
    <w:rsid w:val="7BFB8BB7"/>
    <w:rsid w:val="7BFDD785"/>
    <w:rsid w:val="7C3E0A2B"/>
    <w:rsid w:val="7C41D955"/>
    <w:rsid w:val="7C4D50C1"/>
    <w:rsid w:val="7C7D8115"/>
    <w:rsid w:val="7CDC52E7"/>
    <w:rsid w:val="7CDCBE4A"/>
    <w:rsid w:val="7CECF46D"/>
    <w:rsid w:val="7D07589B"/>
    <w:rsid w:val="7D98CF16"/>
    <w:rsid w:val="7DBAB76C"/>
    <w:rsid w:val="7DBD7E58"/>
    <w:rsid w:val="7DF541C2"/>
    <w:rsid w:val="7DFE40FB"/>
    <w:rsid w:val="7DFF9166"/>
    <w:rsid w:val="7E0D0900"/>
    <w:rsid w:val="7E171CE6"/>
    <w:rsid w:val="7E3629A2"/>
    <w:rsid w:val="7E3634C0"/>
    <w:rsid w:val="7E3F4C2D"/>
    <w:rsid w:val="7E6B6DF2"/>
    <w:rsid w:val="7E7B1BB1"/>
    <w:rsid w:val="7EB81375"/>
    <w:rsid w:val="7ECD0499"/>
    <w:rsid w:val="7ECF90AB"/>
    <w:rsid w:val="7EF204F1"/>
    <w:rsid w:val="7EF885DD"/>
    <w:rsid w:val="7EFBEAD9"/>
    <w:rsid w:val="7F1FD908"/>
    <w:rsid w:val="7F2DF9DC"/>
    <w:rsid w:val="7F3E7050"/>
    <w:rsid w:val="7F5A30FD"/>
    <w:rsid w:val="7F5B6093"/>
    <w:rsid w:val="7F5F52AD"/>
    <w:rsid w:val="7F5F6317"/>
    <w:rsid w:val="7F726F57"/>
    <w:rsid w:val="7F7D58EC"/>
    <w:rsid w:val="7F7F54D8"/>
    <w:rsid w:val="7F947C38"/>
    <w:rsid w:val="7F996196"/>
    <w:rsid w:val="7F99DBC8"/>
    <w:rsid w:val="7FA7D01E"/>
    <w:rsid w:val="7FBE6E0B"/>
    <w:rsid w:val="7FCB7FE9"/>
    <w:rsid w:val="7FD33491"/>
    <w:rsid w:val="7FD53ABD"/>
    <w:rsid w:val="7FD5FD0C"/>
    <w:rsid w:val="7FDA9D2A"/>
    <w:rsid w:val="7FDABED5"/>
    <w:rsid w:val="7FDBB104"/>
    <w:rsid w:val="7FDE7E08"/>
    <w:rsid w:val="7FDEAA10"/>
    <w:rsid w:val="7FE3F230"/>
    <w:rsid w:val="7FE46E56"/>
    <w:rsid w:val="7FEFEB66"/>
    <w:rsid w:val="7FF3E0F0"/>
    <w:rsid w:val="7FF63893"/>
    <w:rsid w:val="7FFABAF3"/>
    <w:rsid w:val="7FFBEA96"/>
    <w:rsid w:val="7FFE050F"/>
    <w:rsid w:val="7FFF3CD4"/>
    <w:rsid w:val="8FF7F0A6"/>
    <w:rsid w:val="93BA32B2"/>
    <w:rsid w:val="95ABAA2C"/>
    <w:rsid w:val="97F9EC9B"/>
    <w:rsid w:val="97FF8899"/>
    <w:rsid w:val="98C0D929"/>
    <w:rsid w:val="98DF284F"/>
    <w:rsid w:val="9A3D3FF8"/>
    <w:rsid w:val="9BFE0073"/>
    <w:rsid w:val="9D5E03D8"/>
    <w:rsid w:val="9DFF0FA7"/>
    <w:rsid w:val="9ECC7F94"/>
    <w:rsid w:val="9F2B8002"/>
    <w:rsid w:val="9F7DE756"/>
    <w:rsid w:val="9FA773FF"/>
    <w:rsid w:val="9FBF57EF"/>
    <w:rsid w:val="9FDD1B78"/>
    <w:rsid w:val="9FF6E218"/>
    <w:rsid w:val="A4EF7EDC"/>
    <w:rsid w:val="A7ED6225"/>
    <w:rsid w:val="A85B3243"/>
    <w:rsid w:val="AEFFDA96"/>
    <w:rsid w:val="AF7B09B4"/>
    <w:rsid w:val="AF9F9F85"/>
    <w:rsid w:val="AFF720E3"/>
    <w:rsid w:val="AFFFCD8F"/>
    <w:rsid w:val="B3FFB9DE"/>
    <w:rsid w:val="B6FC8FB7"/>
    <w:rsid w:val="B77B9E82"/>
    <w:rsid w:val="B7EE82AC"/>
    <w:rsid w:val="B7FA2E45"/>
    <w:rsid w:val="B8BBDB26"/>
    <w:rsid w:val="BAFBA56E"/>
    <w:rsid w:val="BAFED75C"/>
    <w:rsid w:val="BBFFC94E"/>
    <w:rsid w:val="BCFB0EA4"/>
    <w:rsid w:val="BCFF9D84"/>
    <w:rsid w:val="BD8B448E"/>
    <w:rsid w:val="BE7FFE28"/>
    <w:rsid w:val="BEFF49C5"/>
    <w:rsid w:val="BF9FBC97"/>
    <w:rsid w:val="BFEAB040"/>
    <w:rsid w:val="BFF5114B"/>
    <w:rsid w:val="BFFB7164"/>
    <w:rsid w:val="BFFFF372"/>
    <w:rsid w:val="BFFFF5DC"/>
    <w:rsid w:val="C2FA085A"/>
    <w:rsid w:val="C37C422E"/>
    <w:rsid w:val="C3F4246F"/>
    <w:rsid w:val="C5FCF598"/>
    <w:rsid w:val="C5FF153A"/>
    <w:rsid w:val="C7BB5211"/>
    <w:rsid w:val="C7BF4C98"/>
    <w:rsid w:val="C7EF4F52"/>
    <w:rsid w:val="C89BAC72"/>
    <w:rsid w:val="CB75F32B"/>
    <w:rsid w:val="CBBF5262"/>
    <w:rsid w:val="CCFC942B"/>
    <w:rsid w:val="CDEA07EF"/>
    <w:rsid w:val="CEF7B4C8"/>
    <w:rsid w:val="CFBFF5CA"/>
    <w:rsid w:val="CFFFCE13"/>
    <w:rsid w:val="D2DD9791"/>
    <w:rsid w:val="D43F9642"/>
    <w:rsid w:val="D4FB6D8A"/>
    <w:rsid w:val="D51FBA5A"/>
    <w:rsid w:val="D5FCDCF4"/>
    <w:rsid w:val="D7D747D7"/>
    <w:rsid w:val="D8D60040"/>
    <w:rsid w:val="D8FBB13C"/>
    <w:rsid w:val="D92F624E"/>
    <w:rsid w:val="DA53965A"/>
    <w:rsid w:val="DB3E4FDB"/>
    <w:rsid w:val="DB5ABEF0"/>
    <w:rsid w:val="DB723873"/>
    <w:rsid w:val="DBCEE3B8"/>
    <w:rsid w:val="DBFF73A0"/>
    <w:rsid w:val="DCFF8F8A"/>
    <w:rsid w:val="DD9E410D"/>
    <w:rsid w:val="DDFFB95A"/>
    <w:rsid w:val="DDFFCB5F"/>
    <w:rsid w:val="DE6B9A33"/>
    <w:rsid w:val="DE771268"/>
    <w:rsid w:val="DEBE256E"/>
    <w:rsid w:val="DED56A30"/>
    <w:rsid w:val="DEF5E6DA"/>
    <w:rsid w:val="DFC3A33E"/>
    <w:rsid w:val="DFEDD91A"/>
    <w:rsid w:val="DFF79683"/>
    <w:rsid w:val="DFFA7981"/>
    <w:rsid w:val="E3F7BCCC"/>
    <w:rsid w:val="E5BFAFC7"/>
    <w:rsid w:val="E8EF5D23"/>
    <w:rsid w:val="E97D5281"/>
    <w:rsid w:val="E9BF9677"/>
    <w:rsid w:val="E9DF089B"/>
    <w:rsid w:val="EA971D01"/>
    <w:rsid w:val="EA9896DB"/>
    <w:rsid w:val="EABF38F4"/>
    <w:rsid w:val="EBEF9E94"/>
    <w:rsid w:val="EBFF0594"/>
    <w:rsid w:val="EBFFF070"/>
    <w:rsid w:val="ECEE4C24"/>
    <w:rsid w:val="EDAE9F32"/>
    <w:rsid w:val="EDDF22F2"/>
    <w:rsid w:val="EDEBD859"/>
    <w:rsid w:val="EF3CC788"/>
    <w:rsid w:val="EF3F9E5D"/>
    <w:rsid w:val="EF57F1E5"/>
    <w:rsid w:val="EF62B522"/>
    <w:rsid w:val="EFA5E845"/>
    <w:rsid w:val="EFAD9D12"/>
    <w:rsid w:val="EFC155A2"/>
    <w:rsid w:val="EFDF1F49"/>
    <w:rsid w:val="EFF688C5"/>
    <w:rsid w:val="EFFDDBF0"/>
    <w:rsid w:val="EFFFBECF"/>
    <w:rsid w:val="F37F3AC7"/>
    <w:rsid w:val="F3BDF9B8"/>
    <w:rsid w:val="F3BF12C4"/>
    <w:rsid w:val="F3D73C61"/>
    <w:rsid w:val="F5FEB04F"/>
    <w:rsid w:val="F7575A14"/>
    <w:rsid w:val="F7711A6A"/>
    <w:rsid w:val="F77A3280"/>
    <w:rsid w:val="F77F6436"/>
    <w:rsid w:val="F7BFCBD4"/>
    <w:rsid w:val="F7EFB177"/>
    <w:rsid w:val="F7F2299D"/>
    <w:rsid w:val="F7FD728A"/>
    <w:rsid w:val="F7FFE5EA"/>
    <w:rsid w:val="F9BFEAAD"/>
    <w:rsid w:val="F9FF3749"/>
    <w:rsid w:val="FA4F606F"/>
    <w:rsid w:val="FACD7E70"/>
    <w:rsid w:val="FAD52E0B"/>
    <w:rsid w:val="FAEC9667"/>
    <w:rsid w:val="FAFE5AE6"/>
    <w:rsid w:val="FB5B22AB"/>
    <w:rsid w:val="FBBE50AF"/>
    <w:rsid w:val="FBDAC144"/>
    <w:rsid w:val="FBDDE0DC"/>
    <w:rsid w:val="FBF58ADA"/>
    <w:rsid w:val="FBF7A00F"/>
    <w:rsid w:val="FBFE35A7"/>
    <w:rsid w:val="FC1F44EF"/>
    <w:rsid w:val="FC6782ED"/>
    <w:rsid w:val="FC975C4D"/>
    <w:rsid w:val="FC9B5F50"/>
    <w:rsid w:val="FCEBA897"/>
    <w:rsid w:val="FD3A0B3E"/>
    <w:rsid w:val="FD82E89F"/>
    <w:rsid w:val="FD9F081A"/>
    <w:rsid w:val="FDBFFD9C"/>
    <w:rsid w:val="FDEB7448"/>
    <w:rsid w:val="FDEF0FB6"/>
    <w:rsid w:val="FDF3B53B"/>
    <w:rsid w:val="FDF93B60"/>
    <w:rsid w:val="FDFFE106"/>
    <w:rsid w:val="FE771A5C"/>
    <w:rsid w:val="FEBD2E3B"/>
    <w:rsid w:val="FECFA440"/>
    <w:rsid w:val="FEEF061F"/>
    <w:rsid w:val="FEEF5CF4"/>
    <w:rsid w:val="FEFA86B8"/>
    <w:rsid w:val="FEFFD5F4"/>
    <w:rsid w:val="FF4F57C9"/>
    <w:rsid w:val="FF5F346D"/>
    <w:rsid w:val="FF7A7E09"/>
    <w:rsid w:val="FF7D4BF3"/>
    <w:rsid w:val="FF7FA606"/>
    <w:rsid w:val="FF7FAF07"/>
    <w:rsid w:val="FF9DA1CA"/>
    <w:rsid w:val="FF9FFFD8"/>
    <w:rsid w:val="FFAF3D57"/>
    <w:rsid w:val="FFBB3AD8"/>
    <w:rsid w:val="FFBECC70"/>
    <w:rsid w:val="FFCF86FA"/>
    <w:rsid w:val="FFDB2FBF"/>
    <w:rsid w:val="FFE7282E"/>
    <w:rsid w:val="FFED0D7A"/>
    <w:rsid w:val="FFED7AAA"/>
    <w:rsid w:val="FFEF0278"/>
    <w:rsid w:val="FFEF674E"/>
    <w:rsid w:val="FFF650E4"/>
    <w:rsid w:val="FFF7A3A0"/>
    <w:rsid w:val="FFFBB005"/>
    <w:rsid w:val="FFFD2009"/>
    <w:rsid w:val="FFFE4CC6"/>
    <w:rsid w:val="FFFF6E52"/>
    <w:rsid w:val="FFFFB3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qFormat="1" w:unhideWhenUsed="0" w:uiPriority="99" w:name="index 7"/>
    <w:lsdException w:uiPriority="0" w:name="index 8"/>
    <w:lsdException w:uiPriority="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uiPriority="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1"/>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82"/>
    <w:qFormat/>
    <w:uiPriority w:val="99"/>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link w:val="83"/>
    <w:qFormat/>
    <w:uiPriority w:val="99"/>
    <w:pPr>
      <w:keepNext/>
      <w:keepLines/>
      <w:spacing w:before="120" w:after="120" w:line="360" w:lineRule="auto"/>
      <w:outlineLvl w:val="2"/>
    </w:pPr>
    <w:rPr>
      <w:rFonts w:ascii="黑体" w:hAnsi="黑体" w:eastAsia="宋体" w:cs="黑体"/>
      <w:b/>
      <w:sz w:val="28"/>
      <w:szCs w:val="28"/>
    </w:rPr>
  </w:style>
  <w:style w:type="paragraph" w:styleId="5">
    <w:name w:val="heading 4"/>
    <w:basedOn w:val="1"/>
    <w:next w:val="1"/>
    <w:link w:val="84"/>
    <w:qFormat/>
    <w:uiPriority w:val="99"/>
    <w:pPr>
      <w:keepNext/>
      <w:keepLines/>
      <w:spacing w:before="120" w:after="120" w:line="360" w:lineRule="auto"/>
      <w:jc w:val="left"/>
      <w:outlineLvl w:val="3"/>
    </w:pPr>
    <w:rPr>
      <w:rFonts w:ascii="Arial" w:hAnsi="Arial" w:eastAsia="宋体" w:cs="Arial"/>
      <w:b/>
      <w:bCs/>
      <w:sz w:val="24"/>
      <w:szCs w:val="28"/>
    </w:rPr>
  </w:style>
  <w:style w:type="paragraph" w:styleId="6">
    <w:name w:val="heading 5"/>
    <w:basedOn w:val="1"/>
    <w:next w:val="1"/>
    <w:link w:val="85"/>
    <w:qFormat/>
    <w:uiPriority w:val="99"/>
    <w:pPr>
      <w:keepNext/>
      <w:keepLines/>
      <w:spacing w:before="280" w:after="290" w:line="372" w:lineRule="auto"/>
      <w:outlineLvl w:val="4"/>
    </w:pPr>
    <w:rPr>
      <w:b/>
      <w:bCs/>
      <w:sz w:val="28"/>
      <w:szCs w:val="28"/>
    </w:rPr>
  </w:style>
  <w:style w:type="paragraph" w:styleId="7">
    <w:name w:val="heading 6"/>
    <w:basedOn w:val="1"/>
    <w:next w:val="1"/>
    <w:link w:val="86"/>
    <w:qFormat/>
    <w:uiPriority w:val="99"/>
    <w:pPr>
      <w:keepNext/>
      <w:keepLines/>
      <w:widowControl/>
      <w:tabs>
        <w:tab w:val="left" w:pos="1440"/>
      </w:tabs>
      <w:spacing w:before="240" w:after="64" w:line="319" w:lineRule="auto"/>
      <w:ind w:left="1152" w:hanging="1152"/>
      <w:jc w:val="left"/>
      <w:outlineLvl w:val="5"/>
    </w:pPr>
    <w:rPr>
      <w:rFonts w:ascii="Arial" w:hAnsi="Arial" w:eastAsia="黑体" w:cs="Arial"/>
      <w:b/>
      <w:bCs/>
      <w:kern w:val="0"/>
      <w:sz w:val="24"/>
      <w:szCs w:val="24"/>
    </w:rPr>
  </w:style>
  <w:style w:type="paragraph" w:styleId="8">
    <w:name w:val="heading 7"/>
    <w:basedOn w:val="1"/>
    <w:next w:val="1"/>
    <w:link w:val="87"/>
    <w:qFormat/>
    <w:uiPriority w:val="99"/>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9">
    <w:name w:val="heading 8"/>
    <w:basedOn w:val="1"/>
    <w:next w:val="1"/>
    <w:link w:val="88"/>
    <w:qFormat/>
    <w:uiPriority w:val="99"/>
    <w:pPr>
      <w:keepNext/>
      <w:keepLines/>
      <w:widowControl/>
      <w:tabs>
        <w:tab w:val="left" w:pos="1440"/>
      </w:tabs>
      <w:spacing w:before="240" w:after="64" w:line="319" w:lineRule="auto"/>
      <w:ind w:left="1440" w:hanging="1440"/>
      <w:jc w:val="left"/>
      <w:outlineLvl w:val="7"/>
    </w:pPr>
    <w:rPr>
      <w:rFonts w:ascii="Arial" w:hAnsi="Arial" w:eastAsia="黑体" w:cs="Arial"/>
      <w:kern w:val="0"/>
      <w:sz w:val="24"/>
      <w:szCs w:val="24"/>
    </w:rPr>
  </w:style>
  <w:style w:type="paragraph" w:styleId="10">
    <w:name w:val="heading 9"/>
    <w:basedOn w:val="1"/>
    <w:next w:val="1"/>
    <w:link w:val="89"/>
    <w:qFormat/>
    <w:uiPriority w:val="99"/>
    <w:pPr>
      <w:keepNext/>
      <w:keepLines/>
      <w:widowControl/>
      <w:tabs>
        <w:tab w:val="left" w:pos="1584"/>
      </w:tabs>
      <w:spacing w:before="240" w:after="64" w:line="319" w:lineRule="auto"/>
      <w:ind w:left="1584" w:hanging="1584"/>
      <w:jc w:val="left"/>
      <w:outlineLvl w:val="8"/>
    </w:pPr>
    <w:rPr>
      <w:rFonts w:ascii="Arial" w:hAnsi="Arial" w:eastAsia="黑体" w:cs="Arial"/>
      <w:kern w:val="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1260"/>
      <w:jc w:val="left"/>
    </w:pPr>
    <w:rPr>
      <w:sz w:val="18"/>
      <w:szCs w:val="18"/>
    </w:rPr>
  </w:style>
  <w:style w:type="paragraph" w:styleId="12">
    <w:name w:val="Normal Indent"/>
    <w:basedOn w:val="1"/>
    <w:next w:val="13"/>
    <w:qFormat/>
    <w:uiPriority w:val="99"/>
    <w:pPr>
      <w:ind w:firstLine="420" w:firstLineChars="200"/>
    </w:pPr>
  </w:style>
  <w:style w:type="paragraph" w:styleId="13">
    <w:name w:val="header"/>
    <w:basedOn w:val="1"/>
    <w:link w:val="96"/>
    <w:qFormat/>
    <w:uiPriority w:val="99"/>
    <w:pPr>
      <w:pBdr>
        <w:bottom w:val="single" w:color="auto" w:sz="6" w:space="1"/>
      </w:pBdr>
      <w:tabs>
        <w:tab w:val="center" w:pos="4153"/>
        <w:tab w:val="right" w:pos="8306"/>
      </w:tabs>
      <w:snapToGrid w:val="0"/>
      <w:jc w:val="center"/>
    </w:pPr>
    <w:rPr>
      <w:sz w:val="18"/>
      <w:szCs w:val="18"/>
    </w:rPr>
  </w:style>
  <w:style w:type="paragraph" w:styleId="14">
    <w:name w:val="Document Map"/>
    <w:basedOn w:val="1"/>
    <w:link w:val="97"/>
    <w:semiHidden/>
    <w:qFormat/>
    <w:uiPriority w:val="99"/>
    <w:pPr>
      <w:shd w:val="clear" w:color="auto" w:fill="000080"/>
    </w:pPr>
  </w:style>
  <w:style w:type="paragraph" w:styleId="15">
    <w:name w:val="annotation text"/>
    <w:basedOn w:val="1"/>
    <w:link w:val="92"/>
    <w:semiHidden/>
    <w:qFormat/>
    <w:uiPriority w:val="99"/>
    <w:pPr>
      <w:jc w:val="left"/>
    </w:pPr>
  </w:style>
  <w:style w:type="paragraph" w:styleId="16">
    <w:name w:val="Body Text 3"/>
    <w:basedOn w:val="1"/>
    <w:link w:val="98"/>
    <w:qFormat/>
    <w:uiPriority w:val="99"/>
    <w:rPr>
      <w:rFonts w:ascii="宋体" w:cs="宋体"/>
      <w:sz w:val="24"/>
      <w:szCs w:val="24"/>
    </w:rPr>
  </w:style>
  <w:style w:type="paragraph" w:styleId="17">
    <w:name w:val="Body Text"/>
    <w:basedOn w:val="1"/>
    <w:link w:val="94"/>
    <w:qFormat/>
    <w:uiPriority w:val="99"/>
    <w:pPr>
      <w:spacing w:after="120"/>
    </w:pPr>
  </w:style>
  <w:style w:type="paragraph" w:styleId="18">
    <w:name w:val="Body Text Indent"/>
    <w:basedOn w:val="1"/>
    <w:next w:val="1"/>
    <w:link w:val="90"/>
    <w:qFormat/>
    <w:uiPriority w:val="99"/>
    <w:pPr>
      <w:spacing w:after="120"/>
      <w:ind w:left="420" w:leftChars="200"/>
    </w:pPr>
  </w:style>
  <w:style w:type="paragraph" w:styleId="19">
    <w:name w:val="toc 5"/>
    <w:basedOn w:val="1"/>
    <w:next w:val="1"/>
    <w:semiHidden/>
    <w:qFormat/>
    <w:uiPriority w:val="99"/>
    <w:pPr>
      <w:ind w:left="840"/>
      <w:jc w:val="left"/>
    </w:pPr>
    <w:rPr>
      <w:sz w:val="18"/>
      <w:szCs w:val="18"/>
    </w:rPr>
  </w:style>
  <w:style w:type="paragraph" w:styleId="20">
    <w:name w:val="toc 3"/>
    <w:basedOn w:val="1"/>
    <w:next w:val="1"/>
    <w:semiHidden/>
    <w:qFormat/>
    <w:uiPriority w:val="99"/>
    <w:pPr>
      <w:ind w:left="420"/>
      <w:jc w:val="left"/>
    </w:pPr>
    <w:rPr>
      <w:sz w:val="20"/>
      <w:szCs w:val="20"/>
    </w:rPr>
  </w:style>
  <w:style w:type="paragraph" w:styleId="21">
    <w:name w:val="Plain Text"/>
    <w:basedOn w:val="1"/>
    <w:link w:val="99"/>
    <w:qFormat/>
    <w:uiPriority w:val="99"/>
    <w:pPr>
      <w:adjustRightInd w:val="0"/>
      <w:spacing w:line="360" w:lineRule="atLeast"/>
      <w:textAlignment w:val="baseline"/>
    </w:pPr>
    <w:rPr>
      <w:rFonts w:ascii="宋体" w:cs="宋体"/>
    </w:rPr>
  </w:style>
  <w:style w:type="paragraph" w:styleId="22">
    <w:name w:val="toc 8"/>
    <w:basedOn w:val="1"/>
    <w:next w:val="1"/>
    <w:semiHidden/>
    <w:qFormat/>
    <w:uiPriority w:val="99"/>
    <w:pPr>
      <w:ind w:left="1470"/>
      <w:jc w:val="left"/>
    </w:pPr>
    <w:rPr>
      <w:sz w:val="18"/>
      <w:szCs w:val="18"/>
    </w:rPr>
  </w:style>
  <w:style w:type="paragraph" w:styleId="23">
    <w:name w:val="Date"/>
    <w:basedOn w:val="1"/>
    <w:next w:val="1"/>
    <w:link w:val="100"/>
    <w:qFormat/>
    <w:uiPriority w:val="99"/>
    <w:rPr>
      <w:sz w:val="24"/>
      <w:szCs w:val="24"/>
    </w:rPr>
  </w:style>
  <w:style w:type="paragraph" w:styleId="24">
    <w:name w:val="Balloon Text"/>
    <w:basedOn w:val="1"/>
    <w:link w:val="101"/>
    <w:semiHidden/>
    <w:qFormat/>
    <w:uiPriority w:val="99"/>
    <w:rPr>
      <w:sz w:val="18"/>
      <w:szCs w:val="18"/>
    </w:rPr>
  </w:style>
  <w:style w:type="paragraph" w:styleId="25">
    <w:name w:val="footer"/>
    <w:basedOn w:val="1"/>
    <w:link w:val="102"/>
    <w:qFormat/>
    <w:uiPriority w:val="99"/>
    <w:pPr>
      <w:tabs>
        <w:tab w:val="center" w:pos="4153"/>
        <w:tab w:val="right" w:pos="8306"/>
      </w:tabs>
      <w:snapToGrid w:val="0"/>
      <w:jc w:val="left"/>
    </w:pPr>
    <w:rPr>
      <w:sz w:val="18"/>
      <w:szCs w:val="18"/>
    </w:rPr>
  </w:style>
  <w:style w:type="paragraph" w:styleId="26">
    <w:name w:val="toc 1"/>
    <w:basedOn w:val="1"/>
    <w:next w:val="1"/>
    <w:semiHidden/>
    <w:qFormat/>
    <w:uiPriority w:val="99"/>
    <w:pPr>
      <w:spacing w:before="120" w:after="120"/>
      <w:jc w:val="left"/>
    </w:pPr>
    <w:rPr>
      <w:b/>
      <w:bCs/>
      <w:caps/>
      <w:sz w:val="20"/>
      <w:szCs w:val="20"/>
    </w:rPr>
  </w:style>
  <w:style w:type="paragraph" w:styleId="27">
    <w:name w:val="toc 4"/>
    <w:basedOn w:val="1"/>
    <w:next w:val="1"/>
    <w:semiHidden/>
    <w:qFormat/>
    <w:uiPriority w:val="99"/>
    <w:pPr>
      <w:ind w:left="630"/>
      <w:jc w:val="left"/>
    </w:pPr>
    <w:rPr>
      <w:sz w:val="18"/>
      <w:szCs w:val="18"/>
    </w:rPr>
  </w:style>
  <w:style w:type="paragraph" w:styleId="28">
    <w:name w:val="toc 6"/>
    <w:basedOn w:val="1"/>
    <w:next w:val="1"/>
    <w:semiHidden/>
    <w:qFormat/>
    <w:uiPriority w:val="99"/>
    <w:pPr>
      <w:ind w:left="1050"/>
      <w:jc w:val="left"/>
    </w:pPr>
    <w:rPr>
      <w:sz w:val="18"/>
      <w:szCs w:val="18"/>
    </w:rPr>
  </w:style>
  <w:style w:type="paragraph" w:styleId="29">
    <w:name w:val="Body Text Indent 3"/>
    <w:basedOn w:val="1"/>
    <w:link w:val="103"/>
    <w:qFormat/>
    <w:uiPriority w:val="99"/>
    <w:pPr>
      <w:spacing w:after="120"/>
      <w:ind w:left="420" w:leftChars="200"/>
    </w:pPr>
    <w:rPr>
      <w:sz w:val="16"/>
      <w:szCs w:val="16"/>
    </w:rPr>
  </w:style>
  <w:style w:type="paragraph" w:styleId="30">
    <w:name w:val="index 7"/>
    <w:basedOn w:val="1"/>
    <w:next w:val="1"/>
    <w:semiHidden/>
    <w:qFormat/>
    <w:uiPriority w:val="99"/>
    <w:pPr>
      <w:adjustRightInd w:val="0"/>
      <w:spacing w:line="360" w:lineRule="atLeast"/>
      <w:ind w:left="2518" w:hanging="2020"/>
      <w:jc w:val="left"/>
      <w:textAlignment w:val="baseline"/>
    </w:pPr>
    <w:rPr>
      <w:kern w:val="0"/>
      <w:sz w:val="20"/>
      <w:szCs w:val="20"/>
    </w:rPr>
  </w:style>
  <w:style w:type="paragraph" w:styleId="31">
    <w:name w:val="toc 2"/>
    <w:basedOn w:val="1"/>
    <w:next w:val="1"/>
    <w:semiHidden/>
    <w:qFormat/>
    <w:uiPriority w:val="99"/>
    <w:pPr>
      <w:ind w:left="210"/>
      <w:jc w:val="left"/>
    </w:pPr>
    <w:rPr>
      <w:smallCaps/>
      <w:sz w:val="20"/>
      <w:szCs w:val="20"/>
    </w:rPr>
  </w:style>
  <w:style w:type="paragraph" w:styleId="32">
    <w:name w:val="toc 9"/>
    <w:basedOn w:val="1"/>
    <w:next w:val="1"/>
    <w:semiHidden/>
    <w:qFormat/>
    <w:uiPriority w:val="99"/>
    <w:pPr>
      <w:ind w:left="1680"/>
      <w:jc w:val="left"/>
    </w:pPr>
    <w:rPr>
      <w:sz w:val="18"/>
      <w:szCs w:val="18"/>
    </w:rPr>
  </w:style>
  <w:style w:type="paragraph" w:styleId="33">
    <w:name w:val="Body Text 2"/>
    <w:basedOn w:val="1"/>
    <w:link w:val="104"/>
    <w:qFormat/>
    <w:uiPriority w:val="99"/>
    <w:pPr>
      <w:spacing w:after="120" w:line="480" w:lineRule="auto"/>
    </w:pPr>
  </w:style>
  <w:style w:type="paragraph" w:styleId="34">
    <w:name w:val="Normal (Web)"/>
    <w:basedOn w:val="1"/>
    <w:qFormat/>
    <w:uiPriority w:val="99"/>
    <w:pPr>
      <w:spacing w:beforeAutospacing="1" w:afterAutospacing="1"/>
      <w:jc w:val="left"/>
    </w:pPr>
    <w:rPr>
      <w:kern w:val="0"/>
      <w:sz w:val="24"/>
      <w:szCs w:val="24"/>
    </w:rPr>
  </w:style>
  <w:style w:type="paragraph" w:styleId="35">
    <w:name w:val="index 1"/>
    <w:basedOn w:val="1"/>
    <w:next w:val="1"/>
    <w:semiHidden/>
    <w:qFormat/>
    <w:uiPriority w:val="99"/>
    <w:pPr>
      <w:spacing w:line="220" w:lineRule="exact"/>
      <w:jc w:val="center"/>
    </w:pPr>
    <w:rPr>
      <w:rFonts w:ascii="仿宋_GB2312" w:eastAsia="仿宋_GB2312" w:cs="仿宋_GB2312"/>
    </w:rPr>
  </w:style>
  <w:style w:type="paragraph" w:styleId="36">
    <w:name w:val="Title"/>
    <w:basedOn w:val="1"/>
    <w:link w:val="105"/>
    <w:qFormat/>
    <w:uiPriority w:val="99"/>
    <w:pPr>
      <w:adjustRightInd w:val="0"/>
      <w:spacing w:before="240" w:after="60" w:line="420" w:lineRule="atLeast"/>
      <w:jc w:val="center"/>
      <w:textAlignment w:val="baseline"/>
      <w:outlineLvl w:val="0"/>
    </w:pPr>
    <w:rPr>
      <w:rFonts w:ascii="Arial" w:hAnsi="Arial" w:cs="Arial"/>
      <w:b/>
      <w:bCs/>
      <w:kern w:val="0"/>
      <w:sz w:val="32"/>
      <w:szCs w:val="32"/>
    </w:rPr>
  </w:style>
  <w:style w:type="paragraph" w:styleId="37">
    <w:name w:val="annotation subject"/>
    <w:basedOn w:val="15"/>
    <w:next w:val="15"/>
    <w:link w:val="93"/>
    <w:semiHidden/>
    <w:qFormat/>
    <w:uiPriority w:val="99"/>
    <w:pPr>
      <w:jc w:val="both"/>
    </w:pPr>
    <w:rPr>
      <w:b/>
      <w:bCs/>
    </w:rPr>
  </w:style>
  <w:style w:type="paragraph" w:styleId="38">
    <w:name w:val="Body Text First Indent"/>
    <w:basedOn w:val="1"/>
    <w:link w:val="95"/>
    <w:qFormat/>
    <w:uiPriority w:val="99"/>
    <w:pPr>
      <w:spacing w:line="312" w:lineRule="auto"/>
      <w:ind w:firstLine="420"/>
    </w:pPr>
  </w:style>
  <w:style w:type="paragraph" w:styleId="39">
    <w:name w:val="Body Text First Indent 2"/>
    <w:basedOn w:val="18"/>
    <w:link w:val="91"/>
    <w:qFormat/>
    <w:uiPriority w:val="99"/>
    <w:pPr>
      <w:ind w:firstLine="420" w:firstLineChars="200"/>
    </w:pPr>
  </w:style>
  <w:style w:type="table" w:styleId="41">
    <w:name w:val="Table Grid"/>
    <w:basedOn w:val="4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FollowedHyperlink"/>
    <w:qFormat/>
    <w:uiPriority w:val="99"/>
    <w:rPr>
      <w:color w:val="800080"/>
      <w:u w:val="single"/>
    </w:rPr>
  </w:style>
  <w:style w:type="character" w:styleId="46">
    <w:name w:val="Hyperlink"/>
    <w:qFormat/>
    <w:uiPriority w:val="99"/>
    <w:rPr>
      <w:color w:val="0000FF"/>
      <w:u w:val="single"/>
    </w:rPr>
  </w:style>
  <w:style w:type="character" w:styleId="47">
    <w:name w:val="annotation reference"/>
    <w:semiHidden/>
    <w:qFormat/>
    <w:uiPriority w:val="99"/>
    <w:rPr>
      <w:sz w:val="21"/>
      <w:szCs w:val="21"/>
    </w:rPr>
  </w:style>
  <w:style w:type="character" w:styleId="48">
    <w:name w:val="footnote reference"/>
    <w:semiHidden/>
    <w:qFormat/>
    <w:uiPriority w:val="99"/>
    <w:rPr>
      <w:vertAlign w:val="superscript"/>
    </w:rPr>
  </w:style>
  <w:style w:type="paragraph" w:customStyle="1" w:styleId="49">
    <w:name w:val="_Style 11"/>
    <w:basedOn w:val="1"/>
    <w:qFormat/>
    <w:uiPriority w:val="99"/>
    <w:pPr>
      <w:widowControl/>
      <w:ind w:left="720"/>
      <w:jc w:val="left"/>
    </w:pPr>
    <w:rPr>
      <w:kern w:val="0"/>
      <w:sz w:val="24"/>
      <w:szCs w:val="24"/>
      <w:lang w:eastAsia="en-US"/>
    </w:rPr>
  </w:style>
  <w:style w:type="paragraph" w:customStyle="1" w:styleId="50">
    <w:name w:val="List Paragraph1"/>
    <w:basedOn w:val="1"/>
    <w:qFormat/>
    <w:uiPriority w:val="99"/>
    <w:pPr>
      <w:ind w:left="720"/>
    </w:pPr>
  </w:style>
  <w:style w:type="paragraph" w:customStyle="1" w:styleId="51">
    <w:name w:val="p0"/>
    <w:next w:val="17"/>
    <w:qFormat/>
    <w:uiPriority w:val="99"/>
    <w:pPr>
      <w:jc w:val="both"/>
    </w:pPr>
    <w:rPr>
      <w:rFonts w:ascii="Calibri" w:hAnsi="Calibri" w:eastAsia="宋体" w:cs="Calibri"/>
      <w:sz w:val="21"/>
      <w:szCs w:val="21"/>
      <w:lang w:val="en-US" w:eastAsia="zh-CN" w:bidi="ar-SA"/>
    </w:rPr>
  </w:style>
  <w:style w:type="paragraph" w:customStyle="1" w:styleId="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3">
    <w:name w:val="1"/>
    <w:basedOn w:val="1"/>
    <w:qFormat/>
    <w:uiPriority w:val="99"/>
  </w:style>
  <w:style w:type="paragraph" w:customStyle="1" w:styleId="54">
    <w:name w:val="表格文字"/>
    <w:basedOn w:val="1"/>
    <w:qFormat/>
    <w:uiPriority w:val="99"/>
    <w:pPr>
      <w:adjustRightInd w:val="0"/>
      <w:spacing w:line="420" w:lineRule="atLeast"/>
      <w:jc w:val="left"/>
      <w:textAlignment w:val="baseline"/>
    </w:pPr>
    <w:rPr>
      <w:kern w:val="0"/>
    </w:rPr>
  </w:style>
  <w:style w:type="paragraph" w:customStyle="1" w:styleId="55">
    <w:name w:val="样式 标题 2 + Times New Roman 四号 非加粗 段前: 5 磅 段后: 0 磅 行距: 固定值 20..."/>
    <w:basedOn w:val="3"/>
    <w:qFormat/>
    <w:uiPriority w:val="99"/>
    <w:pPr>
      <w:spacing w:before="100" w:after="0" w:line="400" w:lineRule="exact"/>
    </w:pPr>
    <w:rPr>
      <w:rFonts w:ascii="Times New Roman" w:hAnsi="Times New Roman" w:cs="Times New Roman"/>
      <w:b w:val="0"/>
      <w:bCs w:val="0"/>
      <w:sz w:val="28"/>
      <w:szCs w:val="28"/>
    </w:rPr>
  </w:style>
  <w:style w:type="paragraph" w:customStyle="1" w:styleId="56">
    <w:name w:val="Char1"/>
    <w:basedOn w:val="1"/>
    <w:qFormat/>
    <w:uiPriority w:val="99"/>
    <w:pPr>
      <w:tabs>
        <w:tab w:val="left" w:pos="360"/>
      </w:tabs>
    </w:pPr>
    <w:rPr>
      <w:sz w:val="24"/>
      <w:szCs w:val="24"/>
    </w:rPr>
  </w:style>
  <w:style w:type="paragraph" w:customStyle="1" w:styleId="57">
    <w:name w:val="CM98"/>
    <w:basedOn w:val="52"/>
    <w:next w:val="52"/>
    <w:qFormat/>
    <w:uiPriority w:val="99"/>
    <w:pPr>
      <w:spacing w:after="570"/>
    </w:pPr>
    <w:rPr>
      <w:color w:val="auto"/>
    </w:rPr>
  </w:style>
  <w:style w:type="paragraph" w:customStyle="1" w:styleId="58">
    <w:name w:val="表格"/>
    <w:basedOn w:val="1"/>
    <w:qFormat/>
    <w:uiPriority w:val="99"/>
    <w:pPr>
      <w:jc w:val="center"/>
      <w:textAlignment w:val="center"/>
    </w:pPr>
    <w:rPr>
      <w:rFonts w:ascii="华文细黑" w:hAnsi="华文细黑" w:cs="华文细黑"/>
      <w:kern w:val="0"/>
    </w:rPr>
  </w:style>
  <w:style w:type="paragraph" w:customStyle="1" w:styleId="59">
    <w:name w:val="Char"/>
    <w:basedOn w:val="1"/>
    <w:qFormat/>
    <w:uiPriority w:val="99"/>
    <w:pPr>
      <w:tabs>
        <w:tab w:val="left" w:pos="360"/>
      </w:tabs>
    </w:pPr>
    <w:rPr>
      <w:sz w:val="24"/>
      <w:szCs w:val="24"/>
    </w:rPr>
  </w:style>
  <w:style w:type="paragraph" w:customStyle="1" w:styleId="60">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61">
    <w:name w:val="_Style 7"/>
    <w:basedOn w:val="1"/>
    <w:qFormat/>
    <w:uiPriority w:val="99"/>
    <w:pPr>
      <w:widowControl/>
      <w:ind w:left="720"/>
      <w:jc w:val="left"/>
    </w:pPr>
    <w:rPr>
      <w:kern w:val="0"/>
      <w:sz w:val="24"/>
      <w:szCs w:val="24"/>
      <w:lang w:eastAsia="en-US"/>
    </w:rPr>
  </w:style>
  <w:style w:type="paragraph" w:customStyle="1" w:styleId="62">
    <w:name w:val="样式 标题 1 + 黑体 三号 非加粗 居中 段前: 6 磅 段后: 6 磅 行距: 固定值 20 磅"/>
    <w:basedOn w:val="2"/>
    <w:qFormat/>
    <w:uiPriority w:val="99"/>
    <w:pPr>
      <w:spacing w:before="120" w:after="120" w:line="400" w:lineRule="exact"/>
      <w:jc w:val="center"/>
    </w:pPr>
    <w:rPr>
      <w:rFonts w:ascii="黑体" w:hAnsi="黑体" w:eastAsia="黑体" w:cs="黑体"/>
      <w:b w:val="0"/>
      <w:bCs w:val="0"/>
      <w:sz w:val="32"/>
      <w:szCs w:val="32"/>
    </w:rPr>
  </w:style>
  <w:style w:type="paragraph" w:customStyle="1" w:styleId="63">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64">
    <w:name w:val="样式1"/>
    <w:basedOn w:val="1"/>
    <w:next w:val="5"/>
    <w:qFormat/>
    <w:uiPriority w:val="99"/>
    <w:pPr>
      <w:spacing w:line="360" w:lineRule="auto"/>
      <w:ind w:firstLine="420" w:firstLineChars="200"/>
    </w:pPr>
    <w:rPr>
      <w:rFonts w:ascii="宋体" w:hAnsi="宋体" w:cs="宋体"/>
    </w:rPr>
  </w:style>
  <w:style w:type="paragraph" w:customStyle="1" w:styleId="65">
    <w:name w:val="ggbody"/>
    <w:qFormat/>
    <w:uiPriority w:val="99"/>
    <w:pPr>
      <w:spacing w:before="100" w:beforeAutospacing="1" w:after="100" w:afterAutospacing="1" w:line="400" w:lineRule="atLeast"/>
    </w:pPr>
    <w:rPr>
      <w:rFonts w:ascii="_x000B__x000C_" w:hAnsi="_x000B__x000C_" w:eastAsia="宋体" w:cs="_x000B__x000C_"/>
      <w:color w:val="000000"/>
      <w:sz w:val="21"/>
      <w:szCs w:val="21"/>
      <w:lang w:val="en-US" w:eastAsia="zh-CN" w:bidi="ar-SA"/>
    </w:rPr>
  </w:style>
  <w:style w:type="paragraph" w:customStyle="1" w:styleId="66">
    <w:name w:val="样式2"/>
    <w:basedOn w:val="4"/>
    <w:qFormat/>
    <w:uiPriority w:val="99"/>
    <w:rPr>
      <w:i/>
      <w:iCs/>
    </w:rPr>
  </w:style>
  <w:style w:type="paragraph" w:customStyle="1" w:styleId="67">
    <w:name w:val="修订1"/>
    <w:qFormat/>
    <w:uiPriority w:val="99"/>
    <w:rPr>
      <w:rFonts w:ascii="Calibri" w:hAnsi="Calibri" w:eastAsia="宋体" w:cs="Calibri"/>
      <w:kern w:val="2"/>
      <w:sz w:val="21"/>
      <w:szCs w:val="21"/>
      <w:lang w:val="en-US" w:eastAsia="zh-CN" w:bidi="ar-SA"/>
    </w:rPr>
  </w:style>
  <w:style w:type="paragraph" w:customStyle="1" w:styleId="68">
    <w:name w:val="样式 正文缩进正文（首行缩进两字）特点ALT+Z表正文正文非缩进四号段1Normal Indent Char2...4"/>
    <w:basedOn w:val="18"/>
    <w:qFormat/>
    <w:uiPriority w:val="99"/>
    <w:pPr>
      <w:widowControl/>
      <w:numPr>
        <w:ilvl w:val="4"/>
        <w:numId w:val="1"/>
      </w:numPr>
      <w:tabs>
        <w:tab w:val="left" w:pos="0"/>
        <w:tab w:val="left" w:pos="432"/>
      </w:tabs>
      <w:spacing w:after="0" w:line="300" w:lineRule="auto"/>
      <w:ind w:left="0" w:leftChars="0"/>
    </w:pPr>
    <w:rPr>
      <w:rFonts w:ascii="宋体" w:cs="宋体"/>
      <w:color w:val="000000"/>
      <w:kern w:val="0"/>
      <w:sz w:val="24"/>
      <w:szCs w:val="24"/>
    </w:rPr>
  </w:style>
  <w:style w:type="paragraph" w:customStyle="1" w:styleId="69">
    <w:name w:val="CM91"/>
    <w:basedOn w:val="52"/>
    <w:next w:val="52"/>
    <w:qFormat/>
    <w:uiPriority w:val="99"/>
    <w:pPr>
      <w:spacing w:after="160"/>
    </w:pPr>
    <w:rPr>
      <w:color w:val="auto"/>
    </w:rPr>
  </w:style>
  <w:style w:type="paragraph" w:customStyle="1" w:styleId="70">
    <w:name w:val="List Paragraph2"/>
    <w:basedOn w:val="1"/>
    <w:qFormat/>
    <w:uiPriority w:val="99"/>
    <w:pPr>
      <w:widowControl/>
      <w:ind w:left="720"/>
      <w:jc w:val="left"/>
    </w:pPr>
    <w:rPr>
      <w:kern w:val="0"/>
      <w:sz w:val="24"/>
      <w:szCs w:val="24"/>
      <w:lang w:eastAsia="en-US"/>
    </w:rPr>
  </w:style>
  <w:style w:type="paragraph" w:customStyle="1" w:styleId="71">
    <w:name w:val="Table Paragraph"/>
    <w:basedOn w:val="1"/>
    <w:qFormat/>
    <w:uiPriority w:val="99"/>
    <w:pPr>
      <w:autoSpaceDE w:val="0"/>
      <w:autoSpaceDN w:val="0"/>
      <w:jc w:val="left"/>
    </w:pPr>
    <w:rPr>
      <w:rFonts w:ascii="Noto Sans CJK JP Regular" w:hAnsi="Noto Sans CJK JP Regular" w:cs="Noto Sans CJK JP Regular"/>
      <w:sz w:val="22"/>
      <w:szCs w:val="22"/>
      <w:lang w:eastAsia="en-US"/>
    </w:rPr>
  </w:style>
  <w:style w:type="paragraph" w:customStyle="1" w:styleId="72">
    <w:name w:val="CM48"/>
    <w:basedOn w:val="52"/>
    <w:next w:val="52"/>
    <w:qFormat/>
    <w:uiPriority w:val="99"/>
    <w:pPr>
      <w:spacing w:line="540" w:lineRule="atLeast"/>
    </w:pPr>
    <w:rPr>
      <w:color w:val="auto"/>
    </w:rPr>
  </w:style>
  <w:style w:type="paragraph" w:customStyle="1" w:styleId="73">
    <w:name w:val="正文缩进1"/>
    <w:basedOn w:val="1"/>
    <w:qFormat/>
    <w:uiPriority w:val="99"/>
    <w:pPr>
      <w:ind w:firstLine="420"/>
    </w:pPr>
  </w:style>
  <w:style w:type="paragraph" w:customStyle="1" w:styleId="74">
    <w:name w:val="CM102"/>
    <w:basedOn w:val="52"/>
    <w:next w:val="52"/>
    <w:qFormat/>
    <w:uiPriority w:val="99"/>
    <w:pPr>
      <w:spacing w:after="878"/>
    </w:pPr>
    <w:rPr>
      <w:color w:val="auto"/>
    </w:rPr>
  </w:style>
  <w:style w:type="paragraph" w:customStyle="1" w:styleId="75">
    <w:name w:val="样式 标题 3 + (中文) 黑体 小四 非加粗 段前: 7.8 磅 段后: 0 磅 行距: 固定值 20 磅"/>
    <w:basedOn w:val="4"/>
    <w:qFormat/>
    <w:uiPriority w:val="99"/>
    <w:pPr>
      <w:spacing w:before="0" w:after="0" w:line="400" w:lineRule="exact"/>
    </w:pPr>
    <w:rPr>
      <w:sz w:val="24"/>
      <w:szCs w:val="24"/>
    </w:rPr>
  </w:style>
  <w:style w:type="paragraph" w:customStyle="1" w:styleId="76">
    <w:name w:val="CM99"/>
    <w:basedOn w:val="52"/>
    <w:next w:val="52"/>
    <w:qFormat/>
    <w:uiPriority w:val="99"/>
    <w:pPr>
      <w:spacing w:after="443"/>
    </w:pPr>
    <w:rPr>
      <w:color w:val="auto"/>
    </w:rPr>
  </w:style>
  <w:style w:type="paragraph" w:customStyle="1" w:styleId="77">
    <w:name w:val="Revision1"/>
    <w:qFormat/>
    <w:uiPriority w:val="99"/>
    <w:rPr>
      <w:rFonts w:ascii="Calibri" w:hAnsi="Calibri" w:eastAsia="宋体" w:cs="Calibri"/>
      <w:kern w:val="2"/>
      <w:sz w:val="21"/>
      <w:szCs w:val="21"/>
      <w:lang w:val="en-US" w:eastAsia="zh-CN" w:bidi="ar-SA"/>
    </w:rPr>
  </w:style>
  <w:style w:type="paragraph" w:customStyle="1" w:styleId="78">
    <w:name w:val="CM104"/>
    <w:basedOn w:val="52"/>
    <w:next w:val="52"/>
    <w:qFormat/>
    <w:uiPriority w:val="99"/>
    <w:pPr>
      <w:spacing w:after="1318"/>
    </w:pPr>
    <w:rPr>
      <w:color w:val="auto"/>
    </w:rPr>
  </w:style>
  <w:style w:type="paragraph" w:customStyle="1" w:styleId="79">
    <w:name w:val="CM93"/>
    <w:basedOn w:val="52"/>
    <w:next w:val="52"/>
    <w:qFormat/>
    <w:uiPriority w:val="99"/>
    <w:pPr>
      <w:spacing w:after="628"/>
    </w:pPr>
    <w:rPr>
      <w:color w:val="auto"/>
    </w:rPr>
  </w:style>
  <w:style w:type="paragraph" w:customStyle="1" w:styleId="80">
    <w:name w:val="CM44"/>
    <w:next w:val="23"/>
    <w:qFormat/>
    <w:uiPriority w:val="99"/>
    <w:pPr>
      <w:widowControl w:val="0"/>
      <w:autoSpaceDE w:val="0"/>
      <w:autoSpaceDN w:val="0"/>
      <w:adjustRightInd w:val="0"/>
      <w:spacing w:line="440" w:lineRule="atLeast"/>
    </w:pPr>
    <w:rPr>
      <w:rFonts w:ascii="宋体" w:hAnsi="Times New Roman" w:eastAsia="黑体" w:cs="宋体"/>
      <w:sz w:val="24"/>
      <w:szCs w:val="24"/>
      <w:lang w:val="en-US" w:eastAsia="zh-CN" w:bidi="ar-SA"/>
    </w:rPr>
  </w:style>
  <w:style w:type="character" w:customStyle="1" w:styleId="81">
    <w:name w:val="标题 1 Char"/>
    <w:link w:val="2"/>
    <w:qFormat/>
    <w:locked/>
    <w:uiPriority w:val="99"/>
    <w:rPr>
      <w:rFonts w:eastAsia="宋体"/>
      <w:b/>
      <w:bCs/>
      <w:kern w:val="44"/>
      <w:sz w:val="44"/>
      <w:szCs w:val="44"/>
      <w:lang w:val="en-US" w:eastAsia="zh-CN"/>
    </w:rPr>
  </w:style>
  <w:style w:type="character" w:customStyle="1" w:styleId="82">
    <w:name w:val="标题 2 Char"/>
    <w:link w:val="3"/>
    <w:qFormat/>
    <w:locked/>
    <w:uiPriority w:val="99"/>
    <w:rPr>
      <w:rFonts w:ascii="Arial" w:hAnsi="Arial" w:eastAsia="黑体" w:cs="Arial"/>
      <w:b/>
      <w:bCs/>
      <w:kern w:val="2"/>
      <w:sz w:val="32"/>
      <w:szCs w:val="32"/>
      <w:lang w:val="en-US" w:eastAsia="zh-CN"/>
    </w:rPr>
  </w:style>
  <w:style w:type="character" w:customStyle="1" w:styleId="83">
    <w:name w:val="标题 3 Char"/>
    <w:link w:val="4"/>
    <w:qFormat/>
    <w:locked/>
    <w:uiPriority w:val="99"/>
    <w:rPr>
      <w:rFonts w:ascii="黑体" w:hAnsi="黑体" w:eastAsia="宋体" w:cs="黑体"/>
      <w:b/>
      <w:sz w:val="28"/>
      <w:szCs w:val="28"/>
    </w:rPr>
  </w:style>
  <w:style w:type="character" w:customStyle="1" w:styleId="84">
    <w:name w:val="标题 4 Char"/>
    <w:link w:val="5"/>
    <w:qFormat/>
    <w:locked/>
    <w:uiPriority w:val="99"/>
    <w:rPr>
      <w:rFonts w:ascii="Arial" w:hAnsi="Arial" w:eastAsia="宋体" w:cs="Arial"/>
      <w:b/>
      <w:bCs/>
      <w:kern w:val="2"/>
      <w:sz w:val="24"/>
      <w:szCs w:val="28"/>
    </w:rPr>
  </w:style>
  <w:style w:type="character" w:customStyle="1" w:styleId="85">
    <w:name w:val="标题 5 Char"/>
    <w:link w:val="6"/>
    <w:semiHidden/>
    <w:qFormat/>
    <w:uiPriority w:val="9"/>
    <w:rPr>
      <w:rFonts w:cs="Calibri"/>
      <w:b/>
      <w:bCs/>
      <w:sz w:val="28"/>
      <w:szCs w:val="28"/>
    </w:rPr>
  </w:style>
  <w:style w:type="character" w:customStyle="1" w:styleId="86">
    <w:name w:val="标题 6 Char"/>
    <w:link w:val="7"/>
    <w:semiHidden/>
    <w:qFormat/>
    <w:uiPriority w:val="9"/>
    <w:rPr>
      <w:rFonts w:ascii="Cambria" w:hAnsi="Cambria" w:eastAsia="宋体" w:cs="Times New Roman"/>
      <w:b/>
      <w:bCs/>
      <w:sz w:val="24"/>
      <w:szCs w:val="24"/>
    </w:rPr>
  </w:style>
  <w:style w:type="character" w:customStyle="1" w:styleId="87">
    <w:name w:val="标题 7 Char"/>
    <w:link w:val="8"/>
    <w:semiHidden/>
    <w:qFormat/>
    <w:uiPriority w:val="9"/>
    <w:rPr>
      <w:rFonts w:cs="Calibri"/>
      <w:b/>
      <w:bCs/>
      <w:sz w:val="24"/>
      <w:szCs w:val="24"/>
    </w:rPr>
  </w:style>
  <w:style w:type="character" w:customStyle="1" w:styleId="88">
    <w:name w:val="标题 8 Char"/>
    <w:link w:val="9"/>
    <w:semiHidden/>
    <w:qFormat/>
    <w:uiPriority w:val="9"/>
    <w:rPr>
      <w:rFonts w:ascii="Cambria" w:hAnsi="Cambria" w:eastAsia="宋体" w:cs="Times New Roman"/>
      <w:sz w:val="24"/>
      <w:szCs w:val="24"/>
    </w:rPr>
  </w:style>
  <w:style w:type="character" w:customStyle="1" w:styleId="89">
    <w:name w:val="标题 9 Char"/>
    <w:link w:val="10"/>
    <w:semiHidden/>
    <w:qFormat/>
    <w:uiPriority w:val="9"/>
    <w:rPr>
      <w:rFonts w:ascii="Cambria" w:hAnsi="Cambria" w:eastAsia="宋体" w:cs="Times New Roman"/>
      <w:szCs w:val="21"/>
    </w:rPr>
  </w:style>
  <w:style w:type="character" w:customStyle="1" w:styleId="90">
    <w:name w:val="正文文本缩进 Char"/>
    <w:link w:val="18"/>
    <w:semiHidden/>
    <w:qFormat/>
    <w:uiPriority w:val="99"/>
    <w:rPr>
      <w:rFonts w:cs="Calibri"/>
      <w:szCs w:val="21"/>
    </w:rPr>
  </w:style>
  <w:style w:type="character" w:customStyle="1" w:styleId="91">
    <w:name w:val="正文首行缩进 2 Char"/>
    <w:link w:val="39"/>
    <w:qFormat/>
    <w:locked/>
    <w:uiPriority w:val="99"/>
    <w:rPr>
      <w:kern w:val="2"/>
      <w:sz w:val="24"/>
      <w:szCs w:val="24"/>
    </w:rPr>
  </w:style>
  <w:style w:type="character" w:customStyle="1" w:styleId="92">
    <w:name w:val="批注文字 Char"/>
    <w:link w:val="15"/>
    <w:qFormat/>
    <w:locked/>
    <w:uiPriority w:val="99"/>
    <w:rPr>
      <w:rFonts w:eastAsia="宋体"/>
      <w:kern w:val="2"/>
      <w:sz w:val="24"/>
      <w:szCs w:val="24"/>
      <w:lang w:val="en-US" w:eastAsia="zh-CN"/>
    </w:rPr>
  </w:style>
  <w:style w:type="character" w:customStyle="1" w:styleId="93">
    <w:name w:val="批注主题 Char"/>
    <w:link w:val="37"/>
    <w:qFormat/>
    <w:locked/>
    <w:uiPriority w:val="99"/>
    <w:rPr>
      <w:rFonts w:eastAsia="宋体"/>
      <w:b/>
      <w:bCs/>
      <w:kern w:val="2"/>
      <w:sz w:val="24"/>
      <w:szCs w:val="24"/>
      <w:lang w:val="en-US" w:eastAsia="zh-CN"/>
    </w:rPr>
  </w:style>
  <w:style w:type="character" w:customStyle="1" w:styleId="94">
    <w:name w:val="正文文本 Char"/>
    <w:link w:val="17"/>
    <w:qFormat/>
    <w:locked/>
    <w:uiPriority w:val="99"/>
    <w:rPr>
      <w:rFonts w:eastAsia="宋体"/>
      <w:kern w:val="2"/>
      <w:sz w:val="24"/>
      <w:szCs w:val="24"/>
      <w:lang w:val="en-US" w:eastAsia="zh-CN"/>
    </w:rPr>
  </w:style>
  <w:style w:type="character" w:customStyle="1" w:styleId="95">
    <w:name w:val="正文首行缩进 Char"/>
    <w:link w:val="38"/>
    <w:qFormat/>
    <w:locked/>
    <w:uiPriority w:val="99"/>
    <w:rPr>
      <w:rFonts w:eastAsia="宋体"/>
      <w:kern w:val="2"/>
      <w:sz w:val="24"/>
      <w:szCs w:val="24"/>
      <w:lang w:val="en-US" w:eastAsia="zh-CN"/>
    </w:rPr>
  </w:style>
  <w:style w:type="character" w:customStyle="1" w:styleId="96">
    <w:name w:val="页眉 Char"/>
    <w:link w:val="13"/>
    <w:qFormat/>
    <w:locked/>
    <w:uiPriority w:val="99"/>
    <w:rPr>
      <w:rFonts w:eastAsia="宋体"/>
      <w:kern w:val="2"/>
      <w:sz w:val="18"/>
      <w:szCs w:val="18"/>
      <w:lang w:val="en-US" w:eastAsia="zh-CN"/>
    </w:rPr>
  </w:style>
  <w:style w:type="character" w:customStyle="1" w:styleId="97">
    <w:name w:val="文档结构图 Char"/>
    <w:link w:val="14"/>
    <w:qFormat/>
    <w:locked/>
    <w:uiPriority w:val="99"/>
    <w:rPr>
      <w:rFonts w:eastAsia="宋体"/>
      <w:kern w:val="2"/>
      <w:sz w:val="24"/>
      <w:szCs w:val="24"/>
      <w:lang w:val="en-US" w:eastAsia="zh-CN"/>
    </w:rPr>
  </w:style>
  <w:style w:type="character" w:customStyle="1" w:styleId="98">
    <w:name w:val="正文文本 3 Char"/>
    <w:link w:val="16"/>
    <w:semiHidden/>
    <w:qFormat/>
    <w:uiPriority w:val="99"/>
    <w:rPr>
      <w:rFonts w:cs="Calibri"/>
      <w:sz w:val="16"/>
      <w:szCs w:val="16"/>
    </w:rPr>
  </w:style>
  <w:style w:type="character" w:customStyle="1" w:styleId="99">
    <w:name w:val="纯文本 Char"/>
    <w:link w:val="21"/>
    <w:semiHidden/>
    <w:qFormat/>
    <w:uiPriority w:val="99"/>
    <w:rPr>
      <w:rFonts w:ascii="宋体" w:hAnsi="Courier New" w:cs="Courier New"/>
      <w:szCs w:val="21"/>
    </w:rPr>
  </w:style>
  <w:style w:type="character" w:customStyle="1" w:styleId="100">
    <w:name w:val="日期 Char"/>
    <w:link w:val="23"/>
    <w:semiHidden/>
    <w:qFormat/>
    <w:uiPriority w:val="99"/>
    <w:rPr>
      <w:rFonts w:cs="Calibri"/>
      <w:szCs w:val="21"/>
    </w:rPr>
  </w:style>
  <w:style w:type="character" w:customStyle="1" w:styleId="101">
    <w:name w:val="批注框文本 Char"/>
    <w:link w:val="24"/>
    <w:semiHidden/>
    <w:qFormat/>
    <w:uiPriority w:val="99"/>
    <w:rPr>
      <w:rFonts w:cs="Calibri"/>
      <w:sz w:val="16"/>
      <w:szCs w:val="16"/>
    </w:rPr>
  </w:style>
  <w:style w:type="character" w:customStyle="1" w:styleId="102">
    <w:name w:val="页脚 Char"/>
    <w:link w:val="25"/>
    <w:qFormat/>
    <w:locked/>
    <w:uiPriority w:val="99"/>
    <w:rPr>
      <w:rFonts w:eastAsia="宋体"/>
      <w:kern w:val="2"/>
      <w:sz w:val="18"/>
      <w:szCs w:val="18"/>
      <w:lang w:val="en-US" w:eastAsia="zh-CN"/>
    </w:rPr>
  </w:style>
  <w:style w:type="character" w:customStyle="1" w:styleId="103">
    <w:name w:val="正文文本缩进 3 Char"/>
    <w:link w:val="29"/>
    <w:semiHidden/>
    <w:qFormat/>
    <w:uiPriority w:val="99"/>
    <w:rPr>
      <w:rFonts w:cs="Calibri"/>
      <w:sz w:val="16"/>
      <w:szCs w:val="16"/>
    </w:rPr>
  </w:style>
  <w:style w:type="character" w:customStyle="1" w:styleId="104">
    <w:name w:val="正文文本 2 Char"/>
    <w:link w:val="33"/>
    <w:qFormat/>
    <w:locked/>
    <w:uiPriority w:val="99"/>
    <w:rPr>
      <w:kern w:val="2"/>
      <w:sz w:val="24"/>
      <w:szCs w:val="24"/>
    </w:rPr>
  </w:style>
  <w:style w:type="character" w:customStyle="1" w:styleId="105">
    <w:name w:val="标题 Char"/>
    <w:link w:val="36"/>
    <w:qFormat/>
    <w:locked/>
    <w:uiPriority w:val="99"/>
    <w:rPr>
      <w:rFonts w:ascii="Arial" w:hAnsi="Arial" w:cs="Arial"/>
      <w:b/>
      <w:bCs/>
      <w:sz w:val="32"/>
      <w:szCs w:val="32"/>
    </w:rPr>
  </w:style>
  <w:style w:type="character" w:customStyle="1" w:styleId="106">
    <w:name w:val="font161"/>
    <w:qFormat/>
    <w:uiPriority w:val="99"/>
    <w:rPr>
      <w:b/>
      <w:bCs/>
      <w:sz w:val="32"/>
      <w:szCs w:val="32"/>
    </w:rPr>
  </w:style>
  <w:style w:type="character" w:customStyle="1" w:styleId="107">
    <w:name w:val="unnamed11"/>
    <w:qFormat/>
    <w:uiPriority w:val="99"/>
    <w:rPr>
      <w:sz w:val="21"/>
      <w:szCs w:val="21"/>
    </w:rPr>
  </w:style>
  <w:style w:type="character" w:customStyle="1" w:styleId="108">
    <w:name w:val="明显强调1"/>
    <w:qFormat/>
    <w:uiPriority w:val="99"/>
    <w:rPr>
      <w:b/>
      <w:bCs/>
      <w:i/>
      <w:iCs/>
      <w:color w:val="auto"/>
    </w:rPr>
  </w:style>
  <w:style w:type="paragraph" w:styleId="10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112" textRotate="1"/>
    <customShpInfo spid="_x0000_s4113" textRotate="1"/>
    <customShpInfo spid="_x0000_s4114"/>
    <customShpInfo spid="_x0000_s4109" textRotate="1"/>
    <customShpInfo spid="_x0000_s4110" textRotate="1"/>
    <customShpInfo spid="_x0000_s4111"/>
    <customShpInfo spid="_x0000_s4115" textRotate="1"/>
    <customShpInfo spid="_x0000_s4116" textRotate="1"/>
    <customShpInfo spid="_x0000_s4117"/>
    <customShpInfo spid="_x0000_s4106" textRotate="1"/>
    <customShpInfo spid="_x0000_s4107" textRotate="1"/>
    <customShpInfo spid="_x0000_s4108"/>
    <customShpInfo spid="_x0000_s4104" textRotate="1"/>
    <customShpInfo spid="_x0000_s4105"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194</Pages>
  <Words>16676</Words>
  <Characters>95057</Characters>
  <Lines>792</Lines>
  <Paragraphs>223</Paragraphs>
  <TotalTime>3</TotalTime>
  <ScaleCrop>false</ScaleCrop>
  <LinksUpToDate>false</LinksUpToDate>
  <CharactersWithSpaces>111510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2020-02-10T06:50:00Z</dcterms:created>
  <dc:creator>1</dc:creator>
  <cp:lastModifiedBy>greatwall</cp:lastModifiedBy>
  <cp:lastPrinted>2021-11-17T10:17:00Z</cp:lastPrinted>
  <dcterms:modified xsi:type="dcterms:W3CDTF">2021-11-18T08:44:41Z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