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44"/>
          <w:szCs w:val="44"/>
        </w:rPr>
      </w:pPr>
    </w:p>
    <w:p>
      <w:pPr>
        <w:jc w:val="center"/>
        <w:rPr>
          <w:rFonts w:ascii="方正大标宋简体" w:eastAsia="方正大标宋简体"/>
          <w:b/>
          <w:sz w:val="36"/>
          <w:szCs w:val="36"/>
        </w:rPr>
      </w:pPr>
      <w:r>
        <w:rPr>
          <w:rFonts w:hint="eastAsia" w:ascii="方正大标宋简体" w:eastAsia="方正大标宋简体"/>
          <w:b/>
          <w:sz w:val="36"/>
          <w:szCs w:val="36"/>
        </w:rPr>
        <w:t>“广厦奖”评选项目（住宅类）/（非住宅类）</w:t>
      </w:r>
    </w:p>
    <w:p>
      <w:pPr>
        <w:jc w:val="center"/>
        <w:rPr>
          <w:rFonts w:ascii="方正大标宋简体" w:eastAsia="方正大标宋简体"/>
          <w:b/>
          <w:sz w:val="36"/>
          <w:szCs w:val="36"/>
        </w:rPr>
      </w:pPr>
      <w:r>
        <w:rPr>
          <w:rFonts w:hint="eastAsia" w:ascii="方正大标宋简体" w:eastAsia="方正大标宋简体"/>
          <w:b/>
          <w:sz w:val="36"/>
          <w:szCs w:val="36"/>
        </w:rPr>
        <w:t>现场评审项目汇报内容</w:t>
      </w:r>
    </w:p>
    <w:p>
      <w:pPr>
        <w:jc w:val="left"/>
        <w:rPr>
          <w:b/>
          <w:sz w:val="44"/>
          <w:szCs w:val="44"/>
        </w:rPr>
      </w:pPr>
    </w:p>
    <w:p>
      <w:pPr>
        <w:jc w:val="left"/>
        <w:rPr>
          <w:b/>
          <w:sz w:val="44"/>
          <w:szCs w:val="44"/>
        </w:rPr>
      </w:pPr>
    </w:p>
    <w:p>
      <w:pPr>
        <w:spacing w:line="560" w:lineRule="exact"/>
        <w:ind w:firstLine="600" w:firstLineChars="200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一、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申报单位基本情况</w:t>
      </w:r>
    </w:p>
    <w:p>
      <w:pPr>
        <w:spacing w:line="560" w:lineRule="exact"/>
        <w:ind w:firstLine="600" w:firstLineChars="200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二、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申报项目基本情况</w:t>
      </w:r>
    </w:p>
    <w:p>
      <w:pPr>
        <w:spacing w:line="560" w:lineRule="exact"/>
        <w:ind w:firstLine="600" w:firstLineChars="200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三、住宅类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项目的适用性能、环境性能、经济性能、安全性能、耐久性能</w:t>
      </w:r>
    </w:p>
    <w:p>
      <w:pPr>
        <w:spacing w:line="560" w:lineRule="exact"/>
        <w:ind w:firstLine="600" w:firstLineChars="200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非住宅类项目的规划与建筑设计、施工质量、产业化技术应用、公共配套与运营服务</w:t>
      </w:r>
    </w:p>
    <w:p>
      <w:pPr>
        <w:spacing w:line="560" w:lineRule="exact"/>
        <w:ind w:firstLine="600" w:firstLineChars="200"/>
        <w:rPr>
          <w:rFonts w:hint="default" w:ascii="Times New Roman" w:hAnsi="Times New Roman" w:eastAsia="仿宋_GB2312" w:cs="Times New Roman"/>
          <w:sz w:val="30"/>
          <w:szCs w:val="30"/>
          <w:lang w:val="en-US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四、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项目的特点和亮点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如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产业化技术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应用、防止质量通病采取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质量管控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措施等）</w:t>
      </w:r>
    </w:p>
    <w:p>
      <w:pPr>
        <w:spacing w:line="560" w:lineRule="exact"/>
        <w:ind w:firstLine="600" w:firstLineChars="200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五、物业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0"/>
          <w:szCs w:val="30"/>
        </w:rPr>
        <w:t>服务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内容</w:t>
      </w:r>
    </w:p>
    <w:p>
      <w:pPr>
        <w:spacing w:line="560" w:lineRule="exact"/>
        <w:ind w:firstLine="600" w:firstLineChars="200"/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六、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住户工程质量、物业服务满意度调查结果</w:t>
      </w:r>
    </w:p>
    <w:p>
      <w:pPr>
        <w:spacing w:line="560" w:lineRule="exact"/>
        <w:ind w:firstLine="600" w:firstLineChars="200"/>
        <w:rPr>
          <w:rFonts w:hint="eastAsia" w:ascii="Times New Roman" w:hAnsi="Times New Roman" w:eastAsia="仿宋_GB2312" w:cs="Times New Roman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F6B"/>
    <w:rsid w:val="000B5F54"/>
    <w:rsid w:val="001161F8"/>
    <w:rsid w:val="00432DE6"/>
    <w:rsid w:val="009056B4"/>
    <w:rsid w:val="00A13430"/>
    <w:rsid w:val="00A25556"/>
    <w:rsid w:val="00B17495"/>
    <w:rsid w:val="00B53D0D"/>
    <w:rsid w:val="00BF2F6B"/>
    <w:rsid w:val="484A359F"/>
    <w:rsid w:val="599135F4"/>
    <w:rsid w:val="66A3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184</Words>
  <Characters>184</Characters>
  <Lines>2</Lines>
  <Paragraphs>1</Paragraphs>
  <TotalTime>2</TotalTime>
  <ScaleCrop>false</ScaleCrop>
  <LinksUpToDate>false</LinksUpToDate>
  <CharactersWithSpaces>184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2019-07-02T07:01:00Z</dcterms:created>
  <dc:creator>admin</dc:creator>
  <cp:lastModifiedBy>zhouzhou</cp:lastModifiedBy>
  <dcterms:modified xsi:type="dcterms:W3CDTF">2022-03-28T07:04:23Z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853BB9B2EED14BF2A335647C6F4E1C7E</vt:lpwstr>
  </property>
</Properties>
</file>