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1514" w14:textId="77777777" w:rsidR="00A10A23" w:rsidRPr="00E52E49" w:rsidRDefault="00A10A23" w:rsidP="00A10A23">
      <w:pPr>
        <w:jc w:val="center"/>
        <w:rPr>
          <w:rFonts w:ascii="方正大标宋简体" w:eastAsia="方正大标宋简体" w:hAnsi="黑体"/>
          <w:sz w:val="32"/>
          <w:szCs w:val="32"/>
        </w:rPr>
      </w:pPr>
      <w:r w:rsidRPr="00E52E49">
        <w:rPr>
          <w:rFonts w:ascii="方正大标宋简体" w:eastAsia="方正大标宋简体" w:hAnsi="黑体" w:hint="eastAsia"/>
          <w:sz w:val="32"/>
          <w:szCs w:val="32"/>
        </w:rPr>
        <w:t>2022年第一批协会标准制</w:t>
      </w:r>
      <w:r>
        <w:rPr>
          <w:rFonts w:ascii="方正大标宋简体" w:eastAsia="方正大标宋简体" w:hAnsi="黑体" w:hint="eastAsia"/>
          <w:sz w:val="32"/>
          <w:szCs w:val="32"/>
        </w:rPr>
        <w:t>定</w:t>
      </w:r>
      <w:r w:rsidRPr="00E52E49">
        <w:rPr>
          <w:rFonts w:ascii="方正大标宋简体" w:eastAsia="方正大标宋简体" w:hAnsi="黑体" w:hint="eastAsia"/>
          <w:sz w:val="32"/>
          <w:szCs w:val="32"/>
        </w:rPr>
        <w:t>、修订计划</w:t>
      </w: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348"/>
        <w:gridCol w:w="1113"/>
        <w:gridCol w:w="5956"/>
        <w:gridCol w:w="849"/>
        <w:gridCol w:w="1524"/>
        <w:gridCol w:w="2793"/>
        <w:gridCol w:w="1152"/>
      </w:tblGrid>
      <w:tr w:rsidR="00A10A23" w14:paraId="108D5CAA" w14:textId="77777777" w:rsidTr="00287779">
        <w:trPr>
          <w:trHeight w:val="462"/>
          <w:jc w:val="center"/>
        </w:trPr>
        <w:tc>
          <w:tcPr>
            <w:tcW w:w="653" w:type="dxa"/>
            <w:shd w:val="clear" w:color="auto" w:fill="auto"/>
            <w:noWrap/>
            <w:vAlign w:val="center"/>
          </w:tcPr>
          <w:p w14:paraId="0CCE8173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14:paraId="6948E2E1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13" w:type="dxa"/>
            <w:vAlign w:val="center"/>
          </w:tcPr>
          <w:p w14:paraId="2C34C43B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制定/修订</w:t>
            </w:r>
          </w:p>
        </w:tc>
        <w:tc>
          <w:tcPr>
            <w:tcW w:w="5956" w:type="dxa"/>
            <w:shd w:val="clear" w:color="auto" w:fill="auto"/>
            <w:noWrap/>
            <w:vAlign w:val="center"/>
          </w:tcPr>
          <w:p w14:paraId="7F58D3E3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适用范围和主要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技术内容</w:t>
            </w:r>
          </w:p>
        </w:tc>
        <w:tc>
          <w:tcPr>
            <w:tcW w:w="849" w:type="dxa"/>
            <w:vAlign w:val="center"/>
          </w:tcPr>
          <w:p w14:paraId="0DC59E1C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归口管理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分支机构</w:t>
            </w:r>
          </w:p>
        </w:tc>
        <w:tc>
          <w:tcPr>
            <w:tcW w:w="1524" w:type="dxa"/>
            <w:vAlign w:val="center"/>
          </w:tcPr>
          <w:p w14:paraId="714F4859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主编单位</w:t>
            </w:r>
          </w:p>
        </w:tc>
        <w:tc>
          <w:tcPr>
            <w:tcW w:w="2793" w:type="dxa"/>
            <w:vAlign w:val="center"/>
          </w:tcPr>
          <w:p w14:paraId="099776AC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主要参编单位</w:t>
            </w:r>
          </w:p>
        </w:tc>
        <w:tc>
          <w:tcPr>
            <w:tcW w:w="1152" w:type="dxa"/>
            <w:vAlign w:val="center"/>
          </w:tcPr>
          <w:p w14:paraId="12B04D2C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计划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报批时间</w:t>
            </w:r>
          </w:p>
        </w:tc>
      </w:tr>
      <w:tr w:rsidR="00A10A23" w14:paraId="25512255" w14:textId="77777777" w:rsidTr="00287779">
        <w:trPr>
          <w:trHeight w:val="2268"/>
          <w:jc w:val="center"/>
        </w:trPr>
        <w:tc>
          <w:tcPr>
            <w:tcW w:w="653" w:type="dxa"/>
            <w:shd w:val="clear" w:color="auto" w:fill="auto"/>
            <w:noWrap/>
            <w:vAlign w:val="center"/>
          </w:tcPr>
          <w:p w14:paraId="1A28AAC5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52C0635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 w:rsidRPr="00A235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房地产开发及物业服务客户满意度评价标准</w:t>
            </w:r>
          </w:p>
        </w:tc>
        <w:tc>
          <w:tcPr>
            <w:tcW w:w="1113" w:type="dxa"/>
            <w:vAlign w:val="center"/>
          </w:tcPr>
          <w:p w14:paraId="24F6F366" w14:textId="77777777" w:rsidR="00A10A23" w:rsidRPr="00A235D2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30E46938" w14:textId="77777777" w:rsidR="00A10A23" w:rsidRPr="00A235D2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35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适用于房地产企业独立操盘或联合操盘且同时操盘营销、工程、物业、客关、研发、运营职能的所有触点的外部客户满意度测评。</w:t>
            </w:r>
          </w:p>
          <w:p w14:paraId="45A56907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 w:rsidRPr="00A235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主要技术内容：客户数据管理、问卷设计、调查范围、问卷触达、问卷回收、评价数据准确性管理、数据统计、行业数据共享、成果等。</w:t>
            </w:r>
          </w:p>
        </w:tc>
        <w:tc>
          <w:tcPr>
            <w:tcW w:w="849" w:type="dxa"/>
            <w:vAlign w:val="center"/>
          </w:tcPr>
          <w:p w14:paraId="75BB09A8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法律事务委员会</w:t>
            </w:r>
          </w:p>
        </w:tc>
        <w:tc>
          <w:tcPr>
            <w:tcW w:w="1524" w:type="dxa"/>
            <w:vAlign w:val="center"/>
          </w:tcPr>
          <w:p w14:paraId="236E6340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中国房地产业协会法律事务专业委员会</w:t>
            </w:r>
          </w:p>
          <w:p w14:paraId="5CE25368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中海企业发展集团有限公司</w:t>
            </w:r>
          </w:p>
          <w:p w14:paraId="71A6AFB8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北京慧鹏房地产咨询有限公司</w:t>
            </w:r>
          </w:p>
        </w:tc>
        <w:tc>
          <w:tcPr>
            <w:tcW w:w="2793" w:type="dxa"/>
            <w:vAlign w:val="center"/>
          </w:tcPr>
          <w:p w14:paraId="22B0181D" w14:textId="77777777" w:rsidR="00A10A23" w:rsidRPr="00A235D2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万科企业股份有限公司</w:t>
            </w:r>
          </w:p>
          <w:p w14:paraId="5899C429" w14:textId="77777777" w:rsidR="00A10A23" w:rsidRPr="00A235D2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中国金茂控股集团有限公司</w:t>
            </w:r>
          </w:p>
          <w:p w14:paraId="1E073881" w14:textId="77777777" w:rsidR="00A10A23" w:rsidRPr="00A235D2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华润置地有限公司</w:t>
            </w:r>
          </w:p>
          <w:p w14:paraId="160F7E03" w14:textId="77777777" w:rsidR="00A10A23" w:rsidRPr="00A235D2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融创房地产集团有限公司</w:t>
            </w:r>
          </w:p>
          <w:p w14:paraId="6B620810" w14:textId="77777777" w:rsidR="00A10A23" w:rsidRPr="00A235D2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旭辉集团</w:t>
            </w:r>
          </w:p>
          <w:p w14:paraId="2ADC38E3" w14:textId="77777777" w:rsidR="00A10A23" w:rsidRPr="00A235D2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电建地产集团有限公司</w:t>
            </w:r>
          </w:p>
          <w:p w14:paraId="5D7F25AB" w14:textId="77777777" w:rsidR="00A10A23" w:rsidRPr="00A235D2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建发集团有限公司</w:t>
            </w:r>
          </w:p>
          <w:p w14:paraId="71D4FCB7" w14:textId="77777777" w:rsidR="00A10A23" w:rsidRPr="00A235D2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北京仲裁委员会/北京国际仲裁中心</w:t>
            </w:r>
          </w:p>
          <w:p w14:paraId="12EFF264" w14:textId="77777777" w:rsidR="00A10A23" w:rsidRPr="00A235D2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</w:pP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上海仲裁委员会</w:t>
            </w:r>
          </w:p>
        </w:tc>
        <w:tc>
          <w:tcPr>
            <w:tcW w:w="1152" w:type="dxa"/>
            <w:vAlign w:val="center"/>
          </w:tcPr>
          <w:p w14:paraId="1A32AE30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2022年12月</w:t>
            </w:r>
          </w:p>
        </w:tc>
      </w:tr>
      <w:tr w:rsidR="00A10A23" w14:paraId="33EA8774" w14:textId="77777777" w:rsidTr="00287779">
        <w:trPr>
          <w:trHeight w:val="2491"/>
          <w:jc w:val="center"/>
        </w:trPr>
        <w:tc>
          <w:tcPr>
            <w:tcW w:w="653" w:type="dxa"/>
            <w:shd w:val="clear" w:color="auto" w:fill="auto"/>
            <w:noWrap/>
            <w:vAlign w:val="center"/>
          </w:tcPr>
          <w:p w14:paraId="349EE7E1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F3263C7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不燃热固复合聚苯板应用技术标准</w:t>
            </w:r>
          </w:p>
        </w:tc>
        <w:tc>
          <w:tcPr>
            <w:tcW w:w="1113" w:type="dxa"/>
            <w:vAlign w:val="center"/>
          </w:tcPr>
          <w:p w14:paraId="5B2A963E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0BD2B745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适用于以混凝土、砌体为基层墙体的新建、扩建民用建筑不燃热固复合聚苯板外墙外保温工程。</w:t>
            </w:r>
          </w:p>
          <w:p w14:paraId="137A1C85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技术内容：明确相应构造做法、系统性能要求、系统组成材料要求；给出安全设计基本规定，进行连接安全设计，给出多部位的构造做法；明确施工能力与施工组织要求，给出施工流程、施工要点等；规定工程信息的分类框架和编码基本方法。</w:t>
            </w:r>
          </w:p>
          <w:p w14:paraId="2620F7C5" w14:textId="77777777" w:rsidR="00A10A23" w:rsidRPr="00A10A23" w:rsidRDefault="00A10A23" w:rsidP="00A10A23">
            <w:pPr>
              <w:rPr>
                <w:rFonts w:ascii="宋体" w:eastAsia="宋体" w:hAnsi="宋体" w:cs="宋体"/>
                <w:szCs w:val="21"/>
              </w:rPr>
            </w:pPr>
          </w:p>
          <w:p w14:paraId="5023189F" w14:textId="77777777" w:rsidR="00A10A23" w:rsidRPr="00A10A23" w:rsidRDefault="00A10A23" w:rsidP="00A10A23">
            <w:pPr>
              <w:rPr>
                <w:rFonts w:ascii="宋体" w:eastAsia="宋体" w:hAnsi="宋体" w:cs="宋体"/>
                <w:szCs w:val="21"/>
              </w:rPr>
            </w:pPr>
          </w:p>
          <w:p w14:paraId="24B57EC4" w14:textId="77777777" w:rsidR="00A10A23" w:rsidRPr="00A10A23" w:rsidRDefault="00A10A23" w:rsidP="00A10A23">
            <w:pPr>
              <w:rPr>
                <w:rFonts w:ascii="宋体" w:eastAsia="宋体" w:hAnsi="宋体" w:cs="宋体"/>
                <w:szCs w:val="21"/>
              </w:rPr>
            </w:pPr>
          </w:p>
          <w:p w14:paraId="0EFCAAB5" w14:textId="77777777" w:rsidR="00A10A23" w:rsidRPr="00A10A23" w:rsidRDefault="00A10A23" w:rsidP="00A10A23">
            <w:pPr>
              <w:rPr>
                <w:rFonts w:ascii="宋体" w:eastAsia="宋体" w:hAnsi="宋体" w:cs="宋体"/>
                <w:szCs w:val="21"/>
              </w:rPr>
            </w:pPr>
          </w:p>
          <w:p w14:paraId="0788F5AD" w14:textId="77777777" w:rsidR="00A10A23" w:rsidRPr="00A10A23" w:rsidRDefault="00A10A23" w:rsidP="00A10A23">
            <w:pPr>
              <w:rPr>
                <w:rFonts w:ascii="宋体" w:eastAsia="宋体" w:hAnsi="宋体" w:cs="宋体"/>
                <w:szCs w:val="21"/>
              </w:rPr>
            </w:pPr>
          </w:p>
          <w:p w14:paraId="0661BDCB" w14:textId="77777777" w:rsidR="00A10A23" w:rsidRPr="00A10A23" w:rsidRDefault="00A10A23" w:rsidP="00A10A23">
            <w:pPr>
              <w:rPr>
                <w:rFonts w:ascii="宋体" w:eastAsia="宋体" w:hAnsi="宋体" w:cs="宋体"/>
                <w:szCs w:val="21"/>
              </w:rPr>
            </w:pPr>
          </w:p>
          <w:p w14:paraId="0F5DBBD9" w14:textId="77777777" w:rsidR="00A10A23" w:rsidRPr="00A10A23" w:rsidRDefault="00A10A23" w:rsidP="00A10A23">
            <w:pPr>
              <w:rPr>
                <w:rFonts w:ascii="宋体" w:eastAsia="宋体" w:hAnsi="宋体" w:cs="宋体"/>
                <w:szCs w:val="21"/>
              </w:rPr>
            </w:pPr>
          </w:p>
          <w:p w14:paraId="2DCD9760" w14:textId="6EBACD2A" w:rsidR="00A10A23" w:rsidRPr="00A10A23" w:rsidRDefault="00A10A23" w:rsidP="00A10A2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43351863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建筑节能保温专家委员会</w:t>
            </w:r>
          </w:p>
        </w:tc>
        <w:tc>
          <w:tcPr>
            <w:tcW w:w="1524" w:type="dxa"/>
            <w:vAlign w:val="center"/>
          </w:tcPr>
          <w:p w14:paraId="66F577FC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45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建研建硕（北京）科技有限公司</w:t>
            </w:r>
          </w:p>
        </w:tc>
        <w:tc>
          <w:tcPr>
            <w:tcW w:w="2793" w:type="dxa"/>
            <w:vAlign w:val="center"/>
          </w:tcPr>
          <w:p w14:paraId="7208FF92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北京雅达润邦建筑材料有限公司</w:t>
            </w:r>
          </w:p>
          <w:p w14:paraId="5E417BFF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辽宁超强节能科技有限公司</w:t>
            </w:r>
          </w:p>
        </w:tc>
        <w:tc>
          <w:tcPr>
            <w:tcW w:w="1152" w:type="dxa"/>
            <w:vAlign w:val="center"/>
          </w:tcPr>
          <w:p w14:paraId="113EDE80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3年12月</w:t>
            </w:r>
          </w:p>
        </w:tc>
      </w:tr>
      <w:tr w:rsidR="00A10A23" w14:paraId="47623FF2" w14:textId="77777777" w:rsidTr="00287779">
        <w:trPr>
          <w:trHeight w:val="2491"/>
          <w:jc w:val="center"/>
        </w:trPr>
        <w:tc>
          <w:tcPr>
            <w:tcW w:w="653" w:type="dxa"/>
            <w:shd w:val="clear" w:color="auto" w:fill="auto"/>
            <w:noWrap/>
            <w:vAlign w:val="center"/>
          </w:tcPr>
          <w:p w14:paraId="475B3466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F5FCEE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粘贴保温板薄抹灰外墙外保温工程安全技术标准</w:t>
            </w:r>
          </w:p>
        </w:tc>
        <w:tc>
          <w:tcPr>
            <w:tcW w:w="1113" w:type="dxa"/>
            <w:vAlign w:val="center"/>
          </w:tcPr>
          <w:p w14:paraId="47F50210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1D5D0438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适用于以混凝土、砌体为基层墙体的新建、扩建民用建筑粘贴保温板薄抹灰外墙外保温工程，以混凝土、砌体为基层墙体的既有民用建筑外墙翻新节能改造，既有民用建筑薄抹灰外墙外保温工程脱落加固修复。</w:t>
            </w:r>
          </w:p>
          <w:p w14:paraId="14779B1C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技术内容：构造做法分基本级、加固级，明确相应构造做法；除常规外保温系统及其组成材料主要性能要求外，从使用安全性上明确适用的保温板种类；设计上给出主要节点部位和影响安全部位的构造图；明确施工能力与施工组织要求，给出施工流程、施工要点等。</w:t>
            </w:r>
          </w:p>
        </w:tc>
        <w:tc>
          <w:tcPr>
            <w:tcW w:w="849" w:type="dxa"/>
            <w:vAlign w:val="center"/>
          </w:tcPr>
          <w:p w14:paraId="4B862E94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建筑节能保温专家委员会</w:t>
            </w:r>
          </w:p>
        </w:tc>
        <w:tc>
          <w:tcPr>
            <w:tcW w:w="1524" w:type="dxa"/>
            <w:vAlign w:val="center"/>
          </w:tcPr>
          <w:p w14:paraId="75B5C073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45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建研建材有限公司</w:t>
            </w:r>
          </w:p>
        </w:tc>
        <w:tc>
          <w:tcPr>
            <w:tcW w:w="2793" w:type="dxa"/>
            <w:vAlign w:val="center"/>
          </w:tcPr>
          <w:p w14:paraId="58A4F011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中国国检测试控股集团股份有限公司</w:t>
            </w:r>
          </w:p>
          <w:p w14:paraId="4A9A926B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北京广安控股有限公司</w:t>
            </w:r>
          </w:p>
          <w:p w14:paraId="26EFEF56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富思特新材料科技发展股份有限公司</w:t>
            </w:r>
          </w:p>
        </w:tc>
        <w:tc>
          <w:tcPr>
            <w:tcW w:w="1152" w:type="dxa"/>
            <w:vAlign w:val="center"/>
          </w:tcPr>
          <w:p w14:paraId="5DBD6F43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3年12月</w:t>
            </w:r>
          </w:p>
        </w:tc>
      </w:tr>
      <w:tr w:rsidR="00A10A23" w14:paraId="11C519D0" w14:textId="77777777" w:rsidTr="00287779">
        <w:trPr>
          <w:trHeight w:val="2268"/>
          <w:jc w:val="center"/>
        </w:trPr>
        <w:tc>
          <w:tcPr>
            <w:tcW w:w="653" w:type="dxa"/>
            <w:shd w:val="clear" w:color="auto" w:fill="auto"/>
            <w:noWrap/>
            <w:vAlign w:val="center"/>
          </w:tcPr>
          <w:p w14:paraId="1F3C0241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C2F3B32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智慧建筑评价标准</w:t>
            </w:r>
          </w:p>
        </w:tc>
        <w:tc>
          <w:tcPr>
            <w:tcW w:w="1113" w:type="dxa"/>
            <w:vAlign w:val="center"/>
          </w:tcPr>
          <w:p w14:paraId="1AFEE73A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3FF94B6D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适用于各类民用新建建筑、既有建筑、改建/扩建建筑的智慧性能的评价。</w:t>
            </w:r>
          </w:p>
          <w:p w14:paraId="59CF66A5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主要技术内容：从信息基础设施、数据资源、安全与防灾、资源节约与利用、健康与舒适、服务与便利、智能建造七个方面对建筑的智慧性能进行综合评价。</w:t>
            </w:r>
          </w:p>
        </w:tc>
        <w:tc>
          <w:tcPr>
            <w:tcW w:w="849" w:type="dxa"/>
            <w:vAlign w:val="center"/>
          </w:tcPr>
          <w:p w14:paraId="04A19DD0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住宅技术委员会</w:t>
            </w:r>
          </w:p>
        </w:tc>
        <w:tc>
          <w:tcPr>
            <w:tcW w:w="1524" w:type="dxa"/>
            <w:vAlign w:val="center"/>
          </w:tcPr>
          <w:p w14:paraId="472FEE2F" w14:textId="77777777" w:rsidR="00A10A23" w:rsidRDefault="00A10A23" w:rsidP="00287779">
            <w:pPr>
              <w:rPr>
                <w:szCs w:val="21"/>
              </w:rPr>
            </w:pPr>
            <w:r>
              <w:rPr>
                <w:szCs w:val="21"/>
              </w:rPr>
              <w:t>中国</w:t>
            </w:r>
            <w:r>
              <w:rPr>
                <w:rFonts w:hint="eastAsia"/>
                <w:szCs w:val="21"/>
              </w:rPr>
              <w:t>房地产业协会住宅技术委员会</w:t>
            </w:r>
          </w:p>
          <w:p w14:paraId="14D14EB4" w14:textId="77777777" w:rsidR="00A10A23" w:rsidRDefault="00A10A23" w:rsidP="00287779">
            <w:pPr>
              <w:rPr>
                <w:szCs w:val="21"/>
              </w:rPr>
            </w:pPr>
            <w:r>
              <w:rPr>
                <w:szCs w:val="21"/>
              </w:rPr>
              <w:t>中国</w:t>
            </w:r>
            <w:r>
              <w:rPr>
                <w:rFonts w:hint="eastAsia"/>
                <w:szCs w:val="21"/>
              </w:rPr>
              <w:t>房地产业协会</w:t>
            </w:r>
            <w:r>
              <w:rPr>
                <w:szCs w:val="21"/>
              </w:rPr>
              <w:t>智慧建筑研究中心</w:t>
            </w:r>
          </w:p>
        </w:tc>
        <w:tc>
          <w:tcPr>
            <w:tcW w:w="2793" w:type="dxa"/>
            <w:vAlign w:val="center"/>
          </w:tcPr>
          <w:p w14:paraId="3CC509C3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同济大学</w:t>
            </w:r>
          </w:p>
          <w:p w14:paraId="6E14446B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江苏省智慧建筑工程研究中心</w:t>
            </w:r>
          </w:p>
          <w:p w14:paraId="1A91C11F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龙信建设集团有限公司</w:t>
            </w:r>
          </w:p>
          <w:p w14:paraId="64AA8CAA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厦门万安智能有限公司</w:t>
            </w:r>
          </w:p>
        </w:tc>
        <w:tc>
          <w:tcPr>
            <w:tcW w:w="1152" w:type="dxa"/>
            <w:vAlign w:val="center"/>
          </w:tcPr>
          <w:p w14:paraId="7DE33DC1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3年6月</w:t>
            </w:r>
          </w:p>
        </w:tc>
      </w:tr>
      <w:tr w:rsidR="00A10A23" w14:paraId="3CD95C70" w14:textId="77777777" w:rsidTr="00287779">
        <w:trPr>
          <w:trHeight w:val="2491"/>
          <w:jc w:val="center"/>
        </w:trPr>
        <w:tc>
          <w:tcPr>
            <w:tcW w:w="653" w:type="dxa"/>
            <w:shd w:val="clear" w:color="auto" w:fill="auto"/>
            <w:noWrap/>
            <w:vAlign w:val="center"/>
          </w:tcPr>
          <w:p w14:paraId="517C0E6A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41C7C9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绿色建筑数字化评价标准</w:t>
            </w:r>
          </w:p>
        </w:tc>
        <w:tc>
          <w:tcPr>
            <w:tcW w:w="1113" w:type="dxa"/>
            <w:vAlign w:val="center"/>
          </w:tcPr>
          <w:p w14:paraId="399A243D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696D172B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适用于各类民用绿色建筑运维阶段的性能评价。</w:t>
            </w:r>
          </w:p>
          <w:p w14:paraId="191EB2C0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技术内容：围绕安全耐久、健康舒适、生活便利、资源节约、环境宜居、提高与创新六大性能指标，聚焦其中节能减排、建筑舒适，实现绿色建筑运维的数字化实时、动态评价，并对支撑动态评价的数字化平台及其基础设施提出技术要求。</w:t>
            </w:r>
          </w:p>
        </w:tc>
        <w:tc>
          <w:tcPr>
            <w:tcW w:w="849" w:type="dxa"/>
            <w:vAlign w:val="center"/>
          </w:tcPr>
          <w:p w14:paraId="49BC3954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住宅技术委员会</w:t>
            </w:r>
          </w:p>
        </w:tc>
        <w:tc>
          <w:tcPr>
            <w:tcW w:w="1524" w:type="dxa"/>
            <w:vAlign w:val="center"/>
          </w:tcPr>
          <w:p w14:paraId="54F03397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45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江苏省智慧建筑工程研究中心</w:t>
            </w:r>
          </w:p>
          <w:p w14:paraId="1DF80D29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45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上海丰调节能技术有限公司</w:t>
            </w:r>
          </w:p>
          <w:p w14:paraId="501DA78C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45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中国房地产业协会住宅技术委员会</w:t>
            </w:r>
          </w:p>
        </w:tc>
        <w:tc>
          <w:tcPr>
            <w:tcW w:w="2793" w:type="dxa"/>
            <w:vAlign w:val="center"/>
          </w:tcPr>
          <w:p w14:paraId="1CB194E8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同济大学</w:t>
            </w: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建筑设计研究院（集团）有限公司</w:t>
            </w:r>
          </w:p>
          <w:p w14:paraId="63AA4319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博彦科技股份有限公司</w:t>
            </w:r>
          </w:p>
          <w:p w14:paraId="15DD067A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上海瑞安房地产发展有限公司</w:t>
            </w:r>
          </w:p>
          <w:p w14:paraId="5B4E3B7A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华东建筑集团股份有限公司</w:t>
            </w:r>
          </w:p>
          <w:p w14:paraId="634CAA42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龙信建设集团有限公司</w:t>
            </w:r>
          </w:p>
        </w:tc>
        <w:tc>
          <w:tcPr>
            <w:tcW w:w="1152" w:type="dxa"/>
            <w:vAlign w:val="center"/>
          </w:tcPr>
          <w:p w14:paraId="0F2C983F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3年6月</w:t>
            </w:r>
          </w:p>
        </w:tc>
      </w:tr>
      <w:tr w:rsidR="00A10A23" w14:paraId="3B95F02A" w14:textId="77777777" w:rsidTr="00287779">
        <w:trPr>
          <w:trHeight w:val="2268"/>
          <w:jc w:val="center"/>
        </w:trPr>
        <w:tc>
          <w:tcPr>
            <w:tcW w:w="653" w:type="dxa"/>
            <w:shd w:val="clear" w:color="auto" w:fill="auto"/>
            <w:noWrap/>
            <w:vAlign w:val="center"/>
          </w:tcPr>
          <w:p w14:paraId="79BC0D53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5824C9" w14:textId="7F3B9154" w:rsidR="00A10A23" w:rsidRDefault="00741DED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1DE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建筑碳排放计算细则与评价标准</w:t>
            </w:r>
          </w:p>
        </w:tc>
        <w:tc>
          <w:tcPr>
            <w:tcW w:w="1113" w:type="dxa"/>
            <w:vAlign w:val="center"/>
          </w:tcPr>
          <w:p w14:paraId="568801C5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3AB8B8BC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适用于新建、扩建和改建的建材生产及运输阶段、建造施工阶段、运行使用阶段和拆除处理阶段的碳排放计算与评价。</w:t>
            </w:r>
          </w:p>
          <w:p w14:paraId="5B93D9CA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主要技术内容：总则、术语、基本规定、建材生产及运输阶段碳排放计算、建造阶段碳排放计算、运行阶段碳排放计算、拆除阶段碳排放计算、建筑碳排放评价。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216FDE3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住宅技术委员会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716CFB2" w14:textId="77777777" w:rsidR="00A10A23" w:rsidRDefault="00A10A23" w:rsidP="0028777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常州市建筑科学研究院集团股份有限公司</w:t>
            </w:r>
          </w:p>
          <w:p w14:paraId="212ABE87" w14:textId="77777777" w:rsidR="00A10A23" w:rsidRDefault="00A10A23" w:rsidP="00287779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中国房地产业协会住宅技术委员会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7FDBF2DE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东南大学</w:t>
            </w:r>
          </w:p>
          <w:p w14:paraId="340126D6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中建生态环境集团有限公司</w:t>
            </w:r>
          </w:p>
          <w:p w14:paraId="2B3BA0B5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建科环能科技有限公司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99105BD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4年3月</w:t>
            </w:r>
          </w:p>
        </w:tc>
      </w:tr>
      <w:tr w:rsidR="00A10A23" w:rsidRPr="00A235D2" w14:paraId="3500FAE8" w14:textId="77777777" w:rsidTr="00287779">
        <w:trPr>
          <w:trHeight w:val="2491"/>
          <w:jc w:val="center"/>
        </w:trPr>
        <w:tc>
          <w:tcPr>
            <w:tcW w:w="653" w:type="dxa"/>
            <w:shd w:val="clear" w:color="auto" w:fill="auto"/>
            <w:noWrap/>
            <w:vAlign w:val="center"/>
          </w:tcPr>
          <w:p w14:paraId="022B4032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4A75D6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螺栓连接装配式混凝土墙板低层房屋结构部件产品标准</w:t>
            </w:r>
          </w:p>
        </w:tc>
        <w:tc>
          <w:tcPr>
            <w:tcW w:w="1113" w:type="dxa"/>
            <w:vAlign w:val="center"/>
          </w:tcPr>
          <w:p w14:paraId="53976B02" w14:textId="77777777" w:rsidR="00A10A23" w:rsidRDefault="00A10A23" w:rsidP="00287779">
            <w:pPr>
              <w:snapToGrid w:val="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72F11B84" w14:textId="77777777" w:rsidR="00A10A23" w:rsidRDefault="00A10A23" w:rsidP="00287779">
            <w:pPr>
              <w:snapToGrid w:val="0"/>
            </w:pPr>
            <w:r>
              <w:rPr>
                <w:rFonts w:hint="eastAsia"/>
              </w:rPr>
              <w:t>适用于抗震设防烈度为8度及8度以下的不超过3层的螺栓连接预制混凝土墙板房屋结构部件的选型、生产、安装及验收。</w:t>
            </w:r>
          </w:p>
          <w:p w14:paraId="26B99775" w14:textId="77777777" w:rsidR="00A10A23" w:rsidRDefault="00A10A23" w:rsidP="00287779">
            <w:pPr>
              <w:snapToGrid w:val="0"/>
            </w:pPr>
            <w:r>
              <w:rPr>
                <w:rFonts w:hint="eastAsia"/>
              </w:rPr>
              <w:t>主要技术内容：定义房屋体系的构成，规定建筑物理构造措施；规定各类构件的材料要求，提供标准产品库；规定构件间的连接工艺和安装流程；定义构件和节点的测试方法；规定出厂检验项目及合格标准，产品合格证；规定产品标识及产品说明书。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8F42AC3" w14:textId="77777777" w:rsidR="00A10A23" w:rsidRPr="00A235D2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35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住宅技术委员会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A194AB8" w14:textId="77777777" w:rsidR="00A10A23" w:rsidRPr="00A235D2" w:rsidRDefault="00A10A23" w:rsidP="00287779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35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07541A16" w14:textId="77777777" w:rsidR="00A10A23" w:rsidRPr="00A235D2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中铁建工集团有限公司</w:t>
            </w:r>
          </w:p>
          <w:p w14:paraId="40797C08" w14:textId="77777777" w:rsidR="00A10A23" w:rsidRPr="00A235D2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中国五冶集团有限公司</w:t>
            </w:r>
          </w:p>
          <w:p w14:paraId="0F982809" w14:textId="77777777" w:rsidR="00A10A23" w:rsidRPr="00A235D2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西安建筑科技大学</w:t>
            </w:r>
          </w:p>
          <w:p w14:paraId="5B448EAD" w14:textId="77777777" w:rsidR="00A10A23" w:rsidRPr="00A235D2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四川省建筑科学研究院</w:t>
            </w:r>
          </w:p>
          <w:p w14:paraId="70225F88" w14:textId="77777777" w:rsidR="00A10A23" w:rsidRPr="00A235D2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成都建工集团有限公司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1B7D8B1" w14:textId="77777777" w:rsidR="00A10A23" w:rsidRPr="00A235D2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2</w:t>
            </w:r>
            <w:r w:rsidRPr="00A235D2"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02</w:t>
            </w:r>
            <w:r w:rsidRPr="00A235D2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3年12月</w:t>
            </w:r>
          </w:p>
        </w:tc>
      </w:tr>
      <w:tr w:rsidR="00A10A23" w14:paraId="76DF0017" w14:textId="77777777" w:rsidTr="00287779">
        <w:trPr>
          <w:trHeight w:val="2268"/>
          <w:jc w:val="center"/>
        </w:trPr>
        <w:tc>
          <w:tcPr>
            <w:tcW w:w="653" w:type="dxa"/>
            <w:shd w:val="clear" w:color="auto" w:fill="auto"/>
            <w:noWrap/>
            <w:vAlign w:val="center"/>
          </w:tcPr>
          <w:p w14:paraId="01A672D2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98FA247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建筑外墙用多层金属结构板</w:t>
            </w:r>
          </w:p>
        </w:tc>
        <w:tc>
          <w:tcPr>
            <w:tcW w:w="1113" w:type="dxa"/>
            <w:vAlign w:val="center"/>
          </w:tcPr>
          <w:p w14:paraId="46515C47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jc w:val="center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 w:rsidRPr="00D274DA"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制定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3A4DF6F8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适用于建筑外墙用多层金属结构板，该产品主要应用于建筑墙体、楼面、屋面、幕墙和装饰等建筑领域，特别是对其在建筑幕墙工程的应用提出了技术要求。标准规定了多层金属结构板的术语和定义、分类和标记、材料、要求、试验方法、检验规则、标志、包装、运输及贮存等。</w:t>
            </w:r>
          </w:p>
          <w:p w14:paraId="5C086681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主要技术内容：标准规定了多层金属结构板的术语和定义、分类和标记、材料、要求、试验方法、检验规则、标志、包装、运输及贮存等。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4951379B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住宅技术委员会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BCF1FDB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新板科技（北京）股份有限公司</w:t>
            </w:r>
          </w:p>
          <w:p w14:paraId="6405F9A3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北京市建筑设计研究院有限公司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5446BD54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中幕建筑装饰工程有限公司</w:t>
            </w:r>
          </w:p>
          <w:p w14:paraId="38DA148F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浙江正和建筑装饰有限公司</w:t>
            </w:r>
          </w:p>
          <w:p w14:paraId="21539202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湖南固尔邦幕墙装饰股份有限公司</w:t>
            </w:r>
          </w:p>
          <w:p w14:paraId="1E152B53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哈尔滨工业大学</w:t>
            </w:r>
          </w:p>
          <w:p w14:paraId="2D2BC567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北京科技大学</w:t>
            </w:r>
          </w:p>
          <w:p w14:paraId="0340C761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北京航空航天大学</w:t>
            </w:r>
          </w:p>
          <w:p w14:paraId="672D883D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北京工业大学</w:t>
            </w:r>
          </w:p>
          <w:p w14:paraId="58D06840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北京邮电大学</w:t>
            </w:r>
          </w:p>
          <w:p w14:paraId="4E3C32CB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东识认证科技（北京）有限公司</w:t>
            </w:r>
          </w:p>
          <w:p w14:paraId="767583E3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中石化（北京）化工研究院有限公司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5519C1F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年3月</w:t>
            </w:r>
          </w:p>
        </w:tc>
      </w:tr>
      <w:tr w:rsidR="00A10A23" w14:paraId="751345CA" w14:textId="77777777" w:rsidTr="00287779">
        <w:trPr>
          <w:trHeight w:val="2491"/>
          <w:jc w:val="center"/>
        </w:trPr>
        <w:tc>
          <w:tcPr>
            <w:tcW w:w="653" w:type="dxa"/>
            <w:shd w:val="clear" w:color="auto" w:fill="auto"/>
            <w:noWrap/>
            <w:vAlign w:val="center"/>
          </w:tcPr>
          <w:p w14:paraId="64136059" w14:textId="77777777" w:rsidR="00A10A23" w:rsidRDefault="00A10A23" w:rsidP="00287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64290C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多层金属结构板应用技术规程</w:t>
            </w:r>
          </w:p>
        </w:tc>
        <w:tc>
          <w:tcPr>
            <w:tcW w:w="1113" w:type="dxa"/>
            <w:vAlign w:val="center"/>
          </w:tcPr>
          <w:p w14:paraId="5B878EB8" w14:textId="77777777" w:rsidR="00A10A23" w:rsidRDefault="00A10A23" w:rsidP="00287779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5956" w:type="dxa"/>
            <w:shd w:val="clear" w:color="auto" w:fill="auto"/>
            <w:vAlign w:val="center"/>
          </w:tcPr>
          <w:p w14:paraId="7A7B0F1E" w14:textId="77777777" w:rsidR="00A10A23" w:rsidRDefault="00A10A23" w:rsidP="00287779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适用于多层金属结构板应用工程。多层金属结构板主要应用于建筑墙体、楼面、屋面、幕墙和装饰等建筑领域，主要对其在建筑幕墙工程的应用提出了技术要求。</w:t>
            </w:r>
          </w:p>
          <w:p w14:paraId="5DFFEFC7" w14:textId="77777777" w:rsidR="00A10A23" w:rsidRDefault="00A10A23" w:rsidP="00287779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主要技术内容：总则、术语和符号、设备与材料、多层金属结构板幕墙设计、加工制作、安装施工、工程验收。</w:t>
            </w:r>
          </w:p>
        </w:tc>
        <w:tc>
          <w:tcPr>
            <w:tcW w:w="849" w:type="dxa"/>
            <w:vAlign w:val="center"/>
          </w:tcPr>
          <w:p w14:paraId="3E9E8520" w14:textId="77777777" w:rsidR="00A10A23" w:rsidRDefault="00A10A23" w:rsidP="002877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住宅技术委员会</w:t>
            </w:r>
          </w:p>
        </w:tc>
        <w:tc>
          <w:tcPr>
            <w:tcW w:w="1524" w:type="dxa"/>
            <w:vAlign w:val="center"/>
          </w:tcPr>
          <w:p w14:paraId="626602AD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新板科技（北京）股份有限公司</w:t>
            </w:r>
          </w:p>
          <w:p w14:paraId="7E818FD2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北京市建筑设计研究院有限公司</w:t>
            </w:r>
          </w:p>
        </w:tc>
        <w:tc>
          <w:tcPr>
            <w:tcW w:w="2793" w:type="dxa"/>
            <w:vAlign w:val="center"/>
          </w:tcPr>
          <w:p w14:paraId="4B77577C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中幕建筑装饰工程有限公司</w:t>
            </w:r>
          </w:p>
          <w:p w14:paraId="3C6414FA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浙江正和建筑装饰有限公司</w:t>
            </w:r>
          </w:p>
          <w:p w14:paraId="668587FF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湖南固尔邦幕墙装饰股份有限公司</w:t>
            </w:r>
          </w:p>
          <w:p w14:paraId="2BBF1EED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哈尔滨工业大学</w:t>
            </w:r>
          </w:p>
          <w:p w14:paraId="5E12230B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北京科技大学</w:t>
            </w:r>
          </w:p>
          <w:p w14:paraId="78D738A1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北京航空航天大学</w:t>
            </w:r>
          </w:p>
          <w:p w14:paraId="73A47E4F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北京工业大学</w:t>
            </w:r>
          </w:p>
          <w:p w14:paraId="088E866D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北京邮电大学</w:t>
            </w:r>
          </w:p>
          <w:p w14:paraId="5EC7C276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东识认证科技（北京）有限公司</w:t>
            </w:r>
          </w:p>
          <w:p w14:paraId="307C11EB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中石化（北京）化工研究院有限公司</w:t>
            </w:r>
          </w:p>
        </w:tc>
        <w:tc>
          <w:tcPr>
            <w:tcW w:w="1152" w:type="dxa"/>
            <w:vAlign w:val="center"/>
          </w:tcPr>
          <w:p w14:paraId="22C8312D" w14:textId="77777777" w:rsidR="00A10A23" w:rsidRDefault="00A10A23" w:rsidP="00287779">
            <w:pPr>
              <w:pStyle w:val="3"/>
              <w:shd w:val="clear" w:color="auto" w:fill="FFFFFF"/>
              <w:adjustRightInd w:val="0"/>
              <w:snapToGrid w:val="0"/>
              <w:spacing w:before="0" w:after="0" w:line="240" w:lineRule="auto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2023年3月</w:t>
            </w:r>
          </w:p>
        </w:tc>
      </w:tr>
    </w:tbl>
    <w:p w14:paraId="7F694A4B" w14:textId="77777777" w:rsidR="00A10A23" w:rsidRPr="00747830" w:rsidRDefault="00A10A23" w:rsidP="00A10A23">
      <w:pPr>
        <w:rPr>
          <w:rFonts w:ascii="仿宋" w:eastAsia="仿宋" w:hAnsi="仿宋"/>
          <w:sz w:val="32"/>
          <w:szCs w:val="32"/>
        </w:rPr>
      </w:pPr>
    </w:p>
    <w:p w14:paraId="4D20370F" w14:textId="77777777" w:rsidR="00A10A23" w:rsidRDefault="00A10A23"/>
    <w:sectPr w:rsidR="00A10A23" w:rsidSect="00A10A23">
      <w:footerReference w:type="default" r:id="rId6"/>
      <w:pgSz w:w="16838" w:h="11906" w:orient="landscape"/>
      <w:pgMar w:top="1701" w:right="720" w:bottom="709" w:left="720" w:header="851" w:footer="36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EC2D" w14:textId="77777777" w:rsidR="00F54E1A" w:rsidRDefault="00F54E1A" w:rsidP="00A10A23">
      <w:r>
        <w:separator/>
      </w:r>
    </w:p>
  </w:endnote>
  <w:endnote w:type="continuationSeparator" w:id="0">
    <w:p w14:paraId="29FA2084" w14:textId="77777777" w:rsidR="00F54E1A" w:rsidRDefault="00F54E1A" w:rsidP="00A1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635928"/>
      <w:docPartObj>
        <w:docPartGallery w:val="Page Numbers (Bottom of Page)"/>
        <w:docPartUnique/>
      </w:docPartObj>
    </w:sdtPr>
    <w:sdtEndPr/>
    <w:sdtContent>
      <w:p w14:paraId="1A664937" w14:textId="43832EDD" w:rsidR="00A10A23" w:rsidRDefault="00A10A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66B7E8E" w14:textId="77777777" w:rsidR="00A10A23" w:rsidRDefault="00A10A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24E5" w14:textId="77777777" w:rsidR="00F54E1A" w:rsidRDefault="00F54E1A" w:rsidP="00A10A23">
      <w:r>
        <w:separator/>
      </w:r>
    </w:p>
  </w:footnote>
  <w:footnote w:type="continuationSeparator" w:id="0">
    <w:p w14:paraId="7A47EB9A" w14:textId="77777777" w:rsidR="00F54E1A" w:rsidRDefault="00F54E1A" w:rsidP="00A1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23"/>
    <w:rsid w:val="00741DED"/>
    <w:rsid w:val="00981A8B"/>
    <w:rsid w:val="00A10A23"/>
    <w:rsid w:val="00F5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DE406"/>
  <w15:chartTrackingRefBased/>
  <w15:docId w15:val="{EF3A2A18-2101-4A84-9103-68458166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A23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A10A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10A23"/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10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A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A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筠</dc:creator>
  <cp:keywords/>
  <dc:description/>
  <cp:lastModifiedBy>ZHAO YANG</cp:lastModifiedBy>
  <cp:revision>2</cp:revision>
  <dcterms:created xsi:type="dcterms:W3CDTF">2022-06-22T01:33:00Z</dcterms:created>
  <dcterms:modified xsi:type="dcterms:W3CDTF">2022-06-24T06:22:00Z</dcterms:modified>
</cp:coreProperties>
</file>