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附件1：</w:t>
      </w:r>
    </w:p>
    <w:p>
      <w:pPr>
        <w:spacing w:before="156" w:beforeLines="50"/>
        <w:jc w:val="center"/>
        <w:rPr>
          <w:rFonts w:ascii="方正大标宋简体" w:hAnsi="黑体" w:eastAsia="方正大标宋简体"/>
          <w:bCs/>
          <w:sz w:val="36"/>
          <w:szCs w:val="36"/>
        </w:rPr>
      </w:pPr>
      <w:r>
        <w:rPr>
          <w:rFonts w:hint="eastAsia" w:ascii="方正大标宋简体" w:hAnsi="黑体" w:eastAsia="方正大标宋简体"/>
          <w:bCs/>
          <w:sz w:val="36"/>
          <w:szCs w:val="36"/>
        </w:rPr>
        <w:t>中国房地产业协会团体标准立项申报书</w:t>
      </w:r>
    </w:p>
    <w:p>
      <w:pPr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编号  </w:t>
      </w:r>
      <w:bookmarkStart w:id="1" w:name="_GoBack"/>
      <w:bookmarkEnd w:id="1"/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30"/>
        <w:gridCol w:w="2930"/>
        <w:gridCol w:w="850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68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标准名称</w:t>
            </w:r>
          </w:p>
        </w:tc>
        <w:tc>
          <w:tcPr>
            <w:tcW w:w="3560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</w:t>
            </w: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类别</w:t>
            </w:r>
          </w:p>
        </w:tc>
        <w:tc>
          <w:tcPr>
            <w:tcW w:w="2750" w:type="dxa"/>
            <w:tcBorders>
              <w:bottom w:val="nil"/>
            </w:tcBorders>
          </w:tcPr>
          <w:p>
            <w:pPr>
              <w:rPr>
                <w:rFonts w:ascii="宋体" w:hAnsi="宋体" w:eastAsia="宋体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工程建设</w:t>
            </w:r>
            <w:r>
              <w:rPr>
                <w:rFonts w:hint="eastAsia" w:ascii="宋体" w:hAnsi="宋体" w:eastAsia="宋体"/>
                <w:sz w:val="28"/>
              </w:rPr>
              <w:t xml:space="preserve">□ 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（包含管理、服务类标准）</w:t>
            </w:r>
          </w:p>
          <w:p>
            <w:pPr>
              <w:rPr>
                <w:rFonts w:ascii="宋体" w:hAnsi="宋体" w:eastAsia="宋体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产品</w:t>
            </w:r>
            <w:r>
              <w:rPr>
                <w:rFonts w:hint="eastAsia" w:ascii="宋体" w:hAnsi="宋体" w:eastAsia="宋体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8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编制工作类别</w:t>
            </w:r>
          </w:p>
        </w:tc>
        <w:tc>
          <w:tcPr>
            <w:tcW w:w="6530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制定</w:t>
            </w:r>
            <w:r>
              <w:rPr>
                <w:rFonts w:hint="eastAsia" w:ascii="宋体" w:hAnsi="宋体" w:eastAsia="宋体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      修订</w:t>
            </w:r>
            <w:r>
              <w:rPr>
                <w:rFonts w:hint="eastAsia" w:ascii="宋体" w:hAnsi="宋体" w:eastAsia="宋体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      局部修订</w:t>
            </w:r>
            <w:r>
              <w:rPr>
                <w:rFonts w:hint="eastAsia" w:ascii="宋体" w:hAnsi="宋体" w:eastAsia="宋体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8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计划编制时间</w:t>
            </w:r>
          </w:p>
        </w:tc>
        <w:tc>
          <w:tcPr>
            <w:tcW w:w="6530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  年  月  日至20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8" w:hRule="atLeast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编制标准的目的、必要性及应用前景的分析（包括技术可靠性、先进性和经济合理性）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现有工作基础（国内外科研与生产情况，与有关部门的协调情况）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/>
                <w:sz w:val="28"/>
              </w:rPr>
            </w:pPr>
            <w:bookmarkStart w:id="0" w:name="OLE_LINK2"/>
            <w:r>
              <w:rPr>
                <w:rFonts w:hint="eastAsia" w:ascii="仿宋_GB2312" w:eastAsia="仿宋_GB2312"/>
                <w:sz w:val="28"/>
              </w:rPr>
              <w:t>相关标准的情况（包括国内、外标准的名称和编号）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2" w:hRule="atLeast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涉及专利情况（包括专利名称、专利号、专利持有人、有效期等相关信息，需提交相关专利证明文件复印件）以及专利持有人或专利申请人对标准纳入专利的声明（有三种情况：免费许可、合理无歧视收费许可、不同意许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标准的主要章节、内容框架和适用范围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标准需解决的主要问题和需补充试验、研究的内容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</w:t>
            </w:r>
            <w:r>
              <w:rPr>
                <w:rFonts w:ascii="仿宋_GB2312" w:eastAsia="仿宋_GB2312"/>
                <w:sz w:val="28"/>
              </w:rPr>
              <w:t>编制</w:t>
            </w:r>
            <w:r>
              <w:rPr>
                <w:rFonts w:hint="eastAsia" w:ascii="仿宋_GB2312" w:eastAsia="仿宋_GB2312"/>
                <w:sz w:val="28"/>
              </w:rPr>
              <w:t>进度</w:t>
            </w:r>
            <w:r>
              <w:rPr>
                <w:rFonts w:ascii="仿宋_GB2312" w:eastAsia="仿宋_GB2312"/>
                <w:sz w:val="28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8528" w:type="dxa"/>
            <w:gridSpan w:val="5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</w:t>
            </w:r>
            <w:r>
              <w:rPr>
                <w:rFonts w:ascii="仿宋_GB2312" w:eastAsia="仿宋_GB2312"/>
                <w:sz w:val="28"/>
              </w:rPr>
              <w:t>实施计划及预期效果</w:t>
            </w:r>
          </w:p>
        </w:tc>
      </w:tr>
    </w:tbl>
    <w:p>
      <w:pPr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</w:t>
      </w:r>
    </w:p>
    <w:tbl>
      <w:tblPr>
        <w:tblStyle w:val="3"/>
        <w:tblW w:w="840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575"/>
        <w:gridCol w:w="840"/>
        <w:gridCol w:w="1155"/>
        <w:gridCol w:w="420"/>
        <w:gridCol w:w="840"/>
        <w:gridCol w:w="10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9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主编单位</w:t>
            </w:r>
          </w:p>
        </w:tc>
        <w:tc>
          <w:tcPr>
            <w:tcW w:w="6405" w:type="dxa"/>
            <w:gridSpan w:val="7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9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主编人姓名</w:t>
            </w:r>
          </w:p>
        </w:tc>
        <w:tc>
          <w:tcPr>
            <w:tcW w:w="157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15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  历</w:t>
            </w:r>
          </w:p>
        </w:tc>
        <w:tc>
          <w:tcPr>
            <w:tcW w:w="147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9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职      称</w:t>
            </w:r>
          </w:p>
        </w:tc>
        <w:tc>
          <w:tcPr>
            <w:tcW w:w="157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15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外语水平</w:t>
            </w:r>
          </w:p>
        </w:tc>
        <w:tc>
          <w:tcPr>
            <w:tcW w:w="147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9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手 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机</w:t>
            </w:r>
          </w:p>
        </w:tc>
        <w:tc>
          <w:tcPr>
            <w:tcW w:w="157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邮箱</w:t>
            </w:r>
          </w:p>
        </w:tc>
        <w:tc>
          <w:tcPr>
            <w:tcW w:w="3990" w:type="dxa"/>
            <w:gridSpan w:val="5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exact"/>
        </w:trPr>
        <w:tc>
          <w:tcPr>
            <w:tcW w:w="8403" w:type="dxa"/>
            <w:gridSpan w:val="8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参编单位名称：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</w:trPr>
        <w:tc>
          <w:tcPr>
            <w:tcW w:w="8403" w:type="dxa"/>
            <w:gridSpan w:val="8"/>
          </w:tcPr>
          <w:p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编制经费预算总计                          万元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其中：编制单位自筹                    万元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其他   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exact"/>
        </w:trPr>
        <w:tc>
          <w:tcPr>
            <w:tcW w:w="8403" w:type="dxa"/>
            <w:gridSpan w:val="8"/>
          </w:tcPr>
          <w:p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申请单位：</w:t>
            </w:r>
          </w:p>
          <w:p>
            <w:pPr>
              <w:spacing w:line="7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                （公章）</w:t>
            </w:r>
          </w:p>
          <w:p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998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3990" w:type="dxa"/>
            <w:gridSpan w:val="4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1575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998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 讯 地  址</w:t>
            </w:r>
          </w:p>
        </w:tc>
        <w:tc>
          <w:tcPr>
            <w:tcW w:w="3990" w:type="dxa"/>
            <w:gridSpan w:val="4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575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998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开户银行帐号</w:t>
            </w:r>
          </w:p>
        </w:tc>
        <w:tc>
          <w:tcPr>
            <w:tcW w:w="6405" w:type="dxa"/>
            <w:gridSpan w:val="7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998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E-mail地址</w:t>
            </w:r>
          </w:p>
        </w:tc>
        <w:tc>
          <w:tcPr>
            <w:tcW w:w="3990" w:type="dxa"/>
            <w:gridSpan w:val="4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传真</w:t>
            </w: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</w:trPr>
        <w:tc>
          <w:tcPr>
            <w:tcW w:w="8408" w:type="dxa"/>
            <w:gridSpan w:val="8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专业委员会（分会）审核意见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                         （公章）</w:t>
            </w:r>
          </w:p>
          <w:p>
            <w:pPr>
              <w:ind w:firstLine="4900" w:firstLineChars="17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8408" w:type="dxa"/>
            <w:gridSpan w:val="8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标准化管理委员会办公室审核意见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                        （公章）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ind w:firstLine="210" w:firstLineChars="100"/>
      </w:pPr>
      <w:r>
        <w:rPr>
          <w:rFonts w:hint="eastAsia"/>
        </w:rPr>
        <w:t>注：表中填写内容不够可加页。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754D204F"/>
    <w:rsid w:val="754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2023-02-07T03:08:00Z</dcterms:created>
  <dc:creator>王春洋</dc:creator>
  <cp:lastModifiedBy>王春洋</cp:lastModifiedBy>
  <dcterms:modified xsi:type="dcterms:W3CDTF">2023-02-07T03:08:55Z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9FF00A1080984137859ACDE388543CAF</vt:lpwstr>
  </property>
</Properties>
</file>