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ind w:left="-123" w:leftChars="-405" w:hanging="727" w:hangingChars="303"/>
        <w:jc w:val="both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附件：</w:t>
      </w:r>
    </w:p>
    <w:p>
      <w:pPr>
        <w:pStyle w:val="3"/>
        <w:shd w:val="clear" w:color="auto" w:fill="FFFFFF"/>
        <w:spacing w:before="0" w:beforeAutospacing="0" w:after="0" w:afterAutospacing="0"/>
        <w:ind w:left="-123" w:leftChars="-405" w:hanging="727" w:hangingChars="303"/>
        <w:jc w:val="both"/>
        <w:rPr>
          <w:rFonts w:ascii="黑体" w:hAnsi="黑体" w:eastAsia="黑体" w:cs="Times New Roman"/>
          <w:color w:val="000000"/>
        </w:rPr>
      </w:pPr>
    </w:p>
    <w:p>
      <w:pPr>
        <w:jc w:val="center"/>
        <w:rPr>
          <w:rFonts w:cs="Times New Roman"/>
        </w:rPr>
      </w:pPr>
      <w:bookmarkStart w:id="0" w:name="_GoBack"/>
      <w:r>
        <w:rPr>
          <w:rFonts w:hint="eastAsia" w:ascii="方正大标宋简体" w:eastAsia="方正大标宋简体" w:cs="方正大标宋简体"/>
          <w:color w:val="000000"/>
          <w:sz w:val="32"/>
          <w:szCs w:val="32"/>
        </w:rPr>
        <w:t>参与《住宅全装修评价标准》标准编制的需求申请表</w:t>
      </w:r>
    </w:p>
    <w:bookmarkEnd w:id="0"/>
    <w:tbl>
      <w:tblPr>
        <w:tblStyle w:val="4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093"/>
        <w:gridCol w:w="1045"/>
        <w:gridCol w:w="2256"/>
        <w:gridCol w:w="952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项目名称</w:t>
            </w:r>
          </w:p>
        </w:tc>
        <w:tc>
          <w:tcPr>
            <w:tcW w:w="8237" w:type="dxa"/>
            <w:gridSpan w:val="5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《住宅全装修评价标准》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单位名称</w:t>
            </w:r>
          </w:p>
        </w:tc>
        <w:tc>
          <w:tcPr>
            <w:tcW w:w="8237" w:type="dxa"/>
            <w:gridSpan w:val="5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5394" w:type="dxa"/>
            <w:gridSpan w:val="3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参编人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电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话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箱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电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话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箱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exact"/>
          <w:jc w:val="center"/>
        </w:trPr>
        <w:tc>
          <w:tcPr>
            <w:tcW w:w="10033" w:type="dxa"/>
            <w:gridSpan w:val="6"/>
            <w:noWrap w:val="0"/>
            <w:vAlign w:val="top"/>
          </w:tcPr>
          <w:p>
            <w:pPr>
              <w:pStyle w:val="3"/>
              <w:widowControl w:val="0"/>
              <w:spacing w:before="312" w:beforeLines="100" w:beforeAutospacing="0" w:after="0" w:afterAutospacing="0" w:line="360" w:lineRule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单位简介：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  <w:jc w:val="center"/>
        </w:trPr>
        <w:tc>
          <w:tcPr>
            <w:tcW w:w="10033" w:type="dxa"/>
            <w:gridSpan w:val="6"/>
            <w:noWrap w:val="0"/>
            <w:vAlign w:val="top"/>
          </w:tcPr>
          <w:p>
            <w:pPr>
              <w:pStyle w:val="3"/>
              <w:widowControl w:val="0"/>
              <w:spacing w:before="312" w:beforeLines="100" w:beforeAutospacing="0" w:after="0" w:afterAutospacing="0" w:line="360" w:lineRule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参编人简介：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exact"/>
          <w:jc w:val="center"/>
        </w:trPr>
        <w:tc>
          <w:tcPr>
            <w:tcW w:w="10033" w:type="dxa"/>
            <w:gridSpan w:val="6"/>
            <w:noWrap w:val="0"/>
            <w:vAlign w:val="top"/>
          </w:tcPr>
          <w:p>
            <w:pPr>
              <w:pStyle w:val="3"/>
              <w:widowControl w:val="0"/>
              <w:spacing w:before="312" w:beforeLines="100" w:beforeAutospacing="0" w:after="0" w:afterAutospacing="0" w:line="360" w:lineRule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负责人（签字）：</w:t>
            </w:r>
            <w:r>
              <w:rPr>
                <w:color w:val="000000"/>
              </w:rPr>
              <w:t xml:space="preserve">                           </w:t>
            </w:r>
            <w:r>
              <w:rPr>
                <w:rFonts w:hint="eastAsia"/>
                <w:color w:val="000000"/>
              </w:rPr>
              <w:t>单位盖章：</w:t>
            </w:r>
          </w:p>
        </w:tc>
      </w:tr>
    </w:tbl>
    <w:p>
      <w:pPr>
        <w:rPr>
          <w:rFonts w:cs="Times New Roman"/>
        </w:rPr>
      </w:pPr>
    </w:p>
    <w:p/>
    <w:sectPr>
      <w:footerReference r:id="rId3" w:type="default"/>
      <w:pgSz w:w="11906" w:h="16838"/>
      <w:pgMar w:top="1985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2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68B573F5"/>
    <w:rsid w:val="68B5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2023-02-21T06:44:00Z</dcterms:created>
  <dc:creator>王春洋</dc:creator>
  <cp:lastModifiedBy>王春洋</cp:lastModifiedBy>
  <dcterms:modified xsi:type="dcterms:W3CDTF">2023-02-21T06:44:24Z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A802A85B67ED47D5A077A7EAFA3793EC</vt:lpwstr>
  </property>
</Properties>
</file>