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spacing w:after="0" w:line="540" w:lineRule="exact"/>
        <w:ind w:hanging="426"/>
        <w:rPr>
          <w:rFonts w:ascii="黑体" w:hAnsi="黑体" w:eastAsia="黑体" w:cs="Times New Roman"/>
          <w:sz w:val="24"/>
          <w:szCs w:val="24"/>
        </w:rPr>
      </w:pPr>
      <w:r>
        <w:rPr>
          <w:rFonts w:hint="eastAsia" w:ascii="黑体" w:hAnsi="黑体" w:eastAsia="黑体" w:cs="Times New Roman"/>
          <w:sz w:val="24"/>
          <w:szCs w:val="24"/>
        </w:rPr>
        <w:t>附件：</w:t>
      </w:r>
    </w:p>
    <w:p>
      <w:pPr>
        <w:tabs>
          <w:tab w:val="center" w:pos="4153"/>
        </w:tabs>
        <w:spacing w:after="0" w:line="540" w:lineRule="exact"/>
        <w:ind w:hanging="426"/>
        <w:rPr>
          <w:rFonts w:ascii="黑体" w:hAnsi="黑体" w:eastAsia="黑体" w:cs="Times New Roman"/>
          <w:sz w:val="24"/>
          <w:szCs w:val="24"/>
        </w:rPr>
      </w:pPr>
    </w:p>
    <w:p>
      <w:pPr>
        <w:jc w:val="center"/>
        <w:rPr>
          <w:rFonts w:ascii="方正大标宋简体" w:eastAsia="方正大标宋简体" w:hAnsiTheme="minorEastAsia"/>
          <w:bCs/>
          <w:sz w:val="32"/>
          <w:szCs w:val="32"/>
        </w:rPr>
      </w:pPr>
      <w:r>
        <w:rPr>
          <w:rFonts w:hint="eastAsia" w:ascii="方正大标宋简体" w:hAnsi="Times New Roman" w:eastAsia="方正大标宋简体" w:cs="Times New Roman"/>
          <w:sz w:val="32"/>
          <w:szCs w:val="32"/>
        </w:rPr>
        <w:t>“养老社区与社区养老”实务经验交流会参会回执表</w:t>
      </w:r>
    </w:p>
    <w:tbl>
      <w:tblPr>
        <w:tblStyle w:val="3"/>
        <w:tblW w:w="9232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9"/>
        <w:gridCol w:w="416"/>
        <w:gridCol w:w="430"/>
        <w:gridCol w:w="1834"/>
        <w:gridCol w:w="612"/>
        <w:gridCol w:w="800"/>
        <w:gridCol w:w="470"/>
        <w:gridCol w:w="941"/>
        <w:gridCol w:w="533"/>
        <w:gridCol w:w="186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745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  <w:t>单位名称</w:t>
            </w:r>
          </w:p>
        </w:tc>
        <w:tc>
          <w:tcPr>
            <w:tcW w:w="7487" w:type="dxa"/>
            <w:gridSpan w:val="8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745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  <w:t>地</w:t>
            </w:r>
            <w:r>
              <w:rPr>
                <w:rFonts w:ascii="仿宋_GB2312" w:eastAsia="仿宋_GB2312"/>
                <w:color w:val="000000"/>
                <w:sz w:val="24"/>
                <w:shd w:val="clear" w:color="auto" w:fill="FFFFFF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  <w:t>址</w:t>
            </w:r>
          </w:p>
        </w:tc>
        <w:tc>
          <w:tcPr>
            <w:tcW w:w="4146" w:type="dxa"/>
            <w:gridSpan w:val="5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74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  <w:t>邮</w:t>
            </w:r>
            <w:r>
              <w:rPr>
                <w:rFonts w:ascii="仿宋_GB2312" w:eastAsia="仿宋_GB2312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  <w:t>编</w:t>
            </w:r>
          </w:p>
        </w:tc>
        <w:tc>
          <w:tcPr>
            <w:tcW w:w="1867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745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  <w:t>联</w:t>
            </w:r>
            <w:r>
              <w:rPr>
                <w:rFonts w:ascii="仿宋_GB2312" w:eastAsia="仿宋_GB2312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  <w:t>系</w:t>
            </w:r>
            <w:r>
              <w:rPr>
                <w:rFonts w:ascii="仿宋_GB2312" w:eastAsia="仿宋_GB2312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  <w:t>人</w:t>
            </w:r>
          </w:p>
        </w:tc>
        <w:tc>
          <w:tcPr>
            <w:tcW w:w="2876" w:type="dxa"/>
            <w:gridSpan w:val="3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70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  <w:t>职</w:t>
            </w:r>
            <w:r>
              <w:rPr>
                <w:rFonts w:ascii="仿宋_GB2312" w:eastAsia="仿宋_GB2312"/>
                <w:color w:val="000000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  <w:t>务</w:t>
            </w:r>
          </w:p>
        </w:tc>
        <w:tc>
          <w:tcPr>
            <w:tcW w:w="3341" w:type="dxa"/>
            <w:gridSpan w:val="3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745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  <w:t>手</w:t>
            </w:r>
            <w:r>
              <w:rPr>
                <w:rFonts w:ascii="仿宋_GB2312" w:eastAsia="仿宋_GB2312"/>
                <w:color w:val="000000"/>
                <w:sz w:val="24"/>
                <w:shd w:val="clear" w:color="auto" w:fill="FFFFFF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  <w:t>机</w:t>
            </w:r>
          </w:p>
        </w:tc>
        <w:tc>
          <w:tcPr>
            <w:tcW w:w="2876" w:type="dxa"/>
            <w:gridSpan w:val="3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70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/>
                <w:color w:val="000000"/>
                <w:sz w:val="24"/>
                <w:shd w:val="clear" w:color="auto" w:fill="FFFFFF"/>
              </w:rPr>
              <w:t>QQ</w:t>
            </w:r>
            <w:r>
              <w:rPr>
                <w:rFonts w:hint="eastAsia" w:ascii="仿宋_GB2312" w:eastAsia="仿宋_GB2312"/>
                <w:color w:val="000000"/>
                <w:sz w:val="24"/>
                <w:shd w:val="clear" w:color="auto" w:fill="FFFFFF"/>
              </w:rPr>
              <w:t>或微信</w:t>
            </w:r>
          </w:p>
        </w:tc>
        <w:tc>
          <w:tcPr>
            <w:tcW w:w="3341" w:type="dxa"/>
            <w:gridSpan w:val="3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9232" w:type="dxa"/>
            <w:gridSpan w:val="10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0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sz w:val="24"/>
                <w:shd w:val="clear" w:color="auto" w:fill="FFFFFF"/>
              </w:rPr>
              <w:t>出</w:t>
            </w:r>
            <w:r>
              <w:rPr>
                <w:rFonts w:ascii="仿宋_GB2312" w:eastAsia="仿宋_GB2312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hd w:val="clear" w:color="auto" w:fill="FFFFFF"/>
              </w:rPr>
              <w:t>席</w:t>
            </w:r>
            <w:r>
              <w:rPr>
                <w:rFonts w:ascii="仿宋_GB2312" w:eastAsia="仿宋_GB2312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hd w:val="clear" w:color="auto" w:fill="FFFFFF"/>
              </w:rPr>
              <w:t>人</w:t>
            </w:r>
            <w:r>
              <w:rPr>
                <w:rFonts w:ascii="仿宋_GB2312" w:eastAsia="仿宋_GB2312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hd w:val="clear" w:color="auto" w:fill="FFFFFF"/>
              </w:rPr>
              <w:t>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32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0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  <w:shd w:val="clear" w:color="auto" w:fill="FFFFFF"/>
              </w:rPr>
              <w:t>姓</w:t>
            </w:r>
            <w:r>
              <w:rPr>
                <w:rFonts w:ascii="仿宋_GB2312" w:hAnsi="黑体" w:eastAsia="仿宋_GB2312"/>
                <w:color w:val="000000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ascii="仿宋_GB2312" w:hAnsi="黑体" w:eastAsia="仿宋_GB2312"/>
                <w:color w:val="000000"/>
                <w:sz w:val="24"/>
                <w:shd w:val="clear" w:color="auto" w:fill="FFFFFF"/>
              </w:rPr>
              <w:t>名</w:t>
            </w:r>
          </w:p>
        </w:tc>
        <w:tc>
          <w:tcPr>
            <w:tcW w:w="846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0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  <w:shd w:val="clear" w:color="auto" w:fill="FFFFFF"/>
              </w:rPr>
              <w:t>性别</w:t>
            </w:r>
          </w:p>
        </w:tc>
        <w:tc>
          <w:tcPr>
            <w:tcW w:w="1834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0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  <w:shd w:val="clear" w:color="auto" w:fill="FFFFFF"/>
              </w:rPr>
              <w:t>职务</w:t>
            </w:r>
          </w:p>
        </w:tc>
        <w:tc>
          <w:tcPr>
            <w:tcW w:w="1412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0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  <w:shd w:val="clear" w:color="auto" w:fill="FFFFFF"/>
              </w:rPr>
              <w:t>手</w:t>
            </w:r>
            <w:r>
              <w:rPr>
                <w:rFonts w:ascii="仿宋_GB2312" w:hAnsi="黑体" w:eastAsia="仿宋_GB2312"/>
                <w:color w:val="000000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ascii="仿宋_GB2312" w:hAnsi="黑体" w:eastAsia="仿宋_GB2312"/>
                <w:color w:val="000000"/>
                <w:sz w:val="24"/>
                <w:shd w:val="clear" w:color="auto" w:fill="FFFFFF"/>
              </w:rPr>
              <w:t>机</w:t>
            </w:r>
          </w:p>
        </w:tc>
        <w:tc>
          <w:tcPr>
            <w:tcW w:w="141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0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  <w:shd w:val="clear" w:color="auto" w:fill="FFFFFF"/>
              </w:rPr>
              <w:t>微信号</w:t>
            </w:r>
          </w:p>
        </w:tc>
        <w:tc>
          <w:tcPr>
            <w:tcW w:w="2400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0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  <w:r>
              <w:rPr>
                <w:rFonts w:ascii="仿宋_GB2312" w:hAnsi="黑体" w:eastAsia="仿宋_GB2312"/>
                <w:color w:val="000000"/>
                <w:sz w:val="24"/>
                <w:shd w:val="clear" w:color="auto" w:fill="FFFFFF"/>
              </w:rPr>
              <w:t>E-mail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32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  <w:tc>
          <w:tcPr>
            <w:tcW w:w="846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hAnsi="黑体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834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hAnsi="黑体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412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hAnsi="黑体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41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hAnsi="黑体"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2400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hAnsi="黑体"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32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  <w:tc>
          <w:tcPr>
            <w:tcW w:w="846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  <w:tc>
          <w:tcPr>
            <w:tcW w:w="1834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  <w:tc>
          <w:tcPr>
            <w:tcW w:w="1412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  <w:tc>
          <w:tcPr>
            <w:tcW w:w="141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  <w:tc>
          <w:tcPr>
            <w:tcW w:w="2400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32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  <w:tc>
          <w:tcPr>
            <w:tcW w:w="846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  <w:tc>
          <w:tcPr>
            <w:tcW w:w="1834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  <w:tc>
          <w:tcPr>
            <w:tcW w:w="1412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  <w:tc>
          <w:tcPr>
            <w:tcW w:w="141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  <w:tc>
          <w:tcPr>
            <w:tcW w:w="2400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32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  <w:tc>
          <w:tcPr>
            <w:tcW w:w="846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  <w:tc>
          <w:tcPr>
            <w:tcW w:w="1834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  <w:tc>
          <w:tcPr>
            <w:tcW w:w="1412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  <w:tc>
          <w:tcPr>
            <w:tcW w:w="141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  <w:tc>
          <w:tcPr>
            <w:tcW w:w="2400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32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  <w:tc>
          <w:tcPr>
            <w:tcW w:w="846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  <w:tc>
          <w:tcPr>
            <w:tcW w:w="1834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  <w:tc>
          <w:tcPr>
            <w:tcW w:w="1412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  <w:tc>
          <w:tcPr>
            <w:tcW w:w="1411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  <w:tc>
          <w:tcPr>
            <w:tcW w:w="2400" w:type="dxa"/>
            <w:gridSpan w:val="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6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32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0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hd w:val="clear" w:color="auto" w:fill="FFFFFF"/>
              </w:rPr>
              <w:t>预订房间</w:t>
            </w:r>
          </w:p>
        </w:tc>
        <w:tc>
          <w:tcPr>
            <w:tcW w:w="7903" w:type="dxa"/>
            <w:gridSpan w:val="9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120" w:line="600" w:lineRule="exact"/>
              <w:jc w:val="center"/>
              <w:rPr>
                <w:rFonts w:ascii="仿宋_GB2312" w:eastAsia="仿宋_GB2312"/>
                <w:sz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hd w:val="clear" w:color="auto" w:fill="FFFFFF"/>
              </w:rPr>
              <w:t>□否</w:t>
            </w:r>
            <w:r>
              <w:rPr>
                <w:rFonts w:ascii="仿宋_GB2312" w:eastAsia="仿宋_GB2312"/>
                <w:color w:val="000000"/>
                <w:shd w:val="clear" w:color="auto" w:fill="FFFFFF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hd w:val="clear" w:color="auto" w:fill="FFFFFF"/>
              </w:rPr>
              <w:t>□是，</w:t>
            </w:r>
            <w:r>
              <w:rPr>
                <w:rFonts w:ascii="仿宋_GB2312" w:eastAsia="仿宋_GB2312"/>
                <w:color w:val="000000"/>
                <w:u w:val="single"/>
                <w:shd w:val="clear" w:color="auto" w:fill="FFFFFF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hd w:val="clear" w:color="auto" w:fill="FFFFFF"/>
              </w:rPr>
              <w:t>间</w:t>
            </w:r>
            <w:r>
              <w:rPr>
                <w:rFonts w:ascii="仿宋_GB2312" w:eastAsia="仿宋_GB2312"/>
                <w:color w:val="000000"/>
                <w:shd w:val="clear" w:color="auto" w:fill="FFFFFF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hd w:val="clear" w:color="auto" w:fill="FFFFFF"/>
              </w:rPr>
              <w:t>入住时间：</w:t>
            </w:r>
            <w:r>
              <w:rPr>
                <w:rFonts w:ascii="仿宋_GB2312" w:eastAsia="仿宋_GB2312"/>
                <w:color w:val="000000"/>
                <w:u w:val="single"/>
                <w:shd w:val="clear" w:color="auto" w:fill="FFFFFF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hd w:val="clear" w:color="auto" w:fill="FFFFFF"/>
              </w:rPr>
              <w:t>月</w:t>
            </w:r>
            <w:r>
              <w:rPr>
                <w:rFonts w:ascii="仿宋_GB2312" w:eastAsia="仿宋_GB2312"/>
                <w:color w:val="000000"/>
                <w:u w:val="single"/>
                <w:shd w:val="clear" w:color="auto" w:fill="FFFFFF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hd w:val="clear" w:color="auto" w:fill="FFFFFF"/>
              </w:rPr>
              <w:t>日，离店时间：</w:t>
            </w:r>
            <w:r>
              <w:rPr>
                <w:rFonts w:ascii="仿宋_GB2312" w:eastAsia="仿宋_GB2312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仿宋_GB2312" w:eastAsia="仿宋_GB2312"/>
                <w:color w:val="000000"/>
                <w:u w:val="single"/>
                <w:shd w:val="clear" w:color="auto" w:fill="FFFFFF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hd w:val="clear" w:color="auto" w:fill="FFFFFF"/>
              </w:rPr>
              <w:t>月</w:t>
            </w:r>
            <w:r>
              <w:rPr>
                <w:rFonts w:ascii="仿宋_GB2312" w:eastAsia="仿宋_GB2312"/>
                <w:color w:val="000000"/>
                <w:u w:val="single"/>
                <w:shd w:val="clear" w:color="auto" w:fill="FFFFFF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hd w:val="clear" w:color="auto" w:fill="FFFFFF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9232" w:type="dxa"/>
            <w:gridSpan w:val="10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after="0"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  <w:t>温馨提示：</w:t>
            </w:r>
          </w:p>
          <w:p>
            <w:pPr>
              <w:shd w:val="solid" w:color="FFFFFF" w:fill="auto"/>
              <w:autoSpaceDN w:val="0"/>
              <w:spacing w:after="0" w:line="4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1、务请5月26日前确定报名, 因酒店管理严格，未预定难以保证住房。</w:t>
            </w:r>
          </w:p>
          <w:p>
            <w:pPr>
              <w:shd w:val="solid" w:color="FFFFFF" w:fill="auto"/>
              <w:autoSpaceDN w:val="0"/>
              <w:spacing w:after="0" w:line="4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2、联系人：王鑫 18911701480  余海燕：18911285870  邮 箱: zfxjkw2022@163.com</w:t>
            </w:r>
          </w:p>
          <w:p>
            <w:pPr>
              <w:spacing w:after="0" w:line="400" w:lineRule="exact"/>
              <w:ind w:right="-154"/>
              <w:rPr>
                <w:rFonts w:ascii="仿宋_GB2312" w:eastAsia="仿宋_GB2312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3、参会代表每人会务费2700元。住宿统一安排，费用自理。</w:t>
            </w:r>
          </w:p>
        </w:tc>
      </w:tr>
    </w:tbl>
    <w:p>
      <w:bookmarkStart w:id="0" w:name="_GoBack"/>
      <w:bookmarkEnd w:id="0"/>
    </w:p>
    <w:sectPr>
      <w:footerReference r:id="rId4" w:type="default"/>
      <w:pgSz w:w="11906" w:h="16838"/>
      <w:pgMar w:top="2127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255431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Njc2M2U5MTNhZGI3NTNmYTdjYjc2MzExOGFiY2MifQ=="/>
  </w:docVars>
  <w:rsids>
    <w:rsidRoot w:val="47CF197C"/>
    <w:rsid w:val="47C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2023-05-12T01:16:00Z</dcterms:created>
  <dc:creator>九王 杰靓</dc:creator>
  <cp:lastModifiedBy>九王 杰靓</cp:lastModifiedBy>
  <dcterms:modified xsi:type="dcterms:W3CDTF">2023-05-12T01:16:59Z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55CF8B75571A41CEAF19380AD9A96095_11</vt:lpwstr>
  </property>
</Properties>
</file>